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B0B" w:rsidRDefault="003C0B0B" w:rsidP="00956AC9">
      <w:pPr>
        <w:bidi w:val="0"/>
        <w:spacing w:before="100" w:beforeAutospacing="1" w:after="100" w:afterAutospacing="1"/>
        <w:ind w:left="454" w:hanging="454"/>
        <w:rPr>
          <w:rFonts w:ascii="Tahoma" w:hAnsi="Tahoma" w:cs="Traditional Arabic"/>
          <w:sz w:val="32"/>
          <w:szCs w:val="32"/>
          <w:lang w:bidi="ar-SA"/>
        </w:rPr>
      </w:pPr>
      <w:r>
        <w:rPr>
          <w:rFonts w:ascii="Tahoma" w:hAnsi="Tahoma" w:cs="Traditional Arabic"/>
          <w:noProof/>
          <w:sz w:val="32"/>
          <w:szCs w:val="32"/>
          <w:lang w:bidi="ar-SA"/>
        </w:rPr>
        <w:drawing>
          <wp:anchor distT="0" distB="0" distL="114300" distR="114300" simplePos="0" relativeHeight="251658240" behindDoc="1" locked="0" layoutInCell="1" allowOverlap="1">
            <wp:simplePos x="0" y="0"/>
            <wp:positionH relativeFrom="column">
              <wp:posOffset>-360045</wp:posOffset>
            </wp:positionH>
            <wp:positionV relativeFrom="paragraph">
              <wp:posOffset>-360045</wp:posOffset>
            </wp:positionV>
            <wp:extent cx="7569835" cy="10671810"/>
            <wp:effectExtent l="0" t="0" r="0" b="0"/>
            <wp:wrapTight wrapText="bothSides">
              <wp:wrapPolygon edited="0">
                <wp:start x="0" y="0"/>
                <wp:lineTo x="0" y="21554"/>
                <wp:lineTo x="21526" y="21554"/>
                <wp:lineTo x="21526" y="0"/>
                <wp:lineTo x="0" y="0"/>
              </wp:wrapPolygon>
            </wp:wrapTight>
            <wp:docPr id="1" name="صورة 1" descr="D:\سطح المكتب\النشر اليومي\خطط أسبوع للنشر من 21-10 إلى27-10\20171023 اثنين\1 المعجزة والرسول سورة الفرقان\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سطح المكتب\النشر اليومي\خطط أسبوع للنشر من 21-10 إلى27-10\20171023 اثنين\1 المعجزة والرسول سورة الفرقان\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9835" cy="106718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17AB3" w:rsidRDefault="000D7D58" w:rsidP="00956AC9">
      <w:pPr>
        <w:spacing w:before="100" w:beforeAutospacing="1" w:after="100" w:afterAutospacing="1"/>
        <w:jc w:val="center"/>
        <w:rPr>
          <w:rFonts w:ascii="Tahoma" w:hAnsi="Tahoma" w:cs="Traditional Arabic"/>
          <w:sz w:val="32"/>
          <w:szCs w:val="32"/>
          <w:rtl/>
          <w:lang w:bidi="ar-SA"/>
        </w:rPr>
      </w:pPr>
      <w:r>
        <w:rPr>
          <w:rFonts w:cs="Traditional Arabic"/>
          <w:noProof/>
          <w:sz w:val="36"/>
          <w:szCs w:val="36"/>
        </w:rPr>
        <w:lastRenderedPageBreak/>
        <w:drawing>
          <wp:anchor distT="0" distB="0" distL="114300" distR="114300" simplePos="0" relativeHeight="251647488" behindDoc="1" locked="0" layoutInCell="1" allowOverlap="1" wp14:anchorId="3EFF87D2" wp14:editId="6C0A558F">
            <wp:simplePos x="0" y="0"/>
            <wp:positionH relativeFrom="column">
              <wp:posOffset>0</wp:posOffset>
            </wp:positionH>
            <wp:positionV relativeFrom="paragraph">
              <wp:posOffset>9960610</wp:posOffset>
            </wp:positionV>
            <wp:extent cx="7523480" cy="10656570"/>
            <wp:effectExtent l="0" t="0" r="1270" b="0"/>
            <wp:wrapTight wrapText="bothSides">
              <wp:wrapPolygon edited="0">
                <wp:start x="0" y="0"/>
                <wp:lineTo x="0" y="21546"/>
                <wp:lineTo x="21549" y="21546"/>
                <wp:lineTo x="21549" y="0"/>
                <wp:lineTo x="0" y="0"/>
              </wp:wrapPolygon>
            </wp:wrapTight>
            <wp:docPr id="10" name="صورة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7AB3" w:rsidRDefault="00917AB3" w:rsidP="00956AC9">
      <w:pPr>
        <w:spacing w:before="100" w:beforeAutospacing="1" w:after="100" w:afterAutospacing="1"/>
        <w:jc w:val="center"/>
        <w:rPr>
          <w:rFonts w:ascii="Tahoma" w:hAnsi="Tahoma" w:cs="Traditional Arabic" w:hint="cs"/>
          <w:sz w:val="32"/>
          <w:szCs w:val="32"/>
          <w:rtl/>
        </w:rPr>
      </w:pPr>
    </w:p>
    <w:p w:rsidR="00917AB3" w:rsidRDefault="00917AB3" w:rsidP="00956AC9">
      <w:pPr>
        <w:spacing w:before="100" w:beforeAutospacing="1" w:after="100" w:afterAutospacing="1"/>
        <w:jc w:val="center"/>
        <w:rPr>
          <w:rFonts w:ascii="Tahoma" w:hAnsi="Tahoma" w:cs="Traditional Arabic"/>
          <w:sz w:val="32"/>
          <w:szCs w:val="32"/>
          <w:rtl/>
          <w:lang w:bidi="ar-SA"/>
        </w:rPr>
      </w:pPr>
    </w:p>
    <w:p w:rsidR="00917AB3" w:rsidRDefault="00917AB3" w:rsidP="00956AC9">
      <w:pPr>
        <w:spacing w:before="100" w:beforeAutospacing="1" w:after="100" w:afterAutospacing="1"/>
        <w:jc w:val="center"/>
        <w:rPr>
          <w:rFonts w:ascii="Tahoma" w:hAnsi="Tahoma" w:cs="Traditional Arabic"/>
          <w:sz w:val="32"/>
          <w:szCs w:val="32"/>
          <w:rtl/>
          <w:lang w:bidi="ar-SA"/>
        </w:rPr>
      </w:pPr>
    </w:p>
    <w:p w:rsidR="00917AB3" w:rsidRDefault="00917AB3" w:rsidP="00956AC9">
      <w:pPr>
        <w:spacing w:before="100" w:beforeAutospacing="1" w:after="100" w:afterAutospacing="1"/>
        <w:jc w:val="center"/>
        <w:rPr>
          <w:rFonts w:ascii="Tahoma" w:hAnsi="Tahoma" w:cs="Traditional Arabic"/>
          <w:sz w:val="32"/>
          <w:szCs w:val="32"/>
          <w:rtl/>
          <w:lang w:bidi="ar-SA"/>
        </w:rPr>
      </w:pPr>
    </w:p>
    <w:p w:rsidR="00917AB3" w:rsidRDefault="00917AB3" w:rsidP="00956AC9">
      <w:pPr>
        <w:spacing w:before="100" w:beforeAutospacing="1" w:after="100" w:afterAutospacing="1"/>
        <w:jc w:val="center"/>
        <w:rPr>
          <w:rFonts w:ascii="Tahoma" w:hAnsi="Tahoma" w:cs="Traditional Arabic"/>
          <w:sz w:val="32"/>
          <w:szCs w:val="32"/>
          <w:rtl/>
          <w:lang w:bidi="ar-SA"/>
        </w:rPr>
      </w:pPr>
    </w:p>
    <w:p w:rsidR="00917AB3" w:rsidRDefault="00917AB3" w:rsidP="00956AC9">
      <w:pPr>
        <w:spacing w:before="100" w:beforeAutospacing="1" w:after="100" w:afterAutospacing="1"/>
        <w:jc w:val="center"/>
        <w:rPr>
          <w:rFonts w:ascii="Tahoma" w:hAnsi="Tahoma" w:cs="Traditional Arabic"/>
          <w:sz w:val="32"/>
          <w:szCs w:val="32"/>
          <w:rtl/>
          <w:lang w:bidi="ar-SA"/>
        </w:rPr>
      </w:pPr>
    </w:p>
    <w:p w:rsidR="00F83B8B" w:rsidRDefault="00F83B8B" w:rsidP="005B446D">
      <w:pPr>
        <w:spacing w:before="100" w:beforeAutospacing="1" w:after="100" w:afterAutospacing="1"/>
        <w:jc w:val="both"/>
        <w:rPr>
          <w:rFonts w:ascii="Traditional Arabic" w:hAnsi="Traditional Arabic" w:cs="Traditional Arabic" w:hint="cs"/>
          <w:bCs/>
          <w:color w:val="800000"/>
          <w:sz w:val="48"/>
          <w:szCs w:val="48"/>
          <w:rtl/>
        </w:rPr>
      </w:pPr>
    </w:p>
    <w:p w:rsidR="00F83B8B" w:rsidRDefault="00F83B8B" w:rsidP="00956AC9">
      <w:pPr>
        <w:spacing w:before="100" w:beforeAutospacing="1" w:after="100" w:afterAutospacing="1"/>
        <w:jc w:val="center"/>
        <w:rPr>
          <w:rFonts w:ascii="Traditional Arabic" w:hAnsi="Traditional Arabic" w:cs="Traditional Arabic"/>
          <w:bCs/>
          <w:color w:val="800000"/>
          <w:sz w:val="48"/>
          <w:szCs w:val="48"/>
          <w:rtl/>
        </w:rPr>
      </w:pPr>
    </w:p>
    <w:p w:rsidR="00877492" w:rsidRPr="00D65867" w:rsidRDefault="00877492" w:rsidP="00956AC9">
      <w:pPr>
        <w:spacing w:before="100" w:beforeAutospacing="1" w:after="100" w:afterAutospacing="1"/>
        <w:jc w:val="center"/>
        <w:rPr>
          <w:rFonts w:ascii="Traditional Arabic" w:hAnsi="Traditional Arabic" w:cs="Traditional Arabic"/>
          <w:bCs/>
          <w:color w:val="800000"/>
          <w:sz w:val="48"/>
          <w:szCs w:val="48"/>
          <w:rtl/>
        </w:rPr>
      </w:pPr>
      <w:r w:rsidRPr="00D65867">
        <w:rPr>
          <w:rFonts w:ascii="Traditional Arabic" w:hAnsi="Traditional Arabic" w:cs="Traditional Arabic"/>
          <w:bCs/>
          <w:color w:val="800000"/>
          <w:sz w:val="48"/>
          <w:szCs w:val="48"/>
          <w:rtl/>
        </w:rPr>
        <w:t>المعجزة والرسول من خلال سورة الفرقان</w:t>
      </w:r>
    </w:p>
    <w:p w:rsidR="00C54C04" w:rsidRPr="00D65867" w:rsidRDefault="00C54C04" w:rsidP="00956AC9">
      <w:pPr>
        <w:spacing w:before="100" w:beforeAutospacing="1" w:after="100" w:afterAutospacing="1"/>
        <w:jc w:val="center"/>
        <w:rPr>
          <w:rFonts w:ascii="Traditional Arabic" w:hAnsi="Traditional Arabic" w:cs="Traditional Arabic"/>
          <w:bCs/>
          <w:sz w:val="48"/>
          <w:szCs w:val="48"/>
          <w:rtl/>
        </w:rPr>
      </w:pPr>
    </w:p>
    <w:p w:rsidR="00C54C04" w:rsidRPr="00D65867" w:rsidRDefault="00C54C04" w:rsidP="00956AC9">
      <w:pPr>
        <w:spacing w:before="100" w:beforeAutospacing="1" w:after="100" w:afterAutospacing="1"/>
        <w:jc w:val="center"/>
        <w:rPr>
          <w:rFonts w:ascii="Traditional Arabic" w:hAnsi="Traditional Arabic" w:cs="Traditional Arabic"/>
          <w:bCs/>
          <w:sz w:val="48"/>
          <w:szCs w:val="48"/>
          <w:rtl/>
        </w:rPr>
      </w:pPr>
    </w:p>
    <w:p w:rsidR="00C54C04" w:rsidRPr="00D65867" w:rsidRDefault="00C54C04" w:rsidP="00956AC9">
      <w:pPr>
        <w:spacing w:before="100" w:beforeAutospacing="1" w:after="100" w:afterAutospacing="1"/>
        <w:jc w:val="center"/>
        <w:rPr>
          <w:rFonts w:ascii="Traditional Arabic" w:hAnsi="Traditional Arabic" w:cs="Traditional Arabic"/>
          <w:bCs/>
          <w:sz w:val="48"/>
          <w:szCs w:val="48"/>
          <w:rtl/>
        </w:rPr>
      </w:pPr>
    </w:p>
    <w:p w:rsidR="00C54C04" w:rsidRPr="00D65867" w:rsidRDefault="00C54C04" w:rsidP="00956AC9">
      <w:pPr>
        <w:spacing w:before="100" w:beforeAutospacing="1" w:after="100" w:afterAutospacing="1"/>
        <w:jc w:val="center"/>
        <w:rPr>
          <w:rFonts w:ascii="Traditional Arabic" w:hAnsi="Traditional Arabic" w:cs="Traditional Arabic"/>
          <w:bCs/>
          <w:color w:val="0000FF"/>
          <w:sz w:val="40"/>
          <w:szCs w:val="40"/>
        </w:rPr>
      </w:pPr>
      <w:r w:rsidRPr="00D65867">
        <w:rPr>
          <w:rFonts w:ascii="Traditional Arabic" w:hAnsi="Traditional Arabic" w:cs="Traditional Arabic"/>
          <w:bCs/>
          <w:color w:val="0000FF"/>
          <w:sz w:val="40"/>
          <w:szCs w:val="40"/>
          <w:rtl/>
        </w:rPr>
        <w:t>أ. د. مصطفى مسلم</w:t>
      </w:r>
    </w:p>
    <w:p w:rsidR="00C54C04" w:rsidRPr="00685503" w:rsidRDefault="00C54C04" w:rsidP="00956AC9">
      <w:pPr>
        <w:spacing w:before="100" w:beforeAutospacing="1" w:after="100" w:afterAutospacing="1"/>
        <w:jc w:val="center"/>
        <w:rPr>
          <w:rFonts w:ascii="Tahoma" w:hAnsi="Tahoma" w:cs="Traditional Arabic" w:hint="cs"/>
          <w:sz w:val="32"/>
          <w:szCs w:val="32"/>
          <w:rtl/>
        </w:rPr>
      </w:pPr>
    </w:p>
    <w:p w:rsidR="00877492" w:rsidRDefault="00877492" w:rsidP="00956AC9">
      <w:pPr>
        <w:bidi w:val="0"/>
        <w:spacing w:before="100" w:beforeAutospacing="1" w:after="100" w:afterAutospacing="1"/>
        <w:ind w:left="454" w:hanging="454"/>
        <w:rPr>
          <w:rFonts w:ascii="Tahoma" w:hAnsi="Tahoma" w:cs="Traditional Arabic"/>
          <w:b/>
          <w:bCs/>
          <w:sz w:val="32"/>
          <w:szCs w:val="32"/>
          <w:lang w:bidi="ar-SA"/>
        </w:rPr>
      </w:pPr>
      <w:r>
        <w:rPr>
          <w:rFonts w:ascii="Tahoma" w:hAnsi="Tahoma" w:cs="Traditional Arabic"/>
          <w:b/>
          <w:bCs/>
          <w:sz w:val="32"/>
          <w:szCs w:val="32"/>
          <w:rtl/>
          <w:lang w:bidi="ar-SA"/>
        </w:rPr>
        <w:br w:type="page"/>
      </w:r>
    </w:p>
    <w:p w:rsidR="000601E8" w:rsidRPr="00706D8C" w:rsidRDefault="000601E8" w:rsidP="00956AC9">
      <w:pPr>
        <w:pStyle w:val="10"/>
        <w:spacing w:before="100" w:beforeAutospacing="1" w:after="100" w:afterAutospacing="1"/>
        <w:rPr>
          <w:rtl/>
          <w:lang w:bidi="ar-SA"/>
        </w:rPr>
      </w:pPr>
      <w:bookmarkStart w:id="0" w:name="_Toc496527934"/>
      <w:r w:rsidRPr="00706D8C">
        <w:rPr>
          <w:rtl/>
          <w:lang w:bidi="ar-SA"/>
        </w:rPr>
        <w:lastRenderedPageBreak/>
        <w:t>مقدمة</w:t>
      </w:r>
      <w:bookmarkEnd w:id="0"/>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 الحمد لله نحمده ونستعينه ونسترشده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ونعوذ به من شرور أنفسنا ومن سيئات أعمالنا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من يهده الله فلا مضل له ومن يضلل فلا هادي 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وأشهد أن لا إله إلا الله وأشهد أن محمداً عبده ورسوله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w:t>
      </w:r>
      <w:r w:rsidRPr="00685503">
        <w:rPr>
          <w:rFonts w:ascii="Tahoma" w:hAnsi="Tahoma" w:cs="Traditional Arabic"/>
          <w:b/>
          <w:bCs/>
          <w:sz w:val="32"/>
          <w:szCs w:val="32"/>
          <w:rtl/>
        </w:rPr>
        <w:t>يَا أَيُّهَا الَّذِينَ آَمَنُوا اتَّقُوا اللَّهَ حَقَّ تُقَاتِهِ وَلَا تَمُوتُنَّ إِلَّا وَأَنْتُمْ مُسْلِمُونَ</w:t>
      </w:r>
      <w:r w:rsidRPr="00685503">
        <w:rPr>
          <w:rFonts w:ascii="Tahoma" w:hAnsi="Tahoma" w:cs="Traditional Arabic"/>
          <w:sz w:val="32"/>
          <w:szCs w:val="32"/>
          <w:rtl/>
          <w:lang w:bidi="ar-SA"/>
        </w:rPr>
        <w:t xml:space="preserve">} [آل عمران: </w:t>
      </w:r>
      <w:bookmarkStart w:id="1" w:name="_GoBack"/>
      <w:bookmarkEnd w:id="1"/>
      <w:r w:rsidRPr="00685503">
        <w:rPr>
          <w:rFonts w:ascii="Tahoma" w:hAnsi="Tahoma" w:cs="Traditional Arabic"/>
          <w:sz w:val="32"/>
          <w:szCs w:val="32"/>
          <w:rtl/>
          <w:lang w:bidi="ar-SA"/>
        </w:rPr>
        <w:t xml:space="preserve">102].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يَا أَيُّهَا الَّذِينَ آَمَنُوا اتَّقُوا اللَّهَ وَقُولُوا قَوْلًا سَدِيدًا </w:t>
      </w:r>
      <w:bookmarkStart w:id="2" w:name="33-71"/>
      <w:r w:rsidRPr="00685503">
        <w:rPr>
          <w:rFonts w:ascii="Tahoma" w:hAnsi="Tahoma" w:cs="Traditional Arabic"/>
          <w:b/>
          <w:bCs/>
          <w:color w:val="FF0000"/>
          <w:sz w:val="32"/>
          <w:szCs w:val="32"/>
          <w:rtl/>
        </w:rPr>
        <w:t>(70)</w:t>
      </w:r>
      <w:bookmarkEnd w:id="2"/>
      <w:r w:rsidRPr="00685503">
        <w:rPr>
          <w:rFonts w:ascii="Tahoma" w:hAnsi="Tahoma" w:cs="Traditional Arabic"/>
          <w:b/>
          <w:bCs/>
          <w:sz w:val="32"/>
          <w:szCs w:val="32"/>
          <w:rtl/>
        </w:rPr>
        <w:t xml:space="preserve"> يُصْلِحْ لَكُمْ أَعْمَالَكُمْ وَيَغْفِرْ لَكُمْ ذُنُوبَكُمْ وَمَنْ يُطِعِ اللَّهَ وَرَسُولَهُ فَقَدْ فَازَ فَوْزًا عَظِيمًا</w:t>
      </w:r>
      <w:r w:rsidRPr="00685503">
        <w:rPr>
          <w:rFonts w:ascii="Tahoma" w:hAnsi="Tahoma" w:cs="Traditional Arabic"/>
          <w:sz w:val="32"/>
          <w:szCs w:val="32"/>
          <w:rtl/>
          <w:lang w:bidi="ar-SA"/>
        </w:rPr>
        <w:t xml:space="preserve">} [الأحزاب: 70 – 71].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يَا أَيُّهَا الَّذِينَ آَمَنُوا اتَّقُوا اللَّهَ وَلْتَنْظُرْ نَفْسٌ مَا قَدَّمَتْ لِغَدٍ وَاتَّقُوا اللَّهَ إِنَّ اللَّهَ خَبِيرٌ بِمَا تَعْمَلُونَ</w:t>
      </w:r>
      <w:r w:rsidRPr="00685503">
        <w:rPr>
          <w:rFonts w:ascii="Tahoma" w:hAnsi="Tahoma" w:cs="Traditional Arabic"/>
          <w:sz w:val="32"/>
          <w:szCs w:val="32"/>
          <w:rtl/>
          <w:lang w:bidi="ar-SA"/>
        </w:rPr>
        <w:t xml:space="preserve">} [الحشر: 18].     </w:t>
      </w:r>
    </w:p>
    <w:p w:rsidR="000601E8"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sidRPr="00685503">
        <w:rPr>
          <w:rFonts w:ascii="Tahoma" w:hAnsi="Tahoma" w:cs="Traditional Arabic"/>
          <w:sz w:val="32"/>
          <w:szCs w:val="32"/>
          <w:rtl/>
          <w:lang w:bidi="ar-SA"/>
        </w:rPr>
        <w:t xml:space="preserve">} [النساء: 1].  </w:t>
      </w:r>
    </w:p>
    <w:p w:rsidR="005B446D" w:rsidRPr="00685503" w:rsidRDefault="005B446D" w:rsidP="00956AC9">
      <w:pPr>
        <w:spacing w:before="100" w:beforeAutospacing="1" w:after="100" w:afterAutospacing="1"/>
        <w:rPr>
          <w:rFonts w:ascii="Tahoma" w:hAnsi="Tahoma" w:cs="Traditional Arabic"/>
          <w:sz w:val="32"/>
          <w:szCs w:val="32"/>
          <w:rtl/>
          <w:lang w:bidi="ar-SA"/>
        </w:rPr>
      </w:pPr>
    </w:p>
    <w:p w:rsidR="000601E8" w:rsidRPr="005B446D" w:rsidRDefault="000601E8" w:rsidP="00956AC9">
      <w:pPr>
        <w:spacing w:before="100" w:beforeAutospacing="1" w:after="100" w:afterAutospacing="1"/>
        <w:rPr>
          <w:rFonts w:ascii="Tahoma" w:hAnsi="Tahoma" w:cs="Traditional Arabic" w:hint="cs"/>
          <w:b/>
          <w:bCs/>
          <w:sz w:val="32"/>
          <w:szCs w:val="32"/>
          <w:rtl/>
        </w:rPr>
      </w:pPr>
      <w:r w:rsidRPr="005B446D">
        <w:rPr>
          <w:rFonts w:ascii="Tahoma" w:hAnsi="Tahoma" w:cs="Traditional Arabic"/>
          <w:b/>
          <w:bCs/>
          <w:sz w:val="32"/>
          <w:szCs w:val="32"/>
          <w:rtl/>
          <w:lang w:bidi="ar-SA"/>
        </w:rPr>
        <w:t xml:space="preserve">أما بعد: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فإن خير ما تُصرف فيه الأوقات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ويؤمل به ترجيح ميزان الحسنات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هو العلم الشرعي وبخاصة خدمة كتاب الله عزَّ وجلّ.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ولما مارست مهنة التدريس في قسم القرآن وعلومه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مدة لا تقل عن ربع قرن من الزمان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وكانت مادة التفسير الموضوعي في مرحلة الدراسات ا</w:t>
      </w:r>
      <w:r w:rsidR="00001E32">
        <w:rPr>
          <w:rFonts w:ascii="Tahoma" w:hAnsi="Tahoma" w:cs="Traditional Arabic" w:hint="cs"/>
          <w:sz w:val="32"/>
          <w:szCs w:val="32"/>
          <w:rtl/>
          <w:lang w:bidi="ar-SA"/>
        </w:rPr>
        <w:t>ل</w:t>
      </w:r>
      <w:r w:rsidRPr="00685503">
        <w:rPr>
          <w:rFonts w:ascii="Tahoma" w:hAnsi="Tahoma" w:cs="Traditional Arabic"/>
          <w:sz w:val="32"/>
          <w:szCs w:val="32"/>
          <w:rtl/>
          <w:lang w:bidi="ar-SA"/>
        </w:rPr>
        <w:t>عليا أكثر مادة قمت بتدريسها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واطّلعت على جلِّ ما كُتب في هذا النوع من التفسير </w:t>
      </w:r>
      <w:r w:rsidR="00001E32">
        <w:rPr>
          <w:rFonts w:ascii="Tahoma" w:hAnsi="Tahoma" w:cs="Traditional Arabic"/>
          <w:sz w:val="32"/>
          <w:szCs w:val="32"/>
          <w:rtl/>
          <w:lang w:bidi="ar-SA"/>
        </w:rPr>
        <w:t>وجمعت فيه دراسات قمت بإعدادها ر</w:t>
      </w:r>
      <w:r w:rsidR="00001E32">
        <w:rPr>
          <w:rFonts w:ascii="Tahoma" w:hAnsi="Tahoma" w:cs="Traditional Arabic" w:hint="cs"/>
          <w:sz w:val="32"/>
          <w:szCs w:val="32"/>
          <w:rtl/>
          <w:lang w:bidi="ar-SA"/>
        </w:rPr>
        <w:t>أ</w:t>
      </w:r>
      <w:r w:rsidRPr="00685503">
        <w:rPr>
          <w:rFonts w:ascii="Tahoma" w:hAnsi="Tahoma" w:cs="Traditional Arabic"/>
          <w:sz w:val="32"/>
          <w:szCs w:val="32"/>
          <w:rtl/>
          <w:lang w:bidi="ar-SA"/>
        </w:rPr>
        <w:t>يت نشرها لطلاب العلم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لعلّها تكون مساهمة ذات أثر </w:t>
      </w:r>
      <w:r w:rsidR="00001E32">
        <w:rPr>
          <w:rFonts w:ascii="Tahoma" w:hAnsi="Tahoma" w:cs="Traditional Arabic" w:hint="cs"/>
          <w:sz w:val="32"/>
          <w:szCs w:val="32"/>
          <w:rtl/>
          <w:lang w:bidi="ar-SA"/>
        </w:rPr>
        <w:t xml:space="preserve">في </w:t>
      </w:r>
      <w:r w:rsidRPr="00685503">
        <w:rPr>
          <w:rFonts w:ascii="Tahoma" w:hAnsi="Tahoma" w:cs="Traditional Arabic"/>
          <w:sz w:val="32"/>
          <w:szCs w:val="32"/>
          <w:rtl/>
          <w:lang w:bidi="ar-SA"/>
        </w:rPr>
        <w:t>ترسيخ منهج البحث في التفسير الموضوعي بألوانه الثلاثة. فإن مناهج التفسير الموضوعي لم ترسخ دعائمه بعد</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على الرغم أن موضوعات كثيرة تناولها الكتَّاب والباحثون على طريقة التفسير الموضوعي</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إلا أنَّ الذين عرضوا للكتابة في المنهج عدد قل</w:t>
      </w:r>
      <w:r w:rsidR="002951A2">
        <w:rPr>
          <w:rFonts w:ascii="Tahoma" w:hAnsi="Tahoma" w:cs="Traditional Arabic"/>
          <w:sz w:val="32"/>
          <w:szCs w:val="32"/>
          <w:rtl/>
          <w:lang w:bidi="ar-SA"/>
        </w:rPr>
        <w:t xml:space="preserve">يل لا يتجاوز عدد أصابع اليدين. </w:t>
      </w:r>
      <w:r w:rsidR="002951A2">
        <w:rPr>
          <w:rFonts w:ascii="Tahoma" w:hAnsi="Tahoma" w:cs="Traditional Arabic" w:hint="cs"/>
          <w:sz w:val="32"/>
          <w:szCs w:val="32"/>
          <w:rtl/>
          <w:lang w:bidi="ar-SA"/>
        </w:rPr>
        <w:t>إ</w:t>
      </w:r>
      <w:r w:rsidRPr="00685503">
        <w:rPr>
          <w:rFonts w:ascii="Tahoma" w:hAnsi="Tahoma" w:cs="Traditional Arabic"/>
          <w:sz w:val="32"/>
          <w:szCs w:val="32"/>
          <w:rtl/>
          <w:lang w:bidi="ar-SA"/>
        </w:rPr>
        <w:t>ن تحديد المسار وتوضيح المنهج من أهم الجوانب التي ينبغي أن تصب عليها الاهتمامات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أما الجانب التطبيقي فهو ميسور بمكنة كلّ باحثٍ أن يحدد موضوعاً يسير على المنهج المرسوم بعد أن تحدد معالمه.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 التفسير الموضوعي الذي يعتبر – بحق</w:t>
      </w:r>
      <w:r w:rsidR="002951A2">
        <w:rPr>
          <w:rFonts w:ascii="Tahoma" w:hAnsi="Tahoma" w:cs="Traditional Arabic"/>
          <w:sz w:val="32"/>
          <w:szCs w:val="32"/>
          <w:rtl/>
          <w:lang w:bidi="ar-SA"/>
        </w:rPr>
        <w:t>ّ</w:t>
      </w:r>
      <w:r w:rsidR="002951A2">
        <w:rPr>
          <w:rFonts w:ascii="Tahoma" w:hAnsi="Tahoma" w:cs="Traditional Arabic" w:hint="cs"/>
          <w:sz w:val="32"/>
          <w:szCs w:val="32"/>
          <w:rtl/>
          <w:lang w:bidi="ar-SA"/>
        </w:rPr>
        <w:t>ٍ</w:t>
      </w:r>
      <w:r w:rsidRPr="00685503">
        <w:rPr>
          <w:rFonts w:ascii="Tahoma" w:hAnsi="Tahoma" w:cs="Traditional Arabic"/>
          <w:sz w:val="32"/>
          <w:szCs w:val="32"/>
          <w:rtl/>
          <w:lang w:bidi="ar-SA"/>
        </w:rPr>
        <w:t xml:space="preserve"> – اللون السائد في هذا العصر هو الذي يحل مشكلات العصر ويلبي حاجات المجتمعات المعاصرة ويبرز نظرية الإسلام في القضايا المعاصرة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إذ باتباع هذا المنهج يستنطق الباحث روح النصوص ودلالاتها ليستنبط منها الهدايات القرآنية في المجال الذي يبحث فيه فربما جاءت الإشارة إلى الشيء في غير مظان الآيات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وربما جاءت من خلال الروابط أو السياقات أو من الانتقالات بين المقاطع فيتصيد الباحث لمحة هنا وإشارة هناك فيجمع خيوطها وينسق بينها ليخرج بنتائج مفيدة.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أسأل الله جل جلاله أن يجعل عملنا خالصاً لوجهه الكريم. وأن يسدد خطانا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ويوفقنا لخدمة كتابه الكريم.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وآمل من الإخوة أصحاب الاختصاص أن يوجهوا لي ملحوظاتهم وتصويباتهم لعلّها تصحح المعوج وتثري المعلومات وتوضّح المنهج والله من وراء القصد.  </w:t>
      </w:r>
    </w:p>
    <w:p w:rsidR="000601E8" w:rsidRPr="00440D23" w:rsidRDefault="000601E8" w:rsidP="00956AC9">
      <w:pPr>
        <w:spacing w:before="100" w:beforeAutospacing="1" w:after="100" w:afterAutospacing="1"/>
        <w:rPr>
          <w:rFonts w:ascii="Tahoma" w:hAnsi="Tahoma" w:cs="Traditional Arabic"/>
          <w:b/>
          <w:bCs/>
          <w:sz w:val="32"/>
          <w:szCs w:val="32"/>
          <w:rtl/>
          <w:lang w:bidi="ar-SA"/>
        </w:rPr>
      </w:pPr>
      <w:r w:rsidRPr="00440D23">
        <w:rPr>
          <w:rFonts w:ascii="Tahoma" w:hAnsi="Tahoma" w:cs="Traditional Arabic"/>
          <w:b/>
          <w:bCs/>
          <w:sz w:val="32"/>
          <w:szCs w:val="32"/>
          <w:rtl/>
          <w:lang w:bidi="ar-SA"/>
        </w:rPr>
        <w:t xml:space="preserve">كتبه </w:t>
      </w:r>
    </w:p>
    <w:p w:rsidR="000601E8" w:rsidRPr="00440D23" w:rsidRDefault="000601E8" w:rsidP="00956AC9">
      <w:pPr>
        <w:spacing w:before="100" w:beforeAutospacing="1" w:after="100" w:afterAutospacing="1"/>
        <w:rPr>
          <w:rFonts w:ascii="Tahoma" w:hAnsi="Tahoma" w:cs="Traditional Arabic"/>
          <w:b/>
          <w:bCs/>
          <w:sz w:val="32"/>
          <w:szCs w:val="32"/>
          <w:rtl/>
          <w:lang w:bidi="ar-SA"/>
        </w:rPr>
      </w:pPr>
      <w:r w:rsidRPr="00440D23">
        <w:rPr>
          <w:rFonts w:ascii="Tahoma" w:hAnsi="Tahoma" w:cs="Traditional Arabic"/>
          <w:b/>
          <w:bCs/>
          <w:sz w:val="32"/>
          <w:szCs w:val="32"/>
          <w:rtl/>
          <w:lang w:bidi="ar-SA"/>
        </w:rPr>
        <w:t xml:space="preserve">مصطفى مسلم محمد </w:t>
      </w:r>
    </w:p>
    <w:p w:rsidR="000601E8" w:rsidRPr="00685503" w:rsidRDefault="000601E8" w:rsidP="00956AC9">
      <w:pPr>
        <w:bidi w:val="0"/>
        <w:spacing w:before="100" w:beforeAutospacing="1" w:after="100" w:afterAutospacing="1"/>
        <w:ind w:left="454" w:hanging="454"/>
        <w:rPr>
          <w:rFonts w:ascii="Tahoma" w:hAnsi="Tahoma" w:cs="Traditional Arabic"/>
          <w:sz w:val="32"/>
          <w:szCs w:val="32"/>
          <w:lang w:bidi="ar-SA"/>
        </w:rPr>
      </w:pPr>
      <w:r w:rsidRPr="00685503">
        <w:rPr>
          <w:rFonts w:ascii="Tahoma" w:hAnsi="Tahoma" w:cs="Traditional Arabic"/>
          <w:sz w:val="32"/>
          <w:szCs w:val="32"/>
          <w:rtl/>
          <w:lang w:bidi="ar-SA"/>
        </w:rPr>
        <w:br w:type="page"/>
      </w:r>
    </w:p>
    <w:p w:rsidR="000601E8" w:rsidRPr="002951A2" w:rsidRDefault="000601E8" w:rsidP="00956AC9">
      <w:pPr>
        <w:pStyle w:val="10"/>
        <w:spacing w:before="100" w:beforeAutospacing="1" w:after="100" w:afterAutospacing="1"/>
        <w:rPr>
          <w:rtl/>
          <w:lang w:bidi="ar-SA"/>
        </w:rPr>
      </w:pPr>
      <w:bookmarkStart w:id="3" w:name="_Toc496527935"/>
      <w:r w:rsidRPr="002951A2">
        <w:rPr>
          <w:rtl/>
          <w:lang w:bidi="ar-SA"/>
        </w:rPr>
        <w:lastRenderedPageBreak/>
        <w:t>تمهيد</w:t>
      </w:r>
      <w:bookmarkEnd w:id="3"/>
    </w:p>
    <w:p w:rsidR="000601E8" w:rsidRPr="00685503" w:rsidRDefault="002951A2" w:rsidP="00956AC9">
      <w:pPr>
        <w:spacing w:before="100" w:beforeAutospacing="1" w:after="100" w:afterAutospacing="1"/>
        <w:rPr>
          <w:rFonts w:ascii="Tahoma" w:hAnsi="Tahoma" w:cs="Traditional Arabic"/>
          <w:sz w:val="32"/>
          <w:szCs w:val="32"/>
          <w:rtl/>
          <w:lang w:bidi="ar-SA"/>
        </w:rPr>
      </w:pPr>
      <w:r>
        <w:rPr>
          <w:rFonts w:ascii="Tahoma" w:hAnsi="Tahoma" w:cs="Traditional Arabic"/>
          <w:sz w:val="32"/>
          <w:szCs w:val="32"/>
          <w:rtl/>
          <w:lang w:bidi="ar-SA"/>
        </w:rPr>
        <w:t>لا زالت مناهج البحث في التف</w:t>
      </w:r>
      <w:r>
        <w:rPr>
          <w:rFonts w:ascii="Tahoma" w:hAnsi="Tahoma" w:cs="Traditional Arabic" w:hint="cs"/>
          <w:sz w:val="32"/>
          <w:szCs w:val="32"/>
          <w:rtl/>
          <w:lang w:bidi="ar-SA"/>
        </w:rPr>
        <w:t>س</w:t>
      </w:r>
      <w:r>
        <w:rPr>
          <w:rFonts w:ascii="Tahoma" w:hAnsi="Tahoma" w:cs="Traditional Arabic"/>
          <w:sz w:val="32"/>
          <w:szCs w:val="32"/>
          <w:rtl/>
          <w:lang w:bidi="ar-SA"/>
        </w:rPr>
        <w:t>ي</w:t>
      </w:r>
      <w:r w:rsidR="000601E8" w:rsidRPr="00685503">
        <w:rPr>
          <w:rFonts w:ascii="Tahoma" w:hAnsi="Tahoma" w:cs="Traditional Arabic"/>
          <w:sz w:val="32"/>
          <w:szCs w:val="32"/>
          <w:rtl/>
          <w:lang w:bidi="ar-SA"/>
        </w:rPr>
        <w:t>ر الموضوعي بحاجة إلى دراسة وتأصيل فعلى الرغم من كثرة الموضوعات التي تناولها الباحثون من خلال القرآن الكريم</w:t>
      </w:r>
      <w:r w:rsidR="006A25E1">
        <w:rPr>
          <w:rFonts w:ascii="Tahoma" w:hAnsi="Tahoma" w:cs="Traditional Arabic"/>
          <w:sz w:val="32"/>
          <w:szCs w:val="32"/>
          <w:rtl/>
          <w:lang w:bidi="ar-SA"/>
        </w:rPr>
        <w:t>،</w:t>
      </w:r>
      <w:r w:rsidR="000601E8" w:rsidRPr="00685503">
        <w:rPr>
          <w:rFonts w:ascii="Tahoma" w:hAnsi="Tahoma" w:cs="Traditional Arabic"/>
          <w:sz w:val="32"/>
          <w:szCs w:val="32"/>
          <w:rtl/>
          <w:lang w:bidi="ar-SA"/>
        </w:rPr>
        <w:t xml:space="preserve"> وعلى الرغم من انتشار أسلوب تناول الباحثين تفسير سورة واحدة ركّز فيها المفسر على إبراز الموضوعات في السورة أو تقسيمها إلى مقاطع</w:t>
      </w:r>
      <w:r w:rsidR="006A25E1">
        <w:rPr>
          <w:rFonts w:ascii="Tahoma" w:hAnsi="Tahoma" w:cs="Traditional Arabic"/>
          <w:sz w:val="32"/>
          <w:szCs w:val="32"/>
          <w:rtl/>
          <w:lang w:bidi="ar-SA"/>
        </w:rPr>
        <w:t>،</w:t>
      </w:r>
      <w:r w:rsidR="000601E8" w:rsidRPr="00685503">
        <w:rPr>
          <w:rFonts w:ascii="Tahoma" w:hAnsi="Tahoma" w:cs="Traditional Arabic"/>
          <w:sz w:val="32"/>
          <w:szCs w:val="32"/>
          <w:rtl/>
          <w:lang w:bidi="ar-SA"/>
        </w:rPr>
        <w:t xml:space="preserve"> وتناولها بتفسير هذه المقاطع إجمالاً أو تفصيلاً وإبراز المناسبات بين هذه المقاطع. إلا أن أكثر الباحثين لم يذكروا المنهج الذي ساروا عليه</w:t>
      </w:r>
      <w:r w:rsidR="006A25E1">
        <w:rPr>
          <w:rFonts w:ascii="Tahoma" w:hAnsi="Tahoma" w:cs="Traditional Arabic"/>
          <w:sz w:val="32"/>
          <w:szCs w:val="32"/>
          <w:rtl/>
          <w:lang w:bidi="ar-SA"/>
        </w:rPr>
        <w:t>،</w:t>
      </w:r>
      <w:r w:rsidR="000601E8" w:rsidRPr="00685503">
        <w:rPr>
          <w:rFonts w:ascii="Tahoma" w:hAnsi="Tahoma" w:cs="Traditional Arabic"/>
          <w:sz w:val="32"/>
          <w:szCs w:val="32"/>
          <w:rtl/>
          <w:lang w:bidi="ar-SA"/>
        </w:rPr>
        <w:t xml:space="preserve"> وا</w:t>
      </w:r>
      <w:r>
        <w:rPr>
          <w:rFonts w:ascii="Tahoma" w:hAnsi="Tahoma" w:cs="Traditional Arabic"/>
          <w:sz w:val="32"/>
          <w:szCs w:val="32"/>
          <w:rtl/>
          <w:lang w:bidi="ar-SA"/>
        </w:rPr>
        <w:t>لطريقة التي ينصحون بها غيرهم لا</w:t>
      </w:r>
      <w:r w:rsidR="000601E8" w:rsidRPr="00685503">
        <w:rPr>
          <w:rFonts w:ascii="Tahoma" w:hAnsi="Tahoma" w:cs="Traditional Arabic"/>
          <w:sz w:val="32"/>
          <w:szCs w:val="32"/>
          <w:rtl/>
          <w:lang w:bidi="ar-SA"/>
        </w:rPr>
        <w:t>تباعها. ولم يرسموا لطلاب العلم المسلك الذي يتبعونه عندما يتناول</w:t>
      </w:r>
      <w:r>
        <w:rPr>
          <w:rFonts w:ascii="Tahoma" w:hAnsi="Tahoma" w:cs="Traditional Arabic" w:hint="cs"/>
          <w:sz w:val="32"/>
          <w:szCs w:val="32"/>
          <w:rtl/>
          <w:lang w:bidi="ar-SA"/>
        </w:rPr>
        <w:t>و</w:t>
      </w:r>
      <w:r w:rsidR="000601E8" w:rsidRPr="00685503">
        <w:rPr>
          <w:rFonts w:ascii="Tahoma" w:hAnsi="Tahoma" w:cs="Traditional Arabic"/>
          <w:sz w:val="32"/>
          <w:szCs w:val="32"/>
          <w:rtl/>
          <w:lang w:bidi="ar-SA"/>
        </w:rPr>
        <w:t>ن موضوعات من خلال القرآن الكريم</w:t>
      </w:r>
      <w:r w:rsidR="006A25E1">
        <w:rPr>
          <w:rFonts w:ascii="Tahoma" w:hAnsi="Tahoma" w:cs="Traditional Arabic"/>
          <w:sz w:val="32"/>
          <w:szCs w:val="32"/>
          <w:rtl/>
          <w:lang w:bidi="ar-SA"/>
        </w:rPr>
        <w:t>،</w:t>
      </w:r>
      <w:r w:rsidR="000601E8" w:rsidRPr="00685503">
        <w:rPr>
          <w:rFonts w:ascii="Tahoma" w:hAnsi="Tahoma" w:cs="Traditional Arabic"/>
          <w:sz w:val="32"/>
          <w:szCs w:val="32"/>
          <w:rtl/>
          <w:lang w:bidi="ar-SA"/>
        </w:rPr>
        <w:t xml:space="preserve"> أو يقومون بتفسير سورة واحدة.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 المنهج الذي سار عليه المفسرون القدماء – ويطلق عليه الآن (منهج التفسير التحليلي) قد شق طريقه واستقر لدى الباحثين – من تقديم التفسير بالمأثور بتفرعاته الأربعة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ثم الاهتمام بدلالات الكلمات اللغوية والروابط بين الجمل والتراكيب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وإبراز الوجوه البلاغية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بالإضافة إلى القراءات ووجوه الإعراب ودورها في فهم المعاني المختلفة إلى استنباط الأحكام والهدايات. واستقلال الآية هو الأصل في منهجهم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وربما وجد بين المفسرين من بحث عن وجه المناسبة بين الآية وسابقتها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ولكن لا يعتبر ذلك من أساسيات منهج التفسير التحليلي. إلا أن ظهور التفسير الموضوعي في الساحة بعد أن قُررت دراسته في الأزهر منذ نصف قرن تقريباً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ووجد كثير من المؤلفات طريقها إلى النشر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اهتم بعض المختصين بمناهج التفسير والمفسرين بالكتابة في هذا اللون من التفسير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محاولة منهم لرسم المنهج أمام طلاب العلم.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إلا أن الكاتبين أنفسهم لم يتفقوا على منهج موحد في التفسير الموضوعي وقد تعرضت في كتابي (مباحث في التفسير الموضوعي) إلى منهج البحث في التفسير الموضوعي سواء كان موضوعاً من خلال القرآن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أو تفسير سورة تفسيراً موضوعياً. أو مصطلحاً قرآنياً تكرر كثيراً في الآيات والسور.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وأرى أن الأمر يحتاج إلى مزيد من التمحيص والتدقيق والتأصيل كما يحتاج إلى جهد أكثر من باحثٍ</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وإلى تداول آراء أهل الاختصاص</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لعلهم يصلون إلى منهج موحد مؤصّل يمهد السبيل أمام الباحثين وطلاب الدراسات العليا في تخصص القرآن وعلومه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فمعظم رسائل التخصص تكون في التفسير الموضوعي</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وقد قلتُ في مناسبات عدة: إن اللون السائد في هذا العصر من أنواع التفسير هو نوع التفسير الموضوعي. فعن طريقه يمكن أن نتعرف على الح</w:t>
      </w:r>
      <w:r w:rsidR="005965A2">
        <w:rPr>
          <w:rFonts w:ascii="Tahoma" w:hAnsi="Tahoma" w:cs="Traditional Arabic" w:hint="cs"/>
          <w:sz w:val="32"/>
          <w:szCs w:val="32"/>
          <w:rtl/>
          <w:lang w:bidi="ar-SA"/>
        </w:rPr>
        <w:t>ك</w:t>
      </w:r>
      <w:r w:rsidRPr="00685503">
        <w:rPr>
          <w:rFonts w:ascii="Tahoma" w:hAnsi="Tahoma" w:cs="Traditional Arabic"/>
          <w:sz w:val="32"/>
          <w:szCs w:val="32"/>
          <w:rtl/>
          <w:lang w:bidi="ar-SA"/>
        </w:rPr>
        <w:t>م الشرعي لمشكلات وقضايا حدثت بعد تطور العلاقات الاجتماعية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كالتأميم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والتأمين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والحرية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والديمقراطية. وباتباع منهج التفسير الموضوعي نستطيع أن نؤصّل علوماً قد فرضت نفسها وليس لنا نظرية محددة لها كعلم الاجتماع وعلم النفس</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والإعلام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والاقتصاد. وباتباع مناهج ال</w:t>
      </w:r>
      <w:r w:rsidR="005965A2">
        <w:rPr>
          <w:rFonts w:ascii="Tahoma" w:hAnsi="Tahoma" w:cs="Traditional Arabic"/>
          <w:sz w:val="32"/>
          <w:szCs w:val="32"/>
          <w:rtl/>
          <w:lang w:bidi="ar-SA"/>
        </w:rPr>
        <w:t>تفسير الموضوعي نستطيع أن نبرز ف</w:t>
      </w:r>
      <w:r w:rsidRPr="00685503">
        <w:rPr>
          <w:rFonts w:ascii="Tahoma" w:hAnsi="Tahoma" w:cs="Traditional Arabic"/>
          <w:sz w:val="32"/>
          <w:szCs w:val="32"/>
          <w:rtl/>
          <w:lang w:bidi="ar-SA"/>
        </w:rPr>
        <w:t>ي</w:t>
      </w:r>
      <w:r w:rsidR="005965A2">
        <w:rPr>
          <w:rFonts w:ascii="Tahoma" w:hAnsi="Tahoma" w:cs="Traditional Arabic" w:hint="cs"/>
          <w:sz w:val="32"/>
          <w:szCs w:val="32"/>
          <w:rtl/>
          <w:lang w:bidi="ar-SA"/>
        </w:rPr>
        <w:t xml:space="preserve"> </w:t>
      </w:r>
      <w:r w:rsidRPr="00685503">
        <w:rPr>
          <w:rFonts w:ascii="Tahoma" w:hAnsi="Tahoma" w:cs="Traditional Arabic"/>
          <w:sz w:val="32"/>
          <w:szCs w:val="32"/>
          <w:rtl/>
          <w:lang w:bidi="ar-SA"/>
        </w:rPr>
        <w:t>هذا العصر جوانب من إعجاز القرآن الذي لا تكتنه أسراره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ولا تستقصى عجائبه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w:t>
      </w:r>
      <w:r w:rsidR="005965A2">
        <w:rPr>
          <w:rFonts w:ascii="Tahoma" w:hAnsi="Tahoma" w:cs="Traditional Arabic" w:hint="cs"/>
          <w:sz w:val="32"/>
          <w:szCs w:val="32"/>
          <w:rtl/>
          <w:lang w:bidi="ar-SA"/>
        </w:rPr>
        <w:t>و</w:t>
      </w:r>
      <w:r w:rsidRPr="00685503">
        <w:rPr>
          <w:rFonts w:ascii="Tahoma" w:hAnsi="Tahoma" w:cs="Traditional Arabic"/>
          <w:sz w:val="32"/>
          <w:szCs w:val="32"/>
          <w:rtl/>
          <w:lang w:bidi="ar-SA"/>
        </w:rPr>
        <w:t>لا تنفذ ذخائر كنوزه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وبالتعرف على سنن الله في الكون والمجتمعات نستطيع أن نصحح مسار بعض العلوم الإسلامية كعلم التاريخ والحضارة الإنسانية وإبراز حكمة التشريع في شرائع الله العليم الحكيم. ولا يكون كل ذلك إلا عن طريق التفسير الموضوعي.          </w:t>
      </w:r>
    </w:p>
    <w:p w:rsidR="00AF29A0"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فكان من الحاجة بمكان إبراز مناهج البحث في التفسير الموضوعي ولعل في السطور القادمة إضافة جديدة إلى ما سبق أن تناولته بهذا الصدد</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والله من وراء القصد.   </w:t>
      </w:r>
    </w:p>
    <w:p w:rsidR="00DB04BE" w:rsidRPr="00685503" w:rsidRDefault="00DB04BE" w:rsidP="00956AC9">
      <w:pPr>
        <w:spacing w:before="100" w:beforeAutospacing="1" w:after="100" w:afterAutospacing="1"/>
        <w:rPr>
          <w:rFonts w:ascii="Tahoma" w:hAnsi="Tahoma" w:cs="Traditional Arabic"/>
          <w:sz w:val="32"/>
          <w:szCs w:val="32"/>
          <w:rtl/>
          <w:lang w:bidi="ar-SA"/>
        </w:rPr>
      </w:pPr>
    </w:p>
    <w:p w:rsidR="000601E8" w:rsidRPr="005965A2" w:rsidRDefault="000601E8" w:rsidP="00956AC9">
      <w:pPr>
        <w:spacing w:before="100" w:beforeAutospacing="1" w:after="100" w:afterAutospacing="1"/>
        <w:rPr>
          <w:rFonts w:ascii="Tahoma" w:hAnsi="Tahoma" w:cs="Traditional Arabic"/>
          <w:b/>
          <w:bCs/>
          <w:sz w:val="32"/>
          <w:szCs w:val="32"/>
          <w:rtl/>
          <w:lang w:bidi="ar-SA"/>
        </w:rPr>
      </w:pPr>
      <w:r w:rsidRPr="005965A2">
        <w:rPr>
          <w:rFonts w:ascii="Tahoma" w:hAnsi="Tahoma" w:cs="Traditional Arabic"/>
          <w:b/>
          <w:bCs/>
          <w:sz w:val="32"/>
          <w:szCs w:val="32"/>
          <w:rtl/>
          <w:lang w:bidi="ar-SA"/>
        </w:rPr>
        <w:t xml:space="preserve">منهج البحث في تفسير سورة تفسيراً موضوعياً: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لما كان ترتيب الآيات في السورة توقيفياً موحى به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كما هو إجماع الأمة على ذلك</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السو</w:t>
      </w:r>
      <w:r w:rsidR="005965A2">
        <w:rPr>
          <w:rFonts w:ascii="Tahoma" w:hAnsi="Tahoma" w:cs="Traditional Arabic" w:hint="cs"/>
          <w:sz w:val="32"/>
          <w:szCs w:val="32"/>
          <w:rtl/>
          <w:lang w:bidi="ar-SA"/>
        </w:rPr>
        <w:t>ر</w:t>
      </w:r>
      <w:r w:rsidRPr="00685503">
        <w:rPr>
          <w:rFonts w:ascii="Tahoma" w:hAnsi="Tahoma" w:cs="Traditional Arabic"/>
          <w:sz w:val="32"/>
          <w:szCs w:val="32"/>
          <w:rtl/>
          <w:lang w:bidi="ar-SA"/>
        </w:rPr>
        <w:t>ة وعلى الرغم</w:t>
      </w:r>
      <w:r w:rsidR="005965A2">
        <w:rPr>
          <w:rFonts w:ascii="Tahoma" w:hAnsi="Tahoma" w:cs="Traditional Arabic" w:hint="cs"/>
          <w:sz w:val="32"/>
          <w:szCs w:val="32"/>
          <w:rtl/>
          <w:lang w:bidi="ar-SA"/>
        </w:rPr>
        <w:t xml:space="preserve"> م</w:t>
      </w:r>
      <w:r w:rsidRPr="00685503">
        <w:rPr>
          <w:rFonts w:ascii="Tahoma" w:hAnsi="Tahoma" w:cs="Traditional Arabic"/>
          <w:sz w:val="32"/>
          <w:szCs w:val="32"/>
          <w:rtl/>
          <w:lang w:bidi="ar-SA"/>
        </w:rPr>
        <w:t>ن من تباعد الفترات الزمنية التي نزلت فيها الآيات الكريمة أحياناً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وعلى الرغم من اختلاف الموضوعات التي تناولتها الآيات وضمتها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يحيط بها سور واحد وتصبغ بصبغة واحدة من حيث الأسلوب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وتهدف إلى هدفٍ واحدٍ لإثبات حقيقة في المعتقد</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أو تقويم سلوك للإنسان حاد عن الجادة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أو لفت نظر إلى سنّة إلهية بثها في الكون الفسيح</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أو إبراز حقيقة كونية جعلها علامة على توحيد خالقها و</w:t>
      </w:r>
      <w:r w:rsidR="0066506C">
        <w:rPr>
          <w:rFonts w:ascii="Tahoma" w:hAnsi="Tahoma" w:cs="Traditional Arabic" w:hint="cs"/>
          <w:sz w:val="32"/>
          <w:szCs w:val="32"/>
          <w:rtl/>
          <w:lang w:bidi="ar-SA"/>
        </w:rPr>
        <w:t>ع</w:t>
      </w:r>
      <w:r w:rsidRPr="00685503">
        <w:rPr>
          <w:rFonts w:ascii="Tahoma" w:hAnsi="Tahoma" w:cs="Traditional Arabic"/>
          <w:sz w:val="32"/>
          <w:szCs w:val="32"/>
          <w:rtl/>
          <w:lang w:bidi="ar-SA"/>
        </w:rPr>
        <w:t>لمه المحيط. فلا بد أن تتشابه الملامح الظاهرة والخفية في السورة الواحدة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يقول سيد قطب رحمه الله: «... إن لكل سورة من سوره – القرآن – شخصية مميزة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شخصية لها روح يعيش معها القلب كما لو كان يعيش مع روح حي مميز الملامح والسمات والأنفاس</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ولها موضوع رئيسي أو عدة موضوعات رئيسية مشدودة إلى محور خاص</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ولها جو خاص يظلل موضوعاتها كلها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ويجعل سياقها بتناول هذه الموضوعات من جوانب معينة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تحقق التناسق بينها وفق هذا الجو ولها إيقاع خاص إذا تغير في ثنايا السياق فإنما يتغير لمناسبة موضوعية خاصة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وهذا طابع عام في سور القرآن جميعاً ولا يشذ عن هذه القاعدة طوال السور...»</w:t>
      </w:r>
      <w:r w:rsidRPr="00685503">
        <w:rPr>
          <w:rStyle w:val="af"/>
          <w:rFonts w:ascii="Tahoma" w:hAnsi="Tahoma" w:cs="Traditional Arabic"/>
          <w:rtl/>
        </w:rPr>
        <w:t>(</w:t>
      </w:r>
      <w:r w:rsidRPr="00685503">
        <w:rPr>
          <w:rStyle w:val="af"/>
          <w:rFonts w:ascii="Tahoma" w:hAnsi="Tahoma" w:cs="Traditional Arabic"/>
          <w:rtl/>
        </w:rPr>
        <w:footnoteReference w:id="1"/>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والتفسير الموضوعي للسورة الواحدة يتركز البحث فيه على إبراز هذه الشخصية المتميزة للسورة من خلال ثلاثة جوانب: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DF625F">
        <w:rPr>
          <w:rFonts w:ascii="Tahoma" w:hAnsi="Tahoma" w:cs="Traditional Arabic"/>
          <w:b/>
          <w:bCs/>
          <w:sz w:val="32"/>
          <w:szCs w:val="32"/>
          <w:rtl/>
          <w:lang w:bidi="ar-SA"/>
        </w:rPr>
        <w:t>الأول:</w:t>
      </w:r>
      <w:r w:rsidRPr="00685503">
        <w:rPr>
          <w:rFonts w:ascii="Tahoma" w:hAnsi="Tahoma" w:cs="Traditional Arabic"/>
          <w:sz w:val="32"/>
          <w:szCs w:val="32"/>
          <w:rtl/>
          <w:lang w:bidi="ar-SA"/>
        </w:rPr>
        <w:t xml:space="preserve"> التعرف على محور السورة وإبرازه.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DF625F">
        <w:rPr>
          <w:rFonts w:ascii="Tahoma" w:hAnsi="Tahoma" w:cs="Traditional Arabic"/>
          <w:b/>
          <w:bCs/>
          <w:sz w:val="32"/>
          <w:szCs w:val="32"/>
          <w:rtl/>
          <w:lang w:bidi="ar-SA"/>
        </w:rPr>
        <w:t>الثاني:</w:t>
      </w:r>
      <w:r w:rsidRPr="00685503">
        <w:rPr>
          <w:rFonts w:ascii="Tahoma" w:hAnsi="Tahoma" w:cs="Traditional Arabic"/>
          <w:sz w:val="32"/>
          <w:szCs w:val="32"/>
          <w:rtl/>
          <w:lang w:bidi="ar-SA"/>
        </w:rPr>
        <w:t xml:space="preserve"> المناسبات في السورة ودورها في إبراز شخصيتها وأغراضها.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DF625F">
        <w:rPr>
          <w:rFonts w:ascii="Tahoma" w:hAnsi="Tahoma" w:cs="Traditional Arabic"/>
          <w:b/>
          <w:bCs/>
          <w:sz w:val="32"/>
          <w:szCs w:val="32"/>
          <w:rtl/>
          <w:lang w:bidi="ar-SA"/>
        </w:rPr>
        <w:t>الثالث:</w:t>
      </w:r>
      <w:r w:rsidRPr="00685503">
        <w:rPr>
          <w:rFonts w:ascii="Tahoma" w:hAnsi="Tahoma" w:cs="Traditional Arabic"/>
          <w:sz w:val="32"/>
          <w:szCs w:val="32"/>
          <w:rtl/>
          <w:lang w:bidi="ar-SA"/>
        </w:rPr>
        <w:t xml:space="preserve"> مقاطع السورة التي تمثل قوام السورة ومتنها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بالإضافة إلى الافتتاحية والخاتمة التي تمثل ملخص السورة وأهدافها.   </w:t>
      </w:r>
    </w:p>
    <w:p w:rsidR="000601E8"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لنتناول كل جانب من هذه الجوانب بالتفصيل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لأنها في صميم منهج التفسير الموضوعي.    </w:t>
      </w:r>
    </w:p>
    <w:p w:rsidR="00956AC9" w:rsidRPr="00685503" w:rsidRDefault="00956AC9" w:rsidP="00956AC9">
      <w:pPr>
        <w:spacing w:before="100" w:beforeAutospacing="1" w:after="100" w:afterAutospacing="1"/>
        <w:rPr>
          <w:rFonts w:ascii="Tahoma" w:hAnsi="Tahoma" w:cs="Traditional Arabic"/>
          <w:sz w:val="32"/>
          <w:szCs w:val="32"/>
          <w:rtl/>
          <w:lang w:bidi="ar-SA"/>
        </w:rPr>
      </w:pPr>
    </w:p>
    <w:p w:rsidR="000601E8" w:rsidRPr="00DB04BE" w:rsidRDefault="000601E8" w:rsidP="00956AC9">
      <w:pPr>
        <w:spacing w:before="100" w:beforeAutospacing="1" w:after="100" w:afterAutospacing="1"/>
        <w:rPr>
          <w:rFonts w:ascii="Tahoma" w:hAnsi="Tahoma" w:cs="Traditional Arabic"/>
          <w:b/>
          <w:bCs/>
          <w:sz w:val="32"/>
          <w:szCs w:val="32"/>
          <w:rtl/>
          <w:lang w:bidi="ar-SA"/>
        </w:rPr>
      </w:pPr>
      <w:r w:rsidRPr="00DB04BE">
        <w:rPr>
          <w:rFonts w:ascii="Tahoma" w:hAnsi="Tahoma" w:cs="Traditional Arabic"/>
          <w:b/>
          <w:bCs/>
          <w:sz w:val="32"/>
          <w:szCs w:val="32"/>
          <w:rtl/>
          <w:lang w:bidi="ar-SA"/>
        </w:rPr>
        <w:t xml:space="preserve">خطوات البحث في تفسير سورة تفسيراً موضوعياً: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الخطوة الأولى: التعريف بالسورة: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قبل الإقدام على أي خطوة في تفسير السورة لا بد من التعرف على السورة وما يحيط بها وذلك من خلال مقدمة أو تمهيد أو عنوان (بين يدي السورة):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ويتعرض فيه إلى اسم السورة أو أسمائها وهل فيها ما هو مسند إلى رسول الله صلى الله عليه وسلم أو إلى أحد من الصحابة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أو</w:t>
      </w:r>
      <w:r w:rsidR="00D07C3C">
        <w:rPr>
          <w:rFonts w:ascii="Tahoma" w:hAnsi="Tahoma" w:cs="Traditional Arabic" w:hint="cs"/>
          <w:sz w:val="32"/>
          <w:szCs w:val="32"/>
          <w:rtl/>
          <w:lang w:bidi="ar-SA"/>
        </w:rPr>
        <w:t xml:space="preserve"> </w:t>
      </w:r>
      <w:r w:rsidRPr="00685503">
        <w:rPr>
          <w:rFonts w:ascii="Tahoma" w:hAnsi="Tahoma" w:cs="Traditional Arabic"/>
          <w:sz w:val="32"/>
          <w:szCs w:val="32"/>
          <w:rtl/>
          <w:lang w:bidi="ar-SA"/>
        </w:rPr>
        <w:t xml:space="preserve">أن الاسم اشتهرت به السورة وسجل في المصاحف وتناقله المسلمون.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والوقوف على الاسم المسند إلى رسول الله صلى الله عليه وسلم له أهمية خاصة – كما نرى – لعلاقته الوثيقة بمحور السورة.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كما يذكر هذا الباب التمهيدي المرحلة الزمنية التي أنزلت فيها السورة: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فإن كانت السورة من العهد المكي نحاول أن نتعرف على المرحلة التي نزلت فيها: أهي المرحلة الأولى أم الثانية أم الثالثة وذلك من خلال الروايات التي تذكر الوقائع التي سبقت نزولها وكانت سبباً لها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لم تسعفنا الروايات لمعرفة المرحلة رجعنا إلى خصائص السور المكية فإن السور المكية التي نزلت في أول البعثة النبوية تختلف من حيث الأسلوب والموضوعات عن السور المكية التي نزلت في المرحلة الثانية والثالثة.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وكذلك السور التي نزلت في المرحلة الثانية تختلف موضوعاتها وأسلوب عرض القضايا فيها عن أسلوب المرحلة الثالثة. فبإمكان الباحث أن يدرك المرحلة الزمنية للسورة من استعراض الموضوعات ومن خلال دراسة الأسلوب للسورة.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أما إذا كانت السورة مدنية فكذلك نحاول تحديد المرحلة التي نزلت فيها السورة من خلال روايات أسباب النزول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أو من خلال الموضوعات أو القضايا المثارة في السورة.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ولمعرفة المرحلة الزمنية وتحديدها أثر كبير في التعرف على محور السورة وعلى الموضوعات التي تشكل روافد المحور في السورة.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ويتعرض الباحث في التمهيد أيضاً لمزايا السورة وفضائلها إن وجدت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بعض الروايات تلفت الانتباه إلى نقاط مضيئة أو إلى مراكز ثقل فيها أو إلى لون من ألوان الربط بين آياتها.        </w:t>
      </w:r>
    </w:p>
    <w:p w:rsidR="00FD3A2D"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أما ذكر عدد آيات السورة واختلاف القرَّاء والعادّين فيها فلا مانع منه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وإن كان دون أهمية النقاط السابقة. ولكن من باب الإحاطة بما يتعلق بالسورة.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     </w:t>
      </w:r>
    </w:p>
    <w:p w:rsidR="000601E8" w:rsidRPr="009E5F4A" w:rsidRDefault="000601E8" w:rsidP="00956AC9">
      <w:pPr>
        <w:spacing w:before="100" w:beforeAutospacing="1" w:after="100" w:afterAutospacing="1"/>
        <w:rPr>
          <w:rFonts w:ascii="Tahoma" w:hAnsi="Tahoma" w:cs="Traditional Arabic"/>
          <w:b/>
          <w:bCs/>
          <w:sz w:val="32"/>
          <w:szCs w:val="32"/>
          <w:rtl/>
          <w:lang w:bidi="ar-SA"/>
        </w:rPr>
      </w:pPr>
      <w:r w:rsidRPr="009E5F4A">
        <w:rPr>
          <w:rFonts w:ascii="Tahoma" w:hAnsi="Tahoma" w:cs="Traditional Arabic"/>
          <w:b/>
          <w:bCs/>
          <w:sz w:val="32"/>
          <w:szCs w:val="32"/>
          <w:rtl/>
          <w:lang w:bidi="ar-SA"/>
        </w:rPr>
        <w:t xml:space="preserve">الخطوة الثانية: التعرف على محور السورة: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من أساسيات التفسير الموضوعي للسورة التعرف على محور السورة. ويمكن تحديد المحور من خلال الأمور التالية:  </w:t>
      </w:r>
    </w:p>
    <w:p w:rsidR="000601E8" w:rsidRPr="009F6F4B" w:rsidRDefault="000601E8" w:rsidP="00956AC9">
      <w:pPr>
        <w:spacing w:before="100" w:beforeAutospacing="1" w:after="100" w:afterAutospacing="1"/>
        <w:rPr>
          <w:rFonts w:ascii="Tahoma" w:hAnsi="Tahoma" w:cs="Traditional Arabic"/>
          <w:b/>
          <w:bCs/>
          <w:sz w:val="32"/>
          <w:szCs w:val="32"/>
          <w:rtl/>
          <w:lang w:bidi="ar-SA"/>
        </w:rPr>
      </w:pPr>
      <w:r w:rsidRPr="009F6F4B">
        <w:rPr>
          <w:rFonts w:ascii="Tahoma" w:hAnsi="Tahoma" w:cs="Traditional Arabic"/>
          <w:b/>
          <w:bCs/>
          <w:sz w:val="32"/>
          <w:szCs w:val="32"/>
          <w:rtl/>
          <w:lang w:bidi="ar-SA"/>
        </w:rPr>
        <w:t xml:space="preserve">الأول – اسم السورة: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فالاسم التوقيفي عن رسول الله صلى الله عليه وسلم أو عن الصحابة رضوان الله عليهم ينبئ عن معنى ذا دلالة في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فأول ما يعمل فيه الباحث عقله هو البحث عن الصلة بين اسم السورة وأهم الموضوعات فيها.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يقول البقاعي: «قال شيخنا الإمام المحقق أبو الفضل... الأمر الكلي المفيد لعرفان مناسبات الآيات في جميع القرآن هو أنك تنظر الغرض الذي سيقت له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وتنظر ما يحتاج إليه ذلك الغرض من المقدمات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وتنظر إلى مراتب تلك المقدمات في القرب والبعد من المطلوب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وتنظر عند انجرار الكلام في المقدمات إلى ما يستتبعه من استشراف نفس السامع إلى الأحكام واللوازم التابعة له التي تقتضي البلاغة شفاء الغليل بدفع عناء الاستشراف إلى الوقوف عليها. فهذا هو الأمر الكلي </w:t>
      </w:r>
      <w:r w:rsidRPr="0024215D">
        <w:rPr>
          <w:rFonts w:ascii="Tahoma" w:hAnsi="Tahoma" w:cs="Traditional Arabic"/>
          <w:sz w:val="32"/>
          <w:szCs w:val="32"/>
          <w:rtl/>
          <w:lang w:bidi="ar-SA"/>
        </w:rPr>
        <w:t>المهيمن</w:t>
      </w:r>
      <w:r w:rsidRPr="00685503">
        <w:rPr>
          <w:rFonts w:ascii="Tahoma" w:hAnsi="Tahoma" w:cs="Traditional Arabic"/>
          <w:sz w:val="32"/>
          <w:szCs w:val="32"/>
          <w:rtl/>
          <w:lang w:bidi="ar-SA"/>
        </w:rPr>
        <w:t xml:space="preserve"> على حكم الربط بين جميع أجزاء القرآن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وإذا فعلت</w:t>
      </w:r>
      <w:r w:rsidR="00B64E43">
        <w:rPr>
          <w:rFonts w:ascii="Tahoma" w:hAnsi="Tahoma" w:cs="Traditional Arabic" w:hint="cs"/>
          <w:sz w:val="32"/>
          <w:szCs w:val="32"/>
          <w:rtl/>
          <w:lang w:bidi="ar-SA"/>
        </w:rPr>
        <w:t>ه</w:t>
      </w:r>
      <w:r w:rsidRPr="00685503">
        <w:rPr>
          <w:rFonts w:ascii="Tahoma" w:hAnsi="Tahoma" w:cs="Traditional Arabic"/>
          <w:sz w:val="32"/>
          <w:szCs w:val="32"/>
          <w:rtl/>
          <w:lang w:bidi="ar-SA"/>
        </w:rPr>
        <w:t xml:space="preserve"> تبين لك إن شاء الله وجه النظم مفصلاً بين كل آية وآية في كل سورة </w:t>
      </w:r>
      <w:r w:rsidRPr="0024215D">
        <w:rPr>
          <w:rFonts w:ascii="Tahoma" w:hAnsi="Tahoma" w:cs="Traditional Arabic"/>
          <w:sz w:val="32"/>
          <w:szCs w:val="32"/>
          <w:rtl/>
          <w:lang w:bidi="ar-SA"/>
        </w:rPr>
        <w:t>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والله الهادي.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وقد ظهر لي باستعمالي لهذه القاعدة بعد وصولي إلى سورة سبأ في السنة العاشرة من ابتدائي في عملي هذا الكتاب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أن اسم كل سورة مترجم عن مقصودها...».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ثم يطبق البقاعي هذه القاعدة على أسماء سورة الفاتحة فيقول: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«فالفاتحة اسمها: أم الكتاب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والأسا</w:t>
      </w:r>
      <w:r w:rsidR="00B64E43">
        <w:rPr>
          <w:rFonts w:ascii="Tahoma" w:hAnsi="Tahoma" w:cs="Traditional Arabic" w:hint="cs"/>
          <w:sz w:val="32"/>
          <w:szCs w:val="32"/>
          <w:rtl/>
          <w:lang w:bidi="ar-SA"/>
        </w:rPr>
        <w:t>س</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والمثاني</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والكنز</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والشافية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والكافية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والوافية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والواقية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والرقية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w:t>
      </w:r>
      <w:r w:rsidR="00B64E43">
        <w:rPr>
          <w:rFonts w:ascii="Tahoma" w:hAnsi="Tahoma" w:cs="Traditional Arabic" w:hint="cs"/>
          <w:sz w:val="32"/>
          <w:szCs w:val="32"/>
          <w:rtl/>
          <w:lang w:bidi="ar-SA"/>
        </w:rPr>
        <w:t>و</w:t>
      </w:r>
      <w:r w:rsidRPr="00685503">
        <w:rPr>
          <w:rFonts w:ascii="Tahoma" w:hAnsi="Tahoma" w:cs="Traditional Arabic"/>
          <w:sz w:val="32"/>
          <w:szCs w:val="32"/>
          <w:rtl/>
          <w:lang w:bidi="ar-SA"/>
        </w:rPr>
        <w:t>الحمد</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والشكر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والدعاء</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والصلاة.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فمدار هذه الأسماء كما ترى على أمر خفي كاف لكل مراد وهو: المراق</w:t>
      </w:r>
      <w:r w:rsidR="00B64E43">
        <w:rPr>
          <w:rFonts w:ascii="Tahoma" w:hAnsi="Tahoma" w:cs="Traditional Arabic"/>
          <w:sz w:val="32"/>
          <w:szCs w:val="32"/>
          <w:rtl/>
          <w:lang w:bidi="ar-SA"/>
        </w:rPr>
        <w:t>بة التي س</w:t>
      </w:r>
      <w:r w:rsidR="00B64E43">
        <w:rPr>
          <w:rFonts w:ascii="Tahoma" w:hAnsi="Tahoma" w:cs="Traditional Arabic" w:hint="cs"/>
          <w:sz w:val="32"/>
          <w:szCs w:val="32"/>
          <w:rtl/>
          <w:lang w:bidi="ar-SA"/>
        </w:rPr>
        <w:t>أ</w:t>
      </w:r>
      <w:r w:rsidRPr="00685503">
        <w:rPr>
          <w:rFonts w:ascii="Tahoma" w:hAnsi="Tahoma" w:cs="Traditional Arabic"/>
          <w:sz w:val="32"/>
          <w:szCs w:val="32"/>
          <w:rtl/>
          <w:lang w:bidi="ar-SA"/>
        </w:rPr>
        <w:t>قول إنها مقصودها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فكل شيء لا يفتتح بها لا اعتداد به.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وهي أم كل خير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وأساس كل معروف</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ولا يعتد بها إلا إذا ثنيت فكانت دائمة التكرار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وهي كنز لكل شيء</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شافية لكل داء</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كافية لكل 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وافية بكل مرام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واقية</w:t>
      </w:r>
      <w:r w:rsidR="00B64E43">
        <w:rPr>
          <w:rFonts w:ascii="Tahoma" w:hAnsi="Tahoma" w:cs="Traditional Arabic"/>
          <w:sz w:val="32"/>
          <w:szCs w:val="32"/>
          <w:rtl/>
          <w:lang w:bidi="ar-SA"/>
        </w:rPr>
        <w:t xml:space="preserve"> من كل سوء</w:t>
      </w:r>
      <w:r w:rsidR="006A25E1">
        <w:rPr>
          <w:rFonts w:ascii="Tahoma" w:hAnsi="Tahoma" w:cs="Traditional Arabic"/>
          <w:sz w:val="32"/>
          <w:szCs w:val="32"/>
          <w:rtl/>
          <w:lang w:bidi="ar-SA"/>
        </w:rPr>
        <w:t>،</w:t>
      </w:r>
      <w:r w:rsidR="00B64E43">
        <w:rPr>
          <w:rFonts w:ascii="Tahoma" w:hAnsi="Tahoma" w:cs="Traditional Arabic"/>
          <w:sz w:val="32"/>
          <w:szCs w:val="32"/>
          <w:rtl/>
          <w:lang w:bidi="ar-SA"/>
        </w:rPr>
        <w:t xml:space="preserve"> رقية لكل مسلم</w:t>
      </w:r>
      <w:r w:rsidR="006A25E1">
        <w:rPr>
          <w:rFonts w:ascii="Tahoma" w:hAnsi="Tahoma" w:cs="Traditional Arabic"/>
          <w:sz w:val="32"/>
          <w:szCs w:val="32"/>
          <w:rtl/>
          <w:lang w:bidi="ar-SA"/>
        </w:rPr>
        <w:t>،</w:t>
      </w:r>
      <w:r w:rsidR="00B64E43">
        <w:rPr>
          <w:rFonts w:ascii="Tahoma" w:hAnsi="Tahoma" w:cs="Traditional Arabic"/>
          <w:sz w:val="32"/>
          <w:szCs w:val="32"/>
          <w:rtl/>
          <w:lang w:bidi="ar-SA"/>
        </w:rPr>
        <w:t xml:space="preserve"> وهي </w:t>
      </w:r>
      <w:r w:rsidR="00B64E43">
        <w:rPr>
          <w:rFonts w:ascii="Tahoma" w:hAnsi="Tahoma" w:cs="Traditional Arabic" w:hint="cs"/>
          <w:sz w:val="32"/>
          <w:szCs w:val="32"/>
          <w:rtl/>
          <w:lang w:bidi="ar-SA"/>
        </w:rPr>
        <w:t>إث</w:t>
      </w:r>
      <w:r w:rsidRPr="00685503">
        <w:rPr>
          <w:rFonts w:ascii="Tahoma" w:hAnsi="Tahoma" w:cs="Traditional Arabic"/>
          <w:sz w:val="32"/>
          <w:szCs w:val="32"/>
          <w:rtl/>
          <w:lang w:bidi="ar-SA"/>
        </w:rPr>
        <w:t>بات للحمد الذي هو الإحاطة بصفات الكمال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وللشكر الذي هو تعظيم المنعم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وهي عين الدعاء فإنه التوجه إلى المدعو</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وأعظم مجامعها الصلاة. إذا تقرر ذلك </w:t>
      </w:r>
      <w:r w:rsidR="00B64E43">
        <w:rPr>
          <w:rFonts w:ascii="Tahoma" w:hAnsi="Tahoma" w:cs="Traditional Arabic"/>
          <w:sz w:val="32"/>
          <w:szCs w:val="32"/>
          <w:rtl/>
          <w:lang w:bidi="ar-SA"/>
        </w:rPr>
        <w:t xml:space="preserve">فالغرض الذي سيقت له الفاتحة هو </w:t>
      </w:r>
      <w:r w:rsidR="00B64E43">
        <w:rPr>
          <w:rFonts w:ascii="Tahoma" w:hAnsi="Tahoma" w:cs="Traditional Arabic" w:hint="cs"/>
          <w:sz w:val="32"/>
          <w:szCs w:val="32"/>
          <w:rtl/>
          <w:lang w:bidi="ar-SA"/>
        </w:rPr>
        <w:t>إ</w:t>
      </w:r>
      <w:r w:rsidRPr="00685503">
        <w:rPr>
          <w:rFonts w:ascii="Tahoma" w:hAnsi="Tahoma" w:cs="Traditional Arabic"/>
          <w:sz w:val="32"/>
          <w:szCs w:val="32"/>
          <w:rtl/>
          <w:lang w:bidi="ar-SA"/>
        </w:rPr>
        <w:t>ثبات استحقاق الله لجميع المحامد وصفات الكمال... ومدار ذلك كله مراقبة العباد لربهم...»</w:t>
      </w:r>
      <w:r w:rsidRPr="00685503">
        <w:rPr>
          <w:rStyle w:val="af"/>
          <w:rFonts w:ascii="Tahoma" w:hAnsi="Tahoma" w:cs="Traditional Arabic"/>
          <w:rtl/>
        </w:rPr>
        <w:t>(</w:t>
      </w:r>
      <w:r w:rsidRPr="00685503">
        <w:rPr>
          <w:rStyle w:val="af"/>
          <w:rFonts w:ascii="Tahoma" w:hAnsi="Tahoma" w:cs="Traditional Arabic"/>
          <w:rtl/>
        </w:rPr>
        <w:footnoteReference w:id="2"/>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وقد يدق دلالة اسم السورة على محورها ويحتاج إلى إطا</w:t>
      </w:r>
      <w:r w:rsidR="00BE281D">
        <w:rPr>
          <w:rFonts w:ascii="Tahoma" w:hAnsi="Tahoma" w:cs="Traditional Arabic"/>
          <w:sz w:val="32"/>
          <w:szCs w:val="32"/>
          <w:rtl/>
          <w:lang w:bidi="ar-SA"/>
        </w:rPr>
        <w:t>لة نظر وإعمال فكر</w:t>
      </w:r>
      <w:r w:rsidR="006A25E1">
        <w:rPr>
          <w:rFonts w:ascii="Tahoma" w:hAnsi="Tahoma" w:cs="Traditional Arabic"/>
          <w:sz w:val="32"/>
          <w:szCs w:val="32"/>
          <w:rtl/>
          <w:lang w:bidi="ar-SA"/>
        </w:rPr>
        <w:t>،</w:t>
      </w:r>
      <w:r w:rsidR="00BE281D">
        <w:rPr>
          <w:rFonts w:ascii="Tahoma" w:hAnsi="Tahoma" w:cs="Traditional Arabic"/>
          <w:sz w:val="32"/>
          <w:szCs w:val="32"/>
          <w:rtl/>
          <w:lang w:bidi="ar-SA"/>
        </w:rPr>
        <w:t xml:space="preserve"> وتتبع الأقوا</w:t>
      </w:r>
      <w:r w:rsidRPr="00685503">
        <w:rPr>
          <w:rFonts w:ascii="Tahoma" w:hAnsi="Tahoma" w:cs="Traditional Arabic"/>
          <w:sz w:val="32"/>
          <w:szCs w:val="32"/>
          <w:rtl/>
          <w:lang w:bidi="ar-SA"/>
        </w:rPr>
        <w:t xml:space="preserve">ل والسوانح عند المفسرين.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وباستخدام القاعدة التي ذكرها الإمام البقاعي يمكننا الربط بين أسماء مجموعة من السور ومحاورها فمثلاً: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أولاً – سورة البقرة: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سميت باسم حا</w:t>
      </w:r>
      <w:r w:rsidR="00152E7B">
        <w:rPr>
          <w:rFonts w:ascii="Tahoma" w:hAnsi="Tahoma" w:cs="Traditional Arabic"/>
          <w:sz w:val="32"/>
          <w:szCs w:val="32"/>
          <w:rtl/>
          <w:lang w:bidi="ar-SA"/>
        </w:rPr>
        <w:t xml:space="preserve">دثة بقرة بني </w:t>
      </w:r>
      <w:r w:rsidR="00152E7B">
        <w:rPr>
          <w:rFonts w:ascii="Tahoma" w:hAnsi="Tahoma" w:cs="Traditional Arabic" w:hint="cs"/>
          <w:sz w:val="32"/>
          <w:szCs w:val="32"/>
          <w:rtl/>
          <w:lang w:bidi="ar-SA"/>
        </w:rPr>
        <w:t>إ</w:t>
      </w:r>
      <w:r w:rsidRPr="00685503">
        <w:rPr>
          <w:rFonts w:ascii="Tahoma" w:hAnsi="Tahoma" w:cs="Traditional Arabic"/>
          <w:sz w:val="32"/>
          <w:szCs w:val="32"/>
          <w:rtl/>
          <w:lang w:bidi="ar-SA"/>
        </w:rPr>
        <w:t>سرائيل.</w:t>
      </w:r>
      <w:r w:rsidR="00152E7B">
        <w:rPr>
          <w:rFonts w:ascii="Tahoma" w:hAnsi="Tahoma" w:cs="Traditional Arabic" w:hint="cs"/>
          <w:sz w:val="32"/>
          <w:szCs w:val="32"/>
          <w:rtl/>
          <w:lang w:bidi="ar-SA"/>
        </w:rPr>
        <w:t xml:space="preserve"> </w:t>
      </w:r>
      <w:r w:rsidRPr="00685503">
        <w:rPr>
          <w:rFonts w:ascii="Tahoma" w:hAnsi="Tahoma" w:cs="Traditional Arabic"/>
          <w:sz w:val="32"/>
          <w:szCs w:val="32"/>
          <w:rtl/>
          <w:lang w:bidi="ar-SA"/>
        </w:rPr>
        <w:t>ولقد ذكر أكثر من عشر خوارق في هذه السورة من ضمنها أكثر من خمس خوارق فيها إحياء الموتى ول</w:t>
      </w:r>
      <w:r w:rsidR="00152E7B">
        <w:rPr>
          <w:rFonts w:ascii="Tahoma" w:hAnsi="Tahoma" w:cs="Traditional Arabic"/>
          <w:sz w:val="32"/>
          <w:szCs w:val="32"/>
          <w:rtl/>
          <w:lang w:bidi="ar-SA"/>
        </w:rPr>
        <w:t>م تسمّ السورة بواحدة من تلك</w:t>
      </w:r>
      <w:r w:rsidR="006A25E1">
        <w:rPr>
          <w:rFonts w:ascii="Tahoma" w:hAnsi="Tahoma" w:cs="Traditional Arabic"/>
          <w:sz w:val="32"/>
          <w:szCs w:val="32"/>
          <w:rtl/>
          <w:lang w:bidi="ar-SA"/>
        </w:rPr>
        <w:t>،</w:t>
      </w:r>
      <w:r w:rsidR="00152E7B">
        <w:rPr>
          <w:rFonts w:ascii="Tahoma" w:hAnsi="Tahoma" w:cs="Traditional Arabic"/>
          <w:sz w:val="32"/>
          <w:szCs w:val="32"/>
          <w:rtl/>
          <w:lang w:bidi="ar-SA"/>
        </w:rPr>
        <w:t xml:space="preserve"> وإ</w:t>
      </w:r>
      <w:r w:rsidR="00152E7B">
        <w:rPr>
          <w:rFonts w:ascii="Tahoma" w:hAnsi="Tahoma" w:cs="Traditional Arabic" w:hint="cs"/>
          <w:sz w:val="32"/>
          <w:szCs w:val="32"/>
          <w:rtl/>
          <w:lang w:bidi="ar-SA"/>
        </w:rPr>
        <w:t>نم</w:t>
      </w:r>
      <w:r w:rsidRPr="00685503">
        <w:rPr>
          <w:rFonts w:ascii="Tahoma" w:hAnsi="Tahoma" w:cs="Traditional Arabic"/>
          <w:sz w:val="32"/>
          <w:szCs w:val="32"/>
          <w:rtl/>
          <w:lang w:bidi="ar-SA"/>
        </w:rPr>
        <w:t xml:space="preserve">ا سميت بحادثة البقرة في بني إسرائيل!!.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وبإمعان النظر في أحداث القصة ودلالاتها نجد أن أبرز صفات بني إسرائيل ذكرت فيها وهي إجمالاً: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1 – موقفهم من قضية الغيب والإيمان به ومن ضمن ذلك الغيب: الوحي المنزل من الله على نبيه موسى عليه السلام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حيث لم يؤم</w:t>
      </w:r>
      <w:r w:rsidR="00B46702">
        <w:rPr>
          <w:rFonts w:ascii="Tahoma" w:hAnsi="Tahoma" w:cs="Traditional Arabic" w:hint="cs"/>
          <w:sz w:val="32"/>
          <w:szCs w:val="32"/>
          <w:rtl/>
          <w:lang w:bidi="ar-SA"/>
        </w:rPr>
        <w:t>ن</w:t>
      </w:r>
      <w:r w:rsidRPr="00685503">
        <w:rPr>
          <w:rFonts w:ascii="Tahoma" w:hAnsi="Tahoma" w:cs="Traditional Arabic"/>
          <w:sz w:val="32"/>
          <w:szCs w:val="32"/>
          <w:rtl/>
          <w:lang w:bidi="ar-SA"/>
        </w:rPr>
        <w:t>وا به إيمان المتيقن فعندما أمرهم موسى قائلاً: {</w:t>
      </w:r>
      <w:r w:rsidRPr="00685503">
        <w:rPr>
          <w:rFonts w:ascii="Tahoma" w:hAnsi="Tahoma" w:cs="Traditional Arabic"/>
          <w:b/>
          <w:bCs/>
          <w:sz w:val="32"/>
          <w:szCs w:val="32"/>
          <w:rtl/>
        </w:rPr>
        <w:t xml:space="preserve">إِنَّ اللَّهَ يَأْمُرُكُمْ أَنْ تَذْبَحُوا بَقَرَةً قَالُوا أَتَتَّخِذُنَا هُزُوًا </w:t>
      </w:r>
      <w:r w:rsidRPr="00685503">
        <w:rPr>
          <w:rFonts w:ascii="Tahoma" w:hAnsi="Tahoma" w:cs="Traditional Arabic"/>
          <w:sz w:val="32"/>
          <w:szCs w:val="32"/>
          <w:rtl/>
          <w:lang w:bidi="ar-SA"/>
        </w:rPr>
        <w:t>} [البقرة: 67]. قالوا ذلك وهم يعتقدون نبوته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وقد لجؤوا إليه للحكم بينهم في قضية القتيل.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وعندما يقول لهم موسى عليه السلام: «إن الله يأمركم» فمعنى ذلك أن الله أوحى إليه بذلك. فهل آمنوا واستسلموا؟!.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2 – موقفهم من الأنبياء: إن حادثة البقرة تدل على أن قول النبي لا يحمل عندهم على الجد والالتزام إن خالف أهواءهم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فعندما أمرهم موسى أن يذبحوا بقرة ظنوا أنه يستهزئ بهم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علماً أن موسى عليه السلام في موقف القضاء والحكم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وهو في ذلك يبلغ رسالة ربه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فظنوا به ما ظنوا لعدم إداركهم ما يليق بالأنبياء من الكمالات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وما يعصمون منه من النقائص في الصفات والأخلاق. {</w:t>
      </w:r>
      <w:r w:rsidR="00D14E30" w:rsidRPr="00685503">
        <w:rPr>
          <w:rFonts w:ascii="Tahoma" w:hAnsi="Tahoma" w:cs="Traditional Arabic"/>
          <w:b/>
          <w:bCs/>
          <w:sz w:val="32"/>
          <w:szCs w:val="32"/>
          <w:rtl/>
        </w:rPr>
        <w:t xml:space="preserve">قَالُوا </w:t>
      </w:r>
      <w:r w:rsidRPr="00685503">
        <w:rPr>
          <w:rFonts w:ascii="Tahoma" w:hAnsi="Tahoma" w:cs="Traditional Arabic"/>
          <w:b/>
          <w:bCs/>
          <w:sz w:val="32"/>
          <w:szCs w:val="32"/>
          <w:rtl/>
        </w:rPr>
        <w:t>أَتَتَّخِذُنَا هُزُوًا قَالَ أَعُوذُ بِاللَّهِ أَنْ أَكُونَ مِنَ الْجَاهِلِينَ</w:t>
      </w:r>
      <w:r w:rsidRPr="00685503">
        <w:rPr>
          <w:rFonts w:ascii="Tahoma" w:hAnsi="Tahoma" w:cs="Traditional Arabic"/>
          <w:sz w:val="32"/>
          <w:szCs w:val="32"/>
          <w:rtl/>
          <w:lang w:bidi="ar-SA"/>
        </w:rPr>
        <w:t xml:space="preserve">} [البقرة: 67]. كيف يظنون به ذلك والسفاهة والجهل من الأمور التي لا تليق بعامة العقلاء فما بالك بالأنبياء والمرسلين.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3 – موقفهم من الالتزام بالشرائع والأحكام: من طبيعة بني إسرائيل التردد في الالتزام بأحكام الشريعة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والتحايل للتفلت من تكاليفها.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فبد </w:t>
      </w:r>
      <w:r w:rsidR="00021B13">
        <w:rPr>
          <w:rFonts w:ascii="Tahoma" w:hAnsi="Tahoma" w:cs="Traditional Arabic" w:hint="cs"/>
          <w:sz w:val="32"/>
          <w:szCs w:val="32"/>
          <w:rtl/>
          <w:lang w:bidi="ar-SA"/>
        </w:rPr>
        <w:t>أ</w:t>
      </w:r>
      <w:r w:rsidRPr="00685503">
        <w:rPr>
          <w:rFonts w:ascii="Tahoma" w:hAnsi="Tahoma" w:cs="Traditional Arabic"/>
          <w:sz w:val="32"/>
          <w:szCs w:val="32"/>
          <w:rtl/>
          <w:lang w:bidi="ar-SA"/>
        </w:rPr>
        <w:t xml:space="preserve">ن </w:t>
      </w:r>
      <w:r w:rsidR="00021B13">
        <w:rPr>
          <w:rFonts w:ascii="Tahoma" w:hAnsi="Tahoma" w:cs="Traditional Arabic"/>
          <w:sz w:val="32"/>
          <w:szCs w:val="32"/>
          <w:rtl/>
          <w:lang w:bidi="ar-SA"/>
        </w:rPr>
        <w:t>بيّن لهم موسى عليه السلام أن ال</w:t>
      </w:r>
      <w:r w:rsidRPr="00685503">
        <w:rPr>
          <w:rFonts w:ascii="Tahoma" w:hAnsi="Tahoma" w:cs="Traditional Arabic"/>
          <w:sz w:val="32"/>
          <w:szCs w:val="32"/>
          <w:rtl/>
          <w:lang w:bidi="ar-SA"/>
        </w:rPr>
        <w:t>موقف جدّ لا هزل فيه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وأنه أمر من الله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لم ينفذوا وإنما قالوا: {</w:t>
      </w:r>
      <w:r w:rsidRPr="00685503">
        <w:rPr>
          <w:rFonts w:ascii="Tahoma" w:hAnsi="Tahoma" w:cs="Traditional Arabic"/>
          <w:b/>
          <w:bCs/>
          <w:sz w:val="32"/>
          <w:szCs w:val="32"/>
          <w:rtl/>
        </w:rPr>
        <w:t>ادْعُ لَنَا رَبَّكَ يُبَيِّنْ لَنَا مَا هِيَ قَالَ إِنَّهُ يَقُولُ إِنَّهَا بَقَرَةٌ لَا فَارِضٌ وَلَا بِكْرٌ عَوَانٌ بَيْنَ ذَلِكَ فَافْعَلُوا مَا تُؤْمَرُونَ</w:t>
      </w:r>
      <w:r w:rsidRPr="00685503">
        <w:rPr>
          <w:rFonts w:ascii="Tahoma" w:hAnsi="Tahoma" w:cs="Traditional Arabic"/>
          <w:sz w:val="32"/>
          <w:szCs w:val="32"/>
          <w:rtl/>
          <w:lang w:bidi="ar-SA"/>
        </w:rPr>
        <w:t xml:space="preserve">} [البقرة: 68].       </w:t>
      </w:r>
    </w:p>
    <w:p w:rsidR="000601E8" w:rsidRPr="00685503" w:rsidRDefault="00021B13" w:rsidP="00956AC9">
      <w:pPr>
        <w:spacing w:before="100" w:beforeAutospacing="1" w:after="100" w:afterAutospacing="1"/>
        <w:rPr>
          <w:rFonts w:ascii="Tahoma" w:hAnsi="Tahoma" w:cs="Traditional Arabic"/>
          <w:sz w:val="32"/>
          <w:szCs w:val="32"/>
          <w:rtl/>
          <w:lang w:bidi="ar-SA"/>
        </w:rPr>
      </w:pPr>
      <w:r>
        <w:rPr>
          <w:rFonts w:ascii="Tahoma" w:hAnsi="Tahoma" w:cs="Traditional Arabic"/>
          <w:sz w:val="32"/>
          <w:szCs w:val="32"/>
          <w:rtl/>
          <w:lang w:bidi="ar-SA"/>
        </w:rPr>
        <w:t>فلو أخذوا أدن</w:t>
      </w:r>
      <w:r>
        <w:rPr>
          <w:rFonts w:ascii="Tahoma" w:hAnsi="Tahoma" w:cs="Traditional Arabic" w:hint="cs"/>
          <w:sz w:val="32"/>
          <w:szCs w:val="32"/>
          <w:rtl/>
          <w:lang w:bidi="ar-SA"/>
        </w:rPr>
        <w:t>ى</w:t>
      </w:r>
      <w:r w:rsidR="000601E8" w:rsidRPr="00685503">
        <w:rPr>
          <w:rFonts w:ascii="Tahoma" w:hAnsi="Tahoma" w:cs="Traditional Arabic"/>
          <w:sz w:val="32"/>
          <w:szCs w:val="32"/>
          <w:rtl/>
          <w:lang w:bidi="ar-SA"/>
        </w:rPr>
        <w:t xml:space="preserve"> بقرة وذبحوها لأجزأتهم كما يقول ابن عباس</w:t>
      </w:r>
      <w:r w:rsidR="000601E8" w:rsidRPr="00685503">
        <w:rPr>
          <w:rStyle w:val="af"/>
          <w:rFonts w:ascii="Tahoma" w:hAnsi="Tahoma" w:cs="Traditional Arabic"/>
          <w:rtl/>
        </w:rPr>
        <w:t>(</w:t>
      </w:r>
      <w:r w:rsidR="000601E8" w:rsidRPr="00685503">
        <w:rPr>
          <w:rStyle w:val="af"/>
          <w:rFonts w:ascii="Tahoma" w:hAnsi="Tahoma" w:cs="Traditional Arabic"/>
          <w:rtl/>
        </w:rPr>
        <w:footnoteReference w:id="3"/>
      </w:r>
      <w:r w:rsidR="000601E8" w:rsidRPr="00685503">
        <w:rPr>
          <w:rStyle w:val="af"/>
          <w:rFonts w:ascii="Tahoma" w:hAnsi="Tahoma" w:cs="Traditional Arabic"/>
          <w:rtl/>
        </w:rPr>
        <w:t>)</w:t>
      </w:r>
      <w:r w:rsidR="000601E8" w:rsidRPr="00685503">
        <w:rPr>
          <w:rFonts w:ascii="Tahoma" w:hAnsi="Tahoma" w:cs="Traditional Arabic"/>
          <w:sz w:val="32"/>
          <w:szCs w:val="32"/>
          <w:rtl/>
          <w:lang w:bidi="ar-SA"/>
        </w:rPr>
        <w:t xml:space="preserve"> رضي الله عنهما.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ولكن النفوس الت</w:t>
      </w:r>
      <w:r w:rsidR="00021B13">
        <w:rPr>
          <w:rFonts w:ascii="Tahoma" w:hAnsi="Tahoma" w:cs="Traditional Arabic" w:hint="cs"/>
          <w:sz w:val="32"/>
          <w:szCs w:val="32"/>
          <w:rtl/>
          <w:lang w:bidi="ar-SA"/>
        </w:rPr>
        <w:t>ي</w:t>
      </w:r>
      <w:r w:rsidR="00021B13">
        <w:rPr>
          <w:rFonts w:ascii="Tahoma" w:hAnsi="Tahoma" w:cs="Traditional Arabic"/>
          <w:sz w:val="32"/>
          <w:szCs w:val="32"/>
          <w:rtl/>
          <w:lang w:bidi="ar-SA"/>
        </w:rPr>
        <w:t xml:space="preserve"> </w:t>
      </w:r>
      <w:r w:rsidRPr="00685503">
        <w:rPr>
          <w:rFonts w:ascii="Tahoma" w:hAnsi="Tahoma" w:cs="Traditional Arabic"/>
          <w:sz w:val="32"/>
          <w:szCs w:val="32"/>
          <w:rtl/>
          <w:lang w:bidi="ar-SA"/>
        </w:rPr>
        <w:t>جبلت على المراوغة والمماطلة لا تلتزم من أول مرة {</w:t>
      </w:r>
      <w:r w:rsidRPr="00685503">
        <w:rPr>
          <w:rFonts w:ascii="Tahoma" w:hAnsi="Tahoma" w:cs="Traditional Arabic"/>
          <w:b/>
          <w:bCs/>
          <w:sz w:val="32"/>
          <w:szCs w:val="32"/>
          <w:rtl/>
        </w:rPr>
        <w:t>قَالُوا ادْعُ لَنَا رَبَّكَ يُبَيِّنْ لَنَا مَا لَوْنُهَا قَالَ إِنَّهُ يَقُولُ إِنَّهَا بَقَرَةٌ صَفْرَاءُ فَاقِعٌ لَوْنُهَا تَسُرُّ النَّاظِرِينَ</w:t>
      </w:r>
      <w:r w:rsidRPr="00685503">
        <w:rPr>
          <w:rFonts w:ascii="Tahoma" w:hAnsi="Tahoma" w:cs="Traditional Arabic"/>
          <w:sz w:val="32"/>
          <w:szCs w:val="32"/>
          <w:rtl/>
          <w:lang w:bidi="ar-SA"/>
        </w:rPr>
        <w:t xml:space="preserve">} [البقرة: 69].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وللمرة الثالثة لم ينفّذوا وراجعوا {</w:t>
      </w:r>
      <w:r w:rsidRPr="00685503">
        <w:rPr>
          <w:rFonts w:ascii="Tahoma" w:hAnsi="Tahoma" w:cs="Traditional Arabic"/>
          <w:b/>
          <w:bCs/>
          <w:sz w:val="32"/>
          <w:szCs w:val="32"/>
          <w:rtl/>
        </w:rPr>
        <w:t xml:space="preserve">قَالُوا ادْعُ لَنَا رَبَّكَ يُبَيِّنْ لَنَا مَا هِيَ إِنَّ الْبَقَرَ تَشَابَهَ عَلَيْنَا وَإِنَّا إِنْ شَاءَ اللَّهُ لَمُهْتَدُونَ </w:t>
      </w:r>
      <w:bookmarkStart w:id="4" w:name="2-71"/>
      <w:r w:rsidRPr="00685503">
        <w:rPr>
          <w:rFonts w:ascii="Tahoma" w:hAnsi="Tahoma" w:cs="Traditional Arabic"/>
          <w:b/>
          <w:bCs/>
          <w:color w:val="FF0000"/>
          <w:sz w:val="32"/>
          <w:szCs w:val="32"/>
          <w:rtl/>
        </w:rPr>
        <w:t>(70)</w:t>
      </w:r>
      <w:bookmarkEnd w:id="4"/>
      <w:r w:rsidRPr="00685503">
        <w:rPr>
          <w:rFonts w:ascii="Tahoma" w:hAnsi="Tahoma" w:cs="Traditional Arabic"/>
          <w:b/>
          <w:bCs/>
          <w:sz w:val="32"/>
          <w:szCs w:val="32"/>
          <w:rtl/>
        </w:rPr>
        <w:t xml:space="preserve"> قَالَ إِنَّهُ يَقُولُ إِنَّهَا بَقَرَةٌ لَا ذَلُولٌ تُثِيرُ الْأَرْضَ وَلَا تَ</w:t>
      </w:r>
      <w:r w:rsidR="00021B13">
        <w:rPr>
          <w:rFonts w:ascii="Tahoma" w:hAnsi="Tahoma" w:cs="Traditional Arabic"/>
          <w:b/>
          <w:bCs/>
          <w:sz w:val="32"/>
          <w:szCs w:val="32"/>
          <w:rtl/>
        </w:rPr>
        <w:t>سْقِي الْحَرْثَ مُسَلَّمَةٌ لَا</w:t>
      </w:r>
      <w:r w:rsidR="00021B13">
        <w:rPr>
          <w:rFonts w:ascii="Tahoma" w:hAnsi="Tahoma" w:cs="Traditional Arabic" w:hint="cs"/>
          <w:b/>
          <w:bCs/>
          <w:sz w:val="32"/>
          <w:szCs w:val="32"/>
          <w:rtl/>
        </w:rPr>
        <w:t xml:space="preserve"> </w:t>
      </w:r>
      <w:r w:rsidRPr="00685503">
        <w:rPr>
          <w:rFonts w:ascii="Tahoma" w:hAnsi="Tahoma" w:cs="Traditional Arabic"/>
          <w:b/>
          <w:bCs/>
          <w:sz w:val="32"/>
          <w:szCs w:val="32"/>
          <w:rtl/>
        </w:rPr>
        <w:t>شِيَةَ فِيهَا قَالُوا الْآَنَ جِئْتَ بِالْحَقِّ فَذَبَحُوهَا وَمَا كَادُوا يَفْعَلُونَ</w:t>
      </w:r>
      <w:r w:rsidRPr="00685503">
        <w:rPr>
          <w:rFonts w:ascii="Tahoma" w:hAnsi="Tahoma" w:cs="Traditional Arabic"/>
          <w:sz w:val="32"/>
          <w:szCs w:val="32"/>
          <w:rtl/>
          <w:lang w:bidi="ar-SA"/>
        </w:rPr>
        <w:t xml:space="preserve">} [البقرة: 70 – 71].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4 – وخلال هذه المحاورة والمراجعة يبدو سوء خلقهم وجلافتهم مع موسى عليه السلام فيقولون له: (ادع لنا ربك) فكأن الله جل جلاله هو رب موسى وليس بربهم. وفي ذلك من الوقاحة وسوء الأدب ما فيه.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وعندما وجدوا أن لا مناص من ذبح البقرة (قالوا الآن جئت بالحق) فهل ما كان قبل (الآن) غير الحق وحاشا أن يخبرهم نبيهم </w:t>
      </w:r>
      <w:r w:rsidR="00F20816">
        <w:rPr>
          <w:rFonts w:ascii="Tahoma" w:hAnsi="Tahoma" w:cs="Traditional Arabic" w:hint="cs"/>
          <w:sz w:val="32"/>
          <w:szCs w:val="32"/>
          <w:rtl/>
          <w:lang w:bidi="ar-SA"/>
        </w:rPr>
        <w:t xml:space="preserve">موسى </w:t>
      </w:r>
      <w:r w:rsidRPr="00685503">
        <w:rPr>
          <w:rFonts w:ascii="Tahoma" w:hAnsi="Tahoma" w:cs="Traditional Arabic"/>
          <w:sz w:val="32"/>
          <w:szCs w:val="32"/>
          <w:rtl/>
          <w:lang w:bidi="ar-SA"/>
        </w:rPr>
        <w:t xml:space="preserve">عليه السلام بغير الحق.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فأبرز صفات بني إسرائيل ظهرت في هذه الحادثة.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وإذا ع</w:t>
      </w:r>
      <w:r w:rsidR="00CB7C5A" w:rsidRPr="00685503">
        <w:rPr>
          <w:rFonts w:ascii="Tahoma" w:hAnsi="Tahoma" w:cs="Traditional Arabic"/>
          <w:sz w:val="32"/>
          <w:szCs w:val="32"/>
          <w:rtl/>
          <w:lang w:bidi="ar-SA"/>
        </w:rPr>
        <w:t>ل</w:t>
      </w:r>
      <w:r w:rsidRPr="00685503">
        <w:rPr>
          <w:rFonts w:ascii="Tahoma" w:hAnsi="Tahoma" w:cs="Traditional Arabic"/>
          <w:sz w:val="32"/>
          <w:szCs w:val="32"/>
          <w:rtl/>
          <w:lang w:bidi="ar-SA"/>
        </w:rPr>
        <w:t>منا أن الحديث عن بني إسرائيل ومواقفهم من أنبيائهم وتعنتهم في تطبيق الشرائع وترددهم في الالتزام بها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حيث اضطروا إليها اضطراراً تحت الوعيد بإنزال الجبل عليهم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قد استغرق هذا الحديث عنهم أكثر من ثمانين آية. مما كشف سوءاتهم وأبرز دخائل نفوسهم للناس كل ذلك ليبين للعالم أنهم بهذه الصفات فقدوا مقومات القوامة على دين الله وشرائعه.        </w:t>
      </w:r>
    </w:p>
    <w:p w:rsidR="000601E8" w:rsidRPr="00685503" w:rsidRDefault="00CB7C5A" w:rsidP="00956AC9">
      <w:pPr>
        <w:spacing w:before="100" w:beforeAutospacing="1" w:after="100" w:afterAutospacing="1"/>
        <w:rPr>
          <w:rFonts w:ascii="Tahoma" w:hAnsi="Tahoma" w:cs="Traditional Arabic"/>
          <w:sz w:val="32"/>
          <w:szCs w:val="32"/>
          <w:rtl/>
          <w:lang w:bidi="ar-SA"/>
        </w:rPr>
      </w:pPr>
      <w:r>
        <w:rPr>
          <w:rFonts w:ascii="Tahoma" w:hAnsi="Tahoma" w:cs="Traditional Arabic"/>
          <w:sz w:val="32"/>
          <w:szCs w:val="32"/>
          <w:rtl/>
          <w:lang w:bidi="ar-SA"/>
        </w:rPr>
        <w:t xml:space="preserve">وبما أن دين الله وشرائعه يحتاج </w:t>
      </w:r>
      <w:r>
        <w:rPr>
          <w:rFonts w:ascii="Tahoma" w:hAnsi="Tahoma" w:cs="Traditional Arabic" w:hint="cs"/>
          <w:sz w:val="32"/>
          <w:szCs w:val="32"/>
          <w:rtl/>
          <w:lang w:bidi="ar-SA"/>
        </w:rPr>
        <w:t>إ</w:t>
      </w:r>
      <w:r w:rsidR="000601E8" w:rsidRPr="00685503">
        <w:rPr>
          <w:rFonts w:ascii="Tahoma" w:hAnsi="Tahoma" w:cs="Traditional Arabic"/>
          <w:sz w:val="32"/>
          <w:szCs w:val="32"/>
          <w:rtl/>
          <w:lang w:bidi="ar-SA"/>
        </w:rPr>
        <w:t>لى أمة أمينة تلتزم بهدايات دين الله وتطبقه</w:t>
      </w:r>
      <w:r w:rsidR="006A25E1">
        <w:rPr>
          <w:rFonts w:ascii="Tahoma" w:hAnsi="Tahoma" w:cs="Traditional Arabic"/>
          <w:sz w:val="32"/>
          <w:szCs w:val="32"/>
          <w:rtl/>
          <w:lang w:bidi="ar-SA"/>
        </w:rPr>
        <w:t>،</w:t>
      </w:r>
      <w:r w:rsidR="000601E8" w:rsidRPr="00685503">
        <w:rPr>
          <w:rFonts w:ascii="Tahoma" w:hAnsi="Tahoma" w:cs="Traditional Arabic"/>
          <w:sz w:val="32"/>
          <w:szCs w:val="32"/>
          <w:rtl/>
          <w:lang w:bidi="ar-SA"/>
        </w:rPr>
        <w:t xml:space="preserve"> في واقع حياتها وتحمله إلى الناس دعوة عالمية تضحي في سبيله بكل ما تملك</w:t>
      </w:r>
      <w:r w:rsidR="006A25E1">
        <w:rPr>
          <w:rFonts w:ascii="Tahoma" w:hAnsi="Tahoma" w:cs="Traditional Arabic"/>
          <w:sz w:val="32"/>
          <w:szCs w:val="32"/>
          <w:rtl/>
          <w:lang w:bidi="ar-SA"/>
        </w:rPr>
        <w:t>،</w:t>
      </w:r>
      <w:r w:rsidR="000601E8" w:rsidRPr="00685503">
        <w:rPr>
          <w:rFonts w:ascii="Tahoma" w:hAnsi="Tahoma" w:cs="Traditional Arabic"/>
          <w:sz w:val="32"/>
          <w:szCs w:val="32"/>
          <w:rtl/>
          <w:lang w:bidi="ar-SA"/>
        </w:rPr>
        <w:t xml:space="preserve"> فلا بد من أمة أمينة تملك مقومات القوامة</w:t>
      </w:r>
      <w:r w:rsidR="006A25E1">
        <w:rPr>
          <w:rFonts w:ascii="Tahoma" w:hAnsi="Tahoma" w:cs="Traditional Arabic"/>
          <w:sz w:val="32"/>
          <w:szCs w:val="32"/>
          <w:rtl/>
          <w:lang w:bidi="ar-SA"/>
        </w:rPr>
        <w:t>،</w:t>
      </w:r>
      <w:r w:rsidR="000601E8" w:rsidRPr="00685503">
        <w:rPr>
          <w:rFonts w:ascii="Tahoma" w:hAnsi="Tahoma" w:cs="Traditional Arabic"/>
          <w:sz w:val="32"/>
          <w:szCs w:val="32"/>
          <w:rtl/>
          <w:lang w:bidi="ar-SA"/>
        </w:rPr>
        <w:t xml:space="preserve"> فجاءت آيات سورة البقرة بعد ذلك لتشير إلى أمة محمد صلى الله عليه وسلم ورسولها الذي كان دعوة أبيه إبراهيم {</w:t>
      </w:r>
      <w:r w:rsidR="000601E8" w:rsidRPr="00685503">
        <w:rPr>
          <w:rFonts w:ascii="Tahoma" w:hAnsi="Tahoma" w:cs="Traditional Arabic"/>
          <w:b/>
          <w:bCs/>
          <w:sz w:val="32"/>
          <w:szCs w:val="32"/>
          <w:rtl/>
        </w:rPr>
        <w:t>رَبَّنَا وَابْعَثْ فِيهِمْ رَسُولًا مِنْهُمْ يَتْلُو عَلَيْهِمْ آَيَاتِكَ وَيُعَلِّمُهُمُ الْكِتَابَ وَالْحِكْمَةَ وَيُزَكِّيهِمْ إِنَّكَ أَنْتَ الْعَزِيزُ الْحَكِيمُ</w:t>
      </w:r>
      <w:r w:rsidR="000601E8" w:rsidRPr="00685503">
        <w:rPr>
          <w:rFonts w:ascii="Tahoma" w:hAnsi="Tahoma" w:cs="Traditional Arabic"/>
          <w:sz w:val="32"/>
          <w:szCs w:val="32"/>
          <w:rtl/>
          <w:lang w:bidi="ar-SA"/>
        </w:rPr>
        <w:t xml:space="preserve">} [البقرة: 129].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وَكَذَلِكَ جَعَلْنَاكُمْ أُمَّةً وَسَطًا لِتَكُونُوا شُهَدَاءَ عَلَى النَّاسِ وَيَكُونَ الرَّسُولُ عَلَيْكُمْ شَهِيدًا</w:t>
      </w:r>
      <w:r w:rsidRPr="00685503">
        <w:rPr>
          <w:rFonts w:ascii="Tahoma" w:hAnsi="Tahoma" w:cs="Traditional Arabic"/>
          <w:sz w:val="32"/>
          <w:szCs w:val="32"/>
          <w:rtl/>
          <w:lang w:bidi="ar-SA"/>
        </w:rPr>
        <w:t xml:space="preserve">} [البقرة: 143].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وتتوالى آيات التشريع لبناء هذه الأمة بناء ربانياً لتقوم بدور القوامة على دين الله بعد أن سلبت من بني إسرائيل.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لذلك نستطيع أن نقول: إن محور سورة البقرة (القوامة على دين الله).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وهذا المحور ذو شقين: سلبت القوامة من أمة وهو الشق الأول وأسندت القوامة إلى أمة وهو الشق الثاني.       </w:t>
      </w:r>
    </w:p>
    <w:p w:rsidR="000601E8"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فاسم (البقرة) يشير إلى أسباب سلب القوامة من بني إسرائيل لتسند إلى غيرهم. </w:t>
      </w:r>
    </w:p>
    <w:p w:rsidR="00FD3A2D" w:rsidRPr="00685503" w:rsidRDefault="00FD3A2D" w:rsidP="00956AC9">
      <w:pPr>
        <w:spacing w:before="100" w:beforeAutospacing="1" w:after="100" w:afterAutospacing="1"/>
        <w:rPr>
          <w:rFonts w:ascii="Tahoma" w:hAnsi="Tahoma" w:cs="Traditional Arabic"/>
          <w:sz w:val="32"/>
          <w:szCs w:val="32"/>
          <w:rtl/>
          <w:lang w:bidi="ar-SA"/>
        </w:rPr>
      </w:pPr>
    </w:p>
    <w:p w:rsidR="000601E8" w:rsidRPr="00CB7C5A" w:rsidRDefault="000601E8" w:rsidP="00956AC9">
      <w:pPr>
        <w:spacing w:before="100" w:beforeAutospacing="1" w:after="100" w:afterAutospacing="1"/>
        <w:rPr>
          <w:rFonts w:ascii="Tahoma" w:hAnsi="Tahoma" w:cs="Traditional Arabic"/>
          <w:b/>
          <w:bCs/>
          <w:sz w:val="32"/>
          <w:szCs w:val="32"/>
          <w:rtl/>
          <w:lang w:bidi="ar-SA"/>
        </w:rPr>
      </w:pPr>
      <w:r w:rsidRPr="00CB7C5A">
        <w:rPr>
          <w:rFonts w:ascii="Tahoma" w:hAnsi="Tahoma" w:cs="Traditional Arabic"/>
          <w:b/>
          <w:bCs/>
          <w:sz w:val="32"/>
          <w:szCs w:val="32"/>
          <w:rtl/>
          <w:lang w:bidi="ar-SA"/>
        </w:rPr>
        <w:t xml:space="preserve">ثانياً: سورة آل عمران: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وآل عمران: اسم عائلة عريقة من عوائل بني إسرائيل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ومن نسلها مريم عليها السلام وابنها عيسى عليه السلام.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فأحداث هذه الأسرة وتكوينها وما جرى لها ابتداء من نذر امرأة عمران وكفالة زكريا عليه السلام بمريم وبشا</w:t>
      </w:r>
      <w:r w:rsidR="00CB7C5A">
        <w:rPr>
          <w:rFonts w:ascii="Tahoma" w:hAnsi="Tahoma" w:cs="Traditional Arabic"/>
          <w:sz w:val="32"/>
          <w:szCs w:val="32"/>
          <w:rtl/>
          <w:lang w:bidi="ar-SA"/>
        </w:rPr>
        <w:t>رته بيحيى</w:t>
      </w:r>
      <w:r w:rsidR="006A25E1">
        <w:rPr>
          <w:rFonts w:ascii="Tahoma" w:hAnsi="Tahoma" w:cs="Traditional Arabic"/>
          <w:sz w:val="32"/>
          <w:szCs w:val="32"/>
          <w:rtl/>
          <w:lang w:bidi="ar-SA"/>
        </w:rPr>
        <w:t>،</w:t>
      </w:r>
      <w:r w:rsidR="00CB7C5A">
        <w:rPr>
          <w:rFonts w:ascii="Tahoma" w:hAnsi="Tahoma" w:cs="Traditional Arabic"/>
          <w:sz w:val="32"/>
          <w:szCs w:val="32"/>
          <w:rtl/>
          <w:lang w:bidi="ar-SA"/>
        </w:rPr>
        <w:t xml:space="preserve"> ثم بشارة الملائكة لم</w:t>
      </w:r>
      <w:r w:rsidRPr="00685503">
        <w:rPr>
          <w:rFonts w:ascii="Tahoma" w:hAnsi="Tahoma" w:cs="Traditional Arabic"/>
          <w:sz w:val="32"/>
          <w:szCs w:val="32"/>
          <w:rtl/>
          <w:lang w:bidi="ar-SA"/>
        </w:rPr>
        <w:t>ر</w:t>
      </w:r>
      <w:r w:rsidR="00CB7C5A">
        <w:rPr>
          <w:rFonts w:ascii="Tahoma" w:hAnsi="Tahoma" w:cs="Traditional Arabic" w:hint="cs"/>
          <w:sz w:val="32"/>
          <w:szCs w:val="32"/>
          <w:rtl/>
          <w:lang w:bidi="ar-SA"/>
        </w:rPr>
        <w:t>ي</w:t>
      </w:r>
      <w:r w:rsidRPr="00685503">
        <w:rPr>
          <w:rFonts w:ascii="Tahoma" w:hAnsi="Tahoma" w:cs="Traditional Arabic"/>
          <w:sz w:val="32"/>
          <w:szCs w:val="32"/>
          <w:rtl/>
          <w:lang w:bidi="ar-SA"/>
        </w:rPr>
        <w:t>م عليها السلام بالمسيح عيسى ابن مريم من غير أب. كل ذلك يفند معتقدات النصارى المحرفة عن المسيح وأمه. وتظهر العقيدة الصحيحة في الله وتنزيهه عن الصاحبة والولد. وقد جاءت أكثر من ثمانين آية من أول السورة إلى قرب منتصفها لتصحيح العقائد والرد على انحرافات النصرانية وشبهاتها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ثم تأتي آيات الجهاد في سبيل الله من خلال ذكر غزوة أحُد وأحداثها وعظاتها وعبرها الهائلة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لذا نستطيع أن نقول إن محور سورة آل عمران هو:       </w:t>
      </w:r>
    </w:p>
    <w:p w:rsidR="00FD3A2D"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(الدفاع عن العقيدة باللسان والسنان) أو(تصحيح العقيدة والدفاع عنها) كان الدفاع عنها باللسان من خلال إزالة الشبهات والرد على النصارى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وكان الدفاع عنها بالسنان من خلال الدروس التربوية لغزوة أُحد.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   </w:t>
      </w:r>
    </w:p>
    <w:p w:rsidR="000601E8" w:rsidRPr="00CB7C5A" w:rsidRDefault="000601E8" w:rsidP="00956AC9">
      <w:pPr>
        <w:spacing w:before="100" w:beforeAutospacing="1" w:after="100" w:afterAutospacing="1"/>
        <w:rPr>
          <w:rFonts w:ascii="Tahoma" w:hAnsi="Tahoma" w:cs="Traditional Arabic"/>
          <w:b/>
          <w:bCs/>
          <w:sz w:val="32"/>
          <w:szCs w:val="32"/>
          <w:rtl/>
          <w:lang w:bidi="ar-SA"/>
        </w:rPr>
      </w:pPr>
      <w:r w:rsidRPr="00CB7C5A">
        <w:rPr>
          <w:rFonts w:ascii="Tahoma" w:hAnsi="Tahoma" w:cs="Traditional Arabic"/>
          <w:b/>
          <w:bCs/>
          <w:sz w:val="32"/>
          <w:szCs w:val="32"/>
          <w:rtl/>
          <w:lang w:bidi="ar-SA"/>
        </w:rPr>
        <w:t xml:space="preserve">ثالثاً – سورة النساء: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سورة النساء من السور التي ثبت اسمها توقيفاً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ولو بحثنا عن العلاقة بين هذا الاسم وبين محور السورة لم نحتج إلى جهد كبير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النساء رمز لطبقة في المجتمع الإسلامي تحتاج إلى رعاية وعناية خاصة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فالمرأة تحتاج إلى من يرعى شؤونها في كل مراحل حياتها سواء كانت بنتاً أو أختاً أو زوجة أو أماً.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فمحور سورة النساء يدور حول (رعاية حقوق الضعفاء – المرأة واليتيم – في المجتمع الإسلامي).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لذا نجد أن افتتاحية السورة تحدثت عن حقوق اليتيم {</w:t>
      </w:r>
      <w:r w:rsidRPr="00685503">
        <w:rPr>
          <w:rFonts w:ascii="Tahoma" w:hAnsi="Tahoma" w:cs="Traditional Arabic"/>
          <w:b/>
          <w:bCs/>
          <w:sz w:val="32"/>
          <w:szCs w:val="32"/>
          <w:rtl/>
        </w:rPr>
        <w:t>وَآَتُوا الْيَتَامَى أَمْوَالَهُمْ</w:t>
      </w:r>
      <w:r w:rsidRPr="00685503">
        <w:rPr>
          <w:rFonts w:ascii="Tahoma" w:hAnsi="Tahoma" w:cs="Traditional Arabic"/>
          <w:sz w:val="32"/>
          <w:szCs w:val="32"/>
          <w:rtl/>
          <w:lang w:bidi="ar-SA"/>
        </w:rPr>
        <w:t xml:space="preserve">} [النساء: 2].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وتحدثت عن الإقساط في حق اليتيمات في الصداق والنفقة.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وعن العدل بين الزوجات وعن إعطاء المرأة حقها في الإرث {</w:t>
      </w:r>
      <w:r w:rsidRPr="00685503">
        <w:rPr>
          <w:rFonts w:ascii="Tahoma" w:hAnsi="Tahoma" w:cs="Traditional Arabic"/>
          <w:b/>
          <w:bCs/>
          <w:sz w:val="32"/>
          <w:szCs w:val="32"/>
          <w:rtl/>
        </w:rPr>
        <w:t xml:space="preserve">وَلِلنِّسَاءِ نَصِيبٌ مِمَّا تَرَكَ الْوَالِدَانِ وَالْأَقْرَبُونَ مِمَّا قَلَّ مِنْهُ أَوْ كَثُرَ نَصِيبًا مَفْرُوضًا </w:t>
      </w:r>
      <w:r w:rsidRPr="00685503">
        <w:rPr>
          <w:rFonts w:ascii="Tahoma" w:hAnsi="Tahoma" w:cs="Traditional Arabic"/>
          <w:sz w:val="32"/>
          <w:szCs w:val="32"/>
          <w:rtl/>
          <w:lang w:bidi="ar-SA"/>
        </w:rPr>
        <w:t xml:space="preserve">} [النساء: 7].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وتحدثت بعض مقاطع السورة عن المحرمات من النساء</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وعن حل مشاكل الزوجية والرفق بالمرأة في حال نشوزها... إلى أن تختم السورة بآية الكلالة وهي أضعف أنواع الوارثين.    </w:t>
      </w:r>
    </w:p>
    <w:p w:rsidR="000601E8"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فاسم السورة رمز لرعاية حقوق الضعفاء في المجتمع</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ومحور السورة يدور حول ذلك.   </w:t>
      </w:r>
    </w:p>
    <w:p w:rsidR="00FD3A2D" w:rsidRPr="00685503" w:rsidRDefault="00FD3A2D" w:rsidP="00956AC9">
      <w:pPr>
        <w:spacing w:before="100" w:beforeAutospacing="1" w:after="100" w:afterAutospacing="1"/>
        <w:rPr>
          <w:rFonts w:ascii="Tahoma" w:hAnsi="Tahoma" w:cs="Traditional Arabic"/>
          <w:sz w:val="32"/>
          <w:szCs w:val="32"/>
          <w:rtl/>
          <w:lang w:bidi="ar-SA"/>
        </w:rPr>
      </w:pPr>
    </w:p>
    <w:p w:rsidR="000601E8" w:rsidRPr="00CB7C5A" w:rsidRDefault="000601E8" w:rsidP="00956AC9">
      <w:pPr>
        <w:spacing w:before="100" w:beforeAutospacing="1" w:after="100" w:afterAutospacing="1"/>
        <w:rPr>
          <w:rFonts w:ascii="Tahoma" w:hAnsi="Tahoma" w:cs="Traditional Arabic"/>
          <w:b/>
          <w:bCs/>
          <w:sz w:val="32"/>
          <w:szCs w:val="32"/>
          <w:rtl/>
          <w:lang w:bidi="ar-SA"/>
        </w:rPr>
      </w:pPr>
      <w:r w:rsidRPr="00CB7C5A">
        <w:rPr>
          <w:rFonts w:ascii="Tahoma" w:hAnsi="Tahoma" w:cs="Traditional Arabic"/>
          <w:b/>
          <w:bCs/>
          <w:sz w:val="32"/>
          <w:szCs w:val="32"/>
          <w:rtl/>
          <w:lang w:bidi="ar-SA"/>
        </w:rPr>
        <w:t xml:space="preserve">رابعاً – سورة المائدة: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وتسمية سورة المائدة بمائدة بني إسرائيل التي كانت معجزة لعيسى عليه السلام {</w:t>
      </w:r>
      <w:r w:rsidRPr="00685503">
        <w:rPr>
          <w:rFonts w:ascii="Tahoma" w:hAnsi="Tahoma" w:cs="Traditional Arabic"/>
          <w:b/>
          <w:bCs/>
          <w:sz w:val="32"/>
          <w:szCs w:val="32"/>
          <w:rtl/>
        </w:rPr>
        <w:t>قَالَ عِيسَى ابْنُ مَرْيَمَ اللَّهُمَّ رَبَّنَا أَنْزِلْ عَلَيْنَا مَائِدَةً مِنَ السَّمَاءِ تَكُونُ لَنَا عِيدًا لِأَوَّلِنَا وَآَخِرِنَا وَآَيَةً مِنْكَ وَارْزُقْنَا وَأَنْتَ خَيرُ الرَّازِقِينَ</w:t>
      </w:r>
      <w:r w:rsidRPr="00685503">
        <w:rPr>
          <w:rFonts w:ascii="Tahoma" w:hAnsi="Tahoma" w:cs="Traditional Arabic"/>
          <w:sz w:val="32"/>
          <w:szCs w:val="32"/>
          <w:rtl/>
          <w:lang w:bidi="ar-SA"/>
        </w:rPr>
        <w:t xml:space="preserve">} [المائدة: 114].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وبما أن المائدة تحتوي على المطعومات والمشروبات المنوعة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فلم يرد في سورة من سور القرآن المطعومات والمشروبات ما أحل منها وما حرم كما جاء في هذه السورة.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أُحِلَّتْ لَكُمْ بَهِيمَةُ الْأَنْعَامِ إِلَّا مَا يُتْلَى عَلَيْكُمْ غَيْرَ مُحِلِّي الصَّيْدِ وَأَنْتُمْ حُرُمٌ </w:t>
      </w:r>
      <w:r w:rsidRPr="00685503">
        <w:rPr>
          <w:rFonts w:ascii="Tahoma" w:hAnsi="Tahoma" w:cs="Traditional Arabic"/>
          <w:sz w:val="32"/>
          <w:szCs w:val="32"/>
          <w:rtl/>
          <w:lang w:bidi="ar-SA"/>
        </w:rPr>
        <w:t xml:space="preserve">} [المائدة: 1].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حُرِّمَتْ عَلَيْكُمُ الْمَيْتَةُ وَالدَّمُ وَلَحْمُ الْخِنْزِيرِ</w:t>
      </w:r>
      <w:r w:rsidRPr="00685503">
        <w:rPr>
          <w:rFonts w:ascii="Tahoma" w:hAnsi="Tahoma" w:cs="Traditional Arabic"/>
          <w:sz w:val="32"/>
          <w:szCs w:val="32"/>
          <w:rtl/>
          <w:lang w:bidi="ar-SA"/>
        </w:rPr>
        <w:t xml:space="preserve">} [المائدة: 3].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يَسْأَلُونَكَ مَاذَا أُحِلَّ لَهُمْ قُلْ أُحِلَّ لَكُمُ الطَّيِّبَاتُ وَمَا عَلَّمْتُمْ مِنَ الْجَوَارِحِ مُكَلِّبِينَ </w:t>
      </w:r>
      <w:r w:rsidRPr="00685503">
        <w:rPr>
          <w:rFonts w:ascii="Tahoma" w:hAnsi="Tahoma" w:cs="Traditional Arabic"/>
          <w:sz w:val="32"/>
          <w:szCs w:val="32"/>
          <w:rtl/>
          <w:lang w:bidi="ar-SA"/>
        </w:rPr>
        <w:t>} [المائدة: 4].</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w:t>
      </w:r>
      <w:r w:rsidRPr="00685503">
        <w:rPr>
          <w:rFonts w:ascii="Tahoma" w:hAnsi="Tahoma" w:cs="Traditional Arabic"/>
          <w:b/>
          <w:bCs/>
          <w:sz w:val="32"/>
          <w:szCs w:val="32"/>
          <w:rtl/>
        </w:rPr>
        <w:t xml:space="preserve">الْيَوْمَ أُحِلَّ لَكُمُ الطَّيِّبَاتُ وَطَعَامُ الَّذِينَ </w:t>
      </w:r>
      <w:r w:rsidR="00CB7C5A">
        <w:rPr>
          <w:rFonts w:ascii="Tahoma" w:hAnsi="Tahoma" w:cs="Traditional Arabic"/>
          <w:b/>
          <w:bCs/>
          <w:sz w:val="32"/>
          <w:szCs w:val="32"/>
          <w:rtl/>
        </w:rPr>
        <w:t>أُوتُوا الْكِتَابَ حِلٌّ لَكُمْ</w:t>
      </w:r>
      <w:r w:rsidRPr="00685503">
        <w:rPr>
          <w:rFonts w:ascii="Tahoma" w:hAnsi="Tahoma" w:cs="Traditional Arabic"/>
          <w:sz w:val="32"/>
          <w:szCs w:val="32"/>
          <w:rtl/>
          <w:lang w:bidi="ar-SA"/>
        </w:rPr>
        <w:t>} [المائدة: 5].</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إِذْ قَرَّبَا قُرْبَانًا فَتُقُبِّلَ مِنْ أَحَدِهِمَا وَلَمْ يُتَقَبَّلْ مِنَ الْآَخَرِ</w:t>
      </w:r>
      <w:r w:rsidRPr="00685503">
        <w:rPr>
          <w:rFonts w:ascii="Tahoma" w:hAnsi="Tahoma" w:cs="Traditional Arabic"/>
          <w:sz w:val="32"/>
          <w:szCs w:val="32"/>
          <w:rtl/>
          <w:lang w:bidi="ar-SA"/>
        </w:rPr>
        <w:t xml:space="preserve">} [المائدة: 27].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سَمَّاعُونَ لِلْكَذِبِ أَكَّالُونَ لِلسُّحْتِ</w:t>
      </w:r>
      <w:r w:rsidRPr="00685503">
        <w:rPr>
          <w:rFonts w:ascii="Tahoma" w:hAnsi="Tahoma" w:cs="Traditional Arabic"/>
          <w:sz w:val="32"/>
          <w:szCs w:val="32"/>
          <w:rtl/>
          <w:lang w:bidi="ar-SA"/>
        </w:rPr>
        <w:t>} [المائدة: 42].</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لَأَكَلُوا مِنْ فَوْقِهِمْ وَمِنْ تَحْتِ أَرْجُلِهِمْ </w:t>
      </w:r>
      <w:r w:rsidRPr="00685503">
        <w:rPr>
          <w:rFonts w:ascii="Tahoma" w:hAnsi="Tahoma" w:cs="Traditional Arabic"/>
          <w:sz w:val="32"/>
          <w:szCs w:val="32"/>
          <w:rtl/>
          <w:lang w:bidi="ar-SA"/>
        </w:rPr>
        <w:t xml:space="preserve">} [المائدة: 66].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مَا الْمَسِيحُ ابْنُ مَرْيَمَ إِلَّا رَسُولٌ قَدْ خَلَتْ مِنْ قَبْلِهِ الرُّسُلُ وَأُمُّهُ صِدِّيقَةٌ كَانَا يَأْكُلَانِ الطَّعَامَ </w:t>
      </w:r>
      <w:r w:rsidRPr="00685503">
        <w:rPr>
          <w:rFonts w:ascii="Tahoma" w:hAnsi="Tahoma" w:cs="Traditional Arabic"/>
          <w:sz w:val="32"/>
          <w:szCs w:val="32"/>
          <w:rtl/>
          <w:lang w:bidi="ar-SA"/>
        </w:rPr>
        <w:t xml:space="preserve">} [المائدة: 75].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يَا أَيُّهَا الَّذِينَ آَمَنُوا لَا تُحَرِّمُوا طَيِّبَاتِ مَا أَحَلَّ اللَّهُ لَكُمْ وَلَا تَعْتَدُوا </w:t>
      </w:r>
      <w:r w:rsidRPr="00685503">
        <w:rPr>
          <w:rFonts w:ascii="Tahoma" w:hAnsi="Tahoma" w:cs="Traditional Arabic"/>
          <w:sz w:val="32"/>
          <w:szCs w:val="32"/>
          <w:rtl/>
          <w:lang w:bidi="ar-SA"/>
        </w:rPr>
        <w:t xml:space="preserve">} [المائدة: 87].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وَكُلُوا مِمَّا رَزَقَكُمُ اللَّهُ حَلَالًا طَيِّبًا </w:t>
      </w:r>
      <w:r w:rsidRPr="00685503">
        <w:rPr>
          <w:rFonts w:ascii="Tahoma" w:hAnsi="Tahoma" w:cs="Traditional Arabic"/>
          <w:sz w:val="32"/>
          <w:szCs w:val="32"/>
          <w:rtl/>
          <w:lang w:bidi="ar-SA"/>
        </w:rPr>
        <w:t xml:space="preserve">} [المائدة: 88].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فَكَفَّارَتُهُ إِطْعَامُ عَشَرَةِ مَسَاكِينَ</w:t>
      </w:r>
      <w:r w:rsidRPr="00685503">
        <w:rPr>
          <w:rFonts w:ascii="Tahoma" w:hAnsi="Tahoma" w:cs="Traditional Arabic"/>
          <w:sz w:val="32"/>
          <w:szCs w:val="32"/>
          <w:rtl/>
          <w:lang w:bidi="ar-SA"/>
        </w:rPr>
        <w:t xml:space="preserve">} [المائدة: 89].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يَا أَيُّهَا الَّذِينَ آَمَنُوا إِنَّمَا الْخَمْرُ وَالْمَيْسِرُ وَالْأَنْصَابُ وَالْأَزْلَامُ رِجْسٌ</w:t>
      </w:r>
      <w:r w:rsidRPr="00685503">
        <w:rPr>
          <w:rFonts w:ascii="Tahoma" w:hAnsi="Tahoma" w:cs="Traditional Arabic"/>
          <w:sz w:val="32"/>
          <w:szCs w:val="32"/>
          <w:rtl/>
          <w:lang w:bidi="ar-SA"/>
        </w:rPr>
        <w:t xml:space="preserve">} [المائدة: 90].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لَيْسَ عَلَى الَّذِينَ آَمَنُوا وَعَمِلُوا الصَّالِحَاتِ جُنَاحٌ فِيمَا طَعِمُوا </w:t>
      </w:r>
      <w:r w:rsidRPr="00685503">
        <w:rPr>
          <w:rFonts w:ascii="Tahoma" w:hAnsi="Tahoma" w:cs="Traditional Arabic"/>
          <w:sz w:val="32"/>
          <w:szCs w:val="32"/>
          <w:rtl/>
          <w:lang w:bidi="ar-SA"/>
        </w:rPr>
        <w:t xml:space="preserve">} [المائدة: 93].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لَيَبْلُوَنَّكُمُ اللَّهُ بِشَيْءٍ مِنَ الصَّيْدِ تَنَالُهُ أَيْدِيكُمْ وَرِمَاحُكُمْ</w:t>
      </w:r>
      <w:r w:rsidRPr="00685503">
        <w:rPr>
          <w:rFonts w:ascii="Tahoma" w:hAnsi="Tahoma" w:cs="Traditional Arabic"/>
          <w:sz w:val="32"/>
          <w:szCs w:val="32"/>
          <w:rtl/>
          <w:lang w:bidi="ar-SA"/>
        </w:rPr>
        <w:t xml:space="preserve">} [المائدة: 94].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أُحِلَّ لَكُمْ صَيْدُ الْبَحْرِ وَطَعَامُهُ مَتَاعًا لَكُمْ</w:t>
      </w:r>
      <w:r w:rsidRPr="00685503">
        <w:rPr>
          <w:rFonts w:ascii="Tahoma" w:hAnsi="Tahoma" w:cs="Traditional Arabic"/>
          <w:sz w:val="32"/>
          <w:szCs w:val="32"/>
          <w:rtl/>
          <w:lang w:bidi="ar-SA"/>
        </w:rPr>
        <w:t>} [</w:t>
      </w:r>
      <w:r w:rsidR="00E91FAF">
        <w:rPr>
          <w:rFonts w:ascii="Tahoma" w:hAnsi="Tahoma" w:cs="Traditional Arabic" w:hint="cs"/>
          <w:sz w:val="32"/>
          <w:szCs w:val="32"/>
          <w:rtl/>
          <w:lang w:bidi="ar-SA"/>
        </w:rPr>
        <w:t>ا</w:t>
      </w:r>
      <w:r w:rsidRPr="00685503">
        <w:rPr>
          <w:rFonts w:ascii="Tahoma" w:hAnsi="Tahoma" w:cs="Traditional Arabic"/>
          <w:sz w:val="32"/>
          <w:szCs w:val="32"/>
          <w:rtl/>
          <w:lang w:bidi="ar-SA"/>
        </w:rPr>
        <w:t xml:space="preserve">لمائدة: 96].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قُلْ لَا يَسْتَوِي الْخَبِيثُ وَالطَّيِّبُ</w:t>
      </w:r>
      <w:r w:rsidRPr="00685503">
        <w:rPr>
          <w:rFonts w:ascii="Tahoma" w:hAnsi="Tahoma" w:cs="Traditional Arabic"/>
          <w:sz w:val="32"/>
          <w:szCs w:val="32"/>
          <w:rtl/>
          <w:lang w:bidi="ar-SA"/>
        </w:rPr>
        <w:t xml:space="preserve">} [المائدة: 100].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مَا جَعَلَ اللَّهُ مِنْ بَحِيرَةٍ وَلَا سَائِبَةٍ وَلَا وَصِيلَةٍ وَلَا حَامٍ </w:t>
      </w:r>
      <w:r w:rsidRPr="00685503">
        <w:rPr>
          <w:rFonts w:ascii="Tahoma" w:hAnsi="Tahoma" w:cs="Traditional Arabic"/>
          <w:sz w:val="32"/>
          <w:szCs w:val="32"/>
          <w:rtl/>
          <w:lang w:bidi="ar-SA"/>
        </w:rPr>
        <w:t xml:space="preserve">} [المائدة: 103].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ثم تختم السورة بقصة مائدة بني إسرائيل.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فهل توجد سورة</w:t>
      </w:r>
      <w:r w:rsidR="00E91FAF">
        <w:rPr>
          <w:rFonts w:ascii="Tahoma" w:hAnsi="Tahoma" w:cs="Traditional Arabic"/>
          <w:sz w:val="32"/>
          <w:szCs w:val="32"/>
          <w:rtl/>
          <w:lang w:bidi="ar-SA"/>
        </w:rPr>
        <w:t xml:space="preserve"> في القرآن جمعت بين الحلال وال</w:t>
      </w:r>
      <w:r w:rsidR="00E91FAF">
        <w:rPr>
          <w:rFonts w:ascii="Tahoma" w:hAnsi="Tahoma" w:cs="Traditional Arabic" w:hint="cs"/>
          <w:sz w:val="32"/>
          <w:szCs w:val="32"/>
          <w:rtl/>
          <w:lang w:bidi="ar-SA"/>
        </w:rPr>
        <w:t>حر</w:t>
      </w:r>
      <w:r w:rsidRPr="00685503">
        <w:rPr>
          <w:rFonts w:ascii="Tahoma" w:hAnsi="Tahoma" w:cs="Traditional Arabic"/>
          <w:sz w:val="32"/>
          <w:szCs w:val="32"/>
          <w:rtl/>
          <w:lang w:bidi="ar-SA"/>
        </w:rPr>
        <w:t xml:space="preserve">ام من المطعومات والمشروبات كسورة المائدة؟ </w:t>
      </w:r>
    </w:p>
    <w:p w:rsidR="000601E8" w:rsidRPr="00685503" w:rsidRDefault="00E91FAF" w:rsidP="00956AC9">
      <w:pPr>
        <w:spacing w:before="100" w:beforeAutospacing="1" w:after="100" w:afterAutospacing="1"/>
        <w:rPr>
          <w:rFonts w:ascii="Tahoma" w:hAnsi="Tahoma" w:cs="Traditional Arabic"/>
          <w:sz w:val="32"/>
          <w:szCs w:val="32"/>
          <w:rtl/>
          <w:lang w:bidi="ar-SA"/>
        </w:rPr>
      </w:pPr>
      <w:r>
        <w:rPr>
          <w:rFonts w:ascii="Tahoma" w:hAnsi="Tahoma" w:cs="Traditional Arabic"/>
          <w:sz w:val="32"/>
          <w:szCs w:val="32"/>
          <w:rtl/>
          <w:lang w:bidi="ar-SA"/>
        </w:rPr>
        <w:t xml:space="preserve">وإذا </w:t>
      </w:r>
      <w:r>
        <w:rPr>
          <w:rFonts w:ascii="Tahoma" w:hAnsi="Tahoma" w:cs="Traditional Arabic" w:hint="cs"/>
          <w:sz w:val="32"/>
          <w:szCs w:val="32"/>
          <w:rtl/>
          <w:lang w:bidi="ar-SA"/>
        </w:rPr>
        <w:t>أض</w:t>
      </w:r>
      <w:r w:rsidR="000601E8" w:rsidRPr="00685503">
        <w:rPr>
          <w:rFonts w:ascii="Tahoma" w:hAnsi="Tahoma" w:cs="Traditional Arabic"/>
          <w:sz w:val="32"/>
          <w:szCs w:val="32"/>
          <w:rtl/>
          <w:lang w:bidi="ar-SA"/>
        </w:rPr>
        <w:t>فنا إلى المطعومات والمشروبات الحسية المطعومات والمشروبات الروحية</w:t>
      </w:r>
      <w:r>
        <w:rPr>
          <w:rFonts w:ascii="Tahoma" w:hAnsi="Tahoma" w:cs="Traditional Arabic" w:hint="cs"/>
          <w:sz w:val="32"/>
          <w:szCs w:val="32"/>
          <w:rtl/>
          <w:lang w:bidi="ar-SA"/>
        </w:rPr>
        <w:t xml:space="preserve"> </w:t>
      </w:r>
      <w:r w:rsidR="000601E8" w:rsidRPr="00685503">
        <w:rPr>
          <w:rFonts w:ascii="Tahoma" w:hAnsi="Tahoma" w:cs="Traditional Arabic"/>
          <w:sz w:val="32"/>
          <w:szCs w:val="32"/>
          <w:rtl/>
          <w:lang w:bidi="ar-SA"/>
        </w:rPr>
        <w:t xml:space="preserve">من العقائد والأخلاق والقصص اكتملت المائدة من أطايب الغذاء المادي والروحي.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فلا حرج أن نقول إذن: إن محور سورة المائدة المطعومات والمشروبات المادية والمعنوية.   </w:t>
      </w:r>
    </w:p>
    <w:p w:rsidR="000601E8"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وهكذا لو ذهبنا نستقصي الإشارات بين عناوين السور ومحاورها لوجدنا ضالتنا في ذلك؛ لذا نقول: إن الخطوة الأولى للتعرف على محور السورة هو الانطلاق من عنوانها قبل الالتفات إلى أي شيء آخر.  </w:t>
      </w:r>
    </w:p>
    <w:p w:rsidR="00FD3A2D" w:rsidRDefault="00FD3A2D" w:rsidP="00956AC9">
      <w:pPr>
        <w:spacing w:before="100" w:beforeAutospacing="1" w:after="100" w:afterAutospacing="1"/>
        <w:rPr>
          <w:rFonts w:ascii="Tahoma" w:hAnsi="Tahoma" w:cs="Traditional Arabic"/>
          <w:sz w:val="32"/>
          <w:szCs w:val="32"/>
          <w:rtl/>
          <w:lang w:bidi="ar-SA"/>
        </w:rPr>
      </w:pPr>
    </w:p>
    <w:p w:rsidR="00FD3A2D" w:rsidRPr="00685503" w:rsidRDefault="00FD3A2D" w:rsidP="00956AC9">
      <w:pPr>
        <w:spacing w:before="100" w:beforeAutospacing="1" w:after="100" w:afterAutospacing="1"/>
        <w:rPr>
          <w:rFonts w:ascii="Tahoma" w:hAnsi="Tahoma" w:cs="Traditional Arabic"/>
          <w:sz w:val="32"/>
          <w:szCs w:val="32"/>
          <w:rtl/>
          <w:lang w:bidi="ar-SA"/>
        </w:rPr>
      </w:pP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BB57E9">
        <w:rPr>
          <w:rFonts w:ascii="Tahoma" w:hAnsi="Tahoma" w:cs="Traditional Arabic"/>
          <w:b/>
          <w:bCs/>
          <w:sz w:val="32"/>
          <w:szCs w:val="32"/>
          <w:rtl/>
          <w:lang w:bidi="ar-SA"/>
        </w:rPr>
        <w:t>الثاني – ويمكن التعرف على محور السورة من خلال معرفة المرحلة الزمنية للسورة</w:t>
      </w:r>
      <w:r w:rsidR="006A25E1">
        <w:rPr>
          <w:rFonts w:ascii="Tahoma" w:hAnsi="Tahoma" w:cs="Traditional Arabic"/>
          <w:b/>
          <w:bCs/>
          <w:sz w:val="32"/>
          <w:szCs w:val="32"/>
          <w:rtl/>
          <w:lang w:bidi="ar-SA"/>
        </w:rPr>
        <w:t>،</w:t>
      </w:r>
      <w:r w:rsidRPr="00BB57E9">
        <w:rPr>
          <w:rFonts w:ascii="Tahoma" w:hAnsi="Tahoma" w:cs="Traditional Arabic"/>
          <w:b/>
          <w:bCs/>
          <w:sz w:val="32"/>
          <w:szCs w:val="32"/>
          <w:rtl/>
          <w:lang w:bidi="ar-SA"/>
        </w:rPr>
        <w:t xml:space="preserve"> أي مكيتها أو مدنيتها</w:t>
      </w:r>
      <w:r w:rsidRPr="00685503">
        <w:rPr>
          <w:rStyle w:val="af"/>
          <w:rFonts w:ascii="Tahoma" w:hAnsi="Tahoma" w:cs="Traditional Arabic"/>
          <w:rtl/>
        </w:rPr>
        <w:t>(</w:t>
      </w:r>
      <w:r w:rsidRPr="00685503">
        <w:rPr>
          <w:rStyle w:val="af"/>
          <w:rFonts w:ascii="Tahoma" w:hAnsi="Tahoma" w:cs="Traditional Arabic"/>
          <w:rtl/>
        </w:rPr>
        <w:footnoteReference w:id="4"/>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نزل القرآن الكريم في مكة المكرمة لمدة ثلاثة عشر عاماً يرسّخ عقيدة الإسلام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ويبني الشخصية الإسلامية المتميزة بقوتها وفاعليتها ومنهجها الفريد في الحياة من خلال تزكية النفس وتطهيرها من عقابيل الشرك ومور</w:t>
      </w:r>
      <w:r w:rsidR="00BB57E9" w:rsidRPr="00685503">
        <w:rPr>
          <w:rFonts w:ascii="Tahoma" w:hAnsi="Tahoma" w:cs="Traditional Arabic"/>
          <w:sz w:val="32"/>
          <w:szCs w:val="32"/>
          <w:rtl/>
          <w:lang w:bidi="ar-SA"/>
        </w:rPr>
        <w:t>و</w:t>
      </w:r>
      <w:r w:rsidRPr="00685503">
        <w:rPr>
          <w:rFonts w:ascii="Tahoma" w:hAnsi="Tahoma" w:cs="Traditional Arabic"/>
          <w:sz w:val="32"/>
          <w:szCs w:val="32"/>
          <w:rtl/>
          <w:lang w:bidi="ar-SA"/>
        </w:rPr>
        <w:t xml:space="preserve">ثات الوثنية.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وكان عدة الهدم والبناء في كل ذلك القرآن الكريم بتلاوته آناء الليل وأطراف النهار وتدبر معانيه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w:t>
      </w:r>
      <w:r w:rsidR="00BB57E9">
        <w:rPr>
          <w:rFonts w:ascii="Tahoma" w:hAnsi="Tahoma" w:cs="Traditional Arabic" w:hint="cs"/>
          <w:sz w:val="32"/>
          <w:szCs w:val="32"/>
          <w:rtl/>
          <w:lang w:bidi="ar-SA"/>
        </w:rPr>
        <w:t>ت</w:t>
      </w:r>
      <w:r w:rsidRPr="00685503">
        <w:rPr>
          <w:rFonts w:ascii="Tahoma" w:hAnsi="Tahoma" w:cs="Traditional Arabic"/>
          <w:sz w:val="32"/>
          <w:szCs w:val="32"/>
          <w:rtl/>
          <w:lang w:bidi="ar-SA"/>
        </w:rPr>
        <w:t>فيؤ في ظلاله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w:t>
      </w:r>
      <w:r w:rsidR="00BB57E9">
        <w:rPr>
          <w:rFonts w:ascii="Tahoma" w:hAnsi="Tahoma" w:cs="Traditional Arabic" w:hint="cs"/>
          <w:sz w:val="32"/>
          <w:szCs w:val="32"/>
          <w:rtl/>
          <w:lang w:bidi="ar-SA"/>
        </w:rPr>
        <w:t>ع</w:t>
      </w:r>
      <w:r w:rsidRPr="00685503">
        <w:rPr>
          <w:rFonts w:ascii="Tahoma" w:hAnsi="Tahoma" w:cs="Traditional Arabic"/>
          <w:sz w:val="32"/>
          <w:szCs w:val="32"/>
          <w:rtl/>
          <w:lang w:bidi="ar-SA"/>
        </w:rPr>
        <w:t>ايشة هداياته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ومقارعة أعدائه به {</w:t>
      </w:r>
      <w:r w:rsidRPr="00685503">
        <w:rPr>
          <w:rFonts w:ascii="Tahoma" w:hAnsi="Tahoma" w:cs="Traditional Arabic"/>
          <w:b/>
          <w:bCs/>
          <w:sz w:val="32"/>
          <w:szCs w:val="32"/>
          <w:rtl/>
        </w:rPr>
        <w:t>فَلَا تُطِعِ الْكَافِرِينَ وَجَاهِدْهُمْ بِهِ جِهَادًا كَبِيرًا</w:t>
      </w:r>
      <w:r w:rsidRPr="00685503">
        <w:rPr>
          <w:rFonts w:ascii="Tahoma" w:hAnsi="Tahoma" w:cs="Traditional Arabic"/>
          <w:sz w:val="32"/>
          <w:szCs w:val="32"/>
          <w:rtl/>
          <w:lang w:bidi="ar-SA"/>
        </w:rPr>
        <w:t xml:space="preserve">} [الفرقان: 52].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وقد امتاز أسلوب القرآن المكي بمزايا منها: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أ – قصر الآيات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والإيجاز الشديد</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كثرة القسم بمشاهد الكون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تتخلل مقاطعها صيغ الإنشاء المختلفة من أمر ونهي واستفهام وتمنٍّ ورجاء</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مما يضفي على الأسلوب طابع القوة والحرارة.    </w:t>
      </w:r>
    </w:p>
    <w:p w:rsidR="000601E8"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ب – الألفاظ والك</w:t>
      </w:r>
      <w:r w:rsidR="008C6908">
        <w:rPr>
          <w:rFonts w:ascii="Tahoma" w:hAnsi="Tahoma" w:cs="Traditional Arabic"/>
          <w:sz w:val="32"/>
          <w:szCs w:val="32"/>
          <w:rtl/>
          <w:lang w:bidi="ar-SA"/>
        </w:rPr>
        <w:t>لمات في الآيات المكية منتقاة يس</w:t>
      </w:r>
      <w:r w:rsidRPr="00685503">
        <w:rPr>
          <w:rFonts w:ascii="Tahoma" w:hAnsi="Tahoma" w:cs="Traditional Arabic"/>
          <w:sz w:val="32"/>
          <w:szCs w:val="32"/>
          <w:rtl/>
          <w:lang w:bidi="ar-SA"/>
        </w:rPr>
        <w:t>ري جرسها في الأحرف المهموسة تارة والمجهورة أخرى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والشديدة أحياناً والرخوة أحياناً حسب الموضوع المتحدث عنه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والفواصل الموزونة المقفاة تنساب أحياناً وتتموج أخرى وتقصف مرة وتدمر أخرى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والحكمة في هذا الأسلوب الشديد أن القرآن نزل يخاطب قوماً غاف</w:t>
      </w:r>
      <w:r w:rsidR="008C6908">
        <w:rPr>
          <w:rFonts w:ascii="Tahoma" w:hAnsi="Tahoma" w:cs="Traditional Arabic"/>
          <w:sz w:val="32"/>
          <w:szCs w:val="32"/>
          <w:rtl/>
          <w:lang w:bidi="ar-SA"/>
        </w:rPr>
        <w:t>لين</w:t>
      </w:r>
      <w:r w:rsidR="006A25E1">
        <w:rPr>
          <w:rFonts w:ascii="Tahoma" w:hAnsi="Tahoma" w:cs="Traditional Arabic"/>
          <w:sz w:val="32"/>
          <w:szCs w:val="32"/>
          <w:rtl/>
          <w:lang w:bidi="ar-SA"/>
        </w:rPr>
        <w:t>،</w:t>
      </w:r>
      <w:r w:rsidR="008C6908">
        <w:rPr>
          <w:rFonts w:ascii="Tahoma" w:hAnsi="Tahoma" w:cs="Traditional Arabic"/>
          <w:sz w:val="32"/>
          <w:szCs w:val="32"/>
          <w:rtl/>
          <w:lang w:bidi="ar-SA"/>
        </w:rPr>
        <w:t xml:space="preserve"> تبلّد حسهم على موروثات الآ</w:t>
      </w:r>
      <w:r w:rsidR="008C6908">
        <w:rPr>
          <w:rFonts w:ascii="Tahoma" w:hAnsi="Tahoma" w:cs="Traditional Arabic" w:hint="cs"/>
          <w:sz w:val="32"/>
          <w:szCs w:val="32"/>
          <w:rtl/>
          <w:lang w:bidi="ar-SA"/>
        </w:rPr>
        <w:t>ب</w:t>
      </w:r>
      <w:r w:rsidRPr="00685503">
        <w:rPr>
          <w:rFonts w:ascii="Tahoma" w:hAnsi="Tahoma" w:cs="Traditional Arabic"/>
          <w:sz w:val="32"/>
          <w:szCs w:val="32"/>
          <w:rtl/>
          <w:lang w:bidi="ar-SA"/>
        </w:rPr>
        <w:t>اء والأجداد والتقاليد والعادات الجاهلية والتفاخر بها واطمأنوا إلى حياة الرغد والرفاه والبطر وبلهنية العيش</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فهزّهم هذا الأسلوب هزاً عنيفاً لشد انتباهم إلى حقائق الكون وما يحيط بهم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وإثارة التساؤلات في أنفسهم حول الحكمة من وجودهم في الحياة ومآلهم بعد الموت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لإدراك واقعهم ال</w:t>
      </w:r>
      <w:r w:rsidR="008C6908">
        <w:rPr>
          <w:rFonts w:ascii="Tahoma" w:hAnsi="Tahoma" w:cs="Traditional Arabic" w:hint="cs"/>
          <w:sz w:val="32"/>
          <w:szCs w:val="32"/>
          <w:rtl/>
          <w:lang w:bidi="ar-SA"/>
        </w:rPr>
        <w:t>م</w:t>
      </w:r>
      <w:r w:rsidRPr="00685503">
        <w:rPr>
          <w:rFonts w:ascii="Tahoma" w:hAnsi="Tahoma" w:cs="Traditional Arabic"/>
          <w:sz w:val="32"/>
          <w:szCs w:val="32"/>
          <w:rtl/>
          <w:lang w:bidi="ar-SA"/>
        </w:rPr>
        <w:t xml:space="preserve">نحرف المصادم للفطرة والعقل.    </w:t>
      </w:r>
    </w:p>
    <w:p w:rsidR="003170F8" w:rsidRPr="00685503" w:rsidRDefault="003170F8" w:rsidP="00956AC9">
      <w:pPr>
        <w:spacing w:before="100" w:beforeAutospacing="1" w:after="100" w:afterAutospacing="1"/>
        <w:rPr>
          <w:rFonts w:ascii="Tahoma" w:hAnsi="Tahoma" w:cs="Traditional Arabic"/>
          <w:sz w:val="32"/>
          <w:szCs w:val="32"/>
          <w:rtl/>
          <w:lang w:bidi="ar-SA"/>
        </w:rPr>
      </w:pP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جـ - تجسيم المعنويات وتشخيص الج</w:t>
      </w:r>
      <w:r w:rsidR="008C6908">
        <w:rPr>
          <w:rFonts w:ascii="Tahoma" w:hAnsi="Tahoma" w:cs="Traditional Arabic" w:hint="cs"/>
          <w:sz w:val="32"/>
          <w:szCs w:val="32"/>
          <w:rtl/>
          <w:lang w:bidi="ar-SA"/>
        </w:rPr>
        <w:t>و</w:t>
      </w:r>
      <w:r w:rsidRPr="00685503">
        <w:rPr>
          <w:rFonts w:ascii="Tahoma" w:hAnsi="Tahoma" w:cs="Traditional Arabic"/>
          <w:sz w:val="32"/>
          <w:szCs w:val="32"/>
          <w:rtl/>
          <w:lang w:bidi="ar-SA"/>
        </w:rPr>
        <w:t>امد وعرضها في صور ومشاهد تتسم بالحركة والحوار وإضفاء الحياة على الأشياء الصامتة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كل ذلك يحيل المشاهد إلى لوحات تعبيرية خلابة تترك الأثر العظيم في النفس وتنمي ملكة التذوق والإحساس وتسمو بالمشاعر الإنسانية وتهذبها. أما الموضوعات الرئيسة التي عولجت في هذه المرحلة فهي قضايا العقيدة الأساسية وهي: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1 – </w:t>
      </w:r>
      <w:r w:rsidRPr="00D22988">
        <w:rPr>
          <w:rFonts w:ascii="Tahoma" w:hAnsi="Tahoma" w:cs="Traditional Arabic"/>
          <w:b/>
          <w:bCs/>
          <w:sz w:val="32"/>
          <w:szCs w:val="32"/>
          <w:rtl/>
          <w:lang w:bidi="ar-SA"/>
        </w:rPr>
        <w:t>قضية الألوهية:</w:t>
      </w:r>
      <w:r w:rsidRPr="00685503">
        <w:rPr>
          <w:rFonts w:ascii="Tahoma" w:hAnsi="Tahoma" w:cs="Traditional Arabic"/>
          <w:sz w:val="32"/>
          <w:szCs w:val="32"/>
          <w:rtl/>
          <w:lang w:bidi="ar-SA"/>
        </w:rPr>
        <w:t xml:space="preserve">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من خلال إثارة حملة عنيفة على المعتقدات الموروثة في اتخاذ الآلهة التي لا تملك لنفسها ولا لعابديها ضراً أو نفعاً بل لا حقيقة لها: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إِنْ هِيَ إِلَّا أَسْمَاءٌ سَمَّيْتُمُوهَا أَنْتُمْ وَآَبَاؤُكُمْ مَا أَنْزَلَ اللَّهُ بِهَا مِنْ سُلْطَانٍ إِنْ يَتَّبِعُونَ إِلَّا الظَّنَّ وَمَا تَهْوَى الْأَنْفُسُ وَلَقَدْ جَاءَهُمْ مِنْ رَبِّهِمُ الْهُدَى</w:t>
      </w:r>
      <w:r w:rsidRPr="00685503">
        <w:rPr>
          <w:rFonts w:ascii="Tahoma" w:hAnsi="Tahoma" w:cs="Traditional Arabic"/>
          <w:sz w:val="32"/>
          <w:szCs w:val="32"/>
          <w:rtl/>
          <w:lang w:bidi="ar-SA"/>
        </w:rPr>
        <w:t xml:space="preserve">} [النجم: 23].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ولإزالة قدسية الأصنام من نفوسهم وصف</w:t>
      </w:r>
      <w:r w:rsidR="00D22988">
        <w:rPr>
          <w:rFonts w:ascii="Tahoma" w:hAnsi="Tahoma" w:cs="Traditional Arabic" w:hint="cs"/>
          <w:sz w:val="32"/>
          <w:szCs w:val="32"/>
          <w:rtl/>
          <w:lang w:bidi="ar-SA"/>
        </w:rPr>
        <w:t>ه</w:t>
      </w:r>
      <w:r w:rsidRPr="00685503">
        <w:rPr>
          <w:rFonts w:ascii="Tahoma" w:hAnsi="Tahoma" w:cs="Traditional Arabic"/>
          <w:sz w:val="32"/>
          <w:szCs w:val="32"/>
          <w:rtl/>
          <w:lang w:bidi="ar-SA"/>
        </w:rPr>
        <w:t>ا بأنها رجس تستقذر وتجتنب: {</w:t>
      </w:r>
      <w:r w:rsidRPr="00685503">
        <w:rPr>
          <w:rFonts w:ascii="Tahoma" w:hAnsi="Tahoma" w:cs="Traditional Arabic"/>
          <w:b/>
          <w:bCs/>
          <w:sz w:val="32"/>
          <w:szCs w:val="32"/>
          <w:rtl/>
        </w:rPr>
        <w:t>فَاجْتَنِبُوا الرِّجْسَ مِنَ الْأَوْثَانِ وَاجْتَنِبُوا قَوْلَ الزُّورِ</w:t>
      </w:r>
      <w:r w:rsidRPr="00685503">
        <w:rPr>
          <w:rFonts w:ascii="Tahoma" w:hAnsi="Tahoma" w:cs="Traditional Arabic"/>
          <w:sz w:val="32"/>
          <w:szCs w:val="32"/>
          <w:rtl/>
          <w:lang w:bidi="ar-SA"/>
        </w:rPr>
        <w:t xml:space="preserve">} [الحج: 30].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وهي عاجزة عن كل مظاهر الحياة لأنفسهم أو لغيرهم فلا تطعم ولا تشفي ولا تجيب الدعاء: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وَاتْلُ عَلَيْهِمْ نَبَأَ إِبْرَاهِيمَ </w:t>
      </w:r>
      <w:bookmarkStart w:id="5" w:name="26-70"/>
      <w:r w:rsidRPr="00685503">
        <w:rPr>
          <w:rFonts w:ascii="Tahoma" w:hAnsi="Tahoma" w:cs="Traditional Arabic"/>
          <w:b/>
          <w:bCs/>
          <w:color w:val="FF0000"/>
          <w:sz w:val="32"/>
          <w:szCs w:val="32"/>
          <w:rtl/>
        </w:rPr>
        <w:t>(69)</w:t>
      </w:r>
      <w:bookmarkEnd w:id="5"/>
      <w:r w:rsidRPr="00685503">
        <w:rPr>
          <w:rFonts w:ascii="Tahoma" w:hAnsi="Tahoma" w:cs="Traditional Arabic"/>
          <w:b/>
          <w:bCs/>
          <w:sz w:val="32"/>
          <w:szCs w:val="32"/>
          <w:rtl/>
        </w:rPr>
        <w:t xml:space="preserve"> إِذْ قَالَ لِأَبِيهِ وَقَوْمِهِ مَا تَعْبُدُونَ </w:t>
      </w:r>
      <w:bookmarkStart w:id="6" w:name="26-71"/>
      <w:r w:rsidRPr="00685503">
        <w:rPr>
          <w:rFonts w:ascii="Tahoma" w:hAnsi="Tahoma" w:cs="Traditional Arabic"/>
          <w:b/>
          <w:bCs/>
          <w:color w:val="FF0000"/>
          <w:sz w:val="32"/>
          <w:szCs w:val="32"/>
          <w:rtl/>
        </w:rPr>
        <w:t>(70)</w:t>
      </w:r>
      <w:bookmarkEnd w:id="6"/>
      <w:r w:rsidRPr="00685503">
        <w:rPr>
          <w:rFonts w:ascii="Tahoma" w:hAnsi="Tahoma" w:cs="Traditional Arabic"/>
          <w:b/>
          <w:bCs/>
          <w:sz w:val="32"/>
          <w:szCs w:val="32"/>
          <w:rtl/>
        </w:rPr>
        <w:t xml:space="preserve"> قَالُوا نَعْبُدُ أَصْنَامًا فَنَظَلُّ لَهَا عَاكِفِينَ </w:t>
      </w:r>
      <w:bookmarkStart w:id="7" w:name="26-72"/>
      <w:r w:rsidRPr="00685503">
        <w:rPr>
          <w:rFonts w:ascii="Tahoma" w:hAnsi="Tahoma" w:cs="Traditional Arabic"/>
          <w:b/>
          <w:bCs/>
          <w:color w:val="FF0000"/>
          <w:sz w:val="32"/>
          <w:szCs w:val="32"/>
          <w:rtl/>
        </w:rPr>
        <w:t>(71)</w:t>
      </w:r>
      <w:bookmarkEnd w:id="7"/>
      <w:r w:rsidRPr="00685503">
        <w:rPr>
          <w:rFonts w:ascii="Tahoma" w:hAnsi="Tahoma" w:cs="Traditional Arabic"/>
          <w:b/>
          <w:bCs/>
          <w:sz w:val="32"/>
          <w:szCs w:val="32"/>
          <w:rtl/>
        </w:rPr>
        <w:t xml:space="preserve"> قَالَ هَلْ يَسْمَعُونَكُمْ إِذْ تَدْعُونَ </w:t>
      </w:r>
      <w:bookmarkStart w:id="8" w:name="26-73"/>
      <w:r w:rsidRPr="00685503">
        <w:rPr>
          <w:rFonts w:ascii="Tahoma" w:hAnsi="Tahoma" w:cs="Traditional Arabic"/>
          <w:b/>
          <w:bCs/>
          <w:color w:val="FF0000"/>
          <w:sz w:val="32"/>
          <w:szCs w:val="32"/>
          <w:rtl/>
        </w:rPr>
        <w:t>(72)</w:t>
      </w:r>
      <w:bookmarkEnd w:id="8"/>
      <w:r w:rsidRPr="00685503">
        <w:rPr>
          <w:rFonts w:ascii="Tahoma" w:hAnsi="Tahoma" w:cs="Traditional Arabic"/>
          <w:b/>
          <w:bCs/>
          <w:sz w:val="32"/>
          <w:szCs w:val="32"/>
          <w:rtl/>
        </w:rPr>
        <w:t xml:space="preserve"> أَوْ يَنْفَعُونَكُمْ أَوْ يَضُرُّونَ </w:t>
      </w:r>
      <w:bookmarkStart w:id="9" w:name="26-74"/>
      <w:r w:rsidRPr="00685503">
        <w:rPr>
          <w:rFonts w:ascii="Tahoma" w:hAnsi="Tahoma" w:cs="Traditional Arabic"/>
          <w:b/>
          <w:bCs/>
          <w:color w:val="FF0000"/>
          <w:sz w:val="32"/>
          <w:szCs w:val="32"/>
          <w:rtl/>
        </w:rPr>
        <w:t>(73)</w:t>
      </w:r>
      <w:bookmarkEnd w:id="9"/>
      <w:r w:rsidRPr="00685503">
        <w:rPr>
          <w:rFonts w:ascii="Tahoma" w:hAnsi="Tahoma" w:cs="Traditional Arabic"/>
          <w:b/>
          <w:bCs/>
          <w:sz w:val="32"/>
          <w:szCs w:val="32"/>
          <w:rtl/>
        </w:rPr>
        <w:t xml:space="preserve"> قَالُوا بَلْ وَجَدْنَا آَبَاءَنَا كَذَلِكَ يَفْعَلُونَ </w:t>
      </w:r>
      <w:bookmarkStart w:id="10" w:name="26-75"/>
      <w:r w:rsidRPr="00685503">
        <w:rPr>
          <w:rFonts w:ascii="Tahoma" w:hAnsi="Tahoma" w:cs="Traditional Arabic"/>
          <w:b/>
          <w:bCs/>
          <w:color w:val="FF0000"/>
          <w:sz w:val="32"/>
          <w:szCs w:val="32"/>
          <w:rtl/>
        </w:rPr>
        <w:t>(74)</w:t>
      </w:r>
      <w:bookmarkEnd w:id="10"/>
      <w:r w:rsidRPr="00685503">
        <w:rPr>
          <w:rFonts w:ascii="Tahoma" w:hAnsi="Tahoma" w:cs="Traditional Arabic"/>
          <w:b/>
          <w:bCs/>
          <w:sz w:val="32"/>
          <w:szCs w:val="32"/>
          <w:rtl/>
        </w:rPr>
        <w:t xml:space="preserve"> قَالَ أَفَرَأَيْتُمْ مَا كُنْتُمْ تَعْبُدُونَ </w:t>
      </w:r>
      <w:bookmarkStart w:id="11" w:name="26-76"/>
      <w:r w:rsidRPr="00685503">
        <w:rPr>
          <w:rFonts w:ascii="Tahoma" w:hAnsi="Tahoma" w:cs="Traditional Arabic"/>
          <w:b/>
          <w:bCs/>
          <w:color w:val="FF0000"/>
          <w:sz w:val="32"/>
          <w:szCs w:val="32"/>
          <w:rtl/>
        </w:rPr>
        <w:t>(75)</w:t>
      </w:r>
      <w:bookmarkEnd w:id="11"/>
      <w:r w:rsidRPr="00685503">
        <w:rPr>
          <w:rFonts w:ascii="Tahoma" w:hAnsi="Tahoma" w:cs="Traditional Arabic"/>
          <w:b/>
          <w:bCs/>
          <w:sz w:val="32"/>
          <w:szCs w:val="32"/>
          <w:rtl/>
        </w:rPr>
        <w:t xml:space="preserve"> أَنْتُمْ وَآَبَاؤُكُمُ الْأَقْدَمُونَ </w:t>
      </w:r>
      <w:bookmarkStart w:id="12" w:name="26-77"/>
      <w:r w:rsidRPr="00685503">
        <w:rPr>
          <w:rFonts w:ascii="Tahoma" w:hAnsi="Tahoma" w:cs="Traditional Arabic"/>
          <w:b/>
          <w:bCs/>
          <w:color w:val="FF0000"/>
          <w:sz w:val="32"/>
          <w:szCs w:val="32"/>
          <w:rtl/>
        </w:rPr>
        <w:t>(76)</w:t>
      </w:r>
      <w:bookmarkEnd w:id="12"/>
      <w:r w:rsidRPr="00685503">
        <w:rPr>
          <w:rFonts w:ascii="Tahoma" w:hAnsi="Tahoma" w:cs="Traditional Arabic"/>
          <w:b/>
          <w:bCs/>
          <w:sz w:val="32"/>
          <w:szCs w:val="32"/>
          <w:rtl/>
        </w:rPr>
        <w:t xml:space="preserve"> فَإِنَّهُمْ عَدُوٌّ لِي إِلَّا رَبَّ الْعَالَمِينَ </w:t>
      </w:r>
      <w:r w:rsidRPr="00685503">
        <w:rPr>
          <w:rFonts w:ascii="Tahoma" w:hAnsi="Tahoma" w:cs="Traditional Arabic"/>
          <w:sz w:val="32"/>
          <w:szCs w:val="32"/>
          <w:rtl/>
          <w:lang w:bidi="ar-SA"/>
        </w:rPr>
        <w:t xml:space="preserve">} [الشعراء: 69 – 77].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بل إن هذه الآلهة المزعومة المقدسة في نظرهم عاجزة عن مقاومة أضعف المخلوقات وأحقرها: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w:t>
      </w:r>
      <w:r w:rsidRPr="00685503">
        <w:rPr>
          <w:rFonts w:ascii="Tahoma" w:hAnsi="Tahoma" w:cs="Traditional Arabic"/>
          <w:sz w:val="32"/>
          <w:szCs w:val="32"/>
          <w:rtl/>
          <w:lang w:bidi="ar-SA"/>
        </w:rPr>
        <w:t xml:space="preserve">} [الحج: 73].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 هذه الأصنام التي تعبد من دون الله تعالى تعطل الطاقات العقلية لدى عابديها و</w:t>
      </w:r>
      <w:r w:rsidR="00D22988">
        <w:rPr>
          <w:rFonts w:ascii="Tahoma" w:hAnsi="Tahoma" w:cs="Traditional Arabic"/>
          <w:sz w:val="32"/>
          <w:szCs w:val="32"/>
          <w:rtl/>
          <w:lang w:bidi="ar-SA"/>
        </w:rPr>
        <w:t>تسف بالمشاعر الإنسانية لديه وتح</w:t>
      </w:r>
      <w:r w:rsidRPr="00685503">
        <w:rPr>
          <w:rFonts w:ascii="Tahoma" w:hAnsi="Tahoma" w:cs="Traditional Arabic"/>
          <w:sz w:val="32"/>
          <w:szCs w:val="32"/>
          <w:rtl/>
          <w:lang w:bidi="ar-SA"/>
        </w:rPr>
        <w:t>ط بها إلى دركات البهيمية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فهم كالأنعام بل هم أضل.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وَإِذَا رَأَوْكَ إِنْ يَتَّخِذُونَكَ إِلَّا هُزُوًا أَهَذَا الَّذِي بَعَثَ اللَّهُ رَسُولًا </w:t>
      </w:r>
      <w:bookmarkStart w:id="13" w:name="25-42"/>
      <w:r w:rsidRPr="00685503">
        <w:rPr>
          <w:rFonts w:ascii="Tahoma" w:hAnsi="Tahoma" w:cs="Traditional Arabic"/>
          <w:b/>
          <w:bCs/>
          <w:color w:val="FF0000"/>
          <w:sz w:val="32"/>
          <w:szCs w:val="32"/>
          <w:rtl/>
        </w:rPr>
        <w:t>(41)</w:t>
      </w:r>
      <w:bookmarkEnd w:id="13"/>
      <w:r w:rsidRPr="00685503">
        <w:rPr>
          <w:rFonts w:ascii="Tahoma" w:hAnsi="Tahoma" w:cs="Traditional Arabic"/>
          <w:b/>
          <w:bCs/>
          <w:sz w:val="32"/>
          <w:szCs w:val="32"/>
          <w:rtl/>
        </w:rPr>
        <w:t xml:space="preserve"> إِنْ كَادَ لَيُضِلُّنَا عَنْ آَلِهَتِنَا لَوْلَا أَنْ صَبَرْنَا عَلَيْهَا وَسَوْفَ يَعْلَمُونَ حِينَ يَرَوْنَ الْعَذَابَ مَنْ أَضَلُّ سَبِيلًا </w:t>
      </w:r>
      <w:bookmarkStart w:id="14" w:name="25-43"/>
      <w:r w:rsidRPr="00685503">
        <w:rPr>
          <w:rFonts w:ascii="Tahoma" w:hAnsi="Tahoma" w:cs="Traditional Arabic"/>
          <w:b/>
          <w:bCs/>
          <w:color w:val="FF0000"/>
          <w:sz w:val="32"/>
          <w:szCs w:val="32"/>
          <w:rtl/>
        </w:rPr>
        <w:t>(42)</w:t>
      </w:r>
      <w:bookmarkEnd w:id="14"/>
      <w:r w:rsidRPr="00685503">
        <w:rPr>
          <w:rFonts w:ascii="Tahoma" w:hAnsi="Tahoma" w:cs="Traditional Arabic"/>
          <w:b/>
          <w:bCs/>
          <w:sz w:val="32"/>
          <w:szCs w:val="32"/>
          <w:rtl/>
        </w:rPr>
        <w:t xml:space="preserve"> أَرَأَيْتَ مَنِ اتَّخَذَ إِلَهَهُ هَوَاهُ أَفَأَنْتَ تَكُونُ عَلَيْهِ وَكِيلًا </w:t>
      </w:r>
      <w:r w:rsidRPr="00685503">
        <w:rPr>
          <w:rFonts w:ascii="Tahoma" w:hAnsi="Tahoma" w:cs="Traditional Arabic"/>
          <w:b/>
          <w:bCs/>
          <w:color w:val="FF0000"/>
          <w:sz w:val="32"/>
          <w:szCs w:val="32"/>
          <w:rtl/>
        </w:rPr>
        <w:t>(43)</w:t>
      </w:r>
      <w:r w:rsidRPr="00685503">
        <w:rPr>
          <w:rFonts w:ascii="Tahoma" w:hAnsi="Tahoma" w:cs="Traditional Arabic"/>
          <w:b/>
          <w:bCs/>
          <w:sz w:val="32"/>
          <w:szCs w:val="32"/>
          <w:rtl/>
        </w:rPr>
        <w:t xml:space="preserve"> أَمْ تَحْسَبُ أَنَّ أَكْثَرَهُمْ يَسْمَعُونَ أَوْ يَعْقِلُونَ إِنْ هُمْ إِلَّا كَالْأَنْعَامِ بَلْ هُمْ أَضَلُّ سَبِيلًا</w:t>
      </w:r>
      <w:r w:rsidRPr="00685503">
        <w:rPr>
          <w:rFonts w:ascii="Tahoma" w:hAnsi="Tahoma" w:cs="Traditional Arabic"/>
          <w:sz w:val="32"/>
          <w:szCs w:val="32"/>
          <w:rtl/>
          <w:lang w:bidi="ar-SA"/>
        </w:rPr>
        <w:t xml:space="preserve">} [الفرقان: 41 – 44].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إن مصير هذه المعبودات المزيفة ومصير عابديها إلى النار. </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إِنَّكُمْ وَمَا تَعْبُدُونَ مِنْ دُونِ اللَّهِ حَصَبُ جَهَنَّمَ أَنْتُمْ لَهَا وَارِدُونَ </w:t>
      </w:r>
      <w:bookmarkStart w:id="15" w:name="21-99"/>
      <w:r w:rsidRPr="00685503">
        <w:rPr>
          <w:rFonts w:ascii="Tahoma" w:hAnsi="Tahoma" w:cs="Traditional Arabic"/>
          <w:b/>
          <w:bCs/>
          <w:color w:val="FF0000"/>
          <w:sz w:val="32"/>
          <w:szCs w:val="32"/>
          <w:rtl/>
        </w:rPr>
        <w:t>(98)</w:t>
      </w:r>
      <w:bookmarkEnd w:id="15"/>
      <w:r w:rsidRPr="00685503">
        <w:rPr>
          <w:rFonts w:ascii="Tahoma" w:hAnsi="Tahoma" w:cs="Traditional Arabic"/>
          <w:b/>
          <w:bCs/>
          <w:sz w:val="32"/>
          <w:szCs w:val="32"/>
          <w:rtl/>
        </w:rPr>
        <w:t xml:space="preserve"> لَوْ كَانَ هَؤُلَاءِ آَلِهَةً مَا وَرَدُوهَا وَكُلٌّ فِيهَا خَالِدُونَ </w:t>
      </w:r>
      <w:bookmarkStart w:id="16" w:name="21-100"/>
      <w:r w:rsidRPr="00685503">
        <w:rPr>
          <w:rFonts w:ascii="Tahoma" w:hAnsi="Tahoma" w:cs="Traditional Arabic"/>
          <w:b/>
          <w:bCs/>
          <w:color w:val="FF0000"/>
          <w:sz w:val="32"/>
          <w:szCs w:val="32"/>
          <w:rtl/>
        </w:rPr>
        <w:t>(99)</w:t>
      </w:r>
      <w:bookmarkEnd w:id="16"/>
      <w:r w:rsidRPr="00685503">
        <w:rPr>
          <w:rFonts w:ascii="Tahoma" w:hAnsi="Tahoma" w:cs="Traditional Arabic"/>
          <w:b/>
          <w:bCs/>
          <w:sz w:val="32"/>
          <w:szCs w:val="32"/>
          <w:rtl/>
        </w:rPr>
        <w:t xml:space="preserve"> لَهُمْ فِيهَا زَفِيرٌ وَهُمْ فِيهَا لَا يَسْمَعُونَ </w:t>
      </w:r>
      <w:r w:rsidRPr="00685503">
        <w:rPr>
          <w:rFonts w:ascii="Tahoma" w:hAnsi="Tahoma" w:cs="Traditional Arabic"/>
          <w:sz w:val="32"/>
          <w:szCs w:val="32"/>
          <w:rtl/>
          <w:lang w:bidi="ar-SA"/>
        </w:rPr>
        <w:t>} [الأنبياء: 98 – 100].</w:t>
      </w:r>
    </w:p>
    <w:p w:rsidR="000601E8"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بهذه الأساليب العقلية والأساليب التهكمية والأساليب التهديدية أزال القرآن الكريم عن نفوس المؤمنين آثار الشرك والوثنية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والأصنام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وزعزع مكانتها في نفوس المشركين أنفسهم. وإلى جانب ذلك وفي الوقت نفسه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كانت الآيات تنزل لتبني عقيدة التوحيد الصافية المشرقة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وتَذْكر الله جلَّ جلاله بصفات الكمال وتنزهه عن صفات النقص</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وتقيم الحجج العقلية من خلال </w:t>
      </w:r>
      <w:r w:rsidRPr="00685503">
        <w:rPr>
          <w:rFonts w:ascii="Tahoma" w:hAnsi="Tahoma" w:cs="Traditional Arabic"/>
          <w:sz w:val="32"/>
          <w:szCs w:val="32"/>
          <w:rtl/>
          <w:lang w:bidi="ar-SA"/>
        </w:rPr>
        <w:lastRenderedPageBreak/>
        <w:t>الآيات الكونية ومن خلال المشاعر الإنسانية النبيلة ومن الفطرة السليمة المهتدية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تقيم من خلال كل ذلك الأدلة والبراهين على وحدانية الله عزَّ وجلّ. </w:t>
      </w:r>
    </w:p>
    <w:p w:rsidR="002654EC"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lang w:bidi="ar-SA"/>
        </w:rPr>
        <w:t xml:space="preserve">إِنَّ اللَّهَ فَالِقُ الْحَبِّ وَالنَّوَى يُخْرِجُ الْحَيَّ مِنَ الْمَيِّتِ وَمُخْرِجُ الْمَيِّتِ مِنَ الْحَيِّ ذَلِكُمُ اللَّهُ فَأَنَّى تُؤْفَكُونَ </w:t>
      </w:r>
      <w:bookmarkStart w:id="17" w:name="6-96"/>
      <w:r w:rsidRPr="00685503">
        <w:rPr>
          <w:rFonts w:ascii="Tahoma" w:hAnsi="Tahoma" w:cs="Traditional Arabic"/>
          <w:b/>
          <w:bCs/>
          <w:color w:val="FF0000"/>
          <w:sz w:val="32"/>
          <w:szCs w:val="32"/>
          <w:rtl/>
          <w:lang w:bidi="ar-SA"/>
        </w:rPr>
        <w:t>(95)</w:t>
      </w:r>
      <w:bookmarkEnd w:id="17"/>
      <w:r w:rsidRPr="00685503">
        <w:rPr>
          <w:rFonts w:ascii="Tahoma" w:hAnsi="Tahoma" w:cs="Traditional Arabic"/>
          <w:b/>
          <w:bCs/>
          <w:sz w:val="32"/>
          <w:szCs w:val="32"/>
          <w:rtl/>
          <w:lang w:bidi="ar-SA"/>
        </w:rPr>
        <w:t xml:space="preserve"> فَالِقُ الْإِصْبَاحِ وَجَعَلَ اللَّيْلَ سَكَنًا وَالشَّمْسَ وَالْقَمَرَ حُسْبَانًا ذَلِكَ تَقْدِيرُ الْعَزِيزِ الْعَلِيمِ </w:t>
      </w:r>
      <w:bookmarkStart w:id="18" w:name="6-97"/>
      <w:r w:rsidRPr="00685503">
        <w:rPr>
          <w:rFonts w:ascii="Tahoma" w:hAnsi="Tahoma" w:cs="Traditional Arabic"/>
          <w:b/>
          <w:bCs/>
          <w:color w:val="FF0000"/>
          <w:sz w:val="32"/>
          <w:szCs w:val="32"/>
          <w:rtl/>
          <w:lang w:bidi="ar-SA"/>
        </w:rPr>
        <w:t>(96)</w:t>
      </w:r>
      <w:bookmarkEnd w:id="18"/>
      <w:r w:rsidRPr="00685503">
        <w:rPr>
          <w:rFonts w:ascii="Tahoma" w:hAnsi="Tahoma" w:cs="Traditional Arabic"/>
          <w:b/>
          <w:bCs/>
          <w:sz w:val="32"/>
          <w:szCs w:val="32"/>
          <w:rtl/>
          <w:lang w:bidi="ar-SA"/>
        </w:rPr>
        <w:t xml:space="preserve"> وَهُوَ الَّذِي جَعَلَ لَكُمُ النُّجُومَ لِتَهْتَدُوا بِهَا فِي ظُلُمَاتِ الْبَرِّ وَالْبَحْرِ قَدْ فَصَّلْنَا الْآَيَاتِ لِقَوْمٍ يَعْلَمُونَ </w:t>
      </w:r>
      <w:bookmarkStart w:id="19" w:name="6-98"/>
      <w:r w:rsidRPr="00685503">
        <w:rPr>
          <w:rFonts w:ascii="Tahoma" w:hAnsi="Tahoma" w:cs="Traditional Arabic"/>
          <w:b/>
          <w:bCs/>
          <w:color w:val="FF0000"/>
          <w:sz w:val="32"/>
          <w:szCs w:val="32"/>
          <w:rtl/>
          <w:lang w:bidi="ar-SA"/>
        </w:rPr>
        <w:t>(97)</w:t>
      </w:r>
      <w:bookmarkEnd w:id="19"/>
      <w:r w:rsidRPr="00685503">
        <w:rPr>
          <w:rFonts w:ascii="Tahoma" w:hAnsi="Tahoma" w:cs="Traditional Arabic"/>
          <w:b/>
          <w:bCs/>
          <w:sz w:val="32"/>
          <w:szCs w:val="32"/>
          <w:rtl/>
          <w:lang w:bidi="ar-SA"/>
        </w:rPr>
        <w:t xml:space="preserve"> وَهُوَ الَّذِي أَنْشَأَكُمْ مِنْ نَفْسٍ وَاحِدَةٍ فَمُسْتَقَرٌّ وَمُسْتَوْدَعٌ قَدْ فَصَّلْنَا الْآَيَاتِ لِقَوْمٍ يَفْقَهُونَ </w:t>
      </w:r>
      <w:bookmarkStart w:id="20" w:name="6-99"/>
      <w:r w:rsidRPr="00685503">
        <w:rPr>
          <w:rFonts w:ascii="Tahoma" w:hAnsi="Tahoma" w:cs="Traditional Arabic"/>
          <w:b/>
          <w:bCs/>
          <w:color w:val="FF0000"/>
          <w:sz w:val="32"/>
          <w:szCs w:val="32"/>
          <w:rtl/>
          <w:lang w:bidi="ar-SA"/>
        </w:rPr>
        <w:t>(98)</w:t>
      </w:r>
      <w:bookmarkEnd w:id="20"/>
      <w:r w:rsidRPr="00685503">
        <w:rPr>
          <w:rFonts w:ascii="Tahoma" w:hAnsi="Tahoma" w:cs="Traditional Arabic"/>
          <w:b/>
          <w:bCs/>
          <w:sz w:val="32"/>
          <w:szCs w:val="32"/>
          <w:rtl/>
          <w:lang w:bidi="ar-SA"/>
        </w:rPr>
        <w:t xml:space="preserve"> 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انْظُرُوا إِلَى ثَمَرِهِ إِذَا أَثْمَرَ وَيَنْعِهِ إِنَّ فِي ذَلِكُمْ لَآَيَاتٍ لِقَوْمٍ يُؤْمِنُونَ </w:t>
      </w:r>
      <w:bookmarkStart w:id="21" w:name="6-100"/>
      <w:r w:rsidRPr="00685503">
        <w:rPr>
          <w:rFonts w:ascii="Tahoma" w:hAnsi="Tahoma" w:cs="Traditional Arabic"/>
          <w:b/>
          <w:bCs/>
          <w:color w:val="FF0000"/>
          <w:sz w:val="32"/>
          <w:szCs w:val="32"/>
          <w:rtl/>
          <w:lang w:bidi="ar-SA"/>
        </w:rPr>
        <w:t>(99)</w:t>
      </w:r>
      <w:bookmarkEnd w:id="21"/>
      <w:r w:rsidRPr="00685503">
        <w:rPr>
          <w:rFonts w:ascii="Tahoma" w:hAnsi="Tahoma" w:cs="Traditional Arabic"/>
          <w:b/>
          <w:bCs/>
          <w:sz w:val="32"/>
          <w:szCs w:val="32"/>
          <w:rtl/>
          <w:lang w:bidi="ar-SA"/>
        </w:rPr>
        <w:t xml:space="preserve"> وَجَعَلُوا لِلَّهِ شُرَكَاءَ الْجِنَّ وَخَلَقَهُمْ وَخَرَقُوا لَهُ بَنِينَ وَبَنَاتٍ بِغَيْرِ عِلْمٍ سُبْحَانَهُ وَتَعَالَى عَمَّا يَصِفُونَ </w:t>
      </w:r>
      <w:bookmarkStart w:id="22" w:name="6-101"/>
      <w:r w:rsidRPr="00685503">
        <w:rPr>
          <w:rFonts w:ascii="Tahoma" w:hAnsi="Tahoma" w:cs="Traditional Arabic"/>
          <w:b/>
          <w:bCs/>
          <w:color w:val="FF0000"/>
          <w:sz w:val="32"/>
          <w:szCs w:val="32"/>
          <w:rtl/>
          <w:lang w:bidi="ar-SA"/>
        </w:rPr>
        <w:t>(100)</w:t>
      </w:r>
      <w:bookmarkEnd w:id="22"/>
      <w:r w:rsidRPr="00685503">
        <w:rPr>
          <w:rFonts w:ascii="Tahoma" w:hAnsi="Tahoma" w:cs="Traditional Arabic"/>
          <w:b/>
          <w:bCs/>
          <w:sz w:val="32"/>
          <w:szCs w:val="32"/>
          <w:rtl/>
          <w:lang w:bidi="ar-SA"/>
        </w:rPr>
        <w:t xml:space="preserve"> بَدِيعُ السَّمَاوَاتِ وَالْأَرْضِ أَنَّى يَكُونُ لَهُ وَلَدٌ وَلَمْ تَكُنْ لَهُ صَاحِبَةٌ وَخَلَقَ كُلَّ شَيْءٍ وَهُوَ بِكُلِّ شَيْءٍ عَلِيمٌ </w:t>
      </w:r>
      <w:r w:rsidRPr="00685503">
        <w:rPr>
          <w:rFonts w:ascii="Tahoma" w:hAnsi="Tahoma" w:cs="Traditional Arabic"/>
          <w:b/>
          <w:bCs/>
          <w:color w:val="FF0000"/>
          <w:sz w:val="32"/>
          <w:szCs w:val="32"/>
          <w:rtl/>
          <w:lang w:bidi="ar-SA"/>
        </w:rPr>
        <w:t>(101)</w:t>
      </w:r>
      <w:r w:rsidRPr="00685503">
        <w:rPr>
          <w:rFonts w:ascii="Tahoma" w:hAnsi="Tahoma" w:cs="Traditional Arabic"/>
          <w:b/>
          <w:bCs/>
          <w:sz w:val="32"/>
          <w:szCs w:val="32"/>
          <w:rtl/>
        </w:rPr>
        <w:t xml:space="preserve"> ذَلِكُمُ اللَّهُ رَبُّكُمْ لَا إِلَهَ إِلَّا هُوَ خَالِقُ كُلِّ شَيْءٍ فَاعْبُدُوهُ وَهُوَ عَلَى كُلِّ شَيْءٍ وَكِيلٌ </w:t>
      </w:r>
      <w:bookmarkStart w:id="23" w:name="6-103"/>
      <w:r w:rsidRPr="00685503">
        <w:rPr>
          <w:rFonts w:ascii="Tahoma" w:hAnsi="Tahoma" w:cs="Traditional Arabic"/>
          <w:b/>
          <w:bCs/>
          <w:color w:val="FF0000"/>
          <w:sz w:val="32"/>
          <w:szCs w:val="32"/>
          <w:rtl/>
        </w:rPr>
        <w:t>(102)</w:t>
      </w:r>
      <w:bookmarkEnd w:id="23"/>
      <w:r w:rsidRPr="00685503">
        <w:rPr>
          <w:rFonts w:ascii="Tahoma" w:hAnsi="Tahoma" w:cs="Traditional Arabic"/>
          <w:b/>
          <w:bCs/>
          <w:sz w:val="32"/>
          <w:szCs w:val="32"/>
          <w:rtl/>
        </w:rPr>
        <w:t xml:space="preserve"> لَا تُدْرِكُهُ الْأَبْصَارُ وَهُوَ يُدْرِكُ الْأَبْصَارَ وَهُوَ اللَّطِيفُ الْخَبِيرُ</w:t>
      </w:r>
      <w:r w:rsidRPr="00685503">
        <w:rPr>
          <w:rFonts w:ascii="Tahoma" w:hAnsi="Tahoma" w:cs="Traditional Arabic"/>
          <w:sz w:val="32"/>
          <w:szCs w:val="32"/>
          <w:rtl/>
          <w:lang w:bidi="ar-SA"/>
        </w:rPr>
        <w:t>} [الأنعام: 95 – 103].</w:t>
      </w:r>
    </w:p>
    <w:p w:rsidR="002654EC" w:rsidRPr="00685503" w:rsidRDefault="00D22988" w:rsidP="00956AC9">
      <w:pPr>
        <w:spacing w:before="100" w:beforeAutospacing="1" w:after="100" w:afterAutospacing="1"/>
        <w:rPr>
          <w:rFonts w:ascii="Tahoma" w:hAnsi="Tahoma" w:cs="Traditional Arabic"/>
          <w:sz w:val="32"/>
          <w:szCs w:val="32"/>
          <w:rtl/>
          <w:lang w:bidi="ar-SA"/>
        </w:rPr>
      </w:pPr>
      <w:r>
        <w:rPr>
          <w:rFonts w:ascii="Tahoma" w:hAnsi="Tahoma" w:cs="Traditional Arabic"/>
          <w:sz w:val="32"/>
          <w:szCs w:val="32"/>
          <w:rtl/>
          <w:lang w:bidi="ar-SA"/>
        </w:rPr>
        <w:t>بمثل هذا العر</w:t>
      </w:r>
      <w:r w:rsidR="000601E8" w:rsidRPr="00685503">
        <w:rPr>
          <w:rFonts w:ascii="Tahoma" w:hAnsi="Tahoma" w:cs="Traditional Arabic"/>
          <w:sz w:val="32"/>
          <w:szCs w:val="32"/>
          <w:rtl/>
          <w:lang w:bidi="ar-SA"/>
        </w:rPr>
        <w:t>ض الشامل لصفات الجلال والجمال والكمال من خلال الاستعراض الكوني في السماوات والأرض وفي الجماد والنبات والحيوان والإنسان</w:t>
      </w:r>
      <w:r w:rsidR="006A25E1">
        <w:rPr>
          <w:rFonts w:ascii="Tahoma" w:hAnsi="Tahoma" w:cs="Traditional Arabic"/>
          <w:sz w:val="32"/>
          <w:szCs w:val="32"/>
          <w:rtl/>
          <w:lang w:bidi="ar-SA"/>
        </w:rPr>
        <w:t>،</w:t>
      </w:r>
      <w:r w:rsidR="000601E8" w:rsidRPr="00685503">
        <w:rPr>
          <w:rFonts w:ascii="Tahoma" w:hAnsi="Tahoma" w:cs="Traditional Arabic"/>
          <w:sz w:val="32"/>
          <w:szCs w:val="32"/>
          <w:rtl/>
          <w:lang w:bidi="ar-SA"/>
        </w:rPr>
        <w:t xml:space="preserve"> ومن خلال بيان العلم المحيط بكل شيءٍ ومن خلال القدرة والتصرف في شؤون المخلوقات تبرز عقيدة التوحيد الفاعلة المؤثرة في تصحيح المفاهيم</w:t>
      </w:r>
      <w:r w:rsidR="006A25E1">
        <w:rPr>
          <w:rFonts w:ascii="Tahoma" w:hAnsi="Tahoma" w:cs="Traditional Arabic"/>
          <w:sz w:val="32"/>
          <w:szCs w:val="32"/>
          <w:rtl/>
          <w:lang w:bidi="ar-SA"/>
        </w:rPr>
        <w:t>،</w:t>
      </w:r>
      <w:r w:rsidR="000601E8" w:rsidRPr="00685503">
        <w:rPr>
          <w:rFonts w:ascii="Tahoma" w:hAnsi="Tahoma" w:cs="Traditional Arabic"/>
          <w:sz w:val="32"/>
          <w:szCs w:val="32"/>
          <w:rtl/>
          <w:lang w:bidi="ar-SA"/>
        </w:rPr>
        <w:t xml:space="preserve"> المقومة للسلوك</w:t>
      </w:r>
      <w:r w:rsidR="006A25E1">
        <w:rPr>
          <w:rFonts w:ascii="Tahoma" w:hAnsi="Tahoma" w:cs="Traditional Arabic"/>
          <w:sz w:val="32"/>
          <w:szCs w:val="32"/>
          <w:rtl/>
          <w:lang w:bidi="ar-SA"/>
        </w:rPr>
        <w:t>،</w:t>
      </w:r>
      <w:r w:rsidR="000601E8" w:rsidRPr="00685503">
        <w:rPr>
          <w:rFonts w:ascii="Tahoma" w:hAnsi="Tahoma" w:cs="Traditional Arabic"/>
          <w:sz w:val="32"/>
          <w:szCs w:val="32"/>
          <w:rtl/>
          <w:lang w:bidi="ar-SA"/>
        </w:rPr>
        <w:t xml:space="preserve"> المثيرة للعواطف والمشاعر النبيلة لدى الإنسان.</w:t>
      </w:r>
    </w:p>
    <w:p w:rsidR="002654EC" w:rsidRPr="00685503" w:rsidRDefault="000601E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ومن خلال المقارنة بين عجز آلهتهم المطلق وإثبات القدرة التي لا يعجزها شيء لله عزَّ وجلّ </w:t>
      </w:r>
      <w:r w:rsidR="00144B4F" w:rsidRPr="00685503">
        <w:rPr>
          <w:rFonts w:ascii="Tahoma" w:hAnsi="Tahoma" w:cs="Traditional Arabic"/>
          <w:sz w:val="32"/>
          <w:szCs w:val="32"/>
          <w:rtl/>
          <w:lang w:bidi="ar-SA"/>
        </w:rPr>
        <w:t>رسخ القرآن الكريم عقيدة التوحيد بالبراهين العقيدة المعتمدة على المحسوسات المشاهدة {</w:t>
      </w:r>
      <w:r w:rsidR="00144B4F" w:rsidRPr="00685503">
        <w:rPr>
          <w:rFonts w:ascii="Tahoma" w:hAnsi="Tahoma" w:cs="Traditional Arabic"/>
          <w:b/>
          <w:bCs/>
          <w:sz w:val="32"/>
          <w:szCs w:val="32"/>
          <w:rtl/>
        </w:rPr>
        <w:t xml:space="preserve">قُلِ الْحَمْدُ لِلَّهِ وَسَلَامٌ عَلَى عِبَادِهِ الَّذِينَ اصْطَفَى آَللَّهُ خَيْرٌ أَمَّا يُشْرِكُونَ </w:t>
      </w:r>
      <w:bookmarkStart w:id="24" w:name="27-60"/>
      <w:r w:rsidR="00144B4F" w:rsidRPr="00685503">
        <w:rPr>
          <w:rFonts w:ascii="Tahoma" w:hAnsi="Tahoma" w:cs="Traditional Arabic"/>
          <w:b/>
          <w:bCs/>
          <w:color w:val="FF0000"/>
          <w:sz w:val="32"/>
          <w:szCs w:val="32"/>
          <w:rtl/>
        </w:rPr>
        <w:t>(59)</w:t>
      </w:r>
      <w:bookmarkEnd w:id="24"/>
      <w:r w:rsidR="00144B4F" w:rsidRPr="00685503">
        <w:rPr>
          <w:rFonts w:ascii="Tahoma" w:hAnsi="Tahoma" w:cs="Traditional Arabic"/>
          <w:b/>
          <w:bCs/>
          <w:sz w:val="32"/>
          <w:szCs w:val="32"/>
          <w:rtl/>
        </w:rPr>
        <w:t xml:space="preserve"> أَمَّنْ خَلَقَ السَّمَاوَاتِ وَالْأَرْضَ وَأَنْزَلَ لَكُمْ مِنَ السَّمَاءِ مَاءً فَأَنْبَتْنَا بِهِ حَدَائِقَ ذَاتَ بَهْجَةٍ مَا كَانَ لَكُم</w:t>
      </w:r>
      <w:r w:rsidR="0020511A">
        <w:rPr>
          <w:rFonts w:ascii="Tahoma" w:hAnsi="Tahoma" w:cs="Traditional Arabic"/>
          <w:b/>
          <w:bCs/>
          <w:sz w:val="32"/>
          <w:szCs w:val="32"/>
          <w:rtl/>
        </w:rPr>
        <w:t>ْ أَنْ تُنْبِتُوا شَجَرَهَا أَ</w:t>
      </w:r>
      <w:r w:rsidR="0020511A">
        <w:rPr>
          <w:rFonts w:ascii="Tahoma" w:hAnsi="Tahoma" w:cs="Traditional Arabic" w:hint="cs"/>
          <w:b/>
          <w:bCs/>
          <w:sz w:val="32"/>
          <w:szCs w:val="32"/>
          <w:rtl/>
        </w:rPr>
        <w:t>ءِ</w:t>
      </w:r>
      <w:r w:rsidR="00144B4F" w:rsidRPr="00685503">
        <w:rPr>
          <w:rFonts w:ascii="Tahoma" w:hAnsi="Tahoma" w:cs="Traditional Arabic"/>
          <w:b/>
          <w:bCs/>
          <w:sz w:val="32"/>
          <w:szCs w:val="32"/>
          <w:rtl/>
        </w:rPr>
        <w:t xml:space="preserve">لَهٌ مَعَ اللَّهِ بَلْ هُمْ قَوْمٌ يَعْدِلُونَ </w:t>
      </w:r>
      <w:bookmarkStart w:id="25" w:name="27-61"/>
      <w:r w:rsidR="00144B4F" w:rsidRPr="00685503">
        <w:rPr>
          <w:rFonts w:ascii="Tahoma" w:hAnsi="Tahoma" w:cs="Traditional Arabic"/>
          <w:b/>
          <w:bCs/>
          <w:color w:val="FF0000"/>
          <w:sz w:val="32"/>
          <w:szCs w:val="32"/>
          <w:rtl/>
        </w:rPr>
        <w:t>(60)</w:t>
      </w:r>
      <w:bookmarkEnd w:id="25"/>
      <w:r w:rsidR="00144B4F" w:rsidRPr="00685503">
        <w:rPr>
          <w:rFonts w:ascii="Tahoma" w:hAnsi="Tahoma" w:cs="Traditional Arabic"/>
          <w:b/>
          <w:bCs/>
          <w:sz w:val="32"/>
          <w:szCs w:val="32"/>
          <w:rtl/>
        </w:rPr>
        <w:t xml:space="preserve"> أَمَّنْ جَعَلَ الْأَرْضَ قَرَارًا وَجَعَلَ خِلَالَهَا أَنْهَارًا وَجَعَلَ لَهَا رَوَاسِيَ وَجَعَلَ بَ</w:t>
      </w:r>
      <w:r w:rsidR="00E2154F">
        <w:rPr>
          <w:rFonts w:ascii="Tahoma" w:hAnsi="Tahoma" w:cs="Traditional Arabic"/>
          <w:b/>
          <w:bCs/>
          <w:sz w:val="32"/>
          <w:szCs w:val="32"/>
          <w:rtl/>
        </w:rPr>
        <w:t>يْنَ الْبَحْرَيْنِ حَاجِزًا أَ</w:t>
      </w:r>
      <w:r w:rsidR="00E2154F">
        <w:rPr>
          <w:rFonts w:ascii="Tahoma" w:hAnsi="Tahoma" w:cs="Traditional Arabic" w:hint="cs"/>
          <w:b/>
          <w:bCs/>
          <w:sz w:val="32"/>
          <w:szCs w:val="32"/>
          <w:rtl/>
        </w:rPr>
        <w:t>ءِ</w:t>
      </w:r>
      <w:r w:rsidR="00144B4F" w:rsidRPr="00685503">
        <w:rPr>
          <w:rFonts w:ascii="Tahoma" w:hAnsi="Tahoma" w:cs="Traditional Arabic"/>
          <w:b/>
          <w:bCs/>
          <w:sz w:val="32"/>
          <w:szCs w:val="32"/>
          <w:rtl/>
        </w:rPr>
        <w:t xml:space="preserve">لَهٌ مَعَ اللَّهِ بَلْ أَكْثَرُهُمْ لَا يَعْلَمُونَ </w:t>
      </w:r>
      <w:bookmarkStart w:id="26" w:name="27-62"/>
      <w:r w:rsidR="00144B4F" w:rsidRPr="00685503">
        <w:rPr>
          <w:rFonts w:ascii="Tahoma" w:hAnsi="Tahoma" w:cs="Traditional Arabic"/>
          <w:b/>
          <w:bCs/>
          <w:color w:val="FF0000"/>
          <w:sz w:val="32"/>
          <w:szCs w:val="32"/>
          <w:rtl/>
        </w:rPr>
        <w:t>(61)</w:t>
      </w:r>
      <w:bookmarkEnd w:id="26"/>
      <w:r w:rsidR="00144B4F" w:rsidRPr="00685503">
        <w:rPr>
          <w:rFonts w:ascii="Tahoma" w:hAnsi="Tahoma" w:cs="Traditional Arabic"/>
          <w:b/>
          <w:bCs/>
          <w:sz w:val="32"/>
          <w:szCs w:val="32"/>
          <w:rtl/>
        </w:rPr>
        <w:t xml:space="preserve"> أَمَّنْ يُجِيبُ الْمُضْطَرَّ إِذَا دَعَاهُ وَيَكْشِفُ السُّوءَ وَيَجْع</w:t>
      </w:r>
      <w:r w:rsidR="00E2154F">
        <w:rPr>
          <w:rFonts w:ascii="Tahoma" w:hAnsi="Tahoma" w:cs="Traditional Arabic"/>
          <w:b/>
          <w:bCs/>
          <w:sz w:val="32"/>
          <w:szCs w:val="32"/>
          <w:rtl/>
        </w:rPr>
        <w:t>َلُكُمْ خُلَفَاءَ الْأَرْضِ أَ</w:t>
      </w:r>
      <w:r w:rsidR="00E2154F">
        <w:rPr>
          <w:rFonts w:ascii="Tahoma" w:hAnsi="Tahoma" w:cs="Traditional Arabic" w:hint="cs"/>
          <w:b/>
          <w:bCs/>
          <w:sz w:val="32"/>
          <w:szCs w:val="32"/>
          <w:rtl/>
        </w:rPr>
        <w:t>ءِ</w:t>
      </w:r>
      <w:r w:rsidR="00144B4F" w:rsidRPr="00685503">
        <w:rPr>
          <w:rFonts w:ascii="Tahoma" w:hAnsi="Tahoma" w:cs="Traditional Arabic"/>
          <w:b/>
          <w:bCs/>
          <w:sz w:val="32"/>
          <w:szCs w:val="32"/>
          <w:rtl/>
        </w:rPr>
        <w:t xml:space="preserve">لَهٌ مَعَ اللَّهِ قَلِيلًا مَا تَذَكَّرُونَ </w:t>
      </w:r>
      <w:bookmarkStart w:id="27" w:name="27-63"/>
      <w:r w:rsidR="00144B4F" w:rsidRPr="00685503">
        <w:rPr>
          <w:rFonts w:ascii="Tahoma" w:hAnsi="Tahoma" w:cs="Traditional Arabic"/>
          <w:b/>
          <w:bCs/>
          <w:color w:val="FF0000"/>
          <w:sz w:val="32"/>
          <w:szCs w:val="32"/>
          <w:rtl/>
        </w:rPr>
        <w:t>(62)</w:t>
      </w:r>
      <w:bookmarkEnd w:id="27"/>
      <w:r w:rsidR="00144B4F" w:rsidRPr="00685503">
        <w:rPr>
          <w:rFonts w:ascii="Tahoma" w:hAnsi="Tahoma" w:cs="Traditional Arabic"/>
          <w:b/>
          <w:bCs/>
          <w:sz w:val="32"/>
          <w:szCs w:val="32"/>
          <w:rtl/>
        </w:rPr>
        <w:t xml:space="preserve"> أَمَّنْ يَهْدِيكُمْ فِي ظُلُمَاتِ الْبَرِّ وَالْبَحْرِ وَمَنْ يُرْسِلُ الرِّيَاحَ بُشْر</w:t>
      </w:r>
      <w:r w:rsidR="00E2154F">
        <w:rPr>
          <w:rFonts w:ascii="Tahoma" w:hAnsi="Tahoma" w:cs="Traditional Arabic"/>
          <w:b/>
          <w:bCs/>
          <w:sz w:val="32"/>
          <w:szCs w:val="32"/>
          <w:rtl/>
        </w:rPr>
        <w:t>ًا بَيْنَ يَدَيْ رَحْمَتِهِ أَ</w:t>
      </w:r>
      <w:r w:rsidR="00E2154F">
        <w:rPr>
          <w:rFonts w:ascii="Tahoma" w:hAnsi="Tahoma" w:cs="Traditional Arabic" w:hint="cs"/>
          <w:b/>
          <w:bCs/>
          <w:sz w:val="32"/>
          <w:szCs w:val="32"/>
          <w:rtl/>
        </w:rPr>
        <w:t>ءِ</w:t>
      </w:r>
      <w:r w:rsidR="00144B4F" w:rsidRPr="00685503">
        <w:rPr>
          <w:rFonts w:ascii="Tahoma" w:hAnsi="Tahoma" w:cs="Traditional Arabic"/>
          <w:b/>
          <w:bCs/>
          <w:sz w:val="32"/>
          <w:szCs w:val="32"/>
          <w:rtl/>
        </w:rPr>
        <w:t xml:space="preserve">لَهٌ مَعَ اللَّهِ تَعَالَى اللَّهُ عَمَّا يُشْرِكُونَ </w:t>
      </w:r>
      <w:r w:rsidR="00144B4F" w:rsidRPr="00685503">
        <w:rPr>
          <w:rFonts w:ascii="Tahoma" w:hAnsi="Tahoma" w:cs="Traditional Arabic"/>
          <w:b/>
          <w:bCs/>
          <w:color w:val="FF0000"/>
          <w:sz w:val="32"/>
          <w:szCs w:val="32"/>
          <w:rtl/>
        </w:rPr>
        <w:t>(63)</w:t>
      </w:r>
      <w:r w:rsidR="00144B4F" w:rsidRPr="00685503">
        <w:rPr>
          <w:rFonts w:ascii="Tahoma" w:hAnsi="Tahoma" w:cs="Traditional Arabic"/>
          <w:b/>
          <w:bCs/>
          <w:sz w:val="32"/>
          <w:szCs w:val="32"/>
          <w:rtl/>
        </w:rPr>
        <w:t xml:space="preserve"> أَمَّنْ يَبْدَأُ الْخَلْقَ ثُمَّ يُعِيدُهُ وَمَنْ يَرْزُقُكُمْ </w:t>
      </w:r>
      <w:r w:rsidR="00E2154F">
        <w:rPr>
          <w:rFonts w:ascii="Tahoma" w:hAnsi="Tahoma" w:cs="Traditional Arabic"/>
          <w:b/>
          <w:bCs/>
          <w:sz w:val="32"/>
          <w:szCs w:val="32"/>
          <w:rtl/>
        </w:rPr>
        <w:t>مِنَ السَّمَاءِ وَالْأَرْضِ أَ</w:t>
      </w:r>
      <w:r w:rsidR="00E2154F">
        <w:rPr>
          <w:rFonts w:ascii="Tahoma" w:hAnsi="Tahoma" w:cs="Traditional Arabic" w:hint="cs"/>
          <w:b/>
          <w:bCs/>
          <w:sz w:val="32"/>
          <w:szCs w:val="32"/>
          <w:rtl/>
        </w:rPr>
        <w:t>ءِ</w:t>
      </w:r>
      <w:r w:rsidR="00144B4F" w:rsidRPr="00685503">
        <w:rPr>
          <w:rFonts w:ascii="Tahoma" w:hAnsi="Tahoma" w:cs="Traditional Arabic"/>
          <w:b/>
          <w:bCs/>
          <w:sz w:val="32"/>
          <w:szCs w:val="32"/>
          <w:rtl/>
        </w:rPr>
        <w:t>لَهٌ مَعَ اللَّهِ قُلْ هَاتُوا بُرْهَانَكُمْ إِنْ كُنْتُمْ صَادِقِينَ</w:t>
      </w:r>
      <w:r w:rsidR="00144B4F" w:rsidRPr="00685503">
        <w:rPr>
          <w:rFonts w:ascii="Tahoma" w:hAnsi="Tahoma" w:cs="Traditional Arabic"/>
          <w:sz w:val="32"/>
          <w:szCs w:val="32"/>
          <w:rtl/>
          <w:lang w:bidi="ar-SA"/>
        </w:rPr>
        <w:t xml:space="preserve">} [النمل: 59 – 64].   </w:t>
      </w:r>
    </w:p>
    <w:p w:rsidR="00144B4F" w:rsidRDefault="00EA45F4" w:rsidP="004A49AB">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وبمثل هذا التنويع في الأدلة والبراهين الدامغة أقام القرآن صرح عقيدة التوحيد النقية</w:t>
      </w:r>
      <w:r w:rsidRPr="00685503">
        <w:rPr>
          <w:rStyle w:val="af"/>
          <w:rFonts w:ascii="Tahoma" w:hAnsi="Tahoma" w:cs="Traditional Arabic"/>
          <w:rtl/>
        </w:rPr>
        <w:t>(</w:t>
      </w:r>
      <w:r w:rsidRPr="00685503">
        <w:rPr>
          <w:rStyle w:val="af"/>
          <w:rFonts w:ascii="Tahoma" w:hAnsi="Tahoma" w:cs="Traditional Arabic"/>
          <w:rtl/>
        </w:rPr>
        <w:footnoteReference w:id="5"/>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4A49AB" w:rsidRDefault="004A49AB" w:rsidP="004A49AB">
      <w:pPr>
        <w:spacing w:before="100" w:beforeAutospacing="1" w:after="100" w:afterAutospacing="1"/>
        <w:rPr>
          <w:rFonts w:ascii="Tahoma" w:hAnsi="Tahoma" w:cs="Traditional Arabic"/>
          <w:sz w:val="32"/>
          <w:szCs w:val="32"/>
          <w:rtl/>
          <w:lang w:bidi="ar-SA"/>
        </w:rPr>
      </w:pPr>
    </w:p>
    <w:p w:rsidR="004A49AB" w:rsidRDefault="004A49AB" w:rsidP="004A49AB">
      <w:pPr>
        <w:spacing w:before="100" w:beforeAutospacing="1" w:after="100" w:afterAutospacing="1"/>
        <w:rPr>
          <w:rFonts w:ascii="Tahoma" w:hAnsi="Tahoma" w:cs="Traditional Arabic"/>
          <w:sz w:val="32"/>
          <w:szCs w:val="32"/>
          <w:rtl/>
          <w:lang w:bidi="ar-SA"/>
        </w:rPr>
      </w:pPr>
    </w:p>
    <w:p w:rsidR="004A49AB" w:rsidRPr="00685503" w:rsidRDefault="004A49AB" w:rsidP="004A49AB">
      <w:pPr>
        <w:spacing w:before="100" w:beforeAutospacing="1" w:after="100" w:afterAutospacing="1"/>
        <w:rPr>
          <w:rFonts w:ascii="Tahoma" w:hAnsi="Tahoma" w:cs="Traditional Arabic"/>
          <w:sz w:val="32"/>
          <w:szCs w:val="32"/>
          <w:rtl/>
          <w:lang w:bidi="ar-SA"/>
        </w:rPr>
      </w:pPr>
    </w:p>
    <w:p w:rsidR="00EA45F4" w:rsidRPr="00685503" w:rsidRDefault="00EA45F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2 – </w:t>
      </w:r>
      <w:r w:rsidRPr="00E2154F">
        <w:rPr>
          <w:rFonts w:ascii="Tahoma" w:hAnsi="Tahoma" w:cs="Traditional Arabic"/>
          <w:b/>
          <w:bCs/>
          <w:sz w:val="32"/>
          <w:szCs w:val="32"/>
          <w:rtl/>
          <w:lang w:bidi="ar-SA"/>
        </w:rPr>
        <w:t>اليوم الآخر والبعث بعد الموت:</w:t>
      </w:r>
      <w:r w:rsidRPr="00685503">
        <w:rPr>
          <w:rFonts w:ascii="Tahoma" w:hAnsi="Tahoma" w:cs="Traditional Arabic"/>
          <w:sz w:val="32"/>
          <w:szCs w:val="32"/>
          <w:rtl/>
          <w:lang w:bidi="ar-SA"/>
        </w:rPr>
        <w:t xml:space="preserve">  </w:t>
      </w:r>
    </w:p>
    <w:p w:rsidR="00EA45F4" w:rsidRPr="00685503" w:rsidRDefault="00EA45F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عرض القرآن الكريم في العهد المكي عقيدة البعث بعد الموت وما يسبقها من أحداث عظام تخل بالنظام الكوني بأسلوب مؤثر مفزع تقشعر له الأبدان {</w:t>
      </w:r>
      <w:r w:rsidRPr="00685503">
        <w:rPr>
          <w:rFonts w:ascii="Tahoma" w:hAnsi="Tahoma" w:cs="Traditional Arabic"/>
          <w:b/>
          <w:bCs/>
          <w:sz w:val="32"/>
          <w:szCs w:val="32"/>
          <w:rtl/>
        </w:rPr>
        <w:t xml:space="preserve">إِذَا الشَّمْسُ كُوِّرَتْ </w:t>
      </w:r>
      <w:bookmarkStart w:id="28" w:name="81-2"/>
      <w:r w:rsidRPr="00685503">
        <w:rPr>
          <w:rFonts w:ascii="Tahoma" w:hAnsi="Tahoma" w:cs="Traditional Arabic"/>
          <w:b/>
          <w:bCs/>
          <w:color w:val="FF0000"/>
          <w:sz w:val="32"/>
          <w:szCs w:val="32"/>
          <w:rtl/>
        </w:rPr>
        <w:t>(1)</w:t>
      </w:r>
      <w:bookmarkEnd w:id="28"/>
      <w:r w:rsidRPr="00685503">
        <w:rPr>
          <w:rFonts w:ascii="Tahoma" w:hAnsi="Tahoma" w:cs="Traditional Arabic"/>
          <w:b/>
          <w:bCs/>
          <w:sz w:val="32"/>
          <w:szCs w:val="32"/>
          <w:rtl/>
        </w:rPr>
        <w:t xml:space="preserve"> وَإِذَا النُّجُومُ انْكَدَرَتْ </w:t>
      </w:r>
      <w:bookmarkStart w:id="29" w:name="81-3"/>
      <w:r w:rsidRPr="00685503">
        <w:rPr>
          <w:rFonts w:ascii="Tahoma" w:hAnsi="Tahoma" w:cs="Traditional Arabic"/>
          <w:b/>
          <w:bCs/>
          <w:color w:val="FF0000"/>
          <w:sz w:val="32"/>
          <w:szCs w:val="32"/>
          <w:rtl/>
        </w:rPr>
        <w:t>(2)</w:t>
      </w:r>
      <w:bookmarkEnd w:id="29"/>
      <w:r w:rsidRPr="00685503">
        <w:rPr>
          <w:rFonts w:ascii="Tahoma" w:hAnsi="Tahoma" w:cs="Traditional Arabic"/>
          <w:b/>
          <w:bCs/>
          <w:sz w:val="32"/>
          <w:szCs w:val="32"/>
          <w:rtl/>
        </w:rPr>
        <w:t xml:space="preserve"> وَإِذَا الْجِبَالُ سُيِّرَتْ </w:t>
      </w:r>
      <w:bookmarkStart w:id="30" w:name="81-4"/>
      <w:r w:rsidRPr="00685503">
        <w:rPr>
          <w:rFonts w:ascii="Tahoma" w:hAnsi="Tahoma" w:cs="Traditional Arabic"/>
          <w:b/>
          <w:bCs/>
          <w:color w:val="FF0000"/>
          <w:sz w:val="32"/>
          <w:szCs w:val="32"/>
          <w:rtl/>
        </w:rPr>
        <w:t>(3)</w:t>
      </w:r>
      <w:bookmarkEnd w:id="30"/>
      <w:r w:rsidRPr="00685503">
        <w:rPr>
          <w:rFonts w:ascii="Tahoma" w:hAnsi="Tahoma" w:cs="Traditional Arabic"/>
          <w:b/>
          <w:bCs/>
          <w:sz w:val="32"/>
          <w:szCs w:val="32"/>
          <w:rtl/>
        </w:rPr>
        <w:t xml:space="preserve"> وَإِذَا الْعِشَارُ عُطِّلَتْ </w:t>
      </w:r>
      <w:bookmarkStart w:id="31" w:name="81-5"/>
      <w:r w:rsidRPr="00685503">
        <w:rPr>
          <w:rFonts w:ascii="Tahoma" w:hAnsi="Tahoma" w:cs="Traditional Arabic"/>
          <w:b/>
          <w:bCs/>
          <w:color w:val="FF0000"/>
          <w:sz w:val="32"/>
          <w:szCs w:val="32"/>
          <w:rtl/>
        </w:rPr>
        <w:t>(4)</w:t>
      </w:r>
      <w:bookmarkEnd w:id="31"/>
      <w:r w:rsidRPr="00685503">
        <w:rPr>
          <w:rFonts w:ascii="Tahoma" w:hAnsi="Tahoma" w:cs="Traditional Arabic"/>
          <w:b/>
          <w:bCs/>
          <w:sz w:val="32"/>
          <w:szCs w:val="32"/>
          <w:rtl/>
        </w:rPr>
        <w:t xml:space="preserve"> وَإِذَا الْوُحُوشُ حُشِرَتْ </w:t>
      </w:r>
      <w:bookmarkStart w:id="32" w:name="81-6"/>
      <w:r w:rsidRPr="00685503">
        <w:rPr>
          <w:rFonts w:ascii="Tahoma" w:hAnsi="Tahoma" w:cs="Traditional Arabic"/>
          <w:b/>
          <w:bCs/>
          <w:color w:val="FF0000"/>
          <w:sz w:val="32"/>
          <w:szCs w:val="32"/>
          <w:rtl/>
        </w:rPr>
        <w:t>(5)</w:t>
      </w:r>
      <w:bookmarkEnd w:id="32"/>
      <w:r w:rsidRPr="00685503">
        <w:rPr>
          <w:rFonts w:ascii="Tahoma" w:hAnsi="Tahoma" w:cs="Traditional Arabic"/>
          <w:b/>
          <w:bCs/>
          <w:sz w:val="32"/>
          <w:szCs w:val="32"/>
          <w:rtl/>
        </w:rPr>
        <w:t xml:space="preserve"> وَإِذَا الْبِحَارُ سُجِّرَتْ </w:t>
      </w:r>
      <w:bookmarkStart w:id="33" w:name="81-7"/>
      <w:r w:rsidRPr="00685503">
        <w:rPr>
          <w:rFonts w:ascii="Tahoma" w:hAnsi="Tahoma" w:cs="Traditional Arabic"/>
          <w:b/>
          <w:bCs/>
          <w:color w:val="FF0000"/>
          <w:sz w:val="32"/>
          <w:szCs w:val="32"/>
          <w:rtl/>
        </w:rPr>
        <w:t>(6)</w:t>
      </w:r>
      <w:bookmarkEnd w:id="33"/>
      <w:r w:rsidRPr="00685503">
        <w:rPr>
          <w:rFonts w:ascii="Tahoma" w:hAnsi="Tahoma" w:cs="Traditional Arabic"/>
          <w:b/>
          <w:bCs/>
          <w:sz w:val="32"/>
          <w:szCs w:val="32"/>
          <w:rtl/>
        </w:rPr>
        <w:t xml:space="preserve"> وَإِذَا النُّفُوسُ زُوِّجَتْ </w:t>
      </w:r>
      <w:bookmarkStart w:id="34" w:name="81-8"/>
      <w:r w:rsidRPr="00685503">
        <w:rPr>
          <w:rFonts w:ascii="Tahoma" w:hAnsi="Tahoma" w:cs="Traditional Arabic"/>
          <w:b/>
          <w:bCs/>
          <w:color w:val="FF0000"/>
          <w:sz w:val="32"/>
          <w:szCs w:val="32"/>
          <w:rtl/>
        </w:rPr>
        <w:t>(7)</w:t>
      </w:r>
      <w:bookmarkEnd w:id="34"/>
      <w:r w:rsidRPr="00685503">
        <w:rPr>
          <w:rFonts w:ascii="Tahoma" w:hAnsi="Tahoma" w:cs="Traditional Arabic"/>
          <w:b/>
          <w:bCs/>
          <w:sz w:val="32"/>
          <w:szCs w:val="32"/>
          <w:rtl/>
        </w:rPr>
        <w:t xml:space="preserve"> وَإِذَا الْمَوْءُودَةُ سُئِلَتْ </w:t>
      </w:r>
      <w:bookmarkStart w:id="35" w:name="81-9"/>
      <w:r w:rsidRPr="00685503">
        <w:rPr>
          <w:rFonts w:ascii="Tahoma" w:hAnsi="Tahoma" w:cs="Traditional Arabic"/>
          <w:b/>
          <w:bCs/>
          <w:color w:val="FF0000"/>
          <w:sz w:val="32"/>
          <w:szCs w:val="32"/>
          <w:rtl/>
        </w:rPr>
        <w:t>(8)</w:t>
      </w:r>
      <w:bookmarkEnd w:id="35"/>
      <w:r w:rsidRPr="00685503">
        <w:rPr>
          <w:rFonts w:ascii="Tahoma" w:hAnsi="Tahoma" w:cs="Traditional Arabic"/>
          <w:b/>
          <w:bCs/>
          <w:sz w:val="32"/>
          <w:szCs w:val="32"/>
          <w:rtl/>
        </w:rPr>
        <w:t xml:space="preserve"> بِأَيِّ ذَنْبٍ قُتِلَتْ </w:t>
      </w:r>
      <w:bookmarkStart w:id="36" w:name="81-10"/>
      <w:r w:rsidRPr="00685503">
        <w:rPr>
          <w:rFonts w:ascii="Tahoma" w:hAnsi="Tahoma" w:cs="Traditional Arabic"/>
          <w:b/>
          <w:bCs/>
          <w:color w:val="FF0000"/>
          <w:sz w:val="32"/>
          <w:szCs w:val="32"/>
          <w:rtl/>
        </w:rPr>
        <w:t>(9)</w:t>
      </w:r>
      <w:bookmarkEnd w:id="36"/>
      <w:r w:rsidRPr="00685503">
        <w:rPr>
          <w:rFonts w:ascii="Tahoma" w:hAnsi="Tahoma" w:cs="Traditional Arabic"/>
          <w:b/>
          <w:bCs/>
          <w:sz w:val="32"/>
          <w:szCs w:val="32"/>
          <w:rtl/>
        </w:rPr>
        <w:t xml:space="preserve"> وَإِذَا الصُّحُفُ نُشِرَتْ </w:t>
      </w:r>
      <w:bookmarkStart w:id="37" w:name="81-11"/>
      <w:r w:rsidRPr="00685503">
        <w:rPr>
          <w:rFonts w:ascii="Tahoma" w:hAnsi="Tahoma" w:cs="Traditional Arabic"/>
          <w:b/>
          <w:bCs/>
          <w:color w:val="FF0000"/>
          <w:sz w:val="32"/>
          <w:szCs w:val="32"/>
          <w:rtl/>
        </w:rPr>
        <w:t>(10)</w:t>
      </w:r>
      <w:bookmarkEnd w:id="37"/>
      <w:r w:rsidRPr="00685503">
        <w:rPr>
          <w:rFonts w:ascii="Tahoma" w:hAnsi="Tahoma" w:cs="Traditional Arabic"/>
          <w:b/>
          <w:bCs/>
          <w:sz w:val="32"/>
          <w:szCs w:val="32"/>
          <w:rtl/>
        </w:rPr>
        <w:t xml:space="preserve"> وَإِذَا السَّمَاءُ كُشِطَتْ </w:t>
      </w:r>
      <w:bookmarkStart w:id="38" w:name="81-12"/>
      <w:r w:rsidRPr="00685503">
        <w:rPr>
          <w:rFonts w:ascii="Tahoma" w:hAnsi="Tahoma" w:cs="Traditional Arabic"/>
          <w:b/>
          <w:bCs/>
          <w:color w:val="FF0000"/>
          <w:sz w:val="32"/>
          <w:szCs w:val="32"/>
          <w:rtl/>
        </w:rPr>
        <w:t>(11)</w:t>
      </w:r>
      <w:bookmarkEnd w:id="38"/>
      <w:r w:rsidRPr="00685503">
        <w:rPr>
          <w:rFonts w:ascii="Tahoma" w:hAnsi="Tahoma" w:cs="Traditional Arabic"/>
          <w:b/>
          <w:bCs/>
          <w:sz w:val="32"/>
          <w:szCs w:val="32"/>
          <w:rtl/>
        </w:rPr>
        <w:t xml:space="preserve"> وَإِذَا الْجَحِيمُ سُعِّرَتْ </w:t>
      </w:r>
      <w:bookmarkStart w:id="39" w:name="81-13"/>
      <w:r w:rsidRPr="00685503">
        <w:rPr>
          <w:rFonts w:ascii="Tahoma" w:hAnsi="Tahoma" w:cs="Traditional Arabic"/>
          <w:b/>
          <w:bCs/>
          <w:color w:val="FF0000"/>
          <w:sz w:val="32"/>
          <w:szCs w:val="32"/>
          <w:rtl/>
        </w:rPr>
        <w:t>(12)</w:t>
      </w:r>
      <w:bookmarkEnd w:id="39"/>
      <w:r w:rsidRPr="00685503">
        <w:rPr>
          <w:rFonts w:ascii="Tahoma" w:hAnsi="Tahoma" w:cs="Traditional Arabic"/>
          <w:b/>
          <w:bCs/>
          <w:sz w:val="32"/>
          <w:szCs w:val="32"/>
          <w:rtl/>
        </w:rPr>
        <w:t xml:space="preserve"> وَإِذَا الْجَنَّةُ أُزْلِفَتْ </w:t>
      </w:r>
      <w:bookmarkStart w:id="40" w:name="81-14"/>
      <w:r w:rsidRPr="00685503">
        <w:rPr>
          <w:rFonts w:ascii="Tahoma" w:hAnsi="Tahoma" w:cs="Traditional Arabic"/>
          <w:b/>
          <w:bCs/>
          <w:color w:val="FF0000"/>
          <w:sz w:val="32"/>
          <w:szCs w:val="32"/>
          <w:rtl/>
        </w:rPr>
        <w:t>(13)</w:t>
      </w:r>
      <w:bookmarkEnd w:id="40"/>
      <w:r w:rsidRPr="00685503">
        <w:rPr>
          <w:rFonts w:ascii="Tahoma" w:hAnsi="Tahoma" w:cs="Traditional Arabic"/>
          <w:b/>
          <w:bCs/>
          <w:sz w:val="32"/>
          <w:szCs w:val="32"/>
          <w:rtl/>
        </w:rPr>
        <w:t xml:space="preserve"> عَلِمَتْ نَفْسٌ مَا أَحْضَرَتْ</w:t>
      </w:r>
      <w:r w:rsidRPr="00685503">
        <w:rPr>
          <w:rFonts w:ascii="Tahoma" w:hAnsi="Tahoma" w:cs="Traditional Arabic"/>
          <w:sz w:val="32"/>
          <w:szCs w:val="32"/>
          <w:rtl/>
          <w:lang w:bidi="ar-SA"/>
        </w:rPr>
        <w:t xml:space="preserve">} [التكوير: 1 – 14].    </w:t>
      </w:r>
    </w:p>
    <w:p w:rsidR="00EA45F4" w:rsidRPr="00685503" w:rsidRDefault="00EA45F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إن هذه الأحداث العظام التي تقضي على مقومات الحياة على هذه الكرة الأرضية تضع نهاية لهذه الحياة الدنيا على الأرض فما المصير بعد ذلك؟!!.   </w:t>
      </w:r>
    </w:p>
    <w:p w:rsidR="00EA45F4" w:rsidRPr="00685503" w:rsidRDefault="006E6BF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إِذَا السَّمَاءُ انْفَطَرَتْ </w:t>
      </w:r>
      <w:bookmarkStart w:id="41" w:name="82-2"/>
      <w:r w:rsidRPr="00685503">
        <w:rPr>
          <w:rFonts w:ascii="Tahoma" w:hAnsi="Tahoma" w:cs="Traditional Arabic"/>
          <w:b/>
          <w:bCs/>
          <w:color w:val="FF0000"/>
          <w:sz w:val="32"/>
          <w:szCs w:val="32"/>
          <w:rtl/>
        </w:rPr>
        <w:t>(1)</w:t>
      </w:r>
      <w:bookmarkEnd w:id="41"/>
      <w:r w:rsidRPr="00685503">
        <w:rPr>
          <w:rFonts w:ascii="Tahoma" w:hAnsi="Tahoma" w:cs="Traditional Arabic"/>
          <w:b/>
          <w:bCs/>
          <w:sz w:val="32"/>
          <w:szCs w:val="32"/>
          <w:rtl/>
        </w:rPr>
        <w:t xml:space="preserve"> وَإِذَا الْكَوَاكِبُ انْتَثَرَتْ </w:t>
      </w:r>
      <w:bookmarkStart w:id="42" w:name="82-3"/>
      <w:r w:rsidRPr="00685503">
        <w:rPr>
          <w:rFonts w:ascii="Tahoma" w:hAnsi="Tahoma" w:cs="Traditional Arabic"/>
          <w:b/>
          <w:bCs/>
          <w:color w:val="FF0000"/>
          <w:sz w:val="32"/>
          <w:szCs w:val="32"/>
          <w:rtl/>
        </w:rPr>
        <w:t>(2)</w:t>
      </w:r>
      <w:bookmarkEnd w:id="42"/>
      <w:r w:rsidRPr="00685503">
        <w:rPr>
          <w:rFonts w:ascii="Tahoma" w:hAnsi="Tahoma" w:cs="Traditional Arabic"/>
          <w:b/>
          <w:bCs/>
          <w:sz w:val="32"/>
          <w:szCs w:val="32"/>
          <w:rtl/>
        </w:rPr>
        <w:t xml:space="preserve"> وَإِذَا الْبِحَارُ فُجِّرَتْ </w:t>
      </w:r>
      <w:bookmarkStart w:id="43" w:name="82-4"/>
      <w:r w:rsidRPr="00685503">
        <w:rPr>
          <w:rFonts w:ascii="Tahoma" w:hAnsi="Tahoma" w:cs="Traditional Arabic"/>
          <w:b/>
          <w:bCs/>
          <w:color w:val="FF0000"/>
          <w:sz w:val="32"/>
          <w:szCs w:val="32"/>
          <w:rtl/>
        </w:rPr>
        <w:t>(3)</w:t>
      </w:r>
      <w:bookmarkEnd w:id="43"/>
      <w:r w:rsidRPr="00685503">
        <w:rPr>
          <w:rFonts w:ascii="Tahoma" w:hAnsi="Tahoma" w:cs="Traditional Arabic"/>
          <w:b/>
          <w:bCs/>
          <w:sz w:val="32"/>
          <w:szCs w:val="32"/>
          <w:rtl/>
        </w:rPr>
        <w:t xml:space="preserve"> وَإِذَا الْقُبُورُ بُعْثِرَتْ </w:t>
      </w:r>
      <w:bookmarkStart w:id="44" w:name="82-5"/>
      <w:r w:rsidRPr="00685503">
        <w:rPr>
          <w:rFonts w:ascii="Tahoma" w:hAnsi="Tahoma" w:cs="Traditional Arabic"/>
          <w:b/>
          <w:bCs/>
          <w:color w:val="FF0000"/>
          <w:sz w:val="32"/>
          <w:szCs w:val="32"/>
          <w:rtl/>
        </w:rPr>
        <w:t>(4)</w:t>
      </w:r>
      <w:bookmarkEnd w:id="44"/>
      <w:r w:rsidRPr="00685503">
        <w:rPr>
          <w:rFonts w:ascii="Tahoma" w:hAnsi="Tahoma" w:cs="Traditional Arabic"/>
          <w:b/>
          <w:bCs/>
          <w:sz w:val="32"/>
          <w:szCs w:val="32"/>
          <w:rtl/>
        </w:rPr>
        <w:t xml:space="preserve"> عَلِمَتْ نَفْسٌ مَا قَدَّمَتْ وَأَخَّرَتْ </w:t>
      </w:r>
      <w:r w:rsidRPr="00685503">
        <w:rPr>
          <w:rFonts w:ascii="Tahoma" w:hAnsi="Tahoma" w:cs="Traditional Arabic"/>
          <w:sz w:val="32"/>
          <w:szCs w:val="32"/>
          <w:rtl/>
          <w:lang w:bidi="ar-SA"/>
        </w:rPr>
        <w:t xml:space="preserve">} [الانفطار: 1 – 5].  </w:t>
      </w:r>
    </w:p>
    <w:p w:rsidR="006E6BF6" w:rsidRDefault="006E6BF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إنه يوم البعث للحساب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فما الذ</w:t>
      </w:r>
      <w:r w:rsidRPr="00CF6B4D">
        <w:rPr>
          <w:rFonts w:ascii="Tahoma" w:hAnsi="Tahoma" w:cs="Traditional Arabic"/>
          <w:sz w:val="32"/>
          <w:szCs w:val="32"/>
          <w:rtl/>
          <w:lang w:bidi="ar-SA"/>
        </w:rPr>
        <w:t>ي أحضرته النفس معها في هذا اليوم وما الذي قدّمته في حياتها الدنيا لمثل هذا الموقف</w:t>
      </w:r>
      <w:r w:rsidR="006A25E1">
        <w:rPr>
          <w:rFonts w:ascii="Tahoma" w:hAnsi="Tahoma" w:cs="Traditional Arabic"/>
          <w:sz w:val="32"/>
          <w:szCs w:val="32"/>
          <w:rtl/>
          <w:lang w:bidi="ar-SA"/>
        </w:rPr>
        <w:t>،</w:t>
      </w:r>
      <w:r w:rsidRPr="00CF6B4D">
        <w:rPr>
          <w:rFonts w:ascii="Tahoma" w:hAnsi="Tahoma" w:cs="Traditional Arabic"/>
          <w:sz w:val="32"/>
          <w:szCs w:val="32"/>
          <w:rtl/>
          <w:lang w:bidi="ar-SA"/>
        </w:rPr>
        <w:t xml:space="preserve"> إنه يوم الحساب ووزن الأعمال </w:t>
      </w:r>
      <w:r w:rsidRPr="00CF6B4D">
        <w:rPr>
          <w:rFonts w:ascii="Tahoma" w:hAnsi="Tahoma" w:cs="Traditional Arabic"/>
          <w:b/>
          <w:bCs/>
          <w:sz w:val="32"/>
          <w:szCs w:val="32"/>
          <w:rtl/>
        </w:rPr>
        <w:t>{</w:t>
      </w:r>
      <w:r w:rsidR="00CF6B4D" w:rsidRPr="00CF6B4D">
        <w:rPr>
          <w:rFonts w:ascii="Tahoma" w:hAnsi="Tahoma" w:cs="Traditional Arabic"/>
          <w:b/>
          <w:bCs/>
          <w:sz w:val="32"/>
          <w:szCs w:val="32"/>
          <w:rtl/>
        </w:rPr>
        <w:t xml:space="preserve"> فَأَمَّا مَنْ ثَقُلَتْ مَوَازِينُهُ (6) فَهُوَ فِي عِيشَةٍ رَاضِيَةٍ (7) وَأَمَّا مَنْ خَفَّتْ مَوَازِينُهُ (8) فَأُمُّهُ هَاوِيَةٌ (9) وَمَا أَدْرَاكَ مَا هِيَهْ (10) نَارٌ حَامِيَةٌ </w:t>
      </w:r>
      <w:r w:rsidRPr="00CF6B4D">
        <w:rPr>
          <w:rFonts w:ascii="Tahoma" w:hAnsi="Tahoma" w:cs="Traditional Arabic"/>
          <w:b/>
          <w:bCs/>
          <w:sz w:val="32"/>
          <w:szCs w:val="32"/>
          <w:rtl/>
        </w:rPr>
        <w:t>}</w:t>
      </w:r>
      <w:r w:rsidR="00213B26">
        <w:rPr>
          <w:rFonts w:ascii="Tahoma" w:hAnsi="Tahoma" w:cs="Traditional Arabic" w:hint="cs"/>
          <w:b/>
          <w:bCs/>
          <w:sz w:val="32"/>
          <w:szCs w:val="32"/>
          <w:rtl/>
        </w:rPr>
        <w:t xml:space="preserve"> </w:t>
      </w:r>
      <w:r w:rsidR="00213B26" w:rsidRPr="00685503">
        <w:rPr>
          <w:rFonts w:ascii="Tahoma" w:hAnsi="Tahoma" w:cs="Traditional Arabic"/>
          <w:sz w:val="32"/>
          <w:szCs w:val="32"/>
          <w:rtl/>
          <w:lang w:bidi="ar-SA"/>
        </w:rPr>
        <w:t>[ال</w:t>
      </w:r>
      <w:r w:rsidR="00213B26">
        <w:rPr>
          <w:rFonts w:ascii="Tahoma" w:hAnsi="Tahoma" w:cs="Traditional Arabic" w:hint="cs"/>
          <w:sz w:val="32"/>
          <w:szCs w:val="32"/>
          <w:rtl/>
          <w:lang w:bidi="ar-SA"/>
        </w:rPr>
        <w:t>قارعة</w:t>
      </w:r>
      <w:r w:rsidR="00213B26" w:rsidRPr="00685503">
        <w:rPr>
          <w:rFonts w:ascii="Tahoma" w:hAnsi="Tahoma" w:cs="Traditional Arabic"/>
          <w:sz w:val="32"/>
          <w:szCs w:val="32"/>
          <w:rtl/>
          <w:lang w:bidi="ar-SA"/>
        </w:rPr>
        <w:t xml:space="preserve">: </w:t>
      </w:r>
      <w:r w:rsidR="00213B26">
        <w:rPr>
          <w:rFonts w:ascii="Tahoma" w:hAnsi="Tahoma" w:cs="Traditional Arabic" w:hint="cs"/>
          <w:sz w:val="32"/>
          <w:szCs w:val="32"/>
          <w:rtl/>
          <w:lang w:bidi="ar-SA"/>
        </w:rPr>
        <w:t>6</w:t>
      </w:r>
      <w:r w:rsidR="00213B26" w:rsidRPr="00685503">
        <w:rPr>
          <w:rFonts w:ascii="Tahoma" w:hAnsi="Tahoma" w:cs="Traditional Arabic"/>
          <w:sz w:val="32"/>
          <w:szCs w:val="32"/>
          <w:rtl/>
          <w:lang w:bidi="ar-SA"/>
        </w:rPr>
        <w:t xml:space="preserve"> – </w:t>
      </w:r>
      <w:r w:rsidR="00213B26">
        <w:rPr>
          <w:rFonts w:ascii="Tahoma" w:hAnsi="Tahoma" w:cs="Traditional Arabic" w:hint="cs"/>
          <w:sz w:val="32"/>
          <w:szCs w:val="32"/>
          <w:rtl/>
          <w:lang w:bidi="ar-SA"/>
        </w:rPr>
        <w:t>11</w:t>
      </w:r>
      <w:r w:rsidR="00213B26" w:rsidRPr="00685503">
        <w:rPr>
          <w:rFonts w:ascii="Tahoma" w:hAnsi="Tahoma" w:cs="Traditional Arabic"/>
          <w:sz w:val="32"/>
          <w:szCs w:val="32"/>
          <w:rtl/>
          <w:lang w:bidi="ar-SA"/>
        </w:rPr>
        <w:t>]</w:t>
      </w:r>
      <w:r w:rsidR="00A72D1B" w:rsidRPr="00CF6B4D">
        <w:rPr>
          <w:rFonts w:ascii="Tahoma" w:hAnsi="Tahoma" w:cs="Traditional Arabic"/>
          <w:b/>
          <w:bCs/>
          <w:sz w:val="32"/>
          <w:szCs w:val="32"/>
          <w:rtl/>
        </w:rPr>
        <w:t>.</w:t>
      </w:r>
    </w:p>
    <w:p w:rsidR="004A49AB" w:rsidRPr="00685503" w:rsidRDefault="004A49AB" w:rsidP="00956AC9">
      <w:pPr>
        <w:spacing w:before="100" w:beforeAutospacing="1" w:after="100" w:afterAutospacing="1"/>
        <w:rPr>
          <w:rFonts w:ascii="Tahoma" w:hAnsi="Tahoma" w:cs="Traditional Arabic"/>
          <w:sz w:val="32"/>
          <w:szCs w:val="32"/>
          <w:rtl/>
          <w:lang w:bidi="ar-SA"/>
        </w:rPr>
      </w:pPr>
    </w:p>
    <w:p w:rsidR="00A72D1B" w:rsidRPr="00685503" w:rsidRDefault="00A72D1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ولما كان البعث بعد الموت لا يتكرر في حياة الناس</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ولم يتقدم له مثيل في حياتهم فقد تنوعت الأساليب القرآنية لإقناع الناس بإمكان ذلك فمن هذه الأساليب:   </w:t>
      </w:r>
    </w:p>
    <w:p w:rsidR="00A72D1B" w:rsidRPr="00685503" w:rsidRDefault="00A72D1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أ – التشبيه بإحياء النبات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فالدورة النباتية تتكرر أمام ناظر الإنسان كل عام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فالذي أحيا الأرض بعد موتها وبث فيها الزرع قادر على بعث الحياة في العظام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w:t>
      </w:r>
      <w:r w:rsidRPr="00685503">
        <w:rPr>
          <w:rFonts w:ascii="Tahoma" w:hAnsi="Tahoma" w:cs="Traditional Arabic"/>
          <w:b/>
          <w:bCs/>
          <w:sz w:val="32"/>
          <w:szCs w:val="32"/>
          <w:rtl/>
        </w:rPr>
        <w:t>وَاللَّهُ الَّذِي أَرْسَلَ الرِّيَاحَ فَتُثِيرُ سَحَابًا فَسُقْنَاهُ إِلَى بَلَدٍ مَيِّتٍ فَأَحْيَيْنَا بِهِ الْأَرْضَ بَعْدَ مَوْتِهَا كَذَلِكَ النُّشُورُ</w:t>
      </w:r>
      <w:r w:rsidRPr="00685503">
        <w:rPr>
          <w:rFonts w:ascii="Tahoma" w:hAnsi="Tahoma" w:cs="Traditional Arabic"/>
          <w:sz w:val="32"/>
          <w:szCs w:val="32"/>
          <w:rtl/>
          <w:lang w:bidi="ar-SA"/>
        </w:rPr>
        <w:t xml:space="preserve">} [فاطر: 9].     </w:t>
      </w:r>
    </w:p>
    <w:p w:rsidR="00A72D1B" w:rsidRPr="00685503" w:rsidRDefault="00A72D1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w:t>
      </w:r>
      <w:r w:rsidRPr="00685503">
        <w:rPr>
          <w:rFonts w:ascii="Tahoma" w:hAnsi="Tahoma" w:cs="Traditional Arabic"/>
          <w:b/>
          <w:bCs/>
          <w:sz w:val="32"/>
          <w:szCs w:val="32"/>
          <w:rtl/>
        </w:rPr>
        <w:t xml:space="preserve">وَهُوَ الَّذِي يُرْسِلُ الرِّيَاحَ بُشْرًا بَيْنَ يَدَيْ رَحْمَتِهِ حَتَّى إِذَا أَقَلَّتْ سَحَابًا ثِقَالًا سُقْنَاهُ لِبَلَدٍ مَيِّتٍ فَأَنْزَلْنَا بِهِ الْمَاءَ فَأَخْرَجْنَا بِهِ مِنْ كُلِّ الثَّمَرَاتِ كَذَلِكَ نُخْرِجُ الْمَوْتَى لَعَلَّكُمْ تَذَكَّرُونَ </w:t>
      </w:r>
      <w:r w:rsidRPr="00685503">
        <w:rPr>
          <w:rFonts w:ascii="Tahoma" w:hAnsi="Tahoma" w:cs="Traditional Arabic"/>
          <w:sz w:val="32"/>
          <w:szCs w:val="32"/>
          <w:rtl/>
          <w:lang w:bidi="ar-SA"/>
        </w:rPr>
        <w:t xml:space="preserve">} [الأعراف: 57].   </w:t>
      </w:r>
    </w:p>
    <w:p w:rsidR="00A72D1B" w:rsidRPr="00685503" w:rsidRDefault="00A72D1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001F4005" w:rsidRPr="00685503">
        <w:rPr>
          <w:rFonts w:ascii="Tahoma" w:hAnsi="Tahoma" w:cs="Traditional Arabic"/>
          <w:b/>
          <w:bCs/>
          <w:sz w:val="32"/>
          <w:szCs w:val="32"/>
          <w:rtl/>
        </w:rPr>
        <w:t>وَالَّذِي نَزَّلَ مِنَ السَّمَاءِ مَاءً بِقَدَرٍ فَأَنْشَرْنَا بِهِ بَلْدَةً مَيْتًا كَذَلِكَ تُخْرَجُونَ</w:t>
      </w:r>
      <w:r w:rsidRPr="00685503">
        <w:rPr>
          <w:rFonts w:ascii="Tahoma" w:hAnsi="Tahoma" w:cs="Traditional Arabic"/>
          <w:sz w:val="32"/>
          <w:szCs w:val="32"/>
          <w:rtl/>
          <w:lang w:bidi="ar-SA"/>
        </w:rPr>
        <w:t>}</w:t>
      </w:r>
      <w:r w:rsidR="001F4005" w:rsidRPr="00685503">
        <w:rPr>
          <w:rFonts w:ascii="Tahoma" w:hAnsi="Tahoma" w:cs="Traditional Arabic"/>
          <w:sz w:val="32"/>
          <w:szCs w:val="32"/>
          <w:rtl/>
          <w:lang w:bidi="ar-SA"/>
        </w:rPr>
        <w:t xml:space="preserve"> [الزخرف: 11].    </w:t>
      </w:r>
    </w:p>
    <w:p w:rsidR="001F4005" w:rsidRPr="00685503" w:rsidRDefault="001F400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وَمِنْ آَيَاتِهِ أَنَّكَ تَرَى الْأَرْضَ خَاشِعَةً فَإِذَا أَنْزَلْنَا عَلَيْهَا الْمَاءَ اهْتَزَّتْ وَرَبَتْ إِنَّ الَّذِي أَحْيَاهَا لَمُحْيِي الْمَوْتَى إِنَّهُ عَلَى كُلِّ شَيْءٍ قَدِيرٌ </w:t>
      </w:r>
      <w:r w:rsidRPr="00685503">
        <w:rPr>
          <w:rFonts w:ascii="Tahoma" w:hAnsi="Tahoma" w:cs="Traditional Arabic"/>
          <w:sz w:val="32"/>
          <w:szCs w:val="32"/>
          <w:rtl/>
          <w:lang w:bidi="ar-SA"/>
        </w:rPr>
        <w:t xml:space="preserve">} [فصلت: 39].    </w:t>
      </w:r>
    </w:p>
    <w:p w:rsidR="001F4005" w:rsidRPr="00685503" w:rsidRDefault="001F400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ب – الاستدلال العقلي عن طريق قياس الإعادة على الخلق أول مرة: فإنَّ إعادة الشيء على مثيل سابق أهون في عرف الناس وعاداتهم من الابتداء من غير مثيل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w:t>
      </w:r>
      <w:r w:rsidRPr="00685503">
        <w:rPr>
          <w:rFonts w:ascii="Tahoma" w:hAnsi="Tahoma" w:cs="Traditional Arabic"/>
          <w:b/>
          <w:bCs/>
          <w:sz w:val="32"/>
          <w:szCs w:val="32"/>
          <w:rtl/>
        </w:rPr>
        <w:t xml:space="preserve">وَهُوَ الَّذِي يَبْدَأُ الْخَلْقَ ثُمَّ يُعِيدُهُ وَهُوَ أَهْوَنُ عَلَيْهِ وَلَهُ الْمَثَلُ الْأَعْلَى فِي السَّمَاوَاتِ وَالْأَرْضِ وَهُوَ الْعَزِيزُ الْحَكِيمُ </w:t>
      </w:r>
      <w:r w:rsidRPr="00685503">
        <w:rPr>
          <w:rFonts w:ascii="Tahoma" w:hAnsi="Tahoma" w:cs="Traditional Arabic"/>
          <w:sz w:val="32"/>
          <w:szCs w:val="32"/>
          <w:rtl/>
          <w:lang w:bidi="ar-SA"/>
        </w:rPr>
        <w:t xml:space="preserve">} [الروم: 27].       </w:t>
      </w:r>
    </w:p>
    <w:p w:rsidR="001F4005" w:rsidRPr="00685503" w:rsidRDefault="001F400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00AD5046" w:rsidRPr="00685503">
        <w:rPr>
          <w:rFonts w:ascii="Tahoma" w:hAnsi="Tahoma" w:cs="Traditional Arabic"/>
          <w:b/>
          <w:bCs/>
          <w:sz w:val="32"/>
          <w:szCs w:val="32"/>
          <w:rtl/>
        </w:rPr>
        <w:t xml:space="preserve">وَقَالُوا أَئِذَا كُنَّا عِظَامًا وَرُفَاتًا أَئِنَّا لَمَبْعُوثُونَ خَلْقًا جَدِيدًا </w:t>
      </w:r>
      <w:r w:rsidR="00AD5046" w:rsidRPr="00685503">
        <w:rPr>
          <w:rFonts w:ascii="Tahoma" w:hAnsi="Tahoma" w:cs="Traditional Arabic"/>
          <w:b/>
          <w:bCs/>
          <w:color w:val="FF0000"/>
          <w:sz w:val="32"/>
          <w:szCs w:val="32"/>
          <w:rtl/>
        </w:rPr>
        <w:t>(49)</w:t>
      </w:r>
      <w:r w:rsidR="00AD5046" w:rsidRPr="00685503">
        <w:rPr>
          <w:rFonts w:ascii="Tahoma" w:hAnsi="Tahoma" w:cs="Traditional Arabic"/>
          <w:b/>
          <w:bCs/>
          <w:sz w:val="32"/>
          <w:szCs w:val="32"/>
          <w:rtl/>
        </w:rPr>
        <w:t xml:space="preserve"> قُلْ كُونُوا حِجَارَةً أَوْ حَدِيدًا </w:t>
      </w:r>
      <w:bookmarkStart w:id="45" w:name="17-51"/>
      <w:r w:rsidR="00AD5046" w:rsidRPr="00685503">
        <w:rPr>
          <w:rFonts w:ascii="Tahoma" w:hAnsi="Tahoma" w:cs="Traditional Arabic"/>
          <w:b/>
          <w:bCs/>
          <w:color w:val="FF0000"/>
          <w:sz w:val="32"/>
          <w:szCs w:val="32"/>
          <w:rtl/>
        </w:rPr>
        <w:t>(50)</w:t>
      </w:r>
      <w:bookmarkEnd w:id="45"/>
      <w:r w:rsidR="00AD5046" w:rsidRPr="00685503">
        <w:rPr>
          <w:rFonts w:ascii="Tahoma" w:hAnsi="Tahoma" w:cs="Traditional Arabic"/>
          <w:b/>
          <w:bCs/>
          <w:sz w:val="32"/>
          <w:szCs w:val="32"/>
          <w:rtl/>
        </w:rPr>
        <w:t xml:space="preserve"> أَوْ خَلْقًا مِمَّا يَكْبُرُ فِي صُدُورِكُمْ فَسَيَقُولُونَ مَنْ يُعِيدُنَا قُلِ الَّذِي فَطَرَكُمْ أَوَّلَ مَرَّةٍ فَسَيُنْغِضُونَ إِلَيْكَ رُءُوسَهُمْ وَيَقُولُونَ مَتَى هُوَ قُلْ عَسَى أَنْ يَكُونَ قَرِيبًا </w:t>
      </w:r>
      <w:bookmarkStart w:id="46" w:name="17-52"/>
      <w:r w:rsidR="00AD5046" w:rsidRPr="00685503">
        <w:rPr>
          <w:rFonts w:ascii="Tahoma" w:hAnsi="Tahoma" w:cs="Traditional Arabic"/>
          <w:b/>
          <w:bCs/>
          <w:color w:val="FF0000"/>
          <w:sz w:val="32"/>
          <w:szCs w:val="32"/>
          <w:rtl/>
        </w:rPr>
        <w:t>(51)</w:t>
      </w:r>
      <w:bookmarkEnd w:id="46"/>
      <w:r w:rsidR="00AD5046" w:rsidRPr="00685503">
        <w:rPr>
          <w:rFonts w:ascii="Tahoma" w:hAnsi="Tahoma" w:cs="Traditional Arabic"/>
          <w:b/>
          <w:bCs/>
          <w:sz w:val="32"/>
          <w:szCs w:val="32"/>
          <w:rtl/>
        </w:rPr>
        <w:t xml:space="preserve"> يَوْمَ يَدْعُوكُمْ فَتَسْتَجِيبُونَ بِحَمْدِهِ وَتَظُنُّونَ إِنْ لَبِثْتُمْ إِلَّا قَلِيلًا</w:t>
      </w:r>
      <w:r w:rsidRPr="00685503">
        <w:rPr>
          <w:rFonts w:ascii="Tahoma" w:hAnsi="Tahoma" w:cs="Traditional Arabic"/>
          <w:sz w:val="32"/>
          <w:szCs w:val="32"/>
          <w:rtl/>
          <w:lang w:bidi="ar-SA"/>
        </w:rPr>
        <w:t>}</w:t>
      </w:r>
      <w:r w:rsidR="00AD5046" w:rsidRPr="00685503">
        <w:rPr>
          <w:rFonts w:ascii="Tahoma" w:hAnsi="Tahoma" w:cs="Traditional Arabic"/>
          <w:sz w:val="32"/>
          <w:szCs w:val="32"/>
          <w:rtl/>
          <w:lang w:bidi="ar-SA"/>
        </w:rPr>
        <w:t xml:space="preserve"> [الإسراء: 49 – 52].        </w:t>
      </w:r>
    </w:p>
    <w:p w:rsidR="00AD5046" w:rsidRPr="00685503" w:rsidRDefault="00AD504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وَيَقُولُ الْإِنْسَانُ أَئِذَا مَا مِتُّ لَسَوْفَ أُخْرَجُ حَيًّا </w:t>
      </w:r>
      <w:bookmarkStart w:id="47" w:name="19-67"/>
      <w:r w:rsidRPr="00685503">
        <w:rPr>
          <w:rFonts w:ascii="Tahoma" w:hAnsi="Tahoma" w:cs="Traditional Arabic"/>
          <w:b/>
          <w:bCs/>
          <w:color w:val="FF0000"/>
          <w:sz w:val="32"/>
          <w:szCs w:val="32"/>
          <w:rtl/>
        </w:rPr>
        <w:t>(66)</w:t>
      </w:r>
      <w:bookmarkEnd w:id="47"/>
      <w:r w:rsidRPr="00685503">
        <w:rPr>
          <w:rFonts w:ascii="Tahoma" w:hAnsi="Tahoma" w:cs="Traditional Arabic"/>
          <w:b/>
          <w:bCs/>
          <w:sz w:val="32"/>
          <w:szCs w:val="32"/>
          <w:rtl/>
        </w:rPr>
        <w:t xml:space="preserve"> أَوَلَا يَذْكُرُ الْإِنْسَانُ أَنَّا خَلَقْنَاهُ مِنْ قَبْلُ وَلَمْ يَكُ شَيْئًا </w:t>
      </w:r>
      <w:bookmarkStart w:id="48" w:name="19-68"/>
      <w:r w:rsidRPr="00685503">
        <w:rPr>
          <w:rFonts w:ascii="Tahoma" w:hAnsi="Tahoma" w:cs="Traditional Arabic"/>
          <w:b/>
          <w:bCs/>
          <w:color w:val="FF0000"/>
          <w:sz w:val="32"/>
          <w:szCs w:val="32"/>
          <w:rtl/>
        </w:rPr>
        <w:t>(67)</w:t>
      </w:r>
      <w:bookmarkEnd w:id="48"/>
      <w:r w:rsidRPr="00685503">
        <w:rPr>
          <w:rFonts w:ascii="Tahoma" w:hAnsi="Tahoma" w:cs="Traditional Arabic"/>
          <w:b/>
          <w:bCs/>
          <w:sz w:val="32"/>
          <w:szCs w:val="32"/>
          <w:rtl/>
        </w:rPr>
        <w:t xml:space="preserve"> فَوَرَبِّكَ لَنَحْشُرَنَّهُمْ وَالشَّيَاطِينَ ثُمَّ لَنُحْضِرَنَّهُمْ حَوْلَ جَهَنَّمَ جِثِيًّا </w:t>
      </w:r>
      <w:r w:rsidRPr="00685503">
        <w:rPr>
          <w:rFonts w:ascii="Tahoma" w:hAnsi="Tahoma" w:cs="Traditional Arabic"/>
          <w:sz w:val="32"/>
          <w:szCs w:val="32"/>
          <w:rtl/>
          <w:lang w:bidi="ar-SA"/>
        </w:rPr>
        <w:t xml:space="preserve">} [مريم: 66 – 68].      </w:t>
      </w:r>
    </w:p>
    <w:p w:rsidR="00AD5046" w:rsidRPr="00685503" w:rsidRDefault="00AD504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قُلْ يُحْيِيهَا الَّذِي أَنْشَأَهَا أَوَّلَ مَرَّةٍ وَهُوَ بِكُلِّ خَلْقٍ عَلِيمٌ</w:t>
      </w:r>
      <w:r w:rsidRPr="00685503">
        <w:rPr>
          <w:rFonts w:ascii="Tahoma" w:hAnsi="Tahoma" w:cs="Traditional Arabic"/>
          <w:sz w:val="32"/>
          <w:szCs w:val="32"/>
          <w:rtl/>
          <w:lang w:bidi="ar-SA"/>
        </w:rPr>
        <w:t>} [يس: 79].</w:t>
      </w:r>
    </w:p>
    <w:p w:rsidR="00AD5046" w:rsidRPr="00685503" w:rsidRDefault="00AD504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ج – الاستدلال بأنَّ القادر على الأكبر قادر على الأصغر.  </w:t>
      </w:r>
    </w:p>
    <w:p w:rsidR="00AD5046" w:rsidRPr="00685503" w:rsidRDefault="00AD504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أَوَلَيْسَ الَّذِي خَلَقَ السَّمَاوَاتِ وَالْأَرْضَ بِقَادِرٍ عَلَى أَنْ يَخْلُقَ مِثْلَهُمْ بَلَى وَهُوَ الْخَلَّاقُ الْعَلِيمُ </w:t>
      </w:r>
      <w:r w:rsidRPr="00685503">
        <w:rPr>
          <w:rFonts w:ascii="Tahoma" w:hAnsi="Tahoma" w:cs="Traditional Arabic"/>
          <w:sz w:val="32"/>
          <w:szCs w:val="32"/>
          <w:rtl/>
          <w:lang w:bidi="ar-SA"/>
        </w:rPr>
        <w:t xml:space="preserve">} [يس: 81].  </w:t>
      </w:r>
    </w:p>
    <w:p w:rsidR="00AD5046" w:rsidRPr="00685503" w:rsidRDefault="00AD504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009E6D14" w:rsidRPr="00685503">
        <w:rPr>
          <w:rFonts w:ascii="Tahoma" w:hAnsi="Tahoma" w:cs="Traditional Arabic"/>
          <w:b/>
          <w:bCs/>
          <w:sz w:val="32"/>
          <w:szCs w:val="32"/>
          <w:rtl/>
        </w:rPr>
        <w:t xml:space="preserve">لَخَلْقُ السَّمَاوَاتِ وَالْأَرْضِ أَكْبَرُ مِنْ خَلْقِ النَّاسِ وَلَكِنَّ أَكْثَرَ النَّاسِ لَا يَعْلَمُونَ </w:t>
      </w:r>
      <w:r w:rsidRPr="00685503">
        <w:rPr>
          <w:rFonts w:ascii="Tahoma" w:hAnsi="Tahoma" w:cs="Traditional Arabic"/>
          <w:sz w:val="32"/>
          <w:szCs w:val="32"/>
          <w:rtl/>
          <w:lang w:bidi="ar-SA"/>
        </w:rPr>
        <w:t>}</w:t>
      </w:r>
      <w:r w:rsidR="009E6D14" w:rsidRPr="00685503">
        <w:rPr>
          <w:rFonts w:ascii="Tahoma" w:hAnsi="Tahoma" w:cs="Traditional Arabic"/>
          <w:sz w:val="32"/>
          <w:szCs w:val="32"/>
          <w:rtl/>
          <w:lang w:bidi="ar-SA"/>
        </w:rPr>
        <w:t xml:space="preserve"> [غافر: 57]. </w:t>
      </w:r>
    </w:p>
    <w:p w:rsidR="009E6D14" w:rsidRPr="00685503" w:rsidRDefault="009E6D1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وَقَالُوا أَئِذَا كُنَّا عِظَامًا وَرُفَاتًا أَئِنَّا لَمَبْعُوثُونَ خَلْقًا جَدِيدًا </w:t>
      </w:r>
      <w:bookmarkStart w:id="49" w:name="17-99"/>
      <w:r w:rsidRPr="00685503">
        <w:rPr>
          <w:rFonts w:ascii="Tahoma" w:hAnsi="Tahoma" w:cs="Traditional Arabic"/>
          <w:b/>
          <w:bCs/>
          <w:color w:val="FF0000"/>
          <w:sz w:val="32"/>
          <w:szCs w:val="32"/>
          <w:rtl/>
        </w:rPr>
        <w:t>(98)</w:t>
      </w:r>
      <w:bookmarkEnd w:id="49"/>
      <w:r w:rsidRPr="00685503">
        <w:rPr>
          <w:rFonts w:ascii="Tahoma" w:hAnsi="Tahoma" w:cs="Traditional Arabic"/>
          <w:b/>
          <w:bCs/>
          <w:sz w:val="32"/>
          <w:szCs w:val="32"/>
          <w:rtl/>
        </w:rPr>
        <w:t xml:space="preserve"> أَوَلَمْ يَرَوْا أَنَّ اللَّهَ الَّذِي خَلَقَ السَّمَاوَاتِ وَالْأَرْضَ قَادِرٌ عَلَى أَنْ يَخْلُقَ مِثْلَهُمْ وَجَعَلَ لَهُمْ أَجَلًا لَا رَيْبَ فِيهِ فَأَبَى الظَّالِمُونَ إِلَّا كُفُورًا </w:t>
      </w:r>
      <w:r w:rsidRPr="00685503">
        <w:rPr>
          <w:rFonts w:ascii="Tahoma" w:hAnsi="Tahoma" w:cs="Traditional Arabic"/>
          <w:sz w:val="32"/>
          <w:szCs w:val="32"/>
          <w:rtl/>
          <w:lang w:bidi="ar-SA"/>
        </w:rPr>
        <w:t xml:space="preserve">} [الإسراء: 98 – 99].  </w:t>
      </w:r>
    </w:p>
    <w:p w:rsidR="009E6D14" w:rsidRPr="00685503" w:rsidRDefault="009E6D1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د – قدرة الله الت</w:t>
      </w:r>
      <w:r w:rsidR="00190715">
        <w:rPr>
          <w:rFonts w:ascii="Tahoma" w:hAnsi="Tahoma" w:cs="Traditional Arabic"/>
          <w:sz w:val="32"/>
          <w:szCs w:val="32"/>
          <w:rtl/>
          <w:lang w:bidi="ar-SA"/>
        </w:rPr>
        <w:t>ي لا يقف أمامها شيء</w:t>
      </w:r>
      <w:r w:rsidRPr="00685503">
        <w:rPr>
          <w:rFonts w:ascii="Tahoma" w:hAnsi="Tahoma" w:cs="Traditional Arabic"/>
          <w:sz w:val="32"/>
          <w:szCs w:val="32"/>
          <w:rtl/>
          <w:lang w:bidi="ar-SA"/>
        </w:rPr>
        <w:t xml:space="preserve"> فإذا تعلقت إرادته وأمره بشيء فليس إلا أن يقول له كن فيكون {</w:t>
      </w:r>
      <w:r w:rsidR="00730A01" w:rsidRPr="00685503">
        <w:rPr>
          <w:rFonts w:ascii="Tahoma" w:hAnsi="Tahoma" w:cs="Traditional Arabic"/>
          <w:b/>
          <w:bCs/>
          <w:sz w:val="32"/>
          <w:szCs w:val="32"/>
          <w:rtl/>
        </w:rPr>
        <w:t xml:space="preserve">إِنَّمَا أَمْرُهُ إِذَا أَرَادَ شَيْئًا أَنْ يَقُولَ لَهُ كُنْ فَيَكُونُ </w:t>
      </w:r>
      <w:r w:rsidRPr="00685503">
        <w:rPr>
          <w:rFonts w:ascii="Tahoma" w:hAnsi="Tahoma" w:cs="Traditional Arabic"/>
          <w:sz w:val="32"/>
          <w:szCs w:val="32"/>
          <w:rtl/>
          <w:lang w:bidi="ar-SA"/>
        </w:rPr>
        <w:t>}</w:t>
      </w:r>
      <w:r w:rsidR="00730A01" w:rsidRPr="00685503">
        <w:rPr>
          <w:rFonts w:ascii="Tahoma" w:hAnsi="Tahoma" w:cs="Traditional Arabic"/>
          <w:sz w:val="32"/>
          <w:szCs w:val="32"/>
          <w:rtl/>
          <w:lang w:bidi="ar-SA"/>
        </w:rPr>
        <w:t xml:space="preserve"> [يس: 82].    </w:t>
      </w:r>
    </w:p>
    <w:p w:rsidR="00730A01" w:rsidRPr="00685503" w:rsidRDefault="00730A0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هـ - تنزيه الله عز وجل عن صفات النقص عامة ومنها تنزيهه عن العبث المترتب على القول بعدم البعث والجزاء.   </w:t>
      </w:r>
    </w:p>
    <w:p w:rsidR="00730A01" w:rsidRPr="00685503" w:rsidRDefault="00730A0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يقول جل ثناؤه: {</w:t>
      </w:r>
      <w:r w:rsidRPr="00685503">
        <w:rPr>
          <w:rFonts w:ascii="Tahoma" w:hAnsi="Tahoma" w:cs="Traditional Arabic"/>
          <w:b/>
          <w:bCs/>
          <w:sz w:val="32"/>
          <w:szCs w:val="32"/>
          <w:rtl/>
        </w:rPr>
        <w:t xml:space="preserve">أَفَحَسِبْتُمْ أَنَّمَا خَلَقْنَاكُمْ عَبَثًا وَأَنَّكُمْ إِلَيْنَا لَا تُرْجَعُونَ </w:t>
      </w:r>
      <w:bookmarkStart w:id="50" w:name="23-116"/>
      <w:r w:rsidRPr="00685503">
        <w:rPr>
          <w:rFonts w:ascii="Tahoma" w:hAnsi="Tahoma" w:cs="Traditional Arabic"/>
          <w:b/>
          <w:bCs/>
          <w:color w:val="FF0000"/>
          <w:sz w:val="32"/>
          <w:szCs w:val="32"/>
          <w:rtl/>
        </w:rPr>
        <w:t>(115)</w:t>
      </w:r>
      <w:bookmarkEnd w:id="50"/>
      <w:r w:rsidRPr="00685503">
        <w:rPr>
          <w:rFonts w:ascii="Tahoma" w:hAnsi="Tahoma" w:cs="Traditional Arabic"/>
          <w:b/>
          <w:bCs/>
          <w:sz w:val="32"/>
          <w:szCs w:val="32"/>
          <w:rtl/>
        </w:rPr>
        <w:t xml:space="preserve"> فَتَعَالَى اللَّهُ الْمَلِكُ الْحَقُّ لَا إِلَهَ إِلَّا هُوَ رَبُّ الْعَرْشِ الْكَرِيمِ</w:t>
      </w:r>
      <w:r w:rsidRPr="00685503">
        <w:rPr>
          <w:rFonts w:ascii="Tahoma" w:hAnsi="Tahoma" w:cs="Traditional Arabic"/>
          <w:sz w:val="32"/>
          <w:szCs w:val="32"/>
          <w:rtl/>
          <w:lang w:bidi="ar-SA"/>
        </w:rPr>
        <w:t>} [المؤمنون: 115 – 116].</w:t>
      </w:r>
    </w:p>
    <w:p w:rsidR="00730A01" w:rsidRPr="00685503" w:rsidRDefault="00730A0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وتنزيهه عن العجز عن الإعادة بعد الموت للحساب والجزاء: </w:t>
      </w:r>
    </w:p>
    <w:p w:rsidR="00730A01" w:rsidRPr="00685503" w:rsidRDefault="00730A0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وَأَمَّا الَّذِينَ كَفَرُوا وَكَذَّبُوا بِآَيَاتِنَا وَلِقَاءِ الْآَخِرَةِ فَأُولَئِكَ فِي الْعَذَابِ مُحْضَرُونَ </w:t>
      </w:r>
      <w:bookmarkStart w:id="51" w:name="30-17"/>
      <w:r w:rsidRPr="00685503">
        <w:rPr>
          <w:rFonts w:ascii="Tahoma" w:hAnsi="Tahoma" w:cs="Traditional Arabic"/>
          <w:b/>
          <w:bCs/>
          <w:color w:val="FF0000"/>
          <w:sz w:val="32"/>
          <w:szCs w:val="32"/>
          <w:rtl/>
        </w:rPr>
        <w:t>(16)</w:t>
      </w:r>
      <w:bookmarkEnd w:id="51"/>
      <w:r w:rsidRPr="00685503">
        <w:rPr>
          <w:rFonts w:ascii="Tahoma" w:hAnsi="Tahoma" w:cs="Traditional Arabic"/>
          <w:b/>
          <w:bCs/>
          <w:sz w:val="32"/>
          <w:szCs w:val="32"/>
          <w:rtl/>
        </w:rPr>
        <w:t xml:space="preserve"> فَسُبْحَانَ اللَّهِ حِينَ تُمْسُونَ وَحِينَ تُصْبِحُونَ </w:t>
      </w:r>
      <w:bookmarkStart w:id="52" w:name="30-18"/>
      <w:r w:rsidRPr="00685503">
        <w:rPr>
          <w:rFonts w:ascii="Tahoma" w:hAnsi="Tahoma" w:cs="Traditional Arabic"/>
          <w:b/>
          <w:bCs/>
          <w:color w:val="FF0000"/>
          <w:sz w:val="32"/>
          <w:szCs w:val="32"/>
          <w:rtl/>
        </w:rPr>
        <w:t>(17)</w:t>
      </w:r>
      <w:bookmarkEnd w:id="52"/>
      <w:r w:rsidRPr="00685503">
        <w:rPr>
          <w:rFonts w:ascii="Tahoma" w:hAnsi="Tahoma" w:cs="Traditional Arabic"/>
          <w:b/>
          <w:bCs/>
          <w:sz w:val="32"/>
          <w:szCs w:val="32"/>
          <w:rtl/>
        </w:rPr>
        <w:t xml:space="preserve"> وَلَهُ الْحَمْدُ فِي السَّمَاوَاتِ وَالْأَرْضِ وَعَشِيًّا وَحِينَ تُظْهِرُونَ </w:t>
      </w:r>
      <w:bookmarkStart w:id="53" w:name="30-19"/>
      <w:r w:rsidRPr="00685503">
        <w:rPr>
          <w:rFonts w:ascii="Tahoma" w:hAnsi="Tahoma" w:cs="Traditional Arabic"/>
          <w:b/>
          <w:bCs/>
          <w:color w:val="FF0000"/>
          <w:sz w:val="32"/>
          <w:szCs w:val="32"/>
          <w:rtl/>
        </w:rPr>
        <w:t>(18)</w:t>
      </w:r>
      <w:bookmarkEnd w:id="53"/>
      <w:r w:rsidRPr="00685503">
        <w:rPr>
          <w:rFonts w:ascii="Tahoma" w:hAnsi="Tahoma" w:cs="Traditional Arabic"/>
          <w:b/>
          <w:bCs/>
          <w:sz w:val="32"/>
          <w:szCs w:val="32"/>
          <w:rtl/>
        </w:rPr>
        <w:t xml:space="preserve"> يُخْرِجُ الْحَيَّ مِنَ الْمَيِّتِ وَيُخْرِجُ الْمَيِّتَ مِنَ الْحَيِّ وَيُحْيِي الْأَرْضَ بَعْدَ مَوْتِهَا وَكَذَلِكَ تُخْرَجُونَ</w:t>
      </w:r>
      <w:r w:rsidRPr="00685503">
        <w:rPr>
          <w:rFonts w:ascii="Tahoma" w:hAnsi="Tahoma" w:cs="Traditional Arabic"/>
          <w:sz w:val="32"/>
          <w:szCs w:val="32"/>
          <w:rtl/>
          <w:lang w:bidi="ar-SA"/>
        </w:rPr>
        <w:t xml:space="preserve">} [الروم: 16 – 19].      </w:t>
      </w:r>
    </w:p>
    <w:p w:rsidR="00730A01" w:rsidRPr="00685503" w:rsidRDefault="00730A0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 – سرد قصص إحياء الموتى على يد أفراد بقدرة الله تعالى مما يعطي نموذجاً على الإحياء الجماعي عندما يأذن الله بذلك: </w:t>
      </w:r>
    </w:p>
    <w:p w:rsidR="00730A01" w:rsidRPr="00685503" w:rsidRDefault="00730A0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006B71B7" w:rsidRPr="00685503">
        <w:rPr>
          <w:rFonts w:ascii="Tahoma" w:hAnsi="Tahoma" w:cs="Traditional Arabic"/>
          <w:b/>
          <w:bCs/>
          <w:sz w:val="32"/>
          <w:szCs w:val="32"/>
          <w:rtl/>
        </w:rPr>
        <w:t>وَكَذَلِكَ بَعَثْنَاهُمْ لِيَتَسَاءَلُوا بَيْنَهُمْ قَالَ قَائِلٌ مِنْهُمْ كَمْ لَبِثْتُمْ</w:t>
      </w:r>
      <w:r w:rsidRPr="00685503">
        <w:rPr>
          <w:rFonts w:ascii="Tahoma" w:hAnsi="Tahoma" w:cs="Traditional Arabic"/>
          <w:sz w:val="32"/>
          <w:szCs w:val="32"/>
          <w:rtl/>
          <w:lang w:bidi="ar-SA"/>
        </w:rPr>
        <w:t>}</w:t>
      </w:r>
      <w:r w:rsidR="006B71B7" w:rsidRPr="00685503">
        <w:rPr>
          <w:rFonts w:ascii="Tahoma" w:hAnsi="Tahoma" w:cs="Traditional Arabic"/>
          <w:sz w:val="32"/>
          <w:szCs w:val="32"/>
          <w:rtl/>
          <w:lang w:bidi="ar-SA"/>
        </w:rPr>
        <w:t xml:space="preserve"> [الكهف: 19].   </w:t>
      </w:r>
    </w:p>
    <w:p w:rsidR="006B71B7" w:rsidRPr="00685503" w:rsidRDefault="006B71B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وَلَبِثُوا فِي كَهْفِهِمْ ثَلَاثَ مِئَةٍ سِنِينَ وَازْدَادُوا تِسْعًا</w:t>
      </w:r>
      <w:r w:rsidRPr="00685503">
        <w:rPr>
          <w:rFonts w:ascii="Tahoma" w:hAnsi="Tahoma" w:cs="Traditional Arabic"/>
          <w:sz w:val="32"/>
          <w:szCs w:val="32"/>
          <w:rtl/>
          <w:lang w:bidi="ar-SA"/>
        </w:rPr>
        <w:t xml:space="preserve">} [الكهف: 25].   </w:t>
      </w:r>
    </w:p>
    <w:p w:rsidR="006B71B7" w:rsidRPr="00685503" w:rsidRDefault="006B71B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وتستوفي الصورة آثارها في النفس وتؤدي دورها التربوي كاملاً بعرض القرآن الكريم صوراً لمصير المكذبين باليوم الآخر الذين خسروا ما أعدَّ الله لأهل الإيمان والتصديق بوعد الله في جنات النعيم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وخسروا عقولهم عندما ظنوا أنهم خلقوا عبثاً وأنهم لا يرجعون إلى الله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وخسرو</w:t>
      </w:r>
      <w:r w:rsidR="00190715">
        <w:rPr>
          <w:rFonts w:ascii="Tahoma" w:hAnsi="Tahoma" w:cs="Traditional Arabic"/>
          <w:sz w:val="32"/>
          <w:szCs w:val="32"/>
          <w:rtl/>
          <w:lang w:bidi="ar-SA"/>
        </w:rPr>
        <w:t>ا أ</w:t>
      </w:r>
      <w:r w:rsidR="00190715">
        <w:rPr>
          <w:rFonts w:ascii="Tahoma" w:hAnsi="Tahoma" w:cs="Traditional Arabic" w:hint="cs"/>
          <w:sz w:val="32"/>
          <w:szCs w:val="32"/>
          <w:rtl/>
          <w:lang w:bidi="ar-SA"/>
        </w:rPr>
        <w:t>ن</w:t>
      </w:r>
      <w:r w:rsidRPr="00685503">
        <w:rPr>
          <w:rFonts w:ascii="Tahoma" w:hAnsi="Tahoma" w:cs="Traditional Arabic"/>
          <w:sz w:val="32"/>
          <w:szCs w:val="32"/>
          <w:rtl/>
          <w:lang w:bidi="ar-SA"/>
        </w:rPr>
        <w:t>فسهم وأهليهم عندما خلدوا في دار الشقاء {</w:t>
      </w:r>
      <w:r w:rsidR="00780BED" w:rsidRPr="00685503">
        <w:rPr>
          <w:rFonts w:ascii="Tahoma" w:hAnsi="Tahoma" w:cs="Traditional Arabic"/>
          <w:b/>
          <w:bCs/>
          <w:sz w:val="32"/>
          <w:szCs w:val="32"/>
          <w:rtl/>
        </w:rPr>
        <w:t>أَفَحَسِبْتُمْ أَنَّمَا خَلَقْنَاكُمْ عَبَثًا وَأَنَّكُمْ إِلَيْنَا لَا تُرْجَعُونَ</w:t>
      </w:r>
      <w:r w:rsidRPr="00685503">
        <w:rPr>
          <w:rFonts w:ascii="Tahoma" w:hAnsi="Tahoma" w:cs="Traditional Arabic"/>
          <w:sz w:val="32"/>
          <w:szCs w:val="32"/>
          <w:rtl/>
          <w:lang w:bidi="ar-SA"/>
        </w:rPr>
        <w:t>}</w:t>
      </w:r>
      <w:r w:rsidR="00780BED" w:rsidRPr="00685503">
        <w:rPr>
          <w:rFonts w:ascii="Tahoma" w:hAnsi="Tahoma" w:cs="Traditional Arabic"/>
          <w:sz w:val="32"/>
          <w:szCs w:val="32"/>
          <w:rtl/>
          <w:lang w:bidi="ar-SA"/>
        </w:rPr>
        <w:t xml:space="preserve"> [المؤمنون: 115].  </w:t>
      </w:r>
    </w:p>
    <w:p w:rsidR="00780BED" w:rsidRPr="00685503" w:rsidRDefault="00780BED"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قَدْ خَسِرَ الَّذِينَ كَذَّبُوا بِلِقَاءِ اللَّهِ حَتَّى إِذَا جَاءَتْهُمُ السَّاعَةُ بَغْتَةً قَالُوا يَا حَسْرَتَنَا عَلَى مَا فَرَّطْنَا فِيهَا وَهُمْ يَحْمِلُونَ أَوْزَارَهُمْ عَلَى ظُهُورِهِمْ أَلَا سَاءَ مَا يَزِرُونَ </w:t>
      </w:r>
      <w:bookmarkStart w:id="54" w:name="6-32"/>
      <w:r w:rsidRPr="00685503">
        <w:rPr>
          <w:rFonts w:ascii="Tahoma" w:hAnsi="Tahoma" w:cs="Traditional Arabic"/>
          <w:b/>
          <w:bCs/>
          <w:color w:val="FF0000"/>
          <w:sz w:val="32"/>
          <w:szCs w:val="32"/>
          <w:rtl/>
        </w:rPr>
        <w:t>(31)</w:t>
      </w:r>
      <w:bookmarkEnd w:id="54"/>
      <w:r w:rsidRPr="00685503">
        <w:rPr>
          <w:rFonts w:ascii="Tahoma" w:hAnsi="Tahoma" w:cs="Traditional Arabic"/>
          <w:b/>
          <w:bCs/>
          <w:sz w:val="32"/>
          <w:szCs w:val="32"/>
          <w:rtl/>
        </w:rPr>
        <w:t xml:space="preserve"> وَمَا الْحَيَاةُ الدُّنْيَا إِلَّا لَعِبٌ وَلَهْوٌ وَلَلدَّارُ الْآَخِرَةُ خَيْرٌ لِلَّذِينَ يَتَّقُونَ أَفَلَا تَعْقِلُونَ </w:t>
      </w:r>
      <w:r w:rsidRPr="00685503">
        <w:rPr>
          <w:rFonts w:ascii="Tahoma" w:hAnsi="Tahoma" w:cs="Traditional Arabic"/>
          <w:sz w:val="32"/>
          <w:szCs w:val="32"/>
          <w:rtl/>
          <w:lang w:bidi="ar-SA"/>
        </w:rPr>
        <w:t xml:space="preserve">} [الأنعام: 31 – 32].    </w:t>
      </w:r>
    </w:p>
    <w:p w:rsidR="004A49AB" w:rsidRDefault="00780BED"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00EC165E" w:rsidRPr="00685503">
        <w:rPr>
          <w:rFonts w:ascii="Tahoma" w:hAnsi="Tahoma" w:cs="Traditional Arabic"/>
          <w:b/>
          <w:bCs/>
          <w:sz w:val="32"/>
          <w:szCs w:val="32"/>
          <w:rtl/>
        </w:rPr>
        <w:t xml:space="preserve">قُلْ إِنَّ الْخَاسِرِينَ الَّذِينَ خَسِرُوا أَنْفُسَهُمْ وَأَهْلِيهِمْ يَوْمَ الْقِيَامَةِ أَلَا ذَلِكَ هُوَ الْخُسْرَانُ الْمُبِينُ </w:t>
      </w:r>
      <w:bookmarkStart w:id="55" w:name="39-16"/>
      <w:r w:rsidR="00EC165E" w:rsidRPr="00685503">
        <w:rPr>
          <w:rFonts w:ascii="Tahoma" w:hAnsi="Tahoma" w:cs="Traditional Arabic"/>
          <w:b/>
          <w:bCs/>
          <w:color w:val="FF0000"/>
          <w:sz w:val="32"/>
          <w:szCs w:val="32"/>
          <w:rtl/>
        </w:rPr>
        <w:t>(15)</w:t>
      </w:r>
      <w:bookmarkEnd w:id="55"/>
      <w:r w:rsidR="00EC165E" w:rsidRPr="00685503">
        <w:rPr>
          <w:rFonts w:ascii="Tahoma" w:hAnsi="Tahoma" w:cs="Traditional Arabic"/>
          <w:b/>
          <w:bCs/>
          <w:sz w:val="32"/>
          <w:szCs w:val="32"/>
          <w:rtl/>
        </w:rPr>
        <w:t xml:space="preserve"> لَهُمْ مِنْ فَوْقِهِمْ ظُلَلٌ مِنَ النَّارِ وَمِنْ تَحْتِهِمْ ظُلَلٌ ذَلِكَ يُخَوِّفُ اللَّهُ بِهِ عِبَادَهُ يَا عِبَادِ فَاتَّقُونِ</w:t>
      </w:r>
      <w:r w:rsidRPr="00685503">
        <w:rPr>
          <w:rFonts w:ascii="Tahoma" w:hAnsi="Tahoma" w:cs="Traditional Arabic"/>
          <w:sz w:val="32"/>
          <w:szCs w:val="32"/>
          <w:rtl/>
          <w:lang w:bidi="ar-SA"/>
        </w:rPr>
        <w:t>}</w:t>
      </w:r>
      <w:r w:rsidR="00EC165E" w:rsidRPr="00685503">
        <w:rPr>
          <w:rFonts w:ascii="Tahoma" w:hAnsi="Tahoma" w:cs="Traditional Arabic"/>
          <w:sz w:val="32"/>
          <w:szCs w:val="32"/>
          <w:rtl/>
          <w:lang w:bidi="ar-SA"/>
        </w:rPr>
        <w:t xml:space="preserve"> [الزمر: 15 – 16]. </w:t>
      </w:r>
    </w:p>
    <w:p w:rsidR="00780BED" w:rsidRPr="00685503" w:rsidRDefault="00EC165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       </w:t>
      </w:r>
    </w:p>
    <w:p w:rsidR="00EC165E" w:rsidRPr="00685503" w:rsidRDefault="00EC165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3 – الإيمان بالنبوات والرسالات: </w:t>
      </w:r>
    </w:p>
    <w:p w:rsidR="00EC165E" w:rsidRPr="00685503" w:rsidRDefault="00EC165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لقد بيَّن القرآن المكي سنّة الله في الرسالات وإرسال الرسل بأسلوب إقناعي في غاية الإحكام ولم يترك شبهة من الشبهات التي أثارها المشركون إلا وفنّدها وبيّن الحق.    </w:t>
      </w:r>
    </w:p>
    <w:p w:rsidR="00EC165E" w:rsidRPr="00685503" w:rsidRDefault="00EC165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أ – فالرسالات واحدة والهدف من إرسال الرسل واحد هو توحيد الله سبحانه وتعالى وترك عبادة الطواغيت. {</w:t>
      </w:r>
      <w:r w:rsidRPr="00685503">
        <w:rPr>
          <w:rFonts w:ascii="Tahoma" w:hAnsi="Tahoma" w:cs="Traditional Arabic"/>
          <w:b/>
          <w:bCs/>
          <w:sz w:val="32"/>
          <w:szCs w:val="32"/>
          <w:rtl/>
        </w:rPr>
        <w:t xml:space="preserve">وَلَقَدْ بَعَثْنَا فِي كُلِّ أُمَّةٍ رَسُولًا أَنِ اُعْبُدُوا اللَّهَ وَاجْتَنِبُوا الطَّاغُوتَ فَمِنْهُمْ مَنْ هَدَى اللَّهُ وَمِنْهُمْ مَنْ حَقَّتْ عَلَيْهِ الضَّلَالَةُ فَسِيرُوا فِي الْأَرْضِ فَانْظُرُوا كَيْفَ كَانَ عَاقِبَةُ الْمُكَذِّبِينَ </w:t>
      </w:r>
      <w:r w:rsidRPr="00685503">
        <w:rPr>
          <w:rFonts w:ascii="Tahoma" w:hAnsi="Tahoma" w:cs="Traditional Arabic"/>
          <w:sz w:val="32"/>
          <w:szCs w:val="32"/>
          <w:rtl/>
          <w:lang w:bidi="ar-SA"/>
        </w:rPr>
        <w:t xml:space="preserve">} [النحل: 36].     </w:t>
      </w:r>
    </w:p>
    <w:p w:rsidR="00EC165E" w:rsidRPr="00685503" w:rsidRDefault="00EC165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 الرسالة ضرورية لمعرفة الإنسان الأمانة التي حملها. {</w:t>
      </w:r>
      <w:r w:rsidRPr="00685503">
        <w:rPr>
          <w:rFonts w:ascii="Tahoma" w:hAnsi="Tahoma" w:cs="Traditional Arabic"/>
          <w:b/>
          <w:bCs/>
          <w:sz w:val="32"/>
          <w:szCs w:val="32"/>
          <w:rtl/>
        </w:rPr>
        <w:t xml:space="preserve">إِنَّا عَرَضْنَا الْأَمَانَةَ عَلَى السَّمَاوَاتِ وَالْأَرْضِ وَالْجِبَالِ فَأَبَيْنَ أَنْ يَحْمِلْنَهَا وَأَشْفَقْنَ مِنْهَا وَحَمَلَهَا الْإِنْسَانُ إِنَّهُ كَانَ ظَلُومًا جَهُولًا </w:t>
      </w:r>
      <w:r w:rsidRPr="00685503">
        <w:rPr>
          <w:rFonts w:ascii="Tahoma" w:hAnsi="Tahoma" w:cs="Traditional Arabic"/>
          <w:sz w:val="32"/>
          <w:szCs w:val="32"/>
          <w:rtl/>
          <w:lang w:bidi="ar-SA"/>
        </w:rPr>
        <w:t xml:space="preserve">} [الأحزاب: 72]. </w:t>
      </w:r>
    </w:p>
    <w:p w:rsidR="00EC165E" w:rsidRPr="00685503" w:rsidRDefault="00EC165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ولتحقق الحكمة التي خلق لأجلها الإنسان. {</w:t>
      </w:r>
      <w:r w:rsidR="00D66032" w:rsidRPr="00685503">
        <w:rPr>
          <w:rFonts w:ascii="Tahoma" w:hAnsi="Tahoma" w:cs="Traditional Arabic"/>
          <w:b/>
          <w:bCs/>
          <w:sz w:val="32"/>
          <w:szCs w:val="32"/>
          <w:rtl/>
        </w:rPr>
        <w:t xml:space="preserve">وَمَا خَلَقْتُ الْجِنَّ وَالْإِنْسَ إِلَّا لِيَعْبُدُونِ </w:t>
      </w:r>
      <w:bookmarkStart w:id="56" w:name="51-57"/>
      <w:r w:rsidR="00D66032" w:rsidRPr="00685503">
        <w:rPr>
          <w:rFonts w:ascii="Tahoma" w:hAnsi="Tahoma" w:cs="Traditional Arabic"/>
          <w:b/>
          <w:bCs/>
          <w:color w:val="FF0000"/>
          <w:sz w:val="32"/>
          <w:szCs w:val="32"/>
          <w:rtl/>
        </w:rPr>
        <w:t>(56)</w:t>
      </w:r>
      <w:bookmarkEnd w:id="56"/>
      <w:r w:rsidR="00D66032" w:rsidRPr="00685503">
        <w:rPr>
          <w:rFonts w:ascii="Tahoma" w:hAnsi="Tahoma" w:cs="Traditional Arabic"/>
          <w:b/>
          <w:bCs/>
          <w:sz w:val="32"/>
          <w:szCs w:val="32"/>
          <w:rtl/>
        </w:rPr>
        <w:t xml:space="preserve"> مَا أُرِيدُ مِنْهُمْ مِنْ رِزْقٍ وَمَا أُرِيدُ أَنْ يُطْعِمُونِ </w:t>
      </w:r>
      <w:bookmarkStart w:id="57" w:name="51-58"/>
      <w:r w:rsidR="00D66032" w:rsidRPr="00685503">
        <w:rPr>
          <w:rFonts w:ascii="Tahoma" w:hAnsi="Tahoma" w:cs="Traditional Arabic"/>
          <w:b/>
          <w:bCs/>
          <w:color w:val="FF0000"/>
          <w:sz w:val="32"/>
          <w:szCs w:val="32"/>
          <w:rtl/>
        </w:rPr>
        <w:t>(57)</w:t>
      </w:r>
      <w:bookmarkEnd w:id="57"/>
      <w:r w:rsidR="00D66032" w:rsidRPr="00685503">
        <w:rPr>
          <w:rFonts w:ascii="Tahoma" w:hAnsi="Tahoma" w:cs="Traditional Arabic"/>
          <w:b/>
          <w:bCs/>
          <w:sz w:val="32"/>
          <w:szCs w:val="32"/>
          <w:rtl/>
        </w:rPr>
        <w:t xml:space="preserve"> إِنَّ اللَّهَ هُوَ الرَّزَّاقُ ذُو الْقُوَّةِ الْمَتِينُ </w:t>
      </w:r>
      <w:r w:rsidRPr="00685503">
        <w:rPr>
          <w:rFonts w:ascii="Tahoma" w:hAnsi="Tahoma" w:cs="Traditional Arabic"/>
          <w:sz w:val="32"/>
          <w:szCs w:val="32"/>
          <w:rtl/>
          <w:lang w:bidi="ar-SA"/>
        </w:rPr>
        <w:t>}</w:t>
      </w:r>
      <w:r w:rsidR="00D66032" w:rsidRPr="00685503">
        <w:rPr>
          <w:rFonts w:ascii="Tahoma" w:hAnsi="Tahoma" w:cs="Traditional Arabic"/>
          <w:sz w:val="32"/>
          <w:szCs w:val="32"/>
          <w:rtl/>
          <w:lang w:bidi="ar-SA"/>
        </w:rPr>
        <w:t xml:space="preserve"> [الذاريات: 56 – 58].    </w:t>
      </w:r>
    </w:p>
    <w:p w:rsidR="00D66032" w:rsidRPr="00685503" w:rsidRDefault="00D66032"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 الإنسان لا يستطيع أن يتعبد الله حسب اجتهاده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كما لا يستطيع أن يتصور صفات الكمال بعقله لينسبها إلى الله تعالى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ولا يستطيع أن يحدد صفات النقص لينزه الله تعالى عنها. فا</w:t>
      </w:r>
      <w:r w:rsidR="00197B13">
        <w:rPr>
          <w:rFonts w:ascii="Tahoma" w:hAnsi="Tahoma" w:cs="Traditional Arabic" w:hint="cs"/>
          <w:sz w:val="32"/>
          <w:szCs w:val="32"/>
          <w:rtl/>
          <w:lang w:bidi="ar-SA"/>
        </w:rPr>
        <w:t>ل</w:t>
      </w:r>
      <w:r w:rsidRPr="00685503">
        <w:rPr>
          <w:rFonts w:ascii="Tahoma" w:hAnsi="Tahoma" w:cs="Traditional Arabic"/>
          <w:sz w:val="32"/>
          <w:szCs w:val="32"/>
          <w:rtl/>
          <w:lang w:bidi="ar-SA"/>
        </w:rPr>
        <w:t xml:space="preserve">رسالة ضرورية لرسم المعالم في التوحيد والعبادة.    </w:t>
      </w:r>
    </w:p>
    <w:p w:rsidR="00D66032" w:rsidRPr="00685503" w:rsidRDefault="00197B13" w:rsidP="00956AC9">
      <w:pPr>
        <w:spacing w:before="100" w:beforeAutospacing="1" w:after="100" w:afterAutospacing="1"/>
        <w:rPr>
          <w:rFonts w:ascii="Tahoma" w:hAnsi="Tahoma" w:cs="Traditional Arabic"/>
          <w:sz w:val="32"/>
          <w:szCs w:val="32"/>
          <w:rtl/>
          <w:lang w:bidi="ar-SA"/>
        </w:rPr>
      </w:pPr>
      <w:r>
        <w:rPr>
          <w:rFonts w:ascii="Tahoma" w:hAnsi="Tahoma" w:cs="Traditional Arabic"/>
          <w:sz w:val="32"/>
          <w:szCs w:val="32"/>
          <w:rtl/>
          <w:lang w:bidi="ar-SA"/>
        </w:rPr>
        <w:t>ب – شمو</w:t>
      </w:r>
      <w:r>
        <w:rPr>
          <w:rFonts w:ascii="Tahoma" w:hAnsi="Tahoma" w:cs="Traditional Arabic" w:hint="cs"/>
          <w:sz w:val="32"/>
          <w:szCs w:val="32"/>
          <w:rtl/>
          <w:lang w:bidi="ar-SA"/>
        </w:rPr>
        <w:t>ل</w:t>
      </w:r>
      <w:r w:rsidR="00D66032" w:rsidRPr="00685503">
        <w:rPr>
          <w:rFonts w:ascii="Tahoma" w:hAnsi="Tahoma" w:cs="Traditional Arabic"/>
          <w:sz w:val="32"/>
          <w:szCs w:val="32"/>
          <w:rtl/>
          <w:lang w:bidi="ar-SA"/>
        </w:rPr>
        <w:t xml:space="preserve"> الرسالات للأقوام والأمم كافة: </w:t>
      </w:r>
    </w:p>
    <w:p w:rsidR="00D66032" w:rsidRPr="00685503" w:rsidRDefault="000F75D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 رحمة الله بالعباد واسعة ولطفه بهم عظيم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فلم يترك أمة أو قوماً إلا وأرسل فيهم الرسل... </w:t>
      </w:r>
    </w:p>
    <w:p w:rsidR="000F75D5" w:rsidRPr="00685503" w:rsidRDefault="000F75D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 </w:t>
      </w:r>
      <w:r w:rsidRPr="00685503">
        <w:rPr>
          <w:rFonts w:ascii="Tahoma" w:hAnsi="Tahoma" w:cs="Traditional Arabic"/>
          <w:b/>
          <w:bCs/>
          <w:sz w:val="32"/>
          <w:szCs w:val="32"/>
          <w:rtl/>
        </w:rPr>
        <w:t xml:space="preserve">وَإِنْ مِنْ أُمَّةٍ إِلَّا خَلَا فِيهَا نَذِيرٌ </w:t>
      </w:r>
      <w:r w:rsidRPr="00685503">
        <w:rPr>
          <w:rFonts w:ascii="Tahoma" w:hAnsi="Tahoma" w:cs="Traditional Arabic"/>
          <w:sz w:val="32"/>
          <w:szCs w:val="32"/>
          <w:rtl/>
          <w:lang w:bidi="ar-SA"/>
        </w:rPr>
        <w:t xml:space="preserve">} [فاطر: 24].    </w:t>
      </w:r>
    </w:p>
    <w:p w:rsidR="000F75D5" w:rsidRPr="00685503" w:rsidRDefault="000F75D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وَمَا أَهْلَكْنَا مِنْ قَرْيَةٍ إِلَّا لَهَا مُنْذِرُونَ</w:t>
      </w:r>
      <w:r w:rsidRPr="00685503">
        <w:rPr>
          <w:rFonts w:ascii="Tahoma" w:hAnsi="Tahoma" w:cs="Traditional Arabic"/>
          <w:sz w:val="32"/>
          <w:szCs w:val="32"/>
          <w:rtl/>
          <w:lang w:bidi="ar-SA"/>
        </w:rPr>
        <w:t xml:space="preserve">} [الشعراء: 208].  </w:t>
      </w:r>
    </w:p>
    <w:p w:rsidR="000F75D5" w:rsidRPr="00685503" w:rsidRDefault="000F75D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 </w:t>
      </w:r>
      <w:r w:rsidR="00344539" w:rsidRPr="00685503">
        <w:rPr>
          <w:rFonts w:ascii="Tahoma" w:hAnsi="Tahoma" w:cs="Traditional Arabic"/>
          <w:b/>
          <w:bCs/>
          <w:sz w:val="32"/>
          <w:szCs w:val="32"/>
          <w:rtl/>
        </w:rPr>
        <w:t xml:space="preserve">وَمَا كُنَّا مُعَذِّبِينَ حَتَّى نَبْعَثَ رَسُولًا </w:t>
      </w:r>
      <w:r w:rsidRPr="00685503">
        <w:rPr>
          <w:rFonts w:ascii="Tahoma" w:hAnsi="Tahoma" w:cs="Traditional Arabic"/>
          <w:sz w:val="32"/>
          <w:szCs w:val="32"/>
          <w:rtl/>
          <w:lang w:bidi="ar-SA"/>
        </w:rPr>
        <w:t>}</w:t>
      </w:r>
      <w:r w:rsidR="00344539" w:rsidRPr="00685503">
        <w:rPr>
          <w:rFonts w:ascii="Tahoma" w:hAnsi="Tahoma" w:cs="Traditional Arabic"/>
          <w:sz w:val="32"/>
          <w:szCs w:val="32"/>
          <w:rtl/>
          <w:lang w:bidi="ar-SA"/>
        </w:rPr>
        <w:t xml:space="preserve"> [الإسراء: 15].    </w:t>
      </w:r>
    </w:p>
    <w:p w:rsidR="00344539" w:rsidRPr="00685503" w:rsidRDefault="00344539"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جـ - إرسال الرسل من البشر:    </w:t>
      </w:r>
    </w:p>
    <w:p w:rsidR="00344539" w:rsidRPr="00685503" w:rsidRDefault="00344539"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وذلك للقيام بمهمتهم خير قيام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ليكون أدعى لقبول القوم من الرسل المرسلين إليهم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فلو كانوا من غير جنس الب</w:t>
      </w:r>
      <w:r w:rsidR="009C4D8A" w:rsidRPr="00685503">
        <w:rPr>
          <w:rFonts w:ascii="Tahoma" w:hAnsi="Tahoma" w:cs="Traditional Arabic"/>
          <w:sz w:val="32"/>
          <w:szCs w:val="32"/>
          <w:rtl/>
          <w:lang w:bidi="ar-SA"/>
        </w:rPr>
        <w:t>شر لما أمكن اللقاء والفهم والإد</w:t>
      </w:r>
      <w:r w:rsidRPr="00685503">
        <w:rPr>
          <w:rFonts w:ascii="Tahoma" w:hAnsi="Tahoma" w:cs="Traditional Arabic"/>
          <w:sz w:val="32"/>
          <w:szCs w:val="32"/>
          <w:rtl/>
          <w:lang w:bidi="ar-SA"/>
        </w:rPr>
        <w:t>ر</w:t>
      </w:r>
      <w:r w:rsidR="009C4D8A" w:rsidRPr="00685503">
        <w:rPr>
          <w:rFonts w:ascii="Tahoma" w:hAnsi="Tahoma" w:cs="Traditional Arabic"/>
          <w:sz w:val="32"/>
          <w:szCs w:val="32"/>
          <w:rtl/>
          <w:lang w:bidi="ar-SA"/>
        </w:rPr>
        <w:t>ا</w:t>
      </w:r>
      <w:r w:rsidRPr="00685503">
        <w:rPr>
          <w:rFonts w:ascii="Tahoma" w:hAnsi="Tahoma" w:cs="Traditional Arabic"/>
          <w:sz w:val="32"/>
          <w:szCs w:val="32"/>
          <w:rtl/>
          <w:lang w:bidi="ar-SA"/>
        </w:rPr>
        <w:t>ك {</w:t>
      </w:r>
      <w:r w:rsidR="009C4D8A" w:rsidRPr="00685503">
        <w:rPr>
          <w:rFonts w:ascii="Tahoma" w:hAnsi="Tahoma" w:cs="Traditional Arabic"/>
          <w:b/>
          <w:bCs/>
          <w:sz w:val="32"/>
          <w:szCs w:val="32"/>
          <w:rtl/>
        </w:rPr>
        <w:t>وَمَا أَرْسَلْنَا مِنْ قَبْلِكَ إِلَّا رِجَالًا نُوحِي إِلَيْهِمْ فَاسْأَلُوا أَهْلَ الذِّكْرِ إِنْ كُنْتُمْ لَا تَعْلَمُونَ</w:t>
      </w:r>
      <w:r w:rsidRPr="00685503">
        <w:rPr>
          <w:rFonts w:ascii="Tahoma" w:hAnsi="Tahoma" w:cs="Traditional Arabic"/>
          <w:sz w:val="32"/>
          <w:szCs w:val="32"/>
          <w:rtl/>
          <w:lang w:bidi="ar-SA"/>
        </w:rPr>
        <w:t>}</w:t>
      </w:r>
      <w:r w:rsidR="009C4D8A" w:rsidRPr="00685503">
        <w:rPr>
          <w:rFonts w:ascii="Tahoma" w:hAnsi="Tahoma" w:cs="Traditional Arabic"/>
          <w:sz w:val="32"/>
          <w:szCs w:val="32"/>
          <w:rtl/>
          <w:lang w:bidi="ar-SA"/>
        </w:rPr>
        <w:t xml:space="preserve"> [النحل: 43].       </w:t>
      </w:r>
    </w:p>
    <w:p w:rsidR="009C4D8A" w:rsidRPr="00685503" w:rsidRDefault="009C4D8A"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إنّ العقائد والأحكام والمزايا الخلقية تحتاج إلى نموذج عملي يتمثلها سلوكاً في حياته ليكون قدوة للناس في كل ذلك. فكون الرسل من البشر يحقق هذا الأنموذج المثالي للالتزام والتطبيق.      </w:t>
      </w:r>
    </w:p>
    <w:p w:rsidR="009C4D8A" w:rsidRPr="00685503" w:rsidRDefault="009C4D8A"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وَمَا أَرْسَلْنَا قَبْلَكَ مِنَ الْمُرْسَلِينَ إِلَّا إِنَّهُمْ لَيَأْكُلُونَ الطَّعَامَ وَيَمْشُونَ فِي الْأَسْوَاقِ وَجَعَلْنَا بَعْضَكُمْ لِبَعْضٍ فِتْنَةً أَتَصْبِرُونَ وَكَانَ رَبُّكَ بَصِيرًا </w:t>
      </w:r>
      <w:r w:rsidRPr="00685503">
        <w:rPr>
          <w:rFonts w:ascii="Tahoma" w:hAnsi="Tahoma" w:cs="Traditional Arabic"/>
          <w:sz w:val="32"/>
          <w:szCs w:val="32"/>
          <w:rtl/>
          <w:lang w:bidi="ar-SA"/>
        </w:rPr>
        <w:t xml:space="preserve">} [الفرقان: 20].    </w:t>
      </w:r>
    </w:p>
    <w:p w:rsidR="009C4D8A" w:rsidRPr="00685503" w:rsidRDefault="009C4D8A"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فسنَّة الله جلَّ جلاله في الرسالات أن يكون الرسول من جنس المرسل إليهم: {</w:t>
      </w:r>
      <w:r w:rsidR="007E4D33" w:rsidRPr="00685503">
        <w:rPr>
          <w:rFonts w:ascii="Tahoma" w:hAnsi="Tahoma" w:cs="Traditional Arabic"/>
          <w:b/>
          <w:bCs/>
          <w:sz w:val="32"/>
          <w:szCs w:val="32"/>
          <w:rtl/>
        </w:rPr>
        <w:t xml:space="preserve">وَمَا مَنَعَ النَّاسَ أَنْ يُؤْمِنُوا إِذْ جَاءَهُمُ الْهُدَى إِلَّا أَنْ قَالُوا أَبَعَثَ اللَّهُ بَشَرًا رَسُولًا </w:t>
      </w:r>
      <w:bookmarkStart w:id="58" w:name="17-95"/>
      <w:r w:rsidR="007E4D33" w:rsidRPr="00685503">
        <w:rPr>
          <w:rFonts w:ascii="Tahoma" w:hAnsi="Tahoma" w:cs="Traditional Arabic"/>
          <w:b/>
          <w:bCs/>
          <w:color w:val="FF0000"/>
          <w:sz w:val="32"/>
          <w:szCs w:val="32"/>
          <w:rtl/>
        </w:rPr>
        <w:t>(94)</w:t>
      </w:r>
      <w:bookmarkEnd w:id="58"/>
      <w:r w:rsidR="007E4D33" w:rsidRPr="00685503">
        <w:rPr>
          <w:rFonts w:ascii="Tahoma" w:hAnsi="Tahoma" w:cs="Traditional Arabic"/>
          <w:b/>
          <w:bCs/>
          <w:sz w:val="32"/>
          <w:szCs w:val="32"/>
          <w:rtl/>
        </w:rPr>
        <w:t xml:space="preserve"> قُلْ لَوْ كَانَ فِي الْأَرْضِ مَلَائِكَةٌ يَمْشُونَ مُطْمَئِنِّينَ لَنَزَّلْنَا عَلَيْهِمْ مِنَ السَّمَاءِ مَلَكًا رَسُولًا </w:t>
      </w:r>
      <w:r w:rsidRPr="00685503">
        <w:rPr>
          <w:rFonts w:ascii="Tahoma" w:hAnsi="Tahoma" w:cs="Traditional Arabic"/>
          <w:sz w:val="32"/>
          <w:szCs w:val="32"/>
          <w:rtl/>
          <w:lang w:bidi="ar-SA"/>
        </w:rPr>
        <w:t>}</w:t>
      </w:r>
      <w:r w:rsidR="007E4D33" w:rsidRPr="00685503">
        <w:rPr>
          <w:rFonts w:ascii="Tahoma" w:hAnsi="Tahoma" w:cs="Traditional Arabic"/>
          <w:sz w:val="32"/>
          <w:szCs w:val="32"/>
          <w:rtl/>
          <w:lang w:bidi="ar-SA"/>
        </w:rPr>
        <w:t xml:space="preserve"> [الإسراء: 94 – 95].    </w:t>
      </w:r>
    </w:p>
    <w:p w:rsidR="007E4D33" w:rsidRPr="00685503" w:rsidRDefault="007E4D3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د – إرسال الرسل من القوم وبلسانهم: </w:t>
      </w:r>
    </w:p>
    <w:p w:rsidR="007E4D33" w:rsidRPr="00685503" w:rsidRDefault="007E4D3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يقول جلَّ شأنه: {</w:t>
      </w:r>
      <w:r w:rsidRPr="00685503">
        <w:rPr>
          <w:rFonts w:ascii="Tahoma" w:hAnsi="Tahoma" w:cs="Traditional Arabic"/>
          <w:b/>
          <w:bCs/>
          <w:sz w:val="32"/>
          <w:szCs w:val="32"/>
          <w:rtl/>
        </w:rPr>
        <w:t xml:space="preserve">وَمَا أَرْسَلْنَا مِنْ رَسُولٍ إِلَّا بِلِسَانِ قَوْمِهِ لِيُبَيِّنَ لَهُمْ فَيُضِلُّ اللَّهُ مَنْ يَشَاءُ وَيَهْدِي مَنْ يَشَاءُ وَهُوَ الْعَزِيزُ الْحَكِيمُ </w:t>
      </w:r>
      <w:r w:rsidRPr="00685503">
        <w:rPr>
          <w:rFonts w:ascii="Tahoma" w:hAnsi="Tahoma" w:cs="Traditional Arabic"/>
          <w:sz w:val="32"/>
          <w:szCs w:val="32"/>
          <w:rtl/>
          <w:lang w:bidi="ar-SA"/>
        </w:rPr>
        <w:t xml:space="preserve">} [إبراهيم: 4].   </w:t>
      </w:r>
    </w:p>
    <w:p w:rsidR="007E4D33" w:rsidRPr="00685503" w:rsidRDefault="007E4D3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 الإنسان مجبول على إثارة الشكوك في الغريب البعيد والاطمئنان إلى المخالط القريب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ولذلك كانت الجهود التي يبذلها الأنبياء والمرسلون وهم بين أقوامهم تجد فرصاً أكثر حظاً في النجاح</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وذلك أن القوم عندما يخاطبون بلغاتهم على لسان من عرفوا نشأ</w:t>
      </w:r>
      <w:r w:rsidR="00197B13">
        <w:rPr>
          <w:rFonts w:ascii="Tahoma" w:hAnsi="Tahoma" w:cs="Traditional Arabic"/>
          <w:sz w:val="32"/>
          <w:szCs w:val="32"/>
          <w:rtl/>
          <w:lang w:bidi="ar-SA"/>
        </w:rPr>
        <w:t>ته وأمانته وفطنته واستقامة سلوك</w:t>
      </w:r>
      <w:r w:rsidR="00197B13">
        <w:rPr>
          <w:rFonts w:ascii="Tahoma" w:hAnsi="Tahoma" w:cs="Traditional Arabic" w:hint="cs"/>
          <w:sz w:val="32"/>
          <w:szCs w:val="32"/>
          <w:rtl/>
          <w:lang w:bidi="ar-SA"/>
        </w:rPr>
        <w:t>ه</w:t>
      </w:r>
      <w:r w:rsidRPr="00685503">
        <w:rPr>
          <w:rFonts w:ascii="Tahoma" w:hAnsi="Tahoma" w:cs="Traditional Arabic"/>
          <w:sz w:val="32"/>
          <w:szCs w:val="32"/>
          <w:rtl/>
          <w:lang w:bidi="ar-SA"/>
        </w:rPr>
        <w:t xml:space="preserve"> وسلامة تفكيره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هذه المعرفة حول الرسول ونشأته تدخل الطمأنينة على قلوب الناس إن لم يتخذوا موقف الإعراض والمقاومة عناداً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وجدت الطمأنينة حول شخص الرسول وأخذ التفكير حظه من تدبر الوحي الذي جاء به الرسول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اكتملت مقومات الاستجابة للدعوة في نفوس المدعوين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ولذلك أمر القرآن الكريم أن يطالب رسول الله صلى الله عليه وسلم القوم أن يتفكروا في واقعه من جهة ويتفكروا في دعوته من جهة ثانية إذا كانوا يريدون الحق ويبحثون عنه. {</w:t>
      </w:r>
      <w:r w:rsidR="008C7FC7" w:rsidRPr="00685503">
        <w:rPr>
          <w:rFonts w:ascii="Tahoma" w:hAnsi="Tahoma" w:cs="Traditional Arabic"/>
          <w:b/>
          <w:bCs/>
          <w:sz w:val="32"/>
          <w:szCs w:val="32"/>
          <w:rtl/>
        </w:rPr>
        <w:t>قُلْ إِنَّمَا أَعِظُكُمْ بِوَاحِدَةٍ أَنْ تَقُومُوا لِلَّهِ مَثْنَى وَفُرَادَى ثُمَّ تَتَفَكَّرُوا مَا بِصَاحِبِكُمْ مِنْ جِنَّةٍ إِنْ هُوَ إِلَّا نَذِيرٌ لَكُمْ بَيْنَ يَدَيْ عَذَابٍ شَدِيدٍ</w:t>
      </w:r>
      <w:r w:rsidRPr="00685503">
        <w:rPr>
          <w:rFonts w:ascii="Tahoma" w:hAnsi="Tahoma" w:cs="Traditional Arabic"/>
          <w:sz w:val="32"/>
          <w:szCs w:val="32"/>
          <w:rtl/>
          <w:lang w:bidi="ar-SA"/>
        </w:rPr>
        <w:t>}</w:t>
      </w:r>
      <w:r w:rsidR="008C7FC7" w:rsidRPr="00685503">
        <w:rPr>
          <w:rFonts w:ascii="Tahoma" w:hAnsi="Tahoma" w:cs="Traditional Arabic"/>
          <w:sz w:val="32"/>
          <w:szCs w:val="32"/>
          <w:rtl/>
          <w:lang w:bidi="ar-SA"/>
        </w:rPr>
        <w:t xml:space="preserve"> [سبأ: 46].        </w:t>
      </w:r>
    </w:p>
    <w:p w:rsidR="008C7FC7" w:rsidRPr="00685503" w:rsidRDefault="008C7FC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 </w:t>
      </w:r>
      <w:bookmarkStart w:id="59" w:name="10-16"/>
      <w:r w:rsidRPr="00685503">
        <w:rPr>
          <w:rFonts w:ascii="Tahoma" w:hAnsi="Tahoma" w:cs="Traditional Arabic"/>
          <w:b/>
          <w:bCs/>
          <w:color w:val="FF0000"/>
          <w:sz w:val="32"/>
          <w:szCs w:val="32"/>
          <w:rtl/>
        </w:rPr>
        <w:t>(15)</w:t>
      </w:r>
      <w:bookmarkEnd w:id="59"/>
      <w:r w:rsidRPr="00685503">
        <w:rPr>
          <w:rFonts w:ascii="Tahoma" w:hAnsi="Tahoma" w:cs="Traditional Arabic"/>
          <w:b/>
          <w:bCs/>
          <w:sz w:val="32"/>
          <w:szCs w:val="32"/>
          <w:rtl/>
        </w:rPr>
        <w:t xml:space="preserve"> قُلْ لَوْ شَاءَ اللَّهُ مَا تَلَوْتُهُ عَلَيْكُمْ وَلَا أَدْرَاكُمْ بِهِ فَقَدْ لَبِثْتُ فِيكُمْ عُمُرًا مِنْ قَبْلِهِ أَفَلَا تَعْقِلُونَ </w:t>
      </w:r>
      <w:bookmarkStart w:id="60" w:name="10-17"/>
      <w:r w:rsidRPr="00685503">
        <w:rPr>
          <w:rFonts w:ascii="Tahoma" w:hAnsi="Tahoma" w:cs="Traditional Arabic"/>
          <w:b/>
          <w:bCs/>
          <w:color w:val="FF0000"/>
          <w:sz w:val="32"/>
          <w:szCs w:val="32"/>
          <w:rtl/>
        </w:rPr>
        <w:t>(16)</w:t>
      </w:r>
      <w:bookmarkEnd w:id="60"/>
      <w:r w:rsidRPr="00685503">
        <w:rPr>
          <w:rFonts w:ascii="Tahoma" w:hAnsi="Tahoma" w:cs="Traditional Arabic"/>
          <w:b/>
          <w:bCs/>
          <w:sz w:val="32"/>
          <w:szCs w:val="32"/>
          <w:rtl/>
        </w:rPr>
        <w:t xml:space="preserve"> فَمَنْ أَظْلَمُ مِمَّنِ افْتَرَى عَلَى اللَّهِ كَذِبًا أَوْ كَذَّبَ بِآَيَاتِهِ إِنَّهُ لَا يُفْلِحُ الْمُجْرِمُونَ</w:t>
      </w:r>
      <w:r w:rsidRPr="00685503">
        <w:rPr>
          <w:rFonts w:ascii="Tahoma" w:hAnsi="Tahoma" w:cs="Traditional Arabic"/>
          <w:sz w:val="32"/>
          <w:szCs w:val="32"/>
          <w:rtl/>
          <w:lang w:bidi="ar-SA"/>
        </w:rPr>
        <w:t xml:space="preserve">} [يونس: 15 – 17].      </w:t>
      </w:r>
    </w:p>
    <w:p w:rsidR="008C7FC7" w:rsidRPr="00685503" w:rsidRDefault="008C7FC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هـ - مهمة الرسل: البلاغ والبيان: </w:t>
      </w:r>
    </w:p>
    <w:p w:rsidR="00C1111C" w:rsidRPr="00685503" w:rsidRDefault="00C1111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والبلاغ بشقيه الرئيسين (الإنذار والبشارة). </w:t>
      </w:r>
    </w:p>
    <w:p w:rsidR="00C1111C" w:rsidRPr="00685503" w:rsidRDefault="00C1111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إِنْ أَنَا إِلَّا نَذِيرٌ وَبَشِيرٌ لِقَوْمٍ يُؤْمِنُونَ</w:t>
      </w:r>
      <w:r w:rsidRPr="00685503">
        <w:rPr>
          <w:rFonts w:ascii="Tahoma" w:hAnsi="Tahoma" w:cs="Traditional Arabic"/>
          <w:sz w:val="32"/>
          <w:szCs w:val="32"/>
          <w:rtl/>
          <w:lang w:bidi="ar-SA"/>
        </w:rPr>
        <w:t xml:space="preserve">} [الأعراف: 188].   </w:t>
      </w:r>
    </w:p>
    <w:p w:rsidR="00C1111C" w:rsidRPr="00685503" w:rsidRDefault="00C1111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وَأَنْزَلْنَا إِلَيْكَ الذِّكْرَ لِتُبَيِّنَ لِلنَّاسِ مَا نُزِّلَ إِلَيْهِمْ وَلَعَلَّهُمْ يَتَفَكَّرُونَ</w:t>
      </w:r>
      <w:r w:rsidRPr="00685503">
        <w:rPr>
          <w:rFonts w:ascii="Tahoma" w:hAnsi="Tahoma" w:cs="Traditional Arabic"/>
          <w:sz w:val="32"/>
          <w:szCs w:val="32"/>
          <w:rtl/>
          <w:lang w:bidi="ar-SA"/>
        </w:rPr>
        <w:t xml:space="preserve">} [النحل: 44].    </w:t>
      </w:r>
    </w:p>
    <w:p w:rsidR="00C1111C" w:rsidRPr="00685503" w:rsidRDefault="00C1111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وَقُلْ إِنِّي أَنَا النَّذِيرُ الْمُبِينُ </w:t>
      </w:r>
      <w:r w:rsidRPr="00685503">
        <w:rPr>
          <w:rFonts w:ascii="Tahoma" w:hAnsi="Tahoma" w:cs="Traditional Arabic"/>
          <w:sz w:val="32"/>
          <w:szCs w:val="32"/>
          <w:rtl/>
          <w:lang w:bidi="ar-SA"/>
        </w:rPr>
        <w:t xml:space="preserve">} [الحجر: 89].  </w:t>
      </w:r>
    </w:p>
    <w:p w:rsidR="00C1111C" w:rsidRPr="00685503" w:rsidRDefault="00C1111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00197B13">
        <w:rPr>
          <w:rFonts w:ascii="Tahoma" w:hAnsi="Tahoma" w:cs="Traditional Arabic" w:hint="cs"/>
          <w:sz w:val="32"/>
          <w:szCs w:val="32"/>
          <w:rtl/>
          <w:lang w:bidi="ar-SA"/>
        </w:rPr>
        <w:t xml:space="preserve">... </w:t>
      </w:r>
      <w:r w:rsidR="00E23160" w:rsidRPr="00685503">
        <w:rPr>
          <w:rFonts w:ascii="Tahoma" w:hAnsi="Tahoma" w:cs="Traditional Arabic"/>
          <w:b/>
          <w:bCs/>
          <w:sz w:val="32"/>
          <w:szCs w:val="32"/>
          <w:rtl/>
        </w:rPr>
        <w:t xml:space="preserve">لِتُنْذِرَ قَوْمًا مَا أَتَاهُمْ مِنْ نَذِيرٍ مِنْ قَبْلِكَ لَعَلَّهُمْ يَتَذَكَّرُونَ </w:t>
      </w:r>
      <w:r w:rsidRPr="00685503">
        <w:rPr>
          <w:rFonts w:ascii="Tahoma" w:hAnsi="Tahoma" w:cs="Traditional Arabic"/>
          <w:sz w:val="32"/>
          <w:szCs w:val="32"/>
          <w:rtl/>
          <w:lang w:bidi="ar-SA"/>
        </w:rPr>
        <w:t>}</w:t>
      </w:r>
      <w:r w:rsidR="00E23160" w:rsidRPr="00685503">
        <w:rPr>
          <w:rFonts w:ascii="Tahoma" w:hAnsi="Tahoma" w:cs="Traditional Arabic"/>
          <w:sz w:val="32"/>
          <w:szCs w:val="32"/>
          <w:rtl/>
          <w:lang w:bidi="ar-SA"/>
        </w:rPr>
        <w:t xml:space="preserve"> [القصص: 46].  </w:t>
      </w:r>
    </w:p>
    <w:p w:rsidR="00E23160" w:rsidRPr="00685503" w:rsidRDefault="00E2316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و – عموم رسالة خاتم الأنبياء والمرسلين محمد صلى الله عليه وسلم: </w:t>
      </w:r>
    </w:p>
    <w:p w:rsidR="00E23160" w:rsidRPr="00685503" w:rsidRDefault="00E2316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00197B13">
        <w:rPr>
          <w:rFonts w:ascii="Tahoma" w:hAnsi="Tahoma" w:cs="Traditional Arabic" w:hint="cs"/>
          <w:b/>
          <w:bCs/>
          <w:sz w:val="32"/>
          <w:szCs w:val="32"/>
          <w:rtl/>
        </w:rPr>
        <w:t xml:space="preserve">وَمَآ </w:t>
      </w:r>
      <w:r w:rsidRPr="00685503">
        <w:rPr>
          <w:rFonts w:ascii="Tahoma" w:hAnsi="Tahoma" w:cs="Traditional Arabic"/>
          <w:b/>
          <w:bCs/>
          <w:sz w:val="32"/>
          <w:szCs w:val="32"/>
          <w:rtl/>
        </w:rPr>
        <w:t>أَرْسَلْنَاكَ إِلَّا كَافَّةً لِلنَّاسِ بَشِيرًا وَنَذِيرًا</w:t>
      </w:r>
      <w:r w:rsidRPr="00685503">
        <w:rPr>
          <w:rFonts w:ascii="Tahoma" w:hAnsi="Tahoma" w:cs="Traditional Arabic"/>
          <w:sz w:val="32"/>
          <w:szCs w:val="32"/>
          <w:rtl/>
          <w:lang w:bidi="ar-SA"/>
        </w:rPr>
        <w:t xml:space="preserve">} [سبأ: 28].    </w:t>
      </w:r>
    </w:p>
    <w:p w:rsidR="00E23160" w:rsidRPr="00685503" w:rsidRDefault="00E2316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00197B13">
        <w:rPr>
          <w:rFonts w:ascii="Tahoma" w:hAnsi="Tahoma" w:cs="Traditional Arabic" w:hint="cs"/>
          <w:sz w:val="32"/>
          <w:szCs w:val="32"/>
          <w:rtl/>
          <w:lang w:bidi="ar-SA"/>
        </w:rPr>
        <w:t xml:space="preserve">... </w:t>
      </w:r>
      <w:r w:rsidRPr="00685503">
        <w:rPr>
          <w:rFonts w:ascii="Tahoma" w:hAnsi="Tahoma" w:cs="Traditional Arabic"/>
          <w:b/>
          <w:bCs/>
          <w:sz w:val="32"/>
          <w:szCs w:val="32"/>
          <w:rtl/>
        </w:rPr>
        <w:t>إِنَّمَا أَنْتَ مُنْذِرٌ وَلِكُلِّ قَوْمٍ هَادٍ</w:t>
      </w:r>
      <w:r w:rsidRPr="00685503">
        <w:rPr>
          <w:rFonts w:ascii="Tahoma" w:hAnsi="Tahoma" w:cs="Traditional Arabic"/>
          <w:sz w:val="32"/>
          <w:szCs w:val="32"/>
          <w:rtl/>
          <w:lang w:bidi="ar-SA"/>
        </w:rPr>
        <w:t xml:space="preserve">} [الرعد: 7].   </w:t>
      </w:r>
    </w:p>
    <w:p w:rsidR="00E23160" w:rsidRPr="00685503" w:rsidRDefault="00E2316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 الإيمان بالرسل والرسالات من الأساسيات التي نزل القرآن المكي لترسيخها وتوضيحها ورد الشبهات حولها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وبيان سنن الله فيها وأن العاقبة لهم {</w:t>
      </w:r>
      <w:r w:rsidR="00973155" w:rsidRPr="00685503">
        <w:rPr>
          <w:rFonts w:ascii="Tahoma" w:hAnsi="Tahoma" w:cs="Traditional Arabic"/>
          <w:b/>
          <w:bCs/>
          <w:sz w:val="32"/>
          <w:szCs w:val="32"/>
          <w:rtl/>
        </w:rPr>
        <w:t xml:space="preserve">وَلَقَدْ سَبَقَتْ كَلِمَتُنَا لِعِبَادِنَا الْمُرْسَلِينَ </w:t>
      </w:r>
      <w:bookmarkStart w:id="61" w:name="37-172"/>
      <w:r w:rsidR="00973155" w:rsidRPr="00685503">
        <w:rPr>
          <w:rFonts w:ascii="Tahoma" w:hAnsi="Tahoma" w:cs="Traditional Arabic"/>
          <w:b/>
          <w:bCs/>
          <w:color w:val="FF0000"/>
          <w:sz w:val="32"/>
          <w:szCs w:val="32"/>
          <w:rtl/>
        </w:rPr>
        <w:t>(171)</w:t>
      </w:r>
      <w:bookmarkEnd w:id="61"/>
      <w:r w:rsidR="00973155" w:rsidRPr="00685503">
        <w:rPr>
          <w:rFonts w:ascii="Tahoma" w:hAnsi="Tahoma" w:cs="Traditional Arabic"/>
          <w:b/>
          <w:bCs/>
          <w:sz w:val="32"/>
          <w:szCs w:val="32"/>
          <w:rtl/>
        </w:rPr>
        <w:t xml:space="preserve"> إِنَّهُمْ لَهُمُ الْمَنْصُورُونَ </w:t>
      </w:r>
      <w:bookmarkStart w:id="62" w:name="37-173"/>
      <w:r w:rsidR="00973155" w:rsidRPr="00685503">
        <w:rPr>
          <w:rFonts w:ascii="Tahoma" w:hAnsi="Tahoma" w:cs="Traditional Arabic"/>
          <w:b/>
          <w:bCs/>
          <w:color w:val="FF0000"/>
          <w:sz w:val="32"/>
          <w:szCs w:val="32"/>
          <w:rtl/>
        </w:rPr>
        <w:t>(172)</w:t>
      </w:r>
      <w:bookmarkEnd w:id="62"/>
      <w:r w:rsidR="00973155" w:rsidRPr="00685503">
        <w:rPr>
          <w:rFonts w:ascii="Tahoma" w:hAnsi="Tahoma" w:cs="Traditional Arabic"/>
          <w:b/>
          <w:bCs/>
          <w:sz w:val="32"/>
          <w:szCs w:val="32"/>
          <w:rtl/>
        </w:rPr>
        <w:t xml:space="preserve"> وَإِنَّ جُنْدَنَا لَهُمُ الْغَالِبُونَ </w:t>
      </w:r>
      <w:r w:rsidRPr="00685503">
        <w:rPr>
          <w:rFonts w:ascii="Tahoma" w:hAnsi="Tahoma" w:cs="Traditional Arabic"/>
          <w:sz w:val="32"/>
          <w:szCs w:val="32"/>
          <w:rtl/>
          <w:lang w:bidi="ar-SA"/>
        </w:rPr>
        <w:t>}</w:t>
      </w:r>
      <w:r w:rsidR="00973155" w:rsidRPr="00685503">
        <w:rPr>
          <w:rFonts w:ascii="Tahoma" w:hAnsi="Tahoma" w:cs="Traditional Arabic"/>
          <w:sz w:val="32"/>
          <w:szCs w:val="32"/>
          <w:rtl/>
          <w:lang w:bidi="ar-SA"/>
        </w:rPr>
        <w:t xml:space="preserve"> [الصافات: 171 – 173].  </w:t>
      </w:r>
    </w:p>
    <w:p w:rsidR="004A49AB" w:rsidRDefault="0097315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ويشكل موضوع الرسالة والرسل ومعجزاتهم محاور كثير من السور المكية.    </w:t>
      </w:r>
    </w:p>
    <w:p w:rsidR="00973155" w:rsidRPr="00685503" w:rsidRDefault="0097315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 </w:t>
      </w:r>
    </w:p>
    <w:p w:rsidR="00973155" w:rsidRPr="00685503" w:rsidRDefault="0097315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4 – الدعوة إلى أمهات الأخلاق وأصول العبادات:  </w:t>
      </w:r>
    </w:p>
    <w:p w:rsidR="00973155" w:rsidRPr="00685503" w:rsidRDefault="0097315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دعا القرآن المكي – إلى جانب ترسيخ أصول العقيدة – دعا إلى الالتزام بأمهات الأخلاق والتخلي عن مرذولها.       </w:t>
      </w:r>
    </w:p>
    <w:p w:rsidR="00973155" w:rsidRPr="00685503" w:rsidRDefault="0097315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ونظرة القرآن الكريم إلى الأخلاق منسجمة مع الشخصية الإسلامية المتميزة في العقيدة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وما الأخلاق الفاضلة إلا ثمراتٍ للعقائد ونتائج للالتزام السلوكي بأحكام القرآن الكريم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لذا فإن الهدايات القرآنية في العقائد ترافقها الدعوة إلى التحلي بالأخلاق وذلك لأن المنهج القرآني في تربية الشخصية الإسلامية منهج متكامل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فالله الذي خلق الإنسان وأودع فيه الفطرة المستقيمة أودع فيه أيضاً العواطف والمشاعر والأشواق الروحية والحاجات العضوية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ووضع المنهج الأمثل الذي يحافظ على استقامة الفطرة وينمي فيها نوازع الخير ويحدّ من أهواء النفس والشهوات ويهذب الغرائز ويسمو بها ويوجهه إلى الكمالات الإنسانية.    </w:t>
      </w:r>
    </w:p>
    <w:p w:rsidR="00973155" w:rsidRPr="00685503" w:rsidRDefault="0097315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فيأتي</w:t>
      </w:r>
      <w:r w:rsidR="00197B13">
        <w:rPr>
          <w:rFonts w:ascii="Tahoma" w:hAnsi="Tahoma" w:cs="Traditional Arabic"/>
          <w:sz w:val="32"/>
          <w:szCs w:val="32"/>
          <w:rtl/>
          <w:lang w:bidi="ar-SA"/>
        </w:rPr>
        <w:t xml:space="preserve"> الأمر الصريح بالأخذ بأمهات الأ</w:t>
      </w:r>
      <w:r w:rsidR="00197B13">
        <w:rPr>
          <w:rFonts w:ascii="Tahoma" w:hAnsi="Tahoma" w:cs="Traditional Arabic" w:hint="cs"/>
          <w:sz w:val="32"/>
          <w:szCs w:val="32"/>
          <w:rtl/>
          <w:lang w:bidi="ar-SA"/>
        </w:rPr>
        <w:t>خ</w:t>
      </w:r>
      <w:r w:rsidRPr="00685503">
        <w:rPr>
          <w:rFonts w:ascii="Tahoma" w:hAnsi="Tahoma" w:cs="Traditional Arabic"/>
          <w:sz w:val="32"/>
          <w:szCs w:val="32"/>
          <w:rtl/>
          <w:lang w:bidi="ar-SA"/>
        </w:rPr>
        <w:t>لاق كما في قوله تعالى: {</w:t>
      </w:r>
      <w:r w:rsidR="009113BE" w:rsidRPr="00685503">
        <w:rPr>
          <w:rFonts w:ascii="Tahoma" w:hAnsi="Tahoma" w:cs="Traditional Arabic"/>
          <w:b/>
          <w:bCs/>
          <w:sz w:val="32"/>
          <w:szCs w:val="32"/>
          <w:rtl/>
        </w:rPr>
        <w:t xml:space="preserve">إِنَّ اللَّهَ يَأْمُرُ بِالْعَدْلِ وَالْإِحْسَانِ وَإِيتَاءِ ذِي الْقُرْبَى وَيَنْهَى عَنِ الْفَحْشَاءِ وَالْمُنْكَرِ وَالْبَغْيِ يَعِظُكُمْ لَعَلَّكُمْ تَذَكَّرُونَ </w:t>
      </w:r>
      <w:bookmarkStart w:id="63" w:name="16-91"/>
      <w:r w:rsidR="009113BE" w:rsidRPr="00685503">
        <w:rPr>
          <w:rFonts w:ascii="Tahoma" w:hAnsi="Tahoma" w:cs="Traditional Arabic"/>
          <w:b/>
          <w:bCs/>
          <w:color w:val="FF0000"/>
          <w:sz w:val="32"/>
          <w:szCs w:val="32"/>
          <w:rtl/>
        </w:rPr>
        <w:t>(90)</w:t>
      </w:r>
      <w:bookmarkEnd w:id="63"/>
      <w:r w:rsidR="009113BE" w:rsidRPr="00685503">
        <w:rPr>
          <w:rFonts w:ascii="Tahoma" w:hAnsi="Tahoma" w:cs="Traditional Arabic"/>
          <w:b/>
          <w:bCs/>
          <w:sz w:val="32"/>
          <w:szCs w:val="32"/>
          <w:rtl/>
        </w:rPr>
        <w:t xml:space="preserve"> وَأَوْفُوا بِعَهْدِ اللَّهِ إِذَا عَاهَدْتُمْ وَلَا تَنْقُضُوا الْأَيْمَانَ بَعْدَ تَوْكِيدِهَا وَقَدْ جَعَلْتُمُ اللَّهَ عَلَيْكُمْ كَفِيلًا إِنَّ اللَّهَ يَعْلَمُ مَا تَفْعَلُونَ </w:t>
      </w:r>
      <w:r w:rsidRPr="00685503">
        <w:rPr>
          <w:rFonts w:ascii="Tahoma" w:hAnsi="Tahoma" w:cs="Traditional Arabic"/>
          <w:sz w:val="32"/>
          <w:szCs w:val="32"/>
          <w:rtl/>
          <w:lang w:bidi="ar-SA"/>
        </w:rPr>
        <w:t>}</w:t>
      </w:r>
      <w:r w:rsidR="009113BE" w:rsidRPr="00685503">
        <w:rPr>
          <w:rFonts w:ascii="Tahoma" w:hAnsi="Tahoma" w:cs="Traditional Arabic"/>
          <w:sz w:val="32"/>
          <w:szCs w:val="32"/>
          <w:rtl/>
          <w:lang w:bidi="ar-SA"/>
        </w:rPr>
        <w:t xml:space="preserve"> [النحل: 90 – 91].        </w:t>
      </w:r>
    </w:p>
    <w:p w:rsidR="009113BE" w:rsidRPr="00685503" w:rsidRDefault="009113B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وتأتي أحياناً آيات جمعت بين أصول العقيدة وأصول العبادات وأمهات الأخلاق في سياق واحد</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w:t>
      </w:r>
      <w:r w:rsidR="009003D8" w:rsidRPr="00685503">
        <w:rPr>
          <w:rFonts w:ascii="Tahoma" w:hAnsi="Tahoma" w:cs="Traditional Arabic"/>
          <w:sz w:val="32"/>
          <w:szCs w:val="32"/>
          <w:rtl/>
          <w:lang w:bidi="ar-SA"/>
        </w:rPr>
        <w:t>لبيان أنها كلها من الهدايات التي أنزلها الله تعالى ولا فلاح بغيرها</w:t>
      </w:r>
      <w:r w:rsidR="006A25E1">
        <w:rPr>
          <w:rFonts w:ascii="Tahoma" w:hAnsi="Tahoma" w:cs="Traditional Arabic"/>
          <w:sz w:val="32"/>
          <w:szCs w:val="32"/>
          <w:rtl/>
          <w:lang w:bidi="ar-SA"/>
        </w:rPr>
        <w:t>،</w:t>
      </w:r>
      <w:r w:rsidR="009003D8" w:rsidRPr="00685503">
        <w:rPr>
          <w:rFonts w:ascii="Tahoma" w:hAnsi="Tahoma" w:cs="Traditional Arabic"/>
          <w:sz w:val="32"/>
          <w:szCs w:val="32"/>
          <w:rtl/>
          <w:lang w:bidi="ar-SA"/>
        </w:rPr>
        <w:t xml:space="preserve"> كما نجدها في الوصايا العشر في سور</w:t>
      </w:r>
      <w:r w:rsidR="008D0F73" w:rsidRPr="00685503">
        <w:rPr>
          <w:rFonts w:ascii="Tahoma" w:hAnsi="Tahoma" w:cs="Traditional Arabic"/>
          <w:sz w:val="32"/>
          <w:szCs w:val="32"/>
          <w:rtl/>
          <w:lang w:bidi="ar-SA"/>
        </w:rPr>
        <w:t>ة الأنعام</w:t>
      </w:r>
      <w:r w:rsidR="006A25E1">
        <w:rPr>
          <w:rFonts w:ascii="Tahoma" w:hAnsi="Tahoma" w:cs="Traditional Arabic"/>
          <w:sz w:val="32"/>
          <w:szCs w:val="32"/>
          <w:rtl/>
          <w:lang w:bidi="ar-SA"/>
        </w:rPr>
        <w:t>،</w:t>
      </w:r>
      <w:r w:rsidR="008D0F73" w:rsidRPr="00685503">
        <w:rPr>
          <w:rFonts w:ascii="Tahoma" w:hAnsi="Tahoma" w:cs="Traditional Arabic"/>
          <w:sz w:val="32"/>
          <w:szCs w:val="32"/>
          <w:rtl/>
          <w:lang w:bidi="ar-SA"/>
        </w:rPr>
        <w:t xml:space="preserve"> يقول جلَّ من قائل:    </w:t>
      </w:r>
    </w:p>
    <w:p w:rsidR="008D0F73" w:rsidRPr="00685503" w:rsidRDefault="008D0F7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w:t>
      </w:r>
      <w:r w:rsidRPr="00685503">
        <w:rPr>
          <w:rFonts w:ascii="Tahoma" w:hAnsi="Tahoma" w:cs="Traditional Arabic"/>
          <w:b/>
          <w:bCs/>
          <w:color w:val="FF0000"/>
          <w:sz w:val="32"/>
          <w:szCs w:val="32"/>
          <w:rtl/>
        </w:rPr>
        <w:t>(151)</w:t>
      </w:r>
      <w:r w:rsidRPr="00685503">
        <w:rPr>
          <w:rFonts w:ascii="Tahoma" w:hAnsi="Tahoma" w:cs="Traditional Arabic"/>
          <w:b/>
          <w:bCs/>
          <w:sz w:val="32"/>
          <w:szCs w:val="32"/>
          <w:rtl/>
        </w:rPr>
        <w:t xml:space="preserve"> 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 </w:t>
      </w:r>
      <w:bookmarkStart w:id="64" w:name="6-153"/>
      <w:r w:rsidRPr="00685503">
        <w:rPr>
          <w:rFonts w:ascii="Tahoma" w:hAnsi="Tahoma" w:cs="Traditional Arabic"/>
          <w:b/>
          <w:bCs/>
          <w:color w:val="FF0000"/>
          <w:sz w:val="32"/>
          <w:szCs w:val="32"/>
          <w:rtl/>
        </w:rPr>
        <w:t>(152)</w:t>
      </w:r>
      <w:bookmarkEnd w:id="64"/>
      <w:r w:rsidRPr="00685503">
        <w:rPr>
          <w:rFonts w:ascii="Tahoma" w:hAnsi="Tahoma" w:cs="Traditional Arabic"/>
          <w:b/>
          <w:bCs/>
          <w:sz w:val="32"/>
          <w:szCs w:val="32"/>
          <w:rtl/>
        </w:rPr>
        <w:t xml:space="preserve"> وَأَنَّ هَذَا </w:t>
      </w:r>
      <w:r w:rsidRPr="00685503">
        <w:rPr>
          <w:rFonts w:ascii="Tahoma" w:hAnsi="Tahoma" w:cs="Traditional Arabic"/>
          <w:b/>
          <w:bCs/>
          <w:sz w:val="32"/>
          <w:szCs w:val="32"/>
          <w:rtl/>
        </w:rPr>
        <w:lastRenderedPageBreak/>
        <w:t xml:space="preserve">صِرَاطِي مُسْتَقِيمًا فَاتَّبِعُوهُ وَلَا تَتَّبِعُوا السُّبُلَ فَتَفَرَّقَ بِكُمْ عَنْ سَبِيلِهِ ذَلِكُمْ وَصَّاكُمْ بِهِ لَعَلَّكُمْ تَتَّقُونَ </w:t>
      </w:r>
      <w:r w:rsidRPr="00685503">
        <w:rPr>
          <w:rFonts w:ascii="Tahoma" w:hAnsi="Tahoma" w:cs="Traditional Arabic"/>
          <w:sz w:val="32"/>
          <w:szCs w:val="32"/>
          <w:rtl/>
          <w:lang w:bidi="ar-SA"/>
        </w:rPr>
        <w:t xml:space="preserve">} [الأنعام: 151 – 153].     </w:t>
      </w:r>
    </w:p>
    <w:p w:rsidR="008D0F73" w:rsidRPr="00685503" w:rsidRDefault="008D0F7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هذه هي الأسس والمبادئ الأربعة التي لم تخل منها سورة مكية وربما اشتملت السورة – وبخاصة السور الطويلة – على جانب أو أكثر من هذه القضايا. فإذا أراد الباحث أن يحدد محور سورة من السور المكية فلينظر أولاً إلى المساحة التي شغلتها هذه القضايا منفردة أو مجتمعة وهل يمكن تناول السورة من خلال أحد هذه المواضيع وجعله محوراً للسورة؟.     </w:t>
      </w:r>
    </w:p>
    <w:p w:rsidR="008D0F73" w:rsidRPr="00685503" w:rsidRDefault="008D0F7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إننا نجد كثيراً من السورة المكية ركزت على أصل من أصول العقيدة فمثلاً سورة الأنعام تناولت جانب التوحيد وإقامة الحجج والبراهين عليها وخاصة من خلال أدلة الخلق والإبداع في الكائنات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وسورة النحل تناولت قضية التوحيد من خلال أدلة العناية حيث ذكرت نعم الله تعالى على العباد ما ظهر منها وما بطن في مختلف مجالات الحياة. وسورة يونس وهود </w:t>
      </w:r>
      <w:r w:rsidR="00755779">
        <w:rPr>
          <w:rFonts w:ascii="Tahoma" w:hAnsi="Tahoma" w:cs="Traditional Arabic" w:hint="cs"/>
          <w:sz w:val="32"/>
          <w:szCs w:val="32"/>
          <w:rtl/>
          <w:lang w:bidi="ar-SA"/>
        </w:rPr>
        <w:t>و</w:t>
      </w:r>
      <w:r w:rsidRPr="00685503">
        <w:rPr>
          <w:rFonts w:ascii="Tahoma" w:hAnsi="Tahoma" w:cs="Traditional Arabic"/>
          <w:sz w:val="32"/>
          <w:szCs w:val="32"/>
          <w:rtl/>
          <w:lang w:bidi="ar-SA"/>
        </w:rPr>
        <w:t>إبراهيم تناولت جانب الرسالة والنبوة من خلال قصص الأنبياء عليهم الصلاة والسلام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والمناقشات التي دارت </w:t>
      </w:r>
      <w:r w:rsidR="00755779">
        <w:rPr>
          <w:rFonts w:ascii="Tahoma" w:hAnsi="Tahoma" w:cs="Traditional Arabic"/>
          <w:sz w:val="32"/>
          <w:szCs w:val="32"/>
          <w:rtl/>
          <w:lang w:bidi="ar-SA"/>
        </w:rPr>
        <w:t xml:space="preserve">بينهم وبين أقوامهم. للوصول إلى </w:t>
      </w:r>
      <w:r w:rsidR="00755779">
        <w:rPr>
          <w:rFonts w:ascii="Tahoma" w:hAnsi="Tahoma" w:cs="Traditional Arabic" w:hint="cs"/>
          <w:sz w:val="32"/>
          <w:szCs w:val="32"/>
          <w:rtl/>
          <w:lang w:bidi="ar-SA"/>
        </w:rPr>
        <w:t>إ</w:t>
      </w:r>
      <w:r w:rsidRPr="00685503">
        <w:rPr>
          <w:rFonts w:ascii="Tahoma" w:hAnsi="Tahoma" w:cs="Traditional Arabic"/>
          <w:sz w:val="32"/>
          <w:szCs w:val="32"/>
          <w:rtl/>
          <w:lang w:bidi="ar-SA"/>
        </w:rPr>
        <w:t>ثبات رسالة رسول الله صلى الله عليه وسلم خاتم النبيين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ونجد أن سورة يس وسورة (ق) والقيامة من السور التي أقامت الحجج والبراهين على ثبوت اليوم الآخر والبعث بعد الموت للحساب والجزاء.          </w:t>
      </w:r>
    </w:p>
    <w:p w:rsidR="008D0F73" w:rsidRPr="00755779" w:rsidRDefault="008D0F73" w:rsidP="00956AC9">
      <w:pPr>
        <w:spacing w:before="100" w:beforeAutospacing="1" w:after="100" w:afterAutospacing="1"/>
        <w:rPr>
          <w:rFonts w:ascii="Tahoma" w:hAnsi="Tahoma" w:cs="Traditional Arabic"/>
          <w:b/>
          <w:bCs/>
          <w:sz w:val="32"/>
          <w:szCs w:val="32"/>
          <w:rtl/>
          <w:lang w:bidi="ar-SA"/>
        </w:rPr>
      </w:pPr>
      <w:r w:rsidRPr="00755779">
        <w:rPr>
          <w:rFonts w:ascii="Tahoma" w:hAnsi="Tahoma" w:cs="Traditional Arabic"/>
          <w:b/>
          <w:bCs/>
          <w:sz w:val="32"/>
          <w:szCs w:val="32"/>
          <w:rtl/>
          <w:lang w:bidi="ar-SA"/>
        </w:rPr>
        <w:t xml:space="preserve">أما القرآن المدني:   </w:t>
      </w:r>
    </w:p>
    <w:p w:rsidR="008D0F73" w:rsidRPr="00685503" w:rsidRDefault="008D0F7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فقد استمر التنزيل في العهد المدني لبيان أصول العقيدة وفروعها والرد على شبه الملحدين والمحرفين من الوثنيين وأهل الكتاب والدعوة إلى أمهات </w:t>
      </w:r>
      <w:r w:rsidR="00EA49A0" w:rsidRPr="00685503">
        <w:rPr>
          <w:rFonts w:ascii="Tahoma" w:hAnsi="Tahoma" w:cs="Traditional Arabic"/>
          <w:sz w:val="32"/>
          <w:szCs w:val="32"/>
          <w:rtl/>
          <w:lang w:bidi="ar-SA"/>
        </w:rPr>
        <w:t>الأخلاق على المستوى الفردي والاجتماعي</w:t>
      </w:r>
      <w:r w:rsidR="006A25E1">
        <w:rPr>
          <w:rFonts w:ascii="Tahoma" w:hAnsi="Tahoma" w:cs="Traditional Arabic"/>
          <w:sz w:val="32"/>
          <w:szCs w:val="32"/>
          <w:rtl/>
          <w:lang w:bidi="ar-SA"/>
        </w:rPr>
        <w:t>،</w:t>
      </w:r>
      <w:r w:rsidR="00EA49A0" w:rsidRPr="00685503">
        <w:rPr>
          <w:rFonts w:ascii="Tahoma" w:hAnsi="Tahoma" w:cs="Traditional Arabic"/>
          <w:sz w:val="32"/>
          <w:szCs w:val="32"/>
          <w:rtl/>
          <w:lang w:bidi="ar-SA"/>
        </w:rPr>
        <w:t xml:space="preserve"> وبيان أصول العبادات وفروعها ويمكن أن نقول: إن القرآن المدني تناول كل ما تقدم من الم</w:t>
      </w:r>
      <w:r w:rsidR="009A263B">
        <w:rPr>
          <w:rFonts w:ascii="Tahoma" w:hAnsi="Tahoma" w:cs="Traditional Arabic" w:hint="cs"/>
          <w:sz w:val="32"/>
          <w:szCs w:val="32"/>
          <w:rtl/>
          <w:lang w:bidi="ar-SA"/>
        </w:rPr>
        <w:t>و</w:t>
      </w:r>
      <w:r w:rsidR="009A263B">
        <w:rPr>
          <w:rFonts w:ascii="Tahoma" w:hAnsi="Tahoma" w:cs="Traditional Arabic"/>
          <w:sz w:val="32"/>
          <w:szCs w:val="32"/>
          <w:rtl/>
          <w:lang w:bidi="ar-SA"/>
        </w:rPr>
        <w:t>ض</w:t>
      </w:r>
      <w:r w:rsidR="00EA49A0" w:rsidRPr="00685503">
        <w:rPr>
          <w:rFonts w:ascii="Tahoma" w:hAnsi="Tahoma" w:cs="Traditional Arabic"/>
          <w:sz w:val="32"/>
          <w:szCs w:val="32"/>
          <w:rtl/>
          <w:lang w:bidi="ar-SA"/>
        </w:rPr>
        <w:t>وعات في المعهد المكي</w:t>
      </w:r>
      <w:r w:rsidR="006A25E1">
        <w:rPr>
          <w:rFonts w:ascii="Tahoma" w:hAnsi="Tahoma" w:cs="Traditional Arabic"/>
          <w:sz w:val="32"/>
          <w:szCs w:val="32"/>
          <w:rtl/>
          <w:lang w:bidi="ar-SA"/>
        </w:rPr>
        <w:t>،</w:t>
      </w:r>
      <w:r w:rsidR="00EA49A0" w:rsidRPr="00685503">
        <w:rPr>
          <w:rFonts w:ascii="Tahoma" w:hAnsi="Tahoma" w:cs="Traditional Arabic"/>
          <w:sz w:val="32"/>
          <w:szCs w:val="32"/>
          <w:rtl/>
          <w:lang w:bidi="ar-SA"/>
        </w:rPr>
        <w:t xml:space="preserve"> وزاد عليه في جوانب هي ما يتعلق بالبناء والحماية والصيانة للمجتمع الإسلامي</w:t>
      </w:r>
      <w:r w:rsidR="006A25E1">
        <w:rPr>
          <w:rFonts w:ascii="Tahoma" w:hAnsi="Tahoma" w:cs="Traditional Arabic"/>
          <w:sz w:val="32"/>
          <w:szCs w:val="32"/>
          <w:rtl/>
          <w:lang w:bidi="ar-SA"/>
        </w:rPr>
        <w:t>،</w:t>
      </w:r>
      <w:r w:rsidR="00EA49A0" w:rsidRPr="00685503">
        <w:rPr>
          <w:rFonts w:ascii="Tahoma" w:hAnsi="Tahoma" w:cs="Traditional Arabic"/>
          <w:sz w:val="32"/>
          <w:szCs w:val="32"/>
          <w:rtl/>
          <w:lang w:bidi="ar-SA"/>
        </w:rPr>
        <w:t xml:space="preserve"> إلا أن التنزيل المدني كان له ميزاته في الأسلوب وفي التدرج في عرض الموضوعات.       </w:t>
      </w:r>
    </w:p>
    <w:p w:rsidR="00EA49A0" w:rsidRPr="00685503" w:rsidRDefault="00EA49A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أما الأسلوب البياني فقد امتاز بـ:    </w:t>
      </w:r>
    </w:p>
    <w:p w:rsidR="00EA49A0" w:rsidRPr="00685503" w:rsidRDefault="00EA49A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1 – الأسلوب الهادئ: وهو الأسلوب المنسجم مع طبيعة الموضوعات التي اشتمل عليها القرآن المدني من التشريعات التفصيلية التي تبني الشخصية الإسلامية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وتحدد سلوكها في التعامل مع أفراد المجتمع الإسلامي في مختلف الطبقات وجميع الأحوال.    </w:t>
      </w:r>
    </w:p>
    <w:p w:rsidR="00EA49A0" w:rsidRPr="00685503" w:rsidRDefault="00EA49A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2 – طول الآيات وتنوع المقاطع والفواصل المنسجمة مع الأسلوب الهادئ الرخيم. والتركيز على حِكَم التشر</w:t>
      </w:r>
      <w:r w:rsidR="009A263B">
        <w:rPr>
          <w:rFonts w:ascii="Tahoma" w:hAnsi="Tahoma" w:cs="Traditional Arabic" w:hint="cs"/>
          <w:sz w:val="32"/>
          <w:szCs w:val="32"/>
          <w:rtl/>
          <w:lang w:bidi="ar-SA"/>
        </w:rPr>
        <w:t>ي</w:t>
      </w:r>
      <w:r w:rsidRPr="00685503">
        <w:rPr>
          <w:rFonts w:ascii="Tahoma" w:hAnsi="Tahoma" w:cs="Traditional Arabic"/>
          <w:sz w:val="32"/>
          <w:szCs w:val="32"/>
          <w:rtl/>
          <w:lang w:bidi="ar-SA"/>
        </w:rPr>
        <w:t xml:space="preserve">ع في الأحكام والهدايات.       </w:t>
      </w:r>
    </w:p>
    <w:p w:rsidR="00EA49A0" w:rsidRPr="00685503" w:rsidRDefault="00EA49A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3 – الإكثار من ضرب الأمثال والاعتبار بقصص المحرفين للوحي المنزل من بني إسرائيل ومن سار على خُطاهم من المنافقين في المجتمع الإسلامي</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والأمثلة والشواهد كثيرة منوعة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فمثلاً من يقرأ آيات سورة البقرة وآل عمران والمائدة والتوبة والنور والأحزاب والحشر.. وغيرها يدرك الأسلوب المختلف عن المرحلة المكية.     </w:t>
      </w:r>
    </w:p>
    <w:p w:rsidR="00EA49A0" w:rsidRPr="00685503" w:rsidRDefault="00EA49A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أما الموضوعات التي عرضتها السور المدينة فقد اتسعت دائرتها وتنوعت تفاصيلها بحيث شملت نواحي الحياة كلها على مستوى الفرد والجماعة.  </w:t>
      </w:r>
    </w:p>
    <w:p w:rsidR="00EA49A0" w:rsidRPr="00685503" w:rsidRDefault="00EA49A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ولكن النقلة من عمومات العبادات وأصولها وأمهات الأخلاق جاءت متدرجة حسب المنهج القرآني في التربية.   </w:t>
      </w:r>
    </w:p>
    <w:p w:rsidR="00EA49A0" w:rsidRPr="00685503" w:rsidRDefault="00EA49A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فإننا لا نجد في المرحلة المكية الدعوة المباشرة إلى طاعة رسول الله صلى الله عليه وسلم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وإنما يأتي الأمر بطاعة الأنبياء والمرسلين على ألسنة الأنبياء عند عرض الحوار بينهم وبين أقوامهم. </w:t>
      </w:r>
      <w:r w:rsidR="00267BCE" w:rsidRPr="00685503">
        <w:rPr>
          <w:rFonts w:ascii="Tahoma" w:hAnsi="Tahoma" w:cs="Traditional Arabic"/>
          <w:sz w:val="32"/>
          <w:szCs w:val="32"/>
          <w:rtl/>
          <w:lang w:bidi="ar-SA"/>
        </w:rPr>
        <w:t xml:space="preserve">       </w:t>
      </w:r>
    </w:p>
    <w:p w:rsidR="00267BCE" w:rsidRPr="00685503" w:rsidRDefault="00BA5D3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أما في المرحلة المدنية فقد جاء التركيز على طاعة رسول الله صلى الله عليه وسلم بشكل مباشر في آيات كثيرة وما ذاك إلا لإيجاد الأرضية الواسعة لتقبل الأوامر التفصيلية والشرائع التفريعية التي يوضحها التنزيل المدني ويطبقها </w:t>
      </w:r>
      <w:r w:rsidR="009A263B">
        <w:rPr>
          <w:rFonts w:ascii="Tahoma" w:hAnsi="Tahoma" w:cs="Traditional Arabic" w:hint="cs"/>
          <w:sz w:val="32"/>
          <w:szCs w:val="32"/>
          <w:rtl/>
          <w:lang w:bidi="ar-SA"/>
        </w:rPr>
        <w:t>ر</w:t>
      </w:r>
      <w:r w:rsidRPr="00685503">
        <w:rPr>
          <w:rFonts w:ascii="Tahoma" w:hAnsi="Tahoma" w:cs="Traditional Arabic"/>
          <w:sz w:val="32"/>
          <w:szCs w:val="32"/>
          <w:rtl/>
          <w:lang w:bidi="ar-SA"/>
        </w:rPr>
        <w:t>سول الله صلى الله عليه وسلم عملياً في المجتمع</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فنقرأ مثلاً في سورة النساء قوله تعالى: {</w:t>
      </w:r>
      <w:r w:rsidRPr="00685503">
        <w:rPr>
          <w:rFonts w:ascii="Tahoma" w:hAnsi="Tahoma" w:cs="Traditional Arabic"/>
          <w:b/>
          <w:bCs/>
          <w:sz w:val="32"/>
          <w:szCs w:val="32"/>
          <w:rtl/>
        </w:rPr>
        <w:t xml:space="preserve">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w:t>
      </w:r>
      <w:r w:rsidRPr="00685503">
        <w:rPr>
          <w:rFonts w:ascii="Tahoma" w:hAnsi="Tahoma" w:cs="Traditional Arabic"/>
          <w:sz w:val="32"/>
          <w:szCs w:val="32"/>
          <w:rtl/>
          <w:lang w:bidi="ar-SA"/>
        </w:rPr>
        <w:t xml:space="preserve">} [النساء: 59].     </w:t>
      </w:r>
    </w:p>
    <w:p w:rsidR="00BA5D37" w:rsidRPr="00685503" w:rsidRDefault="00BA5D3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وفي قوله تعالى: {</w:t>
      </w:r>
      <w:r w:rsidRPr="00685503">
        <w:rPr>
          <w:rFonts w:ascii="Tahoma" w:hAnsi="Tahoma" w:cs="Traditional Arabic"/>
          <w:b/>
          <w:bCs/>
          <w:sz w:val="32"/>
          <w:szCs w:val="32"/>
          <w:rtl/>
        </w:rPr>
        <w:t xml:space="preserve">وَمَا أَرْسَلْنَا مِنْ رَسُولٍ إِلَّا لِيُطَاعَ بِإِذْنِ اللَّهِ وَلَوْ أَنَّهُمْ إِذْ ظَلَمُوا أَنْفُسَهُمْ جَاءُوكَ فَاسْتَغْفَرُوا اللَّهَ وَاسْتَغْفَرَ لَهُمُ الرَّسُولُ لَوَجَدُوا اللَّهَ تَوَّابًا رَحِيمًا </w:t>
      </w:r>
      <w:bookmarkStart w:id="65" w:name="4-65"/>
      <w:r w:rsidRPr="00685503">
        <w:rPr>
          <w:rFonts w:ascii="Tahoma" w:hAnsi="Tahoma" w:cs="Traditional Arabic"/>
          <w:b/>
          <w:bCs/>
          <w:color w:val="FF0000"/>
          <w:sz w:val="32"/>
          <w:szCs w:val="32"/>
          <w:rtl/>
        </w:rPr>
        <w:t>(64)</w:t>
      </w:r>
      <w:bookmarkEnd w:id="65"/>
      <w:r w:rsidRPr="00685503">
        <w:rPr>
          <w:rFonts w:ascii="Tahoma" w:hAnsi="Tahoma" w:cs="Traditional Arabic"/>
          <w:b/>
          <w:bCs/>
          <w:sz w:val="32"/>
          <w:szCs w:val="32"/>
          <w:rtl/>
        </w:rPr>
        <w:t xml:space="preserve"> فَلَا وَرَبِّكَ لَا يُؤْمِنُونَ حَتَّى يُحَكِّمُوكَ فِيمَا شَجَرَ بَيْنَهُمْ ثُمَّ لَا يَجِدُوا فِي أَنْفُسِهِمْ حَرَجًا مِمَّا قَضَيْتَ وَيُسَلِّمُوا تَسْلِيمًا </w:t>
      </w:r>
      <w:r w:rsidRPr="00685503">
        <w:rPr>
          <w:rFonts w:ascii="Tahoma" w:hAnsi="Tahoma" w:cs="Traditional Arabic"/>
          <w:sz w:val="32"/>
          <w:szCs w:val="32"/>
          <w:rtl/>
          <w:lang w:bidi="ar-SA"/>
        </w:rPr>
        <w:t xml:space="preserve">} [النساء: 64 – 65].    </w:t>
      </w:r>
    </w:p>
    <w:p w:rsidR="00BA5D37" w:rsidRPr="00685503" w:rsidRDefault="00BA5D3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وكذلك قوله تعالى: {</w:t>
      </w:r>
      <w:r w:rsidRPr="00685503">
        <w:rPr>
          <w:rFonts w:ascii="Tahoma" w:hAnsi="Tahoma" w:cs="Traditional Arabic"/>
          <w:b/>
          <w:bCs/>
          <w:sz w:val="32"/>
          <w:szCs w:val="32"/>
          <w:rtl/>
        </w:rPr>
        <w:t xml:space="preserve">وَمَنْ يُطِعِ اللَّهَ وَالرَّسُولَ فَأُولَئِكَ مَعَ الَّذِينَ أَنْعَمَ اللَّهُ عَلَيْهِمْ مِنَ النَّبِيِّينَ وَالصِّدِّيقِينَ وَالشُّهَدَاءِ وَالصَّالِحِينَ وَحَسُنَ أُولَئِكَ رَفِيقًا </w:t>
      </w:r>
      <w:r w:rsidRPr="00685503">
        <w:rPr>
          <w:rFonts w:ascii="Tahoma" w:hAnsi="Tahoma" w:cs="Traditional Arabic"/>
          <w:sz w:val="32"/>
          <w:szCs w:val="32"/>
          <w:rtl/>
          <w:lang w:bidi="ar-SA"/>
        </w:rPr>
        <w:t xml:space="preserve">} [النساء: 69].    </w:t>
      </w:r>
    </w:p>
    <w:p w:rsidR="00BA5D37" w:rsidRPr="00685503" w:rsidRDefault="00BA5D3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كما جاءت آيات كثيرة تحذّر من مخالفة أمر رسول الله صلى الله عليه وسلم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وهذا التحذير يلتقي في النتيجة مع الأمر بطاعة رسول الله صلى الله عليه وسلم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فالثمرة هو الالتزام بأحكام شرع الله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وأن تكون الحياة الإسلامية في المجتمع الإسلامي تحت أنوار الوحي</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وفي إطار الهدايات الربانية فلا تصادمها ولا تخرج عن دائرتها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ونقرأ مثل هذا التحذير في قوله تعالى: {</w:t>
      </w:r>
      <w:r w:rsidR="00AA73C1" w:rsidRPr="00685503">
        <w:rPr>
          <w:rFonts w:ascii="Tahoma" w:hAnsi="Tahoma" w:cs="Traditional Arabic"/>
          <w:b/>
          <w:bCs/>
          <w:sz w:val="32"/>
          <w:szCs w:val="32"/>
          <w:rtl/>
        </w:rPr>
        <w:t>وَمَا كَانَ لِمُؤْمِنٍ وَلَا مُؤْمِنَةٍ إِذَا قَضَى اللَّهُ وَرَسُولُهُ أَمْرًا أَنْ يَكُونَ لَهُمُ الْخِيَرَةُ مِنْ أَمْرِهِمْ وَمَنْ يَعْصِ اللَّهَ وَرَسُولَهُ فَقَدْ ضَلَّ ضَلَالًا مُبِينًا</w:t>
      </w:r>
      <w:r w:rsidRPr="00685503">
        <w:rPr>
          <w:rFonts w:ascii="Tahoma" w:hAnsi="Tahoma" w:cs="Traditional Arabic"/>
          <w:sz w:val="32"/>
          <w:szCs w:val="32"/>
          <w:rtl/>
          <w:lang w:bidi="ar-SA"/>
        </w:rPr>
        <w:t>}</w:t>
      </w:r>
      <w:r w:rsidR="00AA73C1" w:rsidRPr="00685503">
        <w:rPr>
          <w:rFonts w:ascii="Tahoma" w:hAnsi="Tahoma" w:cs="Traditional Arabic"/>
          <w:sz w:val="32"/>
          <w:szCs w:val="32"/>
          <w:rtl/>
          <w:lang w:bidi="ar-SA"/>
        </w:rPr>
        <w:t xml:space="preserve"> [الأحزاب: 36].    </w:t>
      </w:r>
    </w:p>
    <w:p w:rsidR="00AA73C1" w:rsidRPr="00685503" w:rsidRDefault="00AA73C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وقوله تعالى: {</w:t>
      </w:r>
      <w:r w:rsidRPr="00685503">
        <w:rPr>
          <w:rFonts w:ascii="Tahoma" w:hAnsi="Tahoma" w:cs="Traditional Arabic"/>
          <w:b/>
          <w:bCs/>
          <w:sz w:val="32"/>
          <w:szCs w:val="32"/>
          <w:rtl/>
        </w:rPr>
        <w:t xml:space="preserve">وَمَنْ يَعْصِ اللَّهَ وَرَسُولَهُ وَيَتَعَدَّ حُدُودَهُ يُدْخِلْهُ نَارًا خَالِدًا فِيهَا وَلَهُ عَذَابٌ مُهِينٌ </w:t>
      </w:r>
      <w:r w:rsidRPr="00685503">
        <w:rPr>
          <w:rFonts w:ascii="Tahoma" w:hAnsi="Tahoma" w:cs="Traditional Arabic"/>
          <w:sz w:val="32"/>
          <w:szCs w:val="32"/>
          <w:rtl/>
          <w:lang w:bidi="ar-SA"/>
        </w:rPr>
        <w:t xml:space="preserve">} [النساء: 14].   </w:t>
      </w:r>
    </w:p>
    <w:p w:rsidR="00AA73C1" w:rsidRPr="00685503" w:rsidRDefault="00AA73C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ومن شأن المؤمن أن ينشأ على حب الطاعة وكراهية المعصية {</w:t>
      </w:r>
      <w:r w:rsidR="00E27A48" w:rsidRPr="00685503">
        <w:rPr>
          <w:rFonts w:ascii="Tahoma" w:hAnsi="Tahoma" w:cs="Traditional Arabic"/>
          <w:b/>
          <w:bCs/>
          <w:sz w:val="32"/>
          <w:szCs w:val="32"/>
          <w:rtl/>
        </w:rPr>
        <w:t xml:space="preserve">وَكَرَّهَ إِلَيْكُمُ الْكُفْرَ وَالْفُسُوقَ وَالْعِصْيَانَ أُولَئِكَ هُمُ الرَّاشِدُونَ </w:t>
      </w:r>
      <w:r w:rsidRPr="00685503">
        <w:rPr>
          <w:rFonts w:ascii="Tahoma" w:hAnsi="Tahoma" w:cs="Traditional Arabic"/>
          <w:sz w:val="32"/>
          <w:szCs w:val="32"/>
          <w:rtl/>
          <w:lang w:bidi="ar-SA"/>
        </w:rPr>
        <w:t>}</w:t>
      </w:r>
      <w:r w:rsidR="00E27A48" w:rsidRPr="00685503">
        <w:rPr>
          <w:rFonts w:ascii="Tahoma" w:hAnsi="Tahoma" w:cs="Traditional Arabic"/>
          <w:sz w:val="32"/>
          <w:szCs w:val="32"/>
          <w:rtl/>
          <w:lang w:bidi="ar-SA"/>
        </w:rPr>
        <w:t xml:space="preserve"> [الحجرات: 7].      </w:t>
      </w:r>
    </w:p>
    <w:p w:rsidR="00E27A48" w:rsidRPr="00685503" w:rsidRDefault="00E27A4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وأخذت البيعة والعهود على المسلمين عامة وعلى النساء خاصة في عدم الخروج عن الطاعة وتجنب العصيان: </w:t>
      </w:r>
    </w:p>
    <w:p w:rsidR="00E27A48" w:rsidRPr="00685503" w:rsidRDefault="00E27A4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وَلَا يَعْصِينَكَ فِي مَعْرُوفٍ فَبَايِعْهُنَّ وَاسْتَغْفِرْ لَهُنَّ اللَّهَ إِنَّ اللَّهَ غَفُورٌ رَحِيمٌ </w:t>
      </w:r>
      <w:r w:rsidRPr="00685503">
        <w:rPr>
          <w:rFonts w:ascii="Tahoma" w:hAnsi="Tahoma" w:cs="Traditional Arabic"/>
          <w:sz w:val="32"/>
          <w:szCs w:val="32"/>
          <w:rtl/>
          <w:lang w:bidi="ar-SA"/>
        </w:rPr>
        <w:t xml:space="preserve">} [الممتحنة: 12].    </w:t>
      </w:r>
    </w:p>
    <w:p w:rsidR="00E27A48" w:rsidRPr="00685503" w:rsidRDefault="00E27A4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وهذا التنويع في الأساليب لترسيخ طاعة الله ورسوله في النفوس وتكوين ملكة الانقياد عند المؤمنين لله ولرسوله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ومخالفة الهوى والشهوات والشبهات التي قد تثور من داخل النفس أو خارجها تجاه حكم الله وحكم رسوله.       </w:t>
      </w:r>
    </w:p>
    <w:p w:rsidR="00E27A48" w:rsidRPr="00685503" w:rsidRDefault="00E27A4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وهذا هو الأسلوب الرباني في التربية المثلى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فبعد أن ترسخت العقيدة الإسلامية في النفوس وأصبحت الموجهة للأقوال والأفعال والسلوك عامة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جاءت التشريعات التفصيلية لتكمل صرح البناء الاجتماعي وتصونه من عبث العابثين من الداخل وتضع السياج الواقي من هجمات الأعداء المتربصين في الخارج. </w:t>
      </w:r>
    </w:p>
    <w:p w:rsidR="00E27A48" w:rsidRPr="00685503" w:rsidRDefault="00557AF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جاءت التشريعات الإسلامية لتؤكد على الروابط الاجتماعية وتشد من أواصرها لكيلا تبقى الشخصية الإسلامية شخصية متميزة معزولة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بل تكون مؤسسات اجتماعية مترابطة متلاحمة نواتها الأسرة وتتسع الدا</w:t>
      </w:r>
      <w:r w:rsidR="00621542">
        <w:rPr>
          <w:rFonts w:ascii="Tahoma" w:hAnsi="Tahoma" w:cs="Traditional Arabic" w:hint="cs"/>
          <w:sz w:val="32"/>
          <w:szCs w:val="32"/>
          <w:rtl/>
          <w:lang w:bidi="ar-SA"/>
        </w:rPr>
        <w:t>ئ</w:t>
      </w:r>
      <w:r w:rsidRPr="00685503">
        <w:rPr>
          <w:rFonts w:ascii="Tahoma" w:hAnsi="Tahoma" w:cs="Traditional Arabic"/>
          <w:sz w:val="32"/>
          <w:szCs w:val="32"/>
          <w:rtl/>
          <w:lang w:bidi="ar-SA"/>
        </w:rPr>
        <w:t xml:space="preserve">رة لتشمل المجتمع الإسلامي المتماسك بكلِّ هيئاته.         </w:t>
      </w:r>
    </w:p>
    <w:p w:rsidR="00557AFC" w:rsidRPr="00685503" w:rsidRDefault="00621542" w:rsidP="00956AC9">
      <w:pPr>
        <w:spacing w:before="100" w:beforeAutospacing="1" w:after="100" w:afterAutospacing="1"/>
        <w:rPr>
          <w:rFonts w:ascii="Tahoma" w:hAnsi="Tahoma" w:cs="Traditional Arabic"/>
          <w:sz w:val="32"/>
          <w:szCs w:val="32"/>
          <w:rtl/>
          <w:lang w:bidi="ar-SA"/>
        </w:rPr>
      </w:pPr>
      <w:r>
        <w:rPr>
          <w:rFonts w:ascii="Tahoma" w:hAnsi="Tahoma" w:cs="Traditional Arabic"/>
          <w:sz w:val="32"/>
          <w:szCs w:val="32"/>
          <w:rtl/>
          <w:lang w:bidi="ar-SA"/>
        </w:rPr>
        <w:t>فنجد ت</w:t>
      </w:r>
      <w:r w:rsidR="00557AFC" w:rsidRPr="00685503">
        <w:rPr>
          <w:rFonts w:ascii="Tahoma" w:hAnsi="Tahoma" w:cs="Traditional Arabic"/>
          <w:sz w:val="32"/>
          <w:szCs w:val="32"/>
          <w:rtl/>
          <w:lang w:bidi="ar-SA"/>
        </w:rPr>
        <w:t>شريع الجهاد</w:t>
      </w:r>
      <w:r w:rsidR="006A25E1">
        <w:rPr>
          <w:rFonts w:ascii="Tahoma" w:hAnsi="Tahoma" w:cs="Traditional Arabic"/>
          <w:sz w:val="32"/>
          <w:szCs w:val="32"/>
          <w:rtl/>
          <w:lang w:bidi="ar-SA"/>
        </w:rPr>
        <w:t>،</w:t>
      </w:r>
      <w:r w:rsidR="00557AFC" w:rsidRPr="00685503">
        <w:rPr>
          <w:rFonts w:ascii="Tahoma" w:hAnsi="Tahoma" w:cs="Traditional Arabic"/>
          <w:sz w:val="32"/>
          <w:szCs w:val="32"/>
          <w:rtl/>
          <w:lang w:bidi="ar-SA"/>
        </w:rPr>
        <w:t xml:space="preserve"> وأحكام الزكاة والصيام متلاحمة مع أحكام الصلاة والبيوع إلى جانب أحكام الوصية والإرث والقصاص والحدود</w:t>
      </w:r>
      <w:r w:rsidR="006A25E1">
        <w:rPr>
          <w:rFonts w:ascii="Tahoma" w:hAnsi="Tahoma" w:cs="Traditional Arabic"/>
          <w:sz w:val="32"/>
          <w:szCs w:val="32"/>
          <w:rtl/>
          <w:lang w:bidi="ar-SA"/>
        </w:rPr>
        <w:t>،</w:t>
      </w:r>
      <w:r w:rsidR="00557AFC" w:rsidRPr="00685503">
        <w:rPr>
          <w:rFonts w:ascii="Tahoma" w:hAnsi="Tahoma" w:cs="Traditional Arabic"/>
          <w:sz w:val="32"/>
          <w:szCs w:val="32"/>
          <w:rtl/>
          <w:lang w:bidi="ar-SA"/>
        </w:rPr>
        <w:t xml:space="preserve"> والنكاح والطلاق والعدة بالإضافة إلى تشريعات العهود والمواثيق بين المسلمين وغيرهم في السلم والحرب.   </w:t>
      </w:r>
    </w:p>
    <w:p w:rsidR="00557AFC" w:rsidRPr="00685503" w:rsidRDefault="00557AF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وباختصار أضاف القرآن في المرحلة المدنية:   </w:t>
      </w:r>
    </w:p>
    <w:p w:rsidR="00557AFC" w:rsidRPr="00685503" w:rsidRDefault="00557AF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أ – الآيات التي نزلت بالتشريعات التفصيلة لتنظيم شؤون المجتمع الإسلامي وبنائه بناءً راسخاً قوياً. </w:t>
      </w:r>
    </w:p>
    <w:p w:rsidR="00557AFC" w:rsidRPr="00685503" w:rsidRDefault="00557AF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ب – صيانة هذا المجتمع الإسلامي من الداخل بإنزال الآيات المتعلقة بالمنافقين وكشف دخائل نفوسهم وحقيقة مشاعرهم تجاه المؤمنين وقياداتهم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w:t>
      </w:r>
      <w:r w:rsidR="00FB39D9" w:rsidRPr="00685503">
        <w:rPr>
          <w:rFonts w:ascii="Tahoma" w:hAnsi="Tahoma" w:cs="Traditional Arabic"/>
          <w:sz w:val="32"/>
          <w:szCs w:val="32"/>
          <w:rtl/>
          <w:lang w:bidi="ar-SA"/>
        </w:rPr>
        <w:t xml:space="preserve">وتعرية مخططاتهم وتآمرهم على الدولة الإسلامية. ومحاولاتهم زعزعة ثقة المؤمنين برسولهم صلى الله عليه وسلم.     </w:t>
      </w:r>
    </w:p>
    <w:p w:rsidR="00FB39D9" w:rsidRPr="00685503" w:rsidRDefault="00FB39D9"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جـ - حماية المجتمع الإسلامي من أعداء الخارج بإنزال آيات الجهاد والتشريعات الخاصة بعلاقة الدولة الإسلامية مع غيرها من الدول والشعوب التي تخضع للحكم الإسلامي</w:t>
      </w:r>
      <w:r w:rsidRPr="00685503">
        <w:rPr>
          <w:rStyle w:val="af"/>
          <w:rFonts w:ascii="Tahoma" w:hAnsi="Tahoma" w:cs="Traditional Arabic"/>
          <w:rtl/>
        </w:rPr>
        <w:t>(</w:t>
      </w:r>
      <w:r w:rsidRPr="00685503">
        <w:rPr>
          <w:rStyle w:val="af"/>
          <w:rFonts w:ascii="Tahoma" w:hAnsi="Tahoma" w:cs="Traditional Arabic"/>
          <w:rtl/>
        </w:rPr>
        <w:footnoteReference w:id="6"/>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FB39D9" w:rsidRDefault="00FB39D9"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وكثير من هذه التشريعات التفصيلية تحتاج إلى السلطة المنفذة لها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ولما كانت السلطة في المرحلة المكية بيد غير المسلمين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لم يكن من الحكمة إنزالها والمسلمون عاجزون عن تنفيذها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أما في المرحلة المدنية فقد وجدت السلطة الإسلامية القادرة على التنفيذ</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فكان الوقت المناسب والمكان المناسب لنزولها وهي كلها تدور حول ما أطلق عليه العلماء الكليات الخمس وحمايتها (الدين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العقل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العرض</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النفس</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المال). </w:t>
      </w:r>
      <w:r w:rsidR="00BB4679">
        <w:rPr>
          <w:rFonts w:ascii="Tahoma" w:hAnsi="Tahoma" w:cs="Traditional Arabic"/>
          <w:sz w:val="32"/>
          <w:szCs w:val="32"/>
          <w:rtl/>
          <w:lang w:bidi="ar-SA"/>
        </w:rPr>
        <w:t xml:space="preserve">ولا تخلو سورة مدنية من قضية أو </w:t>
      </w:r>
      <w:r w:rsidR="00BB4679">
        <w:rPr>
          <w:rFonts w:ascii="Tahoma" w:hAnsi="Tahoma" w:cs="Traditional Arabic" w:hint="cs"/>
          <w:sz w:val="32"/>
          <w:szCs w:val="32"/>
          <w:rtl/>
          <w:lang w:bidi="ar-SA"/>
        </w:rPr>
        <w:t>أ</w:t>
      </w:r>
      <w:r w:rsidRPr="00685503">
        <w:rPr>
          <w:rFonts w:ascii="Tahoma" w:hAnsi="Tahoma" w:cs="Traditional Arabic"/>
          <w:sz w:val="32"/>
          <w:szCs w:val="32"/>
          <w:rtl/>
          <w:lang w:bidi="ar-SA"/>
        </w:rPr>
        <w:t xml:space="preserve">كثر من هذه الموضوعات فمن أراد تحديد محور سورة مدنية فعليه أن يضع نصب عينيه هذه القضايا بالإضافة إلى الموضوعات التي ذكرت في المرحلة المكية.      </w:t>
      </w:r>
    </w:p>
    <w:p w:rsidR="004A49AB" w:rsidRPr="00685503" w:rsidRDefault="004A49AB" w:rsidP="00956AC9">
      <w:pPr>
        <w:spacing w:before="100" w:beforeAutospacing="1" w:after="100" w:afterAutospacing="1"/>
        <w:rPr>
          <w:rFonts w:ascii="Tahoma" w:hAnsi="Tahoma" w:cs="Traditional Arabic"/>
          <w:sz w:val="32"/>
          <w:szCs w:val="32"/>
          <w:rtl/>
          <w:lang w:bidi="ar-SA"/>
        </w:rPr>
      </w:pPr>
    </w:p>
    <w:p w:rsidR="00FB39D9" w:rsidRPr="00BB4679" w:rsidRDefault="00FB39D9" w:rsidP="00956AC9">
      <w:pPr>
        <w:spacing w:before="100" w:beforeAutospacing="1" w:after="100" w:afterAutospacing="1"/>
        <w:rPr>
          <w:rFonts w:ascii="Tahoma" w:hAnsi="Tahoma" w:cs="Traditional Arabic"/>
          <w:b/>
          <w:bCs/>
          <w:sz w:val="32"/>
          <w:szCs w:val="32"/>
          <w:rtl/>
          <w:lang w:bidi="ar-SA"/>
        </w:rPr>
      </w:pPr>
      <w:r w:rsidRPr="00BB4679">
        <w:rPr>
          <w:rFonts w:ascii="Tahoma" w:hAnsi="Tahoma" w:cs="Traditional Arabic"/>
          <w:b/>
          <w:bCs/>
          <w:sz w:val="32"/>
          <w:szCs w:val="32"/>
          <w:rtl/>
          <w:lang w:bidi="ar-SA"/>
        </w:rPr>
        <w:t xml:space="preserve">الثالث – التعرف على محور السورة من المناسبات بين افتتاحية السورة وخاتمتها:   </w:t>
      </w:r>
    </w:p>
    <w:p w:rsidR="00FB39D9" w:rsidRPr="00685503" w:rsidRDefault="00FB39D9"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أهمية الفواتح والخواتيم: </w:t>
      </w:r>
    </w:p>
    <w:p w:rsidR="000B4986" w:rsidRPr="00685503" w:rsidRDefault="000B498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افتتاح الكلام بعبارات موجزة بليغة تشتمل على معان جليلة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أسلوب رفيع من الأساليب العربية المعهودة التي درج عليها الكاتبون قديماً وحديثاً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وهو الأسلوب المناسب للفطرة الإنسانية. </w:t>
      </w:r>
    </w:p>
    <w:p w:rsidR="000B4986" w:rsidRPr="00685503" w:rsidRDefault="002C128A"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يقول السيوطي: «قال أهل البيان: من البلاغة حسن الابتداء</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وهو أن يتأنق في أول الكلام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لأنه أول ما يقرع السمع</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كان محرراً</w:t>
      </w:r>
      <w:r w:rsidR="00BB4679">
        <w:rPr>
          <w:rFonts w:ascii="Tahoma" w:hAnsi="Tahoma" w:cs="Traditional Arabic"/>
          <w:sz w:val="32"/>
          <w:szCs w:val="32"/>
          <w:rtl/>
          <w:lang w:bidi="ar-SA"/>
        </w:rPr>
        <w:t xml:space="preserve"> أقبل السامع على الكلام ووعاه و</w:t>
      </w:r>
      <w:r w:rsidR="00BB4679">
        <w:rPr>
          <w:rFonts w:ascii="Tahoma" w:hAnsi="Tahoma" w:cs="Traditional Arabic" w:hint="cs"/>
          <w:sz w:val="32"/>
          <w:szCs w:val="32"/>
          <w:rtl/>
          <w:lang w:bidi="ar-SA"/>
        </w:rPr>
        <w:t>إ</w:t>
      </w:r>
      <w:r w:rsidRPr="00685503">
        <w:rPr>
          <w:rFonts w:ascii="Tahoma" w:hAnsi="Tahoma" w:cs="Traditional Arabic"/>
          <w:sz w:val="32"/>
          <w:szCs w:val="32"/>
          <w:rtl/>
          <w:lang w:bidi="ar-SA"/>
        </w:rPr>
        <w:t>لا أعرض عنه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ولو كان الباقي في نهاية الحسن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فينبغي أن يؤتى فيه بأعذب لفظ وأجزله وأرقه وأسلسه وأحسنه نظماً وسبكاً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وأصحه معنى وأوضحه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وأخلاه من التعقيد والتقديم والتأخير الملبس أو الذي لا يناسب»</w:t>
      </w:r>
      <w:r w:rsidRPr="00685503">
        <w:rPr>
          <w:rStyle w:val="af"/>
          <w:rFonts w:ascii="Tahoma" w:hAnsi="Tahoma" w:cs="Traditional Arabic"/>
          <w:rtl/>
        </w:rPr>
        <w:t>(</w:t>
      </w:r>
      <w:r w:rsidRPr="00685503">
        <w:rPr>
          <w:rStyle w:val="af"/>
          <w:rFonts w:ascii="Tahoma" w:hAnsi="Tahoma" w:cs="Traditional Arabic"/>
          <w:rtl/>
        </w:rPr>
        <w:footnoteReference w:id="7"/>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2C128A" w:rsidRPr="00685503" w:rsidRDefault="002C128A"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وقُل مثل ذلك في خواتيم الكلام فينبغي أن ينتهي الكلام بمقاطع بارعة وافية بالغرض</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تهتز لها النفوس</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وتستشرفها العقول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وكذلك لأن ختام الكلام هو آخر ما يقرع الأسماع</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فيحسن أن يتضمن من المعاني البديعية ما يؤذن السامع بانتهاء الكلام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حتى لا تتشوف النفس إلى ما يذكر بعد</w:t>
      </w:r>
      <w:r w:rsidRPr="00685503">
        <w:rPr>
          <w:rStyle w:val="af"/>
          <w:rFonts w:ascii="Tahoma" w:hAnsi="Tahoma" w:cs="Traditional Arabic"/>
          <w:rtl/>
        </w:rPr>
        <w:t>(</w:t>
      </w:r>
      <w:r w:rsidRPr="00685503">
        <w:rPr>
          <w:rStyle w:val="af"/>
          <w:rFonts w:ascii="Tahoma" w:hAnsi="Tahoma" w:cs="Traditional Arabic"/>
          <w:rtl/>
        </w:rPr>
        <w:footnoteReference w:id="8"/>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2C128A" w:rsidRPr="00685503" w:rsidRDefault="002C128A"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وبراعة الاستهلال في سور القرآن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وحسن الاختتام فيها مما يدركه من له أدنى بصيرة في أساليب لغة العرب. حيث تأتي في الغالب افتتاحية السور مشتملة على أهم أغراض السورة وأهدافها ثم يأتي تفصيل هذا الإجمال في مقاطع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ثم تختتم السورة بخاتمة تعتبر ملخص ما جاء في السورة وتؤكد الافتتاحية وما ورد فيها.        </w:t>
      </w:r>
    </w:p>
    <w:p w:rsidR="002C128A" w:rsidRPr="00685503" w:rsidRDefault="002C128A"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والمناسبة بين افتتاحية السورة وخاتمتها تكون واضحة في أغلب سور </w:t>
      </w:r>
      <w:r w:rsidR="00DC782F" w:rsidRPr="00685503">
        <w:rPr>
          <w:rFonts w:ascii="Tahoma" w:hAnsi="Tahoma" w:cs="Traditional Arabic"/>
          <w:sz w:val="32"/>
          <w:szCs w:val="32"/>
          <w:rtl/>
          <w:lang w:bidi="ar-SA"/>
        </w:rPr>
        <w:t>القرآن وخاصة السور الطويلة والمتوسطة سواء كانت السور مكية أو مدنية</w:t>
      </w:r>
      <w:r w:rsidR="006A25E1">
        <w:rPr>
          <w:rFonts w:ascii="Tahoma" w:hAnsi="Tahoma" w:cs="Traditional Arabic"/>
          <w:sz w:val="32"/>
          <w:szCs w:val="32"/>
          <w:rtl/>
          <w:lang w:bidi="ar-SA"/>
        </w:rPr>
        <w:t>،</w:t>
      </w:r>
      <w:r w:rsidR="00DC782F" w:rsidRPr="00685503">
        <w:rPr>
          <w:rFonts w:ascii="Tahoma" w:hAnsi="Tahoma" w:cs="Traditional Arabic"/>
          <w:sz w:val="32"/>
          <w:szCs w:val="32"/>
          <w:rtl/>
          <w:lang w:bidi="ar-SA"/>
        </w:rPr>
        <w:t xml:space="preserve"> وفي الغالب تركز الافتتاحية على قضية أو بعض القضايا</w:t>
      </w:r>
      <w:r w:rsidR="006A25E1">
        <w:rPr>
          <w:rFonts w:ascii="Tahoma" w:hAnsi="Tahoma" w:cs="Traditional Arabic"/>
          <w:sz w:val="32"/>
          <w:szCs w:val="32"/>
          <w:rtl/>
          <w:lang w:bidi="ar-SA"/>
        </w:rPr>
        <w:t>،</w:t>
      </w:r>
      <w:r w:rsidR="00DC782F" w:rsidRPr="00685503">
        <w:rPr>
          <w:rFonts w:ascii="Tahoma" w:hAnsi="Tahoma" w:cs="Traditional Arabic"/>
          <w:sz w:val="32"/>
          <w:szCs w:val="32"/>
          <w:rtl/>
          <w:lang w:bidi="ar-SA"/>
        </w:rPr>
        <w:t xml:space="preserve"> ثم تأتي مقاطع السورة لتفصل إجمال القضية وتأتي الخاتمة فتبرز الجوانب الهامة في القضية.  </w:t>
      </w:r>
    </w:p>
    <w:p w:rsidR="00DC782F" w:rsidRPr="00685503" w:rsidRDefault="00DC782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وإننا لنستشف مثل هذا التناسب بين الافتتاحية والخاتمة</w:t>
      </w:r>
      <w:r w:rsidR="00165047">
        <w:rPr>
          <w:rFonts w:ascii="Tahoma" w:hAnsi="Tahoma" w:cs="Traditional Arabic"/>
          <w:sz w:val="32"/>
          <w:szCs w:val="32"/>
          <w:rtl/>
          <w:lang w:bidi="ar-SA"/>
        </w:rPr>
        <w:t xml:space="preserve"> في قول رسول الله صلى الله عليه</w:t>
      </w:r>
      <w:r w:rsidRPr="00685503">
        <w:rPr>
          <w:rFonts w:ascii="Tahoma" w:hAnsi="Tahoma" w:cs="Traditional Arabic"/>
          <w:sz w:val="32"/>
          <w:szCs w:val="32"/>
          <w:rtl/>
          <w:lang w:bidi="ar-SA"/>
        </w:rPr>
        <w:t xml:space="preserve"> وسلم عن سورة الكهف: </w:t>
      </w:r>
    </w:p>
    <w:p w:rsidR="00DC782F" w:rsidRPr="00685503" w:rsidRDefault="00DC782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«من قرأ عشر آيات من أول سورة الكهف كانت له عصمة من الدجال»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وفي رواية أخرى: «من قرأ عشر آيات من آخر سورة الكهف كانت له عصمة من الدجال».        </w:t>
      </w:r>
    </w:p>
    <w:p w:rsidR="00DC782F" w:rsidRPr="00685503" w:rsidRDefault="0069071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ونحن نعتقد أن الروايتين الصحيحتين مقصودتان وليس فيهما شيء من خطأ الرواة أو ال</w:t>
      </w:r>
      <w:r w:rsidR="009012A9">
        <w:rPr>
          <w:rFonts w:ascii="Tahoma" w:hAnsi="Tahoma" w:cs="Traditional Arabic" w:hint="cs"/>
          <w:sz w:val="32"/>
          <w:szCs w:val="32"/>
          <w:rtl/>
          <w:lang w:bidi="ar-SA"/>
        </w:rPr>
        <w:t>ش</w:t>
      </w:r>
      <w:r w:rsidRPr="00685503">
        <w:rPr>
          <w:rFonts w:ascii="Tahoma" w:hAnsi="Tahoma" w:cs="Traditional Arabic"/>
          <w:sz w:val="32"/>
          <w:szCs w:val="32"/>
          <w:rtl/>
          <w:lang w:bidi="ar-SA"/>
        </w:rPr>
        <w:t>ذوذ في الرواية</w:t>
      </w:r>
      <w:r w:rsidRPr="00685503">
        <w:rPr>
          <w:rStyle w:val="af"/>
          <w:rFonts w:ascii="Tahoma" w:hAnsi="Tahoma" w:cs="Traditional Arabic"/>
          <w:rtl/>
        </w:rPr>
        <w:t>(</w:t>
      </w:r>
      <w:r w:rsidRPr="00685503">
        <w:rPr>
          <w:rStyle w:val="af"/>
          <w:rFonts w:ascii="Tahoma" w:hAnsi="Tahoma" w:cs="Traditional Arabic"/>
          <w:rtl/>
        </w:rPr>
        <w:footnoteReference w:id="9"/>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69071F" w:rsidRPr="00685503" w:rsidRDefault="0069071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بل نقول: إن رسول الله صلى الله عليه وسلم كان متعمداً في ذكر العشر الأوائل والعشر ال</w:t>
      </w:r>
      <w:r w:rsidR="00AF1A3A">
        <w:rPr>
          <w:rFonts w:ascii="Tahoma" w:hAnsi="Tahoma" w:cs="Traditional Arabic" w:hint="cs"/>
          <w:sz w:val="32"/>
          <w:szCs w:val="32"/>
          <w:rtl/>
          <w:lang w:bidi="ar-SA"/>
        </w:rPr>
        <w:t>أ</w:t>
      </w:r>
      <w:r w:rsidRPr="00685503">
        <w:rPr>
          <w:rFonts w:ascii="Tahoma" w:hAnsi="Tahoma" w:cs="Traditional Arabic"/>
          <w:sz w:val="32"/>
          <w:szCs w:val="32"/>
          <w:rtl/>
          <w:lang w:bidi="ar-SA"/>
        </w:rPr>
        <w:t>واخر من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لأننا عند دراسة افتتاحية سورة الكهف وخاتمتها نجد الموضوعات هي نفسها وردت هنا وهناك.     </w:t>
      </w:r>
    </w:p>
    <w:p w:rsidR="0069071F" w:rsidRPr="00685503" w:rsidRDefault="0069071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فالحديث عن الكتاب ومنزله والمنزل عليه وموقف الناس منه في الدنيا وم</w:t>
      </w:r>
      <w:r w:rsidR="00010E45">
        <w:rPr>
          <w:rFonts w:ascii="Tahoma" w:hAnsi="Tahoma" w:cs="Traditional Arabic" w:hint="cs"/>
          <w:sz w:val="32"/>
          <w:szCs w:val="32"/>
          <w:rtl/>
          <w:lang w:bidi="ar-SA"/>
        </w:rPr>
        <w:t>ص</w:t>
      </w:r>
      <w:r w:rsidRPr="00685503">
        <w:rPr>
          <w:rFonts w:ascii="Tahoma" w:hAnsi="Tahoma" w:cs="Traditional Arabic"/>
          <w:sz w:val="32"/>
          <w:szCs w:val="32"/>
          <w:rtl/>
          <w:lang w:bidi="ar-SA"/>
        </w:rPr>
        <w:t>يرهم في الآخرة في افتتاحية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وتكرر ذلك كله في خاتمة السورة.   </w:t>
      </w:r>
    </w:p>
    <w:p w:rsidR="0069071F" w:rsidRPr="00685503" w:rsidRDefault="0069071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لذا نستطيع أن نقول: إن محور سورة الكهف هو تصديق الرسول صلى الله عليه وسلم في رسالته (الكتاب المنزل عليه).  </w:t>
      </w:r>
    </w:p>
    <w:p w:rsidR="0069071F" w:rsidRPr="00685503" w:rsidRDefault="0069071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ولو استعرضنا المقاطع الخمسة الواردة بين الافتتاحية والخاتمة لوجدنا كلها تدور حول هذا المحور</w:t>
      </w:r>
      <w:r w:rsidRPr="00685503">
        <w:rPr>
          <w:rStyle w:val="af"/>
          <w:rFonts w:ascii="Tahoma" w:hAnsi="Tahoma" w:cs="Traditional Arabic"/>
          <w:rtl/>
        </w:rPr>
        <w:t>(</w:t>
      </w:r>
      <w:r w:rsidRPr="00685503">
        <w:rPr>
          <w:rStyle w:val="af"/>
          <w:rFonts w:ascii="Tahoma" w:hAnsi="Tahoma" w:cs="Traditional Arabic"/>
          <w:rtl/>
        </w:rPr>
        <w:footnoteReference w:id="10"/>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69071F" w:rsidRPr="00685503" w:rsidRDefault="0069071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وفيما يلي جملة من الأمثلة على تحديد محور بعض السور من خلال افتتاحية السور وخواتيمها: </w:t>
      </w:r>
    </w:p>
    <w:p w:rsidR="0069071F" w:rsidRPr="00685503" w:rsidRDefault="0069071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1 – سورة الأنعام: </w:t>
      </w:r>
    </w:p>
    <w:p w:rsidR="0069071F" w:rsidRPr="00685503" w:rsidRDefault="0069071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اشتملت افتتاحية سورة الأنعام على الدعوة إلى توحيد الله عزَّ وجلّ خالق السماوات والأرض وجاعل الظلمات والنور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وخالق الإنسان من طين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الإله في السماوات والأرض عالم السر والجهر.    </w:t>
      </w:r>
    </w:p>
    <w:p w:rsidR="0069071F" w:rsidRPr="00685503" w:rsidRDefault="0069071F"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كما تضمنت الافتتاحية بيان موقف المشركين المكذبين لرسول الله رغم </w:t>
      </w:r>
      <w:r w:rsidR="000A000B" w:rsidRPr="00685503">
        <w:rPr>
          <w:rFonts w:ascii="Tahoma" w:hAnsi="Tahoma" w:cs="Traditional Arabic"/>
          <w:sz w:val="32"/>
          <w:szCs w:val="32"/>
          <w:rtl/>
          <w:lang w:bidi="ar-SA"/>
        </w:rPr>
        <w:t xml:space="preserve">الأدلة الباهرة التي تؤكد صدقه وتبرهن على توحيد الله عزَّ وجلّ.     </w:t>
      </w:r>
    </w:p>
    <w:p w:rsidR="000A000B" w:rsidRPr="00685503" w:rsidRDefault="000A000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فالألوهية والرسالة وموقف المكذبين هي مواضيع افتتاحية الأنعام.  </w:t>
      </w:r>
    </w:p>
    <w:p w:rsidR="000A000B" w:rsidRPr="00685503" w:rsidRDefault="000A000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واشتملت خاتمة سورة الأنعام على الموضوعات نفسها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حيث بيَّنت أن أمر الذين فرَّقوا دينهم وكانوا شيعاً إلى الله عزَّ وجلّ وسيحاسبهم عليه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وأمر رسول الله صلى الله عليه وسلم أن يبين لهم أنه على الصراط المستقيم ملة إبراهيم عليه السلام البريء من المشركين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وأن يتوجه بعبادته ونُسكه ومحياه ومماته لله رب العالمين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ولا يبغي سواه رباً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وأنه ليس مسؤولاً عن مصير أولئك {</w:t>
      </w:r>
      <w:r w:rsidR="00140E96" w:rsidRPr="00685503">
        <w:rPr>
          <w:rFonts w:ascii="Tahoma" w:hAnsi="Tahoma" w:cs="Traditional Arabic"/>
          <w:b/>
          <w:bCs/>
          <w:sz w:val="32"/>
          <w:szCs w:val="32"/>
          <w:rtl/>
        </w:rPr>
        <w:t>وَلَا تَزِرُ وَازِرَةٌ وِزْرَ أُخْرَى</w:t>
      </w:r>
      <w:r w:rsidRPr="00685503">
        <w:rPr>
          <w:rFonts w:ascii="Tahoma" w:hAnsi="Tahoma" w:cs="Traditional Arabic"/>
          <w:sz w:val="32"/>
          <w:szCs w:val="32"/>
          <w:rtl/>
          <w:lang w:bidi="ar-SA"/>
        </w:rPr>
        <w:t>}</w:t>
      </w:r>
      <w:r w:rsidR="00140E96" w:rsidRPr="00685503">
        <w:rPr>
          <w:rFonts w:ascii="Tahoma" w:hAnsi="Tahoma" w:cs="Traditional Arabic"/>
          <w:sz w:val="32"/>
          <w:szCs w:val="32"/>
          <w:rtl/>
          <w:lang w:bidi="ar-SA"/>
        </w:rPr>
        <w:t xml:space="preserve"> [الأنعام: 164]. وبذلك يظهر لنا جلياً أن محور السورة يدور على إثبات توحيد الله ورسالة رسول الله وموقف المشركين منهما</w:t>
      </w:r>
      <w:r w:rsidR="00140E96" w:rsidRPr="00685503">
        <w:rPr>
          <w:rStyle w:val="af"/>
          <w:rFonts w:ascii="Tahoma" w:hAnsi="Tahoma" w:cs="Traditional Arabic"/>
          <w:rtl/>
        </w:rPr>
        <w:t>(</w:t>
      </w:r>
      <w:r w:rsidR="00140E96" w:rsidRPr="00685503">
        <w:rPr>
          <w:rStyle w:val="af"/>
          <w:rFonts w:ascii="Tahoma" w:hAnsi="Tahoma" w:cs="Traditional Arabic"/>
          <w:rtl/>
        </w:rPr>
        <w:footnoteReference w:id="11"/>
      </w:r>
      <w:r w:rsidR="00140E96" w:rsidRPr="00685503">
        <w:rPr>
          <w:rStyle w:val="af"/>
          <w:rFonts w:ascii="Tahoma" w:hAnsi="Tahoma" w:cs="Traditional Arabic"/>
          <w:rtl/>
        </w:rPr>
        <w:t>)</w:t>
      </w:r>
      <w:r w:rsidR="00140E96" w:rsidRPr="00685503">
        <w:rPr>
          <w:rFonts w:ascii="Tahoma" w:hAnsi="Tahoma" w:cs="Traditional Arabic"/>
          <w:sz w:val="32"/>
          <w:szCs w:val="32"/>
          <w:rtl/>
          <w:lang w:bidi="ar-SA"/>
        </w:rPr>
        <w:t xml:space="preserve">.         </w:t>
      </w:r>
    </w:p>
    <w:p w:rsidR="00140E96" w:rsidRPr="00685503" w:rsidRDefault="00140E9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2 – سورة الأعراف: </w:t>
      </w:r>
    </w:p>
    <w:p w:rsidR="00140E96" w:rsidRPr="00685503" w:rsidRDefault="00140E9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وافتتاح</w:t>
      </w:r>
      <w:r w:rsidR="00A44290">
        <w:rPr>
          <w:rFonts w:ascii="Tahoma" w:hAnsi="Tahoma" w:cs="Traditional Arabic"/>
          <w:sz w:val="32"/>
          <w:szCs w:val="32"/>
          <w:rtl/>
          <w:lang w:bidi="ar-SA"/>
        </w:rPr>
        <w:t>ية سورة الأعراف تتحدث عن الكتاب</w:t>
      </w:r>
      <w:r w:rsidRPr="00685503">
        <w:rPr>
          <w:rFonts w:ascii="Tahoma" w:hAnsi="Tahoma" w:cs="Traditional Arabic"/>
          <w:sz w:val="32"/>
          <w:szCs w:val="32"/>
          <w:rtl/>
          <w:lang w:bidi="ar-SA"/>
        </w:rPr>
        <w:t xml:space="preserve"> المنزل على رسول الله صلى الله عليه وسلم ومهمته في الإنذار به وعدم التحرج والضيق </w:t>
      </w:r>
      <w:r w:rsidR="00A44290">
        <w:rPr>
          <w:rFonts w:ascii="Tahoma" w:hAnsi="Tahoma" w:cs="Traditional Arabic"/>
          <w:sz w:val="32"/>
          <w:szCs w:val="32"/>
          <w:rtl/>
          <w:lang w:bidi="ar-SA"/>
        </w:rPr>
        <w:t>بذلك لأنه مهمة المرسلين</w:t>
      </w:r>
      <w:r w:rsidR="006A25E1">
        <w:rPr>
          <w:rFonts w:ascii="Tahoma" w:hAnsi="Tahoma" w:cs="Traditional Arabic"/>
          <w:sz w:val="32"/>
          <w:szCs w:val="32"/>
          <w:rtl/>
          <w:lang w:bidi="ar-SA"/>
        </w:rPr>
        <w:t>،</w:t>
      </w:r>
      <w:r w:rsidR="00A44290">
        <w:rPr>
          <w:rFonts w:ascii="Tahoma" w:hAnsi="Tahoma" w:cs="Traditional Arabic"/>
          <w:sz w:val="32"/>
          <w:szCs w:val="32"/>
          <w:rtl/>
          <w:lang w:bidi="ar-SA"/>
        </w:rPr>
        <w:t xml:space="preserve"> ويوم ا</w:t>
      </w:r>
      <w:r w:rsidRPr="00685503">
        <w:rPr>
          <w:rFonts w:ascii="Tahoma" w:hAnsi="Tahoma" w:cs="Traditional Arabic"/>
          <w:sz w:val="32"/>
          <w:szCs w:val="32"/>
          <w:rtl/>
          <w:lang w:bidi="ar-SA"/>
        </w:rPr>
        <w:t xml:space="preserve">لقيامة سيسأل المرسلون وسوف يسأل الذين أرسل إليهم للفصل بينهم.   </w:t>
      </w:r>
    </w:p>
    <w:p w:rsidR="00140E96" w:rsidRPr="00685503" w:rsidRDefault="00140E9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إذن موضوعات الافتتاحية: الرسالة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ومهمة الرسول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وسؤال الناس</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ومحاسبتهم على مواقفهم من ذلك. </w:t>
      </w:r>
    </w:p>
    <w:p w:rsidR="00140E96" w:rsidRPr="00685503" w:rsidRDefault="00140E9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وبعد الجولات الهائلة في القرون ومواقف الأقوام من أن</w:t>
      </w:r>
      <w:r w:rsidR="00A44290">
        <w:rPr>
          <w:rFonts w:ascii="Tahoma" w:hAnsi="Tahoma" w:cs="Traditional Arabic"/>
          <w:sz w:val="32"/>
          <w:szCs w:val="32"/>
          <w:rtl/>
          <w:lang w:bidi="ar-SA"/>
        </w:rPr>
        <w:t>بيائهم وخاصة بني إسرائيل والعه</w:t>
      </w:r>
      <w:r w:rsidR="00A44290">
        <w:rPr>
          <w:rFonts w:ascii="Tahoma" w:hAnsi="Tahoma" w:cs="Traditional Arabic" w:hint="cs"/>
          <w:sz w:val="32"/>
          <w:szCs w:val="32"/>
          <w:rtl/>
          <w:lang w:bidi="ar-SA"/>
        </w:rPr>
        <w:t>ود</w:t>
      </w:r>
      <w:r w:rsidRPr="00685503">
        <w:rPr>
          <w:rFonts w:ascii="Tahoma" w:hAnsi="Tahoma" w:cs="Traditional Arabic"/>
          <w:sz w:val="32"/>
          <w:szCs w:val="32"/>
          <w:rtl/>
          <w:lang w:bidi="ar-SA"/>
        </w:rPr>
        <w:t xml:space="preserve"> والمواثيق التي أخذت عليهم للإيمان بالنبي الأمي الذي يجدون أوصافه في التوراة والإنجيل...    </w:t>
      </w:r>
    </w:p>
    <w:p w:rsidR="00140E96" w:rsidRPr="00685503" w:rsidRDefault="00140E9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تختتم السورة بأمر رسول الله صلى الله عليه وسلم أن يعفو عن الجاهلين المعرضين عن دعوته الذين لا يلقون بالاً للإنذار والتحذير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وإن نزغه نزغ من الشيطان فليلتجئ إلى الله سبحانه وتعالى ليحميه من الاستجرار إلى مواقف لا تليق بالرسالة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من ش</w:t>
      </w:r>
      <w:r w:rsidR="00087BE6">
        <w:rPr>
          <w:rFonts w:ascii="Tahoma" w:hAnsi="Tahoma" w:cs="Traditional Arabic"/>
          <w:sz w:val="32"/>
          <w:szCs w:val="32"/>
          <w:rtl/>
          <w:lang w:bidi="ar-SA"/>
        </w:rPr>
        <w:t>أن المكذبين أن يطلبوا الخوارق و</w:t>
      </w:r>
      <w:r w:rsidRPr="00685503">
        <w:rPr>
          <w:rFonts w:ascii="Tahoma" w:hAnsi="Tahoma" w:cs="Traditional Arabic"/>
          <w:sz w:val="32"/>
          <w:szCs w:val="32"/>
          <w:rtl/>
          <w:lang w:bidi="ar-SA"/>
        </w:rPr>
        <w:t xml:space="preserve">المعجزات لا لاستجلاء الحق وإنما </w:t>
      </w:r>
      <w:r w:rsidR="00F96204" w:rsidRPr="00685503">
        <w:rPr>
          <w:rFonts w:ascii="Tahoma" w:hAnsi="Tahoma" w:cs="Traditional Arabic"/>
          <w:sz w:val="32"/>
          <w:szCs w:val="32"/>
          <w:rtl/>
          <w:lang w:bidi="ar-SA"/>
        </w:rPr>
        <w:t>للتعجيز</w:t>
      </w:r>
      <w:r w:rsidR="006A25E1">
        <w:rPr>
          <w:rFonts w:ascii="Tahoma" w:hAnsi="Tahoma" w:cs="Traditional Arabic"/>
          <w:sz w:val="32"/>
          <w:szCs w:val="32"/>
          <w:rtl/>
          <w:lang w:bidi="ar-SA"/>
        </w:rPr>
        <w:t>،</w:t>
      </w:r>
      <w:r w:rsidR="00F96204" w:rsidRPr="00685503">
        <w:rPr>
          <w:rFonts w:ascii="Tahoma" w:hAnsi="Tahoma" w:cs="Traditional Arabic"/>
          <w:sz w:val="32"/>
          <w:szCs w:val="32"/>
          <w:rtl/>
          <w:lang w:bidi="ar-SA"/>
        </w:rPr>
        <w:t xml:space="preserve"> فتبين لهم أن القرآن هو البصيرة وهو الآية</w:t>
      </w:r>
      <w:r w:rsidR="006A25E1">
        <w:rPr>
          <w:rFonts w:ascii="Tahoma" w:hAnsi="Tahoma" w:cs="Traditional Arabic"/>
          <w:sz w:val="32"/>
          <w:szCs w:val="32"/>
          <w:rtl/>
          <w:lang w:bidi="ar-SA"/>
        </w:rPr>
        <w:t>،</w:t>
      </w:r>
      <w:r w:rsidR="00F96204" w:rsidRPr="00685503">
        <w:rPr>
          <w:rFonts w:ascii="Tahoma" w:hAnsi="Tahoma" w:cs="Traditional Arabic"/>
          <w:sz w:val="32"/>
          <w:szCs w:val="32"/>
          <w:rtl/>
          <w:lang w:bidi="ar-SA"/>
        </w:rPr>
        <w:t xml:space="preserve"> فإذا قرئ القرآن فليستمعوا له ولينصتوا إذا أرادوا أن تشملهم رحمة الله تعالى وهدايته</w:t>
      </w:r>
      <w:r w:rsidR="006A25E1">
        <w:rPr>
          <w:rFonts w:ascii="Tahoma" w:hAnsi="Tahoma" w:cs="Traditional Arabic"/>
          <w:sz w:val="32"/>
          <w:szCs w:val="32"/>
          <w:rtl/>
          <w:lang w:bidi="ar-SA"/>
        </w:rPr>
        <w:t>،</w:t>
      </w:r>
      <w:r w:rsidR="00F96204" w:rsidRPr="00685503">
        <w:rPr>
          <w:rFonts w:ascii="Tahoma" w:hAnsi="Tahoma" w:cs="Traditional Arabic"/>
          <w:sz w:val="32"/>
          <w:szCs w:val="32"/>
          <w:rtl/>
          <w:lang w:bidi="ar-SA"/>
        </w:rPr>
        <w:t xml:space="preserve"> فمن كانت فطرته سليمة ورغبته في الحق صادقة فسوف يسجد لله ولن يتكبر على عبادته كما هو الشأن عند عباد الله المصطفين.         </w:t>
      </w:r>
    </w:p>
    <w:p w:rsidR="00F96204" w:rsidRPr="00685503" w:rsidRDefault="00F9620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نستطيع إذن أن نقول: إن محور سورة الأعراف هو مهمة الرسول التي هي ال</w:t>
      </w:r>
      <w:r w:rsidR="00087BE6">
        <w:rPr>
          <w:rFonts w:ascii="Tahoma" w:hAnsi="Tahoma" w:cs="Traditional Arabic" w:hint="cs"/>
          <w:sz w:val="32"/>
          <w:szCs w:val="32"/>
          <w:rtl/>
          <w:lang w:bidi="ar-SA"/>
        </w:rPr>
        <w:t>إ</w:t>
      </w:r>
      <w:r w:rsidRPr="00685503">
        <w:rPr>
          <w:rFonts w:ascii="Tahoma" w:hAnsi="Tahoma" w:cs="Traditional Arabic"/>
          <w:sz w:val="32"/>
          <w:szCs w:val="32"/>
          <w:rtl/>
          <w:lang w:bidi="ar-SA"/>
        </w:rPr>
        <w:t xml:space="preserve">نذار والبلاغ ومحاسبة الناس على مواقفهم من ذلك.  </w:t>
      </w:r>
    </w:p>
    <w:p w:rsidR="00F96204" w:rsidRPr="00685503" w:rsidRDefault="00F9620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3 – سورة الأنفال: </w:t>
      </w:r>
    </w:p>
    <w:p w:rsidR="00F96204" w:rsidRPr="00685503" w:rsidRDefault="00F9620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وتحدثت افتتاحية سورة الأنفال عن الحادثة العارضة التي وقعت بين الصحابة من المهاجرين والأنصار بسبب الغنائم في غزوة بدر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وبيَّنت الافتتاحية: أن حكم الأنفال لله وللرسول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وعليهم أن لا يفسدوا ذات بينهم بسبب متاع الحياة الدنيا وأعراضها الزائلة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وتحدثت الآيات في الافتتاحية عن رسوخ الإيمان في قلوب المؤمنين الصادقين وأن وشائج الإيمان أقوى من أن يغيرها أو يؤثر عليها مال أو عرض دنيوي. </w:t>
      </w:r>
    </w:p>
    <w:p w:rsidR="005C2D47" w:rsidRPr="00685503" w:rsidRDefault="005C2D4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وتحدَّثت الخاتمة عن الولاية بين المؤمنين المهاجرين والمؤمنين الأنصار الذين آووا ونصروا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أما الكفار فبعضهم أولياء بعض</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وجاء الثناء على المهاجرين والأنصار مؤكداً أن </w:t>
      </w:r>
      <w:r w:rsidR="00087BE6" w:rsidRPr="0024215D">
        <w:rPr>
          <w:rFonts w:ascii="Tahoma" w:hAnsi="Tahoma" w:cs="Traditional Arabic" w:hint="cs"/>
          <w:sz w:val="32"/>
          <w:szCs w:val="32"/>
          <w:rtl/>
          <w:lang w:bidi="ar-SA"/>
        </w:rPr>
        <w:t>أ</w:t>
      </w:r>
      <w:r w:rsidR="0024215D">
        <w:rPr>
          <w:rFonts w:ascii="Tahoma" w:hAnsi="Tahoma" w:cs="Traditional Arabic" w:hint="cs"/>
          <w:sz w:val="32"/>
          <w:szCs w:val="32"/>
          <w:rtl/>
          <w:lang w:bidi="ar-SA"/>
        </w:rPr>
        <w:t>ُ</w:t>
      </w:r>
      <w:r w:rsidRPr="0024215D">
        <w:rPr>
          <w:rFonts w:ascii="Tahoma" w:hAnsi="Tahoma" w:cs="Traditional Arabic"/>
          <w:sz w:val="32"/>
          <w:szCs w:val="32"/>
          <w:rtl/>
          <w:lang w:bidi="ar-SA"/>
        </w:rPr>
        <w:t>خو</w:t>
      </w:r>
      <w:r w:rsidR="0024215D">
        <w:rPr>
          <w:rFonts w:ascii="Tahoma" w:hAnsi="Tahoma" w:cs="Traditional Arabic" w:hint="cs"/>
          <w:sz w:val="32"/>
          <w:szCs w:val="32"/>
          <w:rtl/>
          <w:lang w:bidi="ar-SA"/>
        </w:rPr>
        <w:t>ّ</w:t>
      </w:r>
      <w:r w:rsidRPr="0024215D">
        <w:rPr>
          <w:rFonts w:ascii="Tahoma" w:hAnsi="Tahoma" w:cs="Traditional Arabic"/>
          <w:sz w:val="32"/>
          <w:szCs w:val="32"/>
          <w:rtl/>
          <w:lang w:bidi="ar-SA"/>
        </w:rPr>
        <w:t>تهم</w:t>
      </w:r>
      <w:r w:rsidRPr="00685503">
        <w:rPr>
          <w:rFonts w:ascii="Tahoma" w:hAnsi="Tahoma" w:cs="Traditional Arabic"/>
          <w:sz w:val="32"/>
          <w:szCs w:val="32"/>
          <w:rtl/>
          <w:lang w:bidi="ar-SA"/>
        </w:rPr>
        <w:t xml:space="preserve"> في الله وولاءهم لبعضهم لم يتأثر بالموقف الطارئ الذي جرى بينهم بسبب الأنفال.        </w:t>
      </w:r>
    </w:p>
    <w:p w:rsidR="005C2D47" w:rsidRPr="00685503" w:rsidRDefault="005C2D4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فمحور السورة إذن يدور على ترسيخ وشائج الإيمان في النفوس والولاء والبراء على أساس العقيدة وقطع الوشائج الأخرى الت</w:t>
      </w:r>
      <w:r w:rsidR="00087BE6">
        <w:rPr>
          <w:rFonts w:ascii="Tahoma" w:hAnsi="Tahoma" w:cs="Traditional Arabic"/>
          <w:sz w:val="32"/>
          <w:szCs w:val="32"/>
          <w:rtl/>
          <w:lang w:bidi="ar-SA"/>
        </w:rPr>
        <w:t>ي تصطدم بالعقيدة</w:t>
      </w:r>
      <w:r w:rsidR="006A25E1">
        <w:rPr>
          <w:rFonts w:ascii="Tahoma" w:hAnsi="Tahoma" w:cs="Traditional Arabic"/>
          <w:sz w:val="32"/>
          <w:szCs w:val="32"/>
          <w:rtl/>
          <w:lang w:bidi="ar-SA"/>
        </w:rPr>
        <w:t>،</w:t>
      </w:r>
      <w:r w:rsidR="00087BE6">
        <w:rPr>
          <w:rFonts w:ascii="Tahoma" w:hAnsi="Tahoma" w:cs="Traditional Arabic"/>
          <w:sz w:val="32"/>
          <w:szCs w:val="32"/>
          <w:rtl/>
          <w:lang w:bidi="ar-SA"/>
        </w:rPr>
        <w:t xml:space="preserve"> وعدم تأثير ال</w:t>
      </w:r>
      <w:r w:rsidR="00087BE6">
        <w:rPr>
          <w:rFonts w:ascii="Tahoma" w:hAnsi="Tahoma" w:cs="Traditional Arabic" w:hint="cs"/>
          <w:sz w:val="32"/>
          <w:szCs w:val="32"/>
          <w:rtl/>
          <w:lang w:bidi="ar-SA"/>
        </w:rPr>
        <w:t>أ</w:t>
      </w:r>
      <w:r w:rsidRPr="00685503">
        <w:rPr>
          <w:rFonts w:ascii="Tahoma" w:hAnsi="Tahoma" w:cs="Traditional Arabic"/>
          <w:sz w:val="32"/>
          <w:szCs w:val="32"/>
          <w:rtl/>
          <w:lang w:bidi="ar-SA"/>
        </w:rPr>
        <w:t xml:space="preserve">عراض الدنيوية الطارئة على الأخوة الإيمانية.   </w:t>
      </w:r>
    </w:p>
    <w:p w:rsidR="005C2D47" w:rsidRPr="00685503" w:rsidRDefault="005C2D4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4 – سورة التوبة: </w:t>
      </w:r>
      <w:r w:rsidR="007617B3" w:rsidRPr="00685503">
        <w:rPr>
          <w:rFonts w:ascii="Tahoma" w:hAnsi="Tahoma" w:cs="Traditional Arabic"/>
          <w:sz w:val="32"/>
          <w:szCs w:val="32"/>
          <w:rtl/>
          <w:lang w:bidi="ar-SA"/>
        </w:rPr>
        <w:t xml:space="preserve">     </w:t>
      </w:r>
    </w:p>
    <w:p w:rsidR="007617B3" w:rsidRPr="00685503" w:rsidRDefault="007617B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وافتتحت سورة التوبة بالبراءة من المشركين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ودعتهم إلى العودة على حظيرة الإسلام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فإذا انسلخت الأشهر التي أجّلوهم إليها ولم يؤمنوا أُمر المسلمون بقتالهم حيث وجدوهم وليقعدوا لهم كل مرصد...</w:t>
      </w:r>
    </w:p>
    <w:p w:rsidR="00FC6AA0" w:rsidRPr="00685503" w:rsidRDefault="00A519F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واختتمت السورة بأمر المؤمنين بقتال الكفار الذين يلونهم والغلظة عليهم لأنهم لم يلقوا بالاً للكتاب المنزل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ولم يتعظوا بما يصيبهم من الفتن في كل عام مرة أو مرتين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ولم يقدروا نعمة الله عليهم بإرسال الرسول إليهم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وقد اختاره منهم يعلمون صدقه وأمانته وحرصه على هدايتهم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لم ينفعهم كل ذلك فليقل حسبي الله فنعم المولى ونعم النصير.            </w:t>
      </w:r>
    </w:p>
    <w:p w:rsidR="00A519FE" w:rsidRPr="00685503" w:rsidRDefault="00A519F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فإذن محور سورة التوبة حماية الدولة الإسلامية والمجتمع الإسلامي من الأعداء في الخارج وصيان</w:t>
      </w:r>
      <w:r w:rsidR="00087BE6">
        <w:rPr>
          <w:rFonts w:ascii="Tahoma" w:hAnsi="Tahoma" w:cs="Traditional Arabic"/>
          <w:sz w:val="32"/>
          <w:szCs w:val="32"/>
          <w:rtl/>
          <w:lang w:bidi="ar-SA"/>
        </w:rPr>
        <w:t xml:space="preserve">ته من الداخل من </w:t>
      </w:r>
      <w:r w:rsidR="00087BE6">
        <w:rPr>
          <w:rFonts w:ascii="Tahoma" w:hAnsi="Tahoma" w:cs="Traditional Arabic" w:hint="cs"/>
          <w:sz w:val="32"/>
          <w:szCs w:val="32"/>
          <w:rtl/>
          <w:lang w:bidi="ar-SA"/>
        </w:rPr>
        <w:t>أ</w:t>
      </w:r>
      <w:r w:rsidRPr="00685503">
        <w:rPr>
          <w:rFonts w:ascii="Tahoma" w:hAnsi="Tahoma" w:cs="Traditional Arabic"/>
          <w:sz w:val="32"/>
          <w:szCs w:val="32"/>
          <w:rtl/>
          <w:lang w:bidi="ar-SA"/>
        </w:rPr>
        <w:t>راجيف المنافقين وتخاذلهم وفتنهم وإعلان الولاء لله ولرسوله وللمؤمنين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وإعلان البراء من أعداء الله من الكفار والمنافقين.  </w:t>
      </w:r>
    </w:p>
    <w:p w:rsidR="00A519FE" w:rsidRPr="00685503" w:rsidRDefault="00A519F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5 – سورة يونس:    </w:t>
      </w:r>
    </w:p>
    <w:p w:rsidR="00A519FE" w:rsidRPr="00685503" w:rsidRDefault="00A519F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وافتتحت سورة يونس بالحديث عن رسول الله الموحى إليه من ربه لإنذار الناس وبشارة المؤمنين بأن لهم قدم صدق عند ربهم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وتحدثت الافتتاحية أيضاً عن موقف الناس المتعجب من الرسول ومن مضمون الرسالة الداعية إلى توحيد الله والإيمان باليوم الآخر الذي يجدون فيه الحساب على ما قدَّموه في الحياة الدنيا.       </w:t>
      </w:r>
    </w:p>
    <w:p w:rsidR="00A519FE" w:rsidRPr="00685503" w:rsidRDefault="00281BE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واختتمت السورة بتوجيه نداء من الرسول إلى الناس</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وإعلامهم أنهم إن كانوا في شك مما جاءهم به فإنه ماضٍ على عبادة الله الواحد الذي يتوفى عباده ومصيرهم إليه يوم القيامة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وأنه بريء من الشركاء وأتباعهم وأنه يعبد الذي بيده الضر والنفع</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وأمر إلهي لنبيه باتباع ما يوحى إليه من الحق والصبر عليه حتى يحكم الله وهو خير الحاكمين. فمحور السورة كما يظهر من الافتتاحية والخاتمة يدور حول تثبيت رسول الله صلى الله عليه وسلم  على المضي قدماً في تبليغ رسالة ربه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وعدم الاهتمام بما يعرض سبيله من عقبات من المشركين.   </w:t>
      </w:r>
    </w:p>
    <w:p w:rsidR="00281BEC" w:rsidRPr="00685503" w:rsidRDefault="00281BE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6 – سورة هود:  </w:t>
      </w:r>
    </w:p>
    <w:p w:rsidR="00281BEC" w:rsidRPr="00685503" w:rsidRDefault="00281BE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وافتتحت سورة هود بالحديث عن الكتاب المنزل على رسول الله الذي أحكمت آياته ثم فصلت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وقد اشتمل الكتاب على الدعوة إلى توحيد الله تعالى الذي بيده ملكوت كل شيء وإنذار المعرضين عن التوحيد بسوء العاقبة.         </w:t>
      </w:r>
    </w:p>
    <w:p w:rsidR="00281BEC" w:rsidRPr="00685503" w:rsidRDefault="00281BE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واختتمت السورة بالحديث عن مضمون الكتاب الذي اشتمل على أنباء الرسل لتثبيت قلب الرسول على دعوته</w:t>
      </w:r>
      <w:r w:rsidR="006A25E1">
        <w:rPr>
          <w:rFonts w:ascii="Tahoma" w:hAnsi="Tahoma" w:cs="Traditional Arabic"/>
          <w:sz w:val="32"/>
          <w:szCs w:val="32"/>
          <w:rtl/>
          <w:lang w:bidi="ar-SA"/>
        </w:rPr>
        <w:t>،</w:t>
      </w:r>
      <w:r w:rsidRPr="00685503">
        <w:rPr>
          <w:rFonts w:ascii="Tahoma" w:hAnsi="Tahoma" w:cs="Traditional Arabic"/>
          <w:sz w:val="32"/>
          <w:szCs w:val="32"/>
          <w:rtl/>
          <w:lang w:bidi="ar-SA"/>
        </w:rPr>
        <w:t>وهو الحق المنزل وفيه الموعظة والذكرى للمؤمنين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كما تضمنت الخاتمة تهديد الكافرين الذين لم يرفعوا رأساً للوحي المنزل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فإلى الله المرجع والمصير وما هو بغافل عما يعمل العباد.    </w:t>
      </w:r>
    </w:p>
    <w:p w:rsidR="00281BEC" w:rsidRPr="00685503" w:rsidRDefault="007635E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فمحور سورة هود إذن الوحي المنزل الداعي إلى توحيد الله تعالى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وإنذار المشركين بالعاقبة السيئة يوم القيامة إن لم يؤمنوا بمضمون ما أنزله الله تعالى على رسوله.    </w:t>
      </w:r>
    </w:p>
    <w:p w:rsidR="007635E3" w:rsidRPr="00685503" w:rsidRDefault="007635E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7 – سورة يوسف:  </w:t>
      </w:r>
    </w:p>
    <w:p w:rsidR="007635E3" w:rsidRPr="00685503" w:rsidRDefault="007635E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افتتحت سورة يوسف بالحديث عن الكتاب المنزل المشتمل على أحسن القصص الذي لم يكن لرسول الله عهد به قبل هذا الوحي.   </w:t>
      </w:r>
    </w:p>
    <w:p w:rsidR="007635E3" w:rsidRPr="00685503" w:rsidRDefault="007635E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واختتمت السورة ببيان العبر</w:t>
      </w:r>
      <w:r w:rsidR="00087BE6">
        <w:rPr>
          <w:rFonts w:ascii="Tahoma" w:hAnsi="Tahoma" w:cs="Traditional Arabic"/>
          <w:sz w:val="32"/>
          <w:szCs w:val="32"/>
          <w:rtl/>
          <w:lang w:bidi="ar-SA"/>
        </w:rPr>
        <w:t xml:space="preserve"> في قصص الأقدمين ينتفع بها أولو</w:t>
      </w:r>
      <w:r w:rsidRPr="00685503">
        <w:rPr>
          <w:rFonts w:ascii="Tahoma" w:hAnsi="Tahoma" w:cs="Traditional Arabic"/>
          <w:sz w:val="32"/>
          <w:szCs w:val="32"/>
          <w:rtl/>
          <w:lang w:bidi="ar-SA"/>
        </w:rPr>
        <w:t xml:space="preserve"> العقول النيرة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فليست هذه القصص حديثاً مفترى وإنما هو وحي من الله تعالى مطابق لما كان معلوماً لدى أهل الكتاب بل فيه تفصيلات لم يكن أحد على علم به.      </w:t>
      </w:r>
    </w:p>
    <w:p w:rsidR="007635E3" w:rsidRPr="00685503" w:rsidRDefault="007635E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فمحور سورة يوسف إذن هو العبر والعظات من قصص السابقين لتكون منارات ومعالم للدعاة إلى الله في كل عصر</w:t>
      </w:r>
      <w:r w:rsidRPr="00685503">
        <w:rPr>
          <w:rStyle w:val="af"/>
          <w:rFonts w:ascii="Tahoma" w:hAnsi="Tahoma" w:cs="Traditional Arabic"/>
          <w:rtl/>
        </w:rPr>
        <w:t>(</w:t>
      </w:r>
      <w:r w:rsidRPr="00685503">
        <w:rPr>
          <w:rStyle w:val="af"/>
          <w:rFonts w:ascii="Tahoma" w:hAnsi="Tahoma" w:cs="Traditional Arabic"/>
          <w:rtl/>
        </w:rPr>
        <w:footnoteReference w:id="12"/>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7635E3" w:rsidRPr="00685503" w:rsidRDefault="007635E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8 – سورة الرعد: </w:t>
      </w:r>
    </w:p>
    <w:p w:rsidR="007635E3" w:rsidRPr="00685503" w:rsidRDefault="007635E3"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افتتحت سورة الرعد بالحديث عن الكتاب المنزل بالحق المشتمل على </w:t>
      </w:r>
      <w:r w:rsidR="00D466C8" w:rsidRPr="00685503">
        <w:rPr>
          <w:rFonts w:ascii="Tahoma" w:hAnsi="Tahoma" w:cs="Traditional Arabic"/>
          <w:sz w:val="32"/>
          <w:szCs w:val="32"/>
          <w:rtl/>
          <w:lang w:bidi="ar-SA"/>
        </w:rPr>
        <w:t>أدلة التوحيد من الكون المحيط بالإنسان: السماوات بغير عمد</w:t>
      </w:r>
      <w:r w:rsidR="006A25E1">
        <w:rPr>
          <w:rFonts w:ascii="Tahoma" w:hAnsi="Tahoma" w:cs="Traditional Arabic"/>
          <w:sz w:val="32"/>
          <w:szCs w:val="32"/>
          <w:rtl/>
          <w:lang w:bidi="ar-SA"/>
        </w:rPr>
        <w:t>،</w:t>
      </w:r>
      <w:r w:rsidR="00D466C8" w:rsidRPr="00685503">
        <w:rPr>
          <w:rFonts w:ascii="Tahoma" w:hAnsi="Tahoma" w:cs="Traditional Arabic"/>
          <w:sz w:val="32"/>
          <w:szCs w:val="32"/>
          <w:rtl/>
          <w:lang w:bidi="ar-SA"/>
        </w:rPr>
        <w:t xml:space="preserve"> وتسخير الشمس والقمر والذي مدّ الأرض وجعل فيها رواسي وأنهاراً إلى</w:t>
      </w:r>
      <w:r w:rsidR="00FA6084">
        <w:rPr>
          <w:rFonts w:ascii="Tahoma" w:hAnsi="Tahoma" w:cs="Traditional Arabic"/>
          <w:sz w:val="32"/>
          <w:szCs w:val="32"/>
          <w:rtl/>
          <w:lang w:bidi="ar-SA"/>
        </w:rPr>
        <w:t xml:space="preserve"> الثمرات المزدوجة وتغشية الليل </w:t>
      </w:r>
      <w:r w:rsidR="00D466C8" w:rsidRPr="00685503">
        <w:rPr>
          <w:rFonts w:ascii="Tahoma" w:hAnsi="Tahoma" w:cs="Traditional Arabic"/>
          <w:sz w:val="32"/>
          <w:szCs w:val="32"/>
          <w:rtl/>
          <w:lang w:bidi="ar-SA"/>
        </w:rPr>
        <w:t xml:space="preserve">النهار...    </w:t>
      </w:r>
    </w:p>
    <w:p w:rsidR="00D466C8" w:rsidRPr="00685503" w:rsidRDefault="00D466C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وجاءت خاتمة سورة الرعد تلفت النظر إلى ما يجري على الكرة الأرضية من إنقاصها من أطرافها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فخالق الكون هو المدبر لأمره ولا معقب لحكمه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وإذا كان الكفار يمكرون ويتحايلون في أمور دنياهم فلا يخرج مكرهم عن أمر الله وتدبيره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وسيعلم الجميع لمن العاقبة فإن لم يؤمن هؤلاء بكل هذا الذي أوحاه الله إليك</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وركبوا رؤوسهم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وقالوا لست مرسلاً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فدعهم وشأنهم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وقل كفى بالله شهيداً بيني وبينكم ومن عنده علم الكتاب.         </w:t>
      </w:r>
    </w:p>
    <w:p w:rsidR="00D466C8" w:rsidRPr="00685503" w:rsidRDefault="00D466C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فمحور السورة إذن يدور حول مضمون الوحي الذي أوحاه الله إلى رسوله وهو توحيد الله والأدلة عليه من الكون المحيط بالإنسان.  </w:t>
      </w:r>
    </w:p>
    <w:p w:rsidR="00D466C8" w:rsidRPr="00685503" w:rsidRDefault="00D466C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9 – سورة إبراهيم:  </w:t>
      </w:r>
    </w:p>
    <w:p w:rsidR="00D466C8" w:rsidRPr="00685503" w:rsidRDefault="00D466C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افتتحت سورة إبراهيم بالحديث عن مهمة رسول الله صلى الله عليه وسلم وهي إخراج الناس من ظلمات الشرك والضلالة بإذن ربهم إلى نور الهداية والتوحيد ووسيلة هذا الإخراج الكتاب المنزل بلسان القوم.    </w:t>
      </w:r>
    </w:p>
    <w:p w:rsidR="00D466C8" w:rsidRPr="00685503" w:rsidRDefault="00D466C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واختتمت السورة بالتأكيد على تنفيذ وعد الله رسله بنصرهم على الأقوام فإما أن يتحقق على أيديهم هداية القوم وإخراجهم من الظلمات إلى النور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أو الانتقام منهم في الحياة الدنيا ويوم يقوم الأشهاد عندما يؤتى بالمجرمين مقرنين في الأصفاد. ألا فليعلم</w:t>
      </w:r>
      <w:r w:rsidR="0085391C">
        <w:rPr>
          <w:rFonts w:ascii="Tahoma" w:hAnsi="Tahoma" w:cs="Traditional Arabic" w:hint="cs"/>
          <w:sz w:val="32"/>
          <w:szCs w:val="32"/>
          <w:rtl/>
          <w:lang w:bidi="ar-SA"/>
        </w:rPr>
        <w:t xml:space="preserve"> الناس</w:t>
      </w:r>
      <w:r w:rsidRPr="00685503">
        <w:rPr>
          <w:rFonts w:ascii="Tahoma" w:hAnsi="Tahoma" w:cs="Traditional Arabic"/>
          <w:sz w:val="32"/>
          <w:szCs w:val="32"/>
          <w:rtl/>
          <w:lang w:bidi="ar-SA"/>
        </w:rPr>
        <w:t xml:space="preserve"> جميعاً أن هذا القرآن بلاغ وإنذار لهم فليعلموا أنما هو إله واحد فلا ملجأ إلا إليه.              </w:t>
      </w:r>
    </w:p>
    <w:p w:rsidR="00D466C8" w:rsidRPr="00685503" w:rsidRDefault="00F5718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فمحور سورة إبراهيم عليه السلام هو بيان مهمة الأنبياء والرسل من البلاغ والإنذار وبذل الجهد لإخراج الناس من الشرك إلى التوحيد وسنن الله في ذلك.     </w:t>
      </w:r>
    </w:p>
    <w:p w:rsidR="00F57187" w:rsidRPr="00685503" w:rsidRDefault="00F5718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10 – سورة الحجر:  </w:t>
      </w:r>
    </w:p>
    <w:p w:rsidR="00F57187" w:rsidRPr="00685503" w:rsidRDefault="00F5718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افتتحت سورة الحجر بالحديث عن القرآن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وموقف الكافرين المترددين تجاهه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لأنهم استمرؤوا العيش والجمود على عادات الآباء الجاهلين فلا يريدون التحول منها إلى حياة الجد والكفاح والدعوة.    </w:t>
      </w:r>
    </w:p>
    <w:p w:rsidR="00F57187" w:rsidRPr="00685503" w:rsidRDefault="00F5718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وكذلك موقفهم (اللامبالي) بالرسول حيث لم يكلفوا أنفسهم بالتفكير في واقعه ولا التفكير بما جاءهم به من الكتاب المبين. وإنما اتهموه بالجنون وطلبوا إنزال الملائكة ليصدقوه.   </w:t>
      </w:r>
    </w:p>
    <w:p w:rsidR="00F57187" w:rsidRPr="00685503" w:rsidRDefault="00F5718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وجاءت خاتمة السورة بأمر رسول الله بالإعراض عن هؤلاء التافهين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والاستمرار بدعوته فإن الله سيكفيهم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وإذا ضاق صدره بما يتهمونه به من الجنون وغيره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فليلجأ إلى تسبيح الله والسجود له والاستمرار على عبادته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في اللجوء إلى الله شعوراً بال</w:t>
      </w:r>
      <w:r w:rsidR="00F72F34">
        <w:rPr>
          <w:rFonts w:ascii="Tahoma" w:hAnsi="Tahoma" w:cs="Traditional Arabic" w:hint="cs"/>
          <w:sz w:val="32"/>
          <w:szCs w:val="32"/>
          <w:rtl/>
          <w:lang w:bidi="ar-SA"/>
        </w:rPr>
        <w:t>ط</w:t>
      </w:r>
      <w:r w:rsidRPr="00685503">
        <w:rPr>
          <w:rFonts w:ascii="Tahoma" w:hAnsi="Tahoma" w:cs="Traditional Arabic"/>
          <w:sz w:val="32"/>
          <w:szCs w:val="32"/>
          <w:rtl/>
          <w:lang w:bidi="ar-SA"/>
        </w:rPr>
        <w:t xml:space="preserve">مأنينة والقوة وتزوداً بالغذاء الروحي للاستمرار في الدعوة إلى الله. </w:t>
      </w:r>
    </w:p>
    <w:p w:rsidR="00DC6229" w:rsidRPr="00685503" w:rsidRDefault="00DC6229"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فمحور سورة الحجر إذن هو تثبيت قلب رسول الله صلى الله عليه وسلم للاستمرار في دعوته. وعدم الالتفات إلى المستهزئين المترددين.    </w:t>
      </w:r>
    </w:p>
    <w:p w:rsidR="00DC6229" w:rsidRPr="00685503" w:rsidRDefault="00F72F34" w:rsidP="00956AC9">
      <w:pPr>
        <w:spacing w:before="100" w:beforeAutospacing="1" w:after="100" w:afterAutospacing="1"/>
        <w:rPr>
          <w:rFonts w:ascii="Tahoma" w:hAnsi="Tahoma" w:cs="Traditional Arabic"/>
          <w:sz w:val="32"/>
          <w:szCs w:val="32"/>
          <w:rtl/>
          <w:lang w:bidi="ar-SA"/>
        </w:rPr>
      </w:pPr>
      <w:r>
        <w:rPr>
          <w:rFonts w:ascii="Tahoma" w:hAnsi="Tahoma" w:cs="Traditional Arabic"/>
          <w:sz w:val="32"/>
          <w:szCs w:val="32"/>
          <w:rtl/>
          <w:lang w:bidi="ar-SA"/>
        </w:rPr>
        <w:t>هذه عشرة نماذج لافتتاحيات سور</w:t>
      </w:r>
      <w:r w:rsidR="00DC6229" w:rsidRPr="00685503">
        <w:rPr>
          <w:rFonts w:ascii="Tahoma" w:hAnsi="Tahoma" w:cs="Traditional Arabic"/>
          <w:sz w:val="32"/>
          <w:szCs w:val="32"/>
          <w:rtl/>
          <w:lang w:bidi="ar-SA"/>
        </w:rPr>
        <w:t xml:space="preserve"> وخواتيمها</w:t>
      </w:r>
      <w:r w:rsidR="006A25E1">
        <w:rPr>
          <w:rFonts w:ascii="Tahoma" w:hAnsi="Tahoma" w:cs="Traditional Arabic"/>
          <w:sz w:val="32"/>
          <w:szCs w:val="32"/>
          <w:rtl/>
          <w:lang w:bidi="ar-SA"/>
        </w:rPr>
        <w:t>،</w:t>
      </w:r>
      <w:r w:rsidR="00DC6229" w:rsidRPr="00685503">
        <w:rPr>
          <w:rFonts w:ascii="Tahoma" w:hAnsi="Tahoma" w:cs="Traditional Arabic"/>
          <w:sz w:val="32"/>
          <w:szCs w:val="32"/>
          <w:rtl/>
          <w:lang w:bidi="ar-SA"/>
        </w:rPr>
        <w:t xml:space="preserve"> منها السور المكية ومنها السور المدنية</w:t>
      </w:r>
      <w:r w:rsidR="006A25E1">
        <w:rPr>
          <w:rFonts w:ascii="Tahoma" w:hAnsi="Tahoma" w:cs="Traditional Arabic"/>
          <w:sz w:val="32"/>
          <w:szCs w:val="32"/>
          <w:rtl/>
          <w:lang w:bidi="ar-SA"/>
        </w:rPr>
        <w:t>،</w:t>
      </w:r>
      <w:r w:rsidR="00DC6229" w:rsidRPr="00685503">
        <w:rPr>
          <w:rFonts w:ascii="Tahoma" w:hAnsi="Tahoma" w:cs="Traditional Arabic"/>
          <w:sz w:val="32"/>
          <w:szCs w:val="32"/>
          <w:rtl/>
          <w:lang w:bidi="ar-SA"/>
        </w:rPr>
        <w:t xml:space="preserve"> وكلها تذكر في الافتتاحية موضوعات تكررها في الخاتمة وقد قصدت إلى أخذها بالترتيب لأن المناسبات بين الافتتاحية في كل سورة مع خاتمتها بارزة في كل السورة القرآنية من الطوال والمئين والمثاني</w:t>
      </w:r>
      <w:r w:rsidR="006A25E1">
        <w:rPr>
          <w:rFonts w:ascii="Tahoma" w:hAnsi="Tahoma" w:cs="Traditional Arabic"/>
          <w:sz w:val="32"/>
          <w:szCs w:val="32"/>
          <w:rtl/>
          <w:lang w:bidi="ar-SA"/>
        </w:rPr>
        <w:t>،</w:t>
      </w:r>
      <w:r w:rsidR="00DC6229" w:rsidRPr="00685503">
        <w:rPr>
          <w:rFonts w:ascii="Tahoma" w:hAnsi="Tahoma" w:cs="Traditional Arabic"/>
          <w:sz w:val="32"/>
          <w:szCs w:val="32"/>
          <w:rtl/>
          <w:lang w:bidi="ar-SA"/>
        </w:rPr>
        <w:t xml:space="preserve"> بل حتى في طو</w:t>
      </w:r>
      <w:r>
        <w:rPr>
          <w:rFonts w:ascii="Tahoma" w:hAnsi="Tahoma" w:cs="Traditional Arabic" w:hint="cs"/>
          <w:sz w:val="32"/>
          <w:szCs w:val="32"/>
          <w:rtl/>
          <w:lang w:bidi="ar-SA"/>
        </w:rPr>
        <w:t>ا</w:t>
      </w:r>
      <w:r w:rsidR="00DC6229" w:rsidRPr="00685503">
        <w:rPr>
          <w:rFonts w:ascii="Tahoma" w:hAnsi="Tahoma" w:cs="Traditional Arabic"/>
          <w:sz w:val="32"/>
          <w:szCs w:val="32"/>
          <w:rtl/>
          <w:lang w:bidi="ar-SA"/>
        </w:rPr>
        <w:t>ل المفصل</w:t>
      </w:r>
      <w:r w:rsidR="00DC6229" w:rsidRPr="00685503">
        <w:rPr>
          <w:rStyle w:val="af"/>
          <w:rFonts w:ascii="Tahoma" w:hAnsi="Tahoma" w:cs="Traditional Arabic"/>
          <w:rtl/>
        </w:rPr>
        <w:t>(</w:t>
      </w:r>
      <w:r w:rsidR="00DC6229" w:rsidRPr="00685503">
        <w:rPr>
          <w:rStyle w:val="af"/>
          <w:rFonts w:ascii="Tahoma" w:hAnsi="Tahoma" w:cs="Traditional Arabic"/>
          <w:rtl/>
        </w:rPr>
        <w:footnoteReference w:id="13"/>
      </w:r>
      <w:r w:rsidR="00DC6229" w:rsidRPr="00685503">
        <w:rPr>
          <w:rStyle w:val="af"/>
          <w:rFonts w:ascii="Tahoma" w:hAnsi="Tahoma" w:cs="Traditional Arabic"/>
          <w:rtl/>
        </w:rPr>
        <w:t>)</w:t>
      </w:r>
      <w:r w:rsidR="00DC6229" w:rsidRPr="00685503">
        <w:rPr>
          <w:rFonts w:ascii="Tahoma" w:hAnsi="Tahoma" w:cs="Traditional Arabic"/>
          <w:sz w:val="32"/>
          <w:szCs w:val="32"/>
          <w:rtl/>
          <w:lang w:bidi="ar-SA"/>
        </w:rPr>
        <w:t xml:space="preserve"> فهو أسلوب قرآني مطرد فلا مناص لمن أراد أن يبحث عن محور السورة من المقارنة بين افتتاحيتها وخاتمتها.            </w:t>
      </w:r>
    </w:p>
    <w:p w:rsidR="00DC6229" w:rsidRPr="00EB375F" w:rsidRDefault="00B52C42" w:rsidP="00956AC9">
      <w:pPr>
        <w:spacing w:before="100" w:beforeAutospacing="1" w:after="100" w:afterAutospacing="1"/>
        <w:rPr>
          <w:rFonts w:ascii="Tahoma" w:hAnsi="Tahoma" w:cs="Traditional Arabic"/>
          <w:b/>
          <w:bCs/>
          <w:sz w:val="32"/>
          <w:szCs w:val="32"/>
          <w:rtl/>
          <w:lang w:bidi="ar-SA"/>
        </w:rPr>
      </w:pPr>
      <w:r w:rsidRPr="00EB375F">
        <w:rPr>
          <w:rFonts w:ascii="Tahoma" w:hAnsi="Tahoma" w:cs="Traditional Arabic"/>
          <w:b/>
          <w:bCs/>
          <w:sz w:val="32"/>
          <w:szCs w:val="32"/>
          <w:rtl/>
          <w:lang w:bidi="ar-SA"/>
        </w:rPr>
        <w:t xml:space="preserve">الرابع – التعرف على محور السورة من الموضوعات المعروضة والأحداث المذكورة في مقاطع السورة: </w:t>
      </w:r>
    </w:p>
    <w:p w:rsidR="00B52C42" w:rsidRPr="00685503" w:rsidRDefault="0072497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سبق أن أشرنا إلى أن افتتاحية السورة تشتمل على الموضوعات الأساسية وتكررها الخاتمة وتؤكد عليها أو تبني عليها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فالموضوعات تأتي في الافتتاحية لتلفت الأنظار إلى الخطوط العريضة في السورة وتأتي الخاتمة كالتلخيص للأفكار أو الموضوعات.   </w:t>
      </w:r>
    </w:p>
    <w:p w:rsidR="00724977" w:rsidRPr="00685503" w:rsidRDefault="0072497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وتأتي المقاطع لتفصيل الإجمال في الافتتاحية أو إقامة الأدلة والبراهين على موضوع أو أكثر وردت الإشارة إليه في الافتتاحية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وكثيراً ما تشتمل المقاطع على استطرادات أو تعقيبات على هذه الموضوعات.              </w:t>
      </w:r>
    </w:p>
    <w:p w:rsidR="00724977" w:rsidRPr="00685503" w:rsidRDefault="0072497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ولكنّ المتأم</w:t>
      </w:r>
      <w:r w:rsidR="00F41F01" w:rsidRPr="00685503">
        <w:rPr>
          <w:rFonts w:ascii="Tahoma" w:hAnsi="Tahoma" w:cs="Traditional Arabic"/>
          <w:sz w:val="32"/>
          <w:szCs w:val="32"/>
          <w:rtl/>
          <w:lang w:bidi="ar-SA"/>
        </w:rPr>
        <w:t>ل في هذه المقاطع يجدها تمتّ برابط أو أكثر إلى المحور وتصب في  المجرى الأساس للسورة</w:t>
      </w:r>
      <w:r w:rsidR="006A25E1">
        <w:rPr>
          <w:rFonts w:ascii="Tahoma" w:hAnsi="Tahoma" w:cs="Traditional Arabic"/>
          <w:sz w:val="32"/>
          <w:szCs w:val="32"/>
          <w:rtl/>
          <w:lang w:bidi="ar-SA"/>
        </w:rPr>
        <w:t>،</w:t>
      </w:r>
      <w:r w:rsidR="00F41F01" w:rsidRPr="00685503">
        <w:rPr>
          <w:rFonts w:ascii="Tahoma" w:hAnsi="Tahoma" w:cs="Traditional Arabic"/>
          <w:sz w:val="32"/>
          <w:szCs w:val="32"/>
          <w:rtl/>
          <w:lang w:bidi="ar-SA"/>
        </w:rPr>
        <w:t xml:space="preserve"> ولا يغيبن عن أذهاننا أن السورة يمكن أن تشتمل على أكثر من محور وأكثر من موضوع</w:t>
      </w:r>
      <w:r w:rsidR="006A25E1">
        <w:rPr>
          <w:rFonts w:ascii="Tahoma" w:hAnsi="Tahoma" w:cs="Traditional Arabic"/>
          <w:sz w:val="32"/>
          <w:szCs w:val="32"/>
          <w:rtl/>
          <w:lang w:bidi="ar-SA"/>
        </w:rPr>
        <w:t>،</w:t>
      </w:r>
      <w:r w:rsidR="00F41F01" w:rsidRPr="00685503">
        <w:rPr>
          <w:rFonts w:ascii="Tahoma" w:hAnsi="Tahoma" w:cs="Traditional Arabic"/>
          <w:sz w:val="32"/>
          <w:szCs w:val="32"/>
          <w:rtl/>
          <w:lang w:bidi="ar-SA"/>
        </w:rPr>
        <w:t xml:space="preserve"> وزاوية الدراسة هي التي تحدد المسار للمحور الذي نريد إبرازه</w:t>
      </w:r>
      <w:r w:rsidR="006A25E1">
        <w:rPr>
          <w:rFonts w:ascii="Tahoma" w:hAnsi="Tahoma" w:cs="Traditional Arabic"/>
          <w:sz w:val="32"/>
          <w:szCs w:val="32"/>
          <w:rtl/>
          <w:lang w:bidi="ar-SA"/>
        </w:rPr>
        <w:t>،</w:t>
      </w:r>
      <w:r w:rsidR="00F41F01" w:rsidRPr="00685503">
        <w:rPr>
          <w:rFonts w:ascii="Tahoma" w:hAnsi="Tahoma" w:cs="Traditional Arabic"/>
          <w:sz w:val="32"/>
          <w:szCs w:val="32"/>
          <w:rtl/>
          <w:lang w:bidi="ar-SA"/>
        </w:rPr>
        <w:t xml:space="preserve"> وإذا كانت المقاطع واضحة المعالم في ارتباطها بالافتتاحية والخاتمة</w:t>
      </w:r>
      <w:r w:rsidR="006A25E1">
        <w:rPr>
          <w:rFonts w:ascii="Tahoma" w:hAnsi="Tahoma" w:cs="Traditional Arabic"/>
          <w:sz w:val="32"/>
          <w:szCs w:val="32"/>
          <w:rtl/>
          <w:lang w:bidi="ar-SA"/>
        </w:rPr>
        <w:t>،</w:t>
      </w:r>
      <w:r w:rsidR="00F41F01" w:rsidRPr="00685503">
        <w:rPr>
          <w:rFonts w:ascii="Tahoma" w:hAnsi="Tahoma" w:cs="Traditional Arabic"/>
          <w:sz w:val="32"/>
          <w:szCs w:val="32"/>
          <w:rtl/>
          <w:lang w:bidi="ar-SA"/>
        </w:rPr>
        <w:t xml:space="preserve"> فينبغي أن تبرز ملامح المحور بشكل أو بآخر من خلال مقاطع السورة</w:t>
      </w:r>
      <w:r w:rsidR="006A25E1">
        <w:rPr>
          <w:rFonts w:ascii="Tahoma" w:hAnsi="Tahoma" w:cs="Traditional Arabic"/>
          <w:sz w:val="32"/>
          <w:szCs w:val="32"/>
          <w:rtl/>
          <w:lang w:bidi="ar-SA"/>
        </w:rPr>
        <w:t>،</w:t>
      </w:r>
      <w:r w:rsidR="00F41F01" w:rsidRPr="00685503">
        <w:rPr>
          <w:rFonts w:ascii="Tahoma" w:hAnsi="Tahoma" w:cs="Traditional Arabic"/>
          <w:sz w:val="32"/>
          <w:szCs w:val="32"/>
          <w:rtl/>
          <w:lang w:bidi="ar-SA"/>
        </w:rPr>
        <w:t xml:space="preserve"> فإذا </w:t>
      </w:r>
      <w:r w:rsidR="00547F67">
        <w:rPr>
          <w:rFonts w:ascii="Tahoma" w:hAnsi="Tahoma" w:cs="Traditional Arabic" w:hint="cs"/>
          <w:sz w:val="32"/>
          <w:szCs w:val="32"/>
          <w:rtl/>
          <w:lang w:bidi="ar-SA"/>
        </w:rPr>
        <w:t>ك</w:t>
      </w:r>
      <w:r w:rsidR="00F41F01" w:rsidRPr="00685503">
        <w:rPr>
          <w:rFonts w:ascii="Tahoma" w:hAnsi="Tahoma" w:cs="Traditional Arabic"/>
          <w:sz w:val="32"/>
          <w:szCs w:val="32"/>
          <w:rtl/>
          <w:lang w:bidi="ar-SA"/>
        </w:rPr>
        <w:t>انت المقاطع تتحدث عن الخلق والمخلوقات في هذا الكون: من السماوات والأرض والبحار والمحيطات والرياح والسحاب وتبرز كونها مخلوقة لخالق</w:t>
      </w:r>
      <w:r w:rsidR="006A25E1">
        <w:rPr>
          <w:rFonts w:ascii="Tahoma" w:hAnsi="Tahoma" w:cs="Traditional Arabic"/>
          <w:sz w:val="32"/>
          <w:szCs w:val="32"/>
          <w:rtl/>
          <w:lang w:bidi="ar-SA"/>
        </w:rPr>
        <w:t>،</w:t>
      </w:r>
      <w:r w:rsidR="00F41F01" w:rsidRPr="00685503">
        <w:rPr>
          <w:rFonts w:ascii="Tahoma" w:hAnsi="Tahoma" w:cs="Traditional Arabic"/>
          <w:sz w:val="32"/>
          <w:szCs w:val="32"/>
          <w:rtl/>
          <w:lang w:bidi="ar-SA"/>
        </w:rPr>
        <w:t xml:space="preserve"> فنستطيع أن نستشف من خلالها أن هذه الدلائل مسوقة لإقامة  الأدلة على توحيد </w:t>
      </w:r>
      <w:r w:rsidR="00F41F01" w:rsidRPr="00685503">
        <w:rPr>
          <w:rFonts w:ascii="Tahoma" w:hAnsi="Tahoma" w:cs="Traditional Arabic"/>
          <w:sz w:val="32"/>
          <w:szCs w:val="32"/>
          <w:rtl/>
          <w:lang w:bidi="ar-SA"/>
        </w:rPr>
        <w:lastRenderedPageBreak/>
        <w:t>الله سبحانه وتعالى. أما إذا كانت المقاطع تتحدث عن الدورة النباتية وقدرة الله التي لا يقف أمامها شيء الذي يقول للشيء: {</w:t>
      </w:r>
      <w:r w:rsidR="00F41F01" w:rsidRPr="00685503">
        <w:rPr>
          <w:rFonts w:ascii="Tahoma" w:hAnsi="Tahoma" w:cs="Traditional Arabic"/>
          <w:b/>
          <w:bCs/>
          <w:sz w:val="32"/>
          <w:szCs w:val="32"/>
          <w:rtl/>
        </w:rPr>
        <w:t xml:space="preserve"> كُنْ فَيَكُونُ</w:t>
      </w:r>
      <w:r w:rsidR="00F41F01" w:rsidRPr="00685503">
        <w:rPr>
          <w:rFonts w:ascii="Tahoma" w:hAnsi="Tahoma" w:cs="Traditional Arabic"/>
          <w:sz w:val="32"/>
          <w:szCs w:val="32"/>
          <w:rtl/>
          <w:lang w:bidi="ar-SA"/>
        </w:rPr>
        <w:t xml:space="preserve"> }</w:t>
      </w:r>
      <w:r w:rsidR="006A25E1">
        <w:rPr>
          <w:rFonts w:ascii="Tahoma" w:hAnsi="Tahoma" w:cs="Traditional Arabic"/>
          <w:sz w:val="32"/>
          <w:szCs w:val="32"/>
          <w:rtl/>
          <w:lang w:bidi="ar-SA"/>
        </w:rPr>
        <w:t>،</w:t>
      </w:r>
      <w:r w:rsidR="00F41F01" w:rsidRPr="00685503">
        <w:rPr>
          <w:rFonts w:ascii="Tahoma" w:hAnsi="Tahoma" w:cs="Traditional Arabic"/>
          <w:sz w:val="32"/>
          <w:szCs w:val="32"/>
          <w:rtl/>
          <w:lang w:bidi="ar-SA"/>
        </w:rPr>
        <w:t xml:space="preserve"> ثم يتحدث مقطع عن مصير الناس وحسابهم في اليوم الآخر</w:t>
      </w:r>
      <w:r w:rsidR="006A25E1">
        <w:rPr>
          <w:rFonts w:ascii="Tahoma" w:hAnsi="Tahoma" w:cs="Traditional Arabic"/>
          <w:sz w:val="32"/>
          <w:szCs w:val="32"/>
          <w:rtl/>
          <w:lang w:bidi="ar-SA"/>
        </w:rPr>
        <w:t>،</w:t>
      </w:r>
      <w:r w:rsidR="00F41F01" w:rsidRPr="00685503">
        <w:rPr>
          <w:rFonts w:ascii="Tahoma" w:hAnsi="Tahoma" w:cs="Traditional Arabic"/>
          <w:sz w:val="32"/>
          <w:szCs w:val="32"/>
          <w:rtl/>
          <w:lang w:bidi="ar-SA"/>
        </w:rPr>
        <w:t xml:space="preserve"> وتتحدث عن مناقشات جرت بين الأنبياء وأقوامهم حول يوم الحساب فنستشف عندئذٍ أن محور السورة يدور حول البعث بعد الموت.   </w:t>
      </w:r>
    </w:p>
    <w:p w:rsidR="00F41F01" w:rsidRPr="00685503" w:rsidRDefault="00F41F0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ونسوق فيما يلي أمثلة تطبيقية لجملة من السور نحاول التعرف على محاورها من خلال المقاطع والأحداث التي وردت في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ونختارها من غير السور التي سبق تحديد محاورها من جوانب </w:t>
      </w:r>
      <w:r w:rsidR="00EA2449">
        <w:rPr>
          <w:rFonts w:ascii="Tahoma" w:hAnsi="Tahoma" w:cs="Traditional Arabic" w:hint="cs"/>
          <w:sz w:val="32"/>
          <w:szCs w:val="32"/>
          <w:rtl/>
          <w:lang w:bidi="ar-SA"/>
        </w:rPr>
        <w:t>أ</w:t>
      </w:r>
      <w:r w:rsidRPr="00685503">
        <w:rPr>
          <w:rFonts w:ascii="Tahoma" w:hAnsi="Tahoma" w:cs="Traditional Arabic"/>
          <w:sz w:val="32"/>
          <w:szCs w:val="32"/>
          <w:rtl/>
          <w:lang w:bidi="ar-SA"/>
        </w:rPr>
        <w:t xml:space="preserve">خر. </w:t>
      </w:r>
    </w:p>
    <w:p w:rsidR="005E7030" w:rsidRPr="00685503" w:rsidRDefault="005E703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1 – سورة النحل: </w:t>
      </w:r>
    </w:p>
    <w:p w:rsidR="005E7030" w:rsidRPr="00685503" w:rsidRDefault="005E703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لقد تحدثت سورة النحل عن نعم الله الكثيرة الظاهرة والباطنة على الإنسان و</w:t>
      </w:r>
      <w:r w:rsidR="00EA2449">
        <w:rPr>
          <w:rFonts w:ascii="Tahoma" w:hAnsi="Tahoma" w:cs="Traditional Arabic" w:hint="cs"/>
          <w:sz w:val="32"/>
          <w:szCs w:val="32"/>
          <w:rtl/>
          <w:lang w:bidi="ar-SA"/>
        </w:rPr>
        <w:t>ا</w:t>
      </w:r>
      <w:r w:rsidRPr="00685503">
        <w:rPr>
          <w:rFonts w:ascii="Tahoma" w:hAnsi="Tahoma" w:cs="Traditional Arabic"/>
          <w:sz w:val="32"/>
          <w:szCs w:val="32"/>
          <w:rtl/>
          <w:lang w:bidi="ar-SA"/>
        </w:rPr>
        <w:t>لنعم المادية والمعنوية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فابتداء بنعمة الخلق والإيجاد وخلق الأنعام وتس</w:t>
      </w:r>
      <w:r w:rsidR="00EA2449">
        <w:rPr>
          <w:rFonts w:ascii="Tahoma" w:hAnsi="Tahoma" w:cs="Traditional Arabic"/>
          <w:sz w:val="32"/>
          <w:szCs w:val="32"/>
          <w:rtl/>
          <w:lang w:bidi="ar-SA"/>
        </w:rPr>
        <w:t>خيرها وتذليلها لهم</w:t>
      </w:r>
      <w:r w:rsidR="006A25E1">
        <w:rPr>
          <w:rFonts w:ascii="Tahoma" w:hAnsi="Tahoma" w:cs="Traditional Arabic"/>
          <w:sz w:val="32"/>
          <w:szCs w:val="32"/>
          <w:rtl/>
          <w:lang w:bidi="ar-SA"/>
        </w:rPr>
        <w:t>،</w:t>
      </w:r>
      <w:r w:rsidR="00EA2449">
        <w:rPr>
          <w:rFonts w:ascii="Tahoma" w:hAnsi="Tahoma" w:cs="Traditional Arabic"/>
          <w:sz w:val="32"/>
          <w:szCs w:val="32"/>
          <w:rtl/>
          <w:lang w:bidi="ar-SA"/>
        </w:rPr>
        <w:t xml:space="preserve"> وإنزال الما</w:t>
      </w:r>
      <w:r w:rsidR="00EA2449">
        <w:rPr>
          <w:rFonts w:ascii="Tahoma" w:hAnsi="Tahoma" w:cs="Traditional Arabic" w:hint="cs"/>
          <w:sz w:val="32"/>
          <w:szCs w:val="32"/>
          <w:rtl/>
          <w:lang w:bidi="ar-SA"/>
        </w:rPr>
        <w:t>ء</w:t>
      </w:r>
      <w:r w:rsidRPr="00685503">
        <w:rPr>
          <w:rFonts w:ascii="Tahoma" w:hAnsi="Tahoma" w:cs="Traditional Arabic"/>
          <w:sz w:val="32"/>
          <w:szCs w:val="32"/>
          <w:rtl/>
          <w:lang w:bidi="ar-SA"/>
        </w:rPr>
        <w:t xml:space="preserve"> من السماء لإنبات الأعشاب والأشجار والثمار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وتسخير الليل والنهار والشمس والقمر والنجوم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وتسخير البحر ومحتوياته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وترسيخه الأرض وتفجير الأنهار فيها.   </w:t>
      </w:r>
    </w:p>
    <w:p w:rsidR="005E7030" w:rsidRPr="00685503" w:rsidRDefault="005E703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ثم تتعرض السورة لموقف المشركين المنكرين لتوحيد الله المفترين على الله الكذب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والمكذبين للقرآن وتبين مصيرهم كسابقيهم إلى جهنم.   </w:t>
      </w:r>
    </w:p>
    <w:p w:rsidR="005E7030" w:rsidRPr="00685503" w:rsidRDefault="005E703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وتتحدث عن مصير المؤمنين بالقرآن وترحيب الملائكة بهم في جنات النعيم وتتحدث عن المخلوقات غير الثقلين كيف توحِّد الله وتسجد 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لكن كثيراً من الإنس يستكبرون عن توحيد الله وعبادته.  </w:t>
      </w:r>
    </w:p>
    <w:p w:rsidR="005E7030" w:rsidRPr="00685503" w:rsidRDefault="00FB7D5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وعلى الرغم من نعم الله على عباده التي لا تحصى يتخذون معه شركاء ويتصرفون تجاه بعض النعم بأسلوب سي</w:t>
      </w:r>
      <w:r w:rsidR="002E1EFD">
        <w:rPr>
          <w:rFonts w:ascii="Tahoma" w:hAnsi="Tahoma" w:cs="Traditional Arabic" w:hint="cs"/>
          <w:sz w:val="32"/>
          <w:szCs w:val="32"/>
          <w:rtl/>
          <w:lang w:bidi="ar-SA"/>
        </w:rPr>
        <w:t>ِّ</w:t>
      </w:r>
      <w:r w:rsidRPr="00685503">
        <w:rPr>
          <w:rFonts w:ascii="Tahoma" w:hAnsi="Tahoma" w:cs="Traditional Arabic"/>
          <w:sz w:val="32"/>
          <w:szCs w:val="32"/>
          <w:rtl/>
          <w:lang w:bidi="ar-SA"/>
        </w:rPr>
        <w:t xml:space="preserve">ئ كتعاملهم مع الإناث عند بشارتهم بهن.  </w:t>
      </w:r>
    </w:p>
    <w:p w:rsidR="00FB7D55" w:rsidRPr="00685503" w:rsidRDefault="00FB7D5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وتتعرض السورة لإنزال الماء وإحياء الأرض بعد موتها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والعبر العظيمة مما يخرج من بطون الأنعام من اللبن السائغ للشاربين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وما أنعم الله به من ثمرات النخيل والأعناب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وما سخر الله من النحل بجني الرحيق وإنتاج العسل. ثم التذك</w:t>
      </w:r>
      <w:r w:rsidR="002E1EFD">
        <w:rPr>
          <w:rFonts w:ascii="Tahoma" w:hAnsi="Tahoma" w:cs="Traditional Arabic" w:hint="cs"/>
          <w:sz w:val="32"/>
          <w:szCs w:val="32"/>
          <w:rtl/>
          <w:lang w:bidi="ar-SA"/>
        </w:rPr>
        <w:t>ي</w:t>
      </w:r>
      <w:r w:rsidRPr="00685503">
        <w:rPr>
          <w:rFonts w:ascii="Tahoma" w:hAnsi="Tahoma" w:cs="Traditional Arabic"/>
          <w:sz w:val="32"/>
          <w:szCs w:val="32"/>
          <w:rtl/>
          <w:lang w:bidi="ar-SA"/>
        </w:rPr>
        <w:t>ر بنعمة الزوجية والبنين والحفدة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وتبين السورة ما أنعم الله به على عباده من السكن واتخاذ جلود الأنعام بيوتاً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وتذكر عاقبة الذين أنكروا هذه النعم كلها يوم القيامة يوم يبعث في كل أمة شهيداً عليهم من أنفسهم.        </w:t>
      </w:r>
    </w:p>
    <w:p w:rsidR="00FB7D55" w:rsidRPr="00685503" w:rsidRDefault="00FB7D55"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ثم يأتي الحديث عن النعمة العظمى على الإنسان بإنزال القرآن تبياناً لكل شيء</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ثم تستعرض السورة موقف الجاحدين المنكرين للقرآن الكريم الذي يثيرون حوله الشبهات فهم المطبوع على قلوبهم وعلى سمعهم وأبصارهم وهم الخاسرون في الآخرة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ثم يفتح باب التوبة لمن أقلع عن الإنكار والتكذيب وأصلح نفسه ومعتقده وسلوكه فإن الله غفور رحيم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وتختم السورة بالأمر بالدعوة </w:t>
      </w:r>
      <w:r w:rsidR="003621BB" w:rsidRPr="00685503">
        <w:rPr>
          <w:rFonts w:ascii="Tahoma" w:hAnsi="Tahoma" w:cs="Traditional Arabic"/>
          <w:sz w:val="32"/>
          <w:szCs w:val="32"/>
          <w:rtl/>
          <w:lang w:bidi="ar-SA"/>
        </w:rPr>
        <w:t xml:space="preserve">إلى سبيل الله بالحكمة والموعظة الحسنة.        </w:t>
      </w:r>
    </w:p>
    <w:p w:rsidR="003621BB" w:rsidRPr="00685503" w:rsidRDefault="003621B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إن الآيات في سورة النحل لم تدع مجالاً في الحياة ولا جانباً من جوانب الكون إلا ذكرته وبيّنت نعم الله من خلاله على الإنسان ولم تترك مشهداً من مشاهد الآخرة المؤثرة إلا ساقته ترغيباً وترهيباً للإنسان ليقدر الله حق قدره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فيقلع عن اتخاذ الشركاء والأنداد</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وليؤدي شكر الله على آلائه ونعمه على عباده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ويتخذ إبراهيم عليه السلام قدوة له في ذلك.  </w:t>
      </w:r>
    </w:p>
    <w:p w:rsidR="003621BB" w:rsidRPr="00685503" w:rsidRDefault="003621B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فمن خلال هذا العرض السريع نستطيع أن نقول: إن محور السورة يدور حول إقامة الأدلة على توحيد الله تعالى من خلال النعم التي أنعم الله بها على عباده فهي في مجملها مستعرضة لأدلة العناية على توحيد الله.   </w:t>
      </w:r>
    </w:p>
    <w:p w:rsidR="003621BB" w:rsidRPr="00685503" w:rsidRDefault="003621B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2 – سورة الإسراء: </w:t>
      </w:r>
    </w:p>
    <w:p w:rsidR="003621BB" w:rsidRPr="00685503" w:rsidRDefault="003621B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سورة مكية فهي تتناول في جملة مقاطعها الموضوعات الأساسية للسور المكية وهي التوحيد والوحي والبعث بعد الموت.   </w:t>
      </w:r>
    </w:p>
    <w:p w:rsidR="003621BB" w:rsidRPr="00685503" w:rsidRDefault="003621B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ولكن أكثر مقاطعها تتناول قضية الوحي والرسالة بشكل واضح فيمكن أن نستعرض المقاطع كما يلي: </w:t>
      </w:r>
    </w:p>
    <w:p w:rsidR="003621BB" w:rsidRPr="00685503" w:rsidRDefault="003621B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تحدثت الافتتاحية عن حادثة الإسراء والمسجد الأقصى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الذي كانت له صلة بكتاب موسى وقومه بني إسرائيل عندما كان ال</w:t>
      </w:r>
      <w:r w:rsidR="000C6B66">
        <w:rPr>
          <w:rFonts w:ascii="Tahoma" w:hAnsi="Tahoma" w:cs="Traditional Arabic" w:hint="cs"/>
          <w:sz w:val="32"/>
          <w:szCs w:val="32"/>
          <w:rtl/>
          <w:lang w:bidi="ar-SA"/>
        </w:rPr>
        <w:t>أ</w:t>
      </w:r>
      <w:r w:rsidRPr="00685503">
        <w:rPr>
          <w:rFonts w:ascii="Tahoma" w:hAnsi="Tahoma" w:cs="Traditional Arabic"/>
          <w:sz w:val="32"/>
          <w:szCs w:val="32"/>
          <w:rtl/>
          <w:lang w:bidi="ar-SA"/>
        </w:rPr>
        <w:t>قصى عاصمة ملكهم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فأفسدوا وعلو علواً كبيراً فجاءهم الهلاك والدار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وبيان سنة الله فيهم إن عادوا إلى الإفساد والعلو في الأرض – وهل يكون مرتبطا</w:t>
      </w:r>
      <w:r w:rsidR="000C6B66">
        <w:rPr>
          <w:rFonts w:ascii="Tahoma" w:hAnsi="Tahoma" w:cs="Traditional Arabic"/>
          <w:sz w:val="32"/>
          <w:szCs w:val="32"/>
          <w:rtl/>
          <w:lang w:bidi="ar-SA"/>
        </w:rPr>
        <w:t>ً باتخاذ الأقصى عاصمة لهم وإقام</w:t>
      </w:r>
      <w:r w:rsidRPr="00685503">
        <w:rPr>
          <w:rFonts w:ascii="Tahoma" w:hAnsi="Tahoma" w:cs="Traditional Arabic"/>
          <w:sz w:val="32"/>
          <w:szCs w:val="32"/>
          <w:rtl/>
          <w:lang w:bidi="ar-SA"/>
        </w:rPr>
        <w:t xml:space="preserve">ة هيكلهم فيه؟.      </w:t>
      </w:r>
    </w:p>
    <w:p w:rsidR="003621BB" w:rsidRPr="00685503" w:rsidRDefault="003621B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ثم تشير السورة إلى القرآن وهدايته للتي هي أقوم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وكأنه تعقيب على إفساد بني إسرائيل وأن المخرج لهم من ذلك ومن المصير السيئ هو اتباعهم لهذا القرآن. وعلى ذكر القرآن ومن باب بيان أهدافه الأساسية وهو من سنن الله في المجتمعات: التبعة الفردية في الهدى والضلال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وقاعدة التبعة الجماعية في التصرفات والسلوك.    </w:t>
      </w:r>
    </w:p>
    <w:p w:rsidR="003621BB" w:rsidRPr="00685503" w:rsidRDefault="00E125D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ويأتي بعد ذلك الحديث عن القاعدة الأساسية التي ينبغي أن تقوم عليها دعائم المجتمع الإسلامي</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وهو توحيد الله سبحانه وتعال وا</w:t>
      </w:r>
      <w:r w:rsidR="000C6B66">
        <w:rPr>
          <w:rFonts w:ascii="Tahoma" w:hAnsi="Tahoma" w:cs="Traditional Arabic" w:hint="cs"/>
          <w:sz w:val="32"/>
          <w:szCs w:val="32"/>
          <w:rtl/>
          <w:lang w:bidi="ar-SA"/>
        </w:rPr>
        <w:t>ل</w:t>
      </w:r>
      <w:r w:rsidRPr="00685503">
        <w:rPr>
          <w:rFonts w:ascii="Tahoma" w:hAnsi="Tahoma" w:cs="Traditional Arabic"/>
          <w:sz w:val="32"/>
          <w:szCs w:val="32"/>
          <w:rtl/>
          <w:lang w:bidi="ar-SA"/>
        </w:rPr>
        <w:t>إحسان في التعامل مع الأقربين والأبعدين والتحلي بالأخلاق الرفيعة والترفع عن السفاسف</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والالتزام بالسلوك القويم في التعامل مع الناس.   </w:t>
      </w:r>
    </w:p>
    <w:p w:rsidR="00E125DC" w:rsidRPr="00685503" w:rsidRDefault="00E125D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وفي المقطع الثالث يأتي الحديث عن معجزة رسول الله صلى الله عليه وسلم المعنوية التي تتضاءل بجانبها جميع المعجزات ا</w:t>
      </w:r>
      <w:r w:rsidR="00BA18A8" w:rsidRPr="00685503">
        <w:rPr>
          <w:rFonts w:ascii="Tahoma" w:hAnsi="Tahoma" w:cs="Traditional Arabic"/>
          <w:sz w:val="32"/>
          <w:szCs w:val="32"/>
          <w:rtl/>
          <w:lang w:bidi="ar-SA"/>
        </w:rPr>
        <w:t>ل</w:t>
      </w:r>
      <w:r w:rsidRPr="00685503">
        <w:rPr>
          <w:rFonts w:ascii="Tahoma" w:hAnsi="Tahoma" w:cs="Traditional Arabic"/>
          <w:sz w:val="32"/>
          <w:szCs w:val="32"/>
          <w:rtl/>
          <w:lang w:bidi="ar-SA"/>
        </w:rPr>
        <w:t>مادية وخوارق العادات التي تدرك بالحواس</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لذا كان طلبهم المعجزات المادية في غير موقعه وبين أيديهم القرآن. ويعقب على هذه المطالب بمكايد الشيطان الذي اتخذه المشركون قدوة لهم فتمردوا كما تمرد الشيطان على السجود لآدم فطرد من رحمة الله.       </w:t>
      </w:r>
    </w:p>
    <w:p w:rsidR="00E125DC" w:rsidRPr="00685503" w:rsidRDefault="00E125D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وفي المقطع الرابع تستعرض السورة كيد المشركين ومحاولتهم فتنة الرسول صلى الل</w:t>
      </w:r>
      <w:r w:rsidR="00746365">
        <w:rPr>
          <w:rFonts w:ascii="Tahoma" w:hAnsi="Tahoma" w:cs="Traditional Arabic"/>
          <w:sz w:val="32"/>
          <w:szCs w:val="32"/>
          <w:rtl/>
          <w:lang w:bidi="ar-SA"/>
        </w:rPr>
        <w:t>ه عليه وسلم عن بعض ما أُنزل إل</w:t>
      </w:r>
      <w:r w:rsidR="00746365">
        <w:rPr>
          <w:rFonts w:ascii="Tahoma" w:hAnsi="Tahoma" w:cs="Traditional Arabic" w:hint="cs"/>
          <w:sz w:val="32"/>
          <w:szCs w:val="32"/>
          <w:rtl/>
          <w:lang w:bidi="ar-SA"/>
        </w:rPr>
        <w:t>يه</w:t>
      </w:r>
      <w:r w:rsidRPr="00685503">
        <w:rPr>
          <w:rFonts w:ascii="Tahoma" w:hAnsi="Tahoma" w:cs="Traditional Arabic"/>
          <w:sz w:val="32"/>
          <w:szCs w:val="32"/>
          <w:rtl/>
          <w:lang w:bidi="ar-SA"/>
        </w:rPr>
        <w:t xml:space="preserve"> ومحاولة إخراجه من مكة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ويأتي الأمر للرسول بالاستمرار على دعوته وتبليغ رسالة ربه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ولا يلتفت إلى اقتراحات القوم ومضايقاتهم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فمثلهم في ذلك كمثل من تقدمهم من الأمم كبني إسرائيل الذين</w:t>
      </w:r>
      <w:r w:rsidR="00746365">
        <w:rPr>
          <w:rFonts w:ascii="Tahoma" w:hAnsi="Tahoma" w:cs="Traditional Arabic" w:hint="cs"/>
          <w:sz w:val="32"/>
          <w:szCs w:val="32"/>
          <w:rtl/>
          <w:lang w:bidi="ar-SA"/>
        </w:rPr>
        <w:t xml:space="preserve"> كفروا بالحق الذي جاءهم به موسى، وأخذ العهد عليهم للإيمان بالقرآن، ولكن الذين</w:t>
      </w:r>
      <w:r w:rsidRPr="00685503">
        <w:rPr>
          <w:rFonts w:ascii="Tahoma" w:hAnsi="Tahoma" w:cs="Traditional Arabic"/>
          <w:sz w:val="32"/>
          <w:szCs w:val="32"/>
          <w:rtl/>
          <w:lang w:bidi="ar-SA"/>
        </w:rPr>
        <w:t xml:space="preserve"> أوتوا العلم من بني إسرائيل يدركون صدق الرسول وحقيقة القرآن ونزوله من عند الرحمن الواحد الأحد الذي يستحق الحمد المطلق لإنزاله الكتاب الحق.            </w:t>
      </w:r>
    </w:p>
    <w:p w:rsidR="00E125DC" w:rsidRPr="00685503" w:rsidRDefault="008649F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ومن خلال استعراض المقاطع في سورة الإسراء نستطيع أن نقول: إن محورها الأساس يدور حول دلائل النبوة وصدق الرسول فيما جاء به من الوحي</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وبيان موقف المشركين منه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والتمثيل لهم بالمثل السيِّئ المتقدم عليهم وهم بنو إسرائيل.  </w:t>
      </w:r>
    </w:p>
    <w:p w:rsidR="008649FE" w:rsidRPr="00685503" w:rsidRDefault="008649F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3 – سورة الكهف: </w:t>
      </w:r>
    </w:p>
    <w:p w:rsidR="008649FE" w:rsidRPr="00685503" w:rsidRDefault="008649F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سورة الكهف سورة مكية وأهدافها وأغراضها لا يخرج عن أهداف السور المكية عامة وهي أصول العقيدة وأمهات الأخلاق</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إلا أننا نلحظ في الافتتاحية ذكر العبد الذي أنزل عليه الكتاب وتحديد مهمته في الإنذار والبشارة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وموقف المشركين منه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ومقولتهم الباطلة في إسناد الولد إلى الله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تعالى الله عن ذلك علواً كبيراً. وتكررت تلك الموضوعات في خاتمة السورة أيضاً.    </w:t>
      </w:r>
    </w:p>
    <w:p w:rsidR="008649FE" w:rsidRPr="00685503" w:rsidRDefault="008649F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واستعراض المقاطع الخمسة في السورة نجد أن المقطع الأول وردت قصة أصحاب الكهف فيه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والمقطع الثاني وردت قصة صاحب الجنتين بعد أن قدم لها بمقدمة تتعلق بواقع المشركين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والمقطع الثالث تعرض لمصير المكذبين يوم الحساب وكشف الصحائف وإقامة الدلائل الدامغة.         </w:t>
      </w:r>
    </w:p>
    <w:p w:rsidR="008649FE" w:rsidRPr="00685503" w:rsidRDefault="008649F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والمقطع الرابع كان فيه ذكر قصة موسى والخضر عليهما السلام وما جرى لهما. أما المقطع الخامس فكان عن قصة ذي القرنين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ثم تأتي الخاتمة لتؤكد الموضوعات والمبادئ التي افتتحت بها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ولو أردنا أن نحدد المحور الأساس لسورة الكهف</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فإننا نجد موضوع الرسول وتصديقه هو المحور والهدف الأساس في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وأن المقاطع كلها تدور حول ذلك بعد الاطلاع على الروايات في أسباب نزول السورة وما تضمنتها من تعقيبات واستطراد</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فالمقطع الأول (قصة أصحاب الكهف) والمقطع الأخير (قصة ذي القرنين) كانتا جواب سؤال مباشر من المشركين وبتلقين اليهود لهم للتحقق من صدق</w:t>
      </w:r>
      <w:r w:rsidR="00B625CE" w:rsidRPr="00685503">
        <w:rPr>
          <w:rFonts w:ascii="Tahoma" w:hAnsi="Tahoma" w:cs="Traditional Arabic"/>
          <w:sz w:val="32"/>
          <w:szCs w:val="32"/>
          <w:rtl/>
          <w:lang w:bidi="ar-SA"/>
        </w:rPr>
        <w:t xml:space="preserve"> الرسول: اسألوه عن فتية خرجوا ف</w:t>
      </w:r>
      <w:r w:rsidRPr="00685503">
        <w:rPr>
          <w:rFonts w:ascii="Tahoma" w:hAnsi="Tahoma" w:cs="Traditional Arabic"/>
          <w:sz w:val="32"/>
          <w:szCs w:val="32"/>
          <w:rtl/>
          <w:lang w:bidi="ar-SA"/>
        </w:rPr>
        <w:t>ي</w:t>
      </w:r>
      <w:r w:rsidR="00B625CE" w:rsidRPr="00685503">
        <w:rPr>
          <w:rFonts w:ascii="Tahoma" w:hAnsi="Tahoma" w:cs="Traditional Arabic"/>
          <w:sz w:val="32"/>
          <w:szCs w:val="32"/>
          <w:rtl/>
          <w:lang w:bidi="ar-SA"/>
        </w:rPr>
        <w:t xml:space="preserve"> </w:t>
      </w:r>
      <w:r w:rsidRPr="00685503">
        <w:rPr>
          <w:rFonts w:ascii="Tahoma" w:hAnsi="Tahoma" w:cs="Traditional Arabic"/>
          <w:sz w:val="32"/>
          <w:szCs w:val="32"/>
          <w:rtl/>
          <w:lang w:bidi="ar-SA"/>
        </w:rPr>
        <w:t>الزمن الغابر وكان من أمرهم عجب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واسألوه عن رجل طواف في الآفاق وكان من أمره عجب</w:t>
      </w:r>
      <w:r w:rsidRPr="00685503">
        <w:rPr>
          <w:rStyle w:val="af"/>
          <w:rFonts w:ascii="Tahoma" w:hAnsi="Tahoma" w:cs="Traditional Arabic"/>
          <w:rtl/>
        </w:rPr>
        <w:t>(</w:t>
      </w:r>
      <w:r w:rsidRPr="00685503">
        <w:rPr>
          <w:rStyle w:val="af"/>
          <w:rFonts w:ascii="Tahoma" w:hAnsi="Tahoma" w:cs="Traditional Arabic"/>
          <w:rtl/>
        </w:rPr>
        <w:footnoteReference w:id="14"/>
      </w:r>
      <w:r w:rsidRPr="00685503">
        <w:rPr>
          <w:rStyle w:val="af"/>
          <w:rFonts w:ascii="Tahoma" w:hAnsi="Tahoma" w:cs="Traditional Arabic"/>
          <w:rtl/>
        </w:rPr>
        <w:t>)</w:t>
      </w:r>
      <w:r w:rsidRPr="00685503">
        <w:rPr>
          <w:rFonts w:ascii="Tahoma" w:hAnsi="Tahoma" w:cs="Traditional Arabic"/>
          <w:sz w:val="32"/>
          <w:szCs w:val="32"/>
          <w:rtl/>
          <w:lang w:bidi="ar-SA"/>
        </w:rPr>
        <w:t xml:space="preserve"> ... </w:t>
      </w:r>
      <w:r w:rsidR="00B625CE" w:rsidRPr="00685503">
        <w:rPr>
          <w:rFonts w:ascii="Tahoma" w:hAnsi="Tahoma" w:cs="Traditional Arabic"/>
          <w:sz w:val="32"/>
          <w:szCs w:val="32"/>
          <w:rtl/>
          <w:lang w:bidi="ar-SA"/>
        </w:rPr>
        <w:t xml:space="preserve">      </w:t>
      </w:r>
    </w:p>
    <w:p w:rsidR="00B625CE" w:rsidRPr="00685503" w:rsidRDefault="00B625C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أما المقطع الثاني (قصة صاحب الجنتين مع مقدمتها) فكانت توبيخاً لقريش على تصر</w:t>
      </w:r>
      <w:r w:rsidR="008500B8">
        <w:rPr>
          <w:rFonts w:ascii="Tahoma" w:hAnsi="Tahoma" w:cs="Traditional Arabic" w:hint="cs"/>
          <w:sz w:val="32"/>
          <w:szCs w:val="32"/>
          <w:rtl/>
          <w:lang w:bidi="ar-SA"/>
        </w:rPr>
        <w:t>ف</w:t>
      </w:r>
      <w:r w:rsidRPr="00685503">
        <w:rPr>
          <w:rFonts w:ascii="Tahoma" w:hAnsi="Tahoma" w:cs="Traditional Arabic"/>
          <w:sz w:val="32"/>
          <w:szCs w:val="32"/>
          <w:rtl/>
          <w:lang w:bidi="ar-SA"/>
        </w:rPr>
        <w:t>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لتركهم الأسلوب العقلي الصحيح للتأكد من صدق رسول الله صلى الله عليه وسلم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وهو النظر في حياته ونشأته وعقله وسلوكه وأخلاقه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كان يشينه شيء من ذلك حكموا عليه بغير الصدق</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وإن كانت سيرته طاهرة نقية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وعقله كاملاً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وأخلاقه رفيعة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حكموا بصدقه وأمانته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فهم مصدر الحكم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فلماذا يلجؤون إلى اليهود للتحقق من صدق رسول الله. وهم أعلم الناس به؟!.   </w:t>
      </w:r>
    </w:p>
    <w:p w:rsidR="00B625CE" w:rsidRPr="00685503" w:rsidRDefault="0055420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والوسيلة الثانية للتحقق من صدق رسول الله الانكباب على دراسة ما جاء به من الوحي المنزل عليه وما احتوى من قضايا وموضوعات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وما تحداهم به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وهم أهل اللسان والبلاغة الذين لا يشق لهم غبار في ذلك</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فيدركون من خلال دراسة القرآن الكريم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هل هو من </w:t>
      </w:r>
      <w:r w:rsidR="00BE14E2">
        <w:rPr>
          <w:rFonts w:ascii="Tahoma" w:hAnsi="Tahoma" w:cs="Traditional Arabic" w:hint="cs"/>
          <w:sz w:val="32"/>
          <w:szCs w:val="32"/>
          <w:rtl/>
          <w:lang w:bidi="ar-SA"/>
        </w:rPr>
        <w:t>م</w:t>
      </w:r>
      <w:r w:rsidRPr="00685503">
        <w:rPr>
          <w:rFonts w:ascii="Tahoma" w:hAnsi="Tahoma" w:cs="Traditional Arabic"/>
          <w:sz w:val="32"/>
          <w:szCs w:val="32"/>
          <w:rtl/>
          <w:lang w:bidi="ar-SA"/>
        </w:rPr>
        <w:t xml:space="preserve">صدر بشري أو مصدره رباني لا يطيقه البشر؟!.      </w:t>
      </w:r>
    </w:p>
    <w:p w:rsidR="0055420B" w:rsidRPr="00685503" w:rsidRDefault="0055420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ولكن الدافع الخفي لتصرف قريش هو الغفلة واتباع الهوى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واللجوء إلى متاع الحياة الدنيا ومقاييسها التافهة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فعطلت ملكة التفكير لديهم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وبلدت الحس والذوق الرفيع عندهم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فمثلهم كمثل صاحب الجنتين المغتر بماله ونفره...  </w:t>
      </w:r>
    </w:p>
    <w:p w:rsidR="0055420B" w:rsidRPr="00685503" w:rsidRDefault="0055420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وجاء المقطع الثالث لبيان حقيقة الأمور والأعمال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ولإبراز القيم الحقيقية عندما يحشر الناس كما خلقوا لأول مرة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وتوضع الموازين القسط وتنشر صحائف الأعمال التي لا تغادر صغيرة ولا كبيرة إلا دونت فيها.   </w:t>
      </w:r>
    </w:p>
    <w:p w:rsidR="0055420B" w:rsidRPr="00685503" w:rsidRDefault="0055420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ثم يأتي المقطع الرابع توبيخاً لليهود الذين لم يرشدوا القرشيين الأميين إلى الطريق الصحيح للتثبت من صدق الرسول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وهم أهل كتاب ويعلمون أن الأسئلة التعجيزية ليست الأسلوب المناسب للتحقق من صدق الرسول وصحة دعوتهم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فهذا موسى عليه </w:t>
      </w:r>
      <w:r w:rsidRPr="00685503">
        <w:rPr>
          <w:rFonts w:ascii="Tahoma" w:hAnsi="Tahoma" w:cs="Traditional Arabic"/>
          <w:sz w:val="32"/>
          <w:szCs w:val="32"/>
          <w:rtl/>
          <w:lang w:bidi="ar-SA"/>
        </w:rPr>
        <w:lastRenderedPageBreak/>
        <w:t>السلام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وهو من أعظم أنبياء بني إسرائيل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لم يعلم ثلاثة أحداث وتأويلها حتى فسَّرها له الخضر عليه السلام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ولم يؤثر ذلك على مكانة موسى عليه السلام وصدقه في رسالته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ولم تكن مجالاً للأخذ والرد عند أتباعه ولا عند غيرهم من الأمم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فلماذا يلجأ اليهود إلى هذا الأسلوب؟!</w:t>
      </w:r>
      <w:r w:rsidRPr="00685503">
        <w:rPr>
          <w:rStyle w:val="af"/>
          <w:rFonts w:ascii="Tahoma" w:hAnsi="Tahoma" w:cs="Traditional Arabic"/>
          <w:rtl/>
        </w:rPr>
        <w:t>(</w:t>
      </w:r>
      <w:r w:rsidRPr="00685503">
        <w:rPr>
          <w:rStyle w:val="af"/>
          <w:rFonts w:ascii="Tahoma" w:hAnsi="Tahoma" w:cs="Traditional Arabic"/>
          <w:rtl/>
        </w:rPr>
        <w:footnoteReference w:id="15"/>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55420B" w:rsidRPr="00685503" w:rsidRDefault="00BE1BD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من خلال هذا الاستعراض السريع للمقاطع الخمسة لسورة الكهف ندرك أن محور السورة الأساس هو إثبات صدق رسول الله صلى الله عليه وسلم في دعوته ورسالته.    </w:t>
      </w:r>
    </w:p>
    <w:p w:rsidR="00BE1BD4" w:rsidRPr="00685503" w:rsidRDefault="00BE1BD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4 – سورة مريم: </w:t>
      </w:r>
    </w:p>
    <w:p w:rsidR="00BE1BD4" w:rsidRPr="00685503" w:rsidRDefault="00BE1BD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سورة مريم سورة مكية فمحورها الأساس لا يخرج عن موضوعات المرحلة المكية وهي أصول العقيدة وأمهات الأخلاق. </w:t>
      </w:r>
      <w:r w:rsidR="00A125CE" w:rsidRPr="00685503">
        <w:rPr>
          <w:rFonts w:ascii="Tahoma" w:hAnsi="Tahoma" w:cs="Traditional Arabic"/>
          <w:sz w:val="32"/>
          <w:szCs w:val="32"/>
          <w:rtl/>
          <w:lang w:bidi="ar-SA"/>
        </w:rPr>
        <w:t xml:space="preserve">    </w:t>
      </w:r>
    </w:p>
    <w:p w:rsidR="00A125CE" w:rsidRPr="00685503" w:rsidRDefault="00E15232"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فتبدأ السورة بذكر قصة زكريا عليه السلام ولجوئه إلى ربه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وقد بلغ من الكبر عتياً أن لا يتر</w:t>
      </w:r>
      <w:r w:rsidR="00D03BFF" w:rsidRPr="00685503">
        <w:rPr>
          <w:rFonts w:ascii="Tahoma" w:hAnsi="Tahoma" w:cs="Traditional Arabic"/>
          <w:sz w:val="32"/>
          <w:szCs w:val="32"/>
          <w:rtl/>
          <w:lang w:bidi="ar-SA"/>
        </w:rPr>
        <w:t>ك</w:t>
      </w:r>
      <w:r w:rsidRPr="00685503">
        <w:rPr>
          <w:rFonts w:ascii="Tahoma" w:hAnsi="Tahoma" w:cs="Traditional Arabic"/>
          <w:sz w:val="32"/>
          <w:szCs w:val="32"/>
          <w:rtl/>
          <w:lang w:bidi="ar-SA"/>
        </w:rPr>
        <w:t xml:space="preserve">ه فرداً وأن يهب له ولداً زكياً.       </w:t>
      </w:r>
    </w:p>
    <w:p w:rsidR="00E15232" w:rsidRPr="00685503" w:rsidRDefault="00D03BFF" w:rsidP="00956AC9">
      <w:pPr>
        <w:spacing w:before="100" w:beforeAutospacing="1" w:after="100" w:afterAutospacing="1"/>
        <w:rPr>
          <w:rFonts w:ascii="Tahoma" w:hAnsi="Tahoma" w:cs="Traditional Arabic"/>
          <w:sz w:val="32"/>
          <w:szCs w:val="32"/>
          <w:rtl/>
          <w:lang w:bidi="ar-SA"/>
        </w:rPr>
      </w:pPr>
      <w:r>
        <w:rPr>
          <w:rFonts w:ascii="Tahoma" w:hAnsi="Tahoma" w:cs="Traditional Arabic"/>
          <w:sz w:val="32"/>
          <w:szCs w:val="32"/>
          <w:rtl/>
          <w:lang w:bidi="ar-SA"/>
        </w:rPr>
        <w:t>ثم يأتي الحديث عن م</w:t>
      </w:r>
      <w:r>
        <w:rPr>
          <w:rFonts w:ascii="Tahoma" w:hAnsi="Tahoma" w:cs="Traditional Arabic" w:hint="cs"/>
          <w:sz w:val="32"/>
          <w:szCs w:val="32"/>
          <w:rtl/>
          <w:lang w:bidi="ar-SA"/>
        </w:rPr>
        <w:t>ري</w:t>
      </w:r>
      <w:r w:rsidR="00E15232" w:rsidRPr="00685503">
        <w:rPr>
          <w:rFonts w:ascii="Tahoma" w:hAnsi="Tahoma" w:cs="Traditional Arabic"/>
          <w:sz w:val="32"/>
          <w:szCs w:val="32"/>
          <w:rtl/>
          <w:lang w:bidi="ar-SA"/>
        </w:rPr>
        <w:t xml:space="preserve">م عليها السلام وولادتها العجيبة وولدها المتكلم في المهد صبياً.   </w:t>
      </w:r>
    </w:p>
    <w:p w:rsidR="00E15232" w:rsidRPr="00685503" w:rsidRDefault="00E15232"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ويأتي المقطع الثالث في الحديث عن جانب آخر من الصلة بين الولد والوالد من خلال الحوار بين إبراهيم عليه السلام وأبيه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والصلة بين القرابات والأرحام من خلال موسى عليه السلام وأخيه هارون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وإسماعيل وأمره أهله بالصلاة والزكاة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والتذكير بالذرية من أهل الصلاح آدم ونوح وإبراهيم وإسرائيل القائمين على أمر الله ودعوته وعبادته.        </w:t>
      </w:r>
    </w:p>
    <w:p w:rsidR="00E15232" w:rsidRPr="00685503" w:rsidRDefault="00075EC7" w:rsidP="00956AC9">
      <w:pPr>
        <w:spacing w:before="100" w:beforeAutospacing="1" w:after="100" w:afterAutospacing="1"/>
        <w:jc w:val="left"/>
        <w:rPr>
          <w:rFonts w:ascii="Tahoma" w:hAnsi="Tahoma" w:cs="Traditional Arabic"/>
          <w:sz w:val="32"/>
          <w:szCs w:val="32"/>
          <w:rtl/>
          <w:lang w:bidi="ar-SA"/>
        </w:rPr>
      </w:pPr>
      <w:r w:rsidRPr="00685503">
        <w:rPr>
          <w:rFonts w:ascii="Tahoma" w:hAnsi="Tahoma" w:cs="Traditional Arabic"/>
          <w:sz w:val="32"/>
          <w:szCs w:val="32"/>
          <w:rtl/>
          <w:lang w:bidi="ar-SA"/>
        </w:rPr>
        <w:t>إلا أن للخلف موقفاً مختلفاً عندما أسند الأمر إليهم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حيث أضاعوا الص</w:t>
      </w:r>
      <w:r w:rsidR="0028667F">
        <w:rPr>
          <w:rFonts w:ascii="Tahoma" w:hAnsi="Tahoma" w:cs="Traditional Arabic"/>
          <w:sz w:val="32"/>
          <w:szCs w:val="32"/>
          <w:rtl/>
          <w:lang w:bidi="ar-SA"/>
        </w:rPr>
        <w:t>لاة واتبعوا الشهوات ولكلٍّ مصير</w:t>
      </w:r>
      <w:r w:rsidR="0028667F">
        <w:rPr>
          <w:rFonts w:ascii="Tahoma" w:hAnsi="Tahoma" w:cs="Traditional Arabic" w:hint="cs"/>
          <w:sz w:val="32"/>
          <w:szCs w:val="32"/>
          <w:rtl/>
          <w:lang w:bidi="ar-SA"/>
        </w:rPr>
        <w:t>ٌ</w:t>
      </w:r>
      <w:r w:rsidRPr="00685503">
        <w:rPr>
          <w:rFonts w:ascii="Tahoma" w:hAnsi="Tahoma" w:cs="Traditional Arabic"/>
          <w:sz w:val="32"/>
          <w:szCs w:val="32"/>
          <w:rtl/>
          <w:lang w:bidi="ar-SA"/>
        </w:rPr>
        <w:t xml:space="preserve"> ينتظره يوم القيامة.      </w:t>
      </w:r>
    </w:p>
    <w:p w:rsidR="00075EC7" w:rsidRPr="00685503" w:rsidRDefault="00075EC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ثم يأتي المقطع الرابع بالتعقيب على تلك المقاطع والقصص بالوحدانية لله الواحد الأحد الذي يستحق العبادة بلا شريك.   </w:t>
      </w:r>
    </w:p>
    <w:p w:rsidR="00075EC7" w:rsidRPr="00685503" w:rsidRDefault="00075EC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ثم يأتي المقطع الخامس بالإنكار على الذين غرتهم الحياة الدنيا ومنتدياتهم الفاخرة عن التفكير في واقعهم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وعجزهم عن النفاذ من عقوبة الله المدمرة لهم كما دمرت من قبلهم ولكن الحقيقة تبرز لهم عندما يرون ما يوعدون إما العذاب وإما الساعة.     </w:t>
      </w:r>
    </w:p>
    <w:p w:rsidR="00075EC7" w:rsidRPr="00685503" w:rsidRDefault="00075EC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ثم يأتي المقطع السادس ليبين ثورة الكون واختلال نظامه لتلك الكلمة غير المسؤولة التي يتفوه بها المشركون: {</w:t>
      </w:r>
      <w:r w:rsidR="00437034" w:rsidRPr="00437034">
        <w:rPr>
          <w:rFonts w:ascii="Tahoma" w:hAnsi="Tahoma" w:cs="Traditional Arabic" w:hint="cs"/>
          <w:b/>
          <w:bCs/>
          <w:sz w:val="32"/>
          <w:szCs w:val="32"/>
          <w:rtl/>
        </w:rPr>
        <w:t>وَقَالُواْ</w:t>
      </w:r>
      <w:r w:rsidR="00437034">
        <w:rPr>
          <w:rFonts w:ascii="Tahoma" w:hAnsi="Tahoma" w:cs="Traditional Arabic" w:hint="cs"/>
          <w:sz w:val="32"/>
          <w:szCs w:val="32"/>
          <w:rtl/>
          <w:lang w:bidi="ar-SA"/>
        </w:rPr>
        <w:t xml:space="preserve"> </w:t>
      </w:r>
      <w:r w:rsidR="00AA6C1C" w:rsidRPr="00685503">
        <w:rPr>
          <w:rFonts w:ascii="Tahoma" w:hAnsi="Tahoma" w:cs="Traditional Arabic"/>
          <w:b/>
          <w:bCs/>
          <w:sz w:val="32"/>
          <w:szCs w:val="32"/>
          <w:rtl/>
        </w:rPr>
        <w:t xml:space="preserve">اتَّخَذَ الرَّحْمَنُ وَلَدًا </w:t>
      </w:r>
      <w:bookmarkStart w:id="66" w:name="19-89"/>
      <w:r w:rsidR="00AA6C1C" w:rsidRPr="00685503">
        <w:rPr>
          <w:rFonts w:ascii="Tahoma" w:hAnsi="Tahoma" w:cs="Traditional Arabic"/>
          <w:b/>
          <w:bCs/>
          <w:color w:val="FF0000"/>
          <w:sz w:val="32"/>
          <w:szCs w:val="32"/>
          <w:rtl/>
        </w:rPr>
        <w:t>(88)</w:t>
      </w:r>
      <w:bookmarkEnd w:id="66"/>
      <w:r w:rsidR="00AA6C1C" w:rsidRPr="00685503">
        <w:rPr>
          <w:rFonts w:ascii="Tahoma" w:hAnsi="Tahoma" w:cs="Traditional Arabic"/>
          <w:b/>
          <w:bCs/>
          <w:sz w:val="32"/>
          <w:szCs w:val="32"/>
          <w:rtl/>
        </w:rPr>
        <w:t xml:space="preserve"> لَقَدْ جِئْتُمْ شَيْئًا إِدًّا </w:t>
      </w:r>
      <w:bookmarkStart w:id="67" w:name="19-90"/>
      <w:r w:rsidR="00AA6C1C" w:rsidRPr="00685503">
        <w:rPr>
          <w:rFonts w:ascii="Tahoma" w:hAnsi="Tahoma" w:cs="Traditional Arabic"/>
          <w:b/>
          <w:bCs/>
          <w:color w:val="FF0000"/>
          <w:sz w:val="32"/>
          <w:szCs w:val="32"/>
          <w:rtl/>
        </w:rPr>
        <w:t>(89)</w:t>
      </w:r>
      <w:bookmarkEnd w:id="67"/>
      <w:r w:rsidR="00AA6C1C" w:rsidRPr="00685503">
        <w:rPr>
          <w:rFonts w:ascii="Tahoma" w:hAnsi="Tahoma" w:cs="Traditional Arabic"/>
          <w:b/>
          <w:bCs/>
          <w:sz w:val="32"/>
          <w:szCs w:val="32"/>
          <w:rtl/>
        </w:rPr>
        <w:t xml:space="preserve"> تَكَادُ السَّمَوَاتُ يَتَفَطَّرْنَ مِنْهُ وَتَنْشَقُّ الْأَرْضُ وَتَخِرُّ الْجِبَالُ هَدًّا </w:t>
      </w:r>
      <w:bookmarkStart w:id="68" w:name="19-91"/>
      <w:r w:rsidR="00AA6C1C" w:rsidRPr="00685503">
        <w:rPr>
          <w:rFonts w:ascii="Tahoma" w:hAnsi="Tahoma" w:cs="Traditional Arabic"/>
          <w:b/>
          <w:bCs/>
          <w:color w:val="FF0000"/>
          <w:sz w:val="32"/>
          <w:szCs w:val="32"/>
          <w:rtl/>
        </w:rPr>
        <w:t>(90)</w:t>
      </w:r>
      <w:bookmarkEnd w:id="68"/>
      <w:r w:rsidR="00AA6C1C" w:rsidRPr="00685503">
        <w:rPr>
          <w:rFonts w:ascii="Tahoma" w:hAnsi="Tahoma" w:cs="Traditional Arabic"/>
          <w:b/>
          <w:bCs/>
          <w:sz w:val="32"/>
          <w:szCs w:val="32"/>
          <w:rtl/>
        </w:rPr>
        <w:t xml:space="preserve"> أَنْ دَعَوْا لِلرَّحْمَنِ وَلَدًا</w:t>
      </w:r>
      <w:r w:rsidRPr="00685503">
        <w:rPr>
          <w:rFonts w:ascii="Tahoma" w:hAnsi="Tahoma" w:cs="Traditional Arabic"/>
          <w:sz w:val="32"/>
          <w:szCs w:val="32"/>
          <w:rtl/>
          <w:lang w:bidi="ar-SA"/>
        </w:rPr>
        <w:t>}</w:t>
      </w:r>
      <w:r w:rsidR="00AA6C1C" w:rsidRPr="00685503">
        <w:rPr>
          <w:rFonts w:ascii="Tahoma" w:hAnsi="Tahoma" w:cs="Traditional Arabic"/>
          <w:sz w:val="32"/>
          <w:szCs w:val="32"/>
          <w:rtl/>
          <w:lang w:bidi="ar-SA"/>
        </w:rPr>
        <w:t xml:space="preserve"> [مريم: 88</w:t>
      </w:r>
      <w:r w:rsidR="00437034">
        <w:rPr>
          <w:rFonts w:ascii="Tahoma" w:hAnsi="Tahoma" w:cs="Traditional Arabic"/>
          <w:sz w:val="32"/>
          <w:szCs w:val="32"/>
          <w:rtl/>
          <w:lang w:bidi="ar-SA"/>
        </w:rPr>
        <w:t xml:space="preserve"> – 91]. فمحور سورة مريم إذن يدو</w:t>
      </w:r>
      <w:r w:rsidR="00437034">
        <w:rPr>
          <w:rFonts w:ascii="Tahoma" w:hAnsi="Tahoma" w:cs="Traditional Arabic" w:hint="cs"/>
          <w:sz w:val="32"/>
          <w:szCs w:val="32"/>
          <w:rtl/>
          <w:lang w:bidi="ar-SA"/>
        </w:rPr>
        <w:t>ر</w:t>
      </w:r>
      <w:r w:rsidR="00AA6C1C" w:rsidRPr="00685503">
        <w:rPr>
          <w:rFonts w:ascii="Tahoma" w:hAnsi="Tahoma" w:cs="Traditional Arabic"/>
          <w:sz w:val="32"/>
          <w:szCs w:val="32"/>
          <w:rtl/>
          <w:lang w:bidi="ar-SA"/>
        </w:rPr>
        <w:t xml:space="preserve"> على التوحيد ونفي الولد والشريك له سبحانه وتعالى</w:t>
      </w:r>
      <w:r w:rsidR="006A25E1">
        <w:rPr>
          <w:rFonts w:ascii="Tahoma" w:hAnsi="Tahoma" w:cs="Traditional Arabic"/>
          <w:sz w:val="32"/>
          <w:szCs w:val="32"/>
          <w:rtl/>
          <w:lang w:bidi="ar-SA"/>
        </w:rPr>
        <w:t>،</w:t>
      </w:r>
      <w:r w:rsidR="00AA6C1C" w:rsidRPr="00685503">
        <w:rPr>
          <w:rFonts w:ascii="Tahoma" w:hAnsi="Tahoma" w:cs="Traditional Arabic"/>
          <w:sz w:val="32"/>
          <w:szCs w:val="32"/>
          <w:rtl/>
          <w:lang w:bidi="ar-SA"/>
        </w:rPr>
        <w:t xml:space="preserve"> وتصب المقاطع كلها لإبراز هذا المحور من خلال الجولات في التاريخ السحيق ومظاهر الكون</w:t>
      </w:r>
      <w:r w:rsidR="006A25E1">
        <w:rPr>
          <w:rFonts w:ascii="Tahoma" w:hAnsi="Tahoma" w:cs="Traditional Arabic"/>
          <w:sz w:val="32"/>
          <w:szCs w:val="32"/>
          <w:rtl/>
          <w:lang w:bidi="ar-SA"/>
        </w:rPr>
        <w:t>،</w:t>
      </w:r>
      <w:r w:rsidR="00AA6C1C" w:rsidRPr="00685503">
        <w:rPr>
          <w:rFonts w:ascii="Tahoma" w:hAnsi="Tahoma" w:cs="Traditional Arabic"/>
          <w:sz w:val="32"/>
          <w:szCs w:val="32"/>
          <w:rtl/>
          <w:lang w:bidi="ar-SA"/>
        </w:rPr>
        <w:t xml:space="preserve"> وخلجات النفس البشرية وتطلعاتها إلى المستقبل القريب والبعيد.       </w:t>
      </w:r>
    </w:p>
    <w:p w:rsidR="00AA6C1C" w:rsidRPr="00685503" w:rsidRDefault="00AA6C1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5 – سورة طه:  </w:t>
      </w:r>
    </w:p>
    <w:p w:rsidR="00AA6C1C" w:rsidRPr="00685503" w:rsidRDefault="00AA6C1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سورة طه من السور المكية وموضوعاتها لا تخرج عن موضوعات هذه المرحلة وهي أصول العقيدة وأمهات الأخلاق.   </w:t>
      </w:r>
    </w:p>
    <w:p w:rsidR="00AA6C1C" w:rsidRPr="00685503" w:rsidRDefault="00AA6C1C"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وتفتتح السورة بالحديث عن رسول الله صلى الله عليه وسلم والقرآن المنزل عليه وأنه نزل عليه للتذكرة به وتبليغه للناس</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وهي مهمته عليه الصلاة والسلام فهي الدعوة والتذكير أي البشارة والإنذار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وليس عل</w:t>
      </w:r>
      <w:r w:rsidR="007A1A4C">
        <w:rPr>
          <w:rFonts w:ascii="Tahoma" w:hAnsi="Tahoma" w:cs="Traditional Arabic" w:hint="cs"/>
          <w:sz w:val="32"/>
          <w:szCs w:val="32"/>
          <w:rtl/>
          <w:lang w:bidi="ar-SA"/>
        </w:rPr>
        <w:t>ي</w:t>
      </w:r>
      <w:r w:rsidRPr="00685503">
        <w:rPr>
          <w:rFonts w:ascii="Tahoma" w:hAnsi="Tahoma" w:cs="Traditional Arabic"/>
          <w:sz w:val="32"/>
          <w:szCs w:val="32"/>
          <w:rtl/>
          <w:lang w:bidi="ar-SA"/>
        </w:rPr>
        <w:t>ه حمل الناس بالإكراه على الدخول في دين الله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فأمر العباد إلى الله المطلع على ظواهر الأمور وبواطنها. </w:t>
      </w:r>
      <w:r w:rsidR="000F3466" w:rsidRPr="00685503">
        <w:rPr>
          <w:rFonts w:ascii="Tahoma" w:hAnsi="Tahoma" w:cs="Traditional Arabic"/>
          <w:sz w:val="32"/>
          <w:szCs w:val="32"/>
          <w:rtl/>
          <w:lang w:bidi="ar-SA"/>
        </w:rPr>
        <w:t xml:space="preserve">        </w:t>
      </w:r>
    </w:p>
    <w:p w:rsidR="000F3466" w:rsidRPr="00685503" w:rsidRDefault="000F346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ثم يأتي المقطع الأول في الحديث عن موسى عليه السلام ورسالته وبيان رعاية الله تعالى 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فعلى غير توقع منه أكرمه الله بالرسالة وزوده بالآيات البينة وأرسل</w:t>
      </w:r>
      <w:r w:rsidR="007A1A4C">
        <w:rPr>
          <w:rFonts w:ascii="Tahoma" w:hAnsi="Tahoma" w:cs="Traditional Arabic"/>
          <w:sz w:val="32"/>
          <w:szCs w:val="32"/>
          <w:rtl/>
          <w:lang w:bidi="ar-SA"/>
        </w:rPr>
        <w:t>ه إلى فرعون</w:t>
      </w:r>
      <w:r w:rsidR="006A25E1">
        <w:rPr>
          <w:rFonts w:ascii="Tahoma" w:hAnsi="Tahoma" w:cs="Traditional Arabic"/>
          <w:sz w:val="32"/>
          <w:szCs w:val="32"/>
          <w:rtl/>
          <w:lang w:bidi="ar-SA"/>
        </w:rPr>
        <w:t>،</w:t>
      </w:r>
      <w:r w:rsidR="007A1A4C">
        <w:rPr>
          <w:rFonts w:ascii="Tahoma" w:hAnsi="Tahoma" w:cs="Traditional Arabic"/>
          <w:sz w:val="32"/>
          <w:szCs w:val="32"/>
          <w:rtl/>
          <w:lang w:bidi="ar-SA"/>
        </w:rPr>
        <w:t xml:space="preserve"> واستجاب لدعائه في </w:t>
      </w:r>
      <w:r w:rsidRPr="00685503">
        <w:rPr>
          <w:rFonts w:ascii="Tahoma" w:hAnsi="Tahoma" w:cs="Traditional Arabic"/>
          <w:sz w:val="32"/>
          <w:szCs w:val="32"/>
          <w:rtl/>
          <w:lang w:bidi="ar-SA"/>
        </w:rPr>
        <w:t>شد أزره بأخيه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وأدخل الطمأنينة إلى قلبه بتذكيره نعم الله</w:t>
      </w:r>
      <w:r w:rsidR="007A1A4C">
        <w:rPr>
          <w:rFonts w:ascii="Tahoma" w:hAnsi="Tahoma" w:cs="Traditional Arabic"/>
          <w:sz w:val="32"/>
          <w:szCs w:val="32"/>
          <w:rtl/>
          <w:lang w:bidi="ar-SA"/>
        </w:rPr>
        <w:t xml:space="preserve"> تعالى منذ الولادة والنشأة</w:t>
      </w:r>
      <w:r w:rsidR="006A25E1">
        <w:rPr>
          <w:rFonts w:ascii="Tahoma" w:hAnsi="Tahoma" w:cs="Traditional Arabic"/>
          <w:sz w:val="32"/>
          <w:szCs w:val="32"/>
          <w:rtl/>
          <w:lang w:bidi="ar-SA"/>
        </w:rPr>
        <w:t>،</w:t>
      </w:r>
      <w:r w:rsidR="007A1A4C">
        <w:rPr>
          <w:rFonts w:ascii="Tahoma" w:hAnsi="Tahoma" w:cs="Traditional Arabic"/>
          <w:sz w:val="32"/>
          <w:szCs w:val="32"/>
          <w:rtl/>
          <w:lang w:bidi="ar-SA"/>
        </w:rPr>
        <w:t xml:space="preserve"> كما</w:t>
      </w:r>
      <w:r w:rsidRPr="00685503">
        <w:rPr>
          <w:rFonts w:ascii="Tahoma" w:hAnsi="Tahoma" w:cs="Traditional Arabic"/>
          <w:sz w:val="32"/>
          <w:szCs w:val="32"/>
          <w:rtl/>
          <w:lang w:bidi="ar-SA"/>
        </w:rPr>
        <w:t xml:space="preserve"> طمأنه بقوله: {</w:t>
      </w:r>
      <w:r w:rsidRPr="00685503">
        <w:rPr>
          <w:rFonts w:ascii="Tahoma" w:hAnsi="Tahoma" w:cs="Traditional Arabic"/>
          <w:b/>
          <w:bCs/>
          <w:sz w:val="32"/>
          <w:szCs w:val="32"/>
          <w:rtl/>
        </w:rPr>
        <w:t xml:space="preserve">لَا تَخَافَا إِنَّنِي مَعَكُمَا أَسْمَعُ وَأَرَى </w:t>
      </w:r>
      <w:r w:rsidRPr="00685503">
        <w:rPr>
          <w:rFonts w:ascii="Tahoma" w:hAnsi="Tahoma" w:cs="Traditional Arabic"/>
          <w:sz w:val="32"/>
          <w:szCs w:val="32"/>
          <w:rtl/>
          <w:lang w:bidi="ar-SA"/>
        </w:rPr>
        <w:t xml:space="preserve">} [طه: 46].    </w:t>
      </w:r>
    </w:p>
    <w:p w:rsidR="000F3466" w:rsidRPr="00685503" w:rsidRDefault="000F346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تبرز عنايته في محاورته مع فرعون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وفي تحديه للسحرة وانتصاره عليهم وعلى غير توقع منه أيضاً {</w:t>
      </w:r>
      <w:r w:rsidR="00170FD4" w:rsidRPr="00685503">
        <w:rPr>
          <w:rFonts w:ascii="Tahoma" w:hAnsi="Tahoma" w:cs="Traditional Arabic"/>
          <w:b/>
          <w:bCs/>
          <w:sz w:val="32"/>
          <w:szCs w:val="32"/>
          <w:rtl/>
        </w:rPr>
        <w:t>فَأُلْقِيَ السَّحَرَةُ سُجَّدًا قَالُوا آَمَنَّا بِرَبِّ هَارُونَ وَمُوسَى</w:t>
      </w:r>
      <w:r w:rsidRPr="00685503">
        <w:rPr>
          <w:rFonts w:ascii="Tahoma" w:hAnsi="Tahoma" w:cs="Traditional Arabic"/>
          <w:sz w:val="32"/>
          <w:szCs w:val="32"/>
          <w:rtl/>
          <w:lang w:bidi="ar-SA"/>
        </w:rPr>
        <w:t>}</w:t>
      </w:r>
      <w:r w:rsidR="00170FD4" w:rsidRPr="00685503">
        <w:rPr>
          <w:rFonts w:ascii="Tahoma" w:hAnsi="Tahoma" w:cs="Traditional Arabic"/>
          <w:sz w:val="32"/>
          <w:szCs w:val="32"/>
          <w:rtl/>
          <w:lang w:bidi="ar-SA"/>
        </w:rPr>
        <w:t xml:space="preserve"> [طه: 70].           </w:t>
      </w:r>
    </w:p>
    <w:p w:rsidR="00170FD4" w:rsidRPr="00685503" w:rsidRDefault="00170FD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في هذا السياق إيحاء وتطمين لقلب رسول الله صلى الله عليه وسلم أن عناية الله لا تفارق أصفيا</w:t>
      </w:r>
      <w:r w:rsidR="00E766D0">
        <w:rPr>
          <w:rFonts w:ascii="Tahoma" w:hAnsi="Tahoma" w:cs="Traditional Arabic" w:hint="cs"/>
          <w:sz w:val="32"/>
          <w:szCs w:val="32"/>
          <w:rtl/>
          <w:lang w:bidi="ar-SA"/>
        </w:rPr>
        <w:t>ء</w:t>
      </w:r>
      <w:r w:rsidRPr="00685503">
        <w:rPr>
          <w:rFonts w:ascii="Tahoma" w:hAnsi="Tahoma" w:cs="Traditional Arabic"/>
          <w:sz w:val="32"/>
          <w:szCs w:val="32"/>
          <w:rtl/>
          <w:lang w:bidi="ar-SA"/>
        </w:rPr>
        <w:t>ه من الأنبياء والمرسلين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وتفتح على أيديهم الأبواب الموصدة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والقلوب المغلقة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فلا يشغلن باله بعناد القوم فإن مصيرهم إلى الله.   </w:t>
      </w:r>
    </w:p>
    <w:p w:rsidR="00170FD4" w:rsidRPr="00685503" w:rsidRDefault="00170FD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ويستمر هذا المقطع في سرد أحداث بني إسرائيل وما لاقاه موسى من سفاه</w:t>
      </w:r>
      <w:r w:rsidR="00E766D0">
        <w:rPr>
          <w:rFonts w:ascii="Tahoma" w:hAnsi="Tahoma" w:cs="Traditional Arabic"/>
          <w:sz w:val="32"/>
          <w:szCs w:val="32"/>
          <w:rtl/>
          <w:lang w:bidi="ar-SA"/>
        </w:rPr>
        <w:t>اتهم في عبادة العجل</w:t>
      </w:r>
      <w:r w:rsidR="006A25E1">
        <w:rPr>
          <w:rFonts w:ascii="Tahoma" w:hAnsi="Tahoma" w:cs="Traditional Arabic"/>
          <w:sz w:val="32"/>
          <w:szCs w:val="32"/>
          <w:rtl/>
          <w:lang w:bidi="ar-SA"/>
        </w:rPr>
        <w:t>،</w:t>
      </w:r>
      <w:r w:rsidR="00E766D0">
        <w:rPr>
          <w:rFonts w:ascii="Tahoma" w:hAnsi="Tahoma" w:cs="Traditional Arabic"/>
          <w:sz w:val="32"/>
          <w:szCs w:val="32"/>
          <w:rtl/>
          <w:lang w:bidi="ar-SA"/>
        </w:rPr>
        <w:t xml:space="preserve"> ولعل ما لا</w:t>
      </w:r>
      <w:r w:rsidRPr="00685503">
        <w:rPr>
          <w:rFonts w:ascii="Tahoma" w:hAnsi="Tahoma" w:cs="Traditional Arabic"/>
          <w:sz w:val="32"/>
          <w:szCs w:val="32"/>
          <w:rtl/>
          <w:lang w:bidi="ar-SA"/>
        </w:rPr>
        <w:t>قاه موسى عليه السلام من أتباعه المؤ</w:t>
      </w:r>
      <w:r w:rsidR="00E766D0">
        <w:rPr>
          <w:rFonts w:ascii="Tahoma" w:hAnsi="Tahoma" w:cs="Traditional Arabic"/>
          <w:sz w:val="32"/>
          <w:szCs w:val="32"/>
          <w:rtl/>
          <w:lang w:bidi="ar-SA"/>
        </w:rPr>
        <w:t>منين به كان أشد على نفسه مما لا</w:t>
      </w:r>
      <w:r w:rsidRPr="00685503">
        <w:rPr>
          <w:rFonts w:ascii="Tahoma" w:hAnsi="Tahoma" w:cs="Traditional Arabic"/>
          <w:sz w:val="32"/>
          <w:szCs w:val="32"/>
          <w:rtl/>
          <w:lang w:bidi="ar-SA"/>
        </w:rPr>
        <w:t xml:space="preserve">قاه من فرعون وملئه.    </w:t>
      </w:r>
    </w:p>
    <w:p w:rsidR="00170FD4" w:rsidRPr="00685503" w:rsidRDefault="00170FD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وفي بداية المقطع الثاني يأتي الحديث عن القرآن الذكر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وبيان مصير المعرضين عنه يوم القيامة يوم نسف الجبال وتسوية الأرض</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وكشف السرائر.</w:t>
      </w:r>
      <w:r w:rsidR="001A3FE6" w:rsidRPr="00685503">
        <w:rPr>
          <w:rFonts w:ascii="Tahoma" w:hAnsi="Tahoma" w:cs="Traditional Arabic"/>
          <w:sz w:val="32"/>
          <w:szCs w:val="32"/>
          <w:rtl/>
          <w:lang w:bidi="ar-SA"/>
        </w:rPr>
        <w:t xml:space="preserve">    </w:t>
      </w:r>
    </w:p>
    <w:p w:rsidR="001A3FE6" w:rsidRPr="00685503" w:rsidRDefault="001A3FE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ويتكرر ذكر القرآن وكونه وسيلة الدعوة والإقناع والتذكير وتنبيه الرسول على عدم التعجل في تلقيه وطلب الاستزادة من العلم.   </w:t>
      </w:r>
    </w:p>
    <w:p w:rsidR="001A3FE6" w:rsidRPr="00685503" w:rsidRDefault="001A3FE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ويأتي في المقطع الثالث الحديث عن آدم عليه السلام ورعاية ربه له وإسكانه الجنة وإسجاد الملائكة له وتحذيره من إبليس... ثم إهباطه إلى الأرض وإنزال الشرائع والهدايات لتكون سبباً لإعادة ذريته إلى الجنة يوم القيامة مرة أخرى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أما المعرض عن الذكر والهدى المنزل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فإنه يعيش معيشة ضنكاً في الحياة الدنيا ويحشر يوم القيامة أعمى...    </w:t>
      </w:r>
    </w:p>
    <w:p w:rsidR="001A3FE6" w:rsidRPr="00685503" w:rsidRDefault="001A3FE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وتأتي الخاتمة لتؤكد ما ذكرته الافتتاحية بمخاطبة رسول الله صلى الله عليه وسلم وأمره بالصبر على تبليغ رسالة ربه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وزاده في ذلك ذكر الله وتسبيحه آناء الليل وأطراف النهار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والمداومة على الصلاة مع أهله ولا يشغلن ذهنه بالكسب والرزق.   </w:t>
      </w:r>
    </w:p>
    <w:p w:rsidR="001A3FE6" w:rsidRPr="00685503" w:rsidRDefault="001A3FE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وإذا طلبت قريش الآية أو البينة (المعجزة) ف</w:t>
      </w:r>
      <w:r w:rsidR="00E766D0">
        <w:rPr>
          <w:rFonts w:ascii="Tahoma" w:hAnsi="Tahoma" w:cs="Traditional Arabic"/>
          <w:sz w:val="32"/>
          <w:szCs w:val="32"/>
          <w:rtl/>
          <w:lang w:bidi="ar-SA"/>
        </w:rPr>
        <w:t>البينة العظمى القرآن المنزل علي</w:t>
      </w:r>
      <w:r w:rsidR="00E766D0">
        <w:rPr>
          <w:rFonts w:ascii="Tahoma" w:hAnsi="Tahoma" w:cs="Traditional Arabic" w:hint="cs"/>
          <w:sz w:val="32"/>
          <w:szCs w:val="32"/>
          <w:rtl/>
          <w:lang w:bidi="ar-SA"/>
        </w:rPr>
        <w:t>ك</w:t>
      </w:r>
      <w:r w:rsidRPr="00685503">
        <w:rPr>
          <w:rFonts w:ascii="Tahoma" w:hAnsi="Tahoma" w:cs="Traditional Arabic"/>
          <w:sz w:val="32"/>
          <w:szCs w:val="32"/>
          <w:rtl/>
          <w:lang w:bidi="ar-SA"/>
        </w:rPr>
        <w:t xml:space="preserve"> وقد قطعت دابر حججهم في تمنيهم أن يأتيهم رسول يبلغهم رسالات الله قبل إنزال العق</w:t>
      </w:r>
      <w:r w:rsidR="00E766D0">
        <w:rPr>
          <w:rFonts w:ascii="Tahoma" w:hAnsi="Tahoma" w:cs="Traditional Arabic"/>
          <w:sz w:val="32"/>
          <w:szCs w:val="32"/>
          <w:rtl/>
          <w:lang w:bidi="ar-SA"/>
        </w:rPr>
        <w:t>وبة</w:t>
      </w:r>
      <w:r w:rsidR="006A25E1">
        <w:rPr>
          <w:rFonts w:ascii="Tahoma" w:hAnsi="Tahoma" w:cs="Traditional Arabic"/>
          <w:sz w:val="32"/>
          <w:szCs w:val="32"/>
          <w:rtl/>
          <w:lang w:bidi="ar-SA"/>
        </w:rPr>
        <w:t>،</w:t>
      </w:r>
      <w:r w:rsidR="00E766D0">
        <w:rPr>
          <w:rFonts w:ascii="Tahoma" w:hAnsi="Tahoma" w:cs="Traditional Arabic"/>
          <w:sz w:val="32"/>
          <w:szCs w:val="32"/>
          <w:rtl/>
          <w:lang w:bidi="ar-SA"/>
        </w:rPr>
        <w:t xml:space="preserve"> فها أنت الرسول يا محمد وهذ</w:t>
      </w:r>
      <w:r w:rsidR="00E766D0">
        <w:rPr>
          <w:rFonts w:ascii="Tahoma" w:hAnsi="Tahoma" w:cs="Traditional Arabic" w:hint="cs"/>
          <w:sz w:val="32"/>
          <w:szCs w:val="32"/>
          <w:rtl/>
          <w:lang w:bidi="ar-SA"/>
        </w:rPr>
        <w:t>ه</w:t>
      </w:r>
      <w:r w:rsidRPr="00685503">
        <w:rPr>
          <w:rFonts w:ascii="Tahoma" w:hAnsi="Tahoma" w:cs="Traditional Arabic"/>
          <w:sz w:val="32"/>
          <w:szCs w:val="32"/>
          <w:rtl/>
          <w:lang w:bidi="ar-SA"/>
        </w:rPr>
        <w:t xml:space="preserve"> بينتك</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فما عليك إلا التربص بهم وانتظار مايؤول إليه أمرهم.    </w:t>
      </w:r>
    </w:p>
    <w:p w:rsidR="001A3FE6" w:rsidRPr="00685503" w:rsidRDefault="001A3FE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ومن خلال هذا العرض الموجز لافتتاحية السورة ومقاط</w:t>
      </w:r>
      <w:r w:rsidR="00E766D0">
        <w:rPr>
          <w:rFonts w:ascii="Tahoma" w:hAnsi="Tahoma" w:cs="Traditional Arabic" w:hint="cs"/>
          <w:sz w:val="32"/>
          <w:szCs w:val="32"/>
          <w:rtl/>
          <w:lang w:bidi="ar-SA"/>
        </w:rPr>
        <w:t>ع</w:t>
      </w:r>
      <w:r w:rsidRPr="00685503">
        <w:rPr>
          <w:rFonts w:ascii="Tahoma" w:hAnsi="Tahoma" w:cs="Traditional Arabic"/>
          <w:sz w:val="32"/>
          <w:szCs w:val="32"/>
          <w:rtl/>
          <w:lang w:bidi="ar-SA"/>
        </w:rPr>
        <w:t xml:space="preserve">ها الثلاثة وخاتمتها نجد أن محور سورة طه هو الرسول ومهمته ورعاية الله سبحانه وتعالى لشؤونه.     </w:t>
      </w:r>
    </w:p>
    <w:p w:rsidR="001A3FE6" w:rsidRPr="00685503" w:rsidRDefault="001A3FE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إن مقاطع السورة بمثابة جداول صغيرة تصب في مجرى النهر الأساس </w:t>
      </w:r>
      <w:r w:rsidR="00B26297" w:rsidRPr="00685503">
        <w:rPr>
          <w:rFonts w:ascii="Tahoma" w:hAnsi="Tahoma" w:cs="Traditional Arabic"/>
          <w:sz w:val="32"/>
          <w:szCs w:val="32"/>
          <w:rtl/>
          <w:lang w:bidi="ar-SA"/>
        </w:rPr>
        <w:t>لتقوي تياره</w:t>
      </w:r>
      <w:r w:rsidR="006A25E1">
        <w:rPr>
          <w:rFonts w:ascii="Tahoma" w:hAnsi="Tahoma" w:cs="Traditional Arabic"/>
          <w:sz w:val="32"/>
          <w:szCs w:val="32"/>
          <w:rtl/>
          <w:lang w:bidi="ar-SA"/>
        </w:rPr>
        <w:t>،</w:t>
      </w:r>
      <w:r w:rsidR="00B26297" w:rsidRPr="00685503">
        <w:rPr>
          <w:rFonts w:ascii="Tahoma" w:hAnsi="Tahoma" w:cs="Traditional Arabic"/>
          <w:sz w:val="32"/>
          <w:szCs w:val="32"/>
          <w:rtl/>
          <w:lang w:bidi="ar-SA"/>
        </w:rPr>
        <w:t xml:space="preserve"> أو مثلها مثل الفروع التي تحيط بجذع الدوحة لتقوي أصلها وتضفي الجمال والبهاء عليها {</w:t>
      </w:r>
      <w:r w:rsidR="00B26297" w:rsidRPr="00685503">
        <w:rPr>
          <w:rFonts w:ascii="Tahoma" w:hAnsi="Tahoma" w:cs="Traditional Arabic"/>
          <w:b/>
          <w:bCs/>
          <w:sz w:val="32"/>
          <w:szCs w:val="32"/>
          <w:rtl/>
        </w:rPr>
        <w:t>كَزَرْعٍ أَخْرَجَ شَطْأَهُ فَآَزَرَهُ فَاسْتَغْلَظَ فَاسْتَوَى عَلَى سُوقِهِ</w:t>
      </w:r>
      <w:r w:rsidR="00B26297" w:rsidRPr="00685503">
        <w:rPr>
          <w:rFonts w:ascii="Tahoma" w:hAnsi="Tahoma" w:cs="Traditional Arabic"/>
          <w:sz w:val="32"/>
          <w:szCs w:val="32"/>
          <w:rtl/>
          <w:lang w:bidi="ar-SA"/>
        </w:rPr>
        <w:t xml:space="preserve">} [الفتح: 29].         </w:t>
      </w:r>
    </w:p>
    <w:p w:rsidR="00B26297" w:rsidRDefault="00B26297"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لقد أفضنا في الحديث عن الخطوة الثانية وهي: التعرف على محور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لأنها مع المناسبات العنصران المهمان في تفسير السورة تفسيراً موضوعياً.       </w:t>
      </w:r>
    </w:p>
    <w:p w:rsidR="004A49AB" w:rsidRPr="00685503" w:rsidRDefault="004A49AB" w:rsidP="00956AC9">
      <w:pPr>
        <w:spacing w:before="100" w:beforeAutospacing="1" w:after="100" w:afterAutospacing="1"/>
        <w:rPr>
          <w:rFonts w:ascii="Tahoma" w:hAnsi="Tahoma" w:cs="Traditional Arabic"/>
          <w:sz w:val="32"/>
          <w:szCs w:val="32"/>
          <w:rtl/>
          <w:lang w:bidi="ar-SA"/>
        </w:rPr>
      </w:pPr>
    </w:p>
    <w:p w:rsidR="00B26297" w:rsidRPr="00A00BE8" w:rsidRDefault="00D20768" w:rsidP="00956AC9">
      <w:pPr>
        <w:spacing w:before="100" w:beforeAutospacing="1" w:after="100" w:afterAutospacing="1"/>
        <w:rPr>
          <w:rFonts w:ascii="Tahoma" w:hAnsi="Tahoma" w:cs="Traditional Arabic"/>
          <w:b/>
          <w:bCs/>
          <w:sz w:val="32"/>
          <w:szCs w:val="32"/>
          <w:rtl/>
          <w:lang w:bidi="ar-SA"/>
        </w:rPr>
      </w:pPr>
      <w:r w:rsidRPr="00A00BE8">
        <w:rPr>
          <w:rFonts w:ascii="Tahoma" w:hAnsi="Tahoma" w:cs="Traditional Arabic"/>
          <w:b/>
          <w:bCs/>
          <w:sz w:val="32"/>
          <w:szCs w:val="32"/>
          <w:rtl/>
          <w:lang w:bidi="ar-SA"/>
        </w:rPr>
        <w:t xml:space="preserve">الخطوة الثالثة – تقسيم السورة إلى مقاطع: </w:t>
      </w:r>
    </w:p>
    <w:p w:rsidR="00D20768" w:rsidRPr="00685503" w:rsidRDefault="00D2076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لمعرفة مقاطع السورة وتقسيماتها لا بد من قراءة السورة قراءة متأنية بتدبر تام في الانتقالات في الموضوعات والفواصل في الآيات ثم تقطيعها حسب ترابط آياتها بموضوع متحد.        </w:t>
      </w:r>
    </w:p>
    <w:p w:rsidR="00D20768" w:rsidRPr="00685503" w:rsidRDefault="00D2076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وفي الغالب تكون السورة مكونة من افتتاحية وخاتمة تتوسطهما مقاطع</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تكثر أو تقل حسب القضايا المثارة في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وكثيراً ما تشكل القصص أهم المقاطع وأغلبها كما هو الحال في سورة الأعراف وسورة هود وسورة الك</w:t>
      </w:r>
      <w:r w:rsidR="001E3F39" w:rsidRPr="00685503">
        <w:rPr>
          <w:rFonts w:ascii="Tahoma" w:hAnsi="Tahoma" w:cs="Traditional Arabic"/>
          <w:sz w:val="32"/>
          <w:szCs w:val="32"/>
          <w:rtl/>
          <w:lang w:bidi="ar-SA"/>
        </w:rPr>
        <w:t>هف... وربما كانت مجالات الاستدلال على توحيد الله سبحانه وتعالى في الكون والأنفس والنبات والحيوان تكون أهم المقاطع</w:t>
      </w:r>
      <w:r w:rsidR="006A25E1">
        <w:rPr>
          <w:rFonts w:ascii="Tahoma" w:hAnsi="Tahoma" w:cs="Traditional Arabic"/>
          <w:sz w:val="32"/>
          <w:szCs w:val="32"/>
          <w:rtl/>
          <w:lang w:bidi="ar-SA"/>
        </w:rPr>
        <w:t>،</w:t>
      </w:r>
      <w:r w:rsidR="001E3F39" w:rsidRPr="00685503">
        <w:rPr>
          <w:rFonts w:ascii="Tahoma" w:hAnsi="Tahoma" w:cs="Traditional Arabic"/>
          <w:sz w:val="32"/>
          <w:szCs w:val="32"/>
          <w:rtl/>
          <w:lang w:bidi="ar-SA"/>
        </w:rPr>
        <w:t xml:space="preserve"> كما هو الشأن في سورة النحل</w:t>
      </w:r>
      <w:r w:rsidR="006A25E1">
        <w:rPr>
          <w:rFonts w:ascii="Tahoma" w:hAnsi="Tahoma" w:cs="Traditional Arabic"/>
          <w:sz w:val="32"/>
          <w:szCs w:val="32"/>
          <w:rtl/>
          <w:lang w:bidi="ar-SA"/>
        </w:rPr>
        <w:t>،</w:t>
      </w:r>
      <w:r w:rsidR="001E3F39" w:rsidRPr="00685503">
        <w:rPr>
          <w:rFonts w:ascii="Tahoma" w:hAnsi="Tahoma" w:cs="Traditional Arabic"/>
          <w:sz w:val="32"/>
          <w:szCs w:val="32"/>
          <w:rtl/>
          <w:lang w:bidi="ar-SA"/>
        </w:rPr>
        <w:t xml:space="preserve"> وربما كانت القضايا التشريعية والآداب الاجتماعية تشكل مقاطع السورة</w:t>
      </w:r>
      <w:r w:rsidR="006A25E1">
        <w:rPr>
          <w:rFonts w:ascii="Tahoma" w:hAnsi="Tahoma" w:cs="Traditional Arabic"/>
          <w:sz w:val="32"/>
          <w:szCs w:val="32"/>
          <w:rtl/>
          <w:lang w:bidi="ar-SA"/>
        </w:rPr>
        <w:t>،</w:t>
      </w:r>
      <w:r w:rsidR="001E3F39" w:rsidRPr="00685503">
        <w:rPr>
          <w:rFonts w:ascii="Tahoma" w:hAnsi="Tahoma" w:cs="Traditional Arabic"/>
          <w:sz w:val="32"/>
          <w:szCs w:val="32"/>
          <w:rtl/>
          <w:lang w:bidi="ar-SA"/>
        </w:rPr>
        <w:t xml:space="preserve"> كما هو الأمر في سورة النساء وسورة النور</w:t>
      </w:r>
      <w:r w:rsidR="006A25E1">
        <w:rPr>
          <w:rFonts w:ascii="Tahoma" w:hAnsi="Tahoma" w:cs="Traditional Arabic"/>
          <w:sz w:val="32"/>
          <w:szCs w:val="32"/>
          <w:rtl/>
          <w:lang w:bidi="ar-SA"/>
        </w:rPr>
        <w:t>،</w:t>
      </w:r>
      <w:r w:rsidR="001E3F39" w:rsidRPr="00685503">
        <w:rPr>
          <w:rFonts w:ascii="Tahoma" w:hAnsi="Tahoma" w:cs="Traditional Arabic"/>
          <w:sz w:val="32"/>
          <w:szCs w:val="32"/>
          <w:rtl/>
          <w:lang w:bidi="ar-SA"/>
        </w:rPr>
        <w:t xml:space="preserve"> وربما كانت أحداث غزوة أو أكثر ومقدماتها والتعقيب عليها تشكل أبرز مقاطع السورة كما هو الحال في سورة آل عمران وسورة الأنفال وسورة التوبة وسورة الأحزاب.    </w:t>
      </w:r>
    </w:p>
    <w:p w:rsidR="001E3F39" w:rsidRPr="00685503" w:rsidRDefault="001E3F39"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وبعد تقسيم السورة إلى مقاطع ينبغي أن يوضع لكل مقطع عنوان صغير يبرز أهم جانب في المقطع أو الموضوع الأساس فيه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وليكن اختيار العنوان الجانبي قريب الربط بمحور السورة إن أمكن.        </w:t>
      </w:r>
    </w:p>
    <w:p w:rsidR="001E3F39" w:rsidRPr="00685503" w:rsidRDefault="001E3F39"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وقبل البدء بالتفسير الإجمالي للمقطع يُستحسَن أن يربط بين المقطع وسابقه بحيث يشكل جسراً انتقالياً لتسلسل المعاني بين المقطعين.  </w:t>
      </w:r>
    </w:p>
    <w:p w:rsidR="001E3F39" w:rsidRPr="00685503" w:rsidRDefault="001E3F39"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ويبدأ بتفسير المقطع تفسيراً إجمالياً حسب طبيعة المقطع ونوع الموضوع الذي عرض فيه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ويكون التركيز على إبراز الموضوع بأسلوب بياني مشرق</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وإذا كانت طبيعة الموضوع تقتضي إيراد الأقوال ومناقشتها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وإيراد الأدلة عليها من الآيات القرآنية والأحاديث النبوية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وترجيح قول على قول من أقوال المفسرين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فهذا المجال هو الموضع الأنسب لإيراد مثل ذلك. ولكن على الباحث أن يتجنب إيراد القضايا التي تقطع سلاسة التعبير عن الموضوع</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وإبراز معالم</w:t>
      </w:r>
      <w:r w:rsidR="00F7437E">
        <w:rPr>
          <w:rFonts w:ascii="Tahoma" w:hAnsi="Tahoma" w:cs="Traditional Arabic" w:hint="cs"/>
          <w:sz w:val="32"/>
          <w:szCs w:val="32"/>
          <w:rtl/>
          <w:lang w:bidi="ar-SA"/>
        </w:rPr>
        <w:t>ه</w:t>
      </w:r>
      <w:r w:rsidRPr="00685503">
        <w:rPr>
          <w:rFonts w:ascii="Tahoma" w:hAnsi="Tahoma" w:cs="Traditional Arabic"/>
          <w:sz w:val="32"/>
          <w:szCs w:val="32"/>
          <w:rtl/>
          <w:lang w:bidi="ar-SA"/>
        </w:rPr>
        <w:t xml:space="preserve">. فمثلاً ذكر </w:t>
      </w:r>
      <w:r w:rsidR="00A25E34" w:rsidRPr="00685503">
        <w:rPr>
          <w:rFonts w:ascii="Tahoma" w:hAnsi="Tahoma" w:cs="Traditional Arabic"/>
          <w:sz w:val="32"/>
          <w:szCs w:val="32"/>
          <w:rtl/>
          <w:lang w:bidi="ar-SA"/>
        </w:rPr>
        <w:t>القراءات ووجوه الإعراب</w:t>
      </w:r>
      <w:r w:rsidR="006A25E1">
        <w:rPr>
          <w:rFonts w:ascii="Tahoma" w:hAnsi="Tahoma" w:cs="Traditional Arabic"/>
          <w:sz w:val="32"/>
          <w:szCs w:val="32"/>
          <w:rtl/>
          <w:lang w:bidi="ar-SA"/>
        </w:rPr>
        <w:t>،</w:t>
      </w:r>
      <w:r w:rsidR="00A25E34" w:rsidRPr="00685503">
        <w:rPr>
          <w:rFonts w:ascii="Tahoma" w:hAnsi="Tahoma" w:cs="Traditional Arabic"/>
          <w:sz w:val="32"/>
          <w:szCs w:val="32"/>
          <w:rtl/>
          <w:lang w:bidi="ar-SA"/>
        </w:rPr>
        <w:t xml:space="preserve"> والنكات البلاغية... لا تذكر في سياق التفسير الإجمالي للمقطع</w:t>
      </w:r>
      <w:r w:rsidR="006A25E1">
        <w:rPr>
          <w:rFonts w:ascii="Tahoma" w:hAnsi="Tahoma" w:cs="Traditional Arabic"/>
          <w:sz w:val="32"/>
          <w:szCs w:val="32"/>
          <w:rtl/>
          <w:lang w:bidi="ar-SA"/>
        </w:rPr>
        <w:t>،</w:t>
      </w:r>
      <w:r w:rsidR="00A25E34" w:rsidRPr="00685503">
        <w:rPr>
          <w:rFonts w:ascii="Tahoma" w:hAnsi="Tahoma" w:cs="Traditional Arabic"/>
          <w:sz w:val="32"/>
          <w:szCs w:val="32"/>
          <w:rtl/>
          <w:lang w:bidi="ar-SA"/>
        </w:rPr>
        <w:t xml:space="preserve"> وإن وجد فيها فائدة لا تفوت فليكن موقعها الهامش. وإن </w:t>
      </w:r>
      <w:r w:rsidR="00A25E34" w:rsidRPr="00685503">
        <w:rPr>
          <w:rFonts w:ascii="Tahoma" w:hAnsi="Tahoma" w:cs="Traditional Arabic"/>
          <w:sz w:val="32"/>
          <w:szCs w:val="32"/>
          <w:rtl/>
          <w:lang w:bidi="ar-SA"/>
        </w:rPr>
        <w:lastRenderedPageBreak/>
        <w:t>كانت الأحكام والآداب والهدايات القرآنية في المقطع من الوفرة بحيث لا يحتمل أسلوب التفسير الإجمالي تغطيتها</w:t>
      </w:r>
      <w:r w:rsidR="006A25E1">
        <w:rPr>
          <w:rFonts w:ascii="Tahoma" w:hAnsi="Tahoma" w:cs="Traditional Arabic"/>
          <w:sz w:val="32"/>
          <w:szCs w:val="32"/>
          <w:rtl/>
          <w:lang w:bidi="ar-SA"/>
        </w:rPr>
        <w:t>،</w:t>
      </w:r>
      <w:r w:rsidR="00A25E34" w:rsidRPr="00685503">
        <w:rPr>
          <w:rFonts w:ascii="Tahoma" w:hAnsi="Tahoma" w:cs="Traditional Arabic"/>
          <w:sz w:val="32"/>
          <w:szCs w:val="32"/>
          <w:rtl/>
          <w:lang w:bidi="ar-SA"/>
        </w:rPr>
        <w:t xml:space="preserve"> فليخصص المقطع بتعقيب أو فقرة ملحقة يذكر فيها كل الأحكام والفوائد والآداب والهدايات.      </w:t>
      </w:r>
    </w:p>
    <w:p w:rsidR="00A25E34" w:rsidRPr="00685503" w:rsidRDefault="00A25E3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فإذا انتهى العرض الإجمالي للمقطع</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يربط المقطع بمحور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ليكون رافداً جديداً للمحور بحيث يبرزه ويقوي أثره لدى القارئ</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كالسواقي التي تصب في مجرى النهر فتثريه والشطآن التي تحيط بأصل الدوحة فتقوى جذعها وسوقها.    </w:t>
      </w:r>
    </w:p>
    <w:p w:rsidR="00A25E34" w:rsidRPr="00685503" w:rsidRDefault="00A25E3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هذه أبرز الخطوات والمعالم لتناول سورة ما على منهج التفسير الموضوعي. </w:t>
      </w:r>
      <w:r w:rsidR="00F51794" w:rsidRPr="00685503">
        <w:rPr>
          <w:rFonts w:ascii="Tahoma" w:hAnsi="Tahoma" w:cs="Traditional Arabic"/>
          <w:sz w:val="32"/>
          <w:szCs w:val="32"/>
          <w:rtl/>
          <w:lang w:bidi="ar-SA"/>
        </w:rPr>
        <w:t xml:space="preserve">  </w:t>
      </w:r>
    </w:p>
    <w:p w:rsidR="00F51794" w:rsidRPr="00685503" w:rsidRDefault="00F5179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أما تناول موضوع من خلال القرآن الكريم على منهج التفسير الموضوعي فله خطواته الخاصة ولعلنا نتناولها لاحقاً بإذن الله نحدد فيه معالمها ومنهجها.  </w:t>
      </w:r>
    </w:p>
    <w:p w:rsidR="00F51794" w:rsidRPr="00685503" w:rsidRDefault="00F5179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أسأل الله تعالى أن يجعل عملنا خالصاً لوجهه الكريم وأن تكون هذه الدراسة مساهمة ولو صغيرة في إبراز التفسير الموضوعي لدى الباحثين المعاصرين. والله من وراء القصد</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والله ولي المتقين. </w:t>
      </w:r>
    </w:p>
    <w:p w:rsidR="00AB52EE" w:rsidRPr="00685503" w:rsidRDefault="00AB52EE" w:rsidP="00956AC9">
      <w:pPr>
        <w:bidi w:val="0"/>
        <w:spacing w:before="100" w:beforeAutospacing="1" w:after="100" w:afterAutospacing="1"/>
        <w:ind w:left="454" w:hanging="454"/>
        <w:rPr>
          <w:rFonts w:ascii="Tahoma" w:hAnsi="Tahoma" w:cs="Traditional Arabic"/>
          <w:sz w:val="32"/>
          <w:szCs w:val="32"/>
          <w:lang w:bidi="ar-SA"/>
        </w:rPr>
      </w:pPr>
      <w:r w:rsidRPr="00685503">
        <w:rPr>
          <w:rFonts w:ascii="Tahoma" w:hAnsi="Tahoma" w:cs="Traditional Arabic"/>
          <w:sz w:val="32"/>
          <w:szCs w:val="32"/>
          <w:rtl/>
          <w:lang w:bidi="ar-SA"/>
        </w:rPr>
        <w:br w:type="page"/>
      </w:r>
    </w:p>
    <w:p w:rsidR="00365F30" w:rsidRDefault="00AB52EE" w:rsidP="0096593F">
      <w:pPr>
        <w:pStyle w:val="10"/>
        <w:rPr>
          <w:rtl/>
          <w:lang w:bidi="ar-SA"/>
        </w:rPr>
      </w:pPr>
      <w:bookmarkStart w:id="69" w:name="_Toc496527936"/>
      <w:r w:rsidRPr="00365F30">
        <w:rPr>
          <w:rtl/>
          <w:lang w:bidi="ar-SA"/>
        </w:rPr>
        <w:lastRenderedPageBreak/>
        <w:t>المعجزة والرسول</w:t>
      </w:r>
      <w:bookmarkEnd w:id="69"/>
    </w:p>
    <w:p w:rsidR="00AB52EE" w:rsidRPr="0096593F" w:rsidRDefault="00AB52EE" w:rsidP="00956AC9">
      <w:pPr>
        <w:spacing w:before="100" w:beforeAutospacing="1" w:after="100" w:afterAutospacing="1"/>
        <w:jc w:val="center"/>
        <w:rPr>
          <w:rFonts w:ascii="Tahoma" w:hAnsi="Tahoma" w:cs="Traditional Arabic"/>
          <w:b/>
          <w:bCs/>
          <w:color w:val="0000FF"/>
          <w:sz w:val="32"/>
          <w:szCs w:val="32"/>
          <w:rtl/>
          <w:lang w:bidi="ar-SA"/>
        </w:rPr>
      </w:pPr>
      <w:r w:rsidRPr="0096593F">
        <w:rPr>
          <w:rFonts w:ascii="Tahoma" w:hAnsi="Tahoma" w:cs="Traditional Arabic"/>
          <w:b/>
          <w:bCs/>
          <w:color w:val="0000FF"/>
          <w:sz w:val="32"/>
          <w:szCs w:val="32"/>
          <w:rtl/>
          <w:lang w:bidi="ar-SA"/>
        </w:rPr>
        <w:t>من خلال سورة الفرقان</w:t>
      </w:r>
    </w:p>
    <w:p w:rsidR="00AB52EE" w:rsidRPr="0096593F" w:rsidRDefault="00AB52EE" w:rsidP="00956AC9">
      <w:pPr>
        <w:spacing w:before="100" w:beforeAutospacing="1" w:after="100" w:afterAutospacing="1"/>
        <w:jc w:val="center"/>
        <w:rPr>
          <w:rFonts w:ascii="Tahoma" w:hAnsi="Tahoma" w:cs="Traditional Arabic"/>
          <w:b/>
          <w:bCs/>
          <w:color w:val="0000FF"/>
          <w:sz w:val="32"/>
          <w:szCs w:val="32"/>
          <w:rtl/>
          <w:lang w:bidi="ar-SA"/>
        </w:rPr>
      </w:pPr>
      <w:r w:rsidRPr="0096593F">
        <w:rPr>
          <w:rFonts w:ascii="Tahoma" w:hAnsi="Tahoma" w:cs="Traditional Arabic"/>
          <w:b/>
          <w:bCs/>
          <w:color w:val="0000FF"/>
          <w:sz w:val="32"/>
          <w:szCs w:val="32"/>
          <w:rtl/>
          <w:lang w:bidi="ar-SA"/>
        </w:rPr>
        <w:t>بين يدي سورة الفرقان</w:t>
      </w:r>
    </w:p>
    <w:p w:rsidR="00AB52EE" w:rsidRPr="00365F30" w:rsidRDefault="00AB52EE" w:rsidP="00956AC9">
      <w:pPr>
        <w:spacing w:before="100" w:beforeAutospacing="1" w:after="100" w:afterAutospacing="1"/>
        <w:rPr>
          <w:rFonts w:ascii="Tahoma" w:hAnsi="Tahoma" w:cs="Traditional Arabic"/>
          <w:b/>
          <w:bCs/>
          <w:sz w:val="32"/>
          <w:szCs w:val="32"/>
          <w:rtl/>
          <w:lang w:bidi="ar-SA"/>
        </w:rPr>
      </w:pPr>
      <w:r w:rsidRPr="00365F30">
        <w:rPr>
          <w:rFonts w:ascii="Tahoma" w:hAnsi="Tahoma" w:cs="Traditional Arabic"/>
          <w:b/>
          <w:bCs/>
          <w:sz w:val="32"/>
          <w:szCs w:val="32"/>
          <w:rtl/>
          <w:lang w:bidi="ar-SA"/>
        </w:rPr>
        <w:t xml:space="preserve">اسمها: </w:t>
      </w:r>
    </w:p>
    <w:p w:rsidR="00AB52EE" w:rsidRPr="00685503" w:rsidRDefault="00AB52E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تسمى سورة (الفرقان) حيث وردت التسمية في الحديث الصحيح</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أخرج مالك</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والشافعي</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والبخاري</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ومسلم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وابن حبان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والبيهقي في سننه عن عمر بن الخطاب قال: سمعت هشام بن حكيم يقرأ سورة الفرقان في حياة رسول الله صلى الله عليه وسلم فاستمعت لقرا</w:t>
      </w:r>
      <w:r w:rsidR="00365F30">
        <w:rPr>
          <w:rFonts w:ascii="Tahoma" w:hAnsi="Tahoma" w:cs="Traditional Arabic"/>
          <w:sz w:val="32"/>
          <w:szCs w:val="32"/>
          <w:rtl/>
          <w:lang w:bidi="ar-SA"/>
        </w:rPr>
        <w:t>ءته</w:t>
      </w:r>
      <w:r w:rsidR="006A25E1">
        <w:rPr>
          <w:rFonts w:ascii="Tahoma" w:hAnsi="Tahoma" w:cs="Traditional Arabic"/>
          <w:sz w:val="32"/>
          <w:szCs w:val="32"/>
          <w:rtl/>
          <w:lang w:bidi="ar-SA"/>
        </w:rPr>
        <w:t>،</w:t>
      </w:r>
      <w:r w:rsidR="00365F30">
        <w:rPr>
          <w:rFonts w:ascii="Tahoma" w:hAnsi="Tahoma" w:cs="Traditional Arabic"/>
          <w:sz w:val="32"/>
          <w:szCs w:val="32"/>
          <w:rtl/>
          <w:lang w:bidi="ar-SA"/>
        </w:rPr>
        <w:t xml:space="preserve"> فإذا هو </w:t>
      </w:r>
      <w:r w:rsidRPr="00685503">
        <w:rPr>
          <w:rFonts w:ascii="Tahoma" w:hAnsi="Tahoma" w:cs="Traditional Arabic"/>
          <w:sz w:val="32"/>
          <w:szCs w:val="32"/>
          <w:rtl/>
          <w:lang w:bidi="ar-SA"/>
        </w:rPr>
        <w:t>يقرأ على حروف كثيرة لم يقرئنيها رسول الله صلى الله عليه وسلم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فكدت أساوره في الصلاة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فتصبرت حتى سلم فلببته بردائه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فقلت: من أقرأك هذه السورة التي سمعتك تقرأ؟ قال: أقرأنيها رسول الله صلى الله عليه وسلم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فقلت: كذبت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رسول الله صلى الله عليه وسلم قد أقرأنيها على غير ما قرأت. فانطلقت به </w:t>
      </w:r>
      <w:r w:rsidR="00146AC6" w:rsidRPr="00685503">
        <w:rPr>
          <w:rFonts w:ascii="Tahoma" w:hAnsi="Tahoma" w:cs="Traditional Arabic"/>
          <w:sz w:val="32"/>
          <w:szCs w:val="32"/>
          <w:rtl/>
          <w:lang w:bidi="ar-SA"/>
        </w:rPr>
        <w:t>أقوده إلى رسول الله صلى الله عليه وسلم</w:t>
      </w:r>
      <w:r w:rsidR="006A25E1">
        <w:rPr>
          <w:rFonts w:ascii="Tahoma" w:hAnsi="Tahoma" w:cs="Traditional Arabic"/>
          <w:sz w:val="32"/>
          <w:szCs w:val="32"/>
          <w:rtl/>
          <w:lang w:bidi="ar-SA"/>
        </w:rPr>
        <w:t>،</w:t>
      </w:r>
      <w:r w:rsidR="00146AC6" w:rsidRPr="00685503">
        <w:rPr>
          <w:rFonts w:ascii="Tahoma" w:hAnsi="Tahoma" w:cs="Traditional Arabic"/>
          <w:sz w:val="32"/>
          <w:szCs w:val="32"/>
          <w:rtl/>
          <w:lang w:bidi="ar-SA"/>
        </w:rPr>
        <w:t xml:space="preserve"> فقلت: إني سمعت هذا يقرأ سورة الفرقان على حروف لم تقرئنيها</w:t>
      </w:r>
      <w:r w:rsidR="006A25E1">
        <w:rPr>
          <w:rFonts w:ascii="Tahoma" w:hAnsi="Tahoma" w:cs="Traditional Arabic"/>
          <w:sz w:val="32"/>
          <w:szCs w:val="32"/>
          <w:rtl/>
          <w:lang w:bidi="ar-SA"/>
        </w:rPr>
        <w:t>،</w:t>
      </w:r>
      <w:r w:rsidR="00146AC6" w:rsidRPr="00685503">
        <w:rPr>
          <w:rFonts w:ascii="Tahoma" w:hAnsi="Tahoma" w:cs="Traditional Arabic"/>
          <w:sz w:val="32"/>
          <w:szCs w:val="32"/>
          <w:rtl/>
          <w:lang w:bidi="ar-SA"/>
        </w:rPr>
        <w:t xml:space="preserve"> فقال رسول الله صلى الله عليه وسلم: أرسله</w:t>
      </w:r>
      <w:r w:rsidR="006A25E1">
        <w:rPr>
          <w:rFonts w:ascii="Tahoma" w:hAnsi="Tahoma" w:cs="Traditional Arabic"/>
          <w:sz w:val="32"/>
          <w:szCs w:val="32"/>
          <w:rtl/>
          <w:lang w:bidi="ar-SA"/>
        </w:rPr>
        <w:t>،</w:t>
      </w:r>
      <w:r w:rsidR="00146AC6" w:rsidRPr="00685503">
        <w:rPr>
          <w:rFonts w:ascii="Tahoma" w:hAnsi="Tahoma" w:cs="Traditional Arabic"/>
          <w:sz w:val="32"/>
          <w:szCs w:val="32"/>
          <w:rtl/>
          <w:lang w:bidi="ar-SA"/>
        </w:rPr>
        <w:t xml:space="preserve"> أقرئنا هشام</w:t>
      </w:r>
      <w:r w:rsidR="006A25E1">
        <w:rPr>
          <w:rFonts w:ascii="Tahoma" w:hAnsi="Tahoma" w:cs="Traditional Arabic"/>
          <w:sz w:val="32"/>
          <w:szCs w:val="32"/>
          <w:rtl/>
          <w:lang w:bidi="ar-SA"/>
        </w:rPr>
        <w:t>،</w:t>
      </w:r>
      <w:r w:rsidR="00146AC6" w:rsidRPr="00685503">
        <w:rPr>
          <w:rFonts w:ascii="Tahoma" w:hAnsi="Tahoma" w:cs="Traditional Arabic"/>
          <w:sz w:val="32"/>
          <w:szCs w:val="32"/>
          <w:rtl/>
          <w:lang w:bidi="ar-SA"/>
        </w:rPr>
        <w:t xml:space="preserve"> فقرأ عليه القراءة التي سمعت</w:t>
      </w:r>
      <w:r w:rsidR="00365F30">
        <w:rPr>
          <w:rFonts w:ascii="Tahoma" w:hAnsi="Tahoma" w:cs="Traditional Arabic" w:hint="cs"/>
          <w:sz w:val="32"/>
          <w:szCs w:val="32"/>
          <w:rtl/>
          <w:lang w:bidi="ar-SA"/>
        </w:rPr>
        <w:t>ه</w:t>
      </w:r>
      <w:r w:rsidR="00146AC6" w:rsidRPr="00685503">
        <w:rPr>
          <w:rFonts w:ascii="Tahoma" w:hAnsi="Tahoma" w:cs="Traditional Arabic"/>
          <w:sz w:val="32"/>
          <w:szCs w:val="32"/>
          <w:rtl/>
          <w:lang w:bidi="ar-SA"/>
        </w:rPr>
        <w:t xml:space="preserve"> يقرأ</w:t>
      </w:r>
      <w:r w:rsidR="006A25E1">
        <w:rPr>
          <w:rFonts w:ascii="Tahoma" w:hAnsi="Tahoma" w:cs="Traditional Arabic"/>
          <w:sz w:val="32"/>
          <w:szCs w:val="32"/>
          <w:rtl/>
          <w:lang w:bidi="ar-SA"/>
        </w:rPr>
        <w:t>،</w:t>
      </w:r>
      <w:r w:rsidR="00146AC6" w:rsidRPr="00685503">
        <w:rPr>
          <w:rFonts w:ascii="Tahoma" w:hAnsi="Tahoma" w:cs="Traditional Arabic"/>
          <w:sz w:val="32"/>
          <w:szCs w:val="32"/>
          <w:rtl/>
          <w:lang w:bidi="ar-SA"/>
        </w:rPr>
        <w:t xml:space="preserve"> فقال رسول الله صلى الله عليه وسلم كذلك أنزلت</w:t>
      </w:r>
      <w:r w:rsidR="006A25E1">
        <w:rPr>
          <w:rFonts w:ascii="Tahoma" w:hAnsi="Tahoma" w:cs="Traditional Arabic"/>
          <w:sz w:val="32"/>
          <w:szCs w:val="32"/>
          <w:rtl/>
          <w:lang w:bidi="ar-SA"/>
        </w:rPr>
        <w:t>،</w:t>
      </w:r>
      <w:r w:rsidR="00146AC6" w:rsidRPr="00685503">
        <w:rPr>
          <w:rFonts w:ascii="Tahoma" w:hAnsi="Tahoma" w:cs="Traditional Arabic"/>
          <w:sz w:val="32"/>
          <w:szCs w:val="32"/>
          <w:rtl/>
          <w:lang w:bidi="ar-SA"/>
        </w:rPr>
        <w:t xml:space="preserve"> ثم قال: أقرئنا عمر فقرأت التي أقرأني</w:t>
      </w:r>
      <w:r w:rsidR="006A25E1">
        <w:rPr>
          <w:rFonts w:ascii="Tahoma" w:hAnsi="Tahoma" w:cs="Traditional Arabic"/>
          <w:sz w:val="32"/>
          <w:szCs w:val="32"/>
          <w:rtl/>
          <w:lang w:bidi="ar-SA"/>
        </w:rPr>
        <w:t>،</w:t>
      </w:r>
      <w:r w:rsidR="00146AC6" w:rsidRPr="00685503">
        <w:rPr>
          <w:rFonts w:ascii="Tahoma" w:hAnsi="Tahoma" w:cs="Traditional Arabic"/>
          <w:sz w:val="32"/>
          <w:szCs w:val="32"/>
          <w:rtl/>
          <w:lang w:bidi="ar-SA"/>
        </w:rPr>
        <w:t xml:space="preserve"> فقال رسول الله صلى الله عليه وسلم: كذلك أنزلت</w:t>
      </w:r>
      <w:r w:rsidR="006A25E1">
        <w:rPr>
          <w:rFonts w:ascii="Tahoma" w:hAnsi="Tahoma" w:cs="Traditional Arabic"/>
          <w:sz w:val="32"/>
          <w:szCs w:val="32"/>
          <w:rtl/>
          <w:lang w:bidi="ar-SA"/>
        </w:rPr>
        <w:t>،</w:t>
      </w:r>
      <w:r w:rsidR="00146AC6" w:rsidRPr="00685503">
        <w:rPr>
          <w:rFonts w:ascii="Tahoma" w:hAnsi="Tahoma" w:cs="Traditional Arabic"/>
          <w:sz w:val="32"/>
          <w:szCs w:val="32"/>
          <w:rtl/>
          <w:lang w:bidi="ar-SA"/>
        </w:rPr>
        <w:t xml:space="preserve"> إن هذا القرآن أنزل على سبعة أحرف فاقرؤوا ما تيسر منه</w:t>
      </w:r>
      <w:r w:rsidR="00146AC6" w:rsidRPr="00685503">
        <w:rPr>
          <w:rStyle w:val="af"/>
          <w:rFonts w:ascii="Tahoma" w:hAnsi="Tahoma" w:cs="Traditional Arabic"/>
          <w:rtl/>
        </w:rPr>
        <w:t>(</w:t>
      </w:r>
      <w:r w:rsidR="00146AC6" w:rsidRPr="00685503">
        <w:rPr>
          <w:rStyle w:val="af"/>
          <w:rFonts w:ascii="Tahoma" w:hAnsi="Tahoma" w:cs="Traditional Arabic"/>
          <w:rtl/>
        </w:rPr>
        <w:footnoteReference w:id="16"/>
      </w:r>
      <w:r w:rsidR="00146AC6" w:rsidRPr="00685503">
        <w:rPr>
          <w:rStyle w:val="af"/>
          <w:rFonts w:ascii="Tahoma" w:hAnsi="Tahoma" w:cs="Traditional Arabic"/>
          <w:rtl/>
        </w:rPr>
        <w:t>)</w:t>
      </w:r>
      <w:r w:rsidR="00146AC6" w:rsidRPr="00685503">
        <w:rPr>
          <w:rFonts w:ascii="Tahoma" w:hAnsi="Tahoma" w:cs="Traditional Arabic"/>
          <w:sz w:val="32"/>
          <w:szCs w:val="32"/>
          <w:rtl/>
          <w:lang w:bidi="ar-SA"/>
        </w:rPr>
        <w:t xml:space="preserve">.            </w:t>
      </w:r>
    </w:p>
    <w:p w:rsidR="00146AC6" w:rsidRPr="00365F30" w:rsidRDefault="00146AC6" w:rsidP="00956AC9">
      <w:pPr>
        <w:spacing w:before="100" w:beforeAutospacing="1" w:after="100" w:afterAutospacing="1"/>
        <w:rPr>
          <w:rFonts w:ascii="Tahoma" w:hAnsi="Tahoma" w:cs="Traditional Arabic"/>
          <w:b/>
          <w:bCs/>
          <w:sz w:val="32"/>
          <w:szCs w:val="32"/>
          <w:rtl/>
          <w:lang w:bidi="ar-SA"/>
        </w:rPr>
      </w:pPr>
      <w:r w:rsidRPr="00365F30">
        <w:rPr>
          <w:rFonts w:ascii="Tahoma" w:hAnsi="Tahoma" w:cs="Traditional Arabic"/>
          <w:b/>
          <w:bCs/>
          <w:sz w:val="32"/>
          <w:szCs w:val="32"/>
          <w:rtl/>
          <w:lang w:bidi="ar-SA"/>
        </w:rPr>
        <w:t xml:space="preserve">عدد آياتها:   </w:t>
      </w:r>
    </w:p>
    <w:p w:rsidR="00146AC6" w:rsidRPr="00685503" w:rsidRDefault="00146AC6"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عدد آيات سورة الفرقان سبع وسبعون آية في قول جميع القراء</w:t>
      </w:r>
      <w:r w:rsidRPr="00685503">
        <w:rPr>
          <w:rStyle w:val="af"/>
          <w:rFonts w:ascii="Tahoma" w:hAnsi="Tahoma" w:cs="Traditional Arabic"/>
          <w:rtl/>
        </w:rPr>
        <w:t>(</w:t>
      </w:r>
      <w:r w:rsidRPr="00685503">
        <w:rPr>
          <w:rStyle w:val="af"/>
          <w:rFonts w:ascii="Tahoma" w:hAnsi="Tahoma" w:cs="Traditional Arabic"/>
          <w:rtl/>
        </w:rPr>
        <w:footnoteReference w:id="17"/>
      </w:r>
      <w:r w:rsidRPr="00685503">
        <w:rPr>
          <w:rStyle w:val="af"/>
          <w:rFonts w:ascii="Tahoma" w:hAnsi="Tahoma" w:cs="Traditional Arabic"/>
          <w:rtl/>
        </w:rPr>
        <w:t>)</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وهي السورة الثانية والأربعون في ترتيب النزول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نزلت بعد سورة يس وقبل سورة </w:t>
      </w:r>
      <w:r w:rsidR="005C6BE0" w:rsidRPr="00685503">
        <w:rPr>
          <w:rFonts w:ascii="Tahoma" w:hAnsi="Tahoma" w:cs="Traditional Arabic"/>
          <w:sz w:val="32"/>
          <w:szCs w:val="32"/>
          <w:rtl/>
          <w:lang w:bidi="ar-SA"/>
        </w:rPr>
        <w:t>فاطر</w:t>
      </w:r>
      <w:r w:rsidR="005C6BE0" w:rsidRPr="00685503">
        <w:rPr>
          <w:rStyle w:val="af"/>
          <w:rFonts w:ascii="Tahoma" w:hAnsi="Tahoma" w:cs="Traditional Arabic"/>
          <w:rtl/>
        </w:rPr>
        <w:t>(</w:t>
      </w:r>
      <w:r w:rsidR="005C6BE0" w:rsidRPr="00685503">
        <w:rPr>
          <w:rStyle w:val="af"/>
          <w:rFonts w:ascii="Tahoma" w:hAnsi="Tahoma" w:cs="Traditional Arabic"/>
          <w:rtl/>
        </w:rPr>
        <w:footnoteReference w:id="18"/>
      </w:r>
      <w:r w:rsidR="005C6BE0" w:rsidRPr="00685503">
        <w:rPr>
          <w:rStyle w:val="af"/>
          <w:rFonts w:ascii="Tahoma" w:hAnsi="Tahoma" w:cs="Traditional Arabic"/>
          <w:rtl/>
        </w:rPr>
        <w:t>)</w:t>
      </w:r>
      <w:r w:rsidR="005C6BE0" w:rsidRPr="00685503">
        <w:rPr>
          <w:rFonts w:ascii="Tahoma" w:hAnsi="Tahoma" w:cs="Traditional Arabic"/>
          <w:sz w:val="32"/>
          <w:szCs w:val="32"/>
          <w:rtl/>
          <w:lang w:bidi="ar-SA"/>
        </w:rPr>
        <w:t xml:space="preserve"> وهي السورة الخامسة والعشرون في ترتيب المصحف.    </w:t>
      </w:r>
    </w:p>
    <w:p w:rsidR="005C6BE0" w:rsidRPr="00365F30" w:rsidRDefault="005C6BE0" w:rsidP="00956AC9">
      <w:pPr>
        <w:spacing w:before="100" w:beforeAutospacing="1" w:after="100" w:afterAutospacing="1"/>
        <w:rPr>
          <w:rFonts w:ascii="Tahoma" w:hAnsi="Tahoma" w:cs="Traditional Arabic"/>
          <w:b/>
          <w:bCs/>
          <w:sz w:val="32"/>
          <w:szCs w:val="32"/>
          <w:rtl/>
          <w:lang w:bidi="ar-SA"/>
        </w:rPr>
      </w:pPr>
      <w:r w:rsidRPr="00365F30">
        <w:rPr>
          <w:rFonts w:ascii="Tahoma" w:hAnsi="Tahoma" w:cs="Traditional Arabic"/>
          <w:b/>
          <w:bCs/>
          <w:sz w:val="32"/>
          <w:szCs w:val="32"/>
          <w:rtl/>
          <w:lang w:bidi="ar-SA"/>
        </w:rPr>
        <w:t xml:space="preserve">المرحلة الزمنية لنزولها: </w:t>
      </w:r>
    </w:p>
    <w:p w:rsidR="005C6BE0" w:rsidRPr="00685503" w:rsidRDefault="005C6BE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س</w:t>
      </w:r>
      <w:r w:rsidR="00365F30">
        <w:rPr>
          <w:rFonts w:ascii="Tahoma" w:hAnsi="Tahoma" w:cs="Traditional Arabic"/>
          <w:sz w:val="32"/>
          <w:szCs w:val="32"/>
          <w:rtl/>
          <w:lang w:bidi="ar-SA"/>
        </w:rPr>
        <w:t>ورة الفرقان مكية في قول الجمهور</w:t>
      </w:r>
      <w:r w:rsidR="00365F30">
        <w:rPr>
          <w:rFonts w:ascii="Tahoma" w:hAnsi="Tahoma" w:cs="Traditional Arabic" w:hint="cs"/>
          <w:sz w:val="32"/>
          <w:szCs w:val="32"/>
          <w:rtl/>
          <w:lang w:bidi="ar-SA"/>
        </w:rPr>
        <w:t>.</w:t>
      </w:r>
      <w:r w:rsidRPr="00685503">
        <w:rPr>
          <w:rFonts w:ascii="Tahoma" w:hAnsi="Tahoma" w:cs="Traditional Arabic"/>
          <w:sz w:val="32"/>
          <w:szCs w:val="32"/>
          <w:rtl/>
          <w:lang w:bidi="ar-SA"/>
        </w:rPr>
        <w:t xml:space="preserve"> </w:t>
      </w:r>
    </w:p>
    <w:p w:rsidR="005C6BE0" w:rsidRPr="00685503" w:rsidRDefault="005C6BE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وعن ابن عباس وقتادة: هي مكية إلا ثلاث آيات منها نزلت بالمدينة وهي: </w:t>
      </w:r>
    </w:p>
    <w:p w:rsidR="005C6BE0" w:rsidRPr="00685503" w:rsidRDefault="005C6BE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وَالَّذِينَ لَا يَدْعُونَ</w:t>
      </w:r>
      <w:r w:rsidRPr="00685503">
        <w:rPr>
          <w:rFonts w:ascii="Tahoma" w:hAnsi="Tahoma" w:cs="Traditional Arabic"/>
          <w:sz w:val="32"/>
          <w:szCs w:val="32"/>
          <w:rtl/>
          <w:lang w:bidi="ar-SA"/>
        </w:rPr>
        <w:t xml:space="preserve">} [الفرقان: 68].   </w:t>
      </w:r>
    </w:p>
    <w:p w:rsidR="005C6BE0" w:rsidRPr="00685503" w:rsidRDefault="005C6BE0"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والصحيح عنه – عن ابن عباس – أن هذه الآيات الثلاث مكية كما في صحيح البخاري في تفسير سورة الفرقان: عن القاسم بن أبي بزة أنه سأل سعيد بن جبير: هل لمن قتل مؤمناً متعمداً من توبة؟ فقرأت عليه {</w:t>
      </w:r>
      <w:r w:rsidR="00157AA4">
        <w:rPr>
          <w:rFonts w:ascii="times-roman" w:hAnsi="times-roman" w:cs="Traditional Arabic" w:hint="cs"/>
          <w:b/>
          <w:bCs/>
          <w:sz w:val="32"/>
          <w:szCs w:val="32"/>
          <w:rtl/>
        </w:rPr>
        <w:t xml:space="preserve">وَلَا يَقْتُلُونَ النَّفْسَ الَّتِي حَرَّمَ اللَّهُ إِلَّا </w:t>
      </w:r>
      <w:r w:rsidR="00157AA4">
        <w:rPr>
          <w:rFonts w:ascii="times-roman" w:hAnsi="times-roman" w:cs="Traditional Arabic" w:hint="cs"/>
          <w:b/>
          <w:bCs/>
          <w:sz w:val="32"/>
          <w:szCs w:val="32"/>
          <w:rtl/>
        </w:rPr>
        <w:lastRenderedPageBreak/>
        <w:t>بِالْحَقِّ</w:t>
      </w:r>
      <w:r w:rsidRPr="00685503">
        <w:rPr>
          <w:rFonts w:ascii="Tahoma" w:hAnsi="Tahoma" w:cs="Traditional Arabic"/>
          <w:sz w:val="32"/>
          <w:szCs w:val="32"/>
          <w:rtl/>
          <w:lang w:bidi="ar-SA"/>
        </w:rPr>
        <w:t>}</w:t>
      </w:r>
      <w:r w:rsidR="004C13F1" w:rsidRPr="00685503">
        <w:rPr>
          <w:rFonts w:ascii="Tahoma" w:hAnsi="Tahoma" w:cs="Traditional Arabic"/>
          <w:sz w:val="32"/>
          <w:szCs w:val="32"/>
          <w:rtl/>
          <w:lang w:bidi="ar-SA"/>
        </w:rPr>
        <w:t xml:space="preserve"> فقال سعيد: قرأتها على ابن عباس كما قرأتها عليَّ</w:t>
      </w:r>
      <w:r w:rsidR="006A25E1">
        <w:rPr>
          <w:rFonts w:ascii="Tahoma" w:hAnsi="Tahoma" w:cs="Traditional Arabic"/>
          <w:sz w:val="32"/>
          <w:szCs w:val="32"/>
          <w:rtl/>
          <w:lang w:bidi="ar-SA"/>
        </w:rPr>
        <w:t>،</w:t>
      </w:r>
      <w:r w:rsidR="004C13F1" w:rsidRPr="00685503">
        <w:rPr>
          <w:rFonts w:ascii="Tahoma" w:hAnsi="Tahoma" w:cs="Traditional Arabic"/>
          <w:sz w:val="32"/>
          <w:szCs w:val="32"/>
          <w:rtl/>
          <w:lang w:bidi="ar-SA"/>
        </w:rPr>
        <w:t xml:space="preserve"> فقال: هذه مكية نسختها آية مدنية التي في سورة النساء</w:t>
      </w:r>
      <w:r w:rsidR="004C13F1" w:rsidRPr="00685503">
        <w:rPr>
          <w:rStyle w:val="af"/>
          <w:rFonts w:ascii="Tahoma" w:hAnsi="Tahoma" w:cs="Traditional Arabic"/>
          <w:rtl/>
        </w:rPr>
        <w:t>(</w:t>
      </w:r>
      <w:r w:rsidR="004C13F1" w:rsidRPr="00685503">
        <w:rPr>
          <w:rStyle w:val="af"/>
          <w:rFonts w:ascii="Tahoma" w:hAnsi="Tahoma" w:cs="Traditional Arabic"/>
          <w:rtl/>
        </w:rPr>
        <w:footnoteReference w:id="19"/>
      </w:r>
      <w:r w:rsidR="004C13F1" w:rsidRPr="00685503">
        <w:rPr>
          <w:rStyle w:val="af"/>
          <w:rFonts w:ascii="Tahoma" w:hAnsi="Tahoma" w:cs="Traditional Arabic"/>
          <w:rtl/>
        </w:rPr>
        <w:t>)</w:t>
      </w:r>
      <w:r w:rsidR="004C13F1" w:rsidRPr="00685503">
        <w:rPr>
          <w:rFonts w:ascii="Tahoma" w:hAnsi="Tahoma" w:cs="Traditional Arabic"/>
          <w:sz w:val="32"/>
          <w:szCs w:val="32"/>
          <w:rtl/>
          <w:lang w:bidi="ar-SA"/>
        </w:rPr>
        <w:t>. يريد قوله تعالى {</w:t>
      </w:r>
      <w:r w:rsidR="004C13F1" w:rsidRPr="00685503">
        <w:rPr>
          <w:rFonts w:ascii="Tahoma" w:hAnsi="Tahoma" w:cs="Traditional Arabic"/>
          <w:b/>
          <w:bCs/>
          <w:sz w:val="32"/>
          <w:szCs w:val="32"/>
          <w:rtl/>
        </w:rPr>
        <w:t xml:space="preserve">وَمَنْ يَقْتُلْ مُؤْمِنًا مُتَعَمِّدًا فَجَزَاؤُهُ جَهَنَّمُ خَالِدًا فِيهَا وَغَضِبَ اللَّهُ عَلَيْهِ وَلَعَنَهُ وَأَعَدَّ لَهُ عَذَابًا عَظِيمًا </w:t>
      </w:r>
      <w:r w:rsidR="004C13F1" w:rsidRPr="00685503">
        <w:rPr>
          <w:rFonts w:ascii="Tahoma" w:hAnsi="Tahoma" w:cs="Traditional Arabic"/>
          <w:sz w:val="32"/>
          <w:szCs w:val="32"/>
          <w:rtl/>
          <w:lang w:bidi="ar-SA"/>
        </w:rPr>
        <w:t xml:space="preserve">} [النساء: 93].       </w:t>
      </w:r>
    </w:p>
    <w:p w:rsidR="004C13F1" w:rsidRPr="00685503" w:rsidRDefault="004C13F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وعن الضحاك: أنها مدنية إلا الآيات الثلاث من أولها إلى قوله: {</w:t>
      </w:r>
      <w:r w:rsidRPr="00685503">
        <w:rPr>
          <w:rFonts w:ascii="Tahoma" w:hAnsi="Tahoma" w:cs="Traditional Arabic"/>
          <w:b/>
          <w:bCs/>
          <w:sz w:val="32"/>
          <w:szCs w:val="32"/>
          <w:rtl/>
        </w:rPr>
        <w:t>وَلَا يَمْلِكُونَ لِأَنْفُسِهِمْ ضَرًّا وَلَا نَفْعًا وَلَا يَمْلِكُونَ مَوْتًا وَلَا حَيَاةً وَلَا نُشُورًا</w:t>
      </w:r>
      <w:r w:rsidRPr="00685503">
        <w:rPr>
          <w:rFonts w:ascii="Tahoma" w:hAnsi="Tahoma" w:cs="Traditional Arabic"/>
          <w:sz w:val="32"/>
          <w:szCs w:val="32"/>
          <w:rtl/>
          <w:lang w:bidi="ar-SA"/>
        </w:rPr>
        <w:t>} [الفرقان: 3]</w:t>
      </w:r>
      <w:r w:rsidRPr="00685503">
        <w:rPr>
          <w:rStyle w:val="af"/>
          <w:rFonts w:ascii="Tahoma" w:hAnsi="Tahoma" w:cs="Traditional Arabic"/>
          <w:rtl/>
        </w:rPr>
        <w:t>(</w:t>
      </w:r>
      <w:r w:rsidRPr="00685503">
        <w:rPr>
          <w:rStyle w:val="af"/>
          <w:rFonts w:ascii="Tahoma" w:hAnsi="Tahoma" w:cs="Traditional Arabic"/>
          <w:rtl/>
        </w:rPr>
        <w:footnoteReference w:id="20"/>
      </w:r>
      <w:r w:rsidRPr="00685503">
        <w:rPr>
          <w:rStyle w:val="af"/>
          <w:rFonts w:ascii="Tahoma" w:hAnsi="Tahoma" w:cs="Traditional Arabic"/>
          <w:rtl/>
        </w:rPr>
        <w:t>)</w:t>
      </w:r>
      <w:r w:rsidRPr="00685503">
        <w:rPr>
          <w:rFonts w:ascii="Tahoma" w:hAnsi="Tahoma" w:cs="Traditional Arabic"/>
          <w:sz w:val="32"/>
          <w:szCs w:val="32"/>
          <w:rtl/>
          <w:lang w:bidi="ar-SA"/>
        </w:rPr>
        <w:t xml:space="preserve"> وهو قول شاذ لم ينقل عن غيره.     </w:t>
      </w:r>
    </w:p>
    <w:p w:rsidR="004C13F1" w:rsidRPr="00685503" w:rsidRDefault="004C13F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وأسلوب السورة وأغراضها شاهدة بأنها مكية كلها. وأنها تمثل</w:t>
      </w:r>
      <w:r w:rsidR="000755CC">
        <w:rPr>
          <w:rFonts w:ascii="Tahoma" w:hAnsi="Tahoma" w:cs="Traditional Arabic"/>
          <w:sz w:val="32"/>
          <w:szCs w:val="32"/>
          <w:rtl/>
          <w:lang w:bidi="ar-SA"/>
        </w:rPr>
        <w:t xml:space="preserve"> المرحلة الثالثة من مراحل السور</w:t>
      </w:r>
      <w:r w:rsidRPr="00685503">
        <w:rPr>
          <w:rFonts w:ascii="Tahoma" w:hAnsi="Tahoma" w:cs="Traditional Arabic"/>
          <w:sz w:val="32"/>
          <w:szCs w:val="32"/>
          <w:rtl/>
          <w:lang w:bidi="ar-SA"/>
        </w:rPr>
        <w:t xml:space="preserve"> المكية: </w:t>
      </w:r>
    </w:p>
    <w:p w:rsidR="004C13F1" w:rsidRPr="00685503" w:rsidRDefault="004C13F1"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فإن المشركين في مكة وقفوا من دعوة الحق مواقف متباينة فيه تدرج</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وهو شأن البشر تجاه الدعوات الجديدة التي تهدف إلى تقويض الدعائم التي تقوم </w:t>
      </w:r>
      <w:r w:rsidR="009E177E" w:rsidRPr="00685503">
        <w:rPr>
          <w:rFonts w:ascii="Tahoma" w:hAnsi="Tahoma" w:cs="Traditional Arabic"/>
          <w:sz w:val="32"/>
          <w:szCs w:val="32"/>
          <w:rtl/>
          <w:lang w:bidi="ar-SA"/>
        </w:rPr>
        <w:t>عليها المجتمعات</w:t>
      </w:r>
      <w:r w:rsidR="006A25E1">
        <w:rPr>
          <w:rFonts w:ascii="Tahoma" w:hAnsi="Tahoma" w:cs="Traditional Arabic"/>
          <w:sz w:val="32"/>
          <w:szCs w:val="32"/>
          <w:rtl/>
          <w:lang w:bidi="ar-SA"/>
        </w:rPr>
        <w:t>،</w:t>
      </w:r>
      <w:r w:rsidR="009E177E" w:rsidRPr="00685503">
        <w:rPr>
          <w:rFonts w:ascii="Tahoma" w:hAnsi="Tahoma" w:cs="Traditional Arabic"/>
          <w:sz w:val="32"/>
          <w:szCs w:val="32"/>
          <w:rtl/>
          <w:lang w:bidi="ar-SA"/>
        </w:rPr>
        <w:t xml:space="preserve"> وتسعى إلى ترسيخ دعائم جديدة ومبادئ جديدة لإقامة الصرح الاجتماعي عليه. فمن العادة </w:t>
      </w:r>
      <w:r w:rsidR="005C7F41">
        <w:rPr>
          <w:rFonts w:ascii="Tahoma" w:hAnsi="Tahoma" w:cs="Traditional Arabic" w:hint="cs"/>
          <w:sz w:val="32"/>
          <w:szCs w:val="32"/>
          <w:rtl/>
          <w:lang w:bidi="ar-SA"/>
        </w:rPr>
        <w:t>أ</w:t>
      </w:r>
      <w:r w:rsidR="009E177E" w:rsidRPr="00685503">
        <w:rPr>
          <w:rFonts w:ascii="Tahoma" w:hAnsi="Tahoma" w:cs="Traditional Arabic"/>
          <w:sz w:val="32"/>
          <w:szCs w:val="32"/>
          <w:rtl/>
          <w:lang w:bidi="ar-SA"/>
        </w:rPr>
        <w:t>ن يتلقى الزعماء والقادة ومن بيدهم السلطة الدعوة الجدي</w:t>
      </w:r>
      <w:r w:rsidR="005C7F41">
        <w:rPr>
          <w:rFonts w:ascii="Tahoma" w:hAnsi="Tahoma" w:cs="Traditional Arabic" w:hint="cs"/>
          <w:sz w:val="32"/>
          <w:szCs w:val="32"/>
          <w:rtl/>
          <w:lang w:bidi="ar-SA"/>
        </w:rPr>
        <w:t>د</w:t>
      </w:r>
      <w:r w:rsidR="009E177E" w:rsidRPr="00685503">
        <w:rPr>
          <w:rFonts w:ascii="Tahoma" w:hAnsi="Tahoma" w:cs="Traditional Arabic"/>
          <w:sz w:val="32"/>
          <w:szCs w:val="32"/>
          <w:rtl/>
          <w:lang w:bidi="ar-SA"/>
        </w:rPr>
        <w:t xml:space="preserve">ة حسب المراحل والخطوات الآتية:   </w:t>
      </w:r>
    </w:p>
    <w:p w:rsidR="009E177E" w:rsidRPr="00685503" w:rsidRDefault="009E177E"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أ – عدم المبالاة بها وبالقائم بالدعوة لأنه ينادي في قوم قلَّ من يسمع له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فهي صرخة في واد أو نفخة في رماد. ويتر</w:t>
      </w:r>
      <w:r w:rsidR="0072223D" w:rsidRPr="00685503">
        <w:rPr>
          <w:rFonts w:ascii="Tahoma" w:hAnsi="Tahoma" w:cs="Traditional Arabic"/>
          <w:sz w:val="32"/>
          <w:szCs w:val="32"/>
          <w:rtl/>
          <w:lang w:bidi="ar-SA"/>
        </w:rPr>
        <w:t>ب</w:t>
      </w:r>
      <w:r w:rsidRPr="00685503">
        <w:rPr>
          <w:rFonts w:ascii="Tahoma" w:hAnsi="Tahoma" w:cs="Traditional Arabic"/>
          <w:sz w:val="32"/>
          <w:szCs w:val="32"/>
          <w:rtl/>
          <w:lang w:bidi="ar-SA"/>
        </w:rPr>
        <w:t>صون به ريب المنون ينتهي مع دعوته ويمضي كما مضى غيره من الشعراء وأهل الآراء الغريبة {</w:t>
      </w:r>
      <w:r w:rsidR="0008328B" w:rsidRPr="00685503">
        <w:rPr>
          <w:rFonts w:ascii="Tahoma" w:hAnsi="Tahoma" w:cs="Traditional Arabic"/>
          <w:b/>
          <w:bCs/>
          <w:sz w:val="32"/>
          <w:szCs w:val="32"/>
          <w:rtl/>
        </w:rPr>
        <w:t xml:space="preserve">أَمْ يَقُولُونَ شَاعِرٌ نَتَرَبَّصُ بِهِ رَيْبَ الْمَنُونِ </w:t>
      </w:r>
      <w:bookmarkStart w:id="70" w:name="52-31"/>
      <w:r w:rsidR="0008328B" w:rsidRPr="00685503">
        <w:rPr>
          <w:rFonts w:ascii="Tahoma" w:hAnsi="Tahoma" w:cs="Traditional Arabic"/>
          <w:b/>
          <w:bCs/>
          <w:color w:val="FF0000"/>
          <w:sz w:val="32"/>
          <w:szCs w:val="32"/>
          <w:rtl/>
        </w:rPr>
        <w:t>(30)</w:t>
      </w:r>
      <w:bookmarkEnd w:id="70"/>
      <w:r w:rsidR="0008328B" w:rsidRPr="00685503">
        <w:rPr>
          <w:rFonts w:ascii="Tahoma" w:hAnsi="Tahoma" w:cs="Traditional Arabic"/>
          <w:b/>
          <w:bCs/>
          <w:sz w:val="32"/>
          <w:szCs w:val="32"/>
          <w:rtl/>
        </w:rPr>
        <w:t xml:space="preserve"> قُلْ تَرَبَّصُوا فَإِنِّي مَعَكُمْ مِنَ الْمُتَرَبِّصِينَ </w:t>
      </w:r>
      <w:r w:rsidRPr="00685503">
        <w:rPr>
          <w:rFonts w:ascii="Tahoma" w:hAnsi="Tahoma" w:cs="Traditional Arabic"/>
          <w:sz w:val="32"/>
          <w:szCs w:val="32"/>
          <w:rtl/>
          <w:lang w:bidi="ar-SA"/>
        </w:rPr>
        <w:t>}</w:t>
      </w:r>
      <w:r w:rsidR="0008328B" w:rsidRPr="00685503">
        <w:rPr>
          <w:rFonts w:ascii="Tahoma" w:hAnsi="Tahoma" w:cs="Traditional Arabic"/>
          <w:sz w:val="32"/>
          <w:szCs w:val="32"/>
          <w:rtl/>
          <w:lang w:bidi="ar-SA"/>
        </w:rPr>
        <w:t xml:space="preserve"> [الطور: 30 – 31].         </w:t>
      </w:r>
    </w:p>
    <w:p w:rsidR="0008328B" w:rsidRPr="00685503" w:rsidRDefault="0008328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ب – محاولة التعرف على ما يريده صاحب الدعوة ومحاولة ثنيه عن دعوته بالترغيب والترهيب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وذلك بعد أن يزداد عدد أتباع الداعية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وربما دخل في الدعوة بعض المقربين من الزعماء وبعض حاشيتهم وأقربائهم الأدنين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فيشعرون بخطورتها على مصالحهم وأهوائهم.   </w:t>
      </w:r>
    </w:p>
    <w:p w:rsidR="0008328B" w:rsidRPr="00685503" w:rsidRDefault="0008328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فمن مساومة على العقيدة {</w:t>
      </w:r>
      <w:r w:rsidRPr="00685503">
        <w:rPr>
          <w:rFonts w:ascii="Tahoma" w:hAnsi="Tahoma" w:cs="Traditional Arabic"/>
          <w:b/>
          <w:bCs/>
          <w:sz w:val="32"/>
          <w:szCs w:val="32"/>
          <w:rtl/>
        </w:rPr>
        <w:t xml:space="preserve">وَدُّوا لَوْ تُدْهِنُ فَيُدْهِنُونَ </w:t>
      </w:r>
      <w:r w:rsidRPr="00685503">
        <w:rPr>
          <w:rFonts w:ascii="Tahoma" w:hAnsi="Tahoma" w:cs="Traditional Arabic"/>
          <w:sz w:val="32"/>
          <w:szCs w:val="32"/>
          <w:rtl/>
          <w:lang w:bidi="ar-SA"/>
        </w:rPr>
        <w:t xml:space="preserve">} [القلم: 9].   </w:t>
      </w:r>
    </w:p>
    <w:p w:rsidR="0008328B" w:rsidRPr="00685503" w:rsidRDefault="0008328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حيث قالوا: اترك سب آلهتنا وتسفيه أحلامنا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ونتركك وشأنك وربما عرضوا عليه أن يعبد آلهتهم سَنة ويعبدون إلهه سَنة {</w:t>
      </w:r>
      <w:r w:rsidR="005340BB" w:rsidRPr="00685503">
        <w:rPr>
          <w:rFonts w:ascii="Tahoma" w:hAnsi="Tahoma" w:cs="Traditional Arabic"/>
          <w:b/>
          <w:bCs/>
          <w:sz w:val="32"/>
          <w:szCs w:val="32"/>
          <w:rtl/>
        </w:rPr>
        <w:t xml:space="preserve">قُلْ يَا أَيُّهَا الْكَافِرُونَ </w:t>
      </w:r>
      <w:bookmarkStart w:id="71" w:name="109-2"/>
      <w:r w:rsidR="005340BB" w:rsidRPr="00685503">
        <w:rPr>
          <w:rFonts w:ascii="Tahoma" w:hAnsi="Tahoma" w:cs="Traditional Arabic"/>
          <w:b/>
          <w:bCs/>
          <w:color w:val="FF0000"/>
          <w:sz w:val="32"/>
          <w:szCs w:val="32"/>
          <w:rtl/>
        </w:rPr>
        <w:t>(1)</w:t>
      </w:r>
      <w:bookmarkEnd w:id="71"/>
      <w:r w:rsidR="005340BB" w:rsidRPr="00685503">
        <w:rPr>
          <w:rFonts w:ascii="Tahoma" w:hAnsi="Tahoma" w:cs="Traditional Arabic"/>
          <w:b/>
          <w:bCs/>
          <w:sz w:val="32"/>
          <w:szCs w:val="32"/>
          <w:rtl/>
        </w:rPr>
        <w:t xml:space="preserve"> لَا أَعْبُدُ مَا تَعْبُدُونَ</w:t>
      </w:r>
      <w:r w:rsidRPr="00685503">
        <w:rPr>
          <w:rFonts w:ascii="Tahoma" w:hAnsi="Tahoma" w:cs="Traditional Arabic"/>
          <w:sz w:val="32"/>
          <w:szCs w:val="32"/>
          <w:rtl/>
          <w:lang w:bidi="ar-SA"/>
        </w:rPr>
        <w:t>}</w:t>
      </w:r>
      <w:r w:rsidR="005340BB" w:rsidRPr="00685503">
        <w:rPr>
          <w:rFonts w:ascii="Tahoma" w:hAnsi="Tahoma" w:cs="Traditional Arabic"/>
          <w:sz w:val="32"/>
          <w:szCs w:val="32"/>
          <w:rtl/>
          <w:lang w:bidi="ar-SA"/>
        </w:rPr>
        <w:t xml:space="preserve"> [الكافرون: 1 – 2].      </w:t>
      </w:r>
    </w:p>
    <w:p w:rsidR="005340BB" w:rsidRPr="00685503" w:rsidRDefault="005340B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وربما عرضوا عليه المال والجاه والنساء «... إن كنت تريد زعامة سوَّدناك علينا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فلا نقطع أمراً دونك</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وإن كنت تريد مالاً جمعنا لك من أموالنا حتى تكون أكثرنا مالاً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وإن كنت تريد نساء زوجناك عشراً من فتياتنا...»</w:t>
      </w:r>
      <w:r w:rsidRPr="00685503">
        <w:rPr>
          <w:rStyle w:val="af"/>
          <w:rFonts w:ascii="Tahoma" w:hAnsi="Tahoma" w:cs="Traditional Arabic"/>
          <w:rtl/>
        </w:rPr>
        <w:t>(</w:t>
      </w:r>
      <w:r w:rsidRPr="00685503">
        <w:rPr>
          <w:rStyle w:val="af"/>
          <w:rFonts w:ascii="Tahoma" w:hAnsi="Tahoma" w:cs="Traditional Arabic"/>
          <w:rtl/>
        </w:rPr>
        <w:footnoteReference w:id="21"/>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5340BB" w:rsidRPr="00685503" w:rsidRDefault="005340B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lastRenderedPageBreak/>
        <w:t>جـ - فإن لم تنفع المساومة حاولوا إلقاء الشبه على دعوته (الأفكار) وإلقاء الشبه على سيرته (السلوك)</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أو المطالبة بالبينات والخوارق المادية والتعجيزية.     </w:t>
      </w:r>
    </w:p>
    <w:p w:rsidR="005340BB" w:rsidRPr="00685503" w:rsidRDefault="005340BB"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د – فإن لم تنفع المحاولات السابقة كلها لجؤوا إلى الإيذاء والمقاطعة الاقتصادية والحبس والنفي أو محاولة التصفية الجسدية.          </w:t>
      </w:r>
    </w:p>
    <w:p w:rsidR="005340BB" w:rsidRPr="00685503" w:rsidRDefault="00A24E2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وسورة الفرقان تمثل المرحلة الثالثة إثارة الشبهات حول الدعوة وإثارة الشبهات حول الداعية.  </w:t>
      </w:r>
    </w:p>
    <w:p w:rsidR="00A24E24" w:rsidRPr="00685503" w:rsidRDefault="00A24E24"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 xml:space="preserve">فألقوا تهمهم وافتراءاتهم جزافاً على القرآن العظيم: </w:t>
      </w:r>
    </w:p>
    <w:p w:rsidR="00A24E24" w:rsidRPr="00685503" w:rsidRDefault="0079658D"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وَقَالَ الَّذِينَ كَفَرُوا إِنْ هَذَا إِلَّا إِفْكٌ افْتَرَاهُ وَأَعَانَهُ عَلَيْهِ قَوْمٌ آَخَرُونَ فَقَدْ جَاءُوا ظُلْمًا وَزُورًا </w:t>
      </w:r>
      <w:bookmarkStart w:id="72" w:name="25-5"/>
      <w:r w:rsidRPr="00685503">
        <w:rPr>
          <w:rFonts w:ascii="Tahoma" w:hAnsi="Tahoma" w:cs="Traditional Arabic"/>
          <w:b/>
          <w:bCs/>
          <w:color w:val="FF0000"/>
          <w:sz w:val="32"/>
          <w:szCs w:val="32"/>
          <w:rtl/>
        </w:rPr>
        <w:t>(4)</w:t>
      </w:r>
      <w:bookmarkEnd w:id="72"/>
      <w:r w:rsidRPr="00685503">
        <w:rPr>
          <w:rFonts w:ascii="Tahoma" w:hAnsi="Tahoma" w:cs="Traditional Arabic"/>
          <w:b/>
          <w:bCs/>
          <w:sz w:val="32"/>
          <w:szCs w:val="32"/>
          <w:rtl/>
        </w:rPr>
        <w:t xml:space="preserve"> وَقَالُوا أَسَاطِيرُ الْأَوَّلِينَ اكْتَتَبَهَا فَهِيَ تُمْلَى عَلَيْهِ بُكْرَةً وَأَصِيلًا</w:t>
      </w:r>
      <w:r w:rsidRPr="00685503">
        <w:rPr>
          <w:rFonts w:ascii="Tahoma" w:hAnsi="Tahoma" w:cs="Traditional Arabic"/>
          <w:sz w:val="32"/>
          <w:szCs w:val="32"/>
          <w:rtl/>
          <w:lang w:bidi="ar-SA"/>
        </w:rPr>
        <w:t xml:space="preserve">} [الفرقان: 4 – 5].     </w:t>
      </w:r>
    </w:p>
    <w:p w:rsidR="0079658D" w:rsidRPr="00685503" w:rsidRDefault="0079658D"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كما حاولوا التشكيك في شأن الرسول صلى الله عليه وسلم {</w:t>
      </w:r>
      <w:r w:rsidRPr="00685503">
        <w:rPr>
          <w:rFonts w:ascii="Tahoma" w:hAnsi="Tahoma" w:cs="Traditional Arabic"/>
          <w:b/>
          <w:bCs/>
          <w:sz w:val="32"/>
          <w:szCs w:val="32"/>
          <w:rtl/>
        </w:rPr>
        <w:t xml:space="preserve">وَقَالُوا مَالِ هَذَا الرَّسُولِ يَأْكُلُ الطَّعَامَ وَيَمْشِي فِي الْأَسْوَاقِ لَوْلَا أُنْزِلَ إِلَيْهِ مَلَكٌ فَيَكُونَ مَعَهُ نَذِيرًا </w:t>
      </w:r>
      <w:bookmarkStart w:id="73" w:name="25-8"/>
      <w:r w:rsidRPr="00685503">
        <w:rPr>
          <w:rFonts w:ascii="Tahoma" w:hAnsi="Tahoma" w:cs="Traditional Arabic"/>
          <w:b/>
          <w:bCs/>
          <w:color w:val="FF0000"/>
          <w:sz w:val="32"/>
          <w:szCs w:val="32"/>
          <w:rtl/>
        </w:rPr>
        <w:t>(7)</w:t>
      </w:r>
      <w:bookmarkEnd w:id="73"/>
      <w:r w:rsidRPr="00685503">
        <w:rPr>
          <w:rFonts w:ascii="Tahoma" w:hAnsi="Tahoma" w:cs="Traditional Arabic"/>
          <w:b/>
          <w:bCs/>
          <w:sz w:val="32"/>
          <w:szCs w:val="32"/>
          <w:rtl/>
        </w:rPr>
        <w:t xml:space="preserve"> أَوْ يُلْقَى إِلَيْهِ كَنْزٌ أَوْ تَكُونُ لَهُ جَنَّةٌ يَأْكُلُ مِنْهَا وَقَالَ الظَّالِمُونَ إِنْ تَتَّبِعُونَ إِلَّا رَجُلًا مَسْحُورًا </w:t>
      </w:r>
      <w:r w:rsidRPr="00685503">
        <w:rPr>
          <w:rFonts w:ascii="Tahoma" w:hAnsi="Tahoma" w:cs="Traditional Arabic"/>
          <w:sz w:val="32"/>
          <w:szCs w:val="32"/>
          <w:rtl/>
          <w:lang w:bidi="ar-SA"/>
        </w:rPr>
        <w:t xml:space="preserve">} [الفرقان: 7 – 8].       </w:t>
      </w:r>
    </w:p>
    <w:p w:rsidR="0099285A" w:rsidRPr="00685503" w:rsidRDefault="0099285A" w:rsidP="00956AC9">
      <w:pPr>
        <w:bidi w:val="0"/>
        <w:spacing w:before="100" w:beforeAutospacing="1" w:after="100" w:afterAutospacing="1"/>
        <w:ind w:left="454" w:hanging="454"/>
        <w:rPr>
          <w:rFonts w:ascii="Tahoma" w:hAnsi="Tahoma" w:cs="Traditional Arabic"/>
          <w:sz w:val="32"/>
          <w:szCs w:val="32"/>
          <w:lang w:bidi="ar-SA"/>
        </w:rPr>
      </w:pPr>
      <w:r w:rsidRPr="00685503">
        <w:rPr>
          <w:rFonts w:ascii="Tahoma" w:hAnsi="Tahoma" w:cs="Traditional Arabic"/>
          <w:sz w:val="32"/>
          <w:szCs w:val="32"/>
          <w:rtl/>
          <w:lang w:bidi="ar-SA"/>
        </w:rPr>
        <w:br w:type="page"/>
      </w:r>
    </w:p>
    <w:p w:rsidR="0079658D" w:rsidRPr="00297199" w:rsidRDefault="0099285A" w:rsidP="003E2715">
      <w:pPr>
        <w:pStyle w:val="10"/>
        <w:rPr>
          <w:rtl/>
          <w:lang w:bidi="ar-SA"/>
        </w:rPr>
      </w:pPr>
      <w:bookmarkStart w:id="74" w:name="_Toc496527937"/>
      <w:r w:rsidRPr="00297199">
        <w:rPr>
          <w:rtl/>
          <w:lang w:bidi="ar-SA"/>
        </w:rPr>
        <w:lastRenderedPageBreak/>
        <w:t>المناسبات في سورة الفرقان</w:t>
      </w:r>
      <w:bookmarkEnd w:id="74"/>
      <w:r w:rsidRPr="00297199">
        <w:rPr>
          <w:rtl/>
          <w:lang w:bidi="ar-SA"/>
        </w:rPr>
        <w:t xml:space="preserve"> </w:t>
      </w:r>
    </w:p>
    <w:p w:rsidR="0099285A" w:rsidRPr="00685503" w:rsidRDefault="0099285A"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سبقت الإشارة إلى ما للمناسبات من أهمية في الترابط بين السور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وفي إحكام السورة والتلاحم بين مقاطعها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وفي إبراز الموضوعات والأهداف في السورة وبيان محورها الأساس. لذا سنقف وقفات متأنية مع المناسبات في سورة الفرقان.        </w:t>
      </w:r>
    </w:p>
    <w:p w:rsidR="0099285A" w:rsidRPr="00297199" w:rsidRDefault="0099285A" w:rsidP="00956AC9">
      <w:pPr>
        <w:spacing w:before="100" w:beforeAutospacing="1" w:after="100" w:afterAutospacing="1"/>
        <w:rPr>
          <w:rFonts w:ascii="Tahoma" w:hAnsi="Tahoma" w:cs="Traditional Arabic"/>
          <w:b/>
          <w:bCs/>
          <w:sz w:val="32"/>
          <w:szCs w:val="32"/>
          <w:rtl/>
          <w:lang w:bidi="ar-SA"/>
        </w:rPr>
      </w:pPr>
      <w:r w:rsidRPr="00297199">
        <w:rPr>
          <w:rFonts w:ascii="Tahoma" w:hAnsi="Tahoma" w:cs="Traditional Arabic"/>
          <w:b/>
          <w:bCs/>
          <w:sz w:val="32"/>
          <w:szCs w:val="32"/>
          <w:rtl/>
          <w:lang w:bidi="ar-SA"/>
        </w:rPr>
        <w:t xml:space="preserve">أولاً – المناسبات بين افتتاحية سورة الفرقان وخاتمة سورة النور: </w:t>
      </w:r>
    </w:p>
    <w:p w:rsidR="0099285A" w:rsidRPr="00685503" w:rsidRDefault="0099285A"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اختتمت سورة النور بقوله تعالى: {</w:t>
      </w:r>
      <w:r w:rsidRPr="00685503">
        <w:rPr>
          <w:rFonts w:ascii="Tahoma" w:hAnsi="Tahoma" w:cs="Traditional Arabic"/>
          <w:b/>
          <w:bCs/>
          <w:sz w:val="32"/>
          <w:szCs w:val="32"/>
          <w:rtl/>
        </w:rPr>
        <w:t xml:space="preserve">إِنَّمَا الْمُؤْمِنُونَ الَّذِينَ آَمَنُوا بِاللَّهِ وَرَسُولِهِ وَإِذَا كَانُوا مَعَهُ عَلَى أَمْرٍ جَامِعٍ لَمْ يَذْهَبُوا حَتَّى يَسْتَأْذِنُوهُ إِنَّ الَّذِينَ يَسْتَأْذِنُونَكَ أُولَئِكَ الَّذِينَ يُؤْمِنُونَ بِاللَّهِ وَرَسُولِهِ فَإِذَا اسْتَأْذَنُوكَ لِبَعْضِ شَأْنِهِمْ فَأْذَنْ لِمَنْ شِئْتَ مِنْهُمْ وَاسْتَغْفِرْ لَهُمُ اللَّهَ إِنَّ اللَّهَ غَفُورٌ رَحِيمٌ </w:t>
      </w:r>
      <w:bookmarkStart w:id="75" w:name="24-63"/>
      <w:r w:rsidRPr="00685503">
        <w:rPr>
          <w:rFonts w:ascii="Tahoma" w:hAnsi="Tahoma" w:cs="Traditional Arabic"/>
          <w:b/>
          <w:bCs/>
          <w:color w:val="FF0000"/>
          <w:sz w:val="32"/>
          <w:szCs w:val="32"/>
          <w:rtl/>
        </w:rPr>
        <w:t>(62)</w:t>
      </w:r>
      <w:bookmarkEnd w:id="75"/>
      <w:r w:rsidRPr="00685503">
        <w:rPr>
          <w:rFonts w:ascii="Tahoma" w:hAnsi="Tahoma" w:cs="Traditional Arabic"/>
          <w:b/>
          <w:bCs/>
          <w:sz w:val="32"/>
          <w:szCs w:val="32"/>
          <w:rtl/>
        </w:rPr>
        <w:t xml:space="preserve"> لَا تَجْعَلُوا دُعَاءَ الرَّسُولِ بَيْنَكُمْ كَدُعَاءِ بَعْضِكُمْ بَعْضًا قَدْ يَعْلَمُ اللَّهُ الَّذِينَ يَتَسَلَّلُونَ مِنْكُمْ لِوَاذًا فَلْيَحْذَرِ الَّذِينَ يُخَالِفُونَ عَنْ أَمْرِهِ أَنْ تُصِيبَهُمْ فِتْنَةٌ أَوْ يُصِيبَهُمْ عَذَابٌ أَلِيمٌ </w:t>
      </w:r>
      <w:bookmarkStart w:id="76" w:name="24-64"/>
      <w:r w:rsidRPr="00685503">
        <w:rPr>
          <w:rFonts w:ascii="Tahoma" w:hAnsi="Tahoma" w:cs="Traditional Arabic"/>
          <w:b/>
          <w:bCs/>
          <w:color w:val="FF0000"/>
          <w:sz w:val="32"/>
          <w:szCs w:val="32"/>
          <w:rtl/>
        </w:rPr>
        <w:t>(63)</w:t>
      </w:r>
      <w:bookmarkEnd w:id="76"/>
      <w:r w:rsidRPr="00685503">
        <w:rPr>
          <w:rFonts w:ascii="Tahoma" w:hAnsi="Tahoma" w:cs="Traditional Arabic"/>
          <w:b/>
          <w:bCs/>
          <w:sz w:val="32"/>
          <w:szCs w:val="32"/>
          <w:rtl/>
        </w:rPr>
        <w:t xml:space="preserve"> أَلَا إِنَّ لِلَّهِ مَا فِي السَّمَاوَاتِ وَالْأَرْضِ قَدْ يَعْلَمُ مَا أَنْتُمْ عَلَيْهِ وَيَوْمَ يُرْجَعُونَ إِلَيْهِ فَيُنَبِّئُهُمْ بِمَا عَمِلُوا وَاللَّهُ بِكُلِّ شَيْءٍ عَلِيمٌ</w:t>
      </w:r>
      <w:r w:rsidRPr="00685503">
        <w:rPr>
          <w:rFonts w:ascii="Tahoma" w:hAnsi="Tahoma" w:cs="Traditional Arabic"/>
          <w:sz w:val="32"/>
          <w:szCs w:val="32"/>
          <w:rtl/>
          <w:lang w:bidi="ar-SA"/>
        </w:rPr>
        <w:t xml:space="preserve">} [النور: 62 – 64].           </w:t>
      </w:r>
    </w:p>
    <w:p w:rsidR="0099285A" w:rsidRPr="00685503" w:rsidRDefault="0099285A"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وافتتحت سورة الفرقان بقوله تعالى: {</w:t>
      </w:r>
      <w:r w:rsidRPr="00685503">
        <w:rPr>
          <w:rFonts w:ascii="Tahoma" w:hAnsi="Tahoma" w:cs="Traditional Arabic"/>
          <w:b/>
          <w:bCs/>
          <w:sz w:val="32"/>
          <w:szCs w:val="32"/>
          <w:rtl/>
          <w:lang w:bidi="ar-SA"/>
        </w:rPr>
        <w:t xml:space="preserve">تَبَارَكَ الَّذِي نَزَّلَ الْفُرْقَانَ عَلَى عَبْدِهِ لِيَكُونَ لِلْعَالَمِينَ نَذِيرًا </w:t>
      </w:r>
      <w:bookmarkStart w:id="77" w:name="25-2"/>
      <w:r w:rsidRPr="00685503">
        <w:rPr>
          <w:rFonts w:ascii="Tahoma" w:hAnsi="Tahoma" w:cs="Traditional Arabic"/>
          <w:b/>
          <w:bCs/>
          <w:color w:val="FF0000"/>
          <w:sz w:val="32"/>
          <w:szCs w:val="32"/>
          <w:rtl/>
          <w:lang w:bidi="ar-SA"/>
        </w:rPr>
        <w:t>(1)</w:t>
      </w:r>
      <w:bookmarkEnd w:id="77"/>
      <w:r w:rsidRPr="00685503">
        <w:rPr>
          <w:rFonts w:ascii="Tahoma" w:hAnsi="Tahoma" w:cs="Traditional Arabic"/>
          <w:b/>
          <w:bCs/>
          <w:sz w:val="32"/>
          <w:szCs w:val="32"/>
          <w:rtl/>
          <w:lang w:bidi="ar-SA"/>
        </w:rPr>
        <w:t xml:space="preserve"> الَّذِي لَهُ مُلْكُ السَّمَاوَاتِ وَالْأَرْضِ وَلَمْ يَتَّخِذْ وَلَدًا وَلَمْ يَكُنْ لَهُ شَرِيكٌ فِي الْمُلْكِ وَخَلَقَ كُلَّ شَيْءٍ فَقَدَّرَهُ تَقْدِيرًا </w:t>
      </w:r>
      <w:r w:rsidRPr="00685503">
        <w:rPr>
          <w:rFonts w:ascii="Tahoma" w:hAnsi="Tahoma" w:cs="Traditional Arabic"/>
          <w:b/>
          <w:bCs/>
          <w:color w:val="FF0000"/>
          <w:sz w:val="32"/>
          <w:szCs w:val="32"/>
          <w:rtl/>
          <w:lang w:bidi="ar-SA"/>
        </w:rPr>
        <w:t>(2)</w:t>
      </w:r>
      <w:r w:rsidR="00F53BE0" w:rsidRPr="00685503">
        <w:rPr>
          <w:rFonts w:ascii="Tahoma" w:hAnsi="Tahoma" w:cs="Traditional Arabic"/>
          <w:b/>
          <w:bCs/>
          <w:sz w:val="32"/>
          <w:szCs w:val="32"/>
          <w:rtl/>
        </w:rPr>
        <w:t xml:space="preserve"> وَاتَّخَذُوا مِنْ دُونِهِ آَلِهَةً لَا يَخْلُقُونَ شَيْئًا وَهُمْ يُخْلَقُونَ وَلَا يَمْلِكُونَ لِأَنْفُسِهِمْ ضَرًّا وَلَا نَفْعًا وَلَا يَمْلِكُونَ مَوْتًا وَلَا حَيَاةً وَلَا نُشُورًا </w:t>
      </w:r>
      <w:r w:rsidRPr="00685503">
        <w:rPr>
          <w:rFonts w:ascii="Tahoma" w:hAnsi="Tahoma" w:cs="Traditional Arabic"/>
          <w:sz w:val="32"/>
          <w:szCs w:val="32"/>
          <w:rtl/>
          <w:lang w:bidi="ar-SA"/>
        </w:rPr>
        <w:t>}</w:t>
      </w:r>
      <w:r w:rsidR="00F53BE0" w:rsidRPr="00685503">
        <w:rPr>
          <w:rFonts w:ascii="Tahoma" w:hAnsi="Tahoma" w:cs="Traditional Arabic"/>
          <w:sz w:val="32"/>
          <w:szCs w:val="32"/>
          <w:rtl/>
          <w:lang w:bidi="ar-SA"/>
        </w:rPr>
        <w:t xml:space="preserve"> [الفرقان: 1 – 3].         </w:t>
      </w:r>
    </w:p>
    <w:p w:rsidR="00F53BE0" w:rsidRPr="00685503" w:rsidRDefault="00F53BE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1 – ثناء وتحذير:  </w:t>
      </w:r>
    </w:p>
    <w:p w:rsidR="00F53BE0" w:rsidRPr="00685503" w:rsidRDefault="00F53BE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 في خاتمة سورة النور الثناء على المؤمنين بالله ورسوله صلى الله عليه وسلم لالتزامهم بآداب الإسلام ومنها توقير رسول الله صلى الله عليه وسلم.        </w:t>
      </w:r>
    </w:p>
    <w:p w:rsidR="00F53BE0" w:rsidRPr="00685503" w:rsidRDefault="00F53BE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فإذا ضمهم جلس فيه رسول الله صلى الله عليه وسلم يشاورهم في مهمات المسلمين أو يبحث قضية من القضايا العامة لا ينصرف أحدهم حتى يستأذن رسول الله صلى الله عليه وسلم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لئلا يفتقده عند الحاجة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وهذا الأدب الإسلامي الرفيع مطلوب من المؤمنين في جميع عصورهم مع قياداتهم الراشدة.   </w:t>
      </w:r>
    </w:p>
    <w:p w:rsidR="00F53BE0" w:rsidRPr="00685503" w:rsidRDefault="00F53BE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وفي الوقت نفسه حذَّرت الآيات الكريمة المتسللين خفية عن الأنظار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الذين يؤث</w:t>
      </w:r>
      <w:r w:rsidR="0031080B">
        <w:rPr>
          <w:rFonts w:ascii="Tahoma" w:hAnsi="Tahoma" w:cs="Traditional Arabic" w:hint="cs"/>
          <w:sz w:val="32"/>
          <w:szCs w:val="32"/>
          <w:rtl/>
          <w:lang w:bidi="ar-SA"/>
        </w:rPr>
        <w:t>ر</w:t>
      </w:r>
      <w:r w:rsidRPr="00685503">
        <w:rPr>
          <w:rFonts w:ascii="Tahoma" w:hAnsi="Tahoma" w:cs="Traditional Arabic"/>
          <w:sz w:val="32"/>
          <w:szCs w:val="32"/>
          <w:rtl/>
          <w:lang w:bidi="ar-SA"/>
        </w:rPr>
        <w:t>ون مصالحهم على القضايا العامة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أو يفارقون الجماعة هروباً من المسؤولية وخشية التكاليف وإسناد المهام إليهم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حذَّرتهم من التعرض للفتنة في الدنيا أو العذاب الأليم في الآخرة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فليس لهم من الله من واق يدفع عنهم الفتنة أو العذاب.         </w:t>
      </w:r>
    </w:p>
    <w:p w:rsidR="00F53BE0" w:rsidRPr="00685503" w:rsidRDefault="00C454CD"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lastRenderedPageBreak/>
        <w:t>- وفي افتتاحية سورة الفرقان: لله المثل الأعلى في الثناء</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ومهمة الرسول العظمى الإنذار جاء الثناء على الله جلَّ جلاله بلفظ (تبارك) ومادة البركة تدل على النماء والزيادة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فالمستحق للثناء المطلق هو الله تعالى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والثناء والبركة تدل على صفة الفعل هنا لأن هذه البركة وصلت إلى عباده بإنزال الفرقان على عبده فآمن به من آمن والتزم المؤمنون بهدايته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ومن هذه الهدايات الآداب التي التزم بها المؤمنون في علاقاتهم مع رسول الله صلى الله عليه وسلم فاستحقوا الثناء من الله تعالى على هذا الالتزام.         </w:t>
      </w:r>
    </w:p>
    <w:p w:rsidR="00C454CD" w:rsidRPr="00685503" w:rsidRDefault="00C454CD"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أما من لم يرفع رأساً بهدايات التنزيل من الحكيم الحميد فلينذره رسول الله صلى الله عليه وسلم من سوء العاقبة (من الفتنة في الدنيا والعذاب الأليم في الآخرة).    </w:t>
      </w:r>
    </w:p>
    <w:p w:rsidR="00C454CD" w:rsidRPr="00685503" w:rsidRDefault="00C454CD"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2 – توقير رسول الله صلى الله عليه وسلم وتعظيمه:   </w:t>
      </w:r>
    </w:p>
    <w:p w:rsidR="00C454CD" w:rsidRPr="00685503" w:rsidRDefault="00C454CD"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جاء ذلك في خاتمة سورة النور في مظهرين:  </w:t>
      </w:r>
    </w:p>
    <w:p w:rsidR="0031080B" w:rsidRDefault="00C454CD"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أ – عدم انصراف المؤمن بحضرة رسول الله صلى الله عليه وسلم إلا بإذنه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وذلك لبيان الجانب القيادي في شخصه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ولضبط ال</w:t>
      </w:r>
      <w:r w:rsidR="0031080B">
        <w:rPr>
          <w:rFonts w:ascii="Tahoma" w:hAnsi="Tahoma" w:cs="Traditional Arabic"/>
          <w:sz w:val="32"/>
          <w:szCs w:val="32"/>
          <w:rtl/>
          <w:lang w:bidi="ar-SA"/>
        </w:rPr>
        <w:t>أمور وتنظيمها في حياة المؤمنين.</w:t>
      </w:r>
      <w:r w:rsidR="0031080B">
        <w:rPr>
          <w:rFonts w:ascii="Tahoma" w:hAnsi="Tahoma" w:cs="Traditional Arabic" w:hint="cs"/>
          <w:sz w:val="32"/>
          <w:szCs w:val="32"/>
          <w:rtl/>
          <w:lang w:bidi="ar-SA"/>
        </w:rPr>
        <w:t xml:space="preserve"> </w:t>
      </w:r>
    </w:p>
    <w:p w:rsidR="00FF6510" w:rsidRPr="00685503" w:rsidRDefault="00F44E6C" w:rsidP="00956AC9">
      <w:pPr>
        <w:pStyle w:val="aff"/>
        <w:bidi/>
        <w:jc w:val="left"/>
        <w:rPr>
          <w:rFonts w:ascii="Tahoma" w:hAnsi="Tahoma" w:cs="Traditional Arabic"/>
          <w:sz w:val="32"/>
          <w:szCs w:val="32"/>
          <w:rtl/>
          <w:lang w:bidi="ar-SA"/>
        </w:rPr>
      </w:pPr>
      <w:r>
        <w:rPr>
          <w:rFonts w:ascii="Tahoma" w:hAnsi="Tahoma" w:cs="Traditional Arabic" w:hint="cs"/>
          <w:sz w:val="32"/>
          <w:szCs w:val="32"/>
          <w:rtl/>
          <w:lang w:bidi="ar-SA"/>
        </w:rPr>
        <w:t xml:space="preserve">ولم يناد النبي صلى الله عليه وسلم </w:t>
      </w:r>
      <w:r w:rsidR="00FF6510" w:rsidRPr="00685503">
        <w:rPr>
          <w:rFonts w:ascii="Tahoma" w:hAnsi="Tahoma" w:cs="Traditional Arabic"/>
          <w:sz w:val="32"/>
          <w:szCs w:val="32"/>
          <w:rtl/>
          <w:lang w:bidi="ar-SA"/>
        </w:rPr>
        <w:t>باسم</w:t>
      </w:r>
      <w:r w:rsidR="00507E0F">
        <w:rPr>
          <w:rFonts w:ascii="Tahoma" w:hAnsi="Tahoma" w:cs="Traditional Arabic"/>
          <w:sz w:val="32"/>
          <w:szCs w:val="32"/>
          <w:rtl/>
          <w:lang w:bidi="ar-SA"/>
        </w:rPr>
        <w:t>ه المجرد ولا بكنيته؛ وإنما يناد</w:t>
      </w:r>
      <w:r w:rsidR="00507E0F">
        <w:rPr>
          <w:rFonts w:ascii="Tahoma" w:hAnsi="Tahoma" w:cs="Traditional Arabic" w:hint="cs"/>
          <w:sz w:val="32"/>
          <w:szCs w:val="32"/>
          <w:rtl/>
          <w:lang w:bidi="ar-SA"/>
        </w:rPr>
        <w:t>ى</w:t>
      </w:r>
      <w:r w:rsidR="00FF6510" w:rsidRPr="00685503">
        <w:rPr>
          <w:rFonts w:ascii="Tahoma" w:hAnsi="Tahoma" w:cs="Traditional Arabic"/>
          <w:sz w:val="32"/>
          <w:szCs w:val="32"/>
          <w:rtl/>
          <w:lang w:bidi="ar-SA"/>
        </w:rPr>
        <w:t xml:space="preserve"> بلقب الرسالة {</w:t>
      </w:r>
      <w:r w:rsidR="00FF6510" w:rsidRPr="00685503">
        <w:rPr>
          <w:rFonts w:ascii="Tahoma" w:hAnsi="Tahoma" w:cs="Traditional Arabic"/>
          <w:b/>
          <w:bCs/>
          <w:sz w:val="32"/>
          <w:szCs w:val="32"/>
          <w:rtl/>
        </w:rPr>
        <w:t xml:space="preserve">لَا تَجْعَلُوا دُعَاءَ الرَّسُولِ بَيْنَكُمْ كَدُعَاءِ بَعْضِكُمْ بَعْضًا </w:t>
      </w:r>
      <w:r w:rsidR="00FF6510" w:rsidRPr="00685503">
        <w:rPr>
          <w:rFonts w:ascii="Tahoma" w:hAnsi="Tahoma" w:cs="Traditional Arabic"/>
          <w:sz w:val="32"/>
          <w:szCs w:val="32"/>
          <w:rtl/>
          <w:lang w:bidi="ar-SA"/>
        </w:rPr>
        <w:t>} [النور: 63]. عن ابن عباس قال: «كانوا يقولون: يا محمد</w:t>
      </w:r>
      <w:r w:rsidR="006A25E1">
        <w:rPr>
          <w:rFonts w:ascii="Tahoma" w:hAnsi="Tahoma" w:cs="Traditional Arabic"/>
          <w:sz w:val="32"/>
          <w:szCs w:val="32"/>
          <w:rtl/>
          <w:lang w:bidi="ar-SA"/>
        </w:rPr>
        <w:t>،</w:t>
      </w:r>
      <w:r w:rsidR="00FF6510" w:rsidRPr="00685503">
        <w:rPr>
          <w:rFonts w:ascii="Tahoma" w:hAnsi="Tahoma" w:cs="Traditional Arabic"/>
          <w:sz w:val="32"/>
          <w:szCs w:val="32"/>
          <w:rtl/>
          <w:lang w:bidi="ar-SA"/>
        </w:rPr>
        <w:t xml:space="preserve"> يا أبا القاسم</w:t>
      </w:r>
      <w:r w:rsidR="006A25E1">
        <w:rPr>
          <w:rFonts w:ascii="Tahoma" w:hAnsi="Tahoma" w:cs="Traditional Arabic"/>
          <w:sz w:val="32"/>
          <w:szCs w:val="32"/>
          <w:rtl/>
          <w:lang w:bidi="ar-SA"/>
        </w:rPr>
        <w:t>،</w:t>
      </w:r>
      <w:r w:rsidR="00FF6510" w:rsidRPr="00685503">
        <w:rPr>
          <w:rFonts w:ascii="Tahoma" w:hAnsi="Tahoma" w:cs="Traditional Arabic"/>
          <w:sz w:val="32"/>
          <w:szCs w:val="32"/>
          <w:rtl/>
          <w:lang w:bidi="ar-SA"/>
        </w:rPr>
        <w:t xml:space="preserve"> فنهاهم الله عن ذلك إعظاماً لنبيه صلى الله عليه وسلم</w:t>
      </w:r>
      <w:r w:rsidR="006A25E1">
        <w:rPr>
          <w:rFonts w:ascii="Tahoma" w:hAnsi="Tahoma" w:cs="Traditional Arabic"/>
          <w:sz w:val="32"/>
          <w:szCs w:val="32"/>
          <w:rtl/>
          <w:lang w:bidi="ar-SA"/>
        </w:rPr>
        <w:t>،</w:t>
      </w:r>
      <w:r w:rsidR="00FF6510" w:rsidRPr="00685503">
        <w:rPr>
          <w:rFonts w:ascii="Tahoma" w:hAnsi="Tahoma" w:cs="Traditional Arabic"/>
          <w:sz w:val="32"/>
          <w:szCs w:val="32"/>
          <w:rtl/>
          <w:lang w:bidi="ar-SA"/>
        </w:rPr>
        <w:t xml:space="preserve"> فقالوا: يا نبي الله</w:t>
      </w:r>
      <w:r w:rsidR="006A25E1">
        <w:rPr>
          <w:rFonts w:ascii="Tahoma" w:hAnsi="Tahoma" w:cs="Traditional Arabic"/>
          <w:sz w:val="32"/>
          <w:szCs w:val="32"/>
          <w:rtl/>
          <w:lang w:bidi="ar-SA"/>
        </w:rPr>
        <w:t>،</w:t>
      </w:r>
      <w:r w:rsidR="00FF6510" w:rsidRPr="00685503">
        <w:rPr>
          <w:rFonts w:ascii="Tahoma" w:hAnsi="Tahoma" w:cs="Traditional Arabic"/>
          <w:sz w:val="32"/>
          <w:szCs w:val="32"/>
          <w:rtl/>
          <w:lang w:bidi="ar-SA"/>
        </w:rPr>
        <w:t xml:space="preserve"> يا رسول الله»</w:t>
      </w:r>
      <w:r w:rsidR="00FF6510" w:rsidRPr="00685503">
        <w:rPr>
          <w:rStyle w:val="af"/>
          <w:rFonts w:ascii="Tahoma" w:hAnsi="Tahoma" w:cs="Traditional Arabic"/>
          <w:rtl/>
        </w:rPr>
        <w:t>(</w:t>
      </w:r>
      <w:r w:rsidR="00FF6510" w:rsidRPr="00685503">
        <w:rPr>
          <w:rStyle w:val="af"/>
          <w:rFonts w:ascii="Tahoma" w:hAnsi="Tahoma" w:cs="Traditional Arabic"/>
          <w:rtl/>
        </w:rPr>
        <w:footnoteReference w:id="22"/>
      </w:r>
      <w:r w:rsidR="00FF6510" w:rsidRPr="00685503">
        <w:rPr>
          <w:rStyle w:val="af"/>
          <w:rFonts w:ascii="Tahoma" w:hAnsi="Tahoma" w:cs="Traditional Arabic"/>
          <w:rtl/>
        </w:rPr>
        <w:t>)</w:t>
      </w:r>
      <w:r w:rsidR="00FF6510" w:rsidRPr="00685503">
        <w:rPr>
          <w:rFonts w:ascii="Tahoma" w:hAnsi="Tahoma" w:cs="Traditional Arabic"/>
          <w:sz w:val="32"/>
          <w:szCs w:val="32"/>
          <w:rtl/>
          <w:lang w:bidi="ar-SA"/>
        </w:rPr>
        <w:t xml:space="preserve">.       </w:t>
      </w:r>
    </w:p>
    <w:p w:rsidR="00FF6510" w:rsidRPr="00685503" w:rsidRDefault="00FF651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وجاء توقير رسول الله صلى الله عليه وسلم في افتتاحية سورة الفرقان في مظهرين أيضاً:   </w:t>
      </w:r>
    </w:p>
    <w:p w:rsidR="00FF6510" w:rsidRPr="00685503" w:rsidRDefault="00FF651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أ – وصف رسول الله صلى الله عليه وسلم بصفة العبودية المضافة </w:t>
      </w:r>
      <w:r w:rsidR="006112AF">
        <w:rPr>
          <w:rFonts w:ascii="Tahoma" w:hAnsi="Tahoma" w:cs="Traditional Arabic" w:hint="cs"/>
          <w:sz w:val="32"/>
          <w:szCs w:val="32"/>
          <w:rtl/>
          <w:lang w:bidi="ar-SA"/>
        </w:rPr>
        <w:t>إ</w:t>
      </w:r>
      <w:r w:rsidRPr="00685503">
        <w:rPr>
          <w:rFonts w:ascii="Tahoma" w:hAnsi="Tahoma" w:cs="Traditional Arabic"/>
          <w:sz w:val="32"/>
          <w:szCs w:val="32"/>
          <w:rtl/>
          <w:lang w:bidi="ar-SA"/>
        </w:rPr>
        <w:t>لى الله تعالى</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وهذه الصفة يوصف بها رسول الله صلى الله عليه وسلم في أشرف المقامات وأقربها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وفي مقام النصرة وإبراز الحجة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w:t>
      </w:r>
      <w:r w:rsidR="006112AF">
        <w:rPr>
          <w:rFonts w:ascii="Tahoma" w:hAnsi="Tahoma" w:cs="Traditional Arabic" w:hint="cs"/>
          <w:sz w:val="32"/>
          <w:szCs w:val="32"/>
          <w:rtl/>
          <w:lang w:bidi="ar-SA"/>
        </w:rPr>
        <w:t>و</w:t>
      </w:r>
      <w:r w:rsidRPr="00685503">
        <w:rPr>
          <w:rFonts w:ascii="Tahoma" w:hAnsi="Tahoma" w:cs="Traditional Arabic"/>
          <w:sz w:val="32"/>
          <w:szCs w:val="32"/>
          <w:rtl/>
          <w:lang w:bidi="ar-SA"/>
        </w:rPr>
        <w:t>القيام بالمهمة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ففي أشرف الأحوال والمقامات في قوله تعالى: {</w:t>
      </w:r>
      <w:r w:rsidR="00BC09DB" w:rsidRPr="00685503">
        <w:rPr>
          <w:rFonts w:ascii="Tahoma" w:hAnsi="Tahoma" w:cs="Traditional Arabic"/>
          <w:b/>
          <w:bCs/>
          <w:sz w:val="32"/>
          <w:szCs w:val="32"/>
          <w:rtl/>
        </w:rPr>
        <w:t>سُبْحَانَ الَّذِي أَسْرَى بِعَبْدِهِ لَيْلًا مِنَ الْمَسْجِدِ الْحَرَامِ إِلَى الْمَسْجِدِ الْأَقْصَى</w:t>
      </w:r>
      <w:r w:rsidR="00BC09DB" w:rsidRPr="00685503">
        <w:rPr>
          <w:rFonts w:ascii="Tahoma" w:hAnsi="Tahoma" w:cs="Traditional Arabic"/>
          <w:sz w:val="32"/>
          <w:szCs w:val="32"/>
          <w:rtl/>
        </w:rPr>
        <w:t>...</w:t>
      </w:r>
      <w:r w:rsidRPr="00685503">
        <w:rPr>
          <w:rFonts w:ascii="Tahoma" w:hAnsi="Tahoma" w:cs="Traditional Arabic"/>
          <w:sz w:val="32"/>
          <w:szCs w:val="32"/>
          <w:rtl/>
          <w:lang w:bidi="ar-SA"/>
        </w:rPr>
        <w:t>}</w:t>
      </w:r>
      <w:r w:rsidR="00BC09DB" w:rsidRPr="00685503">
        <w:rPr>
          <w:rFonts w:ascii="Tahoma" w:hAnsi="Tahoma" w:cs="Traditional Arabic"/>
          <w:sz w:val="32"/>
          <w:szCs w:val="32"/>
          <w:rtl/>
          <w:lang w:bidi="ar-SA"/>
        </w:rPr>
        <w:t xml:space="preserve"> [الإسراء: 1].              </w:t>
      </w:r>
    </w:p>
    <w:p w:rsidR="00BC09DB" w:rsidRPr="00685503" w:rsidRDefault="00BC09D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وفي أقرب المقامات في ليلة المعراج {</w:t>
      </w:r>
      <w:r w:rsidRPr="00685503">
        <w:rPr>
          <w:rFonts w:ascii="Tahoma" w:hAnsi="Tahoma" w:cs="Traditional Arabic"/>
          <w:b/>
          <w:bCs/>
          <w:sz w:val="32"/>
          <w:szCs w:val="32"/>
          <w:rtl/>
        </w:rPr>
        <w:t>فَأَوْحَى إِلَى عَبْدِهِ مَا أَوْحَى</w:t>
      </w:r>
      <w:r w:rsidRPr="00685503">
        <w:rPr>
          <w:rFonts w:ascii="Tahoma" w:hAnsi="Tahoma" w:cs="Traditional Arabic"/>
          <w:sz w:val="32"/>
          <w:szCs w:val="32"/>
          <w:rtl/>
          <w:lang w:bidi="ar-SA"/>
        </w:rPr>
        <w:t xml:space="preserve">} [النجم: 10].    </w:t>
      </w:r>
    </w:p>
    <w:p w:rsidR="00BC09DB" w:rsidRPr="00685503" w:rsidRDefault="00BC09D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وفي مقام النصرة وإبراز الحجة في قوله تعالى: {</w:t>
      </w:r>
      <w:r w:rsidRPr="00685503">
        <w:rPr>
          <w:rFonts w:ascii="Tahoma" w:hAnsi="Tahoma" w:cs="Traditional Arabic"/>
          <w:b/>
          <w:bCs/>
          <w:sz w:val="32"/>
          <w:szCs w:val="32"/>
          <w:rtl/>
        </w:rPr>
        <w:t xml:space="preserve">وَإِنْ كُنْتُمْ فِي رَيْبٍ مِمَّا نَزَّلْنَا عَلَى عَبْدِنَا فَأْتُوا بِسُورَةٍ مِنْ مِثْلِهِ وَادْعُوا شُهَدَاءَكُمْ مِنْ دُونِ اللَّهِ إِنْ كُنْتُمْ صَادِقِينَ </w:t>
      </w:r>
      <w:r w:rsidRPr="00685503">
        <w:rPr>
          <w:rFonts w:ascii="Tahoma" w:hAnsi="Tahoma" w:cs="Traditional Arabic"/>
          <w:sz w:val="32"/>
          <w:szCs w:val="32"/>
          <w:rtl/>
          <w:lang w:bidi="ar-SA"/>
        </w:rPr>
        <w:t xml:space="preserve">} [البقرة: 23].            </w:t>
      </w:r>
    </w:p>
    <w:p w:rsidR="00BC09DB" w:rsidRPr="00685503" w:rsidRDefault="00BC09D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وفي مقام الدعوة إلى الله تعالى وهي المهمة العظمى التي كُلِّف بها ففيها تنويه به وثناء عليه صلى الله عليه وسلم {</w:t>
      </w:r>
      <w:r w:rsidR="00195E41" w:rsidRPr="00685503">
        <w:rPr>
          <w:rFonts w:ascii="Tahoma" w:hAnsi="Tahoma" w:cs="Traditional Arabic"/>
          <w:b/>
          <w:bCs/>
          <w:sz w:val="32"/>
          <w:szCs w:val="32"/>
          <w:rtl/>
        </w:rPr>
        <w:t>وَأَنَّهُ لَمَّا قَامَ عَبْدُ اللَّهِ يَدْعُوهُ كَادُوا يَكُونُونَ عَلَيْهِ لِبَدًا</w:t>
      </w:r>
      <w:r w:rsidRPr="00685503">
        <w:rPr>
          <w:rFonts w:ascii="Tahoma" w:hAnsi="Tahoma" w:cs="Traditional Arabic"/>
          <w:sz w:val="32"/>
          <w:szCs w:val="32"/>
          <w:rtl/>
          <w:lang w:bidi="ar-SA"/>
        </w:rPr>
        <w:t>}</w:t>
      </w:r>
      <w:r w:rsidR="00195E41" w:rsidRPr="00685503">
        <w:rPr>
          <w:rFonts w:ascii="Tahoma" w:hAnsi="Tahoma" w:cs="Traditional Arabic"/>
          <w:sz w:val="32"/>
          <w:szCs w:val="32"/>
          <w:rtl/>
          <w:lang w:bidi="ar-SA"/>
        </w:rPr>
        <w:t xml:space="preserve"> [الجن: 19].     </w:t>
      </w:r>
    </w:p>
    <w:p w:rsidR="00195E41" w:rsidRPr="00685503" w:rsidRDefault="00195E41"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lastRenderedPageBreak/>
        <w:t>ب – عالمية رسالة رسول الله صلى الله عليه وسلم {</w:t>
      </w:r>
      <w:r w:rsidRPr="00685503">
        <w:rPr>
          <w:rFonts w:ascii="Tahoma" w:hAnsi="Tahoma" w:cs="Traditional Arabic"/>
          <w:b/>
          <w:bCs/>
          <w:sz w:val="32"/>
          <w:szCs w:val="32"/>
          <w:rtl/>
          <w:lang w:bidi="ar-SA"/>
        </w:rPr>
        <w:t xml:space="preserve"> لِيَكُونَ لِلْعَالَمِينَ نَذِيرًا</w:t>
      </w:r>
      <w:r w:rsidRPr="00685503">
        <w:rPr>
          <w:rFonts w:ascii="Tahoma" w:hAnsi="Tahoma" w:cs="Traditional Arabic"/>
          <w:sz w:val="32"/>
          <w:szCs w:val="32"/>
          <w:rtl/>
          <w:lang w:bidi="ar-SA"/>
        </w:rPr>
        <w:t xml:space="preserve"> } [الفرقان: 1].</w:t>
      </w:r>
    </w:p>
    <w:p w:rsidR="00642C27" w:rsidRPr="00685503" w:rsidRDefault="00642C27"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وهذه ميزة لم يعطها أحد من الأنبياء والمرسلين غيره كما صحَّ في الحديث «أُعْطِي</w:t>
      </w:r>
      <w:r w:rsidR="005A7C05">
        <w:rPr>
          <w:rFonts w:ascii="Tahoma" w:hAnsi="Tahoma" w:cs="Traditional Arabic"/>
          <w:sz w:val="32"/>
          <w:szCs w:val="32"/>
          <w:rtl/>
          <w:lang w:bidi="ar-SA"/>
        </w:rPr>
        <w:t>ُت خمساً لم يعطهن أحد قبلي... و</w:t>
      </w:r>
      <w:r w:rsidRPr="00685503">
        <w:rPr>
          <w:rFonts w:ascii="Tahoma" w:hAnsi="Tahoma" w:cs="Traditional Arabic"/>
          <w:sz w:val="32"/>
          <w:szCs w:val="32"/>
          <w:rtl/>
          <w:lang w:bidi="ar-SA"/>
        </w:rPr>
        <w:t>كان النبي يبعث إلى قومه خاصة وبعثت إلى الناس عامة...»</w:t>
      </w:r>
      <w:r w:rsidRPr="00685503">
        <w:rPr>
          <w:rStyle w:val="af"/>
          <w:rFonts w:ascii="Tahoma" w:hAnsi="Tahoma" w:cs="Traditional Arabic"/>
          <w:rtl/>
        </w:rPr>
        <w:t>(</w:t>
      </w:r>
      <w:r w:rsidRPr="00685503">
        <w:rPr>
          <w:rStyle w:val="af"/>
          <w:rFonts w:ascii="Tahoma" w:hAnsi="Tahoma" w:cs="Traditional Arabic"/>
          <w:rtl/>
        </w:rPr>
        <w:footnoteReference w:id="23"/>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642C27" w:rsidRPr="00685503" w:rsidRDefault="0026045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3 – مهمة رسول الله صلى الله عليه وسلم العظمى (الإنذار):  </w:t>
      </w:r>
    </w:p>
    <w:p w:rsidR="00260450" w:rsidRPr="00685503" w:rsidRDefault="0026045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جاء ذلك في خاتمة</w:t>
      </w:r>
      <w:r w:rsidR="005A7C05">
        <w:rPr>
          <w:rFonts w:ascii="Tahoma" w:hAnsi="Tahoma" w:cs="Traditional Arabic" w:hint="cs"/>
          <w:sz w:val="32"/>
          <w:szCs w:val="32"/>
          <w:rtl/>
          <w:lang w:bidi="ar-SA"/>
        </w:rPr>
        <w:t xml:space="preserve"> سورة</w:t>
      </w:r>
      <w:r w:rsidRPr="00685503">
        <w:rPr>
          <w:rFonts w:ascii="Tahoma" w:hAnsi="Tahoma" w:cs="Traditional Arabic"/>
          <w:sz w:val="32"/>
          <w:szCs w:val="32"/>
          <w:rtl/>
          <w:lang w:bidi="ar-SA"/>
        </w:rPr>
        <w:t xml:space="preserve"> النور في قوله تعالى: {</w:t>
      </w:r>
      <w:r w:rsidRPr="00685503">
        <w:rPr>
          <w:rFonts w:ascii="Tahoma" w:hAnsi="Tahoma" w:cs="Traditional Arabic"/>
          <w:b/>
          <w:bCs/>
          <w:sz w:val="32"/>
          <w:szCs w:val="32"/>
          <w:rtl/>
        </w:rPr>
        <w:t xml:space="preserve"> فَلْيَحْذَرِ الَّذِينَ يُخَالِفُونَ عَنْ أَمْرِهِ أَنْ تُصِيبَهُمْ فِتْنَةٌ أَوْ يُصِيبَهُمْ عَذَابٌ أَلِيمٌ </w:t>
      </w:r>
      <w:r w:rsidRPr="00685503">
        <w:rPr>
          <w:rFonts w:ascii="Tahoma" w:hAnsi="Tahoma" w:cs="Traditional Arabic"/>
          <w:sz w:val="32"/>
          <w:szCs w:val="32"/>
          <w:rtl/>
          <w:lang w:bidi="ar-SA"/>
        </w:rPr>
        <w:t>} [النور: 63]</w:t>
      </w:r>
      <w:r w:rsidR="00C13AEF" w:rsidRPr="00685503">
        <w:rPr>
          <w:rFonts w:ascii="Tahoma" w:hAnsi="Tahoma" w:cs="Traditional Arabic"/>
          <w:sz w:val="32"/>
          <w:szCs w:val="32"/>
          <w:rtl/>
          <w:lang w:bidi="ar-SA"/>
        </w:rPr>
        <w:t>. والتحذير عن مخالفة أمر رسول الله صلى الله عليه وسلم لون من الإنذار</w:t>
      </w:r>
      <w:r w:rsidR="006A25E1">
        <w:rPr>
          <w:rFonts w:ascii="Tahoma" w:hAnsi="Tahoma" w:cs="Traditional Arabic"/>
          <w:sz w:val="32"/>
          <w:szCs w:val="32"/>
          <w:rtl/>
          <w:lang w:bidi="ar-SA"/>
        </w:rPr>
        <w:t>،</w:t>
      </w:r>
      <w:r w:rsidR="00C13AEF" w:rsidRPr="00685503">
        <w:rPr>
          <w:rFonts w:ascii="Tahoma" w:hAnsi="Tahoma" w:cs="Traditional Arabic"/>
          <w:sz w:val="32"/>
          <w:szCs w:val="32"/>
          <w:rtl/>
          <w:lang w:bidi="ar-SA"/>
        </w:rPr>
        <w:t xml:space="preserve"> وينبغي أن تجتنب المخالفة بكل صورها</w:t>
      </w:r>
      <w:r w:rsidR="006A25E1">
        <w:rPr>
          <w:rFonts w:ascii="Tahoma" w:hAnsi="Tahoma" w:cs="Traditional Arabic"/>
          <w:sz w:val="32"/>
          <w:szCs w:val="32"/>
          <w:rtl/>
          <w:lang w:bidi="ar-SA"/>
        </w:rPr>
        <w:t>،</w:t>
      </w:r>
      <w:r w:rsidR="00C13AEF" w:rsidRPr="00685503">
        <w:rPr>
          <w:rFonts w:ascii="Tahoma" w:hAnsi="Tahoma" w:cs="Traditional Arabic"/>
          <w:sz w:val="32"/>
          <w:szCs w:val="32"/>
          <w:rtl/>
          <w:lang w:bidi="ar-SA"/>
        </w:rPr>
        <w:t xml:space="preserve"> فقد أمر رسول الله صلى الله عليه وسلم بالتوحيد فليحذر من الشرك</w:t>
      </w:r>
      <w:r w:rsidR="006A25E1">
        <w:rPr>
          <w:rFonts w:ascii="Tahoma" w:hAnsi="Tahoma" w:cs="Traditional Arabic"/>
          <w:sz w:val="32"/>
          <w:szCs w:val="32"/>
          <w:rtl/>
          <w:lang w:bidi="ar-SA"/>
        </w:rPr>
        <w:t>،</w:t>
      </w:r>
      <w:r w:rsidR="00C13AEF" w:rsidRPr="00685503">
        <w:rPr>
          <w:rFonts w:ascii="Tahoma" w:hAnsi="Tahoma" w:cs="Traditional Arabic"/>
          <w:sz w:val="32"/>
          <w:szCs w:val="32"/>
          <w:rtl/>
          <w:lang w:bidi="ar-SA"/>
        </w:rPr>
        <w:t xml:space="preserve"> وأمر بالإيمان بالبعث بعد الموت فليحذر عن إنكار البعث</w:t>
      </w:r>
      <w:r w:rsidR="006A25E1">
        <w:rPr>
          <w:rFonts w:ascii="Tahoma" w:hAnsi="Tahoma" w:cs="Traditional Arabic"/>
          <w:sz w:val="32"/>
          <w:szCs w:val="32"/>
          <w:rtl/>
          <w:lang w:bidi="ar-SA"/>
        </w:rPr>
        <w:t>،</w:t>
      </w:r>
      <w:r w:rsidR="00C13AEF" w:rsidRPr="00685503">
        <w:rPr>
          <w:rFonts w:ascii="Tahoma" w:hAnsi="Tahoma" w:cs="Traditional Arabic"/>
          <w:sz w:val="32"/>
          <w:szCs w:val="32"/>
          <w:rtl/>
          <w:lang w:bidi="ar-SA"/>
        </w:rPr>
        <w:t xml:space="preserve"> وأمر </w:t>
      </w:r>
      <w:r w:rsidR="00F0689D" w:rsidRPr="000E0F96">
        <w:rPr>
          <w:rFonts w:ascii="Tahoma" w:hAnsi="Tahoma" w:cs="Traditional Arabic" w:hint="cs"/>
          <w:sz w:val="32"/>
          <w:szCs w:val="32"/>
          <w:rtl/>
          <w:lang w:bidi="ar-SA"/>
        </w:rPr>
        <w:t>ب</w:t>
      </w:r>
      <w:r w:rsidR="00C13AEF" w:rsidRPr="000E0F96">
        <w:rPr>
          <w:rFonts w:ascii="Tahoma" w:hAnsi="Tahoma" w:cs="Traditional Arabic"/>
          <w:sz w:val="32"/>
          <w:szCs w:val="32"/>
          <w:rtl/>
          <w:lang w:bidi="ar-SA"/>
        </w:rPr>
        <w:t>الإيمان</w:t>
      </w:r>
      <w:r w:rsidR="00C13AEF" w:rsidRPr="00685503">
        <w:rPr>
          <w:rFonts w:ascii="Tahoma" w:hAnsi="Tahoma" w:cs="Traditional Arabic"/>
          <w:sz w:val="32"/>
          <w:szCs w:val="32"/>
          <w:rtl/>
          <w:lang w:bidi="ar-SA"/>
        </w:rPr>
        <w:t xml:space="preserve"> بالقرآن وم</w:t>
      </w:r>
      <w:r w:rsidR="00F0689D">
        <w:rPr>
          <w:rFonts w:ascii="Tahoma" w:hAnsi="Tahoma" w:cs="Traditional Arabic"/>
          <w:sz w:val="32"/>
          <w:szCs w:val="32"/>
          <w:rtl/>
          <w:lang w:bidi="ar-SA"/>
        </w:rPr>
        <w:t>ا ورد فيه من الهدايات فليحذر عن</w:t>
      </w:r>
      <w:r w:rsidR="00C13AEF" w:rsidRPr="00685503">
        <w:rPr>
          <w:rFonts w:ascii="Tahoma" w:hAnsi="Tahoma" w:cs="Traditional Arabic"/>
          <w:sz w:val="32"/>
          <w:szCs w:val="32"/>
          <w:rtl/>
          <w:lang w:bidi="ar-SA"/>
        </w:rPr>
        <w:t xml:space="preserve"> تعطيل أحكامه. وأمر بالآداب الإسلامية العامة ومنها طاعة رسول الله صلى الله عليه وسلم وعدم الانصراف إلا بإذنه فليحذر عن مخالفة ذلك</w:t>
      </w:r>
      <w:r w:rsidR="006A25E1">
        <w:rPr>
          <w:rFonts w:ascii="Tahoma" w:hAnsi="Tahoma" w:cs="Traditional Arabic"/>
          <w:sz w:val="32"/>
          <w:szCs w:val="32"/>
          <w:rtl/>
          <w:lang w:bidi="ar-SA"/>
        </w:rPr>
        <w:t>،</w:t>
      </w:r>
      <w:r w:rsidR="00C13AEF" w:rsidRPr="00685503">
        <w:rPr>
          <w:rFonts w:ascii="Tahoma" w:hAnsi="Tahoma" w:cs="Traditional Arabic"/>
          <w:sz w:val="32"/>
          <w:szCs w:val="32"/>
          <w:rtl/>
          <w:lang w:bidi="ar-SA"/>
        </w:rPr>
        <w:t xml:space="preserve"> وجاء الثناء باللفظ الصريح على من يلتزم أوامر رسول الله صلى الله عليه وسلم ويتأدبون بالآداب الإسلامية</w:t>
      </w:r>
      <w:r w:rsidR="006A25E1">
        <w:rPr>
          <w:rFonts w:ascii="Tahoma" w:hAnsi="Tahoma" w:cs="Traditional Arabic"/>
          <w:sz w:val="32"/>
          <w:szCs w:val="32"/>
          <w:rtl/>
          <w:lang w:bidi="ar-SA"/>
        </w:rPr>
        <w:t>،</w:t>
      </w:r>
      <w:r w:rsidR="00C13AEF" w:rsidRPr="00685503">
        <w:rPr>
          <w:rFonts w:ascii="Tahoma" w:hAnsi="Tahoma" w:cs="Traditional Arabic"/>
          <w:sz w:val="32"/>
          <w:szCs w:val="32"/>
          <w:rtl/>
          <w:lang w:bidi="ar-SA"/>
        </w:rPr>
        <w:t xml:space="preserve"> فالشهادة لهم بالإيمان</w:t>
      </w:r>
      <w:r w:rsidR="006A25E1">
        <w:rPr>
          <w:rFonts w:ascii="Tahoma" w:hAnsi="Tahoma" w:cs="Traditional Arabic"/>
          <w:sz w:val="32"/>
          <w:szCs w:val="32"/>
          <w:rtl/>
          <w:lang w:bidi="ar-SA"/>
        </w:rPr>
        <w:t>،</w:t>
      </w:r>
      <w:r w:rsidR="00C13AEF" w:rsidRPr="00685503">
        <w:rPr>
          <w:rFonts w:ascii="Tahoma" w:hAnsi="Tahoma" w:cs="Traditional Arabic"/>
          <w:sz w:val="32"/>
          <w:szCs w:val="32"/>
          <w:rtl/>
          <w:lang w:bidi="ar-SA"/>
        </w:rPr>
        <w:t xml:space="preserve"> وأمر رسول الله صلى الله عليه وسلم بالشفقة عليهم ورعاية حالهم ومصالحهم بالإذن والاستغفار لهم</w:t>
      </w:r>
      <w:r w:rsidR="006A25E1">
        <w:rPr>
          <w:rFonts w:ascii="Tahoma" w:hAnsi="Tahoma" w:cs="Traditional Arabic"/>
          <w:sz w:val="32"/>
          <w:szCs w:val="32"/>
          <w:rtl/>
          <w:lang w:bidi="ar-SA"/>
        </w:rPr>
        <w:t>،</w:t>
      </w:r>
      <w:r w:rsidR="00C13AEF" w:rsidRPr="00685503">
        <w:rPr>
          <w:rFonts w:ascii="Tahoma" w:hAnsi="Tahoma" w:cs="Traditional Arabic"/>
          <w:sz w:val="32"/>
          <w:szCs w:val="32"/>
          <w:rtl/>
          <w:lang w:bidi="ar-SA"/>
        </w:rPr>
        <w:t xml:space="preserve"> وفي ضمن ذلك ذكر الشق الثاني لمهمة رسول الله صلى الله عليه وسلم وهي البشارة.      </w:t>
      </w:r>
    </w:p>
    <w:p w:rsidR="00C13AEF" w:rsidRPr="00685503" w:rsidRDefault="00C13AEF"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وجاء ذكر مهمة رسول الله صلى الله عليه وسلم صريحاً في افتتاحية سورة الفرقان في قوله تعالى: {</w:t>
      </w:r>
      <w:r w:rsidRPr="00685503">
        <w:rPr>
          <w:rFonts w:ascii="Tahoma" w:hAnsi="Tahoma" w:cs="Traditional Arabic"/>
          <w:b/>
          <w:bCs/>
          <w:sz w:val="32"/>
          <w:szCs w:val="32"/>
          <w:rtl/>
          <w:lang w:bidi="ar-SA"/>
        </w:rPr>
        <w:t xml:space="preserve"> لِيَكُونَ لِلْعَالَمِينَ نَذِيرًا</w:t>
      </w:r>
      <w:r w:rsidRPr="00685503">
        <w:rPr>
          <w:rFonts w:ascii="Tahoma" w:hAnsi="Tahoma" w:cs="Traditional Arabic"/>
          <w:sz w:val="32"/>
          <w:szCs w:val="32"/>
          <w:rtl/>
          <w:lang w:bidi="ar-SA"/>
        </w:rPr>
        <w:t xml:space="preserve"> } وحذف المتعلق – الجار والمجرور – لتعم النذارة كل المخالفات عن أمر الله وأمر رسوله صلى الله عليه وسلم في العقائد</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والسلوك</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والمعاملات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والأخلاق.         </w:t>
      </w:r>
    </w:p>
    <w:p w:rsidR="00C13AEF" w:rsidRPr="00685503" w:rsidRDefault="00C13AEF"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وفي ضمن ذلك البشارة بالمفهوم المخالفة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فإذا كان نذيراً للعالمين عن ا</w:t>
      </w:r>
      <w:r w:rsidR="00B63474" w:rsidRPr="00685503">
        <w:rPr>
          <w:rFonts w:ascii="Tahoma" w:hAnsi="Tahoma" w:cs="Traditional Arabic"/>
          <w:sz w:val="32"/>
          <w:szCs w:val="32"/>
          <w:rtl/>
          <w:lang w:bidi="ar-SA"/>
        </w:rPr>
        <w:t>ل</w:t>
      </w:r>
      <w:r w:rsidRPr="00685503">
        <w:rPr>
          <w:rFonts w:ascii="Tahoma" w:hAnsi="Tahoma" w:cs="Traditional Arabic"/>
          <w:sz w:val="32"/>
          <w:szCs w:val="32"/>
          <w:rtl/>
          <w:lang w:bidi="ar-SA"/>
        </w:rPr>
        <w:t xml:space="preserve">مخالفة فهو بشير للطائعين المؤمنين.    </w:t>
      </w:r>
    </w:p>
    <w:p w:rsidR="00C13AEF" w:rsidRPr="00685503" w:rsidRDefault="00C13AEF"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ففي افتتاحية سورة الفرقان نوع من الارتقاء والتعميم: </w:t>
      </w:r>
    </w:p>
    <w:p w:rsidR="00193490" w:rsidRPr="00685503" w:rsidRDefault="0019349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في الثناء</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وفي الذين ورد الثناء عليهم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وفي المهمة.  </w:t>
      </w:r>
    </w:p>
    <w:p w:rsidR="00193490" w:rsidRPr="00685503" w:rsidRDefault="0019349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4 – مظاهر من قدرة الله جلَّ شأنه وعظمته ووحدانيته وتنزيهه: </w:t>
      </w:r>
    </w:p>
    <w:p w:rsidR="00193490" w:rsidRPr="00685503" w:rsidRDefault="0019349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في خاتمة سورة النور نلحظ ذلك في قوله تعالى: {</w:t>
      </w:r>
      <w:r w:rsidRPr="00685503">
        <w:rPr>
          <w:rFonts w:ascii="Tahoma" w:hAnsi="Tahoma" w:cs="Traditional Arabic"/>
          <w:b/>
          <w:bCs/>
          <w:sz w:val="32"/>
          <w:szCs w:val="32"/>
          <w:rtl/>
        </w:rPr>
        <w:t xml:space="preserve"> أَلَا إِنَّ لِلَّهِ مَا فِي السَّمَاوَاتِ وَالْأَرْضِ قَدْ يَعْلَمُ مَا أَنْتُمْ عَلَيْهِ وَيَوْمَ يُرْجَعُونَ إِلَيْهِ فَيُنَبِّئُهُمْ بِمَا عَمِلُوا وَاللَّهُ بِكُلِّ شَيْءٍ عَلِيمٌ </w:t>
      </w:r>
      <w:r w:rsidRPr="00685503">
        <w:rPr>
          <w:rFonts w:ascii="Tahoma" w:hAnsi="Tahoma" w:cs="Traditional Arabic"/>
          <w:sz w:val="32"/>
          <w:szCs w:val="32"/>
          <w:rtl/>
          <w:lang w:bidi="ar-SA"/>
        </w:rPr>
        <w:t xml:space="preserve">} [النور: 64].        </w:t>
      </w:r>
    </w:p>
    <w:p w:rsidR="00193490" w:rsidRPr="00685503" w:rsidRDefault="0019349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 لله ملك السماوات والأرض وما بينهما خلقاً وتقديراً </w:t>
      </w:r>
      <w:r w:rsidR="0034129B">
        <w:rPr>
          <w:rFonts w:ascii="Tahoma" w:hAnsi="Tahoma" w:cs="Traditional Arabic" w:hint="cs"/>
          <w:sz w:val="32"/>
          <w:szCs w:val="32"/>
          <w:rtl/>
          <w:lang w:bidi="ar-SA"/>
        </w:rPr>
        <w:t xml:space="preserve">وتدبيراً </w:t>
      </w:r>
      <w:r w:rsidR="007760BF" w:rsidRPr="00685503">
        <w:rPr>
          <w:rFonts w:ascii="Tahoma" w:hAnsi="Tahoma" w:cs="Traditional Arabic"/>
          <w:sz w:val="32"/>
          <w:szCs w:val="32"/>
          <w:rtl/>
          <w:lang w:bidi="ar-SA"/>
        </w:rPr>
        <w:t>وإنهاء وتدميراً</w:t>
      </w:r>
      <w:r w:rsidR="006A25E1">
        <w:rPr>
          <w:rFonts w:ascii="Tahoma" w:hAnsi="Tahoma" w:cs="Traditional Arabic"/>
          <w:sz w:val="32"/>
          <w:szCs w:val="32"/>
          <w:rtl/>
          <w:lang w:bidi="ar-SA"/>
        </w:rPr>
        <w:t>،</w:t>
      </w:r>
      <w:r w:rsidR="007760BF" w:rsidRPr="00685503">
        <w:rPr>
          <w:rFonts w:ascii="Tahoma" w:hAnsi="Tahoma" w:cs="Traditional Arabic"/>
          <w:sz w:val="32"/>
          <w:szCs w:val="32"/>
          <w:rtl/>
          <w:lang w:bidi="ar-SA"/>
        </w:rPr>
        <w:t xml:space="preserve"> وفي تقديم لفظ الجلالة بيان تفرده بذلك.    </w:t>
      </w:r>
    </w:p>
    <w:p w:rsidR="007760BF" w:rsidRPr="00685503" w:rsidRDefault="007760BF"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lastRenderedPageBreak/>
        <w:t>- علمه المحيط بأحوالهم وصفاتهم وإحصاؤه عليهم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للمحاسبة والمجازاة.   </w:t>
      </w:r>
    </w:p>
    <w:p w:rsidR="007760BF" w:rsidRPr="00685503" w:rsidRDefault="007760BF"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 علمه المحيط بكلِّ شيء وهو تعميم </w:t>
      </w:r>
      <w:r w:rsidR="0002273E" w:rsidRPr="00685503">
        <w:rPr>
          <w:rFonts w:ascii="Tahoma" w:hAnsi="Tahoma" w:cs="Traditional Arabic"/>
          <w:sz w:val="32"/>
          <w:szCs w:val="32"/>
          <w:rtl/>
          <w:lang w:bidi="ar-SA"/>
        </w:rPr>
        <w:t xml:space="preserve">بعد تخصيص لأن السياق سياق بيان القدرة والعظمة.  </w:t>
      </w:r>
    </w:p>
    <w:p w:rsidR="0002273E" w:rsidRPr="00685503" w:rsidRDefault="0002273E"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وجاءت بعض المظاهر الدالة على القدرة والعظمة والتوحيد في افتتاحية سورة الفرقان في قوله تعالى: {</w:t>
      </w:r>
      <w:r w:rsidRPr="00685503">
        <w:rPr>
          <w:rFonts w:ascii="Tahoma" w:hAnsi="Tahoma" w:cs="Traditional Arabic"/>
          <w:b/>
          <w:bCs/>
          <w:sz w:val="32"/>
          <w:szCs w:val="32"/>
          <w:rtl/>
          <w:lang w:bidi="ar-SA"/>
        </w:rPr>
        <w:t xml:space="preserve"> الَّذِي لَهُ مُلْكُ السَّمَاوَاتِ وَالْأَرْضِ وَلَمْ يَتَّخِذْ وَلَدًا وَلَمْ يَكُنْ لَهُ شَرِيكٌ فِي الْمُلْكِ وَخَلَقَ كُلَّ شَيْءٍ فَقَدَّرَهُ تَقْدِيرًا</w:t>
      </w:r>
      <w:r w:rsidRPr="00685503">
        <w:rPr>
          <w:rFonts w:ascii="Tahoma" w:hAnsi="Tahoma" w:cs="Traditional Arabic"/>
          <w:sz w:val="32"/>
          <w:szCs w:val="32"/>
          <w:rtl/>
          <w:lang w:bidi="ar-SA"/>
        </w:rPr>
        <w:t xml:space="preserve">} [الفرقان: 2].       </w:t>
      </w:r>
    </w:p>
    <w:p w:rsidR="0002273E" w:rsidRPr="00685503" w:rsidRDefault="0002273E"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لله ملك السماوات والأرض</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خلقاً وتقديراً وتدبيراً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وفي تقديم الجار والمجرور (له) المتعلق بالخبر المتقدم على المبتدأ فيه الدلالة على الحصر والقصر.   </w:t>
      </w:r>
    </w:p>
    <w:p w:rsidR="0002273E" w:rsidRPr="00685503" w:rsidRDefault="0002273E"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تنزيهه عن الولد والشرك فهو الغني عن ذلك</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المنزه عن العجز والحاجة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فمن مظاهر كمال قدرته وعظمته غناه عن المخلوقات.     </w:t>
      </w:r>
    </w:p>
    <w:p w:rsidR="0002273E" w:rsidRPr="00685503" w:rsidRDefault="0002273E"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خلق المخلوقات بتقدير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ولا يكون التقدير إلا بناء على العلم المحيط بدقائق الأمور وجلائلها</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ويستلزم الحكمة لوضع الشيء المقدر في مكانه المقدر بناء على العلم المحيط.    </w:t>
      </w:r>
    </w:p>
    <w:p w:rsidR="0002273E" w:rsidRPr="00685503" w:rsidRDefault="0002273E"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5 – اليوم الآخر والبعث بعد الموت: </w:t>
      </w:r>
    </w:p>
    <w:p w:rsidR="0002273E" w:rsidRPr="00685503" w:rsidRDefault="0002273E"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 وأنَّ ذلك من خصوصيات الإله الحق.  </w:t>
      </w:r>
    </w:p>
    <w:p w:rsidR="0002273E" w:rsidRPr="00685503" w:rsidRDefault="0002273E"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جاء ذلك ف</w:t>
      </w:r>
      <w:r w:rsidR="00677A40">
        <w:rPr>
          <w:rFonts w:ascii="Tahoma" w:hAnsi="Tahoma" w:cs="Traditional Arabic" w:hint="cs"/>
          <w:sz w:val="32"/>
          <w:szCs w:val="32"/>
          <w:rtl/>
          <w:lang w:bidi="ar-SA"/>
        </w:rPr>
        <w:t>ي</w:t>
      </w:r>
      <w:r w:rsidR="001336B0">
        <w:rPr>
          <w:rFonts w:ascii="Tahoma" w:hAnsi="Tahoma" w:cs="Traditional Arabic"/>
          <w:sz w:val="32"/>
          <w:szCs w:val="32"/>
          <w:rtl/>
          <w:lang w:bidi="ar-SA"/>
        </w:rPr>
        <w:t xml:space="preserve"> </w:t>
      </w:r>
      <w:r w:rsidRPr="00685503">
        <w:rPr>
          <w:rFonts w:ascii="Tahoma" w:hAnsi="Tahoma" w:cs="Traditional Arabic"/>
          <w:sz w:val="32"/>
          <w:szCs w:val="32"/>
          <w:rtl/>
          <w:lang w:bidi="ar-SA"/>
        </w:rPr>
        <w:t>خاتمة سورة النور قوله تعالى: {</w:t>
      </w:r>
      <w:r w:rsidR="001336B0">
        <w:rPr>
          <w:rFonts w:ascii="Tahoma" w:hAnsi="Tahoma" w:cs="Traditional Arabic" w:hint="cs"/>
          <w:b/>
          <w:bCs/>
          <w:sz w:val="32"/>
          <w:szCs w:val="32"/>
          <w:rtl/>
          <w:lang w:bidi="ar-SA"/>
        </w:rPr>
        <w:t xml:space="preserve">... وَيَوْمَ </w:t>
      </w:r>
      <w:r w:rsidR="00CB0DDC" w:rsidRPr="00685503">
        <w:rPr>
          <w:rFonts w:ascii="Tahoma" w:hAnsi="Tahoma" w:cs="Traditional Arabic"/>
          <w:b/>
          <w:bCs/>
          <w:sz w:val="32"/>
          <w:szCs w:val="32"/>
          <w:rtl/>
        </w:rPr>
        <w:t xml:space="preserve">يُرْجَعُونَ إِلَيْهِ فَيُنَبِّئُهُمْ بِمَا عَمِلُوا </w:t>
      </w:r>
      <w:r w:rsidRPr="00685503">
        <w:rPr>
          <w:rFonts w:ascii="Tahoma" w:hAnsi="Tahoma" w:cs="Traditional Arabic"/>
          <w:sz w:val="32"/>
          <w:szCs w:val="32"/>
          <w:rtl/>
          <w:lang w:bidi="ar-SA"/>
        </w:rPr>
        <w:t>}</w:t>
      </w:r>
      <w:r w:rsidR="00CB0DDC" w:rsidRPr="00685503">
        <w:rPr>
          <w:rFonts w:ascii="Tahoma" w:hAnsi="Tahoma" w:cs="Traditional Arabic"/>
          <w:sz w:val="32"/>
          <w:szCs w:val="32"/>
          <w:rtl/>
          <w:lang w:bidi="ar-SA"/>
        </w:rPr>
        <w:t xml:space="preserve"> [النور: 64].   </w:t>
      </w:r>
    </w:p>
    <w:p w:rsidR="00D40180" w:rsidRDefault="00CB0DDC"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وجاء ذلك عند الحديث في افتتاحية سورة الفرقان عن العجز المطلق لآلهتهم المزعومة {</w:t>
      </w:r>
      <w:r w:rsidRPr="00685503">
        <w:rPr>
          <w:rFonts w:ascii="Tahoma" w:hAnsi="Tahoma" w:cs="Traditional Arabic"/>
          <w:b/>
          <w:bCs/>
          <w:sz w:val="32"/>
          <w:szCs w:val="32"/>
          <w:rtl/>
        </w:rPr>
        <w:t>وَاتَّخَذُوا مِنْ دُونِهِ آَلِهَةً لَا يَخْلُقُونَ شَيْئًا وَهُمْ يُخْلَقُونَ وَلَا يَمْلِكُونَ لِأَنْفُسِهِمْ ضَرًّا وَلَا نَفْعًا وَلَا يَمْلِكُونَ مَوْتًا وَلَا حَيَاةً وَلَا نُشُورًا</w:t>
      </w:r>
      <w:r w:rsidRPr="00685503">
        <w:rPr>
          <w:rFonts w:ascii="Tahoma" w:hAnsi="Tahoma" w:cs="Traditional Arabic"/>
          <w:sz w:val="32"/>
          <w:szCs w:val="32"/>
          <w:rtl/>
          <w:lang w:bidi="ar-SA"/>
        </w:rPr>
        <w:t xml:space="preserve">} [الفرقان: 3].  </w:t>
      </w:r>
    </w:p>
    <w:p w:rsidR="00CB0DDC" w:rsidRPr="00685503" w:rsidRDefault="00D40180" w:rsidP="00956AC9">
      <w:pPr>
        <w:pStyle w:val="aff"/>
        <w:bidi/>
        <w:jc w:val="left"/>
        <w:rPr>
          <w:rFonts w:ascii="Tahoma" w:hAnsi="Tahoma" w:cs="Traditional Arabic"/>
          <w:sz w:val="32"/>
          <w:szCs w:val="32"/>
          <w:rtl/>
          <w:lang w:bidi="ar-SA"/>
        </w:rPr>
      </w:pPr>
      <w:r>
        <w:rPr>
          <w:rFonts w:ascii="Tahoma" w:hAnsi="Tahoma" w:cs="Traditional Arabic" w:hint="cs"/>
          <w:sz w:val="32"/>
          <w:szCs w:val="32"/>
          <w:rtl/>
          <w:lang w:bidi="ar-SA"/>
        </w:rPr>
        <w:t>فالله جلَّ جلاله المتفرد بالإماتة والإحياء والنشور والحساب والجزاء.</w:t>
      </w:r>
      <w:r w:rsidR="00CB0DDC" w:rsidRPr="00685503">
        <w:rPr>
          <w:rFonts w:ascii="Tahoma" w:hAnsi="Tahoma" w:cs="Traditional Arabic"/>
          <w:sz w:val="32"/>
          <w:szCs w:val="32"/>
          <w:rtl/>
          <w:lang w:bidi="ar-SA"/>
        </w:rPr>
        <w:t xml:space="preserve">   </w:t>
      </w:r>
    </w:p>
    <w:p w:rsidR="00CB0DDC" w:rsidRPr="00685503" w:rsidRDefault="00CB0DDC"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ثانياً – المناسبات بين افتتاحية سورة الفرقان وخاتمتها:   </w:t>
      </w:r>
    </w:p>
    <w:p w:rsidR="00CB0DDC" w:rsidRPr="00685503" w:rsidRDefault="00CB0DDC"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1 – الحديث عن الوحي: جاء في افتتاحية سورة الفرقان الحديث عن الوحي المنزل على محمد صلى الله عليه وسلم والمنة بإنزاله عليه وعلى الإنسانية (العالمين)</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وذل</w:t>
      </w:r>
      <w:r w:rsidR="006B4EB5">
        <w:rPr>
          <w:rFonts w:ascii="Tahoma" w:hAnsi="Tahoma" w:cs="Traditional Arabic" w:hint="cs"/>
          <w:sz w:val="32"/>
          <w:szCs w:val="32"/>
          <w:rtl/>
          <w:lang w:bidi="ar-SA"/>
        </w:rPr>
        <w:t>ك</w:t>
      </w:r>
      <w:r w:rsidRPr="00685503">
        <w:rPr>
          <w:rFonts w:ascii="Tahoma" w:hAnsi="Tahoma" w:cs="Traditional Arabic"/>
          <w:sz w:val="32"/>
          <w:szCs w:val="32"/>
          <w:rtl/>
          <w:lang w:bidi="ar-SA"/>
        </w:rPr>
        <w:t xml:space="preserve"> في قوله تعالى: {</w:t>
      </w:r>
      <w:r w:rsidRPr="00685503">
        <w:rPr>
          <w:rFonts w:ascii="Tahoma" w:hAnsi="Tahoma" w:cs="Traditional Arabic"/>
          <w:b/>
          <w:bCs/>
          <w:sz w:val="32"/>
          <w:szCs w:val="32"/>
          <w:rtl/>
          <w:lang w:bidi="ar-SA"/>
        </w:rPr>
        <w:t>تَبَارَكَ الَّذِي نَزَّلَ الْفُرْقَانَ عَلَى عَبْدِهِ</w:t>
      </w:r>
      <w:r w:rsidRPr="00685503">
        <w:rPr>
          <w:rFonts w:ascii="Tahoma" w:hAnsi="Tahoma" w:cs="Traditional Arabic"/>
          <w:sz w:val="32"/>
          <w:szCs w:val="32"/>
          <w:rtl/>
          <w:lang w:bidi="ar-SA"/>
        </w:rPr>
        <w:t xml:space="preserve">} [الفرقان: 1].       </w:t>
      </w:r>
    </w:p>
    <w:p w:rsidR="00CB0DDC" w:rsidRPr="00685503" w:rsidRDefault="00CB0DDC"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وجاء في خاتمتها الحديث عن الوحي الذي عبَّر بآيات الله ومن شأن عباد الرحمن إذا ذكروا بالوحي المنزل أن يتفاعلوا به ويسمعوا ويطيعوا ويعملوا بهدايات ما أنزل {</w:t>
      </w:r>
      <w:r w:rsidR="00D74BB0" w:rsidRPr="00685503">
        <w:rPr>
          <w:rFonts w:ascii="Tahoma" w:hAnsi="Tahoma" w:cs="Traditional Arabic"/>
          <w:b/>
          <w:bCs/>
          <w:sz w:val="32"/>
          <w:szCs w:val="32"/>
          <w:rtl/>
        </w:rPr>
        <w:t>وَالَّذِينَ إِذَا ذُكِّرُوا بِآَيَاتِ رَبِّهِمْ لَمْ يَخِرُّوا عَلَيْهَا صُمًّا وَعُمْيَانًا</w:t>
      </w:r>
      <w:r w:rsidRPr="00685503">
        <w:rPr>
          <w:rFonts w:ascii="Tahoma" w:hAnsi="Tahoma" w:cs="Traditional Arabic"/>
          <w:sz w:val="32"/>
          <w:szCs w:val="32"/>
          <w:rtl/>
          <w:lang w:bidi="ar-SA"/>
        </w:rPr>
        <w:t>}</w:t>
      </w:r>
      <w:r w:rsidR="00D74BB0" w:rsidRPr="00685503">
        <w:rPr>
          <w:rFonts w:ascii="Tahoma" w:hAnsi="Tahoma" w:cs="Traditional Arabic"/>
          <w:sz w:val="32"/>
          <w:szCs w:val="32"/>
          <w:rtl/>
          <w:lang w:bidi="ar-SA"/>
        </w:rPr>
        <w:t xml:space="preserve"> [الفرقان: 73].    </w:t>
      </w:r>
    </w:p>
    <w:p w:rsidR="00D74BB0" w:rsidRPr="00685503" w:rsidRDefault="00D74BB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lastRenderedPageBreak/>
        <w:t xml:space="preserve">2 – الحديث عن الموحى إليه (الرسول):   </w:t>
      </w:r>
    </w:p>
    <w:p w:rsidR="00D74BB0" w:rsidRPr="00685503" w:rsidRDefault="00D74BB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وجاء الحديث عن الرسول صلى الله عليه وسلم في افتتاحية السورة {... </w:t>
      </w:r>
      <w:r w:rsidRPr="00685503">
        <w:rPr>
          <w:rFonts w:ascii="Tahoma" w:hAnsi="Tahoma" w:cs="Traditional Arabic"/>
          <w:b/>
          <w:bCs/>
          <w:sz w:val="32"/>
          <w:szCs w:val="32"/>
          <w:rtl/>
          <w:lang w:bidi="ar-SA"/>
        </w:rPr>
        <w:t xml:space="preserve">نَزَّلَ الْفُرْقَانَ عَلَى عَبْدِهِ </w:t>
      </w:r>
      <w:r w:rsidRPr="00685503">
        <w:rPr>
          <w:rFonts w:ascii="Tahoma" w:hAnsi="Tahoma" w:cs="Traditional Arabic"/>
          <w:sz w:val="32"/>
          <w:szCs w:val="32"/>
          <w:rtl/>
          <w:lang w:bidi="ar-SA"/>
        </w:rPr>
        <w:t xml:space="preserve"> ...} [الفرقان: 1].    </w:t>
      </w:r>
    </w:p>
    <w:p w:rsidR="00D74BB0" w:rsidRPr="00685503" w:rsidRDefault="00D74BB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وقد تقدَّم ما في هذه الإضافة من تكريم وتشريف وزلفى من ربه.        </w:t>
      </w:r>
    </w:p>
    <w:p w:rsidR="00D74BB0" w:rsidRPr="00685503" w:rsidRDefault="00D74BB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وجاء الحديث عن الرسول (الموحى إليه) وصلته بربه في خاتمة السورة في قوله: {</w:t>
      </w:r>
      <w:r w:rsidRPr="00685503">
        <w:rPr>
          <w:rFonts w:ascii="Tahoma" w:hAnsi="Tahoma" w:cs="Traditional Arabic"/>
          <w:b/>
          <w:bCs/>
          <w:sz w:val="32"/>
          <w:szCs w:val="32"/>
          <w:rtl/>
        </w:rPr>
        <w:t>قُلْ مَا يَعْبَأُ بِكُمْ رَبِّي لَوْلَا دُعَاؤُكُمْ فَقَدْ كَذَّبْتُمْ فَسَوْفَ يَكُونُ لِزَامًا</w:t>
      </w:r>
      <w:r w:rsidRPr="00685503">
        <w:rPr>
          <w:rFonts w:ascii="Tahoma" w:hAnsi="Tahoma" w:cs="Traditional Arabic"/>
          <w:sz w:val="32"/>
          <w:szCs w:val="32"/>
          <w:rtl/>
          <w:lang w:bidi="ar-SA"/>
        </w:rPr>
        <w:t xml:space="preserve">} [الفرقان: 77].    </w:t>
      </w:r>
    </w:p>
    <w:p w:rsidR="00D74BB0" w:rsidRPr="00685503" w:rsidRDefault="00D74BB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فالإضافة متبادلة (عبده) و(ربي) ففي كلا الموضعين دلالة على الاختصاص والقرب المستوجب للتأكيد والنصر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وفي ذلك تسلية وتشريف وترويح عن رسول الله صلى الله عليه وسلم.    </w:t>
      </w:r>
    </w:p>
    <w:p w:rsidR="00D74BB0" w:rsidRPr="00685503" w:rsidRDefault="00D74BB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3 – الحديث عن أصول العقيدة: (الألوهية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واليوم الآخر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والرسالة).  </w:t>
      </w:r>
    </w:p>
    <w:p w:rsidR="00D74BB0" w:rsidRPr="00685503" w:rsidRDefault="00D74BB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في الافتتاحية جاء الحديث عن المعبود بحق الواحد الأحد في قوله تعالى: </w:t>
      </w:r>
    </w:p>
    <w:p w:rsidR="0087708B" w:rsidRPr="00685503" w:rsidRDefault="0087708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 الَّذِي لَهُ مُلْكُ السَّمَاوَاتِ وَالْأَرْضِ وَلَمْ يَتَّخِذْ وَلَدًا وَلَمْ يَكُنْ لَهُ شَرِيكٌ فِي الْمُلْكِ وَخَلَقَ كُلَّ شَيْءٍ فَقَدَّرَهُ تَقْدِيرًا </w:t>
      </w:r>
      <w:r w:rsidRPr="00685503">
        <w:rPr>
          <w:rFonts w:ascii="Tahoma" w:hAnsi="Tahoma" w:cs="Traditional Arabic"/>
          <w:sz w:val="32"/>
          <w:szCs w:val="32"/>
          <w:rtl/>
          <w:lang w:bidi="ar-SA"/>
        </w:rPr>
        <w:t xml:space="preserve">} [الفرقان: 2].    </w:t>
      </w:r>
    </w:p>
    <w:p w:rsidR="0087708B" w:rsidRPr="00685503" w:rsidRDefault="0087708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وجاء الحديث عن المعبود بغير حق الآلهة المزيفة العاجزة {</w:t>
      </w:r>
      <w:r w:rsidRPr="00685503">
        <w:rPr>
          <w:rFonts w:ascii="Tahoma" w:hAnsi="Tahoma" w:cs="Traditional Arabic"/>
          <w:b/>
          <w:bCs/>
          <w:sz w:val="32"/>
          <w:szCs w:val="32"/>
          <w:rtl/>
        </w:rPr>
        <w:t xml:space="preserve"> وَاتَّخَذُوا مِنْ دُونِهِ آَلِهَةً لَا يَخْلُقُونَ شَيْئًا وَهُمْ يُخْلَقُونَ وَلَا يَمْلِكُونَ لِأَنْفُسِهِمْ ضَرًّا وَلَا نَفْعًا وَلَا يَمْلِكُونَ مَوْتًا وَلَا حَيَاةً وَلَا نُشُورًا </w:t>
      </w:r>
      <w:r w:rsidRPr="00685503">
        <w:rPr>
          <w:rFonts w:ascii="Tahoma" w:hAnsi="Tahoma" w:cs="Traditional Arabic"/>
          <w:sz w:val="32"/>
          <w:szCs w:val="32"/>
          <w:rtl/>
          <w:lang w:bidi="ar-SA"/>
        </w:rPr>
        <w:t xml:space="preserve">} [الفرقان: 3].       </w:t>
      </w:r>
    </w:p>
    <w:p w:rsidR="0087708B" w:rsidRPr="00685503" w:rsidRDefault="0087708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فكونها مخلوقة غير قادرة على خلق شيء</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ولا تستطيع أن تدفع الضر عن نفسها ولا تستطيع جلب النفع لها فكيف تملك ذلك لأتباعها؟! وكما أنها لا تحيي ولا تميت ولا تملك البعث بعد الموت</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فمن كان هذا شأنه كان عاجزاً لا يليق بالإله الذي يقول للشيء: {</w:t>
      </w:r>
      <w:r w:rsidRPr="00685503">
        <w:rPr>
          <w:rFonts w:ascii="Tahoma" w:hAnsi="Tahoma" w:cs="Traditional Arabic"/>
          <w:b/>
          <w:bCs/>
          <w:sz w:val="32"/>
          <w:szCs w:val="32"/>
          <w:rtl/>
        </w:rPr>
        <w:t xml:space="preserve"> كُنْ فَيَكُونُ</w:t>
      </w:r>
      <w:r w:rsidRPr="00685503">
        <w:rPr>
          <w:rFonts w:ascii="Tahoma" w:hAnsi="Tahoma" w:cs="Traditional Arabic"/>
          <w:sz w:val="32"/>
          <w:szCs w:val="32"/>
          <w:rtl/>
          <w:lang w:bidi="ar-SA"/>
        </w:rPr>
        <w:t xml:space="preserve"> } ...</w:t>
      </w:r>
    </w:p>
    <w:p w:rsidR="0087708B" w:rsidRPr="00685503" w:rsidRDefault="00F744B1"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وجاء الحديث عن المعبود بحق في خاتمة السورة في قوله تعالى: {</w:t>
      </w:r>
      <w:r w:rsidRPr="00685503">
        <w:rPr>
          <w:rFonts w:ascii="Tahoma" w:hAnsi="Tahoma" w:cs="Traditional Arabic"/>
          <w:b/>
          <w:bCs/>
          <w:sz w:val="32"/>
          <w:szCs w:val="32"/>
          <w:rtl/>
        </w:rPr>
        <w:t xml:space="preserve"> وَالَّذِينَ لَا يَدْعُونَ مَعَ اللَّهِ إِلَهًا آَخَرَ</w:t>
      </w:r>
      <w:r w:rsidR="00B33C4E">
        <w:rPr>
          <w:rFonts w:ascii="Tahoma" w:hAnsi="Tahoma" w:cs="Traditional Arabic" w:hint="cs"/>
          <w:b/>
          <w:bCs/>
          <w:sz w:val="32"/>
          <w:szCs w:val="32"/>
          <w:rtl/>
        </w:rPr>
        <w:t>...</w:t>
      </w:r>
      <w:r w:rsidRPr="00685503">
        <w:rPr>
          <w:rFonts w:ascii="Tahoma" w:hAnsi="Tahoma" w:cs="Traditional Arabic"/>
          <w:b/>
          <w:bCs/>
          <w:sz w:val="32"/>
          <w:szCs w:val="32"/>
          <w:rtl/>
        </w:rPr>
        <w:t xml:space="preserve"> </w:t>
      </w:r>
      <w:r w:rsidRPr="00685503">
        <w:rPr>
          <w:rFonts w:ascii="Tahoma" w:hAnsi="Tahoma" w:cs="Traditional Arabic"/>
          <w:sz w:val="32"/>
          <w:szCs w:val="32"/>
          <w:rtl/>
          <w:lang w:bidi="ar-SA"/>
        </w:rPr>
        <w:t xml:space="preserve">} [الفرقان: 68].        </w:t>
      </w:r>
    </w:p>
    <w:p w:rsidR="00F744B1" w:rsidRPr="00685503" w:rsidRDefault="00F744B1"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والحديث عن الإله الآخر الذي يلقى عابده الآثام. والحديث عن اليوم الآخر في الافتتاحية في قوله تعالى: {... </w:t>
      </w:r>
      <w:r w:rsidRPr="00685503">
        <w:rPr>
          <w:rFonts w:ascii="Tahoma" w:hAnsi="Tahoma" w:cs="Traditional Arabic"/>
          <w:b/>
          <w:bCs/>
          <w:sz w:val="32"/>
          <w:szCs w:val="32"/>
          <w:rtl/>
        </w:rPr>
        <w:t>وَلَا يَمْلِكُونَ لِأَنْفُسِهِمْ ضَرًّا وَلَا نَفْعًا وَلَا يَمْلِكُونَ مَوْتًا وَلَا حَيَاةً وَلَا نُشُورًا</w:t>
      </w:r>
      <w:r w:rsidRPr="00685503">
        <w:rPr>
          <w:rFonts w:ascii="Tahoma" w:hAnsi="Tahoma" w:cs="Traditional Arabic"/>
          <w:sz w:val="32"/>
          <w:szCs w:val="32"/>
          <w:rtl/>
          <w:lang w:bidi="ar-SA"/>
        </w:rPr>
        <w:t xml:space="preserve"> } [</w:t>
      </w:r>
      <w:r w:rsidR="008A4B72" w:rsidRPr="00685503">
        <w:rPr>
          <w:rFonts w:ascii="Tahoma" w:hAnsi="Tahoma" w:cs="Traditional Arabic"/>
          <w:sz w:val="32"/>
          <w:szCs w:val="32"/>
          <w:rtl/>
          <w:lang w:bidi="ar-SA"/>
        </w:rPr>
        <w:t>الفرقان: 3</w:t>
      </w:r>
      <w:r w:rsidRPr="00685503">
        <w:rPr>
          <w:rFonts w:ascii="Tahoma" w:hAnsi="Tahoma" w:cs="Traditional Arabic"/>
          <w:sz w:val="32"/>
          <w:szCs w:val="32"/>
          <w:rtl/>
          <w:lang w:bidi="ar-SA"/>
        </w:rPr>
        <w:t>]</w:t>
      </w:r>
      <w:r w:rsidR="008A4B72" w:rsidRPr="00685503">
        <w:rPr>
          <w:rFonts w:ascii="Tahoma" w:hAnsi="Tahoma" w:cs="Traditional Arabic"/>
          <w:sz w:val="32"/>
          <w:szCs w:val="32"/>
          <w:rtl/>
          <w:lang w:bidi="ar-SA"/>
        </w:rPr>
        <w:t>.</w:t>
      </w:r>
    </w:p>
    <w:p w:rsidR="008A4B72" w:rsidRPr="00685503" w:rsidRDefault="008A4B72"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والحديث عن اليوم الآخر في الخاتمة {</w:t>
      </w:r>
      <w:r w:rsidRPr="00685503">
        <w:rPr>
          <w:rFonts w:ascii="Tahoma" w:hAnsi="Tahoma" w:cs="Traditional Arabic"/>
          <w:b/>
          <w:bCs/>
          <w:sz w:val="32"/>
          <w:szCs w:val="32"/>
          <w:rtl/>
        </w:rPr>
        <w:t xml:space="preserve"> يُضَاعَفْ لَهُ الْعَذَابُ يَوْمَ الْقِيَامَةِ وَيَخْلُدْ فِيهِ مُهَانًا </w:t>
      </w:r>
      <w:r w:rsidRPr="00685503">
        <w:rPr>
          <w:rFonts w:ascii="Tahoma" w:hAnsi="Tahoma" w:cs="Traditional Arabic"/>
          <w:sz w:val="32"/>
          <w:szCs w:val="32"/>
          <w:rtl/>
          <w:lang w:bidi="ar-SA"/>
        </w:rPr>
        <w:t xml:space="preserve">} [الفرقان: 69].              </w:t>
      </w:r>
    </w:p>
    <w:p w:rsidR="008A4B72" w:rsidRPr="00685503" w:rsidRDefault="008A4B72"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والحديث عن الرسالة في الافتتاحية في قوله تعالى: {... </w:t>
      </w:r>
      <w:r w:rsidRPr="00685503">
        <w:rPr>
          <w:rFonts w:ascii="Tahoma" w:hAnsi="Tahoma" w:cs="Traditional Arabic"/>
          <w:b/>
          <w:bCs/>
          <w:sz w:val="32"/>
          <w:szCs w:val="32"/>
          <w:rtl/>
          <w:lang w:bidi="ar-SA"/>
        </w:rPr>
        <w:t>لِيَكُونَ لِلْعَالَمِينَ نَذِيرًا</w:t>
      </w:r>
      <w:r w:rsidRPr="00685503">
        <w:rPr>
          <w:rFonts w:ascii="Tahoma" w:hAnsi="Tahoma" w:cs="Traditional Arabic"/>
          <w:sz w:val="32"/>
          <w:szCs w:val="32"/>
          <w:rtl/>
          <w:lang w:bidi="ar-SA"/>
        </w:rPr>
        <w:t xml:space="preserve"> } [الفرقان: 1]. بذكر أبرز مهام الرسول...  </w:t>
      </w:r>
    </w:p>
    <w:p w:rsidR="008A4B72" w:rsidRPr="00685503" w:rsidRDefault="008A4B72"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lastRenderedPageBreak/>
        <w:t>وجاء الحديث عن الرسالة في الخاتمة في قوله تعالى: {</w:t>
      </w:r>
      <w:r w:rsidRPr="00685503">
        <w:rPr>
          <w:rFonts w:ascii="Tahoma" w:hAnsi="Tahoma" w:cs="Traditional Arabic"/>
          <w:b/>
          <w:bCs/>
          <w:sz w:val="32"/>
          <w:szCs w:val="32"/>
          <w:rtl/>
        </w:rPr>
        <w:t xml:space="preserve"> أُولَئِكَ يُجْزَوْنَ الْغُرْفَةَ بِمَا صَبَرُوا </w:t>
      </w:r>
      <w:r w:rsidRPr="00685503">
        <w:rPr>
          <w:rFonts w:ascii="Tahoma" w:hAnsi="Tahoma" w:cs="Traditional Arabic"/>
          <w:sz w:val="32"/>
          <w:szCs w:val="32"/>
          <w:rtl/>
          <w:lang w:bidi="ar-SA"/>
        </w:rPr>
        <w:t>} [الفرقان: 75]. بذكر المهمة الأخرى البارزة للرسول وهي البشارة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وكذلك النذارة في قوله تعالى: {</w:t>
      </w:r>
      <w:r w:rsidR="008D2744" w:rsidRPr="00685503">
        <w:rPr>
          <w:rFonts w:ascii="Tahoma" w:hAnsi="Tahoma" w:cs="Traditional Arabic"/>
          <w:b/>
          <w:bCs/>
          <w:sz w:val="32"/>
          <w:szCs w:val="32"/>
          <w:rtl/>
        </w:rPr>
        <w:t xml:space="preserve"> قُلْ مَا يَعْبَأُ بِكُمْ رَبِّي لَوْلَا دُعَاؤُكُمْ فَقَدْ كَذَّبْتُمْ فَسَوْفَ يَكُونُ لِزَامًا </w:t>
      </w:r>
      <w:r w:rsidRPr="00685503">
        <w:rPr>
          <w:rFonts w:ascii="Tahoma" w:hAnsi="Tahoma" w:cs="Traditional Arabic"/>
          <w:sz w:val="32"/>
          <w:szCs w:val="32"/>
          <w:rtl/>
          <w:lang w:bidi="ar-SA"/>
        </w:rPr>
        <w:t>}</w:t>
      </w:r>
      <w:r w:rsidR="008D2744" w:rsidRPr="00685503">
        <w:rPr>
          <w:rFonts w:ascii="Tahoma" w:hAnsi="Tahoma" w:cs="Traditional Arabic"/>
          <w:sz w:val="32"/>
          <w:szCs w:val="32"/>
          <w:rtl/>
          <w:lang w:bidi="ar-SA"/>
        </w:rPr>
        <w:t xml:space="preserve"> [الفرقان: 77].           </w:t>
      </w:r>
    </w:p>
    <w:p w:rsidR="008D2744" w:rsidRPr="00685503" w:rsidRDefault="008D2744"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4 – إثبات الظلم والقول بالباطل (اللغو) والزور للذين كفروا في افتتاحية السورة في قوله تعالى: {</w:t>
      </w:r>
      <w:r w:rsidRPr="00685503">
        <w:rPr>
          <w:rFonts w:ascii="Tahoma" w:hAnsi="Tahoma" w:cs="Traditional Arabic"/>
          <w:b/>
          <w:bCs/>
          <w:sz w:val="32"/>
          <w:szCs w:val="32"/>
          <w:rtl/>
        </w:rPr>
        <w:t xml:space="preserve"> وَقَالَ الَّذِينَ كَفَرُوا إِنْ هَذَا إِلَّا إِفْكٌ افْتَرَاهُ وَأَعَانَهُ عَلَيْهِ قَوْمٌ آَخَرُونَ فَقَدْ جَاءُوا ظُلْمًا وَزُورًا </w:t>
      </w:r>
      <w:r w:rsidRPr="00685503">
        <w:rPr>
          <w:rFonts w:ascii="Tahoma" w:hAnsi="Tahoma" w:cs="Traditional Arabic"/>
          <w:b/>
          <w:bCs/>
          <w:color w:val="FF0000"/>
          <w:sz w:val="32"/>
          <w:szCs w:val="32"/>
          <w:rtl/>
        </w:rPr>
        <w:t>(4)</w:t>
      </w:r>
      <w:r w:rsidRPr="00685503">
        <w:rPr>
          <w:rFonts w:ascii="Tahoma" w:hAnsi="Tahoma" w:cs="Traditional Arabic"/>
          <w:b/>
          <w:bCs/>
          <w:sz w:val="32"/>
          <w:szCs w:val="32"/>
          <w:rtl/>
        </w:rPr>
        <w:t xml:space="preserve"> وَقَالُوا أَسَاطِيرُ الْأَوَّلِينَ اكْتَتَبَهَا فَهِيَ تُمْلَى عَلَيْهِ بُكْرَةً وَأَصِيلًا </w:t>
      </w:r>
      <w:r w:rsidRPr="00685503">
        <w:rPr>
          <w:rFonts w:ascii="Tahoma" w:hAnsi="Tahoma" w:cs="Traditional Arabic"/>
          <w:sz w:val="32"/>
          <w:szCs w:val="32"/>
          <w:rtl/>
          <w:lang w:bidi="ar-SA"/>
        </w:rPr>
        <w:t xml:space="preserve">} [الفرقان: 4 – 5].      </w:t>
      </w:r>
    </w:p>
    <w:p w:rsidR="008D2744" w:rsidRPr="00685503" w:rsidRDefault="008D2744"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وذكرت الخاتمة ترفع عباد الرحمن المتبعين لهدايات القرآن المنزل عن اللغو وقول الزور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وذلك في قوله تعالى: {</w:t>
      </w:r>
      <w:r w:rsidR="001F53CB" w:rsidRPr="00685503">
        <w:rPr>
          <w:rFonts w:ascii="Tahoma" w:hAnsi="Tahoma" w:cs="Traditional Arabic"/>
          <w:b/>
          <w:bCs/>
          <w:sz w:val="32"/>
          <w:szCs w:val="32"/>
          <w:rtl/>
        </w:rPr>
        <w:t xml:space="preserve"> وَالَّذِينَ لَا يَشْهَدُونَ الزُّورَ وَإِذَا مَرُّوا بِاللَّغْوِ مَرُّوا كِرَامًا </w:t>
      </w:r>
      <w:r w:rsidRPr="00685503">
        <w:rPr>
          <w:rFonts w:ascii="Tahoma" w:hAnsi="Tahoma" w:cs="Traditional Arabic"/>
          <w:sz w:val="32"/>
          <w:szCs w:val="32"/>
          <w:rtl/>
          <w:lang w:bidi="ar-SA"/>
        </w:rPr>
        <w:t>}</w:t>
      </w:r>
      <w:r w:rsidR="001F53CB" w:rsidRPr="00685503">
        <w:rPr>
          <w:rFonts w:ascii="Tahoma" w:hAnsi="Tahoma" w:cs="Traditional Arabic"/>
          <w:sz w:val="32"/>
          <w:szCs w:val="32"/>
          <w:rtl/>
          <w:lang w:bidi="ar-SA"/>
        </w:rPr>
        <w:t xml:space="preserve"> [الفرقان: 72]</w:t>
      </w:r>
      <w:r w:rsidR="006A25E1">
        <w:rPr>
          <w:rFonts w:ascii="Tahoma" w:hAnsi="Tahoma" w:cs="Traditional Arabic"/>
          <w:sz w:val="32"/>
          <w:szCs w:val="32"/>
          <w:rtl/>
          <w:lang w:bidi="ar-SA"/>
        </w:rPr>
        <w:t>،</w:t>
      </w:r>
      <w:r w:rsidR="001F53CB" w:rsidRPr="00685503">
        <w:rPr>
          <w:rFonts w:ascii="Tahoma" w:hAnsi="Tahoma" w:cs="Traditional Arabic"/>
          <w:sz w:val="32"/>
          <w:szCs w:val="32"/>
          <w:rtl/>
          <w:lang w:bidi="ar-SA"/>
        </w:rPr>
        <w:t xml:space="preserve"> كما تقدم في صفتهم {</w:t>
      </w:r>
      <w:r w:rsidR="00B33C4E" w:rsidRPr="00B33C4E">
        <w:rPr>
          <w:rFonts w:ascii="Tahoma" w:hAnsi="Tahoma" w:cs="Traditional Arabic" w:hint="cs"/>
          <w:b/>
          <w:bCs/>
          <w:sz w:val="32"/>
          <w:szCs w:val="32"/>
          <w:rtl/>
        </w:rPr>
        <w:t xml:space="preserve">وَإِذَا </w:t>
      </w:r>
      <w:r w:rsidR="001F53CB" w:rsidRPr="00685503">
        <w:rPr>
          <w:rFonts w:ascii="Tahoma" w:hAnsi="Tahoma" w:cs="Traditional Arabic"/>
          <w:b/>
          <w:bCs/>
          <w:sz w:val="32"/>
          <w:szCs w:val="32"/>
          <w:rtl/>
        </w:rPr>
        <w:t xml:space="preserve"> خَاطَبَهُمُ الْجَاهِلُونَ قَالُوا سَلَامًا </w:t>
      </w:r>
      <w:r w:rsidR="001F53CB" w:rsidRPr="00685503">
        <w:rPr>
          <w:rFonts w:ascii="Tahoma" w:hAnsi="Tahoma" w:cs="Traditional Arabic"/>
          <w:sz w:val="32"/>
          <w:szCs w:val="32"/>
          <w:rtl/>
          <w:lang w:bidi="ar-SA"/>
        </w:rPr>
        <w:t xml:space="preserve">} [الفرقان: 63].    </w:t>
      </w:r>
    </w:p>
    <w:p w:rsidR="001F53CB" w:rsidRPr="00685503" w:rsidRDefault="001F53C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ثالثاً – المناسبة بين اسم السورة ومحورها:  </w:t>
      </w:r>
    </w:p>
    <w:p w:rsidR="001F53CB" w:rsidRPr="00685503" w:rsidRDefault="001F53C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تقدم أن السورة تسمى سورة الفرقان وليس لها اسم غيره وقد ثبت الاسم في الحديث الصحيح كما مر</w:t>
      </w:r>
      <w:r w:rsidRPr="00685503">
        <w:rPr>
          <w:rStyle w:val="af"/>
          <w:rFonts w:ascii="Tahoma" w:hAnsi="Tahoma" w:cs="Traditional Arabic"/>
          <w:rtl/>
        </w:rPr>
        <w:t>(</w:t>
      </w:r>
      <w:r w:rsidRPr="00685503">
        <w:rPr>
          <w:rStyle w:val="af"/>
          <w:rFonts w:ascii="Tahoma" w:hAnsi="Tahoma" w:cs="Traditional Arabic"/>
          <w:rtl/>
        </w:rPr>
        <w:footnoteReference w:id="24"/>
      </w:r>
      <w:r w:rsidRPr="00685503">
        <w:rPr>
          <w:rStyle w:val="af"/>
          <w:rFonts w:ascii="Tahoma" w:hAnsi="Tahoma" w:cs="Traditional Arabic"/>
          <w:rtl/>
        </w:rPr>
        <w:t>)</w:t>
      </w:r>
      <w:r w:rsidRPr="00685503">
        <w:rPr>
          <w:rFonts w:ascii="Tahoma" w:hAnsi="Tahoma" w:cs="Traditional Arabic"/>
          <w:sz w:val="32"/>
          <w:szCs w:val="32"/>
          <w:rtl/>
          <w:lang w:bidi="ar-SA"/>
        </w:rPr>
        <w:t xml:space="preserve">.       </w:t>
      </w:r>
    </w:p>
    <w:p w:rsidR="001F53CB" w:rsidRPr="00685503" w:rsidRDefault="001F53C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والمناسبة بين اسم السورة (الفرقان) ومحورها واضح جلي</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فإن محور السورة يدور على إثبات صدق رسول الله صلى الله عليه وسلم من خلال معجزته العظمى (القرآن الكريم).      </w:t>
      </w:r>
    </w:p>
    <w:p w:rsidR="001F53CB" w:rsidRPr="00685503" w:rsidRDefault="001F53C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ففيها دلائل نبوَّته من حيث: </w:t>
      </w:r>
    </w:p>
    <w:p w:rsidR="001F53CB" w:rsidRPr="00685503" w:rsidRDefault="001F53CB"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نظمه الخاص المنزل منجماً {</w:t>
      </w:r>
      <w:r w:rsidR="00B60F04" w:rsidRPr="00685503">
        <w:rPr>
          <w:rFonts w:ascii="Tahoma" w:hAnsi="Tahoma" w:cs="Traditional Arabic"/>
          <w:b/>
          <w:bCs/>
          <w:sz w:val="32"/>
          <w:szCs w:val="32"/>
          <w:rtl/>
        </w:rPr>
        <w:t xml:space="preserve"> وَقَالَ الَّذِينَ كَفَرُوا لَوْلَا نُزِّلَ عَلَيْهِ الْقُرْآَنُ جُمْلَةً وَاحِدَةً كَذَلِكَ لِنُثَبِّتَ بِهِ فُؤَادَكَ وَرَتَّلْنَاهُ تَرْتِيلًا </w:t>
      </w:r>
      <w:r w:rsidRPr="00685503">
        <w:rPr>
          <w:rFonts w:ascii="Tahoma" w:hAnsi="Tahoma" w:cs="Traditional Arabic"/>
          <w:sz w:val="32"/>
          <w:szCs w:val="32"/>
          <w:rtl/>
          <w:lang w:bidi="ar-SA"/>
        </w:rPr>
        <w:t>}</w:t>
      </w:r>
      <w:r w:rsidR="00BE26AA">
        <w:rPr>
          <w:rFonts w:ascii="Tahoma" w:hAnsi="Tahoma" w:cs="Traditional Arabic"/>
          <w:sz w:val="32"/>
          <w:szCs w:val="32"/>
          <w:rtl/>
          <w:lang w:bidi="ar-SA"/>
        </w:rPr>
        <w:t xml:space="preserve"> [الفرقان: 32]</w:t>
      </w:r>
      <w:r w:rsidR="00BE26AA">
        <w:rPr>
          <w:rFonts w:ascii="Tahoma" w:hAnsi="Tahoma" w:cs="Traditional Arabic" w:hint="cs"/>
          <w:sz w:val="32"/>
          <w:szCs w:val="32"/>
          <w:rtl/>
          <w:lang w:bidi="ar-SA"/>
        </w:rPr>
        <w:t>.</w:t>
      </w:r>
      <w:r w:rsidR="00B60F04" w:rsidRPr="00685503">
        <w:rPr>
          <w:rFonts w:ascii="Tahoma" w:hAnsi="Tahoma" w:cs="Traditional Arabic"/>
          <w:sz w:val="32"/>
          <w:szCs w:val="32"/>
          <w:rtl/>
          <w:lang w:bidi="ar-SA"/>
        </w:rPr>
        <w:t xml:space="preserve">    </w:t>
      </w:r>
    </w:p>
    <w:p w:rsidR="00B60F04" w:rsidRPr="00685503" w:rsidRDefault="00B60F04"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 ومن خلال اشتماله على أسرار السماوات والأرض التي سيكشف العلم والتطور الحضاري جوانب كثيرة منها:   </w:t>
      </w:r>
    </w:p>
    <w:p w:rsidR="00B60F04" w:rsidRPr="00685503" w:rsidRDefault="00B60F04"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 قُلْ أَنْزَلَهُ الَّذِي يَعْلَمُ السِّرَّ فِي السَّمَاوَاتِ وَالْأَرْضِ إِنَّهُ كَانَ غَفُورًا رَحِيمًا </w:t>
      </w:r>
      <w:r w:rsidRPr="00685503">
        <w:rPr>
          <w:rFonts w:ascii="Tahoma" w:hAnsi="Tahoma" w:cs="Traditional Arabic"/>
          <w:sz w:val="32"/>
          <w:szCs w:val="32"/>
          <w:rtl/>
          <w:lang w:bidi="ar-SA"/>
        </w:rPr>
        <w:t xml:space="preserve">} [الفرقان: 6].   </w:t>
      </w:r>
    </w:p>
    <w:p w:rsidR="00B60F04" w:rsidRPr="00685503" w:rsidRDefault="00B60F04"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 ومن خلال اشتماله على أنباء الغيب الذي لم يكن محمد صلى الله عليه وسلم على علم ودراية بها: </w:t>
      </w:r>
    </w:p>
    <w:p w:rsidR="00B60F04" w:rsidRPr="00685503" w:rsidRDefault="009B3B37"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 وَلَقَدْ آَتَيْنَا مُوسَى الْكِتَابَ وَجَعَلْنَا مَعَهُ أَخَاهُ هَارُونَ وَزِيرًا</w:t>
      </w:r>
      <w:r w:rsidRPr="00685503">
        <w:rPr>
          <w:rFonts w:ascii="Tahoma" w:hAnsi="Tahoma" w:cs="Traditional Arabic"/>
          <w:sz w:val="32"/>
          <w:szCs w:val="32"/>
          <w:rtl/>
          <w:lang w:bidi="ar-SA"/>
        </w:rPr>
        <w:t xml:space="preserve"> } [الفرقان: 35].   </w:t>
      </w:r>
    </w:p>
    <w:p w:rsidR="009B3B37" w:rsidRPr="00685503" w:rsidRDefault="009B3B37"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w:t>
      </w:r>
      <w:r w:rsidR="00326BF3" w:rsidRPr="00685503">
        <w:rPr>
          <w:rFonts w:ascii="Tahoma" w:hAnsi="Tahoma" w:cs="Traditional Arabic"/>
          <w:b/>
          <w:bCs/>
          <w:sz w:val="32"/>
          <w:szCs w:val="32"/>
          <w:rtl/>
        </w:rPr>
        <w:t xml:space="preserve"> وَقَوْمَ نُوحٍ لَمَّا كَذَّبُوا الرُّسُلَ أَغْرَقْنَاهُمْ وَجَعَلْنَاهُمْ لِلنَّاسِ آَيَةً</w:t>
      </w:r>
      <w:r w:rsidR="00326BF3" w:rsidRPr="00685503">
        <w:rPr>
          <w:rFonts w:ascii="Tahoma" w:hAnsi="Tahoma" w:cs="Traditional Arabic"/>
          <w:sz w:val="32"/>
          <w:szCs w:val="32"/>
          <w:rtl/>
          <w:lang w:bidi="ar-SA"/>
        </w:rPr>
        <w:t xml:space="preserve"> ...</w:t>
      </w:r>
      <w:r w:rsidRPr="00685503">
        <w:rPr>
          <w:rFonts w:ascii="Tahoma" w:hAnsi="Tahoma" w:cs="Traditional Arabic"/>
          <w:sz w:val="32"/>
          <w:szCs w:val="32"/>
          <w:rtl/>
          <w:lang w:bidi="ar-SA"/>
        </w:rPr>
        <w:t>}</w:t>
      </w:r>
      <w:r w:rsidR="00326BF3" w:rsidRPr="00685503">
        <w:rPr>
          <w:rFonts w:ascii="Tahoma" w:hAnsi="Tahoma" w:cs="Traditional Arabic"/>
          <w:sz w:val="32"/>
          <w:szCs w:val="32"/>
          <w:rtl/>
          <w:lang w:bidi="ar-SA"/>
        </w:rPr>
        <w:t xml:space="preserve"> [الفرقان: 37].  </w:t>
      </w:r>
    </w:p>
    <w:p w:rsidR="00326BF3" w:rsidRPr="00685503" w:rsidRDefault="00326BF3"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lastRenderedPageBreak/>
        <w:t>{</w:t>
      </w:r>
      <w:r w:rsidRPr="00685503">
        <w:rPr>
          <w:rFonts w:ascii="Tahoma" w:hAnsi="Tahoma" w:cs="Traditional Arabic"/>
          <w:b/>
          <w:bCs/>
          <w:sz w:val="32"/>
          <w:szCs w:val="32"/>
          <w:rtl/>
        </w:rPr>
        <w:t xml:space="preserve"> وَعَادًا وَثَمُودَ وَأَصْحَابَ الرَّسِّ وَقُرُونًا بَيْنَ ذَلِكَ كَثِيرًا</w:t>
      </w:r>
      <w:r w:rsidRPr="00685503">
        <w:rPr>
          <w:rFonts w:ascii="Tahoma" w:hAnsi="Tahoma" w:cs="Traditional Arabic"/>
          <w:sz w:val="32"/>
          <w:szCs w:val="32"/>
          <w:rtl/>
          <w:lang w:bidi="ar-SA"/>
        </w:rPr>
        <w:t xml:space="preserve"> } [الفرقان: 38].   </w:t>
      </w:r>
    </w:p>
    <w:p w:rsidR="00326BF3" w:rsidRPr="00685503" w:rsidRDefault="00326BF3"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rPr>
        <w:t xml:space="preserve"> وَلَقَدْ أَتَوْا عَلَى الْقَرْيَةِ الَّتِي أُمْطِرَتْ مَطَرَ السَّوْءِ</w:t>
      </w:r>
      <w:r w:rsidRPr="00685503">
        <w:rPr>
          <w:rFonts w:ascii="Tahoma" w:hAnsi="Tahoma" w:cs="Traditional Arabic"/>
          <w:sz w:val="32"/>
          <w:szCs w:val="32"/>
          <w:rtl/>
          <w:lang w:bidi="ar-SA"/>
        </w:rPr>
        <w:t xml:space="preserve">...} [الفرقان: 40].         </w:t>
      </w:r>
    </w:p>
    <w:p w:rsidR="00326BF3" w:rsidRPr="00685503" w:rsidRDefault="00BE26AA" w:rsidP="00956AC9">
      <w:pPr>
        <w:pStyle w:val="aff"/>
        <w:bidi/>
        <w:jc w:val="left"/>
        <w:rPr>
          <w:rFonts w:ascii="Tahoma" w:hAnsi="Tahoma" w:cs="Traditional Arabic"/>
          <w:sz w:val="32"/>
          <w:szCs w:val="32"/>
          <w:rtl/>
          <w:lang w:bidi="ar-SA"/>
        </w:rPr>
      </w:pPr>
      <w:r>
        <w:rPr>
          <w:rFonts w:ascii="Tahoma" w:hAnsi="Tahoma" w:cs="Traditional Arabic"/>
          <w:sz w:val="32"/>
          <w:szCs w:val="32"/>
          <w:rtl/>
          <w:lang w:bidi="ar-SA"/>
        </w:rPr>
        <w:t>إن الحدي</w:t>
      </w:r>
      <w:r>
        <w:rPr>
          <w:rFonts w:ascii="Tahoma" w:hAnsi="Tahoma" w:cs="Traditional Arabic" w:hint="cs"/>
          <w:sz w:val="32"/>
          <w:szCs w:val="32"/>
          <w:rtl/>
          <w:lang w:bidi="ar-SA"/>
        </w:rPr>
        <w:t xml:space="preserve">ث </w:t>
      </w:r>
      <w:r w:rsidR="00326BF3" w:rsidRPr="00685503">
        <w:rPr>
          <w:rFonts w:ascii="Tahoma" w:hAnsi="Tahoma" w:cs="Traditional Arabic"/>
          <w:sz w:val="32"/>
          <w:szCs w:val="32"/>
          <w:rtl/>
          <w:lang w:bidi="ar-SA"/>
        </w:rPr>
        <w:t>عن القرآن الكريم وبيان مزاياه والرد على الشبهات التي أثارها المشركون حوله والقضايا الغيبية والعلوم الكونية التي اشتمل عليها؛ يستغرق معظم السورة</w:t>
      </w:r>
      <w:r w:rsidR="006A25E1">
        <w:rPr>
          <w:rFonts w:ascii="Tahoma" w:hAnsi="Tahoma" w:cs="Traditional Arabic"/>
          <w:sz w:val="32"/>
          <w:szCs w:val="32"/>
          <w:rtl/>
          <w:lang w:bidi="ar-SA"/>
        </w:rPr>
        <w:t>،</w:t>
      </w:r>
      <w:r w:rsidR="00326BF3" w:rsidRPr="00685503">
        <w:rPr>
          <w:rFonts w:ascii="Tahoma" w:hAnsi="Tahoma" w:cs="Traditional Arabic"/>
          <w:sz w:val="32"/>
          <w:szCs w:val="32"/>
          <w:rtl/>
          <w:lang w:bidi="ar-SA"/>
        </w:rPr>
        <w:t xml:space="preserve"> ويأتي في المرحلة الثانية الحديث عن الرسول صلى الله عليه وسلم والدفاع عنه وبيان سنَّة الله في الرسالات.     </w:t>
      </w:r>
    </w:p>
    <w:p w:rsidR="00326BF3" w:rsidRPr="00685503" w:rsidRDefault="00BE26AA" w:rsidP="00956AC9">
      <w:pPr>
        <w:pStyle w:val="aff"/>
        <w:bidi/>
        <w:jc w:val="left"/>
        <w:rPr>
          <w:rFonts w:ascii="Tahoma" w:hAnsi="Tahoma" w:cs="Traditional Arabic"/>
          <w:sz w:val="32"/>
          <w:szCs w:val="32"/>
          <w:rtl/>
          <w:lang w:bidi="ar-SA"/>
        </w:rPr>
      </w:pPr>
      <w:r>
        <w:rPr>
          <w:rFonts w:ascii="Tahoma" w:hAnsi="Tahoma" w:cs="Traditional Arabic"/>
          <w:sz w:val="32"/>
          <w:szCs w:val="32"/>
          <w:rtl/>
          <w:lang w:bidi="ar-SA"/>
        </w:rPr>
        <w:t>فجملة الحديث في السورة يدور حول ال</w:t>
      </w:r>
      <w:r>
        <w:rPr>
          <w:rFonts w:ascii="Tahoma" w:hAnsi="Tahoma" w:cs="Traditional Arabic" w:hint="cs"/>
          <w:sz w:val="32"/>
          <w:szCs w:val="32"/>
          <w:rtl/>
          <w:lang w:bidi="ar-SA"/>
        </w:rPr>
        <w:t>رسول</w:t>
      </w:r>
      <w:r w:rsidR="00326BF3" w:rsidRPr="00685503">
        <w:rPr>
          <w:rFonts w:ascii="Tahoma" w:hAnsi="Tahoma" w:cs="Traditional Arabic"/>
          <w:sz w:val="32"/>
          <w:szCs w:val="32"/>
          <w:rtl/>
          <w:lang w:bidi="ar-SA"/>
        </w:rPr>
        <w:t xml:space="preserve"> ومعجزته الدليل الأكبر على صدق ما جاء به من الهدى. </w:t>
      </w:r>
    </w:p>
    <w:p w:rsidR="00326BF3" w:rsidRPr="00685503" w:rsidRDefault="00326BF3"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ولا شك أن قضية الألوهية وتوحيد الله سبحانه وتعالى وتنزيهه عن الشريك والولد هو من مضامين الرسالة والمعجزة وما يدعو إليه النبي الموحى إليه القرآن. </w:t>
      </w:r>
      <w:r w:rsidR="006A49D0" w:rsidRPr="00685503">
        <w:rPr>
          <w:rFonts w:ascii="Tahoma" w:hAnsi="Tahoma" w:cs="Traditional Arabic"/>
          <w:sz w:val="32"/>
          <w:szCs w:val="32"/>
          <w:rtl/>
          <w:lang w:bidi="ar-SA"/>
        </w:rPr>
        <w:t xml:space="preserve">    </w:t>
      </w:r>
    </w:p>
    <w:p w:rsidR="006A49D0" w:rsidRPr="00685503" w:rsidRDefault="006A49D0"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ولعلنا ندرك بعد تحديد العلاقة بين اسم السورة والمحور السر في تقديم ذكر القرآن على العبد في هذه السورة</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كما جاء في الافتتاحية {</w:t>
      </w:r>
      <w:r w:rsidRPr="00685503">
        <w:rPr>
          <w:rFonts w:ascii="Tahoma" w:hAnsi="Tahoma" w:cs="Traditional Arabic"/>
          <w:b/>
          <w:bCs/>
          <w:sz w:val="32"/>
          <w:szCs w:val="32"/>
          <w:rtl/>
          <w:lang w:bidi="ar-SA"/>
        </w:rPr>
        <w:t xml:space="preserve"> تَبَارَكَ الَّذِي نَزَّلَ الْفُرْقَانَ عَلَى عَبْدِهِ لِيَكُونَ لِلْعَالَمِينَ نَذِيرًا </w:t>
      </w:r>
      <w:r w:rsidRPr="00685503">
        <w:rPr>
          <w:rFonts w:ascii="Tahoma" w:hAnsi="Tahoma" w:cs="Traditional Arabic"/>
          <w:sz w:val="32"/>
          <w:szCs w:val="32"/>
          <w:rtl/>
          <w:lang w:bidi="ar-SA"/>
        </w:rPr>
        <w:t xml:space="preserve">} [الفرقان: 1].     </w:t>
      </w:r>
    </w:p>
    <w:p w:rsidR="006A49D0" w:rsidRPr="00685503" w:rsidRDefault="00BE26AA" w:rsidP="00956AC9">
      <w:pPr>
        <w:pStyle w:val="aff"/>
        <w:bidi/>
        <w:jc w:val="left"/>
        <w:rPr>
          <w:rFonts w:ascii="Tahoma" w:hAnsi="Tahoma" w:cs="Traditional Arabic"/>
          <w:sz w:val="32"/>
          <w:szCs w:val="32"/>
          <w:rtl/>
          <w:lang w:bidi="ar-SA"/>
        </w:rPr>
      </w:pPr>
      <w:r>
        <w:rPr>
          <w:rFonts w:ascii="Tahoma" w:hAnsi="Tahoma" w:cs="Traditional Arabic"/>
          <w:sz w:val="32"/>
          <w:szCs w:val="32"/>
          <w:rtl/>
          <w:lang w:bidi="ar-SA"/>
        </w:rPr>
        <w:t>بينما نجد في سور</w:t>
      </w:r>
      <w:r w:rsidR="006A49D0" w:rsidRPr="00685503">
        <w:rPr>
          <w:rFonts w:ascii="Tahoma" w:hAnsi="Tahoma" w:cs="Traditional Arabic"/>
          <w:sz w:val="32"/>
          <w:szCs w:val="32"/>
          <w:rtl/>
          <w:lang w:bidi="ar-SA"/>
        </w:rPr>
        <w:t xml:space="preserve"> أخرى تقديم ذكر العبد على القرآن</w:t>
      </w:r>
      <w:r w:rsidR="006A25E1">
        <w:rPr>
          <w:rFonts w:ascii="Tahoma" w:hAnsi="Tahoma" w:cs="Traditional Arabic"/>
          <w:sz w:val="32"/>
          <w:szCs w:val="32"/>
          <w:rtl/>
          <w:lang w:bidi="ar-SA"/>
        </w:rPr>
        <w:t>،</w:t>
      </w:r>
      <w:r w:rsidR="006A49D0" w:rsidRPr="00685503">
        <w:rPr>
          <w:rFonts w:ascii="Tahoma" w:hAnsi="Tahoma" w:cs="Traditional Arabic"/>
          <w:sz w:val="32"/>
          <w:szCs w:val="32"/>
          <w:rtl/>
          <w:lang w:bidi="ar-SA"/>
        </w:rPr>
        <w:t xml:space="preserve"> كما في سورة الكهف {</w:t>
      </w:r>
      <w:r w:rsidR="007C5E52" w:rsidRPr="00685503">
        <w:rPr>
          <w:rFonts w:ascii="Tahoma" w:hAnsi="Tahoma" w:cs="Traditional Arabic"/>
          <w:b/>
          <w:bCs/>
          <w:sz w:val="32"/>
          <w:szCs w:val="32"/>
          <w:rtl/>
        </w:rPr>
        <w:t xml:space="preserve"> الْحَمْدُ لِلَّهِ الَّذِي أَنْزَلَ عَلَى عَبْدِهِ الْكِتَابَ وَلَمْ يَجْعَلْ لَهُ عِوَجًا</w:t>
      </w:r>
      <w:r w:rsidR="007C5E52" w:rsidRPr="00685503">
        <w:rPr>
          <w:rFonts w:ascii="Tahoma" w:hAnsi="Tahoma" w:cs="Traditional Arabic"/>
          <w:sz w:val="32"/>
          <w:szCs w:val="32"/>
          <w:rtl/>
          <w:lang w:bidi="ar-SA"/>
        </w:rPr>
        <w:t xml:space="preserve"> </w:t>
      </w:r>
      <w:r w:rsidR="006A49D0" w:rsidRPr="00685503">
        <w:rPr>
          <w:rFonts w:ascii="Tahoma" w:hAnsi="Tahoma" w:cs="Traditional Arabic"/>
          <w:sz w:val="32"/>
          <w:szCs w:val="32"/>
          <w:rtl/>
          <w:lang w:bidi="ar-SA"/>
        </w:rPr>
        <w:t>}</w:t>
      </w:r>
      <w:r w:rsidR="007C5E52" w:rsidRPr="00685503">
        <w:rPr>
          <w:rFonts w:ascii="Tahoma" w:hAnsi="Tahoma" w:cs="Traditional Arabic"/>
          <w:sz w:val="32"/>
          <w:szCs w:val="32"/>
          <w:rtl/>
          <w:lang w:bidi="ar-SA"/>
        </w:rPr>
        <w:t xml:space="preserve"> [الكهف: 1].   </w:t>
      </w:r>
    </w:p>
    <w:p w:rsidR="007C5E52" w:rsidRPr="00685503" w:rsidRDefault="007C5E52"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وفي سورة النجم {</w:t>
      </w:r>
      <w:r w:rsidRPr="00685503">
        <w:rPr>
          <w:rFonts w:ascii="Tahoma" w:hAnsi="Tahoma" w:cs="Traditional Arabic"/>
          <w:b/>
          <w:bCs/>
          <w:sz w:val="32"/>
          <w:szCs w:val="32"/>
          <w:rtl/>
        </w:rPr>
        <w:t xml:space="preserve"> فَأَوْحَى إِلَى عَبْدِهِ مَا أَوْحَى </w:t>
      </w:r>
      <w:r w:rsidRPr="00685503">
        <w:rPr>
          <w:rFonts w:ascii="Tahoma" w:hAnsi="Tahoma" w:cs="Traditional Arabic"/>
          <w:sz w:val="32"/>
          <w:szCs w:val="32"/>
          <w:rtl/>
          <w:lang w:bidi="ar-SA"/>
        </w:rPr>
        <w:t xml:space="preserve">} [النجم: 10].    </w:t>
      </w:r>
    </w:p>
    <w:p w:rsidR="007C5E52" w:rsidRPr="00685503" w:rsidRDefault="007C5E52"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وفي سورة الحديد {</w:t>
      </w:r>
      <w:r w:rsidRPr="00685503">
        <w:rPr>
          <w:rFonts w:ascii="Tahoma" w:hAnsi="Tahoma" w:cs="Traditional Arabic"/>
          <w:b/>
          <w:bCs/>
          <w:sz w:val="32"/>
          <w:szCs w:val="32"/>
          <w:rtl/>
        </w:rPr>
        <w:t xml:space="preserve"> هُوَ الَّذِي يُنَزِّلُ عَلَى عَبْدِهِ آَيَاتٍ بَيِّنَاتٍ </w:t>
      </w:r>
      <w:r w:rsidRPr="00685503">
        <w:rPr>
          <w:rFonts w:ascii="Tahoma" w:hAnsi="Tahoma" w:cs="Traditional Arabic"/>
          <w:sz w:val="32"/>
          <w:szCs w:val="32"/>
          <w:rtl/>
          <w:lang w:bidi="ar-SA"/>
        </w:rPr>
        <w:t xml:space="preserve">} [الحديد: 9].            </w:t>
      </w:r>
    </w:p>
    <w:p w:rsidR="007C5E52" w:rsidRPr="00685503" w:rsidRDefault="007C5E52"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فحيثما كان الاهتمام منصباً على شخص الرسول صلى الله عليه وسلم والدفاع عنه وبيان صدقه فيما جاء به كان تقديم كلمة العبد على ا</w:t>
      </w:r>
      <w:r w:rsidR="00282E26" w:rsidRPr="00685503">
        <w:rPr>
          <w:rFonts w:ascii="Tahoma" w:hAnsi="Tahoma" w:cs="Traditional Arabic"/>
          <w:sz w:val="32"/>
          <w:szCs w:val="32"/>
          <w:rtl/>
          <w:lang w:bidi="ar-SA"/>
        </w:rPr>
        <w:t>لكتاب أو الوحي كما جاء في آية التحدي في سورة البقرة {</w:t>
      </w:r>
      <w:r w:rsidR="00282E26" w:rsidRPr="00685503">
        <w:rPr>
          <w:rFonts w:ascii="Tahoma" w:hAnsi="Tahoma" w:cs="Traditional Arabic"/>
          <w:b/>
          <w:bCs/>
          <w:sz w:val="32"/>
          <w:szCs w:val="32"/>
          <w:rtl/>
        </w:rPr>
        <w:t>وَإِنْ كُنْتُمْ فِي رَيْبٍ مِمَّا نَزَّلْنَا عَلَى عَبْدِنَا فَأْتُوا بِسُورَةٍ مِنْ مِثْلِهِ</w:t>
      </w:r>
      <w:r w:rsidR="00FC72CC">
        <w:rPr>
          <w:rFonts w:ascii="Tahoma" w:hAnsi="Tahoma" w:cs="Traditional Arabic" w:hint="cs"/>
          <w:b/>
          <w:bCs/>
          <w:sz w:val="32"/>
          <w:szCs w:val="32"/>
          <w:rtl/>
        </w:rPr>
        <w:t>...</w:t>
      </w:r>
      <w:r w:rsidR="00282E26" w:rsidRPr="00685503">
        <w:rPr>
          <w:rFonts w:ascii="Tahoma" w:hAnsi="Tahoma" w:cs="Traditional Arabic"/>
          <w:sz w:val="32"/>
          <w:szCs w:val="32"/>
          <w:rtl/>
          <w:lang w:bidi="ar-SA"/>
        </w:rPr>
        <w:t xml:space="preserve">} [البقرة: 23].     </w:t>
      </w:r>
    </w:p>
    <w:p w:rsidR="00282E26" w:rsidRPr="00685503" w:rsidRDefault="00282E26"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وحيثما كان الاهتمام منصباً على إبراز المعجزة كان تقديم ذكر الكتاب على العبد.   </w:t>
      </w:r>
    </w:p>
    <w:p w:rsidR="00282E26" w:rsidRPr="00685503" w:rsidRDefault="00282E26"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فمحور السورة معجزة رسول الله صلى الله عليه وسلم العظمى القرآن الكريم</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الفرقان الذي يفرق به بين الصادق والكاذب</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وبين الحق والباطل</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وبين الحقائق والأساطير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وبين الصراط المستقيم والسبل المائلة المزورة بين العدل والظلم.    </w:t>
      </w:r>
    </w:p>
    <w:p w:rsidR="00282E26" w:rsidRPr="00FC72CC" w:rsidRDefault="00282E26" w:rsidP="00956AC9">
      <w:pPr>
        <w:pStyle w:val="aff"/>
        <w:bidi/>
        <w:jc w:val="left"/>
        <w:rPr>
          <w:rFonts w:ascii="Tahoma" w:hAnsi="Tahoma" w:cs="Traditional Arabic"/>
          <w:b/>
          <w:bCs/>
          <w:sz w:val="32"/>
          <w:szCs w:val="32"/>
          <w:rtl/>
          <w:lang w:bidi="ar-SA"/>
        </w:rPr>
      </w:pPr>
      <w:r w:rsidRPr="00FC72CC">
        <w:rPr>
          <w:rFonts w:ascii="Tahoma" w:hAnsi="Tahoma" w:cs="Traditional Arabic"/>
          <w:b/>
          <w:bCs/>
          <w:sz w:val="32"/>
          <w:szCs w:val="32"/>
          <w:rtl/>
          <w:lang w:bidi="ar-SA"/>
        </w:rPr>
        <w:t xml:space="preserve">رابعاً – المناسبات بين مقاطع السورة وبين المقاطع ومحور السورة: </w:t>
      </w:r>
    </w:p>
    <w:p w:rsidR="00282E26" w:rsidRPr="00685503" w:rsidRDefault="00282E26"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سيأتي الحديث عنها عند الكلام على كلِّ مقطع. </w:t>
      </w:r>
    </w:p>
    <w:p w:rsidR="00282E26" w:rsidRPr="00685503" w:rsidRDefault="00282E26" w:rsidP="00956AC9">
      <w:pPr>
        <w:bidi w:val="0"/>
        <w:spacing w:before="100" w:beforeAutospacing="1" w:after="100" w:afterAutospacing="1"/>
        <w:ind w:left="454" w:hanging="454"/>
        <w:rPr>
          <w:rFonts w:ascii="Tahoma" w:hAnsi="Tahoma" w:cs="Traditional Arabic"/>
          <w:sz w:val="32"/>
          <w:szCs w:val="32"/>
          <w:lang w:bidi="ar-SA"/>
        </w:rPr>
      </w:pPr>
      <w:r w:rsidRPr="00685503">
        <w:rPr>
          <w:rFonts w:ascii="Tahoma" w:hAnsi="Tahoma" w:cs="Traditional Arabic"/>
          <w:sz w:val="32"/>
          <w:szCs w:val="32"/>
          <w:rtl/>
          <w:lang w:bidi="ar-SA"/>
        </w:rPr>
        <w:lastRenderedPageBreak/>
        <w:br w:type="page"/>
      </w:r>
    </w:p>
    <w:p w:rsidR="00282E26" w:rsidRPr="00FC72CC" w:rsidRDefault="00282E26" w:rsidP="009C5AED">
      <w:pPr>
        <w:pStyle w:val="10"/>
        <w:rPr>
          <w:rtl/>
          <w:lang w:bidi="ar-SA"/>
        </w:rPr>
      </w:pPr>
      <w:bookmarkStart w:id="78" w:name="_Toc496527938"/>
      <w:r w:rsidRPr="00FC72CC">
        <w:rPr>
          <w:rtl/>
          <w:lang w:bidi="ar-SA"/>
        </w:rPr>
        <w:lastRenderedPageBreak/>
        <w:t>محور سورة الفرقان</w:t>
      </w:r>
      <w:bookmarkEnd w:id="78"/>
    </w:p>
    <w:p w:rsidR="00282E26" w:rsidRPr="00685503" w:rsidRDefault="00282E26"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تقدم في ثنايا الحديث عن المناسبات أن محور سورة الفرقان هو الحديث عن القرآن الكريم باعتباره معجزة رسول الله صلى الله عليه وسلم ودليل صدقه.    </w:t>
      </w:r>
    </w:p>
    <w:p w:rsidR="00282E26" w:rsidRPr="00685503" w:rsidRDefault="00282E26"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ولو نظرنا إلى المحور من الزوايا المنهجية التي حددناها للتعرف على محور السورة لوجدناها كلها تشير إلى </w:t>
      </w:r>
      <w:r w:rsidR="00B61A85" w:rsidRPr="00685503">
        <w:rPr>
          <w:rFonts w:ascii="Tahoma" w:hAnsi="Tahoma" w:cs="Traditional Arabic"/>
          <w:sz w:val="32"/>
          <w:szCs w:val="32"/>
          <w:rtl/>
          <w:lang w:bidi="ar-SA"/>
        </w:rPr>
        <w:t xml:space="preserve">(القرآن المعجزة).   </w:t>
      </w:r>
    </w:p>
    <w:p w:rsidR="00685503" w:rsidRPr="00685503" w:rsidRDefault="00B61A85"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 فلو نظرنا إلى المحور من زاوية اسم السورة فاسمها (الفرقان). </w:t>
      </w:r>
    </w:p>
    <w:p w:rsidR="00B61A85" w:rsidRPr="00685503" w:rsidRDefault="00B61A85"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 ولو نظرنا إلى الافتتاحية والخاتمة للسورة لوجدناهما تتحدثان عن القرآن المنزل المشتمل على الهدايات. </w:t>
      </w:r>
    </w:p>
    <w:p w:rsidR="00B61A85" w:rsidRPr="00685503" w:rsidRDefault="00B61A85"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 ولو نظرنا إلى الفترة الزمنية لسورة الفرقان لوجدناها من السور المكية للمرحلة الثالثة فيها – كما تقدَّم – ومن موضوعات المرحلة المكية الأساسية الرسالة والنبوة وما يتعلق بها وما يدل على صدق الرسول صلى الله عليه وسلم ويكون دليل نبوته.  </w:t>
      </w:r>
    </w:p>
    <w:p w:rsidR="00B61A85" w:rsidRPr="00685503" w:rsidRDefault="00B61A85"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فسورة الفرقان تناولت دلائل النبوة من خلال معجزة القرآن.    </w:t>
      </w:r>
    </w:p>
    <w:p w:rsidR="00B61A85" w:rsidRPr="00685503" w:rsidRDefault="00B61A85"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ولو نظرنا إلى المقاطع وجُلّ الموضوعات التي اشتملت عليها السورة لوجدناها تدور حول القرآن ورد الشبهات عليه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وحول الرسول والدفاع عنه</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وعن رسالته المتمثلة في القرآن العظيم.      </w:t>
      </w:r>
    </w:p>
    <w:p w:rsidR="00B61A85" w:rsidRPr="00685503" w:rsidRDefault="00B61A85"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 xml:space="preserve">فمحور السورة الأساس إذن هو تصديق الرسول صلى الله عليه وسلم من خلال معجزة القرآن. </w:t>
      </w:r>
    </w:p>
    <w:p w:rsidR="00FC72CC" w:rsidRDefault="00FC72CC" w:rsidP="00956AC9">
      <w:pPr>
        <w:pStyle w:val="aff"/>
        <w:bidi/>
        <w:jc w:val="center"/>
        <w:rPr>
          <w:rFonts w:ascii="Tahoma" w:hAnsi="Tahoma" w:cs="Traditional Arabic"/>
          <w:b/>
          <w:bCs/>
          <w:sz w:val="32"/>
          <w:szCs w:val="32"/>
          <w:rtl/>
          <w:lang w:bidi="ar-SA"/>
        </w:rPr>
      </w:pPr>
    </w:p>
    <w:p w:rsidR="00FC72CC" w:rsidRDefault="00FC72CC" w:rsidP="00956AC9">
      <w:pPr>
        <w:pStyle w:val="aff"/>
        <w:bidi/>
        <w:jc w:val="center"/>
        <w:rPr>
          <w:rFonts w:ascii="Tahoma" w:hAnsi="Tahoma" w:cs="Traditional Arabic"/>
          <w:b/>
          <w:bCs/>
          <w:sz w:val="32"/>
          <w:szCs w:val="32"/>
          <w:rtl/>
          <w:lang w:bidi="ar-SA"/>
        </w:rPr>
      </w:pPr>
    </w:p>
    <w:p w:rsidR="00FC72CC" w:rsidRDefault="00FC72CC" w:rsidP="00956AC9">
      <w:pPr>
        <w:pStyle w:val="aff"/>
        <w:bidi/>
        <w:jc w:val="center"/>
        <w:rPr>
          <w:rFonts w:ascii="Tahoma" w:hAnsi="Tahoma" w:cs="Traditional Arabic"/>
          <w:b/>
          <w:bCs/>
          <w:sz w:val="32"/>
          <w:szCs w:val="32"/>
          <w:rtl/>
          <w:lang w:bidi="ar-SA"/>
        </w:rPr>
      </w:pPr>
    </w:p>
    <w:p w:rsidR="00FC72CC" w:rsidRDefault="00FC72CC" w:rsidP="00956AC9">
      <w:pPr>
        <w:pStyle w:val="aff"/>
        <w:bidi/>
        <w:jc w:val="center"/>
        <w:rPr>
          <w:rFonts w:ascii="Tahoma" w:hAnsi="Tahoma" w:cs="Traditional Arabic"/>
          <w:b/>
          <w:bCs/>
          <w:sz w:val="32"/>
          <w:szCs w:val="32"/>
          <w:rtl/>
          <w:lang w:bidi="ar-SA"/>
        </w:rPr>
      </w:pPr>
    </w:p>
    <w:p w:rsidR="00FC72CC" w:rsidRDefault="00FC72CC" w:rsidP="00956AC9">
      <w:pPr>
        <w:pStyle w:val="aff"/>
        <w:bidi/>
        <w:jc w:val="center"/>
        <w:rPr>
          <w:rFonts w:ascii="Tahoma" w:hAnsi="Tahoma" w:cs="Traditional Arabic"/>
          <w:b/>
          <w:bCs/>
          <w:sz w:val="32"/>
          <w:szCs w:val="32"/>
          <w:rtl/>
          <w:lang w:bidi="ar-SA"/>
        </w:rPr>
      </w:pPr>
    </w:p>
    <w:p w:rsidR="00FC72CC" w:rsidRDefault="00FC72CC" w:rsidP="00956AC9">
      <w:pPr>
        <w:pStyle w:val="aff"/>
        <w:bidi/>
        <w:jc w:val="center"/>
        <w:rPr>
          <w:rFonts w:ascii="Tahoma" w:hAnsi="Tahoma" w:cs="Traditional Arabic"/>
          <w:b/>
          <w:bCs/>
          <w:sz w:val="32"/>
          <w:szCs w:val="32"/>
          <w:rtl/>
          <w:lang w:bidi="ar-SA"/>
        </w:rPr>
      </w:pPr>
    </w:p>
    <w:p w:rsidR="00FC72CC" w:rsidRDefault="00FC72CC" w:rsidP="00956AC9">
      <w:pPr>
        <w:pStyle w:val="aff"/>
        <w:bidi/>
        <w:jc w:val="center"/>
        <w:rPr>
          <w:rFonts w:ascii="Tahoma" w:hAnsi="Tahoma" w:cs="Traditional Arabic"/>
          <w:b/>
          <w:bCs/>
          <w:sz w:val="32"/>
          <w:szCs w:val="32"/>
          <w:rtl/>
          <w:lang w:bidi="ar-SA"/>
        </w:rPr>
      </w:pPr>
    </w:p>
    <w:p w:rsidR="00FC72CC" w:rsidRDefault="00FC72CC" w:rsidP="00956AC9">
      <w:pPr>
        <w:pStyle w:val="aff"/>
        <w:bidi/>
        <w:jc w:val="center"/>
        <w:rPr>
          <w:rFonts w:ascii="Tahoma" w:hAnsi="Tahoma" w:cs="Traditional Arabic"/>
          <w:b/>
          <w:bCs/>
          <w:sz w:val="32"/>
          <w:szCs w:val="32"/>
          <w:rtl/>
          <w:lang w:bidi="ar-SA"/>
        </w:rPr>
      </w:pPr>
    </w:p>
    <w:p w:rsidR="00FC72CC" w:rsidRDefault="00FC72CC" w:rsidP="00956AC9">
      <w:pPr>
        <w:pStyle w:val="aff"/>
        <w:bidi/>
        <w:jc w:val="center"/>
        <w:rPr>
          <w:rFonts w:ascii="Tahoma" w:hAnsi="Tahoma" w:cs="Traditional Arabic"/>
          <w:b/>
          <w:bCs/>
          <w:sz w:val="32"/>
          <w:szCs w:val="32"/>
          <w:rtl/>
          <w:lang w:bidi="ar-SA"/>
        </w:rPr>
      </w:pPr>
    </w:p>
    <w:p w:rsidR="00685503" w:rsidRPr="00FC72CC" w:rsidRDefault="00E428B8" w:rsidP="001A2286">
      <w:pPr>
        <w:pStyle w:val="10"/>
        <w:rPr>
          <w:rtl/>
          <w:lang w:bidi="ar-SA"/>
        </w:rPr>
      </w:pPr>
      <w:bookmarkStart w:id="79" w:name="_Toc496527939"/>
      <w:r w:rsidRPr="00FC72CC">
        <w:rPr>
          <w:rtl/>
          <w:lang w:bidi="ar-SA"/>
        </w:rPr>
        <w:t>افتتاحية سورة الفرقان</w:t>
      </w:r>
      <w:bookmarkEnd w:id="79"/>
    </w:p>
    <w:p w:rsidR="00E428B8" w:rsidRPr="00685503" w:rsidRDefault="00E428B8" w:rsidP="00956AC9">
      <w:pPr>
        <w:pStyle w:val="aff"/>
        <w:bidi/>
        <w:jc w:val="left"/>
        <w:rPr>
          <w:rFonts w:ascii="Tahoma" w:hAnsi="Tahoma" w:cs="Traditional Arabic"/>
          <w:sz w:val="32"/>
          <w:szCs w:val="32"/>
          <w:rtl/>
          <w:lang w:bidi="ar-SA"/>
        </w:rPr>
      </w:pPr>
      <w:r w:rsidRPr="00685503">
        <w:rPr>
          <w:rFonts w:ascii="Tahoma" w:hAnsi="Tahoma" w:cs="Traditional Arabic"/>
          <w:sz w:val="32"/>
          <w:szCs w:val="32"/>
          <w:rtl/>
          <w:lang w:bidi="ar-SA"/>
        </w:rPr>
        <w:t>{</w:t>
      </w:r>
      <w:r w:rsidRPr="00685503">
        <w:rPr>
          <w:rFonts w:ascii="Tahoma" w:hAnsi="Tahoma" w:cs="Traditional Arabic"/>
          <w:b/>
          <w:bCs/>
          <w:sz w:val="32"/>
          <w:szCs w:val="32"/>
          <w:rtl/>
          <w:lang w:bidi="ar-SA"/>
        </w:rPr>
        <w:t xml:space="preserve"> تَبَارَكَ الَّذِي نَزَّلَ الْفُرْقَانَ</w:t>
      </w:r>
      <w:r w:rsidR="00394010" w:rsidRPr="00394010">
        <w:rPr>
          <w:rStyle w:val="af"/>
          <w:rtl/>
        </w:rPr>
        <w:t>(</w:t>
      </w:r>
      <w:r w:rsidR="00394010">
        <w:rPr>
          <w:rStyle w:val="af"/>
          <w:rtl/>
        </w:rPr>
        <w:footnoteReference w:id="25"/>
      </w:r>
      <w:r w:rsidR="00394010" w:rsidRPr="00394010">
        <w:rPr>
          <w:rStyle w:val="af"/>
          <w:rtl/>
        </w:rPr>
        <w:t>)</w:t>
      </w:r>
      <w:r w:rsidRPr="00685503">
        <w:rPr>
          <w:rFonts w:ascii="Tahoma" w:hAnsi="Tahoma" w:cs="Traditional Arabic"/>
          <w:b/>
          <w:bCs/>
          <w:sz w:val="32"/>
          <w:szCs w:val="32"/>
          <w:rtl/>
          <w:lang w:bidi="ar-SA"/>
        </w:rPr>
        <w:t xml:space="preserve"> عَلَى عَبْدِهِ لِيَكُونَ لِلْعَالَمِينَ نَذِيرًا </w:t>
      </w:r>
      <w:r w:rsidRPr="00685503">
        <w:rPr>
          <w:rFonts w:ascii="Tahoma" w:hAnsi="Tahoma" w:cs="Traditional Arabic"/>
          <w:b/>
          <w:bCs/>
          <w:color w:val="FF0000"/>
          <w:sz w:val="32"/>
          <w:szCs w:val="32"/>
          <w:rtl/>
          <w:lang w:bidi="ar-SA"/>
        </w:rPr>
        <w:t>(1)</w:t>
      </w:r>
      <w:r w:rsidRPr="00685503">
        <w:rPr>
          <w:rFonts w:ascii="Tahoma" w:hAnsi="Tahoma" w:cs="Traditional Arabic"/>
          <w:b/>
          <w:bCs/>
          <w:sz w:val="32"/>
          <w:szCs w:val="32"/>
          <w:rtl/>
          <w:lang w:bidi="ar-SA"/>
        </w:rPr>
        <w:t xml:space="preserve"> الَّذِي لَهُ مُلْكُ السَّمَاوَاتِ وَالْأَرْضِ وَلَمْ يَتَّخِذْ وَلَدًا وَلَمْ يَكُنْ لَهُ شَرِيكٌ فِي الْمُلْكِ وَخَلَقَ كُلَّ شَيْءٍ فَقَدَّرَهُ تَقْدِيرًا</w:t>
      </w:r>
      <w:r w:rsidR="004109C5" w:rsidRPr="004109C5">
        <w:rPr>
          <w:rStyle w:val="af"/>
          <w:rtl/>
        </w:rPr>
        <w:t>(</w:t>
      </w:r>
      <w:r w:rsidR="004109C5">
        <w:rPr>
          <w:rStyle w:val="af"/>
          <w:rtl/>
        </w:rPr>
        <w:footnoteReference w:id="26"/>
      </w:r>
      <w:r w:rsidR="004109C5" w:rsidRPr="004109C5">
        <w:rPr>
          <w:rStyle w:val="af"/>
          <w:rtl/>
        </w:rPr>
        <w:t>)</w:t>
      </w:r>
      <w:r w:rsidRPr="00685503">
        <w:rPr>
          <w:rFonts w:ascii="Tahoma" w:hAnsi="Tahoma" w:cs="Traditional Arabic"/>
          <w:b/>
          <w:bCs/>
          <w:sz w:val="32"/>
          <w:szCs w:val="32"/>
          <w:rtl/>
          <w:lang w:bidi="ar-SA"/>
        </w:rPr>
        <w:t xml:space="preserve"> </w:t>
      </w:r>
      <w:r w:rsidRPr="00685503">
        <w:rPr>
          <w:rFonts w:ascii="Tahoma" w:hAnsi="Tahoma" w:cs="Traditional Arabic"/>
          <w:b/>
          <w:bCs/>
          <w:color w:val="FF0000"/>
          <w:sz w:val="32"/>
          <w:szCs w:val="32"/>
          <w:rtl/>
          <w:lang w:bidi="ar-SA"/>
        </w:rPr>
        <w:t>(2)</w:t>
      </w:r>
      <w:r w:rsidRPr="00685503">
        <w:rPr>
          <w:rFonts w:ascii="Tahoma" w:hAnsi="Tahoma" w:cs="Traditional Arabic"/>
          <w:b/>
          <w:bCs/>
          <w:sz w:val="32"/>
          <w:szCs w:val="32"/>
          <w:rtl/>
        </w:rPr>
        <w:t xml:space="preserve"> وَاتَّخَذُوا مِنْ دُونِهِ آَلِهَةً لَا يَخْلُقُونَ شَيْئًا وَهُمْ يُخْلَقُونَ وَلَا يَمْلِكُونَ لِأَنْفُسِهِمْ ضَرًّا</w:t>
      </w:r>
      <w:r w:rsidR="00394010" w:rsidRPr="00394010">
        <w:rPr>
          <w:rStyle w:val="af"/>
          <w:rtl/>
        </w:rPr>
        <w:t>(</w:t>
      </w:r>
      <w:r w:rsidR="00394010">
        <w:rPr>
          <w:rStyle w:val="af"/>
          <w:rtl/>
        </w:rPr>
        <w:footnoteReference w:id="27"/>
      </w:r>
      <w:r w:rsidR="00394010" w:rsidRPr="00394010">
        <w:rPr>
          <w:rStyle w:val="af"/>
          <w:rtl/>
        </w:rPr>
        <w:t>)</w:t>
      </w:r>
      <w:r w:rsidRPr="00685503">
        <w:rPr>
          <w:rFonts w:ascii="Tahoma" w:hAnsi="Tahoma" w:cs="Traditional Arabic"/>
          <w:b/>
          <w:bCs/>
          <w:sz w:val="32"/>
          <w:szCs w:val="32"/>
          <w:rtl/>
        </w:rPr>
        <w:t xml:space="preserve"> وَلَا نَفْعًا وَلَا يَمْلِكُونَ مَوْتًا وَلَا حَيَاةً وَلَا نُشُورًا </w:t>
      </w:r>
      <w:r w:rsidRPr="00685503">
        <w:rPr>
          <w:rFonts w:ascii="Tahoma" w:hAnsi="Tahoma" w:cs="Traditional Arabic"/>
          <w:sz w:val="32"/>
          <w:szCs w:val="32"/>
          <w:rtl/>
          <w:lang w:bidi="ar-SA"/>
        </w:rPr>
        <w:t xml:space="preserve">} [الفرقان: 1 – 3].   </w:t>
      </w:r>
    </w:p>
    <w:p w:rsidR="00671D50" w:rsidRPr="005A526F" w:rsidRDefault="00E428B8" w:rsidP="00956AC9">
      <w:pPr>
        <w:spacing w:before="100" w:beforeAutospacing="1" w:after="100" w:afterAutospacing="1"/>
        <w:rPr>
          <w:rFonts w:ascii="Tahoma" w:hAnsi="Tahoma" w:cs="Traditional Arabic"/>
          <w:sz w:val="32"/>
          <w:szCs w:val="32"/>
          <w:rtl/>
          <w:lang w:bidi="ar-SA"/>
        </w:rPr>
      </w:pPr>
      <w:r w:rsidRPr="00685503">
        <w:rPr>
          <w:rFonts w:ascii="Tahoma" w:hAnsi="Tahoma" w:cs="Traditional Arabic"/>
          <w:sz w:val="32"/>
          <w:szCs w:val="32"/>
          <w:rtl/>
          <w:lang w:bidi="ar-SA"/>
        </w:rPr>
        <w:t>بدأت السورة بالثناء على الله تعالى الذي تنامى خيره وتكاثر</w:t>
      </w:r>
      <w:r w:rsidR="006A25E1">
        <w:rPr>
          <w:rFonts w:ascii="Tahoma" w:hAnsi="Tahoma" w:cs="Traditional Arabic"/>
          <w:sz w:val="32"/>
          <w:szCs w:val="32"/>
          <w:rtl/>
          <w:lang w:bidi="ar-SA"/>
        </w:rPr>
        <w:t>،</w:t>
      </w:r>
      <w:r w:rsidRPr="00685503">
        <w:rPr>
          <w:rFonts w:ascii="Tahoma" w:hAnsi="Tahoma" w:cs="Traditional Arabic"/>
          <w:sz w:val="32"/>
          <w:szCs w:val="32"/>
          <w:rtl/>
          <w:lang w:bidi="ar-SA"/>
        </w:rPr>
        <w:t xml:space="preserve"> فشمل كل شيء ومن أعظم مظاهر الخير المتنامي إنزال الفرقان على صفيه وخليله خاتم الأنبياء </w:t>
      </w:r>
      <w:r w:rsidR="00671D50">
        <w:rPr>
          <w:rFonts w:cs="Traditional Arabic" w:hint="cs"/>
          <w:sz w:val="32"/>
          <w:szCs w:val="32"/>
          <w:rtl/>
          <w:lang w:bidi="ar-SA"/>
        </w:rPr>
        <w:t>ليبلغ عن ربه وينذر به</w:t>
      </w:r>
      <w:r w:rsidR="00671D50" w:rsidRPr="004E4B4D">
        <w:rPr>
          <w:rStyle w:val="af"/>
          <w:rtl/>
        </w:rPr>
        <w:t>(</w:t>
      </w:r>
      <w:r w:rsidR="00671D50">
        <w:rPr>
          <w:rStyle w:val="af"/>
          <w:rtl/>
        </w:rPr>
        <w:footnoteReference w:id="28"/>
      </w:r>
      <w:r w:rsidR="00671D50" w:rsidRPr="004E4B4D">
        <w:rPr>
          <w:rStyle w:val="af"/>
          <w:rtl/>
        </w:rPr>
        <w:t>)</w:t>
      </w:r>
      <w:r w:rsidR="00671D50">
        <w:rPr>
          <w:rFonts w:cs="Traditional Arabic" w:hint="cs"/>
          <w:sz w:val="32"/>
          <w:szCs w:val="32"/>
          <w:rtl/>
          <w:lang w:bidi="ar-SA"/>
        </w:rPr>
        <w:t xml:space="preserve"> العالمين. يبين الميزان الذي يفرق به بين الحق والباطل وبين الصواب والخطأ</w:t>
      </w:r>
      <w:r w:rsidR="006A25E1">
        <w:rPr>
          <w:rFonts w:cs="Traditional Arabic" w:hint="cs"/>
          <w:sz w:val="32"/>
          <w:szCs w:val="32"/>
          <w:rtl/>
          <w:lang w:bidi="ar-SA"/>
        </w:rPr>
        <w:t>،</w:t>
      </w:r>
      <w:r w:rsidR="00671D50">
        <w:rPr>
          <w:rFonts w:cs="Traditional Arabic" w:hint="cs"/>
          <w:sz w:val="32"/>
          <w:szCs w:val="32"/>
          <w:rtl/>
          <w:lang w:bidi="ar-SA"/>
        </w:rPr>
        <w:t xml:space="preserve"> ويميز بين منهج السعادة والنجاة ومنهج الشقاء والهلاك.. ومن أوائل الذين يقصدون بالتبليغ والإنذار أولئك الذين اتخذوا معبودات صنعوها بأيديهم ثم أضفوا عليها بأوهامهم صفة القدسية</w:t>
      </w:r>
      <w:r w:rsidR="006A25E1">
        <w:rPr>
          <w:rFonts w:cs="Traditional Arabic" w:hint="cs"/>
          <w:sz w:val="32"/>
          <w:szCs w:val="32"/>
          <w:rtl/>
          <w:lang w:bidi="ar-SA"/>
        </w:rPr>
        <w:t>،</w:t>
      </w:r>
      <w:r w:rsidR="00671D50">
        <w:rPr>
          <w:rFonts w:cs="Traditional Arabic" w:hint="cs"/>
          <w:sz w:val="32"/>
          <w:szCs w:val="32"/>
          <w:rtl/>
          <w:lang w:bidi="ar-SA"/>
        </w:rPr>
        <w:t xml:space="preserve"> وهم يدركون عجزها المطلق عن دفع الضر عن أنفسها أو إيصال ا</w:t>
      </w:r>
      <w:r w:rsidR="0068581D">
        <w:rPr>
          <w:rFonts w:cs="Traditional Arabic" w:hint="cs"/>
          <w:sz w:val="32"/>
          <w:szCs w:val="32"/>
          <w:rtl/>
          <w:lang w:bidi="ar-SA"/>
        </w:rPr>
        <w:t>ل</w:t>
      </w:r>
      <w:r w:rsidR="00671D50">
        <w:rPr>
          <w:rFonts w:cs="Traditional Arabic" w:hint="cs"/>
          <w:sz w:val="32"/>
          <w:szCs w:val="32"/>
          <w:rtl/>
          <w:lang w:bidi="ar-SA"/>
        </w:rPr>
        <w:t>نفع لها</w:t>
      </w:r>
      <w:r w:rsidR="006A25E1">
        <w:rPr>
          <w:rFonts w:cs="Traditional Arabic" w:hint="cs"/>
          <w:sz w:val="32"/>
          <w:szCs w:val="32"/>
          <w:rtl/>
          <w:lang w:bidi="ar-SA"/>
        </w:rPr>
        <w:t>،</w:t>
      </w:r>
      <w:r w:rsidR="00671D50">
        <w:rPr>
          <w:rFonts w:cs="Traditional Arabic" w:hint="cs"/>
          <w:sz w:val="32"/>
          <w:szCs w:val="32"/>
          <w:rtl/>
          <w:lang w:bidi="ar-SA"/>
        </w:rPr>
        <w:t xml:space="preserve"> ناهيك عن دفع الضر عن عابديها أو إيصال الخير إليهم</w:t>
      </w:r>
      <w:r w:rsidR="006A25E1">
        <w:rPr>
          <w:rFonts w:cs="Traditional Arabic" w:hint="cs"/>
          <w:sz w:val="32"/>
          <w:szCs w:val="32"/>
          <w:rtl/>
          <w:lang w:bidi="ar-SA"/>
        </w:rPr>
        <w:t>،</w:t>
      </w:r>
      <w:r w:rsidR="00671D50">
        <w:rPr>
          <w:rFonts w:cs="Traditional Arabic" w:hint="cs"/>
          <w:sz w:val="32"/>
          <w:szCs w:val="32"/>
          <w:rtl/>
          <w:lang w:bidi="ar-SA"/>
        </w:rPr>
        <w:t xml:space="preserve"> ففاقد الشيء لا يعطيه</w:t>
      </w:r>
      <w:r w:rsidR="006A25E1">
        <w:rPr>
          <w:rFonts w:cs="Traditional Arabic" w:hint="cs"/>
          <w:sz w:val="32"/>
          <w:szCs w:val="32"/>
          <w:rtl/>
          <w:lang w:bidi="ar-SA"/>
        </w:rPr>
        <w:t>،</w:t>
      </w:r>
      <w:r w:rsidR="00671D50">
        <w:rPr>
          <w:rFonts w:cs="Traditional Arabic" w:hint="cs"/>
          <w:sz w:val="32"/>
          <w:szCs w:val="32"/>
          <w:rtl/>
          <w:lang w:bidi="ar-SA"/>
        </w:rPr>
        <w:t xml:space="preserve"> ولو أنهم فكَّروا في أنفسهم وما وهبهم الله من قدرات وطاقات واستعدادات لأدركوا من أنفسهم أنهم أفضل من تلك الأصنام والأوثان</w:t>
      </w:r>
      <w:r w:rsidR="006A25E1">
        <w:rPr>
          <w:rFonts w:cs="Traditional Arabic" w:hint="cs"/>
          <w:sz w:val="32"/>
          <w:szCs w:val="32"/>
          <w:rtl/>
          <w:lang w:bidi="ar-SA"/>
        </w:rPr>
        <w:t>،</w:t>
      </w:r>
      <w:r w:rsidR="00671D50">
        <w:rPr>
          <w:rFonts w:cs="Traditional Arabic" w:hint="cs"/>
          <w:sz w:val="32"/>
          <w:szCs w:val="32"/>
          <w:rtl/>
          <w:lang w:bidi="ar-SA"/>
        </w:rPr>
        <w:t xml:space="preserve"> لأنهم يستطيعون الحركة والسعي والكسب</w:t>
      </w:r>
      <w:r w:rsidR="006A25E1">
        <w:rPr>
          <w:rFonts w:cs="Traditional Arabic" w:hint="cs"/>
          <w:sz w:val="32"/>
          <w:szCs w:val="32"/>
          <w:rtl/>
          <w:lang w:bidi="ar-SA"/>
        </w:rPr>
        <w:t>،</w:t>
      </w:r>
      <w:r w:rsidR="00671D50">
        <w:rPr>
          <w:rFonts w:cs="Traditional Arabic" w:hint="cs"/>
          <w:sz w:val="32"/>
          <w:szCs w:val="32"/>
          <w:rtl/>
          <w:lang w:bidi="ar-SA"/>
        </w:rPr>
        <w:t xml:space="preserve"> والفهم والمخاطبة أما تلك فهي عاجزة عن السمع والبصر والفقه والتصرف </w:t>
      </w:r>
      <w:r w:rsidR="00671D50">
        <w:rPr>
          <w:rFonts w:cs="Traditional Arabic"/>
          <w:sz w:val="32"/>
          <w:szCs w:val="32"/>
          <w:rtl/>
          <w:lang w:bidi="ar-SA"/>
        </w:rPr>
        <w:t>{</w:t>
      </w:r>
      <w:r w:rsidR="00671D50">
        <w:rPr>
          <w:rFonts w:ascii="times-roman" w:hAnsi="times-roman" w:cs="Traditional Arabic" w:hint="cs"/>
          <w:b/>
          <w:bCs/>
          <w:sz w:val="32"/>
          <w:szCs w:val="32"/>
          <w:rtl/>
        </w:rPr>
        <w:t xml:space="preserve">إِنَّ الَّذِينَ تَدْعُونَ مِنْ دُونِ اللَّهِ عِبَادٌ أَمْثَالُكُمْ فَادْعُوهُمْ فَلْيَسْتَجِيبُوا لَكُمْ إِنْ كُنْتُمْ صَادِقِينَ </w:t>
      </w:r>
      <w:bookmarkStart w:id="80" w:name="7-195"/>
      <w:r w:rsidR="00671D50">
        <w:rPr>
          <w:rFonts w:ascii="times-roman" w:hAnsi="times-roman" w:cs="Traditional Arabic" w:hint="cs"/>
          <w:b/>
          <w:bCs/>
          <w:color w:val="FF0000"/>
          <w:sz w:val="32"/>
          <w:szCs w:val="32"/>
          <w:rtl/>
        </w:rPr>
        <w:t>(194)</w:t>
      </w:r>
      <w:bookmarkEnd w:id="80"/>
      <w:r w:rsidR="00671D50">
        <w:rPr>
          <w:rFonts w:ascii="times-roman" w:hAnsi="times-roman" w:cs="Traditional Arabic" w:hint="cs"/>
          <w:b/>
          <w:bCs/>
          <w:sz w:val="32"/>
          <w:szCs w:val="32"/>
          <w:rtl/>
        </w:rPr>
        <w:t xml:space="preserve"> أَلَهُمْ أَرْجُلٌ يَمْشُونَ بِهَا أَمْ لَهُمْ أَيْدٍ يَبْطِشُونَ بِهَا أَمْ لَهُمْ أَعْيُنٌ يُبْصِرُونَ بِهَا أَمْ لَهُمْ آَذَانٌ يَسْمَعُونَ بِهَا قُلِ ادْعُوا شُرَكَاءَكُمْ ثُمَّ كِيدُونِ فَلَا تُنْظِرُونِ </w:t>
      </w:r>
      <w:r w:rsidR="00671D50">
        <w:rPr>
          <w:rFonts w:cs="Traditional Arabic"/>
          <w:sz w:val="32"/>
          <w:szCs w:val="32"/>
          <w:rtl/>
          <w:lang w:bidi="ar-SA"/>
        </w:rPr>
        <w:t>}</w:t>
      </w:r>
      <w:r w:rsidR="00671D50">
        <w:rPr>
          <w:rFonts w:cs="Traditional Arabic" w:hint="cs"/>
          <w:sz w:val="32"/>
          <w:szCs w:val="32"/>
          <w:rtl/>
          <w:lang w:bidi="ar-SA"/>
        </w:rPr>
        <w:t xml:space="preserve"> [الأعراف: 194 </w:t>
      </w:r>
      <w:r w:rsidR="00671D50">
        <w:rPr>
          <w:rFonts w:cs="Traditional Arabic"/>
          <w:sz w:val="32"/>
          <w:szCs w:val="32"/>
          <w:rtl/>
          <w:lang w:bidi="ar-SA"/>
        </w:rPr>
        <w:t>–</w:t>
      </w:r>
      <w:r w:rsidR="00671D50">
        <w:rPr>
          <w:rFonts w:cs="Traditional Arabic" w:hint="cs"/>
          <w:sz w:val="32"/>
          <w:szCs w:val="32"/>
          <w:rtl/>
          <w:lang w:bidi="ar-SA"/>
        </w:rPr>
        <w:t xml:space="preserve"> 195].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إن من شأن المعبود الحق ملك السماوات والأرض خلقاً وإيجاداً من العدم وأن يكون غنياً من مساعدة غيره في تدبير هذا الملك</w:t>
      </w:r>
      <w:r w:rsidR="006A25E1">
        <w:rPr>
          <w:rFonts w:cs="Traditional Arabic" w:hint="cs"/>
          <w:sz w:val="32"/>
          <w:szCs w:val="32"/>
          <w:rtl/>
          <w:lang w:bidi="ar-SA"/>
        </w:rPr>
        <w:t>،</w:t>
      </w:r>
      <w:r>
        <w:rPr>
          <w:rFonts w:cs="Traditional Arabic" w:hint="cs"/>
          <w:sz w:val="32"/>
          <w:szCs w:val="32"/>
          <w:rtl/>
          <w:lang w:bidi="ar-SA"/>
        </w:rPr>
        <w:t xml:space="preserve"> وأن لا ينازعه أحد ملكه</w:t>
      </w:r>
      <w:r w:rsidR="006A25E1">
        <w:rPr>
          <w:rFonts w:cs="Traditional Arabic" w:hint="cs"/>
          <w:sz w:val="32"/>
          <w:szCs w:val="32"/>
          <w:rtl/>
          <w:lang w:bidi="ar-SA"/>
        </w:rPr>
        <w:t>،</w:t>
      </w:r>
      <w:r>
        <w:rPr>
          <w:rFonts w:cs="Traditional Arabic" w:hint="cs"/>
          <w:sz w:val="32"/>
          <w:szCs w:val="32"/>
          <w:rtl/>
          <w:lang w:bidi="ar-SA"/>
        </w:rPr>
        <w:t xml:space="preserve"> وأن تكون هذه المخلوقات قد وضعت في مواضعها المعينة لتؤدي دورها في هذا الكون على الوجه الذي قدر لها.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وأن يكون له مطلق الإرادة والمشيئة في مخلوقاته فإذا أراد إنهاء وجودها أنهاها</w:t>
      </w:r>
      <w:r w:rsidR="006A25E1">
        <w:rPr>
          <w:rFonts w:cs="Traditional Arabic" w:hint="cs"/>
          <w:sz w:val="32"/>
          <w:szCs w:val="32"/>
          <w:rtl/>
          <w:lang w:bidi="ar-SA"/>
        </w:rPr>
        <w:t>،</w:t>
      </w:r>
      <w:r>
        <w:rPr>
          <w:rFonts w:cs="Traditional Arabic" w:hint="cs"/>
          <w:sz w:val="32"/>
          <w:szCs w:val="32"/>
          <w:rtl/>
          <w:lang w:bidi="ar-SA"/>
        </w:rPr>
        <w:t xml:space="preserve"> وإذا أراد بعثها للمحاسبة والجزاء بعثها</w:t>
      </w:r>
      <w:r w:rsidR="006A25E1">
        <w:rPr>
          <w:rFonts w:cs="Traditional Arabic" w:hint="cs"/>
          <w:sz w:val="32"/>
          <w:szCs w:val="32"/>
          <w:rtl/>
          <w:lang w:bidi="ar-SA"/>
        </w:rPr>
        <w:t>،</w:t>
      </w:r>
      <w:r>
        <w:rPr>
          <w:rFonts w:cs="Traditional Arabic" w:hint="cs"/>
          <w:sz w:val="32"/>
          <w:szCs w:val="32"/>
          <w:rtl/>
          <w:lang w:bidi="ar-SA"/>
        </w:rPr>
        <w:t xml:space="preserve"> فهل تقدر آلهتهم المزيفة على شيء من ذلك؟!.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تضمنت افتتاحية سورة الفرقان الحديث المجمل عن قضايا العقيدة الأساسية: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الألوهية: فبعد ذكر تقديس الله عزَّ وجلّ جاءت أربعة أوصاف تؤكد التنزيه والتقديس للمعبود بحق.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الَّذِي لَهُ مُلْكُ السَّمَاوَاتِ وَالْأَرْضِ</w:t>
      </w:r>
      <w:r>
        <w:rPr>
          <w:rFonts w:cs="Traditional Arabic"/>
          <w:sz w:val="32"/>
          <w:szCs w:val="32"/>
          <w:rtl/>
          <w:lang w:bidi="ar-SA"/>
        </w:rPr>
        <w:t>}</w:t>
      </w:r>
      <w:r>
        <w:rPr>
          <w:rFonts w:cs="Traditional Arabic" w:hint="cs"/>
          <w:sz w:val="32"/>
          <w:szCs w:val="32"/>
          <w:rtl/>
          <w:lang w:bidi="ar-SA"/>
        </w:rPr>
        <w:t xml:space="preserve"> [الفرقان: 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وَلَمْ يَتَّخِذْ وَلَدًا </w:t>
      </w:r>
      <w:r>
        <w:rPr>
          <w:rFonts w:cs="Traditional Arabic"/>
          <w:sz w:val="32"/>
          <w:szCs w:val="32"/>
          <w:rtl/>
          <w:lang w:bidi="ar-SA"/>
        </w:rPr>
        <w:t>}</w:t>
      </w:r>
      <w:r>
        <w:rPr>
          <w:rFonts w:cs="Traditional Arabic" w:hint="cs"/>
          <w:sz w:val="32"/>
          <w:szCs w:val="32"/>
          <w:rtl/>
          <w:lang w:bidi="ar-SA"/>
        </w:rPr>
        <w:t xml:space="preserve"> [الفرقان: 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وَلَمْ يَكُنْ لَهُ شَرِيكٌ فِي الْمُلْكِ </w:t>
      </w:r>
      <w:r>
        <w:rPr>
          <w:rFonts w:cs="Traditional Arabic"/>
          <w:sz w:val="32"/>
          <w:szCs w:val="32"/>
          <w:rtl/>
          <w:lang w:bidi="ar-SA"/>
        </w:rPr>
        <w:t>}</w:t>
      </w:r>
      <w:r>
        <w:rPr>
          <w:rFonts w:cs="Traditional Arabic" w:hint="cs"/>
          <w:sz w:val="32"/>
          <w:szCs w:val="32"/>
          <w:rtl/>
          <w:lang w:bidi="ar-SA"/>
        </w:rPr>
        <w:t xml:space="preserve"> [الفرقان: 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وَخَلَقَ كُلَّ شَيْءٍ فَقَدَّرَهُ تَقْدِيرًا </w:t>
      </w:r>
      <w:r>
        <w:rPr>
          <w:rFonts w:cs="Traditional Arabic"/>
          <w:sz w:val="32"/>
          <w:szCs w:val="32"/>
          <w:rtl/>
          <w:lang w:bidi="ar-SA"/>
        </w:rPr>
        <w:t>}</w:t>
      </w:r>
      <w:r>
        <w:rPr>
          <w:rFonts w:cs="Traditional Arabic" w:hint="cs"/>
          <w:sz w:val="32"/>
          <w:szCs w:val="32"/>
          <w:rtl/>
          <w:lang w:bidi="ar-SA"/>
        </w:rPr>
        <w:t xml:space="preserve"> [الفرقان: 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وتحدثت عن الب</w:t>
      </w:r>
      <w:r w:rsidR="0068581D">
        <w:rPr>
          <w:rFonts w:cs="Traditional Arabic" w:hint="cs"/>
          <w:sz w:val="32"/>
          <w:szCs w:val="32"/>
          <w:rtl/>
          <w:lang w:bidi="ar-SA"/>
        </w:rPr>
        <w:t>ع</w:t>
      </w:r>
      <w:r>
        <w:rPr>
          <w:rFonts w:cs="Traditional Arabic" w:hint="cs"/>
          <w:sz w:val="32"/>
          <w:szCs w:val="32"/>
          <w:rtl/>
          <w:lang w:bidi="ar-SA"/>
        </w:rPr>
        <w:t>ث بعد الموت وعن النشور للحساب والجزاء ولكن في لمحة خاطفة</w:t>
      </w:r>
      <w:r w:rsidR="006A25E1">
        <w:rPr>
          <w:rFonts w:cs="Traditional Arabic" w:hint="cs"/>
          <w:sz w:val="32"/>
          <w:szCs w:val="32"/>
          <w:rtl/>
          <w:lang w:bidi="ar-SA"/>
        </w:rPr>
        <w:t>،</w:t>
      </w:r>
      <w:r>
        <w:rPr>
          <w:rFonts w:cs="Traditional Arabic" w:hint="cs"/>
          <w:sz w:val="32"/>
          <w:szCs w:val="32"/>
          <w:rtl/>
          <w:lang w:bidi="ar-SA"/>
        </w:rPr>
        <w:t xml:space="preserve"> وقد جاءت الإشارات إلى ذلك من خلال مقاطع السورة لأن هذا المجال لا يشكل محوراً رئيساً من محاور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أما الحديث عن الرسالة والرسول والمعجزة فقد تكرر بأساليب متنوعة عرضاً وبياناً</w:t>
      </w:r>
      <w:r w:rsidR="006A25E1">
        <w:rPr>
          <w:rFonts w:cs="Traditional Arabic" w:hint="cs"/>
          <w:sz w:val="32"/>
          <w:szCs w:val="32"/>
          <w:rtl/>
          <w:lang w:bidi="ar-SA"/>
        </w:rPr>
        <w:t>،</w:t>
      </w:r>
      <w:r>
        <w:rPr>
          <w:rFonts w:cs="Traditional Arabic" w:hint="cs"/>
          <w:sz w:val="32"/>
          <w:szCs w:val="32"/>
          <w:rtl/>
          <w:lang w:bidi="ar-SA"/>
        </w:rPr>
        <w:t xml:space="preserve"> وردّ شبهات لأن المحور الأساس للسورة كما تقدم هو تصديق رسول الله صلى الله عليه وسلم من خلال معجزة القرآن العظيم.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وهذا شأن افتتاحيات السور</w:t>
      </w:r>
      <w:r w:rsidR="006A25E1">
        <w:rPr>
          <w:rFonts w:cs="Traditional Arabic" w:hint="cs"/>
          <w:sz w:val="32"/>
          <w:szCs w:val="32"/>
          <w:rtl/>
          <w:lang w:bidi="ar-SA"/>
        </w:rPr>
        <w:t>،</w:t>
      </w:r>
      <w:r>
        <w:rPr>
          <w:rFonts w:cs="Traditional Arabic" w:hint="cs"/>
          <w:sz w:val="32"/>
          <w:szCs w:val="32"/>
          <w:rtl/>
          <w:lang w:bidi="ar-SA"/>
        </w:rPr>
        <w:t xml:space="preserve"> أن تشتمل على القضايا الرئيسة في السورة ثم تفصل ف</w:t>
      </w:r>
      <w:r w:rsidR="008C35E8">
        <w:rPr>
          <w:rFonts w:cs="Traditional Arabic" w:hint="cs"/>
          <w:sz w:val="32"/>
          <w:szCs w:val="32"/>
          <w:rtl/>
          <w:lang w:bidi="ar-SA"/>
        </w:rPr>
        <w:t xml:space="preserve">ي </w:t>
      </w:r>
      <w:r>
        <w:rPr>
          <w:rFonts w:cs="Traditional Arabic" w:hint="cs"/>
          <w:sz w:val="32"/>
          <w:szCs w:val="32"/>
          <w:rtl/>
          <w:lang w:bidi="ar-SA"/>
        </w:rPr>
        <w:t xml:space="preserve">المقاطع ويعاد ذكرها وتأكيدها في الخاتمة.   </w:t>
      </w:r>
    </w:p>
    <w:p w:rsidR="00671D50" w:rsidRDefault="00671D50" w:rsidP="00956AC9">
      <w:pPr>
        <w:bidi w:val="0"/>
        <w:spacing w:before="100" w:beforeAutospacing="1" w:after="100" w:afterAutospacing="1"/>
        <w:ind w:left="454" w:hanging="454"/>
        <w:rPr>
          <w:rFonts w:cs="Traditional Arabic"/>
          <w:sz w:val="32"/>
          <w:szCs w:val="32"/>
          <w:rtl/>
          <w:lang w:bidi="ar-SA"/>
        </w:rPr>
      </w:pPr>
      <w:r>
        <w:rPr>
          <w:rFonts w:cs="Traditional Arabic"/>
          <w:sz w:val="32"/>
          <w:szCs w:val="32"/>
          <w:rtl/>
          <w:lang w:bidi="ar-SA"/>
        </w:rPr>
        <w:br w:type="page"/>
      </w:r>
    </w:p>
    <w:p w:rsidR="00671D50" w:rsidRPr="008C35E8" w:rsidRDefault="00671D50" w:rsidP="001A2286">
      <w:pPr>
        <w:pStyle w:val="10"/>
        <w:rPr>
          <w:rtl/>
          <w:lang w:bidi="ar-SA"/>
        </w:rPr>
      </w:pPr>
      <w:bookmarkStart w:id="81" w:name="_Toc496527940"/>
      <w:r w:rsidRPr="008C35E8">
        <w:rPr>
          <w:rFonts w:hint="cs"/>
          <w:rtl/>
          <w:lang w:bidi="ar-SA"/>
        </w:rPr>
        <w:lastRenderedPageBreak/>
        <w:t>المقطع الأول</w:t>
      </w:r>
      <w:bookmarkEnd w:id="81"/>
    </w:p>
    <w:p w:rsidR="00671D50" w:rsidRPr="001A2286" w:rsidRDefault="00671D50" w:rsidP="00956AC9">
      <w:pPr>
        <w:spacing w:before="100" w:beforeAutospacing="1" w:after="100" w:afterAutospacing="1"/>
        <w:jc w:val="center"/>
        <w:rPr>
          <w:rFonts w:cs="Traditional Arabic"/>
          <w:b/>
          <w:bCs/>
          <w:color w:val="0000FF"/>
          <w:sz w:val="32"/>
          <w:szCs w:val="32"/>
          <w:rtl/>
          <w:lang w:bidi="ar-SA"/>
        </w:rPr>
      </w:pPr>
      <w:r w:rsidRPr="001A2286">
        <w:rPr>
          <w:rFonts w:cs="Traditional Arabic" w:hint="cs"/>
          <w:b/>
          <w:bCs/>
          <w:color w:val="0000FF"/>
          <w:sz w:val="32"/>
          <w:szCs w:val="32"/>
          <w:rtl/>
          <w:lang w:bidi="ar-SA"/>
        </w:rPr>
        <w:t>شبهاتهم حول القرآن والرد عليها</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وَقَالَ الَّذِينَ كَفَرُوا إِنْ هَذَا إِلَّا إِفْكٌ افْتَرَاهُ وَأَعَانَهُ عَلَيْهِ قَوْمٌ آَخَرُونَ فَقَدْ جَاءُوا ظُلْمًا وَزُورًا </w:t>
      </w:r>
      <w:r>
        <w:rPr>
          <w:rFonts w:ascii="times-roman" w:hAnsi="times-roman" w:cs="Traditional Arabic" w:hint="cs"/>
          <w:b/>
          <w:bCs/>
          <w:color w:val="FF0000"/>
          <w:sz w:val="32"/>
          <w:szCs w:val="32"/>
          <w:rtl/>
        </w:rPr>
        <w:t>(4)</w:t>
      </w:r>
      <w:r>
        <w:rPr>
          <w:rFonts w:ascii="times-roman" w:hAnsi="times-roman" w:cs="Traditional Arabic" w:hint="cs"/>
          <w:b/>
          <w:bCs/>
          <w:sz w:val="32"/>
          <w:szCs w:val="32"/>
          <w:rtl/>
        </w:rPr>
        <w:t xml:space="preserve"> وَقَالُوا أَسَاطِيرُ الْأَوَّلِينَ اكْتَتَبَهَا فَهِيَ تُمْلَى عَلَيْهِ بُكْرَةً وَأَصِيلًا </w:t>
      </w:r>
      <w:bookmarkStart w:id="82" w:name="25-6"/>
      <w:r>
        <w:rPr>
          <w:rFonts w:ascii="times-roman" w:hAnsi="times-roman" w:cs="Traditional Arabic" w:hint="cs"/>
          <w:b/>
          <w:bCs/>
          <w:color w:val="FF0000"/>
          <w:sz w:val="32"/>
          <w:szCs w:val="32"/>
          <w:rtl/>
        </w:rPr>
        <w:t>(5)</w:t>
      </w:r>
      <w:bookmarkEnd w:id="82"/>
      <w:r>
        <w:rPr>
          <w:rFonts w:ascii="times-roman" w:hAnsi="times-roman" w:cs="Traditional Arabic" w:hint="cs"/>
          <w:b/>
          <w:bCs/>
          <w:sz w:val="32"/>
          <w:szCs w:val="32"/>
          <w:rtl/>
        </w:rPr>
        <w:t xml:space="preserve"> قُلْ أَنْزَلَهُ الَّذِي يَعْلَمُ السِّرَّ فِي السَّمَاوَاتِ وَالْأَرْضِ إِنَّهُ كَانَ غَفُورًا رَحِيمًا </w:t>
      </w:r>
      <w:r>
        <w:rPr>
          <w:rFonts w:cs="Traditional Arabic"/>
          <w:sz w:val="32"/>
          <w:szCs w:val="32"/>
          <w:rtl/>
          <w:lang w:bidi="ar-SA"/>
        </w:rPr>
        <w:t>}</w:t>
      </w:r>
      <w:r>
        <w:rPr>
          <w:rFonts w:cs="Traditional Arabic" w:hint="cs"/>
          <w:sz w:val="32"/>
          <w:szCs w:val="32"/>
          <w:rtl/>
          <w:lang w:bidi="ar-SA"/>
        </w:rPr>
        <w:t xml:space="preserve"> [الفرقان: 4 </w:t>
      </w:r>
      <w:r>
        <w:rPr>
          <w:rFonts w:cs="Traditional Arabic"/>
          <w:sz w:val="32"/>
          <w:szCs w:val="32"/>
          <w:rtl/>
          <w:lang w:bidi="ar-SA"/>
        </w:rPr>
        <w:t>–</w:t>
      </w:r>
      <w:r>
        <w:rPr>
          <w:rFonts w:cs="Traditional Arabic" w:hint="cs"/>
          <w:sz w:val="32"/>
          <w:szCs w:val="32"/>
          <w:rtl/>
          <w:lang w:bidi="ar-SA"/>
        </w:rPr>
        <w:t xml:space="preserve"> 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والافتتاحية: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بعد الثناء على الله بما هو أهله من التقديس والتمجيد وإنزال الخيرات المتنامية على عباده التي كان من جملتها إنزال الفرقان على عبده ورسوله محمد صلى الله عليه وسلم ليبلغ الثقلين رسالات ربهم وينذرهم سوء المصير في الدنيا إن لم يسمعوا لهذا القرآن</w:t>
      </w:r>
      <w:r w:rsidR="006A25E1">
        <w:rPr>
          <w:rFonts w:cs="Traditional Arabic" w:hint="cs"/>
          <w:sz w:val="32"/>
          <w:szCs w:val="32"/>
          <w:rtl/>
          <w:lang w:bidi="ar-SA"/>
        </w:rPr>
        <w:t>،</w:t>
      </w:r>
      <w:r>
        <w:rPr>
          <w:rFonts w:cs="Traditional Arabic" w:hint="cs"/>
          <w:sz w:val="32"/>
          <w:szCs w:val="32"/>
          <w:rtl/>
          <w:lang w:bidi="ar-SA"/>
        </w:rPr>
        <w:t xml:space="preserve"> وسوء العاقبة في الآخرة</w:t>
      </w:r>
      <w:r w:rsidR="006A25E1">
        <w:rPr>
          <w:rFonts w:cs="Traditional Arabic" w:hint="cs"/>
          <w:sz w:val="32"/>
          <w:szCs w:val="32"/>
          <w:rtl/>
          <w:lang w:bidi="ar-SA"/>
        </w:rPr>
        <w:t>،</w:t>
      </w:r>
      <w:r>
        <w:rPr>
          <w:rFonts w:cs="Traditional Arabic" w:hint="cs"/>
          <w:sz w:val="32"/>
          <w:szCs w:val="32"/>
          <w:rtl/>
          <w:lang w:bidi="ar-SA"/>
        </w:rPr>
        <w:t xml:space="preserve"> إن استمروا على شركهم وكفرهم وت</w:t>
      </w:r>
      <w:r w:rsidR="008C35E8">
        <w:rPr>
          <w:rFonts w:cs="Traditional Arabic" w:hint="cs"/>
          <w:sz w:val="32"/>
          <w:szCs w:val="32"/>
          <w:rtl/>
          <w:lang w:bidi="ar-SA"/>
        </w:rPr>
        <w:t>ع</w:t>
      </w:r>
      <w:r>
        <w:rPr>
          <w:rFonts w:cs="Traditional Arabic" w:hint="cs"/>
          <w:sz w:val="32"/>
          <w:szCs w:val="32"/>
          <w:rtl/>
          <w:lang w:bidi="ar-SA"/>
        </w:rPr>
        <w:t>طيلهم وسائل المعرفة التي وهبهم الله إياها. بعد ذلك جاء ذكر موقف المشركين من القرآن العظيم</w:t>
      </w:r>
      <w:r w:rsidR="006A25E1">
        <w:rPr>
          <w:rFonts w:cs="Traditional Arabic" w:hint="cs"/>
          <w:sz w:val="32"/>
          <w:szCs w:val="32"/>
          <w:rtl/>
          <w:lang w:bidi="ar-SA"/>
        </w:rPr>
        <w:t>،</w:t>
      </w:r>
      <w:r>
        <w:rPr>
          <w:rFonts w:cs="Traditional Arabic" w:hint="cs"/>
          <w:sz w:val="32"/>
          <w:szCs w:val="32"/>
          <w:rtl/>
          <w:lang w:bidi="ar-SA"/>
        </w:rPr>
        <w:t xml:space="preserve"> فبدل الاستماع إليه وتدبر معانيه واتباع هداياته</w:t>
      </w:r>
      <w:r w:rsidR="006A25E1">
        <w:rPr>
          <w:rFonts w:cs="Traditional Arabic" w:hint="cs"/>
          <w:sz w:val="32"/>
          <w:szCs w:val="32"/>
          <w:rtl/>
          <w:lang w:bidi="ar-SA"/>
        </w:rPr>
        <w:t>،</w:t>
      </w:r>
      <w:r>
        <w:rPr>
          <w:rFonts w:cs="Traditional Arabic" w:hint="cs"/>
          <w:sz w:val="32"/>
          <w:szCs w:val="32"/>
          <w:rtl/>
          <w:lang w:bidi="ar-SA"/>
        </w:rPr>
        <w:t xml:space="preserve"> وشدة الاهتمام بشؤونه</w:t>
      </w:r>
      <w:r w:rsidR="006A25E1">
        <w:rPr>
          <w:rFonts w:cs="Traditional Arabic" w:hint="cs"/>
          <w:sz w:val="32"/>
          <w:szCs w:val="32"/>
          <w:rtl/>
          <w:lang w:bidi="ar-SA"/>
        </w:rPr>
        <w:t>،</w:t>
      </w:r>
      <w:r>
        <w:rPr>
          <w:rFonts w:cs="Traditional Arabic" w:hint="cs"/>
          <w:sz w:val="32"/>
          <w:szCs w:val="32"/>
          <w:rtl/>
          <w:lang w:bidi="ar-SA"/>
        </w:rPr>
        <w:t xml:space="preserve"> لأنه منزل ممن له ملك السماوات والأرض </w:t>
      </w:r>
      <w:r>
        <w:rPr>
          <w:rFonts w:cs="Traditional Arabic"/>
          <w:sz w:val="32"/>
          <w:szCs w:val="32"/>
          <w:rtl/>
          <w:lang w:bidi="ar-SA"/>
        </w:rPr>
        <w:t>–</w:t>
      </w:r>
      <w:r>
        <w:rPr>
          <w:rFonts w:cs="Traditional Arabic" w:hint="cs"/>
          <w:sz w:val="32"/>
          <w:szCs w:val="32"/>
          <w:rtl/>
          <w:lang w:bidi="ar-SA"/>
        </w:rPr>
        <w:t xml:space="preserve"> ويتناسب الاهتمام بالكلام مع الاهتمام بالمتكلم الذي يخاطب </w:t>
      </w:r>
      <w:r>
        <w:rPr>
          <w:rFonts w:cs="Traditional Arabic"/>
          <w:sz w:val="32"/>
          <w:szCs w:val="32"/>
          <w:rtl/>
          <w:lang w:bidi="ar-SA"/>
        </w:rPr>
        <w:t>–</w:t>
      </w:r>
      <w:r>
        <w:rPr>
          <w:rFonts w:cs="Traditional Arabic" w:hint="cs"/>
          <w:sz w:val="32"/>
          <w:szCs w:val="32"/>
          <w:rtl/>
          <w:lang w:bidi="ar-SA"/>
        </w:rPr>
        <w:t xml:space="preserve"> اتخذ القوم موقفاً مخالفاً تماماً. لم يكن تصرف القوم تصرفاً يليق بالعقلاء</w:t>
      </w:r>
      <w:r w:rsidR="006A25E1">
        <w:rPr>
          <w:rFonts w:cs="Traditional Arabic" w:hint="cs"/>
          <w:sz w:val="32"/>
          <w:szCs w:val="32"/>
          <w:rtl/>
          <w:lang w:bidi="ar-SA"/>
        </w:rPr>
        <w:t>،</w:t>
      </w:r>
      <w:r>
        <w:rPr>
          <w:rFonts w:cs="Traditional Arabic" w:hint="cs"/>
          <w:sz w:val="32"/>
          <w:szCs w:val="32"/>
          <w:rtl/>
          <w:lang w:bidi="ar-SA"/>
        </w:rPr>
        <w:t xml:space="preserve"> فإن العاقل إذا خوطب ألقى لما يسمع بالاً وقلب الأمر على وجهه</w:t>
      </w:r>
      <w:r w:rsidR="006A25E1">
        <w:rPr>
          <w:rFonts w:cs="Traditional Arabic" w:hint="cs"/>
          <w:sz w:val="32"/>
          <w:szCs w:val="32"/>
          <w:rtl/>
          <w:lang w:bidi="ar-SA"/>
        </w:rPr>
        <w:t>،</w:t>
      </w:r>
      <w:r>
        <w:rPr>
          <w:rFonts w:cs="Traditional Arabic" w:hint="cs"/>
          <w:sz w:val="32"/>
          <w:szCs w:val="32"/>
          <w:rtl/>
          <w:lang w:bidi="ar-SA"/>
        </w:rPr>
        <w:t xml:space="preserve"> وتدبر في مضمون الكلام الموجه إليه</w:t>
      </w:r>
      <w:r w:rsidR="006A25E1">
        <w:rPr>
          <w:rFonts w:cs="Traditional Arabic" w:hint="cs"/>
          <w:sz w:val="32"/>
          <w:szCs w:val="32"/>
          <w:rtl/>
          <w:lang w:bidi="ar-SA"/>
        </w:rPr>
        <w:t>،</w:t>
      </w:r>
      <w:r>
        <w:rPr>
          <w:rFonts w:cs="Traditional Arabic" w:hint="cs"/>
          <w:sz w:val="32"/>
          <w:szCs w:val="32"/>
          <w:rtl/>
          <w:lang w:bidi="ar-SA"/>
        </w:rPr>
        <w:t xml:space="preserve"> ليكون جوابه مطابقاً لمقتضى الحال ملائماً لمكانة العقلاء متوافقاً مع مضامين الخطاب.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المعنى الإجمالي للمقطع: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دفع القوم كفرهم النابع من ظلمة قلوبهم وتغطية عقولهم إلى أن ينسبوا القرآن إلى غير منزله</w:t>
      </w:r>
      <w:r w:rsidR="006A25E1">
        <w:rPr>
          <w:rFonts w:cs="Traditional Arabic" w:hint="cs"/>
          <w:sz w:val="32"/>
          <w:szCs w:val="32"/>
          <w:rtl/>
          <w:lang w:bidi="ar-SA"/>
        </w:rPr>
        <w:t>،</w:t>
      </w:r>
      <w:r>
        <w:rPr>
          <w:rFonts w:cs="Traditional Arabic" w:hint="cs"/>
          <w:sz w:val="32"/>
          <w:szCs w:val="32"/>
          <w:rtl/>
          <w:lang w:bidi="ar-SA"/>
        </w:rPr>
        <w:t xml:space="preserve"> وأن يظلموا الرسول الذي أنزل عليه القرآن ويفتروا عليه الكذب والبهتان</w:t>
      </w:r>
      <w:r w:rsidR="006A25E1">
        <w:rPr>
          <w:rFonts w:cs="Traditional Arabic" w:hint="cs"/>
          <w:sz w:val="32"/>
          <w:szCs w:val="32"/>
          <w:rtl/>
          <w:lang w:bidi="ar-SA"/>
        </w:rPr>
        <w:t>،</w:t>
      </w:r>
      <w:r>
        <w:rPr>
          <w:rFonts w:cs="Traditional Arabic" w:hint="cs"/>
          <w:sz w:val="32"/>
          <w:szCs w:val="32"/>
          <w:rtl/>
          <w:lang w:bidi="ar-SA"/>
        </w:rPr>
        <w:t xml:space="preserve"> فجمعوا بين الجور والميل عن الحق.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كان هذا الاتهام يتكرر من القوم لأنهم لا يجدون ما يغطون به عجزهم تجاه تحدي القرآن الكريم لهم</w:t>
      </w:r>
      <w:r w:rsidR="006A25E1">
        <w:rPr>
          <w:rFonts w:cs="Traditional Arabic" w:hint="cs"/>
          <w:sz w:val="32"/>
          <w:szCs w:val="32"/>
          <w:rtl/>
          <w:lang w:bidi="ar-SA"/>
        </w:rPr>
        <w:t>،</w:t>
      </w:r>
      <w:r>
        <w:rPr>
          <w:rFonts w:cs="Traditional Arabic" w:hint="cs"/>
          <w:sz w:val="32"/>
          <w:szCs w:val="32"/>
          <w:rtl/>
          <w:lang w:bidi="ar-SA"/>
        </w:rPr>
        <w:t xml:space="preserve"> فهم يريدون إقناع أنفسهم وحمل غيرهم على القول معهم أن مصدر القرآن بشري</w:t>
      </w:r>
      <w:r w:rsidR="006A25E1">
        <w:rPr>
          <w:rFonts w:cs="Traditional Arabic" w:hint="cs"/>
          <w:sz w:val="32"/>
          <w:szCs w:val="32"/>
          <w:rtl/>
          <w:lang w:bidi="ar-SA"/>
        </w:rPr>
        <w:t>،</w:t>
      </w:r>
      <w:r>
        <w:rPr>
          <w:rFonts w:cs="Traditional Arabic" w:hint="cs"/>
          <w:sz w:val="32"/>
          <w:szCs w:val="32"/>
          <w:rtl/>
          <w:lang w:bidi="ar-SA"/>
        </w:rPr>
        <w:t xml:space="preserve"> ولكن موضع الضعف في شبهتهم هذه أمران: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الأول: أن محمداً صلى الله عليه وسلم الذي جاء بالقرآن لا يدعيه أنه منه وإنما ينسبه إلى ربه جل وعلا. وهم لم يجربوا عليه كذباً قط.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الثاني: أن محمداً صلى الله عليه وسلم واحد منهم ومداركه العلمية التي تلقاها من بيئته لا تزيد على ما كان عند جملة القوم</w:t>
      </w:r>
      <w:r w:rsidR="006A25E1">
        <w:rPr>
          <w:rFonts w:cs="Traditional Arabic" w:hint="cs"/>
          <w:sz w:val="32"/>
          <w:szCs w:val="32"/>
          <w:rtl/>
          <w:lang w:bidi="ar-SA"/>
        </w:rPr>
        <w:t>،</w:t>
      </w:r>
      <w:r>
        <w:rPr>
          <w:rFonts w:cs="Traditional Arabic" w:hint="cs"/>
          <w:sz w:val="32"/>
          <w:szCs w:val="32"/>
          <w:rtl/>
          <w:lang w:bidi="ar-SA"/>
        </w:rPr>
        <w:t xml:space="preserve"> بل لعل بعض القوم كانت</w:t>
      </w:r>
      <w:r w:rsidR="00A73B74">
        <w:rPr>
          <w:rFonts w:cs="Traditional Arabic" w:hint="cs"/>
          <w:sz w:val="32"/>
          <w:szCs w:val="32"/>
          <w:rtl/>
          <w:lang w:bidi="ar-SA"/>
        </w:rPr>
        <w:t xml:space="preserve"> لديه من المزايا كقول الشعر والا</w:t>
      </w:r>
      <w:r>
        <w:rPr>
          <w:rFonts w:cs="Traditional Arabic" w:hint="cs"/>
          <w:sz w:val="32"/>
          <w:szCs w:val="32"/>
          <w:rtl/>
          <w:lang w:bidi="ar-SA"/>
        </w:rPr>
        <w:t>طلاع على أخبار الماضين</w:t>
      </w:r>
      <w:r w:rsidR="006A25E1">
        <w:rPr>
          <w:rFonts w:cs="Traditional Arabic" w:hint="cs"/>
          <w:sz w:val="32"/>
          <w:szCs w:val="32"/>
          <w:rtl/>
          <w:lang w:bidi="ar-SA"/>
        </w:rPr>
        <w:t>،</w:t>
      </w:r>
      <w:r>
        <w:rPr>
          <w:rFonts w:cs="Traditional Arabic" w:hint="cs"/>
          <w:sz w:val="32"/>
          <w:szCs w:val="32"/>
          <w:rtl/>
          <w:lang w:bidi="ar-SA"/>
        </w:rPr>
        <w:t xml:space="preserve"> ومعرفة أنساب العرب وأيامهم</w:t>
      </w:r>
      <w:r w:rsidR="006A25E1">
        <w:rPr>
          <w:rFonts w:cs="Traditional Arabic" w:hint="cs"/>
          <w:sz w:val="32"/>
          <w:szCs w:val="32"/>
          <w:rtl/>
          <w:lang w:bidi="ar-SA"/>
        </w:rPr>
        <w:t>،</w:t>
      </w:r>
      <w:r>
        <w:rPr>
          <w:rFonts w:cs="Traditional Arabic" w:hint="cs"/>
          <w:sz w:val="32"/>
          <w:szCs w:val="32"/>
          <w:rtl/>
          <w:lang w:bidi="ar-SA"/>
        </w:rPr>
        <w:t xml:space="preserve"> وكان لبعضهم أسفار إلى دو</w:t>
      </w:r>
      <w:r w:rsidR="00A73B74">
        <w:rPr>
          <w:rFonts w:cs="Traditional Arabic" w:hint="cs"/>
          <w:sz w:val="32"/>
          <w:szCs w:val="32"/>
          <w:rtl/>
          <w:lang w:bidi="ar-SA"/>
        </w:rPr>
        <w:t>ل</w:t>
      </w:r>
      <w:r>
        <w:rPr>
          <w:rFonts w:cs="Traditional Arabic" w:hint="cs"/>
          <w:sz w:val="32"/>
          <w:szCs w:val="32"/>
          <w:rtl/>
          <w:lang w:bidi="ar-SA"/>
        </w:rPr>
        <w:t xml:space="preserve"> وشعوب وأقوام آخرين مما أكسبهم ثقافة واطلاعاً على أحوال الأمم مثل النضر بن الحارث الذي كان يقول: إن </w:t>
      </w:r>
      <w:r>
        <w:rPr>
          <w:rFonts w:cs="Traditional Arabic" w:hint="cs"/>
          <w:sz w:val="32"/>
          <w:szCs w:val="32"/>
          <w:rtl/>
          <w:lang w:bidi="ar-SA"/>
        </w:rPr>
        <w:lastRenderedPageBreak/>
        <w:t>لديه من قصص رستم واسف</w:t>
      </w:r>
      <w:r w:rsidR="00A73B74">
        <w:rPr>
          <w:rFonts w:cs="Traditional Arabic" w:hint="cs"/>
          <w:sz w:val="32"/>
          <w:szCs w:val="32"/>
          <w:rtl/>
          <w:lang w:bidi="ar-SA"/>
        </w:rPr>
        <w:t>ن</w:t>
      </w:r>
      <w:r>
        <w:rPr>
          <w:rFonts w:cs="Traditional Arabic" w:hint="cs"/>
          <w:sz w:val="32"/>
          <w:szCs w:val="32"/>
          <w:rtl/>
          <w:lang w:bidi="ar-SA"/>
        </w:rPr>
        <w:t>ديار وأساطير</w:t>
      </w:r>
      <w:r w:rsidRPr="009C262F">
        <w:rPr>
          <w:rStyle w:val="af"/>
          <w:rtl/>
        </w:rPr>
        <w:t>(</w:t>
      </w:r>
      <w:r>
        <w:rPr>
          <w:rStyle w:val="af"/>
          <w:rtl/>
        </w:rPr>
        <w:footnoteReference w:id="29"/>
      </w:r>
      <w:r w:rsidRPr="009C262F">
        <w:rPr>
          <w:rStyle w:val="af"/>
          <w:rtl/>
        </w:rPr>
        <w:t>)</w:t>
      </w:r>
      <w:r>
        <w:rPr>
          <w:rFonts w:cs="Traditional Arabic" w:hint="cs"/>
          <w:sz w:val="32"/>
          <w:szCs w:val="32"/>
          <w:rtl/>
          <w:lang w:bidi="ar-SA"/>
        </w:rPr>
        <w:t xml:space="preserve"> الفرس ما يضاهي به قصص القرآن وأساطيره</w:t>
      </w:r>
      <w:r w:rsidR="006A25E1">
        <w:rPr>
          <w:rFonts w:cs="Traditional Arabic" w:hint="cs"/>
          <w:sz w:val="32"/>
          <w:szCs w:val="32"/>
          <w:rtl/>
          <w:lang w:bidi="ar-SA"/>
        </w:rPr>
        <w:t>،</w:t>
      </w:r>
      <w:r>
        <w:rPr>
          <w:rFonts w:cs="Traditional Arabic" w:hint="cs"/>
          <w:sz w:val="32"/>
          <w:szCs w:val="32"/>
          <w:rtl/>
          <w:lang w:bidi="ar-SA"/>
        </w:rPr>
        <w:t xml:space="preserve"> مما لم يكن متوفراً عند محمد صلى الله عليه وسلم</w:t>
      </w:r>
      <w:r w:rsidR="006A25E1">
        <w:rPr>
          <w:rFonts w:cs="Traditional Arabic" w:hint="cs"/>
          <w:sz w:val="32"/>
          <w:szCs w:val="32"/>
          <w:rtl/>
          <w:lang w:bidi="ar-SA"/>
        </w:rPr>
        <w:t>،</w:t>
      </w:r>
      <w:r>
        <w:rPr>
          <w:rFonts w:cs="Traditional Arabic" w:hint="cs"/>
          <w:sz w:val="32"/>
          <w:szCs w:val="32"/>
          <w:rtl/>
          <w:lang w:bidi="ar-SA"/>
        </w:rPr>
        <w:t xml:space="preserve"> بل قد عرف محمد صلى الله عليه وسلم بأميته عندهم</w:t>
      </w:r>
      <w:r w:rsidRPr="009C262F">
        <w:rPr>
          <w:rStyle w:val="af"/>
          <w:rtl/>
        </w:rPr>
        <w:t>(</w:t>
      </w:r>
      <w:r>
        <w:rPr>
          <w:rStyle w:val="af"/>
          <w:rtl/>
        </w:rPr>
        <w:footnoteReference w:id="30"/>
      </w:r>
      <w:r w:rsidRPr="009C262F">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لقد حاول القوم تغطية هذه الفجوة في ادعائهم بأن قالوا: </w:t>
      </w:r>
      <w:r w:rsidR="00793434">
        <w:rPr>
          <w:rFonts w:cs="Traditional Arabic" w:hint="cs"/>
          <w:sz w:val="32"/>
          <w:szCs w:val="32"/>
          <w:rtl/>
          <w:lang w:bidi="ar-SA"/>
        </w:rPr>
        <w:t>إ</w:t>
      </w:r>
      <w:r>
        <w:rPr>
          <w:rFonts w:cs="Traditional Arabic" w:hint="cs"/>
          <w:sz w:val="32"/>
          <w:szCs w:val="32"/>
          <w:rtl/>
          <w:lang w:bidi="ar-SA"/>
        </w:rPr>
        <w:t>نه افتراه</w:t>
      </w:r>
      <w:r w:rsidR="006A25E1">
        <w:rPr>
          <w:rFonts w:cs="Traditional Arabic" w:hint="cs"/>
          <w:sz w:val="32"/>
          <w:szCs w:val="32"/>
          <w:rtl/>
          <w:lang w:bidi="ar-SA"/>
        </w:rPr>
        <w:t>،</w:t>
      </w:r>
      <w:r>
        <w:rPr>
          <w:rFonts w:cs="Traditional Arabic" w:hint="cs"/>
          <w:sz w:val="32"/>
          <w:szCs w:val="32"/>
          <w:rtl/>
          <w:lang w:bidi="ar-SA"/>
        </w:rPr>
        <w:t xml:space="preserve"> اختلقه من عند نفسه</w:t>
      </w:r>
      <w:r w:rsidR="006A25E1">
        <w:rPr>
          <w:rFonts w:cs="Traditional Arabic" w:hint="cs"/>
          <w:sz w:val="32"/>
          <w:szCs w:val="32"/>
          <w:rtl/>
          <w:lang w:bidi="ar-SA"/>
        </w:rPr>
        <w:t>،</w:t>
      </w:r>
      <w:r>
        <w:rPr>
          <w:rFonts w:cs="Traditional Arabic" w:hint="cs"/>
          <w:sz w:val="32"/>
          <w:szCs w:val="32"/>
          <w:rtl/>
          <w:lang w:bidi="ar-SA"/>
        </w:rPr>
        <w:t xml:space="preserve"> بالتعاون مع مجموعة من أتباعه حيث زودوه بالمعلومات ومادة القصص</w:t>
      </w:r>
      <w:r w:rsidR="006A25E1">
        <w:rPr>
          <w:rFonts w:cs="Traditional Arabic" w:hint="cs"/>
          <w:sz w:val="32"/>
          <w:szCs w:val="32"/>
          <w:rtl/>
          <w:lang w:bidi="ar-SA"/>
        </w:rPr>
        <w:t>،</w:t>
      </w:r>
      <w:r>
        <w:rPr>
          <w:rFonts w:cs="Traditional Arabic" w:hint="cs"/>
          <w:sz w:val="32"/>
          <w:szCs w:val="32"/>
          <w:rtl/>
          <w:lang w:bidi="ar-SA"/>
        </w:rPr>
        <w:t xml:space="preserve"> وصاغها محمد صلى الله عليه وسلم بأسلوبه البياني البليغ.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كشف القرآن الكريم فريتهم هذه في أكثر من موضع</w:t>
      </w:r>
      <w:r w:rsidR="006A25E1">
        <w:rPr>
          <w:rFonts w:cs="Traditional Arabic" w:hint="cs"/>
          <w:sz w:val="32"/>
          <w:szCs w:val="32"/>
          <w:rtl/>
          <w:lang w:bidi="ar-SA"/>
        </w:rPr>
        <w:t>،</w:t>
      </w:r>
      <w:r>
        <w:rPr>
          <w:rFonts w:cs="Traditional Arabic" w:hint="cs"/>
          <w:sz w:val="32"/>
          <w:szCs w:val="32"/>
          <w:rtl/>
          <w:lang w:bidi="ar-SA"/>
        </w:rPr>
        <w:t xml:space="preserve"> وفي أكثر </w:t>
      </w:r>
      <w:r w:rsidR="00853754">
        <w:rPr>
          <w:rFonts w:cs="Traditional Arabic" w:hint="cs"/>
          <w:sz w:val="32"/>
          <w:szCs w:val="32"/>
          <w:rtl/>
          <w:lang w:bidi="ar-SA"/>
        </w:rPr>
        <w:t xml:space="preserve">من </w:t>
      </w:r>
      <w:r>
        <w:rPr>
          <w:rFonts w:cs="Traditional Arabic" w:hint="cs"/>
          <w:sz w:val="32"/>
          <w:szCs w:val="32"/>
          <w:rtl/>
          <w:lang w:bidi="ar-SA"/>
        </w:rPr>
        <w:t>مناسبة {</w:t>
      </w:r>
      <w:r>
        <w:rPr>
          <w:rFonts w:ascii="times-roman" w:hAnsi="times-roman" w:cs="Traditional Arabic" w:hint="cs"/>
          <w:b/>
          <w:bCs/>
          <w:sz w:val="32"/>
          <w:szCs w:val="32"/>
          <w:rtl/>
        </w:rPr>
        <w:t xml:space="preserve">أَمْ يَقُولُونَ افْتَرَاهُ قُلْ فَأْتُوا بِعَشْرِ سُوَرٍ مِثْلِهِ مُفْتَرَيَاتٍ وَادْعُوا مَنِ اسْتَطَعْتُمْ مِنْ دُونِ اللَّهِ إِنْ كُنْتُمْ صَادِقِينَ </w:t>
      </w:r>
      <w:bookmarkStart w:id="83" w:name="11-14"/>
      <w:r>
        <w:rPr>
          <w:rFonts w:ascii="times-roman" w:hAnsi="times-roman" w:cs="Traditional Arabic" w:hint="cs"/>
          <w:b/>
          <w:bCs/>
          <w:color w:val="FF0000"/>
          <w:sz w:val="32"/>
          <w:szCs w:val="32"/>
          <w:rtl/>
        </w:rPr>
        <w:t>(13)</w:t>
      </w:r>
      <w:bookmarkEnd w:id="83"/>
      <w:r>
        <w:rPr>
          <w:rFonts w:ascii="times-roman" w:hAnsi="times-roman" w:cs="Traditional Arabic" w:hint="cs"/>
          <w:b/>
          <w:bCs/>
          <w:sz w:val="32"/>
          <w:szCs w:val="32"/>
          <w:rtl/>
        </w:rPr>
        <w:t xml:space="preserve"> فَإِنْ لَمْ يَسْتَجِيبُوا لَكُمْ فَاعْلَمُوا أَنَّمَا أُنْزِلَ بِعِلْمِ اللَّهِ وَأَنْ لَا إِلَهَ إِلَّا هُوَ فَهَلْ أَنْتُمْ مُسْلِمُونَ</w:t>
      </w:r>
      <w:r>
        <w:rPr>
          <w:rFonts w:cs="Traditional Arabic" w:hint="cs"/>
          <w:sz w:val="32"/>
          <w:szCs w:val="32"/>
          <w:rtl/>
          <w:lang w:bidi="ar-SA"/>
        </w:rPr>
        <w:t xml:space="preserve">} [هود: 13 </w:t>
      </w:r>
      <w:r>
        <w:rPr>
          <w:rFonts w:cs="Traditional Arabic"/>
          <w:sz w:val="32"/>
          <w:szCs w:val="32"/>
          <w:rtl/>
          <w:lang w:bidi="ar-SA"/>
        </w:rPr>
        <w:t>–</w:t>
      </w:r>
      <w:r>
        <w:rPr>
          <w:rFonts w:cs="Traditional Arabic" w:hint="cs"/>
          <w:sz w:val="32"/>
          <w:szCs w:val="32"/>
          <w:rtl/>
          <w:lang w:bidi="ar-SA"/>
        </w:rPr>
        <w:t xml:space="preserve"> 14].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الكلام المفترى لا يكلف صاحبه شيئاً سوى السرد بعد تذويقه وإضفاء المسحة الجمالية عليه</w:t>
      </w:r>
      <w:r w:rsidR="006A25E1">
        <w:rPr>
          <w:rFonts w:cs="Traditional Arabic" w:hint="cs"/>
          <w:sz w:val="32"/>
          <w:szCs w:val="32"/>
          <w:rtl/>
          <w:lang w:bidi="ar-SA"/>
        </w:rPr>
        <w:t>،</w:t>
      </w:r>
      <w:r>
        <w:rPr>
          <w:rFonts w:cs="Traditional Arabic" w:hint="cs"/>
          <w:sz w:val="32"/>
          <w:szCs w:val="32"/>
          <w:rtl/>
          <w:lang w:bidi="ar-SA"/>
        </w:rPr>
        <w:t xml:space="preserve"> فلو كان القرآن مختلقاً مفترى من عند أحد من البشر لكان القوم أقدر الناس على الإتيان بمثله</w:t>
      </w:r>
      <w:r w:rsidR="006A25E1">
        <w:rPr>
          <w:rFonts w:cs="Traditional Arabic" w:hint="cs"/>
          <w:sz w:val="32"/>
          <w:szCs w:val="32"/>
          <w:rtl/>
          <w:lang w:bidi="ar-SA"/>
        </w:rPr>
        <w:t>،</w:t>
      </w:r>
      <w:r>
        <w:rPr>
          <w:rFonts w:cs="Traditional Arabic" w:hint="cs"/>
          <w:sz w:val="32"/>
          <w:szCs w:val="32"/>
          <w:rtl/>
          <w:lang w:bidi="ar-SA"/>
        </w:rPr>
        <w:t xml:space="preserve"> لأن جبلتهم وطبائعهم تلائم الاختلاق والكذب</w:t>
      </w:r>
      <w:r w:rsidR="006A25E1">
        <w:rPr>
          <w:rFonts w:cs="Traditional Arabic" w:hint="cs"/>
          <w:sz w:val="32"/>
          <w:szCs w:val="32"/>
          <w:rtl/>
          <w:lang w:bidi="ar-SA"/>
        </w:rPr>
        <w:t>،</w:t>
      </w:r>
      <w:r>
        <w:rPr>
          <w:rFonts w:cs="Traditional Arabic" w:hint="cs"/>
          <w:sz w:val="32"/>
          <w:szCs w:val="32"/>
          <w:rtl/>
          <w:lang w:bidi="ar-SA"/>
        </w:rPr>
        <w:t xml:space="preserve"> بخلاف نفس محمد صلى الله عليه وسلم المطبوعة على الصدق والأمانة والاستقامة. فهلا جاء القوم بالكلام المفترى</w:t>
      </w:r>
      <w:r w:rsidR="006A25E1">
        <w:rPr>
          <w:rFonts w:cs="Traditional Arabic" w:hint="cs"/>
          <w:sz w:val="32"/>
          <w:szCs w:val="32"/>
          <w:rtl/>
          <w:lang w:bidi="ar-SA"/>
        </w:rPr>
        <w:t>،</w:t>
      </w:r>
      <w:r>
        <w:rPr>
          <w:rFonts w:cs="Traditional Arabic" w:hint="cs"/>
          <w:sz w:val="32"/>
          <w:szCs w:val="32"/>
          <w:rtl/>
          <w:lang w:bidi="ar-SA"/>
        </w:rPr>
        <w:t xml:space="preserve"> وأكثروا منه</w:t>
      </w:r>
      <w:r w:rsidR="006A25E1">
        <w:rPr>
          <w:rFonts w:cs="Traditional Arabic" w:hint="cs"/>
          <w:sz w:val="32"/>
          <w:szCs w:val="32"/>
          <w:rtl/>
          <w:lang w:bidi="ar-SA"/>
        </w:rPr>
        <w:t>،</w:t>
      </w:r>
      <w:r>
        <w:rPr>
          <w:rFonts w:cs="Traditional Arabic" w:hint="cs"/>
          <w:sz w:val="32"/>
          <w:szCs w:val="32"/>
          <w:rtl/>
          <w:lang w:bidi="ar-SA"/>
        </w:rPr>
        <w:t xml:space="preserve"> ولتكن عشر سور من الذي يفترونه على شرط أن يكون في المستوى البياني للقرآن.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أما الذين نسبوا إليهم مساعدة محمد صلى الله عليه وسلم والتعاون معه في الخفاء فهم: يسار مولى الحضرمي</w:t>
      </w:r>
      <w:r w:rsidR="006A25E1">
        <w:rPr>
          <w:rFonts w:cs="Traditional Arabic" w:hint="cs"/>
          <w:sz w:val="32"/>
          <w:szCs w:val="32"/>
          <w:rtl/>
          <w:lang w:bidi="ar-SA"/>
        </w:rPr>
        <w:t>،</w:t>
      </w:r>
      <w:r>
        <w:rPr>
          <w:rFonts w:cs="Traditional Arabic" w:hint="cs"/>
          <w:sz w:val="32"/>
          <w:szCs w:val="32"/>
          <w:rtl/>
          <w:lang w:bidi="ar-SA"/>
        </w:rPr>
        <w:t xml:space="preserve"> وعداس مولى حويطب بن عبد العزى</w:t>
      </w:r>
      <w:r w:rsidR="006A25E1">
        <w:rPr>
          <w:rFonts w:cs="Traditional Arabic" w:hint="cs"/>
          <w:sz w:val="32"/>
          <w:szCs w:val="32"/>
          <w:rtl/>
          <w:lang w:bidi="ar-SA"/>
        </w:rPr>
        <w:t>،</w:t>
      </w:r>
      <w:r>
        <w:rPr>
          <w:rFonts w:cs="Traditional Arabic" w:hint="cs"/>
          <w:sz w:val="32"/>
          <w:szCs w:val="32"/>
          <w:rtl/>
          <w:lang w:bidi="ar-SA"/>
        </w:rPr>
        <w:t xml:space="preserve">وجبر مولى ابن عامر.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ولكن ما الحكمة في اختيارهم جميعاً من الموالي الغرباء عن قريش؟!.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اختاروهم من المغمورين المجهولين لعل الفر</w:t>
      </w:r>
      <w:r w:rsidR="00813D18">
        <w:rPr>
          <w:rFonts w:cs="Traditional Arabic" w:hint="cs"/>
          <w:sz w:val="32"/>
          <w:szCs w:val="32"/>
          <w:rtl/>
          <w:lang w:bidi="ar-SA"/>
        </w:rPr>
        <w:t>ي</w:t>
      </w:r>
      <w:r>
        <w:rPr>
          <w:rFonts w:cs="Traditional Arabic" w:hint="cs"/>
          <w:sz w:val="32"/>
          <w:szCs w:val="32"/>
          <w:rtl/>
          <w:lang w:bidi="ar-SA"/>
        </w:rPr>
        <w:t>ة تجد قبولاً لدى العامة من الناس</w:t>
      </w:r>
      <w:r w:rsidR="006A25E1">
        <w:rPr>
          <w:rFonts w:cs="Traditional Arabic" w:hint="cs"/>
          <w:sz w:val="32"/>
          <w:szCs w:val="32"/>
          <w:rtl/>
          <w:lang w:bidi="ar-SA"/>
        </w:rPr>
        <w:t>،</w:t>
      </w:r>
      <w:r>
        <w:rPr>
          <w:rFonts w:cs="Traditional Arabic" w:hint="cs"/>
          <w:sz w:val="32"/>
          <w:szCs w:val="32"/>
          <w:rtl/>
          <w:lang w:bidi="ar-SA"/>
        </w:rPr>
        <w:t xml:space="preserve"> ولدى الغرباء من قريش فيتوهموا أن هؤلاء الموالي على علم لا تعلمه قرش فاستعان بهم محمد صلى الله عليه وسلم.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ولكن الذي غفلوا عنه أو تغافلوا</w:t>
      </w:r>
      <w:r w:rsidR="006A25E1">
        <w:rPr>
          <w:rFonts w:cs="Traditional Arabic" w:hint="cs"/>
          <w:sz w:val="32"/>
          <w:szCs w:val="32"/>
          <w:rtl/>
          <w:lang w:bidi="ar-SA"/>
        </w:rPr>
        <w:t>،</w:t>
      </w:r>
      <w:r>
        <w:rPr>
          <w:rFonts w:cs="Traditional Arabic" w:hint="cs"/>
          <w:sz w:val="32"/>
          <w:szCs w:val="32"/>
          <w:rtl/>
          <w:lang w:bidi="ar-SA"/>
        </w:rPr>
        <w:t xml:space="preserve"> أن يوجهوا لأنفسهم سؤالاً وهو: لو كان الموالي يملكون علوم الأولين الآخرين وعلوم الكون وعلوم الأديان والأمم... أما كانوا أحق أن يدعوا لأنفسهم دون محمد صلى الله عليه وسلم؟!.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ثم إن القرآن لم يكن كله قصصاً وأخباراً بل جاء برسم الحياة في كل شؤونها وآفاقها وميادينها بأسلوب معجز وأفانين من القول وتصاريف في مناحي البلاغة أعجزت فصحاء الضاد فكيف ينسجم مع ز</w:t>
      </w:r>
      <w:r w:rsidR="00293033">
        <w:rPr>
          <w:rFonts w:cs="Traditional Arabic" w:hint="cs"/>
          <w:sz w:val="32"/>
          <w:szCs w:val="32"/>
          <w:rtl/>
          <w:lang w:bidi="ar-SA"/>
        </w:rPr>
        <w:t>ع</w:t>
      </w:r>
      <w:r>
        <w:rPr>
          <w:rFonts w:cs="Traditional Arabic" w:hint="cs"/>
          <w:sz w:val="32"/>
          <w:szCs w:val="32"/>
          <w:rtl/>
          <w:lang w:bidi="ar-SA"/>
        </w:rPr>
        <w:t xml:space="preserve">مهم أن محمداً صلى الله عليه وسلم يتلقاه من البشر </w:t>
      </w:r>
      <w:r>
        <w:rPr>
          <w:rFonts w:cs="Traditional Arabic"/>
          <w:sz w:val="32"/>
          <w:szCs w:val="32"/>
          <w:rtl/>
          <w:lang w:bidi="ar-SA"/>
        </w:rPr>
        <w:t>{</w:t>
      </w:r>
      <w:r>
        <w:rPr>
          <w:rFonts w:ascii="times-roman" w:hAnsi="times-roman" w:cs="Traditional Arabic" w:hint="cs"/>
          <w:b/>
          <w:bCs/>
          <w:sz w:val="32"/>
          <w:szCs w:val="32"/>
          <w:rtl/>
        </w:rPr>
        <w:t xml:space="preserve">وَلَقَدْ نَعْلَمُ أَنَّهُمْ يَقُولُونَ إِنَّمَا يُعَلِّمُهُ بَشَرٌ لِسَانُ الَّذِي يُلْحِدُونَ إِلَيْهِ أَعْجَمِيٌّ وَهَذَا لِسَانٌ عَرَبِيٌّ مُبِينٌ </w:t>
      </w:r>
      <w:bookmarkStart w:id="84" w:name="16-104"/>
      <w:r>
        <w:rPr>
          <w:rFonts w:ascii="times-roman" w:hAnsi="times-roman" w:cs="Traditional Arabic" w:hint="cs"/>
          <w:b/>
          <w:bCs/>
          <w:color w:val="FF0000"/>
          <w:sz w:val="32"/>
          <w:szCs w:val="32"/>
          <w:rtl/>
        </w:rPr>
        <w:t>(103)</w:t>
      </w:r>
      <w:bookmarkEnd w:id="84"/>
      <w:r>
        <w:rPr>
          <w:rFonts w:ascii="times-roman" w:hAnsi="times-roman" w:cs="Traditional Arabic" w:hint="cs"/>
          <w:b/>
          <w:bCs/>
          <w:sz w:val="32"/>
          <w:szCs w:val="32"/>
          <w:rtl/>
        </w:rPr>
        <w:t xml:space="preserve"> إِنَّ الَّذِينَ لَا يُؤْمِنُونَ بِآَيَاتِ اللَّهِ لَا يَهْدِيهِمُ اللَّهُ وَلَهُمْ عَذَابٌ أَلِيمٌ </w:t>
      </w:r>
      <w:bookmarkStart w:id="85" w:name="16-105"/>
      <w:r>
        <w:rPr>
          <w:rFonts w:ascii="times-roman" w:hAnsi="times-roman" w:cs="Traditional Arabic" w:hint="cs"/>
          <w:b/>
          <w:bCs/>
          <w:color w:val="FF0000"/>
          <w:sz w:val="32"/>
          <w:szCs w:val="32"/>
          <w:rtl/>
        </w:rPr>
        <w:t>(104)</w:t>
      </w:r>
      <w:bookmarkEnd w:id="85"/>
      <w:r>
        <w:rPr>
          <w:rFonts w:ascii="times-roman" w:hAnsi="times-roman" w:cs="Traditional Arabic" w:hint="cs"/>
          <w:b/>
          <w:bCs/>
          <w:sz w:val="32"/>
          <w:szCs w:val="32"/>
          <w:rtl/>
        </w:rPr>
        <w:t xml:space="preserve"> إِنَّمَا يَفْتَرِي الْكَذِبَ الَّذِينَ لَا يُؤْمِنُونَ بِآَيَاتِ اللَّهِ وَأُولَئِكَ هُمُ الْكَاذِبُونَ</w:t>
      </w:r>
      <w:r>
        <w:rPr>
          <w:rFonts w:cs="Traditional Arabic"/>
          <w:sz w:val="32"/>
          <w:szCs w:val="32"/>
          <w:rtl/>
          <w:lang w:bidi="ar-SA"/>
        </w:rPr>
        <w:t>}</w:t>
      </w:r>
      <w:r>
        <w:rPr>
          <w:rFonts w:cs="Traditional Arabic" w:hint="cs"/>
          <w:sz w:val="32"/>
          <w:szCs w:val="32"/>
          <w:rtl/>
          <w:lang w:bidi="ar-SA"/>
        </w:rPr>
        <w:t xml:space="preserve"> [النحل: 103 </w:t>
      </w:r>
      <w:r>
        <w:rPr>
          <w:rFonts w:cs="Traditional Arabic"/>
          <w:sz w:val="32"/>
          <w:szCs w:val="32"/>
          <w:rtl/>
          <w:lang w:bidi="ar-SA"/>
        </w:rPr>
        <w:t>–</w:t>
      </w:r>
      <w:r>
        <w:rPr>
          <w:rFonts w:cs="Traditional Arabic" w:hint="cs"/>
          <w:sz w:val="32"/>
          <w:szCs w:val="32"/>
          <w:rtl/>
          <w:lang w:bidi="ar-SA"/>
        </w:rPr>
        <w:t xml:space="preserve"> 105].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ما ورد في آيات الذكر الحكيم من قضايا كونية وحقائق فلكية تتعلق بسنن الله فيها</w:t>
      </w:r>
      <w:r w:rsidR="006A25E1">
        <w:rPr>
          <w:rFonts w:cs="Traditional Arabic" w:hint="cs"/>
          <w:sz w:val="32"/>
          <w:szCs w:val="32"/>
          <w:rtl/>
          <w:lang w:bidi="ar-SA"/>
        </w:rPr>
        <w:t>،</w:t>
      </w:r>
      <w:r>
        <w:rPr>
          <w:rFonts w:cs="Traditional Arabic" w:hint="cs"/>
          <w:sz w:val="32"/>
          <w:szCs w:val="32"/>
          <w:rtl/>
          <w:lang w:bidi="ar-SA"/>
        </w:rPr>
        <w:t xml:space="preserve"> وما يتعلق بالحياة على الأرض وسنن الله فيها</w:t>
      </w:r>
      <w:r w:rsidR="006A25E1">
        <w:rPr>
          <w:rFonts w:cs="Traditional Arabic" w:hint="cs"/>
          <w:sz w:val="32"/>
          <w:szCs w:val="32"/>
          <w:rtl/>
          <w:lang w:bidi="ar-SA"/>
        </w:rPr>
        <w:t>،</w:t>
      </w:r>
      <w:r>
        <w:rPr>
          <w:rFonts w:cs="Traditional Arabic" w:hint="cs"/>
          <w:sz w:val="32"/>
          <w:szCs w:val="32"/>
          <w:rtl/>
          <w:lang w:bidi="ar-SA"/>
        </w:rPr>
        <w:t xml:space="preserve"> وما يتعلق بالأمم والشعوب التي اندثرت وبقي آثارها وذكرها</w:t>
      </w:r>
      <w:r w:rsidR="006A25E1">
        <w:rPr>
          <w:rFonts w:cs="Traditional Arabic" w:hint="cs"/>
          <w:sz w:val="32"/>
          <w:szCs w:val="32"/>
          <w:rtl/>
          <w:lang w:bidi="ar-SA"/>
        </w:rPr>
        <w:t>،</w:t>
      </w:r>
      <w:r>
        <w:rPr>
          <w:rFonts w:cs="Traditional Arabic" w:hint="cs"/>
          <w:sz w:val="32"/>
          <w:szCs w:val="32"/>
          <w:rtl/>
          <w:lang w:bidi="ar-SA"/>
        </w:rPr>
        <w:t xml:space="preserve"> وما يتعلق بمستقبل ما يجري في الأيام القادمة... وغير ذلك دليل على أن القرآن منزل من الذي أحاط علماً بكل شيء بأسرار الكون والمخلوقات في السماوات والأرض</w:t>
      </w:r>
      <w:r w:rsidR="006A25E1">
        <w:rPr>
          <w:rFonts w:cs="Traditional Arabic" w:hint="cs"/>
          <w:sz w:val="32"/>
          <w:szCs w:val="32"/>
          <w:rtl/>
          <w:lang w:bidi="ar-SA"/>
        </w:rPr>
        <w:t>،</w:t>
      </w:r>
      <w:r>
        <w:rPr>
          <w:rFonts w:cs="Traditional Arabic" w:hint="cs"/>
          <w:sz w:val="32"/>
          <w:szCs w:val="32"/>
          <w:rtl/>
          <w:lang w:bidi="ar-SA"/>
        </w:rPr>
        <w:t xml:space="preserve"> فلم يستطع أحد أن يبطل حقيقة ذكرها القرآن الكريم</w:t>
      </w:r>
      <w:r w:rsidR="006A25E1">
        <w:rPr>
          <w:rFonts w:cs="Traditional Arabic" w:hint="cs"/>
          <w:sz w:val="32"/>
          <w:szCs w:val="32"/>
          <w:rtl/>
          <w:lang w:bidi="ar-SA"/>
        </w:rPr>
        <w:t>،</w:t>
      </w:r>
      <w:r>
        <w:rPr>
          <w:rFonts w:cs="Traditional Arabic" w:hint="cs"/>
          <w:sz w:val="32"/>
          <w:szCs w:val="32"/>
          <w:rtl/>
          <w:lang w:bidi="ar-SA"/>
        </w:rPr>
        <w:t xml:space="preserve"> ولن يستطيع أحد أن يكذب خبراً أورده القرآن الكريم عن الأمم السابقة أو ذكر نبأه عن مستقبل الأيام.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قام الطبيب الفرنسي (موريس بوكاي) بدراسة الكتب المقدسة الثلاثة (التوراة والإنجيل والقرآن في ضوء المعارف الحديثة...) فوصل</w:t>
      </w:r>
      <w:r w:rsidR="00346CE8">
        <w:rPr>
          <w:rFonts w:cs="Traditional Arabic" w:hint="cs"/>
          <w:sz w:val="32"/>
          <w:szCs w:val="32"/>
          <w:rtl/>
          <w:lang w:bidi="ar-SA"/>
        </w:rPr>
        <w:t xml:space="preserve"> إلى نتيجة أنه لا يوجد في القرآن</w:t>
      </w:r>
      <w:r>
        <w:rPr>
          <w:rFonts w:cs="Traditional Arabic" w:hint="cs"/>
          <w:sz w:val="32"/>
          <w:szCs w:val="32"/>
          <w:rtl/>
          <w:lang w:bidi="ar-SA"/>
        </w:rPr>
        <w:t xml:space="preserve"> الكريم نص يمكن امتحانه علمياً إلا وهو سابق للعلم</w:t>
      </w:r>
      <w:r w:rsidR="006A25E1">
        <w:rPr>
          <w:rFonts w:cs="Traditional Arabic" w:hint="cs"/>
          <w:sz w:val="32"/>
          <w:szCs w:val="32"/>
          <w:rtl/>
          <w:lang w:bidi="ar-SA"/>
        </w:rPr>
        <w:t>،</w:t>
      </w:r>
      <w:r>
        <w:rPr>
          <w:rFonts w:cs="Traditional Arabic" w:hint="cs"/>
          <w:sz w:val="32"/>
          <w:szCs w:val="32"/>
          <w:rtl/>
          <w:lang w:bidi="ar-SA"/>
        </w:rPr>
        <w:t xml:space="preserve"> وأنه لا يتناقض مع أي معطيات علمية قطعية</w:t>
      </w:r>
      <w:r w:rsidR="006A25E1">
        <w:rPr>
          <w:rFonts w:cs="Traditional Arabic" w:hint="cs"/>
          <w:sz w:val="32"/>
          <w:szCs w:val="32"/>
          <w:rtl/>
          <w:lang w:bidi="ar-SA"/>
        </w:rPr>
        <w:t>،</w:t>
      </w:r>
      <w:r>
        <w:rPr>
          <w:rFonts w:cs="Traditional Arabic" w:hint="cs"/>
          <w:sz w:val="32"/>
          <w:szCs w:val="32"/>
          <w:rtl/>
          <w:lang w:bidi="ar-SA"/>
        </w:rPr>
        <w:t xml:space="preserve"> على عكس التوراة والإنجيل فيما وصلنا منهما</w:t>
      </w:r>
      <w:r w:rsidR="006A25E1">
        <w:rPr>
          <w:rFonts w:cs="Traditional Arabic" w:hint="cs"/>
          <w:sz w:val="32"/>
          <w:szCs w:val="32"/>
          <w:rtl/>
          <w:lang w:bidi="ar-SA"/>
        </w:rPr>
        <w:t>،</w:t>
      </w:r>
      <w:r>
        <w:rPr>
          <w:rFonts w:cs="Traditional Arabic" w:hint="cs"/>
          <w:sz w:val="32"/>
          <w:szCs w:val="32"/>
          <w:rtl/>
          <w:lang w:bidi="ar-SA"/>
        </w:rPr>
        <w:t xml:space="preserve"> وتحدث عن قضايا كونية </w:t>
      </w:r>
      <w:r w:rsidR="00346CE8">
        <w:rPr>
          <w:rFonts w:cs="Traditional Arabic" w:hint="cs"/>
          <w:sz w:val="32"/>
          <w:szCs w:val="32"/>
          <w:rtl/>
          <w:lang w:bidi="ar-SA"/>
        </w:rPr>
        <w:t>و</w:t>
      </w:r>
      <w:r>
        <w:rPr>
          <w:rFonts w:cs="Traditional Arabic" w:hint="cs"/>
          <w:sz w:val="32"/>
          <w:szCs w:val="32"/>
          <w:rtl/>
          <w:lang w:bidi="ar-SA"/>
        </w:rPr>
        <w:t>عن قضايا في ا</w:t>
      </w:r>
      <w:r w:rsidR="00346CE8">
        <w:rPr>
          <w:rFonts w:cs="Traditional Arabic" w:hint="cs"/>
          <w:sz w:val="32"/>
          <w:szCs w:val="32"/>
          <w:rtl/>
          <w:lang w:bidi="ar-SA"/>
        </w:rPr>
        <w:t>لقصص القرآني وساق أمثلة كثيرة</w:t>
      </w:r>
      <w:r w:rsidR="006A25E1">
        <w:rPr>
          <w:rFonts w:cs="Traditional Arabic" w:hint="cs"/>
          <w:sz w:val="32"/>
          <w:szCs w:val="32"/>
          <w:rtl/>
          <w:lang w:bidi="ar-SA"/>
        </w:rPr>
        <w:t>،</w:t>
      </w:r>
      <w:r w:rsidR="00346CE8">
        <w:rPr>
          <w:rFonts w:cs="Traditional Arabic" w:hint="cs"/>
          <w:sz w:val="32"/>
          <w:szCs w:val="32"/>
          <w:rtl/>
          <w:lang w:bidi="ar-SA"/>
        </w:rPr>
        <w:t xml:space="preserve"> و</w:t>
      </w:r>
      <w:r>
        <w:rPr>
          <w:rFonts w:cs="Traditional Arabic" w:hint="cs"/>
          <w:sz w:val="32"/>
          <w:szCs w:val="32"/>
          <w:rtl/>
          <w:lang w:bidi="ar-SA"/>
        </w:rPr>
        <w:t>كانت النتيجة القطعية الواحدة لا تناقض بين القرآن وما أثبته العلم</w:t>
      </w:r>
      <w:r w:rsidR="006A25E1">
        <w:rPr>
          <w:rFonts w:cs="Traditional Arabic" w:hint="cs"/>
          <w:sz w:val="32"/>
          <w:szCs w:val="32"/>
          <w:rtl/>
          <w:lang w:bidi="ar-SA"/>
        </w:rPr>
        <w:t>،</w:t>
      </w:r>
      <w:r>
        <w:rPr>
          <w:rFonts w:cs="Traditional Arabic" w:hint="cs"/>
          <w:sz w:val="32"/>
          <w:szCs w:val="32"/>
          <w:rtl/>
          <w:lang w:bidi="ar-SA"/>
        </w:rPr>
        <w:t xml:space="preserve"> ولم يستطع العلم أن يبطل حقيقة قرآنية واحدة</w:t>
      </w:r>
      <w:r w:rsidRPr="00F0612B">
        <w:rPr>
          <w:rStyle w:val="af"/>
          <w:rtl/>
        </w:rPr>
        <w:t>(</w:t>
      </w:r>
      <w:r>
        <w:rPr>
          <w:rStyle w:val="af"/>
          <w:rtl/>
        </w:rPr>
        <w:footnoteReference w:id="31"/>
      </w:r>
      <w:r w:rsidRPr="00F0612B">
        <w:rPr>
          <w:rStyle w:val="af"/>
          <w:rtl/>
        </w:rPr>
        <w:t>)</w:t>
      </w:r>
      <w:r w:rsidR="006A25E1">
        <w:rPr>
          <w:rFonts w:cs="Traditional Arabic" w:hint="cs"/>
          <w:sz w:val="32"/>
          <w:szCs w:val="32"/>
          <w:rtl/>
          <w:lang w:bidi="ar-SA"/>
        </w:rPr>
        <w:t>،</w:t>
      </w:r>
      <w:r>
        <w:rPr>
          <w:rFonts w:cs="Traditional Arabic" w:hint="cs"/>
          <w:sz w:val="32"/>
          <w:szCs w:val="32"/>
          <w:rtl/>
          <w:lang w:bidi="ar-SA"/>
        </w:rPr>
        <w:t xml:space="preserve"> وهذا مظهر من مظاهر قوله تعالى: </w:t>
      </w:r>
      <w:r>
        <w:rPr>
          <w:rFonts w:cs="Traditional Arabic"/>
          <w:sz w:val="32"/>
          <w:szCs w:val="32"/>
          <w:rtl/>
          <w:lang w:bidi="ar-SA"/>
        </w:rPr>
        <w:t>{</w:t>
      </w:r>
      <w:r>
        <w:rPr>
          <w:rFonts w:ascii="times-roman" w:hAnsi="times-roman" w:cs="Traditional Arabic" w:hint="cs"/>
          <w:b/>
          <w:bCs/>
          <w:sz w:val="32"/>
          <w:szCs w:val="32"/>
          <w:rtl/>
        </w:rPr>
        <w:t>قُلْ أَنْزَلَهُ الَّذِي يَعْلَمُ السِّرَّ فِي السَّمَاوَاتِ وَالْأَرْضِ إِنَّهُ كَانَ غَفُورًا رَحِيمًا</w:t>
      </w:r>
      <w:r>
        <w:rPr>
          <w:rFonts w:cs="Traditional Arabic"/>
          <w:sz w:val="32"/>
          <w:szCs w:val="32"/>
          <w:rtl/>
          <w:lang w:bidi="ar-SA"/>
        </w:rPr>
        <w:t>}</w:t>
      </w:r>
      <w:r>
        <w:rPr>
          <w:rFonts w:cs="Traditional Arabic" w:hint="cs"/>
          <w:sz w:val="32"/>
          <w:szCs w:val="32"/>
          <w:rtl/>
          <w:lang w:bidi="ar-SA"/>
        </w:rPr>
        <w:t xml:space="preserve"> [الفرقان: 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وإن الذين يكذبون هذه الحقائق يستحقون غضب الله وعقوبته.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الذين يكفرون بالقرآن المنزل من العليم الحكيم يعرضون أنفسهم لعذاب الله الأليم</w:t>
      </w:r>
      <w:r w:rsidR="006A25E1">
        <w:rPr>
          <w:rFonts w:cs="Traditional Arabic" w:hint="cs"/>
          <w:sz w:val="32"/>
          <w:szCs w:val="32"/>
          <w:rtl/>
          <w:lang w:bidi="ar-SA"/>
        </w:rPr>
        <w:t>،</w:t>
      </w:r>
      <w:r>
        <w:rPr>
          <w:rFonts w:cs="Traditional Arabic" w:hint="cs"/>
          <w:sz w:val="32"/>
          <w:szCs w:val="32"/>
          <w:rtl/>
          <w:lang w:bidi="ar-SA"/>
        </w:rPr>
        <w:t xml:space="preserve"> ولولا سعة مغفرة الله ورحمته بعباده لأنزل بهم ذلك</w:t>
      </w:r>
      <w:r w:rsidR="006A25E1">
        <w:rPr>
          <w:rFonts w:cs="Traditional Arabic" w:hint="cs"/>
          <w:sz w:val="32"/>
          <w:szCs w:val="32"/>
          <w:rtl/>
          <w:lang w:bidi="ar-SA"/>
        </w:rPr>
        <w:t>،</w:t>
      </w:r>
      <w:r>
        <w:rPr>
          <w:rFonts w:cs="Traditional Arabic" w:hint="cs"/>
          <w:sz w:val="32"/>
          <w:szCs w:val="32"/>
          <w:rtl/>
          <w:lang w:bidi="ar-SA"/>
        </w:rPr>
        <w:t xml:space="preserve"> ولكن الله رحم أمة الدعوة بتأجيل حسابهم إلى يوم القيامة لعل بعضهم يعود إلى الصواب والحق. فيستغفر الله ويتوب إليه عما كان عليه من الضلال. ووجود رسول الله صلى الله عليه وسلم بين ظهرانيهم رحمة لهم وأمان من العذاب </w:t>
      </w:r>
      <w:r>
        <w:rPr>
          <w:rFonts w:cs="Traditional Arabic"/>
          <w:sz w:val="32"/>
          <w:szCs w:val="32"/>
          <w:rtl/>
          <w:lang w:bidi="ar-SA"/>
        </w:rPr>
        <w:t>{</w:t>
      </w:r>
      <w:r>
        <w:rPr>
          <w:rFonts w:ascii="times-roman" w:hAnsi="times-roman" w:cs="Traditional Arabic" w:hint="cs"/>
          <w:b/>
          <w:bCs/>
          <w:sz w:val="32"/>
          <w:szCs w:val="32"/>
          <w:rtl/>
        </w:rPr>
        <w:t>وَمَا كَانَ اللَّهُ لِيُعَذِّبَهُمْ وَأَنْتَ فِيهِمْ وَمَا كَانَ اللَّهُ مُعَذِّبَهُمْ وَهُمْ يَسْتَغْفِرُونَ</w:t>
      </w:r>
      <w:r>
        <w:rPr>
          <w:rFonts w:cs="Traditional Arabic"/>
          <w:sz w:val="32"/>
          <w:szCs w:val="32"/>
          <w:rtl/>
          <w:lang w:bidi="ar-SA"/>
        </w:rPr>
        <w:t>}</w:t>
      </w:r>
      <w:r>
        <w:rPr>
          <w:rFonts w:cs="Traditional Arabic" w:hint="cs"/>
          <w:sz w:val="32"/>
          <w:szCs w:val="32"/>
          <w:rtl/>
          <w:lang w:bidi="ar-SA"/>
        </w:rPr>
        <w:t xml:space="preserve"> [الأنفال: 33]. بالرغم من استحقاقهم العذاب.         </w:t>
      </w:r>
    </w:p>
    <w:p w:rsidR="00C2067E" w:rsidRDefault="00C2067E" w:rsidP="00956AC9">
      <w:pPr>
        <w:spacing w:before="100" w:beforeAutospacing="1" w:after="100" w:afterAutospacing="1"/>
        <w:rPr>
          <w:rFonts w:cs="Traditional Arabic"/>
          <w:b/>
          <w:bCs/>
          <w:sz w:val="32"/>
          <w:szCs w:val="32"/>
          <w:rtl/>
          <w:lang w:bidi="ar-SA"/>
        </w:rPr>
      </w:pPr>
    </w:p>
    <w:p w:rsidR="00671D50" w:rsidRPr="00C2067E" w:rsidRDefault="00671D50" w:rsidP="00956AC9">
      <w:pPr>
        <w:spacing w:before="100" w:beforeAutospacing="1" w:after="100" w:afterAutospacing="1"/>
        <w:rPr>
          <w:rFonts w:cs="Traditional Arabic"/>
          <w:b/>
          <w:bCs/>
          <w:sz w:val="32"/>
          <w:szCs w:val="32"/>
          <w:rtl/>
          <w:lang w:bidi="ar-SA"/>
        </w:rPr>
      </w:pPr>
      <w:r w:rsidRPr="00C2067E">
        <w:rPr>
          <w:rFonts w:cs="Traditional Arabic" w:hint="cs"/>
          <w:b/>
          <w:bCs/>
          <w:sz w:val="32"/>
          <w:szCs w:val="32"/>
          <w:rtl/>
          <w:lang w:bidi="ar-SA"/>
        </w:rPr>
        <w:t xml:space="preserve">المناسبة بين المقطع الأول ومحور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إن آيات المقطع الأول في صلب المحور وصميمه حيث تحدّث المقطع عن شبهتهم حول القرآن</w:t>
      </w:r>
      <w:r w:rsidR="006A25E1">
        <w:rPr>
          <w:rFonts w:cs="Traditional Arabic" w:hint="cs"/>
          <w:sz w:val="32"/>
          <w:szCs w:val="32"/>
          <w:rtl/>
          <w:lang w:bidi="ar-SA"/>
        </w:rPr>
        <w:t>،</w:t>
      </w:r>
      <w:r>
        <w:rPr>
          <w:rFonts w:cs="Traditional Arabic" w:hint="cs"/>
          <w:sz w:val="32"/>
          <w:szCs w:val="32"/>
          <w:rtl/>
          <w:lang w:bidi="ar-SA"/>
        </w:rPr>
        <w:t xml:space="preserve"> ودفع هذه الشبهة ببيان: أن القرآن منزل من عالِمِ غيب السماوات والأرض. فلا يحتاج الأمر إلى ربط ومناسبة. </w:t>
      </w:r>
    </w:p>
    <w:p w:rsidR="00671D50" w:rsidRPr="00C2067E" w:rsidRDefault="00671D50" w:rsidP="006A2801">
      <w:pPr>
        <w:pStyle w:val="10"/>
        <w:rPr>
          <w:rtl/>
          <w:lang w:bidi="ar-SA"/>
        </w:rPr>
      </w:pPr>
      <w:bookmarkStart w:id="86" w:name="_Toc496527941"/>
      <w:r w:rsidRPr="00C2067E">
        <w:rPr>
          <w:rFonts w:hint="cs"/>
          <w:rtl/>
          <w:lang w:bidi="ar-SA"/>
        </w:rPr>
        <w:t>المقطع الثاني</w:t>
      </w:r>
      <w:bookmarkEnd w:id="86"/>
    </w:p>
    <w:p w:rsidR="00671D50" w:rsidRPr="006A2801" w:rsidRDefault="00671D50" w:rsidP="00956AC9">
      <w:pPr>
        <w:spacing w:before="100" w:beforeAutospacing="1" w:after="100" w:afterAutospacing="1"/>
        <w:jc w:val="center"/>
        <w:rPr>
          <w:rFonts w:cs="Traditional Arabic"/>
          <w:b/>
          <w:bCs/>
          <w:color w:val="0000FF"/>
          <w:sz w:val="32"/>
          <w:szCs w:val="32"/>
          <w:rtl/>
          <w:lang w:bidi="ar-SA"/>
        </w:rPr>
      </w:pPr>
      <w:r w:rsidRPr="006A2801">
        <w:rPr>
          <w:rFonts w:cs="Traditional Arabic" w:hint="cs"/>
          <w:b/>
          <w:bCs/>
          <w:color w:val="0000FF"/>
          <w:sz w:val="32"/>
          <w:szCs w:val="32"/>
          <w:rtl/>
          <w:lang w:bidi="ar-SA"/>
        </w:rPr>
        <w:t>شبهاتهم حول الرسول صلى الله عليه وسلم والرد عليها</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وَقَالُوا مَالِ هَذَا الرَّسُولِ يَأْكُلُ الطَّعَامَ وَيَمْشِي فِي الْأَسْوَاقِ لَوْلَا أُنْزِلَ إِلَيْهِ مَلَكٌ فَيَكُونَ مَعَهُ نَذِيرًا </w:t>
      </w:r>
      <w:r>
        <w:rPr>
          <w:rFonts w:ascii="times-roman" w:hAnsi="times-roman" w:cs="Traditional Arabic" w:hint="cs"/>
          <w:b/>
          <w:bCs/>
          <w:color w:val="FF0000"/>
          <w:sz w:val="32"/>
          <w:szCs w:val="32"/>
          <w:rtl/>
        </w:rPr>
        <w:t>(7)</w:t>
      </w:r>
      <w:r>
        <w:rPr>
          <w:rFonts w:ascii="times-roman" w:hAnsi="times-roman" w:cs="Traditional Arabic" w:hint="cs"/>
          <w:b/>
          <w:bCs/>
          <w:sz w:val="32"/>
          <w:szCs w:val="32"/>
          <w:rtl/>
        </w:rPr>
        <w:t xml:space="preserve"> أَوْ يُلْقَى إِلَيْهِ كَنْزٌ أَوْ تَكُونُ لَهُ جَنَّةٌ يَأْكُلُ مِنْهَا وَقَالَ الظَّالِمُونَ إِنْ تَتَّبِعُونَ إِلَّا رَجُلًا مَسْحُورًا </w:t>
      </w:r>
      <w:bookmarkStart w:id="87" w:name="25-9"/>
      <w:r>
        <w:rPr>
          <w:rFonts w:ascii="times-roman" w:hAnsi="times-roman" w:cs="Traditional Arabic" w:hint="cs"/>
          <w:b/>
          <w:bCs/>
          <w:color w:val="FF0000"/>
          <w:sz w:val="32"/>
          <w:szCs w:val="32"/>
          <w:rtl/>
        </w:rPr>
        <w:t>(8)</w:t>
      </w:r>
      <w:bookmarkEnd w:id="87"/>
      <w:r>
        <w:rPr>
          <w:rFonts w:ascii="times-roman" w:hAnsi="times-roman" w:cs="Traditional Arabic" w:hint="cs"/>
          <w:b/>
          <w:bCs/>
          <w:sz w:val="32"/>
          <w:szCs w:val="32"/>
          <w:rtl/>
        </w:rPr>
        <w:t xml:space="preserve"> انْظُرْ كَيْفَ ضَرَبُوا لَكَ الْأَمْثَالَ فَضَلُّوا فَلَا يَسْتَطِيعُونَ سَبِيلًا </w:t>
      </w:r>
      <w:bookmarkStart w:id="88" w:name="25-10"/>
      <w:r>
        <w:rPr>
          <w:rFonts w:ascii="times-roman" w:hAnsi="times-roman" w:cs="Traditional Arabic" w:hint="cs"/>
          <w:b/>
          <w:bCs/>
          <w:color w:val="FF0000"/>
          <w:sz w:val="32"/>
          <w:szCs w:val="32"/>
          <w:rtl/>
        </w:rPr>
        <w:t>(9)</w:t>
      </w:r>
      <w:bookmarkEnd w:id="88"/>
      <w:r>
        <w:rPr>
          <w:rFonts w:ascii="times-roman" w:hAnsi="times-roman" w:cs="Traditional Arabic" w:hint="cs"/>
          <w:b/>
          <w:bCs/>
          <w:sz w:val="32"/>
          <w:szCs w:val="32"/>
          <w:rtl/>
        </w:rPr>
        <w:t xml:space="preserve"> تَبَارَكَ الَّذِي إِنْ شَاءَ جَعَلَ لَكَ خَيْرًا مِنْ ذَلِكَ جَنَّاتٍ تَجْرِي مِنْ تَحْتِهَا الْأَنْهَارُ وَيَجْعَلْ لَكَ قُصُورًا</w:t>
      </w:r>
      <w:r>
        <w:rPr>
          <w:rFonts w:cs="Traditional Arabic"/>
          <w:sz w:val="32"/>
          <w:szCs w:val="32"/>
          <w:rtl/>
          <w:lang w:bidi="ar-SA"/>
        </w:rPr>
        <w:t>}</w:t>
      </w:r>
      <w:r>
        <w:rPr>
          <w:rFonts w:cs="Traditional Arabic" w:hint="cs"/>
          <w:sz w:val="32"/>
          <w:szCs w:val="32"/>
          <w:rtl/>
          <w:lang w:bidi="ar-SA"/>
        </w:rPr>
        <w:t xml:space="preserve"> [الفرقان: 7 </w:t>
      </w:r>
      <w:r>
        <w:rPr>
          <w:rFonts w:cs="Traditional Arabic"/>
          <w:sz w:val="32"/>
          <w:szCs w:val="32"/>
          <w:rtl/>
          <w:lang w:bidi="ar-SA"/>
        </w:rPr>
        <w:t>–</w:t>
      </w:r>
      <w:r>
        <w:rPr>
          <w:rFonts w:cs="Traditional Arabic" w:hint="cs"/>
          <w:sz w:val="32"/>
          <w:szCs w:val="32"/>
          <w:rtl/>
          <w:lang w:bidi="ar-SA"/>
        </w:rPr>
        <w:t xml:space="preserve"> 10].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بعد أن أثاروا الشبهات حول الوحي المنزل فقالوا فيه ما قالوا جاءت اعتراضاتهم على الرسول الذي أنزل عليه الوحي.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المعنى الإجمالي للمقطع: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شبهة الإنسان عبر البشرية عن كلِّ رسولٍ: </w:t>
      </w:r>
      <w:r>
        <w:rPr>
          <w:rFonts w:cs="Traditional Arabic"/>
          <w:sz w:val="32"/>
          <w:szCs w:val="32"/>
          <w:rtl/>
          <w:lang w:bidi="ar-SA"/>
        </w:rPr>
        <w:t>{</w:t>
      </w:r>
      <w:r w:rsidR="00C2067E">
        <w:rPr>
          <w:rFonts w:cs="Traditional Arabic" w:hint="cs"/>
          <w:sz w:val="32"/>
          <w:szCs w:val="32"/>
          <w:rtl/>
          <w:lang w:bidi="ar-SA"/>
        </w:rPr>
        <w:t xml:space="preserve">... </w:t>
      </w:r>
      <w:r>
        <w:rPr>
          <w:rFonts w:ascii="times-roman" w:hAnsi="times-roman" w:cs="Traditional Arabic" w:hint="cs"/>
          <w:b/>
          <w:bCs/>
          <w:sz w:val="32"/>
          <w:szCs w:val="32"/>
          <w:rtl/>
        </w:rPr>
        <w:t>هَلْ هَذَا إِلَّا بَشَرٌ مِثْلُكُمْ أَفَتَأْتُونَ السِّحْرَ وَأَنْتُمْ تُبْصِرُونَ</w:t>
      </w:r>
      <w:r>
        <w:rPr>
          <w:rFonts w:cs="Traditional Arabic"/>
          <w:sz w:val="32"/>
          <w:szCs w:val="32"/>
          <w:rtl/>
          <w:lang w:bidi="ar-SA"/>
        </w:rPr>
        <w:t>}</w:t>
      </w:r>
      <w:r>
        <w:rPr>
          <w:rFonts w:cs="Traditional Arabic" w:hint="cs"/>
          <w:sz w:val="32"/>
          <w:szCs w:val="32"/>
          <w:rtl/>
          <w:lang w:bidi="ar-SA"/>
        </w:rPr>
        <w:t xml:space="preserve"> [الأنبياء: 3].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cs="Traditional Arabic" w:hint="cs"/>
          <w:sz w:val="32"/>
          <w:szCs w:val="32"/>
          <w:rtl/>
          <w:lang w:bidi="ar-SA"/>
        </w:rPr>
        <w:t xml:space="preserve">... </w:t>
      </w:r>
      <w:r>
        <w:rPr>
          <w:rFonts w:ascii="times-roman" w:hAnsi="times-roman" w:cs="Traditional Arabic" w:hint="cs"/>
          <w:b/>
          <w:bCs/>
          <w:sz w:val="32"/>
          <w:szCs w:val="32"/>
          <w:rtl/>
        </w:rPr>
        <w:t>مَا هَذَا إِلَّا بَشَرٌ مِثْلُكُمْ يُرِيدُ أَنْ يَتَفَضَّلَ عَلَيْكُمْ وَلَوْ شَاءَ اللَّهُ لَأَنْزَلَ مَلَائِكَةً مَا سَمِعْنَا بِهَذَا فِي آَبَائِنَا الْأَوَّلِينَ</w:t>
      </w:r>
      <w:r>
        <w:rPr>
          <w:rFonts w:cs="Traditional Arabic"/>
          <w:sz w:val="32"/>
          <w:szCs w:val="32"/>
          <w:rtl/>
          <w:lang w:bidi="ar-SA"/>
        </w:rPr>
        <w:t>}</w:t>
      </w:r>
      <w:r>
        <w:rPr>
          <w:rFonts w:cs="Traditional Arabic" w:hint="cs"/>
          <w:sz w:val="32"/>
          <w:szCs w:val="32"/>
          <w:rtl/>
          <w:lang w:bidi="ar-SA"/>
        </w:rPr>
        <w:t xml:space="preserve"> [المؤمنون: 24].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قاله قوم نوح عليه السلام</w:t>
      </w:r>
      <w:r w:rsidR="006A25E1">
        <w:rPr>
          <w:rFonts w:cs="Traditional Arabic" w:hint="cs"/>
          <w:sz w:val="32"/>
          <w:szCs w:val="32"/>
          <w:rtl/>
          <w:lang w:bidi="ar-SA"/>
        </w:rPr>
        <w:t>،</w:t>
      </w:r>
      <w:r>
        <w:rPr>
          <w:rFonts w:cs="Traditional Arabic" w:hint="cs"/>
          <w:sz w:val="32"/>
          <w:szCs w:val="32"/>
          <w:rtl/>
          <w:lang w:bidi="ar-SA"/>
        </w:rPr>
        <w:t xml:space="preserve"> وقاله قوم شعيب عليه السلام حينما دعاهم إلى الالتزام بالحق والعدل في التعامل وترك الجور والظلم والإفساد في الأرض </w:t>
      </w:r>
      <w:r>
        <w:rPr>
          <w:rFonts w:cs="Traditional Arabic"/>
          <w:sz w:val="32"/>
          <w:szCs w:val="32"/>
          <w:rtl/>
          <w:lang w:bidi="ar-SA"/>
        </w:rPr>
        <w:t>{</w:t>
      </w:r>
      <w:r>
        <w:rPr>
          <w:rFonts w:ascii="times-roman" w:hAnsi="times-roman" w:cs="Traditional Arabic" w:hint="cs"/>
          <w:b/>
          <w:bCs/>
          <w:sz w:val="32"/>
          <w:szCs w:val="32"/>
          <w:rtl/>
        </w:rPr>
        <w:t xml:space="preserve">وَمَا أَنْتَ إِلَّا بَشَرٌ مِثْلُنَا وَإِنْ نَظُنُّكَ لَمِنَ الْكَاذِبِينَ </w:t>
      </w:r>
      <w:r>
        <w:rPr>
          <w:rFonts w:cs="Traditional Arabic"/>
          <w:sz w:val="32"/>
          <w:szCs w:val="32"/>
          <w:rtl/>
          <w:lang w:bidi="ar-SA"/>
        </w:rPr>
        <w:t>}</w:t>
      </w:r>
      <w:r>
        <w:rPr>
          <w:rFonts w:cs="Traditional Arabic" w:hint="cs"/>
          <w:sz w:val="32"/>
          <w:szCs w:val="32"/>
          <w:rtl/>
          <w:lang w:bidi="ar-SA"/>
        </w:rPr>
        <w:t xml:space="preserve"> [الشعراء: 186].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وقاله قوم صالح عليه السلام: </w:t>
      </w:r>
      <w:r>
        <w:rPr>
          <w:rFonts w:cs="Traditional Arabic"/>
          <w:sz w:val="32"/>
          <w:szCs w:val="32"/>
          <w:rtl/>
          <w:lang w:bidi="ar-SA"/>
        </w:rPr>
        <w:t>{</w:t>
      </w:r>
      <w:r>
        <w:rPr>
          <w:rFonts w:ascii="times-roman" w:hAnsi="times-roman" w:cs="Traditional Arabic" w:hint="cs"/>
          <w:b/>
          <w:bCs/>
          <w:sz w:val="32"/>
          <w:szCs w:val="32"/>
          <w:rtl/>
        </w:rPr>
        <w:t>فَقَالُوا أَبَشَرًا مِنَّا وَاحِدًا نَتَّبِعُهُ إِنَّا إِذًا لَفِي ضَلَالٍ وَسُعُرٍ</w:t>
      </w:r>
      <w:r>
        <w:rPr>
          <w:rFonts w:cs="Traditional Arabic"/>
          <w:sz w:val="32"/>
          <w:szCs w:val="32"/>
          <w:rtl/>
          <w:lang w:bidi="ar-SA"/>
        </w:rPr>
        <w:t>}</w:t>
      </w:r>
      <w:r>
        <w:rPr>
          <w:rFonts w:cs="Traditional Arabic" w:hint="cs"/>
          <w:sz w:val="32"/>
          <w:szCs w:val="32"/>
          <w:rtl/>
          <w:lang w:bidi="ar-SA"/>
        </w:rPr>
        <w:t xml:space="preserve"> [القمر: 24].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وهي السنة في جميع الأقوام </w:t>
      </w:r>
      <w:r>
        <w:rPr>
          <w:rFonts w:cs="Traditional Arabic"/>
          <w:sz w:val="32"/>
          <w:szCs w:val="32"/>
          <w:rtl/>
          <w:lang w:bidi="ar-SA"/>
        </w:rPr>
        <w:t>{</w:t>
      </w:r>
      <w:r>
        <w:rPr>
          <w:rFonts w:ascii="times-roman" w:hAnsi="times-roman" w:cs="Traditional Arabic" w:hint="cs"/>
          <w:b/>
          <w:bCs/>
          <w:sz w:val="32"/>
          <w:szCs w:val="32"/>
          <w:rtl/>
        </w:rPr>
        <w:t xml:space="preserve">أَلَمْ يَأْتِكُمْ نَبَأُ الَّذِينَ كَفَرُوا مِنْ قَبْلُ فَذَاقُوا وَبَالَ أَمْرِهِمْ وَلَهُمْ عَذَابٌ أَلِيمٌ </w:t>
      </w:r>
      <w:bookmarkStart w:id="89" w:name="64-6"/>
      <w:r>
        <w:rPr>
          <w:rFonts w:ascii="times-roman" w:hAnsi="times-roman" w:cs="Traditional Arabic" w:hint="cs"/>
          <w:b/>
          <w:bCs/>
          <w:color w:val="FF0000"/>
          <w:sz w:val="32"/>
          <w:szCs w:val="32"/>
          <w:rtl/>
        </w:rPr>
        <w:t>(5)</w:t>
      </w:r>
      <w:bookmarkEnd w:id="89"/>
      <w:r>
        <w:rPr>
          <w:rFonts w:ascii="times-roman" w:hAnsi="times-roman" w:cs="Traditional Arabic" w:hint="cs"/>
          <w:b/>
          <w:bCs/>
          <w:sz w:val="32"/>
          <w:szCs w:val="32"/>
          <w:rtl/>
        </w:rPr>
        <w:t xml:space="preserve"> ذَلِكَ بِأَنَّهُ كَانَتْ تَأْتِيهِمْ رُسُلُهُمْ بِالْبَيِّنَاتِ فَقَالُوا أَبَشَرٌ يَهْدُونَنَا فَكَفَرُوا وَتَوَلَّوْا وَاسْتَغْنَى اللَّهُ وَاللَّهُ غَنِيٌّ حَمِيدٌ </w:t>
      </w:r>
      <w:r>
        <w:rPr>
          <w:rFonts w:cs="Traditional Arabic"/>
          <w:sz w:val="32"/>
          <w:szCs w:val="32"/>
          <w:rtl/>
          <w:lang w:bidi="ar-SA"/>
        </w:rPr>
        <w:t>}</w:t>
      </w:r>
      <w:r>
        <w:rPr>
          <w:rFonts w:cs="Traditional Arabic" w:hint="cs"/>
          <w:sz w:val="32"/>
          <w:szCs w:val="32"/>
          <w:rtl/>
          <w:lang w:bidi="ar-SA"/>
        </w:rPr>
        <w:t xml:space="preserve"> [التغابن: 5 </w:t>
      </w:r>
      <w:r>
        <w:rPr>
          <w:rFonts w:cs="Traditional Arabic"/>
          <w:sz w:val="32"/>
          <w:szCs w:val="32"/>
          <w:rtl/>
          <w:lang w:bidi="ar-SA"/>
        </w:rPr>
        <w:t>–</w:t>
      </w:r>
      <w:r>
        <w:rPr>
          <w:rFonts w:cs="Traditional Arabic" w:hint="cs"/>
          <w:sz w:val="32"/>
          <w:szCs w:val="32"/>
          <w:rtl/>
          <w:lang w:bidi="ar-SA"/>
        </w:rPr>
        <w:t xml:space="preserve"> 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كان هذا استغراب الناس خلال تاريخ الرسل والنبوات</w:t>
      </w:r>
      <w:r w:rsidR="006A25E1">
        <w:rPr>
          <w:rFonts w:cs="Traditional Arabic" w:hint="cs"/>
          <w:sz w:val="32"/>
          <w:szCs w:val="32"/>
          <w:rtl/>
          <w:lang w:bidi="ar-SA"/>
        </w:rPr>
        <w:t>،</w:t>
      </w:r>
      <w:r>
        <w:rPr>
          <w:rFonts w:cs="Traditional Arabic" w:hint="cs"/>
          <w:sz w:val="32"/>
          <w:szCs w:val="32"/>
          <w:rtl/>
          <w:lang w:bidi="ar-SA"/>
        </w:rPr>
        <w:t xml:space="preserve"> وذلك جهل منهم بحكمة الله سبحانه وتعالى وسنّته في الرسالات</w:t>
      </w:r>
      <w:r w:rsidR="006A25E1">
        <w:rPr>
          <w:rFonts w:cs="Traditional Arabic" w:hint="cs"/>
          <w:sz w:val="32"/>
          <w:szCs w:val="32"/>
          <w:rtl/>
          <w:lang w:bidi="ar-SA"/>
        </w:rPr>
        <w:t>،</w:t>
      </w:r>
      <w:r>
        <w:rPr>
          <w:rFonts w:cs="Traditional Arabic" w:hint="cs"/>
          <w:sz w:val="32"/>
          <w:szCs w:val="32"/>
          <w:rtl/>
          <w:lang w:bidi="ar-SA"/>
        </w:rPr>
        <w:t xml:space="preserve"> وجهل بقيمة الإنسان في ميزان الله العلي الحكيم.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أما جهلهم بحكمة الله فإن الإنسان خلق لأداء مهمة على وجه الأرض</w:t>
      </w:r>
      <w:r w:rsidR="006A25E1">
        <w:rPr>
          <w:rFonts w:cs="Traditional Arabic" w:hint="cs"/>
          <w:sz w:val="32"/>
          <w:szCs w:val="32"/>
          <w:rtl/>
          <w:lang w:bidi="ar-SA"/>
        </w:rPr>
        <w:t>،</w:t>
      </w:r>
      <w:r>
        <w:rPr>
          <w:rFonts w:cs="Traditional Arabic" w:hint="cs"/>
          <w:sz w:val="32"/>
          <w:szCs w:val="32"/>
          <w:rtl/>
          <w:lang w:bidi="ar-SA"/>
        </w:rPr>
        <w:t xml:space="preserve"> وهي عبادة الله سبحانه وتعالى </w:t>
      </w:r>
      <w:r>
        <w:rPr>
          <w:rFonts w:cs="Traditional Arabic"/>
          <w:sz w:val="32"/>
          <w:szCs w:val="32"/>
          <w:rtl/>
          <w:lang w:bidi="ar-SA"/>
        </w:rPr>
        <w:t>{</w:t>
      </w:r>
      <w:r>
        <w:rPr>
          <w:rFonts w:ascii="times-roman" w:hAnsi="times-roman" w:cs="Traditional Arabic" w:hint="cs"/>
          <w:b/>
          <w:bCs/>
          <w:sz w:val="32"/>
          <w:szCs w:val="32"/>
          <w:rtl/>
        </w:rPr>
        <w:t xml:space="preserve">وَمَا خَلَقْتُ الْجِنَّ وَالْإِنْسَ إِلَّا لِيَعْبُدُونِ </w:t>
      </w:r>
      <w:r>
        <w:rPr>
          <w:rFonts w:ascii="times-roman" w:hAnsi="times-roman" w:cs="Traditional Arabic" w:hint="cs"/>
          <w:b/>
          <w:bCs/>
          <w:color w:val="FF0000"/>
          <w:sz w:val="32"/>
          <w:szCs w:val="32"/>
          <w:rtl/>
        </w:rPr>
        <w:t>(56)</w:t>
      </w:r>
      <w:r>
        <w:rPr>
          <w:rFonts w:ascii="times-roman" w:hAnsi="times-roman" w:cs="Traditional Arabic" w:hint="cs"/>
          <w:b/>
          <w:bCs/>
          <w:sz w:val="32"/>
          <w:szCs w:val="32"/>
          <w:rtl/>
        </w:rPr>
        <w:t xml:space="preserve"> مَا أُرِيدُ مِنْهُمْ مِنْ رِزْقٍ وَمَا أُرِيدُ أَنْ يُطْعِمُونِ </w:t>
      </w:r>
      <w:r>
        <w:rPr>
          <w:rFonts w:ascii="times-roman" w:hAnsi="times-roman" w:cs="Traditional Arabic" w:hint="cs"/>
          <w:b/>
          <w:bCs/>
          <w:color w:val="FF0000"/>
          <w:sz w:val="32"/>
          <w:szCs w:val="32"/>
          <w:rtl/>
        </w:rPr>
        <w:t>(57)</w:t>
      </w:r>
      <w:r>
        <w:rPr>
          <w:rFonts w:ascii="times-roman" w:hAnsi="times-roman" w:cs="Traditional Arabic" w:hint="cs"/>
          <w:b/>
          <w:bCs/>
          <w:sz w:val="32"/>
          <w:szCs w:val="32"/>
          <w:rtl/>
        </w:rPr>
        <w:t xml:space="preserve"> إِنَّ اللَّهَ هُوَ الرَّزَّاقُ ذُو الْقُوَّةِ الْمَتِينُ </w:t>
      </w:r>
      <w:r>
        <w:rPr>
          <w:rFonts w:cs="Traditional Arabic"/>
          <w:sz w:val="32"/>
          <w:szCs w:val="32"/>
          <w:rtl/>
          <w:lang w:bidi="ar-SA"/>
        </w:rPr>
        <w:t>}</w:t>
      </w:r>
      <w:r>
        <w:rPr>
          <w:rFonts w:cs="Traditional Arabic" w:hint="cs"/>
          <w:sz w:val="32"/>
          <w:szCs w:val="32"/>
          <w:rtl/>
          <w:lang w:bidi="ar-SA"/>
        </w:rPr>
        <w:t xml:space="preserve"> [الذاريات: 56 </w:t>
      </w:r>
      <w:r>
        <w:rPr>
          <w:rFonts w:cs="Traditional Arabic"/>
          <w:sz w:val="32"/>
          <w:szCs w:val="32"/>
          <w:rtl/>
          <w:lang w:bidi="ar-SA"/>
        </w:rPr>
        <w:t>–</w:t>
      </w:r>
      <w:r>
        <w:rPr>
          <w:rFonts w:cs="Traditional Arabic" w:hint="cs"/>
          <w:sz w:val="32"/>
          <w:szCs w:val="32"/>
          <w:rtl/>
          <w:lang w:bidi="ar-SA"/>
        </w:rPr>
        <w:t xml:space="preserve"> 58].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ولمعرفة المهمة والتكاليف لا بد من تبليغ وبيان. والطرق المتصورة في التبليغ ثلاث</w:t>
      </w:r>
      <w:r w:rsidR="006A25E1">
        <w:rPr>
          <w:rFonts w:cs="Traditional Arabic" w:hint="cs"/>
          <w:sz w:val="32"/>
          <w:szCs w:val="32"/>
          <w:rtl/>
          <w:lang w:bidi="ar-SA"/>
        </w:rPr>
        <w:t>،</w:t>
      </w:r>
      <w:r>
        <w:rPr>
          <w:rFonts w:cs="Traditional Arabic" w:hint="cs"/>
          <w:sz w:val="32"/>
          <w:szCs w:val="32"/>
          <w:rtl/>
          <w:lang w:bidi="ar-SA"/>
        </w:rPr>
        <w:t xml:space="preserve"> لا رابع لها</w:t>
      </w:r>
      <w:r w:rsidR="006A25E1">
        <w:rPr>
          <w:rFonts w:cs="Traditional Arabic" w:hint="cs"/>
          <w:sz w:val="32"/>
          <w:szCs w:val="32"/>
          <w:rtl/>
          <w:lang w:bidi="ar-SA"/>
        </w:rPr>
        <w:t>،</w:t>
      </w:r>
      <w:r>
        <w:rPr>
          <w:rFonts w:cs="Traditional Arabic" w:hint="cs"/>
          <w:sz w:val="32"/>
          <w:szCs w:val="32"/>
          <w:rtl/>
          <w:lang w:bidi="ar-SA"/>
        </w:rPr>
        <w:t xml:space="preserve"> فإما أن يبلّغ كلّ فرد مباشرة من ربه وهذا ينافي الحكمة من الابتلاء إذ الابتلاء يقتضي الاختيار في الإرادة.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والطريق الثاني في التبليغ أن يرسل إليهم رسولاً من غير جنسهم من الملائكة أو الجن</w:t>
      </w:r>
      <w:r w:rsidR="006A25E1">
        <w:rPr>
          <w:rFonts w:cs="Traditional Arabic" w:hint="cs"/>
          <w:sz w:val="32"/>
          <w:szCs w:val="32"/>
          <w:rtl/>
          <w:lang w:bidi="ar-SA"/>
        </w:rPr>
        <w:t>،</w:t>
      </w:r>
      <w:r>
        <w:rPr>
          <w:rFonts w:cs="Traditional Arabic" w:hint="cs"/>
          <w:sz w:val="32"/>
          <w:szCs w:val="32"/>
          <w:rtl/>
          <w:lang w:bidi="ar-SA"/>
        </w:rPr>
        <w:t xml:space="preserve"> فإن كانوا على صورتهم الأصلية لا تتحقق معه الغاية من التبليغ</w:t>
      </w:r>
      <w:r w:rsidR="006A25E1">
        <w:rPr>
          <w:rFonts w:cs="Traditional Arabic" w:hint="cs"/>
          <w:sz w:val="32"/>
          <w:szCs w:val="32"/>
          <w:rtl/>
          <w:lang w:bidi="ar-SA"/>
        </w:rPr>
        <w:t>،</w:t>
      </w:r>
      <w:r>
        <w:rPr>
          <w:rFonts w:cs="Traditional Arabic" w:hint="cs"/>
          <w:sz w:val="32"/>
          <w:szCs w:val="32"/>
          <w:rtl/>
          <w:lang w:bidi="ar-SA"/>
        </w:rPr>
        <w:t xml:space="preserve"> لأنهم لو أتوهم على صورتهم الأصلية لا يتحقق معه التلقي والبيان والتطبيق العملي والقدوة حيث لا انسجام بين التكوينين. يقول تعالى: </w:t>
      </w:r>
      <w:r>
        <w:rPr>
          <w:rFonts w:cs="Traditional Arabic"/>
          <w:sz w:val="32"/>
          <w:szCs w:val="32"/>
          <w:rtl/>
          <w:lang w:bidi="ar-SA"/>
        </w:rPr>
        <w:t>{</w:t>
      </w:r>
      <w:r>
        <w:rPr>
          <w:rFonts w:ascii="times-roman" w:hAnsi="times-roman" w:cs="Traditional Arabic" w:hint="cs"/>
          <w:b/>
          <w:bCs/>
          <w:sz w:val="32"/>
          <w:szCs w:val="32"/>
          <w:rtl/>
        </w:rPr>
        <w:t xml:space="preserve">وَقَالُوا لَوْلَا أُنْزِلَ عَلَيْهِ مَلَكٌ وَلَوْ أَنْزَلْنَا مَلَكًا لَقُضِيَ الْأَمْرُ ثُمَّ لَا يُنْظَرُونَ </w:t>
      </w:r>
      <w:r>
        <w:rPr>
          <w:rFonts w:ascii="times-roman" w:hAnsi="times-roman" w:cs="Traditional Arabic" w:hint="cs"/>
          <w:b/>
          <w:bCs/>
          <w:color w:val="FF0000"/>
          <w:sz w:val="32"/>
          <w:szCs w:val="32"/>
          <w:rtl/>
        </w:rPr>
        <w:t>(8)</w:t>
      </w:r>
      <w:r w:rsidRPr="00E03F34">
        <w:rPr>
          <w:rFonts w:ascii="times-roman" w:hAnsi="times-roman" w:cs="Traditional Arabic" w:hint="cs"/>
          <w:b/>
          <w:bCs/>
          <w:sz w:val="32"/>
          <w:szCs w:val="32"/>
          <w:rtl/>
        </w:rPr>
        <w:t xml:space="preserve"> </w:t>
      </w:r>
      <w:r>
        <w:rPr>
          <w:rFonts w:ascii="times-roman" w:hAnsi="times-roman" w:cs="Traditional Arabic" w:hint="cs"/>
          <w:b/>
          <w:bCs/>
          <w:sz w:val="32"/>
          <w:szCs w:val="32"/>
          <w:rtl/>
        </w:rPr>
        <w:t>وَلَوْ جَعَلْنَاهُ مَلَكًا لَجَعَلْنَاهُ رَجُلًا وَلَلَبَسْنَا عَلَيْهِمْ مَا يَلْبِسُونَ</w:t>
      </w:r>
      <w:r>
        <w:rPr>
          <w:rFonts w:cs="Traditional Arabic"/>
          <w:sz w:val="32"/>
          <w:szCs w:val="32"/>
          <w:rtl/>
          <w:lang w:bidi="ar-SA"/>
        </w:rPr>
        <w:t>}</w:t>
      </w:r>
      <w:r>
        <w:rPr>
          <w:rFonts w:cs="Traditional Arabic" w:hint="cs"/>
          <w:sz w:val="32"/>
          <w:szCs w:val="32"/>
          <w:rtl/>
          <w:lang w:bidi="ar-SA"/>
        </w:rPr>
        <w:t xml:space="preserve"> [الأنعام: 8 </w:t>
      </w:r>
      <w:r>
        <w:rPr>
          <w:rFonts w:cs="Traditional Arabic"/>
          <w:sz w:val="32"/>
          <w:szCs w:val="32"/>
          <w:rtl/>
          <w:lang w:bidi="ar-SA"/>
        </w:rPr>
        <w:t>–</w:t>
      </w:r>
      <w:r>
        <w:rPr>
          <w:rFonts w:cs="Traditional Arabic" w:hint="cs"/>
          <w:sz w:val="32"/>
          <w:szCs w:val="32"/>
          <w:rtl/>
          <w:lang w:bidi="ar-SA"/>
        </w:rPr>
        <w:t xml:space="preserve"> 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وإذا ظهروا لهم على صورة البشر كانت مطابقة للطريقة الثالثة وهي أن يكون الرسول من جنس البشر وهي الطريقة التي يتحقق معها المراد من إرسال الرسل.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 الحكمة الإلهية لا </w:t>
      </w:r>
      <w:r w:rsidRPr="00ED1989">
        <w:rPr>
          <w:rFonts w:cs="Traditional Arabic" w:hint="cs"/>
          <w:sz w:val="32"/>
          <w:szCs w:val="32"/>
          <w:rtl/>
          <w:lang w:bidi="ar-SA"/>
        </w:rPr>
        <w:t>تتحق</w:t>
      </w:r>
      <w:r w:rsidR="00742A7A" w:rsidRPr="00ED1989">
        <w:rPr>
          <w:rFonts w:cs="Traditional Arabic" w:hint="cs"/>
          <w:sz w:val="32"/>
          <w:szCs w:val="32"/>
          <w:rtl/>
          <w:lang w:bidi="ar-SA"/>
        </w:rPr>
        <w:t>ق</w:t>
      </w:r>
      <w:r>
        <w:rPr>
          <w:rFonts w:cs="Traditional Arabic" w:hint="cs"/>
          <w:sz w:val="32"/>
          <w:szCs w:val="32"/>
          <w:rtl/>
          <w:lang w:bidi="ar-SA"/>
        </w:rPr>
        <w:t xml:space="preserve"> إلا أن يكون رسول البشر من البشر «واحد من البشر يحس إحساسهم ويتذوق مواجدهم</w:t>
      </w:r>
      <w:r w:rsidR="006A25E1">
        <w:rPr>
          <w:rFonts w:cs="Traditional Arabic" w:hint="cs"/>
          <w:sz w:val="32"/>
          <w:szCs w:val="32"/>
          <w:rtl/>
          <w:lang w:bidi="ar-SA"/>
        </w:rPr>
        <w:t>،</w:t>
      </w:r>
      <w:r>
        <w:rPr>
          <w:rFonts w:cs="Traditional Arabic" w:hint="cs"/>
          <w:sz w:val="32"/>
          <w:szCs w:val="32"/>
          <w:rtl/>
          <w:lang w:bidi="ar-SA"/>
        </w:rPr>
        <w:t xml:space="preserve"> ويعاني تجاربهم</w:t>
      </w:r>
      <w:r w:rsidR="006A25E1">
        <w:rPr>
          <w:rFonts w:cs="Traditional Arabic" w:hint="cs"/>
          <w:sz w:val="32"/>
          <w:szCs w:val="32"/>
          <w:rtl/>
          <w:lang w:bidi="ar-SA"/>
        </w:rPr>
        <w:t>،</w:t>
      </w:r>
      <w:r>
        <w:rPr>
          <w:rFonts w:cs="Traditional Arabic" w:hint="cs"/>
          <w:sz w:val="32"/>
          <w:szCs w:val="32"/>
          <w:rtl/>
          <w:lang w:bidi="ar-SA"/>
        </w:rPr>
        <w:t xml:space="preserve"> ويدرك آلامهم وآمالهم</w:t>
      </w:r>
      <w:r w:rsidR="006A25E1">
        <w:rPr>
          <w:rFonts w:cs="Traditional Arabic" w:hint="cs"/>
          <w:sz w:val="32"/>
          <w:szCs w:val="32"/>
          <w:rtl/>
          <w:lang w:bidi="ar-SA"/>
        </w:rPr>
        <w:t>،</w:t>
      </w:r>
      <w:r>
        <w:rPr>
          <w:rFonts w:cs="Traditional Arabic" w:hint="cs"/>
          <w:sz w:val="32"/>
          <w:szCs w:val="32"/>
          <w:rtl/>
          <w:lang w:bidi="ar-SA"/>
        </w:rPr>
        <w:t xml:space="preserve"> ويعرف نوازعهم وأشواقهم ويعلم </w:t>
      </w:r>
      <w:r w:rsidR="00742A7A">
        <w:rPr>
          <w:rFonts w:cs="Traditional Arabic" w:hint="cs"/>
          <w:sz w:val="32"/>
          <w:szCs w:val="32"/>
          <w:rtl/>
          <w:lang w:bidi="ar-SA"/>
        </w:rPr>
        <w:t>ضروراتهم وأثقال</w:t>
      </w:r>
      <w:r>
        <w:rPr>
          <w:rFonts w:cs="Traditional Arabic" w:hint="cs"/>
          <w:sz w:val="32"/>
          <w:szCs w:val="32"/>
          <w:rtl/>
          <w:lang w:bidi="ar-SA"/>
        </w:rPr>
        <w:t>هم</w:t>
      </w:r>
      <w:r w:rsidR="006A25E1">
        <w:rPr>
          <w:rFonts w:cs="Traditional Arabic" w:hint="cs"/>
          <w:sz w:val="32"/>
          <w:szCs w:val="32"/>
          <w:rtl/>
          <w:lang w:bidi="ar-SA"/>
        </w:rPr>
        <w:t>،</w:t>
      </w:r>
      <w:r>
        <w:rPr>
          <w:rFonts w:cs="Traditional Arabic" w:hint="cs"/>
          <w:sz w:val="32"/>
          <w:szCs w:val="32"/>
          <w:rtl/>
          <w:lang w:bidi="ar-SA"/>
        </w:rPr>
        <w:t>... ومن ثمّ يعطف على ضعيفهم ونقصهم ويرجو في قوتهم واستعلائهم</w:t>
      </w:r>
      <w:r w:rsidR="006A25E1">
        <w:rPr>
          <w:rFonts w:cs="Traditional Arabic" w:hint="cs"/>
          <w:sz w:val="32"/>
          <w:szCs w:val="32"/>
          <w:rtl/>
          <w:lang w:bidi="ar-SA"/>
        </w:rPr>
        <w:t>،</w:t>
      </w:r>
      <w:r>
        <w:rPr>
          <w:rFonts w:cs="Traditional Arabic" w:hint="cs"/>
          <w:sz w:val="32"/>
          <w:szCs w:val="32"/>
          <w:rtl/>
          <w:lang w:bidi="ar-SA"/>
        </w:rPr>
        <w:t xml:space="preserve"> ويسير بهم خطوة خ</w:t>
      </w:r>
      <w:r w:rsidR="00742A7A">
        <w:rPr>
          <w:rFonts w:cs="Traditional Arabic" w:hint="cs"/>
          <w:sz w:val="32"/>
          <w:szCs w:val="32"/>
          <w:rtl/>
          <w:lang w:bidi="ar-SA"/>
        </w:rPr>
        <w:t>ط</w:t>
      </w:r>
      <w:r>
        <w:rPr>
          <w:rFonts w:cs="Traditional Arabic" w:hint="cs"/>
          <w:sz w:val="32"/>
          <w:szCs w:val="32"/>
          <w:rtl/>
          <w:lang w:bidi="ar-SA"/>
        </w:rPr>
        <w:t>وة</w:t>
      </w:r>
      <w:r w:rsidR="006A25E1">
        <w:rPr>
          <w:rFonts w:cs="Traditional Arabic" w:hint="cs"/>
          <w:sz w:val="32"/>
          <w:szCs w:val="32"/>
          <w:rtl/>
          <w:lang w:bidi="ar-SA"/>
        </w:rPr>
        <w:t>،</w:t>
      </w:r>
      <w:r>
        <w:rPr>
          <w:rFonts w:cs="Traditional Arabic" w:hint="cs"/>
          <w:sz w:val="32"/>
          <w:szCs w:val="32"/>
          <w:rtl/>
          <w:lang w:bidi="ar-SA"/>
        </w:rPr>
        <w:t xml:space="preserve"> وهو يفهم ويقدر براعتهم وتأثراتهم واستجاباتهم</w:t>
      </w:r>
      <w:r w:rsidR="006A25E1">
        <w:rPr>
          <w:rFonts w:cs="Traditional Arabic" w:hint="cs"/>
          <w:sz w:val="32"/>
          <w:szCs w:val="32"/>
          <w:rtl/>
          <w:lang w:bidi="ar-SA"/>
        </w:rPr>
        <w:t>،</w:t>
      </w:r>
      <w:r>
        <w:rPr>
          <w:rFonts w:cs="Traditional Arabic" w:hint="cs"/>
          <w:sz w:val="32"/>
          <w:szCs w:val="32"/>
          <w:rtl/>
          <w:lang w:bidi="ar-SA"/>
        </w:rPr>
        <w:t xml:space="preserve"> لأنه في النهاية واحد منهم</w:t>
      </w:r>
      <w:r w:rsidR="006A25E1">
        <w:rPr>
          <w:rFonts w:cs="Traditional Arabic" w:hint="cs"/>
          <w:sz w:val="32"/>
          <w:szCs w:val="32"/>
          <w:rtl/>
          <w:lang w:bidi="ar-SA"/>
        </w:rPr>
        <w:t>،</w:t>
      </w:r>
      <w:r>
        <w:rPr>
          <w:rFonts w:cs="Traditional Arabic" w:hint="cs"/>
          <w:sz w:val="32"/>
          <w:szCs w:val="32"/>
          <w:rtl/>
          <w:lang w:bidi="ar-SA"/>
        </w:rPr>
        <w:t xml:space="preserve"> يرتاد بهم الطريق إلى الله بوحي من الله وعون منه على وعثاء الطريق. وهم من جانبهم يج</w:t>
      </w:r>
      <w:r w:rsidR="00742A7A">
        <w:rPr>
          <w:rFonts w:cs="Traditional Arabic" w:hint="cs"/>
          <w:sz w:val="32"/>
          <w:szCs w:val="32"/>
          <w:rtl/>
          <w:lang w:bidi="ar-SA"/>
        </w:rPr>
        <w:t>دون فيه القدو</w:t>
      </w:r>
      <w:r>
        <w:rPr>
          <w:rFonts w:cs="Traditional Arabic" w:hint="cs"/>
          <w:sz w:val="32"/>
          <w:szCs w:val="32"/>
          <w:rtl/>
          <w:lang w:bidi="ar-SA"/>
        </w:rPr>
        <w:t>ة الممكنة التقليد</w:t>
      </w:r>
      <w:r w:rsidR="006A25E1">
        <w:rPr>
          <w:rFonts w:cs="Traditional Arabic" w:hint="cs"/>
          <w:sz w:val="32"/>
          <w:szCs w:val="32"/>
          <w:rtl/>
          <w:lang w:bidi="ar-SA"/>
        </w:rPr>
        <w:t>،</w:t>
      </w:r>
      <w:r>
        <w:rPr>
          <w:rFonts w:cs="Traditional Arabic" w:hint="cs"/>
          <w:sz w:val="32"/>
          <w:szCs w:val="32"/>
          <w:rtl/>
          <w:lang w:bidi="ar-SA"/>
        </w:rPr>
        <w:t xml:space="preserve"> لأنه بشر منهم يتسامى بهم رويداً رويداً</w:t>
      </w:r>
      <w:r w:rsidR="006A25E1">
        <w:rPr>
          <w:rFonts w:cs="Traditional Arabic" w:hint="cs"/>
          <w:sz w:val="32"/>
          <w:szCs w:val="32"/>
          <w:rtl/>
          <w:lang w:bidi="ar-SA"/>
        </w:rPr>
        <w:t>،</w:t>
      </w:r>
      <w:r>
        <w:rPr>
          <w:rFonts w:cs="Traditional Arabic" w:hint="cs"/>
          <w:sz w:val="32"/>
          <w:szCs w:val="32"/>
          <w:rtl/>
          <w:lang w:bidi="ar-SA"/>
        </w:rPr>
        <w:t xml:space="preserve"> ويعيش بالأخلاق والأعمال والتكاليف التي يبلغهم أن الله قد فرضها عليهم</w:t>
      </w:r>
      <w:r w:rsidR="006A25E1">
        <w:rPr>
          <w:rFonts w:cs="Traditional Arabic" w:hint="cs"/>
          <w:sz w:val="32"/>
          <w:szCs w:val="32"/>
          <w:rtl/>
          <w:lang w:bidi="ar-SA"/>
        </w:rPr>
        <w:t>،</w:t>
      </w:r>
      <w:r>
        <w:rPr>
          <w:rFonts w:cs="Traditional Arabic" w:hint="cs"/>
          <w:sz w:val="32"/>
          <w:szCs w:val="32"/>
          <w:rtl/>
          <w:lang w:bidi="ar-SA"/>
        </w:rPr>
        <w:t xml:space="preserve"> وأرادها منهم</w:t>
      </w:r>
      <w:r w:rsidR="006A25E1">
        <w:rPr>
          <w:rFonts w:cs="Traditional Arabic" w:hint="cs"/>
          <w:sz w:val="32"/>
          <w:szCs w:val="32"/>
          <w:rtl/>
          <w:lang w:bidi="ar-SA"/>
        </w:rPr>
        <w:t>،</w:t>
      </w:r>
      <w:r>
        <w:rPr>
          <w:rFonts w:cs="Traditional Arabic" w:hint="cs"/>
          <w:sz w:val="32"/>
          <w:szCs w:val="32"/>
          <w:rtl/>
          <w:lang w:bidi="ar-SA"/>
        </w:rPr>
        <w:t xml:space="preserve"> فيكون هو بشخصه ترجمة حية للعقيدة التي يحملها إليهم</w:t>
      </w:r>
      <w:r w:rsidR="006A25E1">
        <w:rPr>
          <w:rFonts w:cs="Traditional Arabic" w:hint="cs"/>
          <w:sz w:val="32"/>
          <w:szCs w:val="32"/>
          <w:rtl/>
          <w:lang w:bidi="ar-SA"/>
        </w:rPr>
        <w:t>،</w:t>
      </w:r>
      <w:r>
        <w:rPr>
          <w:rFonts w:cs="Traditional Arabic" w:hint="cs"/>
          <w:sz w:val="32"/>
          <w:szCs w:val="32"/>
          <w:rtl/>
          <w:lang w:bidi="ar-SA"/>
        </w:rPr>
        <w:t xml:space="preserve"> وتكون حياته وحركاته وأعماله صفحة معرضة لهم ينقلونها سطراً سطراً</w:t>
      </w:r>
      <w:r w:rsidR="006A25E1">
        <w:rPr>
          <w:rFonts w:cs="Traditional Arabic" w:hint="cs"/>
          <w:sz w:val="32"/>
          <w:szCs w:val="32"/>
          <w:rtl/>
          <w:lang w:bidi="ar-SA"/>
        </w:rPr>
        <w:t>،</w:t>
      </w:r>
      <w:r>
        <w:rPr>
          <w:rFonts w:cs="Traditional Arabic" w:hint="cs"/>
          <w:sz w:val="32"/>
          <w:szCs w:val="32"/>
          <w:rtl/>
          <w:lang w:bidi="ar-SA"/>
        </w:rPr>
        <w:t xml:space="preserve"> ويحققونها معنى معنى وهم يرونها بينهم</w:t>
      </w:r>
      <w:r w:rsidR="006A25E1">
        <w:rPr>
          <w:rFonts w:cs="Traditional Arabic" w:hint="cs"/>
          <w:sz w:val="32"/>
          <w:szCs w:val="32"/>
          <w:rtl/>
          <w:lang w:bidi="ar-SA"/>
        </w:rPr>
        <w:t>،</w:t>
      </w:r>
      <w:r>
        <w:rPr>
          <w:rFonts w:cs="Traditional Arabic" w:hint="cs"/>
          <w:sz w:val="32"/>
          <w:szCs w:val="32"/>
          <w:rtl/>
          <w:lang w:bidi="ar-SA"/>
        </w:rPr>
        <w:t xml:space="preserve"> فتهفو نفوسهم إلى تقليدها</w:t>
      </w:r>
      <w:r w:rsidR="006A25E1">
        <w:rPr>
          <w:rFonts w:cs="Traditional Arabic" w:hint="cs"/>
          <w:sz w:val="32"/>
          <w:szCs w:val="32"/>
          <w:rtl/>
          <w:lang w:bidi="ar-SA"/>
        </w:rPr>
        <w:t>،</w:t>
      </w:r>
      <w:r>
        <w:rPr>
          <w:rFonts w:cs="Traditional Arabic" w:hint="cs"/>
          <w:sz w:val="32"/>
          <w:szCs w:val="32"/>
          <w:rtl/>
          <w:lang w:bidi="ar-SA"/>
        </w:rPr>
        <w:t xml:space="preserve"> لأنها ممثلة في إنسان</w:t>
      </w:r>
      <w:r w:rsidR="006A25E1">
        <w:rPr>
          <w:rFonts w:cs="Traditional Arabic" w:hint="cs"/>
          <w:sz w:val="32"/>
          <w:szCs w:val="32"/>
          <w:rtl/>
          <w:lang w:bidi="ar-SA"/>
        </w:rPr>
        <w:t>،</w:t>
      </w:r>
      <w:r>
        <w:rPr>
          <w:rFonts w:cs="Traditional Arabic" w:hint="cs"/>
          <w:sz w:val="32"/>
          <w:szCs w:val="32"/>
          <w:rtl/>
          <w:lang w:bidi="ar-SA"/>
        </w:rPr>
        <w:t xml:space="preserve"> ولو كان ملكاً ما فكروا في عمله ولا حاولوا أن يقلدوه</w:t>
      </w:r>
      <w:r w:rsidR="006A25E1">
        <w:rPr>
          <w:rFonts w:cs="Traditional Arabic" w:hint="cs"/>
          <w:sz w:val="32"/>
          <w:szCs w:val="32"/>
          <w:rtl/>
          <w:lang w:bidi="ar-SA"/>
        </w:rPr>
        <w:t>،</w:t>
      </w:r>
      <w:r>
        <w:rPr>
          <w:rFonts w:cs="Traditional Arabic" w:hint="cs"/>
          <w:sz w:val="32"/>
          <w:szCs w:val="32"/>
          <w:rtl/>
          <w:lang w:bidi="ar-SA"/>
        </w:rPr>
        <w:t xml:space="preserve"> لأنهم منذ البدء يشعرون أن طبيعته غير طبيعتهم</w:t>
      </w:r>
      <w:r w:rsidR="006A25E1">
        <w:rPr>
          <w:rFonts w:cs="Traditional Arabic" w:hint="cs"/>
          <w:sz w:val="32"/>
          <w:szCs w:val="32"/>
          <w:rtl/>
          <w:lang w:bidi="ar-SA"/>
        </w:rPr>
        <w:t>،</w:t>
      </w:r>
      <w:r>
        <w:rPr>
          <w:rFonts w:cs="Traditional Arabic" w:hint="cs"/>
          <w:sz w:val="32"/>
          <w:szCs w:val="32"/>
          <w:rtl/>
          <w:lang w:bidi="ar-SA"/>
        </w:rPr>
        <w:t xml:space="preserve"> فلا جرم ولا حاولوا أن يقلدوه</w:t>
      </w:r>
      <w:r w:rsidR="006A25E1">
        <w:rPr>
          <w:rFonts w:cs="Traditional Arabic" w:hint="cs"/>
          <w:sz w:val="32"/>
          <w:szCs w:val="32"/>
          <w:rtl/>
          <w:lang w:bidi="ar-SA"/>
        </w:rPr>
        <w:t>،</w:t>
      </w:r>
      <w:r>
        <w:rPr>
          <w:rFonts w:cs="Traditional Arabic" w:hint="cs"/>
          <w:sz w:val="32"/>
          <w:szCs w:val="32"/>
          <w:rtl/>
          <w:lang w:bidi="ar-SA"/>
        </w:rPr>
        <w:t xml:space="preserve"> لأنهم منذ البدء يشعرون أن طبيعته غير طبيعتهم</w:t>
      </w:r>
      <w:r w:rsidR="006A25E1">
        <w:rPr>
          <w:rFonts w:cs="Traditional Arabic" w:hint="cs"/>
          <w:sz w:val="32"/>
          <w:szCs w:val="32"/>
          <w:rtl/>
          <w:lang w:bidi="ar-SA"/>
        </w:rPr>
        <w:t>،</w:t>
      </w:r>
      <w:r>
        <w:rPr>
          <w:rFonts w:cs="Traditional Arabic" w:hint="cs"/>
          <w:sz w:val="32"/>
          <w:szCs w:val="32"/>
          <w:rtl/>
          <w:lang w:bidi="ar-SA"/>
        </w:rPr>
        <w:t xml:space="preserve"> فلا جرم يكون سلوكه غير سلوكهم على غير أمل في محاكاته ولا شوق إلى تحقيق صورته»</w:t>
      </w:r>
      <w:r w:rsidRPr="00437E04">
        <w:rPr>
          <w:rStyle w:val="af"/>
          <w:rtl/>
        </w:rPr>
        <w:t>(</w:t>
      </w:r>
      <w:r>
        <w:rPr>
          <w:rStyle w:val="af"/>
          <w:rtl/>
        </w:rPr>
        <w:footnoteReference w:id="32"/>
      </w:r>
      <w:r w:rsidRPr="00437E04">
        <w:rPr>
          <w:rStyle w:val="af"/>
          <w:rtl/>
        </w:rPr>
        <w:t>)</w:t>
      </w:r>
      <w:r>
        <w:rPr>
          <w:rFonts w:cs="Traditional Arabic" w:hint="cs"/>
          <w:sz w:val="32"/>
          <w:szCs w:val="32"/>
          <w:rtl/>
          <w:lang w:bidi="ar-SA"/>
        </w:rPr>
        <w:t xml:space="preserve"> فالاعتراض على بشرية الرسول صلى الله عليه وسلم جهل بهذه الحكمة الربانية.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ولقد جرت سنّة الله أن يكون الرسول من جنس المرسل إليهم لأن الحكمة والغاية لا تتحقق إلا بذل</w:t>
      </w:r>
      <w:r w:rsidR="00742A7A">
        <w:rPr>
          <w:rFonts w:cs="Traditional Arabic" w:hint="cs"/>
          <w:sz w:val="32"/>
          <w:szCs w:val="32"/>
          <w:rtl/>
          <w:lang w:bidi="ar-SA"/>
        </w:rPr>
        <w:t>ك</w:t>
      </w:r>
      <w:r w:rsidR="006A25E1">
        <w:rPr>
          <w:rFonts w:cs="Traditional Arabic" w:hint="cs"/>
          <w:sz w:val="32"/>
          <w:szCs w:val="32"/>
          <w:rtl/>
          <w:lang w:bidi="ar-SA"/>
        </w:rPr>
        <w:t>،</w:t>
      </w:r>
      <w:r>
        <w:rPr>
          <w:rFonts w:cs="Traditional Arabic" w:hint="cs"/>
          <w:sz w:val="32"/>
          <w:szCs w:val="32"/>
          <w:rtl/>
          <w:lang w:bidi="ar-SA"/>
        </w:rPr>
        <w:t xml:space="preserve"> يقول جلّ شأنه: </w:t>
      </w:r>
      <w:r>
        <w:rPr>
          <w:rFonts w:cs="Traditional Arabic"/>
          <w:sz w:val="32"/>
          <w:szCs w:val="32"/>
          <w:rtl/>
          <w:lang w:bidi="ar-SA"/>
        </w:rPr>
        <w:t>{</w:t>
      </w:r>
      <w:r>
        <w:rPr>
          <w:rFonts w:ascii="times-roman" w:hAnsi="times-roman" w:cs="Traditional Arabic" w:hint="cs"/>
          <w:b/>
          <w:bCs/>
          <w:sz w:val="32"/>
          <w:szCs w:val="32"/>
          <w:rtl/>
        </w:rPr>
        <w:t xml:space="preserve">وَمَا مَنَعَ النَّاسَ أَنْ يُؤْمِنُوا إِذْ جَاءَهُمُ الْهُدَى إِلَّا أَنْ قَالُوا أَبَعَثَ اللَّهُ بَشَرًا رَسُولًا </w:t>
      </w:r>
      <w:r>
        <w:rPr>
          <w:rFonts w:ascii="times-roman" w:hAnsi="times-roman" w:cs="Traditional Arabic" w:hint="cs"/>
          <w:b/>
          <w:bCs/>
          <w:color w:val="FF0000"/>
          <w:sz w:val="32"/>
          <w:szCs w:val="32"/>
          <w:rtl/>
        </w:rPr>
        <w:t>(94)</w:t>
      </w:r>
      <w:r>
        <w:rPr>
          <w:rFonts w:ascii="times-roman" w:hAnsi="times-roman" w:cs="Traditional Arabic" w:hint="cs"/>
          <w:b/>
          <w:bCs/>
          <w:sz w:val="32"/>
          <w:szCs w:val="32"/>
          <w:rtl/>
        </w:rPr>
        <w:t xml:space="preserve"> قُلْ لَوْ كَانَ فِي الْأَرْضِ مَلَائِكَةٌ يَمْشُونَ مُطْمَئِنِّينَ لَنَزَّلْنَا عَلَيْهِمْ مِنَ السَّمَاءِ مَلَكًا رَسُولًا</w:t>
      </w:r>
      <w:r>
        <w:rPr>
          <w:rFonts w:cs="Traditional Arabic"/>
          <w:sz w:val="32"/>
          <w:szCs w:val="32"/>
          <w:rtl/>
          <w:lang w:bidi="ar-SA"/>
        </w:rPr>
        <w:t>}</w:t>
      </w:r>
      <w:r>
        <w:rPr>
          <w:rFonts w:cs="Traditional Arabic" w:hint="cs"/>
          <w:sz w:val="32"/>
          <w:szCs w:val="32"/>
          <w:rtl/>
          <w:lang w:bidi="ar-SA"/>
        </w:rPr>
        <w:t xml:space="preserve"> [الإسراء: 94 </w:t>
      </w:r>
      <w:r>
        <w:rPr>
          <w:rFonts w:cs="Traditional Arabic"/>
          <w:sz w:val="32"/>
          <w:szCs w:val="32"/>
          <w:rtl/>
          <w:lang w:bidi="ar-SA"/>
        </w:rPr>
        <w:t>–</w:t>
      </w:r>
      <w:r>
        <w:rPr>
          <w:rFonts w:cs="Traditional Arabic" w:hint="cs"/>
          <w:sz w:val="32"/>
          <w:szCs w:val="32"/>
          <w:rtl/>
          <w:lang w:bidi="ar-SA"/>
        </w:rPr>
        <w:t xml:space="preserve"> 95].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كما أن الاعتراض على بشرية الرسول جهل بقيمة الإنسان في ميزان العلي الحكيم</w:t>
      </w:r>
      <w:r w:rsidR="006A25E1">
        <w:rPr>
          <w:rFonts w:cs="Traditional Arabic" w:hint="cs"/>
          <w:sz w:val="32"/>
          <w:szCs w:val="32"/>
          <w:rtl/>
          <w:lang w:bidi="ar-SA"/>
        </w:rPr>
        <w:t>،</w:t>
      </w:r>
      <w:r>
        <w:rPr>
          <w:rFonts w:cs="Traditional Arabic" w:hint="cs"/>
          <w:sz w:val="32"/>
          <w:szCs w:val="32"/>
          <w:rtl/>
          <w:lang w:bidi="ar-SA"/>
        </w:rPr>
        <w:t xml:space="preserve"> إن الإنسان خلق من مادة الطين لأنه مهيأ للحياة على هذه الأرض </w:t>
      </w:r>
      <w:r>
        <w:rPr>
          <w:rFonts w:cs="Traditional Arabic"/>
          <w:sz w:val="32"/>
          <w:szCs w:val="32"/>
          <w:rtl/>
          <w:lang w:bidi="ar-SA"/>
        </w:rPr>
        <w:t>{</w:t>
      </w:r>
      <w:r>
        <w:rPr>
          <w:rFonts w:ascii="times-roman" w:hAnsi="times-roman" w:cs="Traditional Arabic" w:hint="cs"/>
          <w:b/>
          <w:bCs/>
          <w:sz w:val="32"/>
          <w:szCs w:val="32"/>
          <w:rtl/>
        </w:rPr>
        <w:t xml:space="preserve">مِنْهَا خَلَقْنَاكُمْ وَفِيهَا نُعِيدُكُمْ وَمِنْهَا نُخْرِجُكُمْ تَارَةً أُخْرَى </w:t>
      </w:r>
      <w:r>
        <w:rPr>
          <w:rFonts w:cs="Traditional Arabic"/>
          <w:sz w:val="32"/>
          <w:szCs w:val="32"/>
          <w:rtl/>
          <w:lang w:bidi="ar-SA"/>
        </w:rPr>
        <w:t>}</w:t>
      </w:r>
      <w:r>
        <w:rPr>
          <w:rFonts w:cs="Traditional Arabic" w:hint="cs"/>
          <w:sz w:val="32"/>
          <w:szCs w:val="32"/>
          <w:rtl/>
          <w:lang w:bidi="ar-SA"/>
        </w:rPr>
        <w:t xml:space="preserve"> [طه: 55]. ولكن التكريم جاء من نفخة الروح التي استحق بها إسجاد الملائكة له </w:t>
      </w:r>
      <w:r>
        <w:rPr>
          <w:rFonts w:cs="Traditional Arabic"/>
          <w:sz w:val="32"/>
          <w:szCs w:val="32"/>
          <w:rtl/>
          <w:lang w:bidi="ar-SA"/>
        </w:rPr>
        <w:t>{</w:t>
      </w:r>
      <w:r>
        <w:rPr>
          <w:rFonts w:ascii="times-roman" w:hAnsi="times-roman" w:cs="Traditional Arabic" w:hint="cs"/>
          <w:b/>
          <w:bCs/>
          <w:sz w:val="32"/>
          <w:szCs w:val="32"/>
          <w:rtl/>
        </w:rPr>
        <w:t xml:space="preserve">إِذْ قَالَ رَبُّكَ لِلْمَلَائِكَةِ إِنِّي خَالِقٌ بَشَرًا مِنْ طِينٍ </w:t>
      </w:r>
      <w:bookmarkStart w:id="90" w:name="38-72"/>
      <w:r>
        <w:rPr>
          <w:rFonts w:ascii="times-roman" w:hAnsi="times-roman" w:cs="Traditional Arabic" w:hint="cs"/>
          <w:b/>
          <w:bCs/>
          <w:color w:val="FF0000"/>
          <w:sz w:val="32"/>
          <w:szCs w:val="32"/>
          <w:rtl/>
        </w:rPr>
        <w:t>(71)</w:t>
      </w:r>
      <w:bookmarkEnd w:id="90"/>
      <w:r>
        <w:rPr>
          <w:rFonts w:ascii="times-roman" w:hAnsi="times-roman" w:cs="Traditional Arabic" w:hint="cs"/>
          <w:b/>
          <w:bCs/>
          <w:sz w:val="32"/>
          <w:szCs w:val="32"/>
          <w:rtl/>
        </w:rPr>
        <w:t xml:space="preserve"> فَإِذَا سَوَّيْتُهُ وَنَفَخْتُ فِيهِ مِنْ رُوحِي فَقَعُوا لَهُ سَاجِدِينَ</w:t>
      </w:r>
      <w:r>
        <w:rPr>
          <w:rFonts w:cs="Traditional Arabic"/>
          <w:sz w:val="32"/>
          <w:szCs w:val="32"/>
          <w:rtl/>
          <w:lang w:bidi="ar-SA"/>
        </w:rPr>
        <w:t>}</w:t>
      </w:r>
      <w:r>
        <w:rPr>
          <w:rFonts w:cs="Traditional Arabic" w:hint="cs"/>
          <w:sz w:val="32"/>
          <w:szCs w:val="32"/>
          <w:rtl/>
          <w:lang w:bidi="ar-SA"/>
        </w:rPr>
        <w:t xml:space="preserve"> [سورة ص: 71 </w:t>
      </w:r>
      <w:r>
        <w:rPr>
          <w:rFonts w:cs="Traditional Arabic"/>
          <w:sz w:val="32"/>
          <w:szCs w:val="32"/>
          <w:rtl/>
          <w:lang w:bidi="ar-SA"/>
        </w:rPr>
        <w:t>–</w:t>
      </w:r>
      <w:r>
        <w:rPr>
          <w:rFonts w:cs="Traditional Arabic" w:hint="cs"/>
          <w:sz w:val="32"/>
          <w:szCs w:val="32"/>
          <w:rtl/>
          <w:lang w:bidi="ar-SA"/>
        </w:rPr>
        <w:t xml:space="preserve"> 72].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بهذه النفخة الإلهية تميز وصار إنساناً</w:t>
      </w:r>
      <w:r w:rsidR="006A25E1">
        <w:rPr>
          <w:rFonts w:cs="Traditional Arabic" w:hint="cs"/>
          <w:sz w:val="32"/>
          <w:szCs w:val="32"/>
          <w:rtl/>
          <w:lang w:bidi="ar-SA"/>
        </w:rPr>
        <w:t>،</w:t>
      </w:r>
      <w:r>
        <w:rPr>
          <w:rFonts w:cs="Traditional Arabic" w:hint="cs"/>
          <w:sz w:val="32"/>
          <w:szCs w:val="32"/>
          <w:rtl/>
          <w:lang w:bidi="ar-SA"/>
        </w:rPr>
        <w:t xml:space="preserve"> واستخلف في الأرض... وقد أودع الاستعداد للاتصال بالملأ الأعلى عن طريق تلك النفخة العلوية.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إذن</w:t>
      </w:r>
      <w:r w:rsidR="001D41B2">
        <w:rPr>
          <w:rFonts w:cs="Traditional Arabic" w:hint="cs"/>
          <w:sz w:val="32"/>
          <w:szCs w:val="32"/>
          <w:rtl/>
          <w:lang w:bidi="ar-SA"/>
        </w:rPr>
        <w:t xml:space="preserve"> لا مجال للإنكار على بشرية الرس</w:t>
      </w:r>
      <w:r>
        <w:rPr>
          <w:rFonts w:cs="Traditional Arabic" w:hint="cs"/>
          <w:sz w:val="32"/>
          <w:szCs w:val="32"/>
          <w:rtl/>
          <w:lang w:bidi="ar-SA"/>
        </w:rPr>
        <w:t xml:space="preserve">ل إذا أدرك العاقل مكانة الإنسان في ميزان الله وإذا أدرك حكمة الله في النبوات والرسالات.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ولكن للبشر الحق أن يطلبوا من الرسل أن يأتوهم ببراهين على صدق اتصالهم بالملأ الأعلى إذ لا علامات فارقة لهم عن سائر البشر</w:t>
      </w:r>
      <w:r w:rsidR="006A25E1">
        <w:rPr>
          <w:rFonts w:cs="Traditional Arabic" w:hint="cs"/>
          <w:sz w:val="32"/>
          <w:szCs w:val="32"/>
          <w:rtl/>
          <w:lang w:bidi="ar-SA"/>
        </w:rPr>
        <w:t>،</w:t>
      </w:r>
      <w:r>
        <w:rPr>
          <w:rFonts w:cs="Traditional Arabic" w:hint="cs"/>
          <w:sz w:val="32"/>
          <w:szCs w:val="32"/>
          <w:rtl/>
          <w:lang w:bidi="ar-SA"/>
        </w:rPr>
        <w:t xml:space="preserve"> ولم ينكر القرآن عليهم هذا الطلب.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فعندما طلب قوم صالح العلامة والبرهان من رسولهم بقولهم: </w:t>
      </w:r>
      <w:r>
        <w:rPr>
          <w:rFonts w:cs="Traditional Arabic"/>
          <w:sz w:val="32"/>
          <w:szCs w:val="32"/>
          <w:rtl/>
          <w:lang w:bidi="ar-SA"/>
        </w:rPr>
        <w:t>{</w:t>
      </w:r>
      <w:r>
        <w:rPr>
          <w:rFonts w:ascii="times-roman" w:hAnsi="times-roman" w:cs="Traditional Arabic" w:hint="cs"/>
          <w:b/>
          <w:bCs/>
          <w:sz w:val="32"/>
          <w:szCs w:val="32"/>
          <w:rtl/>
        </w:rPr>
        <w:t xml:space="preserve">مَا أَنْتَ إِلَّا بَشَرٌ مِثْلُنَا فَأْتِ بِآَيَةٍ إِنْ كُنْتَ مِنَ الصَّادِقِينَ </w:t>
      </w:r>
      <w:r>
        <w:rPr>
          <w:rFonts w:cs="Traditional Arabic"/>
          <w:sz w:val="32"/>
          <w:szCs w:val="32"/>
          <w:rtl/>
          <w:lang w:bidi="ar-SA"/>
        </w:rPr>
        <w:t>}</w:t>
      </w:r>
      <w:r>
        <w:rPr>
          <w:rFonts w:cs="Traditional Arabic" w:hint="cs"/>
          <w:sz w:val="32"/>
          <w:szCs w:val="32"/>
          <w:rtl/>
          <w:lang w:bidi="ar-SA"/>
        </w:rPr>
        <w:t xml:space="preserve"> [الشعراء: 154]. لم ينكر عليهم هذا الطلب</w:t>
      </w:r>
      <w:r w:rsidR="006A25E1">
        <w:rPr>
          <w:rFonts w:cs="Traditional Arabic" w:hint="cs"/>
          <w:sz w:val="32"/>
          <w:szCs w:val="32"/>
          <w:rtl/>
          <w:lang w:bidi="ar-SA"/>
        </w:rPr>
        <w:t>،</w:t>
      </w:r>
      <w:r>
        <w:rPr>
          <w:rFonts w:cs="Traditional Arabic" w:hint="cs"/>
          <w:sz w:val="32"/>
          <w:szCs w:val="32"/>
          <w:rtl/>
          <w:lang w:bidi="ar-SA"/>
        </w:rPr>
        <w:t xml:space="preserve"> وإنما استجاب لهم فقال: </w:t>
      </w:r>
      <w:r>
        <w:rPr>
          <w:rFonts w:cs="Traditional Arabic"/>
          <w:sz w:val="32"/>
          <w:szCs w:val="32"/>
          <w:rtl/>
          <w:lang w:bidi="ar-SA"/>
        </w:rPr>
        <w:t>{</w:t>
      </w:r>
      <w:r>
        <w:rPr>
          <w:rFonts w:ascii="times-roman" w:hAnsi="times-roman" w:cs="Traditional Arabic" w:hint="cs"/>
          <w:b/>
          <w:bCs/>
          <w:sz w:val="32"/>
          <w:szCs w:val="32"/>
          <w:rtl/>
        </w:rPr>
        <w:t xml:space="preserve">قَالَ هَذِهِ نَاقَةٌ لَهَا شِرْبٌ وَلَكُمْ شِرْبُ يَوْمٍ مَعْلُومٍ </w:t>
      </w:r>
      <w:bookmarkStart w:id="91" w:name="26-156"/>
      <w:r>
        <w:rPr>
          <w:rFonts w:ascii="times-roman" w:hAnsi="times-roman" w:cs="Traditional Arabic" w:hint="cs"/>
          <w:b/>
          <w:bCs/>
          <w:color w:val="FF0000"/>
          <w:sz w:val="32"/>
          <w:szCs w:val="32"/>
          <w:rtl/>
        </w:rPr>
        <w:t>(155)</w:t>
      </w:r>
      <w:bookmarkEnd w:id="91"/>
      <w:r>
        <w:rPr>
          <w:rFonts w:ascii="times-roman" w:hAnsi="times-roman" w:cs="Traditional Arabic" w:hint="cs"/>
          <w:b/>
          <w:bCs/>
          <w:sz w:val="32"/>
          <w:szCs w:val="32"/>
          <w:rtl/>
        </w:rPr>
        <w:t xml:space="preserve"> وَلَا تَمَسُّوهَا بِسُوءٍ فَيَأْخُذَكُمْ عَذَابُ يَوْمٍ عَظِيمٍ</w:t>
      </w:r>
      <w:r>
        <w:rPr>
          <w:rFonts w:cs="Traditional Arabic"/>
          <w:sz w:val="32"/>
          <w:szCs w:val="32"/>
          <w:rtl/>
          <w:lang w:bidi="ar-SA"/>
        </w:rPr>
        <w:t>}</w:t>
      </w:r>
      <w:r>
        <w:rPr>
          <w:rFonts w:cs="Traditional Arabic" w:hint="cs"/>
          <w:sz w:val="32"/>
          <w:szCs w:val="32"/>
          <w:rtl/>
          <w:lang w:bidi="ar-SA"/>
        </w:rPr>
        <w:t xml:space="preserve"> [الشعراء: 155 </w:t>
      </w:r>
      <w:r>
        <w:rPr>
          <w:rFonts w:cs="Traditional Arabic"/>
          <w:sz w:val="32"/>
          <w:szCs w:val="32"/>
          <w:rtl/>
          <w:lang w:bidi="ar-SA"/>
        </w:rPr>
        <w:t>–</w:t>
      </w:r>
      <w:r>
        <w:rPr>
          <w:rFonts w:cs="Traditional Arabic" w:hint="cs"/>
          <w:sz w:val="32"/>
          <w:szCs w:val="32"/>
          <w:rtl/>
          <w:lang w:bidi="ar-SA"/>
        </w:rPr>
        <w:t xml:space="preserve"> 156].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ولكن القوم إذا حددوا المعجزة التي يريدونها </w:t>
      </w:r>
      <w:r w:rsidR="00A5377D">
        <w:rPr>
          <w:rFonts w:cs="Traditional Arabic" w:hint="cs"/>
          <w:sz w:val="32"/>
          <w:szCs w:val="32"/>
          <w:rtl/>
          <w:lang w:bidi="ar-SA"/>
        </w:rPr>
        <w:t>و</w:t>
      </w:r>
      <w:r>
        <w:rPr>
          <w:rFonts w:cs="Traditional Arabic" w:hint="cs"/>
          <w:sz w:val="32"/>
          <w:szCs w:val="32"/>
          <w:rtl/>
          <w:lang w:bidi="ar-SA"/>
        </w:rPr>
        <w:t>لم يتحولوا عنها إلى غيرها</w:t>
      </w:r>
      <w:r w:rsidR="006A25E1">
        <w:rPr>
          <w:rFonts w:cs="Traditional Arabic" w:hint="cs"/>
          <w:sz w:val="32"/>
          <w:szCs w:val="32"/>
          <w:rtl/>
          <w:lang w:bidi="ar-SA"/>
        </w:rPr>
        <w:t>،</w:t>
      </w:r>
      <w:r>
        <w:rPr>
          <w:rFonts w:cs="Traditional Arabic" w:hint="cs"/>
          <w:sz w:val="32"/>
          <w:szCs w:val="32"/>
          <w:rtl/>
          <w:lang w:bidi="ar-SA"/>
        </w:rPr>
        <w:t xml:space="preserve"> أوخذوا على هذا الجمود في الطلب. فإن الوصول إلى الحقيقة هدف العاقل المنصف</w:t>
      </w:r>
      <w:r w:rsidR="006A25E1">
        <w:rPr>
          <w:rFonts w:cs="Traditional Arabic" w:hint="cs"/>
          <w:sz w:val="32"/>
          <w:szCs w:val="32"/>
          <w:rtl/>
          <w:lang w:bidi="ar-SA"/>
        </w:rPr>
        <w:t>،</w:t>
      </w:r>
      <w:r>
        <w:rPr>
          <w:rFonts w:cs="Traditional Arabic" w:hint="cs"/>
          <w:sz w:val="32"/>
          <w:szCs w:val="32"/>
          <w:rtl/>
          <w:lang w:bidi="ar-SA"/>
        </w:rPr>
        <w:t xml:space="preserve"> فإذا ظهرت له الآية (البرهان</w:t>
      </w:r>
      <w:r w:rsidR="006A25E1">
        <w:rPr>
          <w:rFonts w:cs="Traditional Arabic" w:hint="cs"/>
          <w:sz w:val="32"/>
          <w:szCs w:val="32"/>
          <w:rtl/>
          <w:lang w:bidi="ar-SA"/>
        </w:rPr>
        <w:t>،</w:t>
      </w:r>
      <w:r>
        <w:rPr>
          <w:rFonts w:cs="Traditional Arabic" w:hint="cs"/>
          <w:sz w:val="32"/>
          <w:szCs w:val="32"/>
          <w:rtl/>
          <w:lang w:bidi="ar-SA"/>
        </w:rPr>
        <w:t xml:space="preserve"> المعجزة</w:t>
      </w:r>
      <w:r w:rsidR="006A25E1">
        <w:rPr>
          <w:rFonts w:cs="Traditional Arabic" w:hint="cs"/>
          <w:sz w:val="32"/>
          <w:szCs w:val="32"/>
          <w:rtl/>
          <w:lang w:bidi="ar-SA"/>
        </w:rPr>
        <w:t>،</w:t>
      </w:r>
      <w:r>
        <w:rPr>
          <w:rFonts w:cs="Traditional Arabic" w:hint="cs"/>
          <w:sz w:val="32"/>
          <w:szCs w:val="32"/>
          <w:rtl/>
          <w:lang w:bidi="ar-SA"/>
        </w:rPr>
        <w:t xml:space="preserve"> الخارقة) على يد رسول وأدرك أنها حق وليست في مقدور البشر</w:t>
      </w:r>
      <w:r w:rsidR="006A25E1">
        <w:rPr>
          <w:rFonts w:cs="Traditional Arabic" w:hint="cs"/>
          <w:sz w:val="32"/>
          <w:szCs w:val="32"/>
          <w:rtl/>
          <w:lang w:bidi="ar-SA"/>
        </w:rPr>
        <w:t>،</w:t>
      </w:r>
      <w:r>
        <w:rPr>
          <w:rFonts w:cs="Traditional Arabic" w:hint="cs"/>
          <w:sz w:val="32"/>
          <w:szCs w:val="32"/>
          <w:rtl/>
          <w:lang w:bidi="ar-SA"/>
        </w:rPr>
        <w:t xml:space="preserve"> عليه أن يؤمن وبه ويخضع للبرهان الذي ظهر 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ولو طلب القوم من رسولهم تحويل مجرى نهر من وجهة إلى أخرى</w:t>
      </w:r>
      <w:r w:rsidR="006A25E1">
        <w:rPr>
          <w:rFonts w:cs="Traditional Arabic" w:hint="cs"/>
          <w:sz w:val="32"/>
          <w:szCs w:val="32"/>
          <w:rtl/>
          <w:lang w:bidi="ar-SA"/>
        </w:rPr>
        <w:t>،</w:t>
      </w:r>
      <w:r>
        <w:rPr>
          <w:rFonts w:cs="Traditional Arabic" w:hint="cs"/>
          <w:sz w:val="32"/>
          <w:szCs w:val="32"/>
          <w:rtl/>
          <w:lang w:bidi="ar-SA"/>
        </w:rPr>
        <w:t xml:space="preserve"> أو إزالة جبل من مكانه إلى مكان آخر</w:t>
      </w:r>
      <w:r w:rsidR="006A25E1">
        <w:rPr>
          <w:rFonts w:cs="Traditional Arabic" w:hint="cs"/>
          <w:sz w:val="32"/>
          <w:szCs w:val="32"/>
          <w:rtl/>
          <w:lang w:bidi="ar-SA"/>
        </w:rPr>
        <w:t>،</w:t>
      </w:r>
      <w:r>
        <w:rPr>
          <w:rFonts w:cs="Traditional Arabic" w:hint="cs"/>
          <w:sz w:val="32"/>
          <w:szCs w:val="32"/>
          <w:rtl/>
          <w:lang w:bidi="ar-SA"/>
        </w:rPr>
        <w:t xml:space="preserve"> فقال لهم رسولهم: إنه يأتيهم بغير هذين الأمرين وهما ليسا من مقدور البشر</w:t>
      </w:r>
      <w:r w:rsidR="006A25E1">
        <w:rPr>
          <w:rFonts w:cs="Traditional Arabic" w:hint="cs"/>
          <w:sz w:val="32"/>
          <w:szCs w:val="32"/>
          <w:rtl/>
          <w:lang w:bidi="ar-SA"/>
        </w:rPr>
        <w:t>،</w:t>
      </w:r>
      <w:r>
        <w:rPr>
          <w:rFonts w:cs="Traditional Arabic" w:hint="cs"/>
          <w:sz w:val="32"/>
          <w:szCs w:val="32"/>
          <w:rtl/>
          <w:lang w:bidi="ar-SA"/>
        </w:rPr>
        <w:t xml:space="preserve"> بأن يشير إلى شجرة فتأتمر بأمره وتنتقل من مكان إلى مكان آخر</w:t>
      </w:r>
      <w:r w:rsidR="006A25E1">
        <w:rPr>
          <w:rFonts w:cs="Traditional Arabic" w:hint="cs"/>
          <w:sz w:val="32"/>
          <w:szCs w:val="32"/>
          <w:rtl/>
          <w:lang w:bidi="ar-SA"/>
        </w:rPr>
        <w:t>،</w:t>
      </w:r>
      <w:r>
        <w:rPr>
          <w:rFonts w:cs="Traditional Arabic" w:hint="cs"/>
          <w:sz w:val="32"/>
          <w:szCs w:val="32"/>
          <w:rtl/>
          <w:lang w:bidi="ar-SA"/>
        </w:rPr>
        <w:t xml:space="preserve"> ثم يأمرها فتعود إلى مكانها الأول أو يكلم حجراً فيسمع الناس كلامه.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لا فرق في عالم الخوارق ودلالاتها بين ما طلبوا وبين ماجاءهم به رسولهم لأنها كلها خارج مق</w:t>
      </w:r>
      <w:r w:rsidR="009E5F61">
        <w:rPr>
          <w:rFonts w:cs="Traditional Arabic" w:hint="cs"/>
          <w:sz w:val="32"/>
          <w:szCs w:val="32"/>
          <w:rtl/>
          <w:lang w:bidi="ar-SA"/>
        </w:rPr>
        <w:t>د</w:t>
      </w:r>
      <w:r>
        <w:rPr>
          <w:rFonts w:cs="Traditional Arabic" w:hint="cs"/>
          <w:sz w:val="32"/>
          <w:szCs w:val="32"/>
          <w:rtl/>
          <w:lang w:bidi="ar-SA"/>
        </w:rPr>
        <w:t>ور البشر. فلا معنى لجمودهم على ما طلبوا</w:t>
      </w:r>
      <w:r w:rsidR="006A25E1">
        <w:rPr>
          <w:rFonts w:cs="Traditional Arabic" w:hint="cs"/>
          <w:sz w:val="32"/>
          <w:szCs w:val="32"/>
          <w:rtl/>
          <w:lang w:bidi="ar-SA"/>
        </w:rPr>
        <w:t>،</w:t>
      </w:r>
      <w:r>
        <w:rPr>
          <w:rFonts w:cs="Traditional Arabic" w:hint="cs"/>
          <w:sz w:val="32"/>
          <w:szCs w:val="32"/>
          <w:rtl/>
          <w:lang w:bidi="ar-SA"/>
        </w:rPr>
        <w:t xml:space="preserve"> وعلى العاقل أن يستسلم ويقرّ أن هذه الخارقة كافية لإثبات صدق من جاء به.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لذا جرت سنّة الله تعالى على الأقوام أنهم إذا حددوا خارقة معينة ولم يتحولوا عنها ولم يقبلوا نصيحة الرسول بالتحول عنها إلى غيرها</w:t>
      </w:r>
      <w:r w:rsidR="006A25E1">
        <w:rPr>
          <w:rFonts w:cs="Traditional Arabic" w:hint="cs"/>
          <w:sz w:val="32"/>
          <w:szCs w:val="32"/>
          <w:rtl/>
          <w:lang w:bidi="ar-SA"/>
        </w:rPr>
        <w:t>،</w:t>
      </w:r>
      <w:r>
        <w:rPr>
          <w:rFonts w:cs="Traditional Arabic" w:hint="cs"/>
          <w:sz w:val="32"/>
          <w:szCs w:val="32"/>
          <w:rtl/>
          <w:lang w:bidi="ar-SA"/>
        </w:rPr>
        <w:t xml:space="preserve"> واستجيب لهم في مطلبهم ذاك ثم ارتدوا على أعقابهم كان العذاب المستأصل مصيرهم</w:t>
      </w:r>
      <w:r w:rsidR="006A25E1">
        <w:rPr>
          <w:rFonts w:cs="Traditional Arabic" w:hint="cs"/>
          <w:sz w:val="32"/>
          <w:szCs w:val="32"/>
          <w:rtl/>
          <w:lang w:bidi="ar-SA"/>
        </w:rPr>
        <w:t>،</w:t>
      </w:r>
      <w:r>
        <w:rPr>
          <w:rFonts w:cs="Traditional Arabic" w:hint="cs"/>
          <w:sz w:val="32"/>
          <w:szCs w:val="32"/>
          <w:rtl/>
          <w:lang w:bidi="ar-SA"/>
        </w:rPr>
        <w:t xml:space="preserve"> هذه السنّة بيّنها قول الله تعالى: </w:t>
      </w:r>
      <w:r>
        <w:rPr>
          <w:rFonts w:cs="Traditional Arabic"/>
          <w:sz w:val="32"/>
          <w:szCs w:val="32"/>
          <w:rtl/>
          <w:lang w:bidi="ar-SA"/>
        </w:rPr>
        <w:t>{</w:t>
      </w:r>
      <w:r>
        <w:rPr>
          <w:rFonts w:ascii="times-roman" w:hAnsi="times-roman" w:cs="Traditional Arabic" w:hint="cs"/>
          <w:b/>
          <w:bCs/>
          <w:sz w:val="32"/>
          <w:szCs w:val="32"/>
          <w:rtl/>
        </w:rPr>
        <w:t xml:space="preserve">قَالَ اللَّهُ إِنِّي مُنَزِّلُهَا عَلَيْكُمْ فَمَنْ يَكْفُرْ بَعْدُ مِنْكُمْ فَإِنِّي أُعَذِّبُهُ عَذَابًا لَا أُعَذِّبُهُ أَحَدًا مِنَ الْعَالَمِينَ </w:t>
      </w:r>
      <w:r>
        <w:rPr>
          <w:rFonts w:cs="Traditional Arabic"/>
          <w:sz w:val="32"/>
          <w:szCs w:val="32"/>
          <w:rtl/>
          <w:lang w:bidi="ar-SA"/>
        </w:rPr>
        <w:t>}</w:t>
      </w:r>
      <w:r>
        <w:rPr>
          <w:rFonts w:cs="Traditional Arabic" w:hint="cs"/>
          <w:sz w:val="32"/>
          <w:szCs w:val="32"/>
          <w:rtl/>
          <w:lang w:bidi="ar-SA"/>
        </w:rPr>
        <w:t xml:space="preserve"> [المائدة: 115]. وهذا ما حدث لقوم صالح عندما أصروا على إخراج الناقة من الصخرة الصماء.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كما أننا نلحظ من خلال اقتراحاتهم عن الرسول وامتيازاته</w:t>
      </w:r>
      <w:r w:rsidR="006A25E1">
        <w:rPr>
          <w:rFonts w:cs="Traditional Arabic" w:hint="cs"/>
          <w:sz w:val="32"/>
          <w:szCs w:val="32"/>
          <w:rtl/>
          <w:lang w:bidi="ar-SA"/>
        </w:rPr>
        <w:t>،</w:t>
      </w:r>
      <w:r>
        <w:rPr>
          <w:rFonts w:cs="Traditional Arabic" w:hint="cs"/>
          <w:sz w:val="32"/>
          <w:szCs w:val="32"/>
          <w:rtl/>
          <w:lang w:bidi="ar-SA"/>
        </w:rPr>
        <w:t xml:space="preserve"> أن لهم قيماً محددة دفعتهم إلى ذلك. ففي تصوراتهم أن يكون الرسول في غنى عن الطعام والشراب </w:t>
      </w:r>
      <w:r>
        <w:rPr>
          <w:rFonts w:cs="Traditional Arabic"/>
          <w:sz w:val="32"/>
          <w:szCs w:val="32"/>
          <w:rtl/>
          <w:lang w:bidi="ar-SA"/>
        </w:rPr>
        <w:t>{</w:t>
      </w:r>
      <w:r>
        <w:rPr>
          <w:rFonts w:ascii="times-roman" w:hAnsi="times-roman" w:cs="Traditional Arabic" w:hint="cs"/>
          <w:b/>
          <w:bCs/>
          <w:sz w:val="32"/>
          <w:szCs w:val="32"/>
          <w:rtl/>
        </w:rPr>
        <w:t xml:space="preserve">وَقَالَ الْمَلَأُ مِنْ قَوْمِهِ الَّذِينَ كَفَرُوا وَكَذَّبُوا بِلِقَاءِ الْآَخِرَةِ وَأَتْرَفْنَاهُمْ فِي الْحَيَاةِ الدُّنْيَا مَا هَذَا إِلَّا بَشَرٌ مِثْلُكُمْ يَأْكُلُ مِمَّا تَأْكُلُونَ مِنْهُ وَيَشْرَبُ مِمَّا تَشْرَبُونَ </w:t>
      </w:r>
      <w:bookmarkStart w:id="92" w:name="23-34"/>
      <w:r>
        <w:rPr>
          <w:rFonts w:ascii="times-roman" w:hAnsi="times-roman" w:cs="Traditional Arabic" w:hint="cs"/>
          <w:b/>
          <w:bCs/>
          <w:color w:val="FF0000"/>
          <w:sz w:val="32"/>
          <w:szCs w:val="32"/>
          <w:rtl/>
        </w:rPr>
        <w:t>(33)</w:t>
      </w:r>
      <w:bookmarkEnd w:id="92"/>
      <w:r>
        <w:rPr>
          <w:rFonts w:ascii="times-roman" w:hAnsi="times-roman" w:cs="Traditional Arabic" w:hint="cs"/>
          <w:b/>
          <w:bCs/>
          <w:sz w:val="32"/>
          <w:szCs w:val="32"/>
          <w:rtl/>
        </w:rPr>
        <w:t xml:space="preserve"> وَلَئِنْ أَطَعْتُمْ بَشَرًا مِثْلَكُمْ إِنَّكُمْ إِذًا لَخَاسِرُونَ </w:t>
      </w:r>
      <w:bookmarkStart w:id="93" w:name="23-35"/>
      <w:r>
        <w:rPr>
          <w:rFonts w:ascii="times-roman" w:hAnsi="times-roman" w:cs="Traditional Arabic" w:hint="cs"/>
          <w:b/>
          <w:bCs/>
          <w:color w:val="FF0000"/>
          <w:sz w:val="32"/>
          <w:szCs w:val="32"/>
          <w:rtl/>
        </w:rPr>
        <w:t>(34)</w:t>
      </w:r>
      <w:bookmarkEnd w:id="93"/>
      <w:r>
        <w:rPr>
          <w:rFonts w:ascii="times-roman" w:hAnsi="times-roman" w:cs="Traditional Arabic" w:hint="cs"/>
          <w:b/>
          <w:bCs/>
          <w:sz w:val="32"/>
          <w:szCs w:val="32"/>
          <w:rtl/>
        </w:rPr>
        <w:t xml:space="preserve"> أَيَعِدُكُمْ أَنَّكُمْ إِذَا مِتُّمْ وَكُنْتُمْ تُرَابًا وَعِظَامًا أَنَّكُمْ مُخْرَجُونَ </w:t>
      </w:r>
      <w:bookmarkStart w:id="94" w:name="23-36"/>
      <w:r>
        <w:rPr>
          <w:rFonts w:ascii="times-roman" w:hAnsi="times-roman" w:cs="Traditional Arabic" w:hint="cs"/>
          <w:b/>
          <w:bCs/>
          <w:color w:val="FF0000"/>
          <w:sz w:val="32"/>
          <w:szCs w:val="32"/>
          <w:rtl/>
        </w:rPr>
        <w:t>(35)</w:t>
      </w:r>
      <w:bookmarkEnd w:id="94"/>
      <w:r>
        <w:rPr>
          <w:rFonts w:ascii="times-roman" w:hAnsi="times-roman" w:cs="Traditional Arabic" w:hint="cs"/>
          <w:b/>
          <w:bCs/>
          <w:sz w:val="32"/>
          <w:szCs w:val="32"/>
          <w:rtl/>
        </w:rPr>
        <w:t xml:space="preserve"> هَيْهَاتَ هَيْهَاتَ لِمَا تُوعَدُونَ </w:t>
      </w:r>
      <w:bookmarkStart w:id="95" w:name="23-37"/>
      <w:r>
        <w:rPr>
          <w:rFonts w:ascii="times-roman" w:hAnsi="times-roman" w:cs="Traditional Arabic" w:hint="cs"/>
          <w:b/>
          <w:bCs/>
          <w:color w:val="FF0000"/>
          <w:sz w:val="32"/>
          <w:szCs w:val="32"/>
          <w:rtl/>
        </w:rPr>
        <w:t>(36)</w:t>
      </w:r>
      <w:bookmarkEnd w:id="95"/>
      <w:r>
        <w:rPr>
          <w:rFonts w:ascii="times-roman" w:hAnsi="times-roman" w:cs="Traditional Arabic" w:hint="cs"/>
          <w:b/>
          <w:bCs/>
          <w:sz w:val="32"/>
          <w:szCs w:val="32"/>
          <w:rtl/>
        </w:rPr>
        <w:t xml:space="preserve"> إِنْ هِيَ إِلَّا حَيَاتُنَا الدُّنْيَا نَمُوتُ وَنَحْيَا وَمَا نَحْنُ بِمَبْعُوثِينَ </w:t>
      </w:r>
      <w:bookmarkStart w:id="96" w:name="23-38"/>
      <w:r>
        <w:rPr>
          <w:rFonts w:ascii="times-roman" w:hAnsi="times-roman" w:cs="Traditional Arabic" w:hint="cs"/>
          <w:b/>
          <w:bCs/>
          <w:color w:val="FF0000"/>
          <w:sz w:val="32"/>
          <w:szCs w:val="32"/>
          <w:rtl/>
        </w:rPr>
        <w:t>(37)</w:t>
      </w:r>
      <w:bookmarkEnd w:id="96"/>
      <w:r>
        <w:rPr>
          <w:rFonts w:ascii="times-roman" w:hAnsi="times-roman" w:cs="Traditional Arabic" w:hint="cs"/>
          <w:b/>
          <w:bCs/>
          <w:sz w:val="32"/>
          <w:szCs w:val="32"/>
          <w:rtl/>
        </w:rPr>
        <w:t xml:space="preserve"> إِنْ هُوَ إِلَّا رَجُلٌ افْتَرَى عَلَى اللَّهِ كَذِبًا وَمَا نَحْنُ لَهُ بِمُؤْمِنِينَ</w:t>
      </w:r>
      <w:r>
        <w:rPr>
          <w:rFonts w:cs="Traditional Arabic"/>
          <w:sz w:val="32"/>
          <w:szCs w:val="32"/>
          <w:rtl/>
          <w:lang w:bidi="ar-SA"/>
        </w:rPr>
        <w:t>}</w:t>
      </w:r>
      <w:r>
        <w:rPr>
          <w:rFonts w:cs="Traditional Arabic" w:hint="cs"/>
          <w:sz w:val="32"/>
          <w:szCs w:val="32"/>
          <w:rtl/>
          <w:lang w:bidi="ar-SA"/>
        </w:rPr>
        <w:t xml:space="preserve"> [المؤمنون: 33 </w:t>
      </w:r>
      <w:r>
        <w:rPr>
          <w:rFonts w:cs="Traditional Arabic"/>
          <w:sz w:val="32"/>
          <w:szCs w:val="32"/>
          <w:rtl/>
          <w:lang w:bidi="ar-SA"/>
        </w:rPr>
        <w:t>–</w:t>
      </w:r>
      <w:r>
        <w:rPr>
          <w:rFonts w:cs="Traditional Arabic" w:hint="cs"/>
          <w:sz w:val="32"/>
          <w:szCs w:val="32"/>
          <w:rtl/>
          <w:lang w:bidi="ar-SA"/>
        </w:rPr>
        <w:t xml:space="preserve"> 38]. وإن احتاج إلى الطعام والشراب فينبغي أن يكون مكفياً عن ذلك بأتباعه ونفره فلا يحتاج للمشي في الأسواق للتكسب والسعي على الرزق.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أو ينزل عليه ملك للنصرة والتأييد فينذر معانديه ويخوفهم من البطش بهم</w:t>
      </w:r>
      <w:r w:rsidR="006A25E1">
        <w:rPr>
          <w:rFonts w:cs="Traditional Arabic" w:hint="cs"/>
          <w:sz w:val="32"/>
          <w:szCs w:val="32"/>
          <w:rtl/>
          <w:lang w:bidi="ar-SA"/>
        </w:rPr>
        <w:t>،</w:t>
      </w:r>
      <w:r>
        <w:rPr>
          <w:rFonts w:cs="Traditional Arabic" w:hint="cs"/>
          <w:sz w:val="32"/>
          <w:szCs w:val="32"/>
          <w:rtl/>
          <w:lang w:bidi="ar-SA"/>
        </w:rPr>
        <w:t xml:space="preserve"> أو يلقى إليه كنز من السماء</w:t>
      </w:r>
      <w:r w:rsidRPr="00CD0D39">
        <w:rPr>
          <w:rStyle w:val="af"/>
          <w:rtl/>
        </w:rPr>
        <w:t>(</w:t>
      </w:r>
      <w:r>
        <w:rPr>
          <w:rStyle w:val="af"/>
          <w:rtl/>
        </w:rPr>
        <w:footnoteReference w:id="33"/>
      </w:r>
      <w:r w:rsidRPr="00CD0D39">
        <w:rPr>
          <w:rStyle w:val="af"/>
          <w:rtl/>
        </w:rPr>
        <w:t>)</w:t>
      </w:r>
      <w:r>
        <w:rPr>
          <w:rFonts w:cs="Traditional Arabic" w:hint="cs"/>
          <w:sz w:val="32"/>
          <w:szCs w:val="32"/>
          <w:rtl/>
          <w:lang w:bidi="ar-SA"/>
        </w:rPr>
        <w:t xml:space="preserve"> فينفقه على نفسه وأتباعه لتظهر لهم المزية على غيرهم</w:t>
      </w:r>
      <w:r w:rsidR="006A25E1">
        <w:rPr>
          <w:rFonts w:cs="Traditional Arabic" w:hint="cs"/>
          <w:sz w:val="32"/>
          <w:szCs w:val="32"/>
          <w:rtl/>
          <w:lang w:bidi="ar-SA"/>
        </w:rPr>
        <w:t>،</w:t>
      </w:r>
      <w:r>
        <w:rPr>
          <w:rFonts w:cs="Traditional Arabic" w:hint="cs"/>
          <w:sz w:val="32"/>
          <w:szCs w:val="32"/>
          <w:rtl/>
          <w:lang w:bidi="ar-SA"/>
        </w:rPr>
        <w:t xml:space="preserve"> فإن لم يكن شيء مما تقدم فلا أقل من جنة (بستان من نخيل وأعناب وغيرها) يأكل منها</w:t>
      </w:r>
      <w:r w:rsidR="006A25E1">
        <w:rPr>
          <w:rFonts w:cs="Traditional Arabic" w:hint="cs"/>
          <w:sz w:val="32"/>
          <w:szCs w:val="32"/>
          <w:rtl/>
          <w:lang w:bidi="ar-SA"/>
        </w:rPr>
        <w:t>،</w:t>
      </w:r>
      <w:r>
        <w:rPr>
          <w:rFonts w:cs="Traditional Arabic" w:hint="cs"/>
          <w:sz w:val="32"/>
          <w:szCs w:val="32"/>
          <w:rtl/>
          <w:lang w:bidi="ar-SA"/>
        </w:rPr>
        <w:t xml:space="preserve"> وكلها صور مادية منبثقة من قيمهم المادية التي يقيسون بها الرجال</w:t>
      </w:r>
      <w:r w:rsidR="006A25E1">
        <w:rPr>
          <w:rFonts w:cs="Traditional Arabic" w:hint="cs"/>
          <w:sz w:val="32"/>
          <w:szCs w:val="32"/>
          <w:rtl/>
          <w:lang w:bidi="ar-SA"/>
        </w:rPr>
        <w:t>،</w:t>
      </w:r>
      <w:r>
        <w:rPr>
          <w:rFonts w:cs="Traditional Arabic" w:hint="cs"/>
          <w:sz w:val="32"/>
          <w:szCs w:val="32"/>
          <w:rtl/>
          <w:lang w:bidi="ar-SA"/>
        </w:rPr>
        <w:t xml:space="preserve"> وهذا شأن أهل الدنيا لا يحسبون حساباً للآخرة فمنتهى نظرهم أن يكون المرء في هذه الحياة وافر المال كثير الأتباع نافذ الكلمة. أما الك</w:t>
      </w:r>
      <w:r w:rsidR="001E67F3">
        <w:rPr>
          <w:rFonts w:cs="Traditional Arabic" w:hint="cs"/>
          <w:sz w:val="32"/>
          <w:szCs w:val="32"/>
          <w:rtl/>
          <w:lang w:bidi="ar-SA"/>
        </w:rPr>
        <w:t>ما</w:t>
      </w:r>
      <w:r>
        <w:rPr>
          <w:rFonts w:cs="Traditional Arabic" w:hint="cs"/>
          <w:sz w:val="32"/>
          <w:szCs w:val="32"/>
          <w:rtl/>
          <w:lang w:bidi="ar-SA"/>
        </w:rPr>
        <w:t>ل</w:t>
      </w:r>
      <w:r w:rsidR="001E67F3">
        <w:rPr>
          <w:rFonts w:cs="Traditional Arabic" w:hint="cs"/>
          <w:sz w:val="32"/>
          <w:szCs w:val="32"/>
          <w:rtl/>
          <w:lang w:bidi="ar-SA"/>
        </w:rPr>
        <w:t>ا</w:t>
      </w:r>
      <w:r>
        <w:rPr>
          <w:rFonts w:cs="Traditional Arabic" w:hint="cs"/>
          <w:sz w:val="32"/>
          <w:szCs w:val="32"/>
          <w:rtl/>
          <w:lang w:bidi="ar-SA"/>
        </w:rPr>
        <w:t xml:space="preserve">ت النفسية والسمو الروحي والأخلاق والمُثل المعنوية فلا وجود لها في عالم الماديين. وهذا ما قال الملأ من بني إسرائيل عندما أخبرهم نبيهم </w:t>
      </w:r>
      <w:r>
        <w:rPr>
          <w:rFonts w:cs="Traditional Arabic"/>
          <w:sz w:val="32"/>
          <w:szCs w:val="32"/>
          <w:rtl/>
          <w:lang w:bidi="ar-SA"/>
        </w:rPr>
        <w:t>{</w:t>
      </w:r>
      <w:r>
        <w:rPr>
          <w:rFonts w:ascii="times-roman" w:hAnsi="times-roman" w:cs="Traditional Arabic" w:hint="cs"/>
          <w:b/>
          <w:bCs/>
          <w:sz w:val="32"/>
          <w:szCs w:val="32"/>
          <w:rtl/>
        </w:rPr>
        <w:t xml:space="preserve">إِنَّ اللَّهَ قَدْ بَعَثَ لَكُمْ طَالُوتَ مَلِكًا قَالُوا أَنَّى يَكُونُ لَهُ الْمُلْكُ عَلَيْنَا وَنَحْنُ أَحَقُّ بِالْمُلْكِ مِنْهُ وَلَمْ يُؤْتَ سَعَةً مِنَ الْمَالِ </w:t>
      </w:r>
      <w:r>
        <w:rPr>
          <w:rFonts w:cs="Traditional Arabic"/>
          <w:sz w:val="32"/>
          <w:szCs w:val="32"/>
          <w:rtl/>
          <w:lang w:bidi="ar-SA"/>
        </w:rPr>
        <w:t>}</w:t>
      </w:r>
      <w:r>
        <w:rPr>
          <w:rFonts w:cs="Traditional Arabic" w:hint="cs"/>
          <w:sz w:val="32"/>
          <w:szCs w:val="32"/>
          <w:rtl/>
          <w:lang w:bidi="ar-SA"/>
        </w:rPr>
        <w:t xml:space="preserve"> [البقرة: 247]. وقالت قريش: </w:t>
      </w:r>
      <w:r>
        <w:rPr>
          <w:rFonts w:cs="Traditional Arabic"/>
          <w:sz w:val="32"/>
          <w:szCs w:val="32"/>
          <w:rtl/>
          <w:lang w:bidi="ar-SA"/>
        </w:rPr>
        <w:t>{</w:t>
      </w:r>
      <w:r>
        <w:rPr>
          <w:rFonts w:ascii="times-roman" w:hAnsi="times-roman" w:cs="Traditional Arabic" w:hint="cs"/>
          <w:b/>
          <w:bCs/>
          <w:sz w:val="32"/>
          <w:szCs w:val="32"/>
          <w:rtl/>
        </w:rPr>
        <w:t>وَقَالُوا لَوْلَا نُزِّلَ هَذَا الْقُرْءانُ عَلَى رَجُلٍ مِنَ الْقَرْيَتَيْنِ عَظِيمٍ</w:t>
      </w:r>
      <w:r>
        <w:rPr>
          <w:rFonts w:cs="Traditional Arabic"/>
          <w:sz w:val="32"/>
          <w:szCs w:val="32"/>
          <w:rtl/>
          <w:lang w:bidi="ar-SA"/>
        </w:rPr>
        <w:t>}</w:t>
      </w:r>
      <w:r>
        <w:rPr>
          <w:rFonts w:cs="Traditional Arabic" w:hint="cs"/>
          <w:sz w:val="32"/>
          <w:szCs w:val="32"/>
          <w:rtl/>
          <w:lang w:bidi="ar-SA"/>
        </w:rPr>
        <w:t xml:space="preserve"> [الزخرف: 31].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وإذا لم تتحقق في الرسول مواصفاتهم</w:t>
      </w:r>
      <w:r w:rsidR="006A25E1">
        <w:rPr>
          <w:rFonts w:cs="Traditional Arabic" w:hint="cs"/>
          <w:sz w:val="32"/>
          <w:szCs w:val="32"/>
          <w:rtl/>
          <w:lang w:bidi="ar-SA"/>
        </w:rPr>
        <w:t>،</w:t>
      </w:r>
      <w:r>
        <w:rPr>
          <w:rFonts w:cs="Traditional Arabic" w:hint="cs"/>
          <w:sz w:val="32"/>
          <w:szCs w:val="32"/>
          <w:rtl/>
          <w:lang w:bidi="ar-SA"/>
        </w:rPr>
        <w:t xml:space="preserve"> فليبحثوا عن سبب دفع الرسول إلى هذه المقولة</w:t>
      </w:r>
      <w:r w:rsidR="006A25E1">
        <w:rPr>
          <w:rFonts w:cs="Traditional Arabic" w:hint="cs"/>
          <w:sz w:val="32"/>
          <w:szCs w:val="32"/>
          <w:rtl/>
          <w:lang w:bidi="ar-SA"/>
        </w:rPr>
        <w:t>،</w:t>
      </w:r>
      <w:r>
        <w:rPr>
          <w:rFonts w:cs="Traditional Arabic" w:hint="cs"/>
          <w:sz w:val="32"/>
          <w:szCs w:val="32"/>
          <w:rtl/>
          <w:lang w:bidi="ar-SA"/>
        </w:rPr>
        <w:t xml:space="preserve"> وعرض نفسه للصدام مع القوم وقد كان في غنىً عن ذلك.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ومن المعلوم أن الرسول يرسل وهو متصف بالصدق والأمانة والعقل والحكمة وفي قمة حالات الرشد البشري. إلا أنّهم يوهمون الناس </w:t>
      </w:r>
      <w:r w:rsidR="00AB1E98">
        <w:rPr>
          <w:rFonts w:cs="Traditional Arabic" w:hint="cs"/>
          <w:sz w:val="32"/>
          <w:szCs w:val="32"/>
          <w:rtl/>
          <w:lang w:bidi="ar-SA"/>
        </w:rPr>
        <w:t>أ</w:t>
      </w:r>
      <w:r>
        <w:rPr>
          <w:rFonts w:cs="Traditional Arabic" w:hint="cs"/>
          <w:sz w:val="32"/>
          <w:szCs w:val="32"/>
          <w:rtl/>
          <w:lang w:bidi="ar-SA"/>
        </w:rPr>
        <w:t>ن هذا الرجل قد فقد عقله أو غُلب عليه فهو يهرف بما لا يعرف ويقول ما لا يعقل</w:t>
      </w:r>
      <w:r w:rsidR="006A25E1">
        <w:rPr>
          <w:rFonts w:cs="Traditional Arabic" w:hint="cs"/>
          <w:sz w:val="32"/>
          <w:szCs w:val="32"/>
          <w:rtl/>
          <w:lang w:bidi="ar-SA"/>
        </w:rPr>
        <w:t>،</w:t>
      </w:r>
      <w:r>
        <w:rPr>
          <w:rFonts w:cs="Traditional Arabic" w:hint="cs"/>
          <w:sz w:val="32"/>
          <w:szCs w:val="32"/>
          <w:rtl/>
          <w:lang w:bidi="ar-SA"/>
        </w:rPr>
        <w:t xml:space="preserve"> ويأتي ما</w:t>
      </w:r>
      <w:r w:rsidR="00305ACD">
        <w:rPr>
          <w:rFonts w:cs="Traditional Arabic" w:hint="cs"/>
          <w:sz w:val="32"/>
          <w:szCs w:val="32"/>
          <w:rtl/>
          <w:lang w:bidi="ar-SA"/>
        </w:rPr>
        <w:t xml:space="preserve"> </w:t>
      </w:r>
      <w:r>
        <w:rPr>
          <w:rFonts w:cs="Traditional Arabic" w:hint="cs"/>
          <w:sz w:val="32"/>
          <w:szCs w:val="32"/>
          <w:rtl/>
          <w:lang w:bidi="ar-SA"/>
        </w:rPr>
        <w:t>لا ينبغي</w:t>
      </w:r>
      <w:r w:rsidR="006A25E1">
        <w:rPr>
          <w:rFonts w:cs="Traditional Arabic" w:hint="cs"/>
          <w:sz w:val="32"/>
          <w:szCs w:val="32"/>
          <w:rtl/>
          <w:lang w:bidi="ar-SA"/>
        </w:rPr>
        <w:t>،</w:t>
      </w:r>
      <w:r>
        <w:rPr>
          <w:rFonts w:cs="Traditional Arabic" w:hint="cs"/>
          <w:sz w:val="32"/>
          <w:szCs w:val="32"/>
          <w:rtl/>
          <w:lang w:bidi="ar-SA"/>
        </w:rPr>
        <w:t xml:space="preserve"> فيكسب بذلك عداوة الناس </w:t>
      </w:r>
      <w:r>
        <w:rPr>
          <w:rFonts w:cs="Traditional Arabic"/>
          <w:sz w:val="32"/>
          <w:szCs w:val="32"/>
          <w:rtl/>
          <w:lang w:bidi="ar-SA"/>
        </w:rPr>
        <w:t>{</w:t>
      </w:r>
      <w:r>
        <w:rPr>
          <w:rFonts w:ascii="times-roman" w:hAnsi="times-roman" w:cs="Traditional Arabic" w:hint="cs"/>
          <w:b/>
          <w:bCs/>
          <w:sz w:val="32"/>
          <w:szCs w:val="32"/>
          <w:rtl/>
        </w:rPr>
        <w:t>قَالُوا يَا صَالِحُ قَدْ كُنْتَ فِينَا مَرْجُوًّا قَبْلَ هَذَا أَتَنْهَانَا أَنْ نَعْبُدَ مَا يَعْبُدُ آَبَاؤُنَا وَإِنَّنَا لَفِي شَكٍّ مِمَّا تَدْعُونَا إِلَيْهِ مُرِيبٍ</w:t>
      </w:r>
      <w:r>
        <w:rPr>
          <w:rFonts w:cs="Traditional Arabic"/>
          <w:sz w:val="32"/>
          <w:szCs w:val="32"/>
          <w:rtl/>
          <w:lang w:bidi="ar-SA"/>
        </w:rPr>
        <w:t>}</w:t>
      </w:r>
      <w:r>
        <w:rPr>
          <w:rFonts w:cs="Traditional Arabic" w:hint="cs"/>
          <w:sz w:val="32"/>
          <w:szCs w:val="32"/>
          <w:rtl/>
          <w:lang w:bidi="ar-SA"/>
        </w:rPr>
        <w:t xml:space="preserve"> [هود: 62].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وهذا هو المنهج الذي يسير عليه الطغاة والمعاندون للحق أن يتهموا الرسل في عقولهم </w:t>
      </w:r>
      <w:r>
        <w:rPr>
          <w:rFonts w:cs="Traditional Arabic"/>
          <w:sz w:val="32"/>
          <w:szCs w:val="32"/>
          <w:rtl/>
          <w:lang w:bidi="ar-SA"/>
        </w:rPr>
        <w:t>{</w:t>
      </w:r>
      <w:r>
        <w:rPr>
          <w:rFonts w:ascii="times-roman" w:hAnsi="times-roman" w:cs="Traditional Arabic" w:hint="cs"/>
          <w:b/>
          <w:bCs/>
          <w:sz w:val="32"/>
          <w:szCs w:val="32"/>
          <w:rtl/>
        </w:rPr>
        <w:t xml:space="preserve">كَذَلِكَ مَا أَتَى الَّذِينَ مِنْ قَبْلِهِمْ مِنْ رَسُولٍ إِلَّا قَالُوا سَاحِرٌ أَوْ مَجْنُونٌ </w:t>
      </w:r>
      <w:bookmarkStart w:id="97" w:name="51-53"/>
      <w:r>
        <w:rPr>
          <w:rFonts w:ascii="times-roman" w:hAnsi="times-roman" w:cs="Traditional Arabic" w:hint="cs"/>
          <w:b/>
          <w:bCs/>
          <w:color w:val="FF0000"/>
          <w:sz w:val="32"/>
          <w:szCs w:val="32"/>
          <w:rtl/>
        </w:rPr>
        <w:t>(52)</w:t>
      </w:r>
      <w:bookmarkEnd w:id="97"/>
      <w:r>
        <w:rPr>
          <w:rFonts w:ascii="times-roman" w:hAnsi="times-roman" w:cs="Traditional Arabic" w:hint="cs"/>
          <w:b/>
          <w:bCs/>
          <w:sz w:val="32"/>
          <w:szCs w:val="32"/>
          <w:rtl/>
        </w:rPr>
        <w:t xml:space="preserve"> أَتَوَاصَوْا بِهِ بَلْ هُمْ قَوْمٌ طَاغُونَ</w:t>
      </w:r>
      <w:r>
        <w:rPr>
          <w:rFonts w:cs="Traditional Arabic"/>
          <w:sz w:val="32"/>
          <w:szCs w:val="32"/>
          <w:rtl/>
          <w:lang w:bidi="ar-SA"/>
        </w:rPr>
        <w:t>}</w:t>
      </w:r>
      <w:r>
        <w:rPr>
          <w:rFonts w:cs="Traditional Arabic" w:hint="cs"/>
          <w:sz w:val="32"/>
          <w:szCs w:val="32"/>
          <w:rtl/>
          <w:lang w:bidi="ar-SA"/>
        </w:rPr>
        <w:t xml:space="preserve"> [الذاريات: 52 </w:t>
      </w:r>
      <w:r>
        <w:rPr>
          <w:rFonts w:cs="Traditional Arabic"/>
          <w:sz w:val="32"/>
          <w:szCs w:val="32"/>
          <w:rtl/>
          <w:lang w:bidi="ar-SA"/>
        </w:rPr>
        <w:t>–</w:t>
      </w:r>
      <w:r>
        <w:rPr>
          <w:rFonts w:cs="Traditional Arabic" w:hint="cs"/>
          <w:sz w:val="32"/>
          <w:szCs w:val="32"/>
          <w:rtl/>
          <w:lang w:bidi="ar-SA"/>
        </w:rPr>
        <w:t xml:space="preserve"> 53].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هذا ما قاله فرعون لموسى عليه السلام: </w:t>
      </w:r>
      <w:r>
        <w:rPr>
          <w:rFonts w:cs="Traditional Arabic"/>
          <w:sz w:val="32"/>
          <w:szCs w:val="32"/>
          <w:rtl/>
          <w:lang w:bidi="ar-SA"/>
        </w:rPr>
        <w:t>{</w:t>
      </w:r>
      <w:r>
        <w:rPr>
          <w:rFonts w:cs="Traditional Arabic" w:hint="cs"/>
          <w:sz w:val="32"/>
          <w:szCs w:val="32"/>
          <w:rtl/>
          <w:lang w:bidi="ar-SA"/>
        </w:rPr>
        <w:t xml:space="preserve">... </w:t>
      </w:r>
      <w:r>
        <w:rPr>
          <w:rFonts w:ascii="times-roman" w:hAnsi="times-roman" w:cs="Traditional Arabic" w:hint="cs"/>
          <w:b/>
          <w:bCs/>
          <w:sz w:val="32"/>
          <w:szCs w:val="32"/>
          <w:rtl/>
        </w:rPr>
        <w:t>فَقَالَ لَهُ فِرْعَوْنُ إِنِّي لَأَظُنُّكَ يَا مُوسَى مَسْحُورًا</w:t>
      </w:r>
      <w:r>
        <w:rPr>
          <w:rFonts w:cs="Traditional Arabic"/>
          <w:sz w:val="32"/>
          <w:szCs w:val="32"/>
          <w:rtl/>
          <w:lang w:bidi="ar-SA"/>
        </w:rPr>
        <w:t>}</w:t>
      </w:r>
      <w:r>
        <w:rPr>
          <w:rFonts w:cs="Traditional Arabic" w:hint="cs"/>
          <w:sz w:val="32"/>
          <w:szCs w:val="32"/>
          <w:rtl/>
          <w:lang w:bidi="ar-SA"/>
        </w:rPr>
        <w:t xml:space="preserve"> [الإسراء: 101].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وقالت ثمود لصالح عليه السلام: </w:t>
      </w:r>
      <w:r>
        <w:rPr>
          <w:rFonts w:cs="Traditional Arabic"/>
          <w:sz w:val="32"/>
          <w:szCs w:val="32"/>
          <w:rtl/>
          <w:lang w:bidi="ar-SA"/>
        </w:rPr>
        <w:t>{</w:t>
      </w:r>
      <w:r>
        <w:rPr>
          <w:rFonts w:ascii="times-roman" w:hAnsi="times-roman" w:cs="Traditional Arabic" w:hint="cs"/>
          <w:b/>
          <w:bCs/>
          <w:sz w:val="32"/>
          <w:szCs w:val="32"/>
          <w:rtl/>
        </w:rPr>
        <w:t>قَالُوا إِنَّمَا أَنْتَ مِنَ الْمُسَحَّرِينَ</w:t>
      </w:r>
      <w:r>
        <w:rPr>
          <w:rFonts w:cs="Traditional Arabic"/>
          <w:sz w:val="32"/>
          <w:szCs w:val="32"/>
          <w:rtl/>
          <w:lang w:bidi="ar-SA"/>
        </w:rPr>
        <w:t>}</w:t>
      </w:r>
      <w:r>
        <w:rPr>
          <w:rFonts w:cs="Traditional Arabic" w:hint="cs"/>
          <w:sz w:val="32"/>
          <w:szCs w:val="32"/>
          <w:rtl/>
          <w:lang w:bidi="ar-SA"/>
        </w:rPr>
        <w:t xml:space="preserve"> [الشعراء: 153].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وقالت قريش لرسول الله صلى الله عليه وسلم: </w:t>
      </w:r>
      <w:r>
        <w:rPr>
          <w:rFonts w:cs="Traditional Arabic"/>
          <w:sz w:val="32"/>
          <w:szCs w:val="32"/>
          <w:rtl/>
          <w:lang w:bidi="ar-SA"/>
        </w:rPr>
        <w:t>{</w:t>
      </w:r>
      <w:r>
        <w:rPr>
          <w:rFonts w:ascii="times-roman" w:hAnsi="times-roman" w:cs="Traditional Arabic" w:hint="cs"/>
          <w:b/>
          <w:bCs/>
          <w:sz w:val="32"/>
          <w:szCs w:val="32"/>
          <w:rtl/>
        </w:rPr>
        <w:t xml:space="preserve">إِذْ يَسْتَمِعُونَ إِلَيْكَ وَإِذْ هُمْ نَجْوَى إِذْ يَقُولُ الظَّالِمُونَ إِنْ تَتَّبِعُونَ إِلَّا رَجُلًا مَسْحُورًا </w:t>
      </w:r>
      <w:bookmarkStart w:id="98" w:name="17-48"/>
      <w:r>
        <w:rPr>
          <w:rFonts w:ascii="times-roman" w:hAnsi="times-roman" w:cs="Traditional Arabic" w:hint="cs"/>
          <w:b/>
          <w:bCs/>
          <w:color w:val="FF0000"/>
          <w:sz w:val="32"/>
          <w:szCs w:val="32"/>
          <w:rtl/>
        </w:rPr>
        <w:t>(47)</w:t>
      </w:r>
      <w:bookmarkEnd w:id="98"/>
      <w:r>
        <w:rPr>
          <w:rFonts w:ascii="times-roman" w:hAnsi="times-roman" w:cs="Traditional Arabic" w:hint="cs"/>
          <w:b/>
          <w:bCs/>
          <w:sz w:val="32"/>
          <w:szCs w:val="32"/>
          <w:rtl/>
        </w:rPr>
        <w:t xml:space="preserve"> انْظُرْ كَيْفَ ضَرَبُوا لَكَ الْأَمْثَالَ فَضَلُّوا فَلَا يَسْتَطِيعُونَ سَبِيلًا</w:t>
      </w:r>
      <w:r>
        <w:rPr>
          <w:rFonts w:cs="Traditional Arabic"/>
          <w:sz w:val="32"/>
          <w:szCs w:val="32"/>
          <w:rtl/>
          <w:lang w:bidi="ar-SA"/>
        </w:rPr>
        <w:t>}</w:t>
      </w:r>
      <w:r>
        <w:rPr>
          <w:rFonts w:cs="Traditional Arabic" w:hint="cs"/>
          <w:sz w:val="32"/>
          <w:szCs w:val="32"/>
          <w:rtl/>
          <w:lang w:bidi="ar-SA"/>
        </w:rPr>
        <w:t xml:space="preserve"> [الإسراء: 47 </w:t>
      </w:r>
      <w:r>
        <w:rPr>
          <w:rFonts w:cs="Traditional Arabic"/>
          <w:sz w:val="32"/>
          <w:szCs w:val="32"/>
          <w:rtl/>
          <w:lang w:bidi="ar-SA"/>
        </w:rPr>
        <w:t>–</w:t>
      </w:r>
      <w:r>
        <w:rPr>
          <w:rFonts w:cs="Traditional Arabic" w:hint="cs"/>
          <w:sz w:val="32"/>
          <w:szCs w:val="32"/>
          <w:rtl/>
          <w:lang w:bidi="ar-SA"/>
        </w:rPr>
        <w:t xml:space="preserve"> 48].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ولكن يتوارد سؤال هنا: لماذا اختار القوم هاتين التهمتين: ساحر</w:t>
      </w:r>
      <w:r w:rsidR="006A25E1">
        <w:rPr>
          <w:rFonts w:cs="Traditional Arabic" w:hint="cs"/>
          <w:sz w:val="32"/>
          <w:szCs w:val="32"/>
          <w:rtl/>
          <w:lang w:bidi="ar-SA"/>
        </w:rPr>
        <w:t>،</w:t>
      </w:r>
      <w:r>
        <w:rPr>
          <w:rFonts w:cs="Traditional Arabic" w:hint="cs"/>
          <w:sz w:val="32"/>
          <w:szCs w:val="32"/>
          <w:rtl/>
          <w:lang w:bidi="ar-SA"/>
        </w:rPr>
        <w:t xml:space="preserve"> ومجنون؟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في الحقيقة تنوعت اتهاماتهم وتعددت حول رسول الله صلى الله ليه وسلم</w:t>
      </w:r>
      <w:r w:rsidR="006A25E1">
        <w:rPr>
          <w:rFonts w:cs="Traditional Arabic" w:hint="cs"/>
          <w:sz w:val="32"/>
          <w:szCs w:val="32"/>
          <w:rtl/>
          <w:lang w:bidi="ar-SA"/>
        </w:rPr>
        <w:t>،</w:t>
      </w:r>
      <w:r>
        <w:rPr>
          <w:rFonts w:cs="Traditional Arabic" w:hint="cs"/>
          <w:sz w:val="32"/>
          <w:szCs w:val="32"/>
          <w:rtl/>
          <w:lang w:bidi="ar-SA"/>
        </w:rPr>
        <w:t xml:space="preserve"> فقد اختلفت التهمة حسب اختلاف مصدرها أو قائلها</w:t>
      </w:r>
      <w:r w:rsidR="006A25E1">
        <w:rPr>
          <w:rFonts w:cs="Traditional Arabic" w:hint="cs"/>
          <w:sz w:val="32"/>
          <w:szCs w:val="32"/>
          <w:rtl/>
          <w:lang w:bidi="ar-SA"/>
        </w:rPr>
        <w:t>،</w:t>
      </w:r>
      <w:r>
        <w:rPr>
          <w:rFonts w:cs="Traditional Arabic" w:hint="cs"/>
          <w:sz w:val="32"/>
          <w:szCs w:val="32"/>
          <w:rtl/>
          <w:lang w:bidi="ar-SA"/>
        </w:rPr>
        <w:t xml:space="preserve"> وكذلك اختلفت حسب الظاهرة التي رأوها على رسول الله صلى الله عليه وسلم.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فمن نظر إلى حال رسول الله صلى الله عليه وسلم عند نزول الوحي عليه </w:t>
      </w:r>
      <w:r>
        <w:rPr>
          <w:rFonts w:cs="Traditional Arabic"/>
          <w:sz w:val="32"/>
          <w:szCs w:val="32"/>
          <w:rtl/>
          <w:lang w:bidi="ar-SA"/>
        </w:rPr>
        <w:t>–</w:t>
      </w:r>
      <w:r>
        <w:rPr>
          <w:rFonts w:cs="Traditional Arabic" w:hint="cs"/>
          <w:sz w:val="32"/>
          <w:szCs w:val="32"/>
          <w:rtl/>
          <w:lang w:bidi="ar-SA"/>
        </w:rPr>
        <w:t xml:space="preserve"> حيث يتفصد جبينه من العرق</w:t>
      </w:r>
      <w:r w:rsidRPr="006B3FEB">
        <w:rPr>
          <w:rStyle w:val="af"/>
          <w:rtl/>
        </w:rPr>
        <w:t>(</w:t>
      </w:r>
      <w:r>
        <w:rPr>
          <w:rStyle w:val="af"/>
          <w:rtl/>
        </w:rPr>
        <w:footnoteReference w:id="34"/>
      </w:r>
      <w:r w:rsidRPr="006B3FEB">
        <w:rPr>
          <w:rStyle w:val="af"/>
          <w:rtl/>
        </w:rPr>
        <w:t>)</w:t>
      </w:r>
      <w:r>
        <w:rPr>
          <w:rFonts w:cs="Traditional Arabic" w:hint="cs"/>
          <w:sz w:val="32"/>
          <w:szCs w:val="32"/>
          <w:rtl/>
          <w:lang w:bidi="ar-SA"/>
        </w:rPr>
        <w:t xml:space="preserve"> ويكون له خرير كخرير البكرة</w:t>
      </w:r>
      <w:r w:rsidR="006A25E1">
        <w:rPr>
          <w:rFonts w:cs="Traditional Arabic" w:hint="cs"/>
          <w:sz w:val="32"/>
          <w:szCs w:val="32"/>
          <w:rtl/>
          <w:lang w:bidi="ar-SA"/>
        </w:rPr>
        <w:t>،</w:t>
      </w:r>
      <w:r>
        <w:rPr>
          <w:rFonts w:cs="Traditional Arabic" w:hint="cs"/>
          <w:sz w:val="32"/>
          <w:szCs w:val="32"/>
          <w:rtl/>
          <w:lang w:bidi="ar-SA"/>
        </w:rPr>
        <w:t xml:space="preserve"> ويسمع عند فمه دوي كدوي النحل</w:t>
      </w:r>
      <w:r w:rsidRPr="006B3FEB">
        <w:rPr>
          <w:rStyle w:val="af"/>
          <w:rtl/>
        </w:rPr>
        <w:t>(</w:t>
      </w:r>
      <w:r>
        <w:rPr>
          <w:rStyle w:val="af"/>
          <w:rtl/>
        </w:rPr>
        <w:footnoteReference w:id="35"/>
      </w:r>
      <w:r w:rsidRPr="006B3FEB">
        <w:rPr>
          <w:rStyle w:val="af"/>
          <w:rtl/>
        </w:rPr>
        <w:t>)</w:t>
      </w:r>
      <w:r>
        <w:rPr>
          <w:rFonts w:cs="Traditional Arabic" w:hint="cs"/>
          <w:sz w:val="32"/>
          <w:szCs w:val="32"/>
          <w:rtl/>
          <w:lang w:bidi="ar-SA"/>
        </w:rPr>
        <w:t xml:space="preserve"> ظن أنه يصاب بنوبات من الصرع أو الجنون</w:t>
      </w:r>
      <w:r w:rsidR="006A25E1">
        <w:rPr>
          <w:rFonts w:cs="Traditional Arabic" w:hint="cs"/>
          <w:sz w:val="32"/>
          <w:szCs w:val="32"/>
          <w:rtl/>
          <w:lang w:bidi="ar-SA"/>
        </w:rPr>
        <w:t>،</w:t>
      </w:r>
      <w:r>
        <w:rPr>
          <w:rFonts w:cs="Traditional Arabic" w:hint="cs"/>
          <w:sz w:val="32"/>
          <w:szCs w:val="32"/>
          <w:rtl/>
          <w:lang w:bidi="ar-SA"/>
        </w:rPr>
        <w:t xml:space="preserve"> وقد رد القرآن على فريتهم هذه في مواطن عديدة منها قوله تعالى:</w:t>
      </w:r>
      <w:r>
        <w:rPr>
          <w:rFonts w:cs="Traditional Arabic"/>
          <w:sz w:val="32"/>
          <w:szCs w:val="32"/>
          <w:rtl/>
          <w:lang w:bidi="ar-SA"/>
        </w:rPr>
        <w:t>{</w:t>
      </w:r>
      <w:r w:rsidRPr="00437687">
        <w:rPr>
          <w:rFonts w:ascii="times-roman" w:hAnsi="times-roman" w:cs="Traditional Arabic" w:hint="cs"/>
          <w:b/>
          <w:bCs/>
          <w:sz w:val="32"/>
          <w:szCs w:val="32"/>
          <w:rtl/>
        </w:rPr>
        <w:t xml:space="preserve"> </w:t>
      </w:r>
      <w:r>
        <w:rPr>
          <w:rFonts w:ascii="times-roman" w:hAnsi="times-roman" w:cs="Traditional Arabic" w:hint="cs"/>
          <w:b/>
          <w:bCs/>
          <w:sz w:val="32"/>
          <w:szCs w:val="32"/>
          <w:rtl/>
        </w:rPr>
        <w:t>أَوَلَمْ يَتَفَكَّرُوا مَا بِصَاحِبِهِمْ مِنْ جِنَّةٍ إِنْ هُوَ إِلَّا نَذِيرٌ مُبِينٌ</w:t>
      </w:r>
      <w:r>
        <w:rPr>
          <w:rFonts w:cs="Traditional Arabic"/>
          <w:sz w:val="32"/>
          <w:szCs w:val="32"/>
          <w:rtl/>
          <w:lang w:bidi="ar-SA"/>
        </w:rPr>
        <w:t>}</w:t>
      </w:r>
      <w:r>
        <w:rPr>
          <w:rFonts w:cs="Traditional Arabic" w:hint="cs"/>
          <w:sz w:val="32"/>
          <w:szCs w:val="32"/>
          <w:rtl/>
          <w:lang w:bidi="ar-SA"/>
        </w:rPr>
        <w:t xml:space="preserve"> [الأعراف: 184]. قوله تعالى: </w:t>
      </w:r>
      <w:r>
        <w:rPr>
          <w:rFonts w:cs="Traditional Arabic"/>
          <w:sz w:val="32"/>
          <w:szCs w:val="32"/>
          <w:rtl/>
          <w:lang w:bidi="ar-SA"/>
        </w:rPr>
        <w:t>{</w:t>
      </w:r>
      <w:r>
        <w:rPr>
          <w:rFonts w:ascii="times-roman" w:hAnsi="times-roman" w:cs="Traditional Arabic" w:hint="cs"/>
          <w:b/>
          <w:bCs/>
          <w:sz w:val="32"/>
          <w:szCs w:val="32"/>
          <w:rtl/>
        </w:rPr>
        <w:t xml:space="preserve">إِنَّهُ لَقَوْلُ رَسُولٍ كَرِيمٍ </w:t>
      </w:r>
      <w:bookmarkStart w:id="99" w:name="81-20"/>
      <w:r>
        <w:rPr>
          <w:rFonts w:ascii="times-roman" w:hAnsi="times-roman" w:cs="Traditional Arabic" w:hint="cs"/>
          <w:b/>
          <w:bCs/>
          <w:color w:val="FF0000"/>
          <w:sz w:val="32"/>
          <w:szCs w:val="32"/>
          <w:rtl/>
        </w:rPr>
        <w:t>(19)</w:t>
      </w:r>
      <w:bookmarkEnd w:id="99"/>
      <w:r>
        <w:rPr>
          <w:rFonts w:ascii="times-roman" w:hAnsi="times-roman" w:cs="Traditional Arabic" w:hint="cs"/>
          <w:b/>
          <w:bCs/>
          <w:sz w:val="32"/>
          <w:szCs w:val="32"/>
          <w:rtl/>
        </w:rPr>
        <w:t xml:space="preserve"> ذِي قُوَّةٍ عِنْدَ ذِي الْعَرْشِ مَكِينٍ </w:t>
      </w:r>
      <w:bookmarkStart w:id="100" w:name="81-21"/>
      <w:r>
        <w:rPr>
          <w:rFonts w:ascii="times-roman" w:hAnsi="times-roman" w:cs="Traditional Arabic" w:hint="cs"/>
          <w:b/>
          <w:bCs/>
          <w:color w:val="FF0000"/>
          <w:sz w:val="32"/>
          <w:szCs w:val="32"/>
          <w:rtl/>
        </w:rPr>
        <w:t>(20)</w:t>
      </w:r>
      <w:bookmarkEnd w:id="100"/>
      <w:r>
        <w:rPr>
          <w:rFonts w:ascii="times-roman" w:hAnsi="times-roman" w:cs="Traditional Arabic" w:hint="cs"/>
          <w:b/>
          <w:bCs/>
          <w:sz w:val="32"/>
          <w:szCs w:val="32"/>
          <w:rtl/>
        </w:rPr>
        <w:t xml:space="preserve"> مُطَاعٍ ثَمَّ أَمِينٍ </w:t>
      </w:r>
      <w:bookmarkStart w:id="101" w:name="81-22"/>
      <w:r>
        <w:rPr>
          <w:rFonts w:ascii="times-roman" w:hAnsi="times-roman" w:cs="Traditional Arabic" w:hint="cs"/>
          <w:b/>
          <w:bCs/>
          <w:color w:val="FF0000"/>
          <w:sz w:val="32"/>
          <w:szCs w:val="32"/>
          <w:rtl/>
        </w:rPr>
        <w:t>(21)</w:t>
      </w:r>
      <w:bookmarkEnd w:id="101"/>
      <w:r>
        <w:rPr>
          <w:rFonts w:ascii="times-roman" w:hAnsi="times-roman" w:cs="Traditional Arabic" w:hint="cs"/>
          <w:b/>
          <w:bCs/>
          <w:sz w:val="32"/>
          <w:szCs w:val="32"/>
          <w:rtl/>
        </w:rPr>
        <w:t xml:space="preserve"> وَمَا صَاحِبُكُمْ بِمَجْنُونٍ </w:t>
      </w:r>
      <w:r>
        <w:rPr>
          <w:rFonts w:cs="Traditional Arabic"/>
          <w:sz w:val="32"/>
          <w:szCs w:val="32"/>
          <w:rtl/>
          <w:lang w:bidi="ar-SA"/>
        </w:rPr>
        <w:t>}</w:t>
      </w:r>
      <w:r>
        <w:rPr>
          <w:rFonts w:cs="Traditional Arabic" w:hint="cs"/>
          <w:sz w:val="32"/>
          <w:szCs w:val="32"/>
          <w:rtl/>
          <w:lang w:bidi="ar-SA"/>
        </w:rPr>
        <w:t xml:space="preserve"> [التكوير: 19 </w:t>
      </w:r>
      <w:r>
        <w:rPr>
          <w:rFonts w:cs="Traditional Arabic"/>
          <w:sz w:val="32"/>
          <w:szCs w:val="32"/>
          <w:rtl/>
          <w:lang w:bidi="ar-SA"/>
        </w:rPr>
        <w:t>–</w:t>
      </w:r>
      <w:r>
        <w:rPr>
          <w:rFonts w:cs="Traditional Arabic" w:hint="cs"/>
          <w:sz w:val="32"/>
          <w:szCs w:val="32"/>
          <w:rtl/>
          <w:lang w:bidi="ar-SA"/>
        </w:rPr>
        <w:t xml:space="preserve"> 22]</w:t>
      </w:r>
      <w:r w:rsidRPr="00437687">
        <w:rPr>
          <w:rStyle w:val="af"/>
          <w:rtl/>
        </w:rPr>
        <w:t>(</w:t>
      </w:r>
      <w:r>
        <w:rPr>
          <w:rStyle w:val="af"/>
          <w:rtl/>
        </w:rPr>
        <w:footnoteReference w:id="36"/>
      </w:r>
      <w:r w:rsidRPr="00437687">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ومن نظر إلى النظم القرآني من حيث الفاصلة في الآيات القرآنية والأسجاع الرائعة ظنه مثل سجع الكهان الذين كانوا يأتون بالعبارات العامة الموهمة التي تشير إلى قضايا غيبية. فقال: إنه كاهن والقرآن ضرب من الكهانة.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فجاء الرد القرآني عليهم </w:t>
      </w:r>
      <w:r>
        <w:rPr>
          <w:rFonts w:cs="Traditional Arabic"/>
          <w:sz w:val="32"/>
          <w:szCs w:val="32"/>
          <w:rtl/>
          <w:lang w:bidi="ar-SA"/>
        </w:rPr>
        <w:t>{</w:t>
      </w:r>
      <w:r>
        <w:rPr>
          <w:rFonts w:ascii="times-roman" w:hAnsi="times-roman" w:cs="Traditional Arabic" w:hint="cs"/>
          <w:b/>
          <w:bCs/>
          <w:sz w:val="32"/>
          <w:szCs w:val="32"/>
          <w:rtl/>
        </w:rPr>
        <w:t xml:space="preserve">فَذَكِّرْ فَمَا أَنْتَ بِنِعْمَةِ رَبِّكَ بِكَاهِنٍ وَلَا مَجْنُونٍ </w:t>
      </w:r>
      <w:bookmarkStart w:id="109" w:name="52-30"/>
      <w:r>
        <w:rPr>
          <w:rFonts w:ascii="times-roman" w:hAnsi="times-roman" w:cs="Traditional Arabic" w:hint="cs"/>
          <w:b/>
          <w:bCs/>
          <w:color w:val="FF0000"/>
          <w:sz w:val="32"/>
          <w:szCs w:val="32"/>
          <w:rtl/>
        </w:rPr>
        <w:t>(29)</w:t>
      </w:r>
      <w:bookmarkEnd w:id="109"/>
      <w:r>
        <w:rPr>
          <w:rFonts w:ascii="times-roman" w:hAnsi="times-roman" w:cs="Traditional Arabic" w:hint="cs"/>
          <w:b/>
          <w:bCs/>
          <w:sz w:val="32"/>
          <w:szCs w:val="32"/>
          <w:rtl/>
        </w:rPr>
        <w:t xml:space="preserve"> أَمْ يَقُولُونَ شَاعِرٌ نَتَرَبَّصُ بِهِ رَيْبَ الْمَنُونِ </w:t>
      </w:r>
      <w:r>
        <w:rPr>
          <w:rFonts w:ascii="times-roman" w:hAnsi="times-roman" w:cs="Traditional Arabic" w:hint="cs"/>
          <w:b/>
          <w:bCs/>
          <w:color w:val="FF0000"/>
          <w:sz w:val="32"/>
          <w:szCs w:val="32"/>
          <w:rtl/>
        </w:rPr>
        <w:t>(30)</w:t>
      </w:r>
      <w:r>
        <w:rPr>
          <w:rFonts w:ascii="times-roman" w:hAnsi="times-roman" w:cs="Traditional Arabic" w:hint="cs"/>
          <w:b/>
          <w:bCs/>
          <w:sz w:val="32"/>
          <w:szCs w:val="32"/>
          <w:rtl/>
        </w:rPr>
        <w:t xml:space="preserve"> قُلْ تَرَبَّصُوا فَإِنِّي مَعَكُمْ مِنَ الْمُتَرَبِّصِينَ </w:t>
      </w:r>
      <w:r>
        <w:rPr>
          <w:rFonts w:ascii="times-roman" w:hAnsi="times-roman" w:cs="Traditional Arabic" w:hint="cs"/>
          <w:b/>
          <w:bCs/>
          <w:color w:val="FF0000"/>
          <w:sz w:val="32"/>
          <w:szCs w:val="32"/>
          <w:rtl/>
        </w:rPr>
        <w:t>(31)</w:t>
      </w:r>
      <w:r w:rsidRPr="0066684A">
        <w:rPr>
          <w:rFonts w:ascii="times-roman" w:hAnsi="times-roman" w:cs="Traditional Arabic" w:hint="cs"/>
          <w:b/>
          <w:bCs/>
          <w:sz w:val="32"/>
          <w:szCs w:val="32"/>
          <w:rtl/>
        </w:rPr>
        <w:t xml:space="preserve"> </w:t>
      </w:r>
      <w:r>
        <w:rPr>
          <w:rFonts w:ascii="times-roman" w:hAnsi="times-roman" w:cs="Traditional Arabic" w:hint="cs"/>
          <w:b/>
          <w:bCs/>
          <w:sz w:val="32"/>
          <w:szCs w:val="32"/>
          <w:rtl/>
        </w:rPr>
        <w:t>أَمْ تَأْمُرُهُمْ أَحْلَامُهُمْ بِهَذَا أَمْ هُمْ قَوْمٌ طَاغُونَ</w:t>
      </w:r>
      <w:r>
        <w:rPr>
          <w:rFonts w:cs="Traditional Arabic"/>
          <w:sz w:val="32"/>
          <w:szCs w:val="32"/>
          <w:rtl/>
          <w:lang w:bidi="ar-SA"/>
        </w:rPr>
        <w:t>}</w:t>
      </w:r>
      <w:r>
        <w:rPr>
          <w:rFonts w:cs="Traditional Arabic" w:hint="cs"/>
          <w:sz w:val="32"/>
          <w:szCs w:val="32"/>
          <w:rtl/>
          <w:lang w:bidi="ar-SA"/>
        </w:rPr>
        <w:t xml:space="preserve"> [الطور: 29 </w:t>
      </w:r>
      <w:r>
        <w:rPr>
          <w:rFonts w:cs="Traditional Arabic"/>
          <w:sz w:val="32"/>
          <w:szCs w:val="32"/>
          <w:rtl/>
          <w:lang w:bidi="ar-SA"/>
        </w:rPr>
        <w:t>–</w:t>
      </w:r>
      <w:r>
        <w:rPr>
          <w:rFonts w:cs="Traditional Arabic" w:hint="cs"/>
          <w:sz w:val="32"/>
          <w:szCs w:val="32"/>
          <w:rtl/>
          <w:lang w:bidi="ar-SA"/>
        </w:rPr>
        <w:t xml:space="preserve"> 32].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وقال تعالى: </w:t>
      </w:r>
      <w:r>
        <w:rPr>
          <w:rFonts w:cs="Traditional Arabic"/>
          <w:sz w:val="32"/>
          <w:szCs w:val="32"/>
          <w:rtl/>
          <w:lang w:bidi="ar-SA"/>
        </w:rPr>
        <w:t>{</w:t>
      </w:r>
      <w:r>
        <w:rPr>
          <w:rFonts w:ascii="times-roman" w:hAnsi="times-roman" w:cs="Traditional Arabic" w:hint="cs"/>
          <w:b/>
          <w:bCs/>
          <w:sz w:val="32"/>
          <w:szCs w:val="32"/>
          <w:rtl/>
        </w:rPr>
        <w:t xml:space="preserve">وَمَا هُوَ بِقَوْلِ شَاعِرٍ قَلِيلًا مَا تُؤْمِنُونَ </w:t>
      </w:r>
      <w:bookmarkStart w:id="110" w:name="69-42"/>
      <w:r>
        <w:rPr>
          <w:rFonts w:ascii="times-roman" w:hAnsi="times-roman" w:cs="Traditional Arabic" w:hint="cs"/>
          <w:b/>
          <w:bCs/>
          <w:color w:val="FF0000"/>
          <w:sz w:val="32"/>
          <w:szCs w:val="32"/>
          <w:rtl/>
        </w:rPr>
        <w:t>(41)</w:t>
      </w:r>
      <w:bookmarkEnd w:id="110"/>
      <w:r>
        <w:rPr>
          <w:rFonts w:ascii="times-roman" w:hAnsi="times-roman" w:cs="Traditional Arabic" w:hint="cs"/>
          <w:b/>
          <w:bCs/>
          <w:sz w:val="32"/>
          <w:szCs w:val="32"/>
          <w:rtl/>
        </w:rPr>
        <w:t xml:space="preserve"> وَلا بِقَوْلِ كَاهِنٍ قَلِيلاً مَا تَذَكَّرُونَ</w:t>
      </w:r>
      <w:r w:rsidRPr="005D7DE4">
        <w:rPr>
          <w:rStyle w:val="af"/>
          <w:rtl/>
        </w:rPr>
        <w:t>(</w:t>
      </w:r>
      <w:r>
        <w:rPr>
          <w:rStyle w:val="af"/>
          <w:rtl/>
        </w:rPr>
        <w:footnoteReference w:id="37"/>
      </w:r>
      <w:r w:rsidRPr="005D7DE4">
        <w:rPr>
          <w:rStyle w:val="af"/>
          <w:rtl/>
        </w:rPr>
        <w:t>)</w:t>
      </w:r>
      <w:r>
        <w:rPr>
          <w:rFonts w:ascii="times-roman" w:hAnsi="times-roman" w:cs="Traditional Arabic" w:hint="cs"/>
          <w:b/>
          <w:bCs/>
          <w:sz w:val="32"/>
          <w:szCs w:val="32"/>
          <w:rtl/>
        </w:rPr>
        <w:t xml:space="preserve"> </w:t>
      </w:r>
      <w:bookmarkStart w:id="111" w:name="69-43"/>
      <w:r>
        <w:rPr>
          <w:rFonts w:ascii="times-roman" w:hAnsi="times-roman" w:cs="Traditional Arabic" w:hint="cs"/>
          <w:b/>
          <w:bCs/>
          <w:color w:val="FF0000"/>
          <w:sz w:val="32"/>
          <w:szCs w:val="32"/>
          <w:rtl/>
        </w:rPr>
        <w:t>(42)</w:t>
      </w:r>
      <w:bookmarkEnd w:id="111"/>
      <w:r>
        <w:rPr>
          <w:rFonts w:ascii="times-roman" w:hAnsi="times-roman" w:cs="Traditional Arabic" w:hint="cs"/>
          <w:b/>
          <w:bCs/>
          <w:sz w:val="32"/>
          <w:szCs w:val="32"/>
          <w:rtl/>
        </w:rPr>
        <w:t xml:space="preserve"> تَنْزِيلٌ مِنْ رَبِّ الْعَالَمِينَ</w:t>
      </w:r>
      <w:r>
        <w:rPr>
          <w:rFonts w:cs="Traditional Arabic"/>
          <w:sz w:val="32"/>
          <w:szCs w:val="32"/>
          <w:rtl/>
          <w:lang w:bidi="ar-SA"/>
        </w:rPr>
        <w:t>}</w:t>
      </w:r>
      <w:r>
        <w:rPr>
          <w:rFonts w:cs="Traditional Arabic" w:hint="cs"/>
          <w:sz w:val="32"/>
          <w:szCs w:val="32"/>
          <w:rtl/>
          <w:lang w:bidi="ar-SA"/>
        </w:rPr>
        <w:t xml:space="preserve"> [الحاقة: 41 </w:t>
      </w:r>
      <w:r>
        <w:rPr>
          <w:rFonts w:cs="Traditional Arabic"/>
          <w:sz w:val="32"/>
          <w:szCs w:val="32"/>
          <w:rtl/>
          <w:lang w:bidi="ar-SA"/>
        </w:rPr>
        <w:t>–</w:t>
      </w:r>
      <w:r>
        <w:rPr>
          <w:rFonts w:cs="Traditional Arabic" w:hint="cs"/>
          <w:sz w:val="32"/>
          <w:szCs w:val="32"/>
          <w:rtl/>
          <w:lang w:bidi="ar-SA"/>
        </w:rPr>
        <w:t xml:space="preserve"> 43].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جـ - ومن نظر إلى أوزان العبارات والجمل القرآنية في الآيات</w:t>
      </w:r>
      <w:r w:rsidR="006A25E1">
        <w:rPr>
          <w:rFonts w:cs="Traditional Arabic" w:hint="cs"/>
          <w:sz w:val="32"/>
          <w:szCs w:val="32"/>
          <w:rtl/>
          <w:lang w:bidi="ar-SA"/>
        </w:rPr>
        <w:t>،</w:t>
      </w:r>
      <w:r>
        <w:rPr>
          <w:rFonts w:cs="Traditional Arabic" w:hint="cs"/>
          <w:sz w:val="32"/>
          <w:szCs w:val="32"/>
          <w:rtl/>
          <w:lang w:bidi="ar-SA"/>
        </w:rPr>
        <w:t xml:space="preserve"> والموازين الحساسة التي توزن بها. وليس للعرب عهد بمثل هذه الموازين الحساسة في الكلام إلا في موازين الشعر. فقالوا: إنه شاعر وما يقوله شعر</w:t>
      </w:r>
      <w:r w:rsidR="006A25E1">
        <w:rPr>
          <w:rFonts w:cs="Traditional Arabic" w:hint="cs"/>
          <w:sz w:val="32"/>
          <w:szCs w:val="32"/>
          <w:rtl/>
          <w:lang w:bidi="ar-SA"/>
        </w:rPr>
        <w:t>،</w:t>
      </w:r>
      <w:r>
        <w:rPr>
          <w:rFonts w:cs="Traditional Arabic" w:hint="cs"/>
          <w:sz w:val="32"/>
          <w:szCs w:val="32"/>
          <w:rtl/>
          <w:lang w:bidi="ar-SA"/>
        </w:rPr>
        <w:t xml:space="preserve"> قالوا ذلك ولم يقفوا عندها طويلاً فجاء الرد عليهم </w:t>
      </w:r>
      <w:r>
        <w:rPr>
          <w:rFonts w:cs="Traditional Arabic"/>
          <w:sz w:val="32"/>
          <w:szCs w:val="32"/>
          <w:rtl/>
          <w:lang w:bidi="ar-SA"/>
        </w:rPr>
        <w:t>{</w:t>
      </w:r>
      <w:r>
        <w:rPr>
          <w:rFonts w:ascii="times-roman" w:hAnsi="times-roman" w:cs="Traditional Arabic" w:hint="cs"/>
          <w:b/>
          <w:bCs/>
          <w:sz w:val="32"/>
          <w:szCs w:val="32"/>
          <w:rtl/>
        </w:rPr>
        <w:t xml:space="preserve">إِنَّهُمْ كَانُوا إِذَا قِيلَ لَهُمْ لَا إِلَهَ إِلَّا اللَّهُ يَسْتَكْبِرُونَ </w:t>
      </w:r>
      <w:bookmarkStart w:id="112" w:name="37-36"/>
      <w:r>
        <w:rPr>
          <w:rFonts w:ascii="times-roman" w:hAnsi="times-roman" w:cs="Traditional Arabic" w:hint="cs"/>
          <w:b/>
          <w:bCs/>
          <w:color w:val="FF0000"/>
          <w:sz w:val="32"/>
          <w:szCs w:val="32"/>
          <w:rtl/>
        </w:rPr>
        <w:t>(35)</w:t>
      </w:r>
      <w:bookmarkEnd w:id="112"/>
      <w:r>
        <w:rPr>
          <w:rFonts w:ascii="times-roman" w:hAnsi="times-roman" w:cs="Traditional Arabic" w:hint="cs"/>
          <w:b/>
          <w:bCs/>
          <w:sz w:val="32"/>
          <w:szCs w:val="32"/>
          <w:rtl/>
        </w:rPr>
        <w:t xml:space="preserve"> وَيَقُولُونَ أَئِنَّا لَتَارِكُوا آَلِهَتِنَا لِشَاعِرٍ مَجْنُونٍ </w:t>
      </w:r>
      <w:bookmarkStart w:id="113" w:name="37-37"/>
      <w:r>
        <w:rPr>
          <w:rFonts w:ascii="times-roman" w:hAnsi="times-roman" w:cs="Traditional Arabic" w:hint="cs"/>
          <w:b/>
          <w:bCs/>
          <w:color w:val="FF0000"/>
          <w:sz w:val="32"/>
          <w:szCs w:val="32"/>
          <w:rtl/>
        </w:rPr>
        <w:t>(36)</w:t>
      </w:r>
      <w:bookmarkEnd w:id="113"/>
      <w:r>
        <w:rPr>
          <w:rFonts w:ascii="times-roman" w:hAnsi="times-roman" w:cs="Traditional Arabic" w:hint="cs"/>
          <w:b/>
          <w:bCs/>
          <w:sz w:val="32"/>
          <w:szCs w:val="32"/>
          <w:rtl/>
        </w:rPr>
        <w:t xml:space="preserve"> بَلْ جَاءَ بِالْحَقِّ وَصَدَّقَ الْمُرْسَلِينَ</w:t>
      </w:r>
      <w:r>
        <w:rPr>
          <w:rFonts w:cs="Traditional Arabic"/>
          <w:sz w:val="32"/>
          <w:szCs w:val="32"/>
          <w:rtl/>
          <w:lang w:bidi="ar-SA"/>
        </w:rPr>
        <w:t>}</w:t>
      </w:r>
      <w:r>
        <w:rPr>
          <w:rFonts w:cs="Traditional Arabic" w:hint="cs"/>
          <w:sz w:val="32"/>
          <w:szCs w:val="32"/>
          <w:rtl/>
          <w:lang w:bidi="ar-SA"/>
        </w:rPr>
        <w:t xml:space="preserve"> [الصافات: 35 </w:t>
      </w:r>
      <w:r>
        <w:rPr>
          <w:rFonts w:cs="Traditional Arabic"/>
          <w:sz w:val="32"/>
          <w:szCs w:val="32"/>
          <w:rtl/>
          <w:lang w:bidi="ar-SA"/>
        </w:rPr>
        <w:t>–</w:t>
      </w:r>
      <w:r>
        <w:rPr>
          <w:rFonts w:cs="Traditional Arabic" w:hint="cs"/>
          <w:sz w:val="32"/>
          <w:szCs w:val="32"/>
          <w:rtl/>
          <w:lang w:bidi="ar-SA"/>
        </w:rPr>
        <w:t xml:space="preserve"> 37].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وقال تعالى: </w:t>
      </w:r>
      <w:r>
        <w:rPr>
          <w:rFonts w:cs="Traditional Arabic"/>
          <w:sz w:val="32"/>
          <w:szCs w:val="32"/>
          <w:rtl/>
          <w:lang w:bidi="ar-SA"/>
        </w:rPr>
        <w:t>{</w:t>
      </w:r>
      <w:r>
        <w:rPr>
          <w:rFonts w:ascii="times-roman" w:hAnsi="times-roman" w:cs="Traditional Arabic" w:hint="cs"/>
          <w:b/>
          <w:bCs/>
          <w:sz w:val="32"/>
          <w:szCs w:val="32"/>
          <w:rtl/>
        </w:rPr>
        <w:t xml:space="preserve">وَمَا عَلَّمْنَاهُ الشِّعْرَ وَمَا يَنْبَغِي لَهُ إِنْ هُوَ إِلَّا ذِكْرٌ وَقُرْآَنٌ مُبِينٌ </w:t>
      </w:r>
      <w:bookmarkStart w:id="114" w:name="36-70"/>
      <w:r>
        <w:rPr>
          <w:rFonts w:ascii="times-roman" w:hAnsi="times-roman" w:cs="Traditional Arabic" w:hint="cs"/>
          <w:b/>
          <w:bCs/>
          <w:color w:val="FF0000"/>
          <w:sz w:val="32"/>
          <w:szCs w:val="32"/>
          <w:rtl/>
        </w:rPr>
        <w:t>(69)</w:t>
      </w:r>
      <w:bookmarkEnd w:id="114"/>
      <w:r>
        <w:rPr>
          <w:rFonts w:ascii="times-roman" w:hAnsi="times-roman" w:cs="Traditional Arabic" w:hint="cs"/>
          <w:b/>
          <w:bCs/>
          <w:sz w:val="32"/>
          <w:szCs w:val="32"/>
          <w:rtl/>
        </w:rPr>
        <w:t xml:space="preserve"> لِيُنْذِرَ مَنْ كَانَ حَيًّا وَيَحِقَّ الْقَوْلُ عَلَى الْكَافِرِينَ</w:t>
      </w:r>
      <w:r>
        <w:rPr>
          <w:rFonts w:cs="Traditional Arabic"/>
          <w:sz w:val="32"/>
          <w:szCs w:val="32"/>
          <w:rtl/>
          <w:lang w:bidi="ar-SA"/>
        </w:rPr>
        <w:t>}</w:t>
      </w:r>
      <w:r>
        <w:rPr>
          <w:rFonts w:cs="Traditional Arabic" w:hint="cs"/>
          <w:sz w:val="32"/>
          <w:szCs w:val="32"/>
          <w:rtl/>
          <w:lang w:bidi="ar-SA"/>
        </w:rPr>
        <w:t xml:space="preserve"> [يس: 69 </w:t>
      </w:r>
      <w:r>
        <w:rPr>
          <w:rFonts w:cs="Traditional Arabic"/>
          <w:sz w:val="32"/>
          <w:szCs w:val="32"/>
          <w:rtl/>
          <w:lang w:bidi="ar-SA"/>
        </w:rPr>
        <w:t>–</w:t>
      </w:r>
      <w:r>
        <w:rPr>
          <w:rFonts w:cs="Traditional Arabic" w:hint="cs"/>
          <w:sz w:val="32"/>
          <w:szCs w:val="32"/>
          <w:rtl/>
          <w:lang w:bidi="ar-SA"/>
        </w:rPr>
        <w:t xml:space="preserve"> 70].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ومنهم من نظ</w:t>
      </w:r>
      <w:r w:rsidR="002D7B70">
        <w:rPr>
          <w:rFonts w:cs="Traditional Arabic" w:hint="cs"/>
          <w:sz w:val="32"/>
          <w:szCs w:val="32"/>
          <w:rtl/>
          <w:lang w:bidi="ar-SA"/>
        </w:rPr>
        <w:t>ر إلى أثر القرآن في النفوس</w:t>
      </w:r>
      <w:r w:rsidR="006A25E1">
        <w:rPr>
          <w:rFonts w:cs="Traditional Arabic" w:hint="cs"/>
          <w:sz w:val="32"/>
          <w:szCs w:val="32"/>
          <w:rtl/>
          <w:lang w:bidi="ar-SA"/>
        </w:rPr>
        <w:t>،</w:t>
      </w:r>
      <w:r w:rsidR="002D7B70">
        <w:rPr>
          <w:rFonts w:cs="Traditional Arabic" w:hint="cs"/>
          <w:sz w:val="32"/>
          <w:szCs w:val="32"/>
          <w:rtl/>
          <w:lang w:bidi="ar-SA"/>
        </w:rPr>
        <w:t xml:space="preserve"> فكل من استمع إلى القرآن</w:t>
      </w:r>
      <w:r>
        <w:rPr>
          <w:rFonts w:cs="Traditional Arabic" w:hint="cs"/>
          <w:sz w:val="32"/>
          <w:szCs w:val="32"/>
          <w:rtl/>
          <w:lang w:bidi="ar-SA"/>
        </w:rPr>
        <w:t xml:space="preserve"> كافراً كان أو مؤمناً وجد له حلاوة وجمالاً يحسه في نفسه سواء خضع لهذا الإحساس والتذوق فآمن به</w:t>
      </w:r>
      <w:r w:rsidR="006A25E1">
        <w:rPr>
          <w:rFonts w:cs="Traditional Arabic" w:hint="cs"/>
          <w:sz w:val="32"/>
          <w:szCs w:val="32"/>
          <w:rtl/>
          <w:lang w:bidi="ar-SA"/>
        </w:rPr>
        <w:t>،</w:t>
      </w:r>
      <w:r>
        <w:rPr>
          <w:rFonts w:cs="Traditional Arabic" w:hint="cs"/>
          <w:sz w:val="32"/>
          <w:szCs w:val="32"/>
          <w:rtl/>
          <w:lang w:bidi="ar-SA"/>
        </w:rPr>
        <w:t xml:space="preserve"> أو رفضه جهلاً وعناداً.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وكثير من المؤمنين بالقرآن فارقوا أهلهم المشركين وديارهم وتحملوا الأذى في سبيل عقيدتهم</w:t>
      </w:r>
      <w:r w:rsidR="006A25E1">
        <w:rPr>
          <w:rFonts w:cs="Traditional Arabic" w:hint="cs"/>
          <w:sz w:val="32"/>
          <w:szCs w:val="32"/>
          <w:rtl/>
          <w:lang w:bidi="ar-SA"/>
        </w:rPr>
        <w:t>،</w:t>
      </w:r>
      <w:r>
        <w:rPr>
          <w:rFonts w:cs="Traditional Arabic" w:hint="cs"/>
          <w:sz w:val="32"/>
          <w:szCs w:val="32"/>
          <w:rtl/>
          <w:lang w:bidi="ar-SA"/>
        </w:rPr>
        <w:t xml:space="preserve"> ولم يعهد هذا الانجذاب لأحد</w:t>
      </w:r>
      <w:r w:rsidR="006A25E1">
        <w:rPr>
          <w:rFonts w:cs="Traditional Arabic" w:hint="cs"/>
          <w:sz w:val="32"/>
          <w:szCs w:val="32"/>
          <w:rtl/>
          <w:lang w:bidi="ar-SA"/>
        </w:rPr>
        <w:t>،</w:t>
      </w:r>
      <w:r>
        <w:rPr>
          <w:rFonts w:cs="Traditional Arabic" w:hint="cs"/>
          <w:sz w:val="32"/>
          <w:szCs w:val="32"/>
          <w:rtl/>
          <w:lang w:bidi="ar-SA"/>
        </w:rPr>
        <w:t xml:space="preserve"> والتأثير بكلام البشر إلا مع السحرة وسحرهم</w:t>
      </w:r>
      <w:r w:rsidR="006A25E1">
        <w:rPr>
          <w:rFonts w:cs="Traditional Arabic" w:hint="cs"/>
          <w:sz w:val="32"/>
          <w:szCs w:val="32"/>
          <w:rtl/>
          <w:lang w:bidi="ar-SA"/>
        </w:rPr>
        <w:t>،</w:t>
      </w:r>
      <w:r>
        <w:rPr>
          <w:rFonts w:cs="Traditional Arabic" w:hint="cs"/>
          <w:sz w:val="32"/>
          <w:szCs w:val="32"/>
          <w:rtl/>
          <w:lang w:bidi="ar-SA"/>
        </w:rPr>
        <w:t xml:space="preserve"> فهم الذين يسيطرون على المسحور ويسلبونه الإرادة ويفرقون بالسحر بين المرء وزوجه والأب وابنه والأخ وأخيه. فقالوا عن محمد صلى الله عليه وسلم: إنه ساحر وما أتى به السحر.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ورد القرآن عليهم هذه المقولة الظالمة في مواضع كثيرة</w:t>
      </w:r>
      <w:r w:rsidR="006A25E1">
        <w:rPr>
          <w:rFonts w:cs="Traditional Arabic" w:hint="cs"/>
          <w:sz w:val="32"/>
          <w:szCs w:val="32"/>
          <w:rtl/>
          <w:lang w:bidi="ar-SA"/>
        </w:rPr>
        <w:t>،</w:t>
      </w:r>
      <w:r>
        <w:rPr>
          <w:rFonts w:cs="Traditional Arabic" w:hint="cs"/>
          <w:sz w:val="32"/>
          <w:szCs w:val="32"/>
          <w:rtl/>
          <w:lang w:bidi="ar-SA"/>
        </w:rPr>
        <w:t xml:space="preserve"> كما في قوله تعالى: </w:t>
      </w:r>
      <w:r>
        <w:rPr>
          <w:rFonts w:cs="Traditional Arabic"/>
          <w:sz w:val="32"/>
          <w:szCs w:val="32"/>
          <w:rtl/>
          <w:lang w:bidi="ar-SA"/>
        </w:rPr>
        <w:t>{</w:t>
      </w:r>
      <w:r>
        <w:rPr>
          <w:rFonts w:ascii="times-roman" w:hAnsi="times-roman" w:cs="Traditional Arabic" w:hint="cs"/>
          <w:b/>
          <w:bCs/>
          <w:sz w:val="32"/>
          <w:szCs w:val="32"/>
          <w:rtl/>
        </w:rPr>
        <w:t xml:space="preserve">وَإِذَا تُتْلَى عَلَيْهِمْ آَيَاتُنَا بَيِّنَاتٍ قَالُوا مَا هَذَا إِلَّا رَجُلٌ يُرِيدُ أَنْ يَصُدَّكُمْ عَمَّا كَانَ يَعْبُدُ آَبَاؤُكُمْ وَقَالُوا مَا هَذَا إِلَّا إِفْكٌ مُفْتَرًى وَقَالَ الَّذِينَ كَفَرُوا لِلْحَقِّ لَمَّا جَاءَهُمْ إِنْ هَذَا إِلَّا سِحْرٌ مُبِينٌ </w:t>
      </w:r>
      <w:bookmarkStart w:id="115" w:name="34-44"/>
      <w:r>
        <w:rPr>
          <w:rFonts w:ascii="times-roman" w:hAnsi="times-roman" w:cs="Traditional Arabic" w:hint="cs"/>
          <w:b/>
          <w:bCs/>
          <w:color w:val="FF0000"/>
          <w:sz w:val="32"/>
          <w:szCs w:val="32"/>
          <w:rtl/>
        </w:rPr>
        <w:t>(43)</w:t>
      </w:r>
      <w:bookmarkEnd w:id="115"/>
      <w:r>
        <w:rPr>
          <w:rFonts w:ascii="times-roman" w:hAnsi="times-roman" w:cs="Traditional Arabic" w:hint="cs"/>
          <w:b/>
          <w:bCs/>
          <w:sz w:val="32"/>
          <w:szCs w:val="32"/>
          <w:rtl/>
        </w:rPr>
        <w:t xml:space="preserve"> وَمَا آَتَيْنَاهُمْ مِنْ كُتُبٍ يَدْرُسُونَهَا وَمَا أَرْسَلْنَا إِلَيْهِمْ قَبْلَكَ مِنْ نَذِيرٍ </w:t>
      </w:r>
      <w:bookmarkStart w:id="116" w:name="34-45"/>
      <w:r>
        <w:rPr>
          <w:rFonts w:ascii="times-roman" w:hAnsi="times-roman" w:cs="Traditional Arabic" w:hint="cs"/>
          <w:b/>
          <w:bCs/>
          <w:color w:val="FF0000"/>
          <w:sz w:val="32"/>
          <w:szCs w:val="32"/>
          <w:rtl/>
        </w:rPr>
        <w:t>(44)</w:t>
      </w:r>
      <w:bookmarkEnd w:id="116"/>
      <w:r>
        <w:rPr>
          <w:rFonts w:ascii="times-roman" w:hAnsi="times-roman" w:cs="Traditional Arabic" w:hint="cs"/>
          <w:b/>
          <w:bCs/>
          <w:sz w:val="32"/>
          <w:szCs w:val="32"/>
          <w:rtl/>
        </w:rPr>
        <w:t xml:space="preserve"> وَكَذَّبَ الَّذِينَ مِنْ قَبْلِهِمْ وَمَا بَلَغُوا مِعْشَارَ مَا آَتَيْنَاهُمْ فَكَذَّبُوا رُسُلِي فَكَيْفَ كَانَ نَكِيرِ </w:t>
      </w:r>
      <w:bookmarkStart w:id="117" w:name="34-46"/>
      <w:r>
        <w:rPr>
          <w:rFonts w:ascii="times-roman" w:hAnsi="times-roman" w:cs="Traditional Arabic" w:hint="cs"/>
          <w:b/>
          <w:bCs/>
          <w:color w:val="FF0000"/>
          <w:sz w:val="32"/>
          <w:szCs w:val="32"/>
          <w:rtl/>
        </w:rPr>
        <w:t>(45)</w:t>
      </w:r>
      <w:bookmarkEnd w:id="117"/>
      <w:r>
        <w:rPr>
          <w:rFonts w:ascii="times-roman" w:hAnsi="times-roman" w:cs="Traditional Arabic" w:hint="cs"/>
          <w:b/>
          <w:bCs/>
          <w:sz w:val="32"/>
          <w:szCs w:val="32"/>
          <w:rtl/>
        </w:rPr>
        <w:t xml:space="preserve"> قُلْ إِنَّمَا أَعِظُكُمْ بِوَاحِدَةٍ أَنْ تَقُومُوا لِلَّهِ مَثْنَى وَفُرَادَى ثُمَّ تَتَفَكَّرُوا مَا بِصَاحِبِكُمْ مِنْ جِنَّةٍ إِنْ هُوَ إِلَّا نَذِيرٌ لَكُمْ بَيْنَ يَدَيْ عَذَابٍ شَدِيدٍ </w:t>
      </w:r>
      <w:r>
        <w:rPr>
          <w:rFonts w:cs="Traditional Arabic"/>
          <w:sz w:val="32"/>
          <w:szCs w:val="32"/>
          <w:rtl/>
          <w:lang w:bidi="ar-SA"/>
        </w:rPr>
        <w:t>}</w:t>
      </w:r>
      <w:r>
        <w:rPr>
          <w:rFonts w:cs="Traditional Arabic" w:hint="cs"/>
          <w:sz w:val="32"/>
          <w:szCs w:val="32"/>
          <w:rtl/>
          <w:lang w:bidi="ar-SA"/>
        </w:rPr>
        <w:t xml:space="preserve"> [سبأ: 43 </w:t>
      </w:r>
      <w:r>
        <w:rPr>
          <w:rFonts w:cs="Traditional Arabic"/>
          <w:sz w:val="32"/>
          <w:szCs w:val="32"/>
          <w:rtl/>
          <w:lang w:bidi="ar-SA"/>
        </w:rPr>
        <w:t>–</w:t>
      </w:r>
      <w:r>
        <w:rPr>
          <w:rFonts w:cs="Traditional Arabic" w:hint="cs"/>
          <w:sz w:val="32"/>
          <w:szCs w:val="32"/>
          <w:rtl/>
          <w:lang w:bidi="ar-SA"/>
        </w:rPr>
        <w:t xml:space="preserve"> 46]. كما أن القوم إذا رأوا خارقة أظهرها الله سبحانه وتعالى على يد رسوله مما لا عهد للبشرية به</w:t>
      </w:r>
      <w:r w:rsidR="006A25E1">
        <w:rPr>
          <w:rFonts w:cs="Traditional Arabic" w:hint="cs"/>
          <w:sz w:val="32"/>
          <w:szCs w:val="32"/>
          <w:rtl/>
          <w:lang w:bidi="ar-SA"/>
        </w:rPr>
        <w:t>،</w:t>
      </w:r>
      <w:r>
        <w:rPr>
          <w:rFonts w:cs="Traditional Arabic" w:hint="cs"/>
          <w:sz w:val="32"/>
          <w:szCs w:val="32"/>
          <w:rtl/>
          <w:lang w:bidi="ar-SA"/>
        </w:rPr>
        <w:t xml:space="preserve"> قالوا: إنه سحر</w:t>
      </w:r>
      <w:r w:rsidR="006A25E1">
        <w:rPr>
          <w:rFonts w:cs="Traditional Arabic" w:hint="cs"/>
          <w:sz w:val="32"/>
          <w:szCs w:val="32"/>
          <w:rtl/>
          <w:lang w:bidi="ar-SA"/>
        </w:rPr>
        <w:t>،</w:t>
      </w:r>
      <w:r>
        <w:rPr>
          <w:rFonts w:cs="Traditional Arabic" w:hint="cs"/>
          <w:sz w:val="32"/>
          <w:szCs w:val="32"/>
          <w:rtl/>
          <w:lang w:bidi="ar-SA"/>
        </w:rPr>
        <w:t xml:space="preserve"> يقول تعالى عن صنيعهم: </w:t>
      </w:r>
      <w:r>
        <w:rPr>
          <w:rFonts w:cs="Traditional Arabic"/>
          <w:sz w:val="32"/>
          <w:szCs w:val="32"/>
          <w:rtl/>
          <w:lang w:bidi="ar-SA"/>
        </w:rPr>
        <w:t>{</w:t>
      </w:r>
      <w:r>
        <w:rPr>
          <w:rFonts w:ascii="times-roman" w:hAnsi="times-roman" w:cs="Traditional Arabic" w:hint="cs"/>
          <w:b/>
          <w:bCs/>
          <w:sz w:val="32"/>
          <w:szCs w:val="32"/>
          <w:rtl/>
        </w:rPr>
        <w:t xml:space="preserve">وَإِذَا رَأَوْا آَيَةً يَسْتَسْخِرُونَ </w:t>
      </w:r>
      <w:bookmarkStart w:id="118" w:name="37-15"/>
      <w:r>
        <w:rPr>
          <w:rFonts w:ascii="times-roman" w:hAnsi="times-roman" w:cs="Traditional Arabic" w:hint="cs"/>
          <w:b/>
          <w:bCs/>
          <w:color w:val="FF0000"/>
          <w:sz w:val="32"/>
          <w:szCs w:val="32"/>
          <w:rtl/>
        </w:rPr>
        <w:t>(14)</w:t>
      </w:r>
      <w:bookmarkEnd w:id="118"/>
      <w:r>
        <w:rPr>
          <w:rFonts w:ascii="times-roman" w:hAnsi="times-roman" w:cs="Traditional Arabic" w:hint="cs"/>
          <w:b/>
          <w:bCs/>
          <w:sz w:val="32"/>
          <w:szCs w:val="32"/>
          <w:rtl/>
        </w:rPr>
        <w:t xml:space="preserve"> وَقَالُوا إِنْ هَذَا إِلَّا سِحْرٌ مُبِينٌ </w:t>
      </w:r>
      <w:bookmarkStart w:id="119" w:name="37-16"/>
      <w:r>
        <w:rPr>
          <w:rFonts w:ascii="times-roman" w:hAnsi="times-roman" w:cs="Traditional Arabic" w:hint="cs"/>
          <w:b/>
          <w:bCs/>
          <w:color w:val="FF0000"/>
          <w:sz w:val="32"/>
          <w:szCs w:val="32"/>
          <w:rtl/>
        </w:rPr>
        <w:t>(15)</w:t>
      </w:r>
      <w:bookmarkEnd w:id="119"/>
      <w:r>
        <w:rPr>
          <w:rFonts w:ascii="times-roman" w:hAnsi="times-roman" w:cs="Traditional Arabic" w:hint="cs"/>
          <w:b/>
          <w:bCs/>
          <w:sz w:val="32"/>
          <w:szCs w:val="32"/>
          <w:rtl/>
        </w:rPr>
        <w:t xml:space="preserve"> أَئِذَا مِتْنَا وَكُنَّا تُرَابًا وَعِظَامًا أَئِنَّا لَمَبْعُوثُونَ </w:t>
      </w:r>
      <w:bookmarkStart w:id="120" w:name="37-17"/>
      <w:r>
        <w:rPr>
          <w:rFonts w:ascii="times-roman" w:hAnsi="times-roman" w:cs="Traditional Arabic" w:hint="cs"/>
          <w:b/>
          <w:bCs/>
          <w:color w:val="FF0000"/>
          <w:sz w:val="32"/>
          <w:szCs w:val="32"/>
          <w:rtl/>
        </w:rPr>
        <w:t>(16)</w:t>
      </w:r>
      <w:bookmarkEnd w:id="120"/>
      <w:r>
        <w:rPr>
          <w:rFonts w:ascii="times-roman" w:hAnsi="times-roman" w:cs="Traditional Arabic" w:hint="cs"/>
          <w:b/>
          <w:bCs/>
          <w:sz w:val="32"/>
          <w:szCs w:val="32"/>
          <w:rtl/>
        </w:rPr>
        <w:t xml:space="preserve"> أَوَآَبَاؤُنَا الْأَوَّلُونَ</w:t>
      </w:r>
      <w:r>
        <w:rPr>
          <w:rFonts w:cs="Traditional Arabic"/>
          <w:sz w:val="32"/>
          <w:szCs w:val="32"/>
          <w:rtl/>
          <w:lang w:bidi="ar-SA"/>
        </w:rPr>
        <w:t>}</w:t>
      </w:r>
      <w:r>
        <w:rPr>
          <w:rFonts w:cs="Traditional Arabic" w:hint="cs"/>
          <w:sz w:val="32"/>
          <w:szCs w:val="32"/>
          <w:rtl/>
          <w:lang w:bidi="ar-SA"/>
        </w:rPr>
        <w:t xml:space="preserve"> [الصافات: 14 </w:t>
      </w:r>
      <w:r>
        <w:rPr>
          <w:rFonts w:cs="Traditional Arabic"/>
          <w:sz w:val="32"/>
          <w:szCs w:val="32"/>
          <w:rtl/>
          <w:lang w:bidi="ar-SA"/>
        </w:rPr>
        <w:t>–</w:t>
      </w:r>
      <w:r>
        <w:rPr>
          <w:rFonts w:cs="Traditional Arabic" w:hint="cs"/>
          <w:sz w:val="32"/>
          <w:szCs w:val="32"/>
          <w:rtl/>
          <w:lang w:bidi="ar-SA"/>
        </w:rPr>
        <w:t xml:space="preserve"> 17].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فمقالتهم هنا عن رسول الله صلى الله عليه وسلم إنه رجل مسحور من تلك الشبه التي لا تستند على أسباب وجيهة أو حقيقة معقولة</w:t>
      </w:r>
      <w:r w:rsidR="006A25E1">
        <w:rPr>
          <w:rFonts w:cs="Traditional Arabic" w:hint="cs"/>
          <w:sz w:val="32"/>
          <w:szCs w:val="32"/>
          <w:rtl/>
          <w:lang w:bidi="ar-SA"/>
        </w:rPr>
        <w:t>،</w:t>
      </w:r>
      <w:r>
        <w:rPr>
          <w:rFonts w:cs="Traditional Arabic" w:hint="cs"/>
          <w:sz w:val="32"/>
          <w:szCs w:val="32"/>
          <w:rtl/>
          <w:lang w:bidi="ar-SA"/>
        </w:rPr>
        <w:t xml:space="preserve"> وإنما هو تبرير لبقائهم على معهودات الآباء</w:t>
      </w:r>
      <w:r w:rsidR="006A25E1">
        <w:rPr>
          <w:rFonts w:cs="Traditional Arabic" w:hint="cs"/>
          <w:sz w:val="32"/>
          <w:szCs w:val="32"/>
          <w:rtl/>
          <w:lang w:bidi="ar-SA"/>
        </w:rPr>
        <w:t>،</w:t>
      </w:r>
      <w:r>
        <w:rPr>
          <w:rFonts w:cs="Traditional Arabic" w:hint="cs"/>
          <w:sz w:val="32"/>
          <w:szCs w:val="32"/>
          <w:rtl/>
          <w:lang w:bidi="ar-SA"/>
        </w:rPr>
        <w:t xml:space="preserve"> وملازمة الأعراف والعادات التي نشؤوا عليها.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لذا جاء الاستغراب والتعجيب من مقولاتهم هذه (انظر كيف ضربوا لك الأمثال) أليس من المستغرب أن تطاوعهم ألسنتهم على هذه المقولة الجائرة وهم على يقين تام أنهم كاذبون فيها ظالمون معتدون في التطاول على من قيلت فيه</w:t>
      </w:r>
      <w:r w:rsidR="006A25E1">
        <w:rPr>
          <w:rFonts w:cs="Traditional Arabic" w:hint="cs"/>
          <w:sz w:val="32"/>
          <w:szCs w:val="32"/>
          <w:rtl/>
          <w:lang w:bidi="ar-SA"/>
        </w:rPr>
        <w:t>،</w:t>
      </w:r>
      <w:r>
        <w:rPr>
          <w:rFonts w:cs="Traditional Arabic" w:hint="cs"/>
          <w:sz w:val="32"/>
          <w:szCs w:val="32"/>
          <w:rtl/>
          <w:lang w:bidi="ar-SA"/>
        </w:rPr>
        <w:t xml:space="preserve"> فهم يدركون أنهم ضالون تائهون</w:t>
      </w:r>
      <w:r w:rsidR="006A25E1">
        <w:rPr>
          <w:rFonts w:cs="Traditional Arabic" w:hint="cs"/>
          <w:sz w:val="32"/>
          <w:szCs w:val="32"/>
          <w:rtl/>
          <w:lang w:bidi="ar-SA"/>
        </w:rPr>
        <w:t>،</w:t>
      </w:r>
      <w:r>
        <w:rPr>
          <w:rFonts w:cs="Traditional Arabic" w:hint="cs"/>
          <w:sz w:val="32"/>
          <w:szCs w:val="32"/>
          <w:rtl/>
          <w:lang w:bidi="ar-SA"/>
        </w:rPr>
        <w:t xml:space="preserve"> فمرة يقولون: شاعر</w:t>
      </w:r>
      <w:r w:rsidR="006A25E1">
        <w:rPr>
          <w:rFonts w:cs="Traditional Arabic" w:hint="cs"/>
          <w:sz w:val="32"/>
          <w:szCs w:val="32"/>
          <w:rtl/>
          <w:lang w:bidi="ar-SA"/>
        </w:rPr>
        <w:t>،</w:t>
      </w:r>
      <w:r>
        <w:rPr>
          <w:rFonts w:cs="Traditional Arabic" w:hint="cs"/>
          <w:sz w:val="32"/>
          <w:szCs w:val="32"/>
          <w:rtl/>
          <w:lang w:bidi="ar-SA"/>
        </w:rPr>
        <w:t xml:space="preserve"> وتارة يقولون: كاهن</w:t>
      </w:r>
      <w:r w:rsidR="006A25E1">
        <w:rPr>
          <w:rFonts w:cs="Traditional Arabic" w:hint="cs"/>
          <w:sz w:val="32"/>
          <w:szCs w:val="32"/>
          <w:rtl/>
          <w:lang w:bidi="ar-SA"/>
        </w:rPr>
        <w:t>،</w:t>
      </w:r>
      <w:r>
        <w:rPr>
          <w:rFonts w:cs="Traditional Arabic" w:hint="cs"/>
          <w:sz w:val="32"/>
          <w:szCs w:val="32"/>
          <w:rtl/>
          <w:lang w:bidi="ar-SA"/>
        </w:rPr>
        <w:t xml:space="preserve"> وأخرى يقولون: به جنة</w:t>
      </w:r>
      <w:r w:rsidR="006A25E1">
        <w:rPr>
          <w:rFonts w:cs="Traditional Arabic" w:hint="cs"/>
          <w:sz w:val="32"/>
          <w:szCs w:val="32"/>
          <w:rtl/>
          <w:lang w:bidi="ar-SA"/>
        </w:rPr>
        <w:t>،</w:t>
      </w:r>
      <w:r>
        <w:rPr>
          <w:rFonts w:cs="Traditional Arabic" w:hint="cs"/>
          <w:sz w:val="32"/>
          <w:szCs w:val="32"/>
          <w:rtl/>
          <w:lang w:bidi="ar-SA"/>
        </w:rPr>
        <w:t xml:space="preserve"> ورابعة يقولون: مسحور مغلوب على أمره</w:t>
      </w:r>
      <w:r w:rsidR="006A25E1">
        <w:rPr>
          <w:rFonts w:cs="Traditional Arabic" w:hint="cs"/>
          <w:sz w:val="32"/>
          <w:szCs w:val="32"/>
          <w:rtl/>
          <w:lang w:bidi="ar-SA"/>
        </w:rPr>
        <w:t>،</w:t>
      </w:r>
      <w:r>
        <w:rPr>
          <w:rFonts w:cs="Traditional Arabic" w:hint="cs"/>
          <w:sz w:val="32"/>
          <w:szCs w:val="32"/>
          <w:rtl/>
          <w:lang w:bidi="ar-SA"/>
        </w:rPr>
        <w:t xml:space="preserve"> فلا يهتدون إلى الحق على الرغ</w:t>
      </w:r>
      <w:r w:rsidR="002D7B70">
        <w:rPr>
          <w:rFonts w:cs="Traditional Arabic" w:hint="cs"/>
          <w:sz w:val="32"/>
          <w:szCs w:val="32"/>
          <w:rtl/>
          <w:lang w:bidi="ar-SA"/>
        </w:rPr>
        <w:t xml:space="preserve">م </w:t>
      </w:r>
      <w:r w:rsidR="009C2881">
        <w:rPr>
          <w:rFonts w:cs="Traditional Arabic" w:hint="cs"/>
          <w:sz w:val="32"/>
          <w:szCs w:val="32"/>
          <w:rtl/>
          <w:lang w:bidi="ar-SA"/>
        </w:rPr>
        <w:t>من</w:t>
      </w:r>
      <w:r>
        <w:rPr>
          <w:rFonts w:cs="Traditional Arabic" w:hint="cs"/>
          <w:sz w:val="32"/>
          <w:szCs w:val="32"/>
          <w:rtl/>
          <w:lang w:bidi="ar-SA"/>
        </w:rPr>
        <w:t xml:space="preserve"> قربه وظهوره لأنهم لا يرغبون في التمسك به.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ويأتي الرد الإجمالي بعد الاستغراب من مقولتهم تلك</w:t>
      </w:r>
      <w:r w:rsidR="006A25E1">
        <w:rPr>
          <w:rFonts w:cs="Traditional Arabic" w:hint="cs"/>
          <w:sz w:val="32"/>
          <w:szCs w:val="32"/>
          <w:rtl/>
          <w:lang w:bidi="ar-SA"/>
        </w:rPr>
        <w:t>،</w:t>
      </w:r>
      <w:r>
        <w:rPr>
          <w:rFonts w:cs="Traditional Arabic" w:hint="cs"/>
          <w:sz w:val="32"/>
          <w:szCs w:val="32"/>
          <w:rtl/>
          <w:lang w:bidi="ar-SA"/>
        </w:rPr>
        <w:t xml:space="preserve"> النابعة من ضلالهم وعدم تدبرهم لواقع حال رسول الله صلى الله عليه وسلم وتفكرهم فيما جاءهم به</w:t>
      </w:r>
      <w:r w:rsidR="006A25E1">
        <w:rPr>
          <w:rFonts w:cs="Traditional Arabic" w:hint="cs"/>
          <w:sz w:val="32"/>
          <w:szCs w:val="32"/>
          <w:rtl/>
          <w:lang w:bidi="ar-SA"/>
        </w:rPr>
        <w:t>،</w:t>
      </w:r>
      <w:r>
        <w:rPr>
          <w:rFonts w:cs="Traditional Arabic" w:hint="cs"/>
          <w:sz w:val="32"/>
          <w:szCs w:val="32"/>
          <w:rtl/>
          <w:lang w:bidi="ar-SA"/>
        </w:rPr>
        <w:t xml:space="preserve"> يأتي الرد مجملاً </w:t>
      </w:r>
      <w:r>
        <w:rPr>
          <w:rFonts w:cs="Traditional Arabic"/>
          <w:sz w:val="32"/>
          <w:szCs w:val="32"/>
          <w:rtl/>
          <w:lang w:bidi="ar-SA"/>
        </w:rPr>
        <w:t>{</w:t>
      </w:r>
      <w:r>
        <w:rPr>
          <w:rFonts w:ascii="times-roman" w:hAnsi="times-roman" w:cs="Traditional Arabic" w:hint="cs"/>
          <w:b/>
          <w:bCs/>
          <w:sz w:val="32"/>
          <w:szCs w:val="32"/>
          <w:rtl/>
        </w:rPr>
        <w:t>تَبَارَكَ الَّذِي إِنْ شَاءَ جَعَلَ لَكَ خَيْرًا مِنْ ذَلِكَ جَنَّاتٍ تَجْرِي مِنْ تَحْتِهَا الْأَنْهَارُ وَيَجْعَلْ لَكَ قُصُورًا</w:t>
      </w:r>
      <w:r>
        <w:rPr>
          <w:rFonts w:cs="Traditional Arabic"/>
          <w:sz w:val="32"/>
          <w:szCs w:val="32"/>
          <w:rtl/>
          <w:lang w:bidi="ar-SA"/>
        </w:rPr>
        <w:t>}</w:t>
      </w:r>
      <w:r>
        <w:rPr>
          <w:rFonts w:cs="Traditional Arabic" w:hint="cs"/>
          <w:sz w:val="32"/>
          <w:szCs w:val="32"/>
          <w:rtl/>
          <w:lang w:bidi="ar-SA"/>
        </w:rPr>
        <w:t xml:space="preserve"> [الفرقان: 10]. وللبركة والنماء والزيادة في عطاء الله سبحانه وتعالى دلالات في سياقات السورة</w:t>
      </w:r>
      <w:r w:rsidR="006A25E1">
        <w:rPr>
          <w:rFonts w:cs="Traditional Arabic" w:hint="cs"/>
          <w:sz w:val="32"/>
          <w:szCs w:val="32"/>
          <w:rtl/>
          <w:lang w:bidi="ar-SA"/>
        </w:rPr>
        <w:t>،</w:t>
      </w:r>
      <w:r>
        <w:rPr>
          <w:rFonts w:cs="Traditional Arabic" w:hint="cs"/>
          <w:sz w:val="32"/>
          <w:szCs w:val="32"/>
          <w:rtl/>
          <w:lang w:bidi="ar-SA"/>
        </w:rPr>
        <w:t xml:space="preserve"> ففي افتتاحية السورة تنامى عطاؤه في إنزال الفرقان فاستحق الشكر والثناء على هذه النعمة العظمى بإنزال الكتاب وإرسال الرسول.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وهنا تنامى عطاؤه في النعم الدنيوية فلا يحدها شيء ولا ينقصها عطاء الليل والنهار فخزائن الله ملأى لا يغيضها البذل.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ولو كانت المكرمة تقاس بالعطاء الدنيوي لكان خير البشر وأفضل الرسل أولى بها؛ ولكنها الحكمة الإلهية في تربية الأمة «فلم يرد لرسوله أن يكون له ك</w:t>
      </w:r>
      <w:r w:rsidR="002D7B70">
        <w:rPr>
          <w:rFonts w:cs="Traditional Arabic" w:hint="cs"/>
          <w:sz w:val="32"/>
          <w:szCs w:val="32"/>
          <w:rtl/>
          <w:lang w:bidi="ar-SA"/>
        </w:rPr>
        <w:t>نز ولا أن تكون له جنة</w:t>
      </w:r>
      <w:r w:rsidR="006A25E1">
        <w:rPr>
          <w:rFonts w:cs="Traditional Arabic" w:hint="cs"/>
          <w:sz w:val="32"/>
          <w:szCs w:val="32"/>
          <w:rtl/>
          <w:lang w:bidi="ar-SA"/>
        </w:rPr>
        <w:t>،</w:t>
      </w:r>
      <w:r w:rsidR="002D7B70">
        <w:rPr>
          <w:rFonts w:cs="Traditional Arabic" w:hint="cs"/>
          <w:sz w:val="32"/>
          <w:szCs w:val="32"/>
          <w:rtl/>
          <w:lang w:bidi="ar-SA"/>
        </w:rPr>
        <w:t xml:space="preserve"> لأنه أرا</w:t>
      </w:r>
      <w:r>
        <w:rPr>
          <w:rFonts w:cs="Traditional Arabic" w:hint="cs"/>
          <w:sz w:val="32"/>
          <w:szCs w:val="32"/>
          <w:rtl/>
          <w:lang w:bidi="ar-SA"/>
        </w:rPr>
        <w:t>د أن يكون قدوة كاملة لأمته</w:t>
      </w:r>
      <w:r w:rsidR="006A25E1">
        <w:rPr>
          <w:rFonts w:cs="Traditional Arabic" w:hint="cs"/>
          <w:sz w:val="32"/>
          <w:szCs w:val="32"/>
          <w:rtl/>
          <w:lang w:bidi="ar-SA"/>
        </w:rPr>
        <w:t>،</w:t>
      </w:r>
      <w:r>
        <w:rPr>
          <w:rFonts w:cs="Traditional Arabic" w:hint="cs"/>
          <w:sz w:val="32"/>
          <w:szCs w:val="32"/>
          <w:rtl/>
          <w:lang w:bidi="ar-SA"/>
        </w:rPr>
        <w:t xml:space="preserve"> ينهض بتكاليف رسالته الضخمة الهائلة وهو في الوقت ذاته يسعى لرزقه كما يسعى رجل من أمته</w:t>
      </w:r>
      <w:r w:rsidR="006A25E1">
        <w:rPr>
          <w:rFonts w:cs="Traditional Arabic" w:hint="cs"/>
          <w:sz w:val="32"/>
          <w:szCs w:val="32"/>
          <w:rtl/>
          <w:lang w:bidi="ar-SA"/>
        </w:rPr>
        <w:t>،</w:t>
      </w:r>
      <w:r>
        <w:rPr>
          <w:rFonts w:cs="Traditional Arabic" w:hint="cs"/>
          <w:sz w:val="32"/>
          <w:szCs w:val="32"/>
          <w:rtl/>
          <w:lang w:bidi="ar-SA"/>
        </w:rPr>
        <w:t xml:space="preserve"> فلا يقولن أحد من أمته </w:t>
      </w:r>
      <w:r>
        <w:rPr>
          <w:rFonts w:cs="Traditional Arabic"/>
          <w:sz w:val="32"/>
          <w:szCs w:val="32"/>
          <w:rtl/>
          <w:lang w:bidi="ar-SA"/>
        </w:rPr>
        <w:t>–</w:t>
      </w:r>
      <w:r>
        <w:rPr>
          <w:rFonts w:cs="Traditional Arabic" w:hint="cs"/>
          <w:sz w:val="32"/>
          <w:szCs w:val="32"/>
          <w:rtl/>
          <w:lang w:bidi="ar-SA"/>
        </w:rPr>
        <w:t xml:space="preserve"> يكد لعيشه </w:t>
      </w:r>
      <w:r>
        <w:rPr>
          <w:rFonts w:cs="Traditional Arabic"/>
          <w:sz w:val="32"/>
          <w:szCs w:val="32"/>
          <w:rtl/>
          <w:lang w:bidi="ar-SA"/>
        </w:rPr>
        <w:t>–</w:t>
      </w:r>
      <w:r>
        <w:rPr>
          <w:rFonts w:cs="Traditional Arabic" w:hint="cs"/>
          <w:sz w:val="32"/>
          <w:szCs w:val="32"/>
          <w:rtl/>
          <w:lang w:bidi="ar-SA"/>
        </w:rPr>
        <w:t xml:space="preserve"> : لقد كان رسول الله صلى الله عليه وسلم مكفي الحاجة لا يعاني صراع العيش</w:t>
      </w:r>
      <w:r w:rsidR="006A25E1">
        <w:rPr>
          <w:rFonts w:cs="Traditional Arabic" w:hint="cs"/>
          <w:sz w:val="32"/>
          <w:szCs w:val="32"/>
          <w:rtl/>
          <w:lang w:bidi="ar-SA"/>
        </w:rPr>
        <w:t>،</w:t>
      </w:r>
      <w:r>
        <w:rPr>
          <w:rFonts w:cs="Traditional Arabic" w:hint="cs"/>
          <w:sz w:val="32"/>
          <w:szCs w:val="32"/>
          <w:rtl/>
          <w:lang w:bidi="ar-SA"/>
        </w:rPr>
        <w:t xml:space="preserve"> ومن ثم فرغ لعقيدته ورسالته وتكاليفه</w:t>
      </w:r>
      <w:r w:rsidR="006A25E1">
        <w:rPr>
          <w:rFonts w:cs="Traditional Arabic" w:hint="cs"/>
          <w:sz w:val="32"/>
          <w:szCs w:val="32"/>
          <w:rtl/>
          <w:lang w:bidi="ar-SA"/>
        </w:rPr>
        <w:t>،</w:t>
      </w:r>
      <w:r>
        <w:rPr>
          <w:rFonts w:cs="Traditional Arabic" w:hint="cs"/>
          <w:sz w:val="32"/>
          <w:szCs w:val="32"/>
          <w:rtl/>
          <w:lang w:bidi="ar-SA"/>
        </w:rPr>
        <w:t xml:space="preserve"> فلم يعوقه عائق مما أعاني</w:t>
      </w:r>
      <w:r w:rsidR="006A25E1">
        <w:rPr>
          <w:rFonts w:cs="Traditional Arabic" w:hint="cs"/>
          <w:sz w:val="32"/>
          <w:szCs w:val="32"/>
          <w:rtl/>
          <w:lang w:bidi="ar-SA"/>
        </w:rPr>
        <w:t>،</w:t>
      </w:r>
      <w:r>
        <w:rPr>
          <w:rFonts w:cs="Traditional Arabic" w:hint="cs"/>
          <w:sz w:val="32"/>
          <w:szCs w:val="32"/>
          <w:rtl/>
          <w:lang w:bidi="ar-SA"/>
        </w:rPr>
        <w:t xml:space="preserve"> فها هو ذا رسول الله صلى الله عليه وسلم يعمل ليعيش</w:t>
      </w:r>
      <w:r w:rsidR="006A25E1">
        <w:rPr>
          <w:rFonts w:cs="Traditional Arabic" w:hint="cs"/>
          <w:sz w:val="32"/>
          <w:szCs w:val="32"/>
          <w:rtl/>
          <w:lang w:bidi="ar-SA"/>
        </w:rPr>
        <w:t>،</w:t>
      </w:r>
      <w:r>
        <w:rPr>
          <w:rFonts w:cs="Traditional Arabic" w:hint="cs"/>
          <w:sz w:val="32"/>
          <w:szCs w:val="32"/>
          <w:rtl/>
          <w:lang w:bidi="ar-SA"/>
        </w:rPr>
        <w:t xml:space="preserve"> ويعمل لرسالته</w:t>
      </w:r>
      <w:r w:rsidR="006A25E1">
        <w:rPr>
          <w:rFonts w:cs="Traditional Arabic" w:hint="cs"/>
          <w:sz w:val="32"/>
          <w:szCs w:val="32"/>
          <w:rtl/>
          <w:lang w:bidi="ar-SA"/>
        </w:rPr>
        <w:t>،</w:t>
      </w:r>
      <w:r>
        <w:rPr>
          <w:rFonts w:cs="Traditional Arabic" w:hint="cs"/>
          <w:sz w:val="32"/>
          <w:szCs w:val="32"/>
          <w:rtl/>
          <w:lang w:bidi="ar-SA"/>
        </w:rPr>
        <w:t xml:space="preserve"> فلا أقل من أن ينهض كل أحد من أمته بنصيبه الصغير من تكاليف هذه الرسالة وقدوته أمامه </w:t>
      </w:r>
      <w:r>
        <w:rPr>
          <w:rFonts w:cs="Traditional Arabic"/>
          <w:sz w:val="32"/>
          <w:szCs w:val="32"/>
          <w:rtl/>
          <w:lang w:bidi="ar-SA"/>
        </w:rPr>
        <w:t>–</w:t>
      </w:r>
      <w:r>
        <w:rPr>
          <w:rFonts w:cs="Traditional Arabic" w:hint="cs"/>
          <w:sz w:val="32"/>
          <w:szCs w:val="32"/>
          <w:rtl/>
          <w:lang w:bidi="ar-SA"/>
        </w:rPr>
        <w:t xml:space="preserve"> ولقد انهال المال بعد ذلك على رسول الله صلى الله عليه وسلم كي تتم التجربة من جانبها الآخر وتتم القدوة </w:t>
      </w:r>
      <w:r>
        <w:rPr>
          <w:rFonts w:cs="Traditional Arabic"/>
          <w:sz w:val="32"/>
          <w:szCs w:val="32"/>
          <w:rtl/>
          <w:lang w:bidi="ar-SA"/>
        </w:rPr>
        <w:t>–</w:t>
      </w:r>
      <w:r>
        <w:rPr>
          <w:rFonts w:cs="Traditional Arabic" w:hint="cs"/>
          <w:sz w:val="32"/>
          <w:szCs w:val="32"/>
          <w:rtl/>
          <w:lang w:bidi="ar-SA"/>
        </w:rPr>
        <w:t xml:space="preserve"> فلم يدع هذا المال يشغله أو يعطله</w:t>
      </w:r>
      <w:r w:rsidR="006A25E1">
        <w:rPr>
          <w:rFonts w:cs="Traditional Arabic" w:hint="cs"/>
          <w:sz w:val="32"/>
          <w:szCs w:val="32"/>
          <w:rtl/>
          <w:lang w:bidi="ar-SA"/>
        </w:rPr>
        <w:t>،</w:t>
      </w:r>
      <w:r>
        <w:rPr>
          <w:rFonts w:cs="Traditional Arabic" w:hint="cs"/>
          <w:sz w:val="32"/>
          <w:szCs w:val="32"/>
          <w:rtl/>
          <w:lang w:bidi="ar-SA"/>
        </w:rPr>
        <w:t xml:space="preserve"> فكان كالريح المرسلة في جوده</w:t>
      </w:r>
      <w:r w:rsidR="006A25E1">
        <w:rPr>
          <w:rFonts w:cs="Traditional Arabic" w:hint="cs"/>
          <w:sz w:val="32"/>
          <w:szCs w:val="32"/>
          <w:rtl/>
          <w:lang w:bidi="ar-SA"/>
        </w:rPr>
        <w:t>،</w:t>
      </w:r>
      <w:r>
        <w:rPr>
          <w:rFonts w:cs="Traditional Arabic" w:hint="cs"/>
          <w:sz w:val="32"/>
          <w:szCs w:val="32"/>
          <w:rtl/>
          <w:lang w:bidi="ar-SA"/>
        </w:rPr>
        <w:t xml:space="preserve"> حتى يستعلي على فتنة المال ويرخص من قيمته في النفوس</w:t>
      </w:r>
      <w:r w:rsidR="006A25E1">
        <w:rPr>
          <w:rFonts w:cs="Traditional Arabic" w:hint="cs"/>
          <w:sz w:val="32"/>
          <w:szCs w:val="32"/>
          <w:rtl/>
          <w:lang w:bidi="ar-SA"/>
        </w:rPr>
        <w:t>،</w:t>
      </w:r>
      <w:r>
        <w:rPr>
          <w:rFonts w:cs="Traditional Arabic" w:hint="cs"/>
          <w:sz w:val="32"/>
          <w:szCs w:val="32"/>
          <w:rtl/>
          <w:lang w:bidi="ar-SA"/>
        </w:rPr>
        <w:t xml:space="preserve"> وكيلا يقولن أحد بعد ذلك: إنما نهض محمد برسالته لأنه عاش فقيراً لا يشغله المال</w:t>
      </w:r>
      <w:r w:rsidR="006A25E1">
        <w:rPr>
          <w:rFonts w:cs="Traditional Arabic" w:hint="cs"/>
          <w:sz w:val="32"/>
          <w:szCs w:val="32"/>
          <w:rtl/>
          <w:lang w:bidi="ar-SA"/>
        </w:rPr>
        <w:t>،</w:t>
      </w:r>
      <w:r>
        <w:rPr>
          <w:rFonts w:cs="Traditional Arabic" w:hint="cs"/>
          <w:sz w:val="32"/>
          <w:szCs w:val="32"/>
          <w:rtl/>
          <w:lang w:bidi="ar-SA"/>
        </w:rPr>
        <w:t xml:space="preserve"> فها هو ذا المال يأتيه غزيراً وفيراً ولكنه يمضي في دعوته</w:t>
      </w:r>
      <w:r w:rsidR="006A25E1">
        <w:rPr>
          <w:rFonts w:cs="Traditional Arabic" w:hint="cs"/>
          <w:sz w:val="32"/>
          <w:szCs w:val="32"/>
          <w:rtl/>
          <w:lang w:bidi="ar-SA"/>
        </w:rPr>
        <w:t>،</w:t>
      </w:r>
      <w:r>
        <w:rPr>
          <w:rFonts w:cs="Traditional Arabic" w:hint="cs"/>
          <w:sz w:val="32"/>
          <w:szCs w:val="32"/>
          <w:rtl/>
          <w:lang w:bidi="ar-SA"/>
        </w:rPr>
        <w:t>كذلك شأنه يوم أن كان فقيراً»</w:t>
      </w:r>
      <w:r w:rsidRPr="006B6933">
        <w:rPr>
          <w:rStyle w:val="af"/>
          <w:rtl/>
        </w:rPr>
        <w:t>(</w:t>
      </w:r>
      <w:r>
        <w:rPr>
          <w:rStyle w:val="af"/>
          <w:rtl/>
        </w:rPr>
        <w:footnoteReference w:id="38"/>
      </w:r>
      <w:r w:rsidRPr="006B6933">
        <w:rPr>
          <w:rStyle w:val="af"/>
          <w:rtl/>
        </w:rPr>
        <w:t>)</w:t>
      </w:r>
      <w:r>
        <w:rPr>
          <w:rFonts w:cs="Traditional Arabic" w:hint="cs"/>
          <w:sz w:val="32"/>
          <w:szCs w:val="32"/>
          <w:rtl/>
          <w:lang w:bidi="ar-SA"/>
        </w:rPr>
        <w:t xml:space="preserve"> إن النفوس العظام لا يشغلها الحطام الدنيوي العاجل عن مقاصدها وغاياتها النبية</w:t>
      </w:r>
      <w:r w:rsidR="006A25E1">
        <w:rPr>
          <w:rFonts w:cs="Traditional Arabic" w:hint="cs"/>
          <w:sz w:val="32"/>
          <w:szCs w:val="32"/>
          <w:rtl/>
          <w:lang w:bidi="ar-SA"/>
        </w:rPr>
        <w:t>،</w:t>
      </w:r>
      <w:r>
        <w:rPr>
          <w:rFonts w:cs="Traditional Arabic" w:hint="cs"/>
          <w:sz w:val="32"/>
          <w:szCs w:val="32"/>
          <w:rtl/>
          <w:lang w:bidi="ar-SA"/>
        </w:rPr>
        <w:t xml:space="preserve"> فهي تترفع عن السعي إليها إلا بما يكون وسيلة لتحقيق الغايات العظيمة وإذا وضعت تحت يديها أنفقتها في وجوهها التي تتحقق بها تلك الغايات. ولو بحثت عن الدوافع الحقيقية لمقولتهم هذه لوجدتها تكذيبهم بالساعة والبعث بعد الموت وهو شأن الكافرين جميعاً.        </w:t>
      </w:r>
    </w:p>
    <w:p w:rsidR="006A2801" w:rsidRDefault="006A2801" w:rsidP="00956AC9">
      <w:pPr>
        <w:spacing w:before="100" w:beforeAutospacing="1" w:after="100" w:afterAutospacing="1"/>
        <w:rPr>
          <w:rFonts w:cs="Traditional Arabic"/>
          <w:sz w:val="32"/>
          <w:szCs w:val="32"/>
          <w:rtl/>
          <w:lang w:bidi="ar-SA"/>
        </w:rPr>
      </w:pPr>
    </w:p>
    <w:p w:rsidR="00671D50" w:rsidRPr="000472F6" w:rsidRDefault="00671D50" w:rsidP="00956AC9">
      <w:pPr>
        <w:spacing w:before="100" w:beforeAutospacing="1" w:after="100" w:afterAutospacing="1"/>
        <w:rPr>
          <w:rFonts w:cs="Traditional Arabic"/>
          <w:b/>
          <w:bCs/>
          <w:sz w:val="32"/>
          <w:szCs w:val="32"/>
          <w:rtl/>
          <w:lang w:bidi="ar-SA"/>
        </w:rPr>
      </w:pPr>
      <w:r w:rsidRPr="000472F6">
        <w:rPr>
          <w:rFonts w:cs="Traditional Arabic" w:hint="cs"/>
          <w:b/>
          <w:bCs/>
          <w:sz w:val="32"/>
          <w:szCs w:val="32"/>
          <w:rtl/>
          <w:lang w:bidi="ar-SA"/>
        </w:rPr>
        <w:t xml:space="preserve">المناسبة بين المقطع الثاني ومحور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الحديث في هذا المقطع عن الشبهات التي أثارها القوم على رسول الله صلى الله عليه وسلم وهو الشق الثاني من المحور</w:t>
      </w:r>
      <w:r w:rsidR="006A25E1">
        <w:rPr>
          <w:rFonts w:cs="Traditional Arabic" w:hint="cs"/>
          <w:sz w:val="32"/>
          <w:szCs w:val="32"/>
          <w:rtl/>
          <w:lang w:bidi="ar-SA"/>
        </w:rPr>
        <w:t>،</w:t>
      </w:r>
      <w:r>
        <w:rPr>
          <w:rFonts w:cs="Traditional Arabic" w:hint="cs"/>
          <w:sz w:val="32"/>
          <w:szCs w:val="32"/>
          <w:rtl/>
          <w:lang w:bidi="ar-SA"/>
        </w:rPr>
        <w:t xml:space="preserve"> فالمحور كما بيَّناه يدور حول تصديق رسول الله صلى الله عليه وسلم من خلال معجزة القرآن الكريم. فالمناسبة واضحة لا تحتاج إلى توضيح.    </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6A2801" w:rsidRDefault="00671D50" w:rsidP="006A2801">
      <w:pPr>
        <w:pStyle w:val="10"/>
        <w:rPr>
          <w:rtl/>
          <w:lang w:bidi="ar-SA"/>
        </w:rPr>
      </w:pPr>
      <w:bookmarkStart w:id="121" w:name="_Toc496527942"/>
      <w:r w:rsidRPr="006A2801">
        <w:rPr>
          <w:rFonts w:hint="cs"/>
          <w:rtl/>
          <w:lang w:bidi="ar-SA"/>
        </w:rPr>
        <w:lastRenderedPageBreak/>
        <w:t>المقطع الثالث</w:t>
      </w:r>
      <w:bookmarkEnd w:id="121"/>
    </w:p>
    <w:p w:rsidR="000472F6" w:rsidRPr="006A2801" w:rsidRDefault="00671D50" w:rsidP="006A2801">
      <w:pPr>
        <w:spacing w:before="100" w:beforeAutospacing="1" w:after="100" w:afterAutospacing="1"/>
        <w:jc w:val="center"/>
        <w:rPr>
          <w:rFonts w:cs="Traditional Arabic"/>
          <w:b/>
          <w:bCs/>
          <w:color w:val="0000FF"/>
          <w:sz w:val="32"/>
          <w:szCs w:val="32"/>
          <w:rtl/>
          <w:lang w:bidi="ar-SA"/>
        </w:rPr>
      </w:pPr>
      <w:r w:rsidRPr="006A2801">
        <w:rPr>
          <w:rFonts w:cs="Traditional Arabic" w:hint="cs"/>
          <w:b/>
          <w:bCs/>
          <w:color w:val="0000FF"/>
          <w:sz w:val="32"/>
          <w:szCs w:val="32"/>
          <w:rtl/>
          <w:lang w:bidi="ar-SA"/>
        </w:rPr>
        <w:t>الدوافع الحقيقية وراء تكذيبهم</w:t>
      </w:r>
    </w:p>
    <w:p w:rsidR="00671D50" w:rsidRDefault="000472F6"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قال تعالى: </w:t>
      </w:r>
      <w:r w:rsidR="00671D50">
        <w:rPr>
          <w:rFonts w:cs="Traditional Arabic"/>
          <w:sz w:val="32"/>
          <w:szCs w:val="32"/>
          <w:rtl/>
          <w:lang w:bidi="ar-SA"/>
        </w:rPr>
        <w:t>{</w:t>
      </w:r>
      <w:r w:rsidR="00671D50">
        <w:rPr>
          <w:rFonts w:ascii="times-roman" w:hAnsi="times-roman" w:cs="Traditional Arabic" w:hint="cs"/>
          <w:b/>
          <w:bCs/>
          <w:sz w:val="32"/>
          <w:szCs w:val="32"/>
          <w:rtl/>
        </w:rPr>
        <w:t xml:space="preserve">بَلْ كَذَّبُوا بِالسَّاعَةِ وَأَعْتَدْنَا لِمَنْ كَذَّبَ بِالسَّاعَةِ سَعِيرًا </w:t>
      </w:r>
      <w:r w:rsidR="00671D50">
        <w:rPr>
          <w:rFonts w:ascii="times-roman" w:hAnsi="times-roman" w:cs="Traditional Arabic" w:hint="cs"/>
          <w:b/>
          <w:bCs/>
          <w:color w:val="FF0000"/>
          <w:sz w:val="32"/>
          <w:szCs w:val="32"/>
          <w:rtl/>
        </w:rPr>
        <w:t>(11)</w:t>
      </w:r>
      <w:r w:rsidR="00671D50" w:rsidRPr="001C4733">
        <w:rPr>
          <w:rFonts w:ascii="times-roman" w:hAnsi="times-roman" w:cs="Traditional Arabic" w:hint="cs"/>
          <w:b/>
          <w:bCs/>
          <w:sz w:val="32"/>
          <w:szCs w:val="32"/>
          <w:rtl/>
        </w:rPr>
        <w:t xml:space="preserve"> </w:t>
      </w:r>
      <w:r w:rsidR="00671D50">
        <w:rPr>
          <w:rFonts w:ascii="times-roman" w:hAnsi="times-roman" w:cs="Traditional Arabic" w:hint="cs"/>
          <w:b/>
          <w:bCs/>
          <w:sz w:val="32"/>
          <w:szCs w:val="32"/>
          <w:rtl/>
        </w:rPr>
        <w:t xml:space="preserve">إِذَا رَأَتْهُمْ مِنْ مَكَانٍ بَعِيدٍ سَمِعُوا لَهَا تَغَيُّظًا وَزَفِيرًا </w:t>
      </w:r>
      <w:bookmarkStart w:id="122" w:name="25-13"/>
      <w:r w:rsidR="00671D50">
        <w:rPr>
          <w:rFonts w:ascii="times-roman" w:hAnsi="times-roman" w:cs="Traditional Arabic" w:hint="cs"/>
          <w:b/>
          <w:bCs/>
          <w:color w:val="FF0000"/>
          <w:sz w:val="32"/>
          <w:szCs w:val="32"/>
          <w:rtl/>
        </w:rPr>
        <w:t>(12)</w:t>
      </w:r>
      <w:bookmarkEnd w:id="122"/>
      <w:r w:rsidR="00671D50">
        <w:rPr>
          <w:rFonts w:ascii="times-roman" w:hAnsi="times-roman" w:cs="Traditional Arabic" w:hint="cs"/>
          <w:b/>
          <w:bCs/>
          <w:sz w:val="32"/>
          <w:szCs w:val="32"/>
          <w:rtl/>
        </w:rPr>
        <w:t xml:space="preserve"> وَإِذَا أُلْقُوا مِنْهَا مَكَانًا ضَيِّقًا مُقَرَّنِينَ دَعَوْا هُنَالِكَ ثُبُورًا </w:t>
      </w:r>
      <w:bookmarkStart w:id="123" w:name="25-14"/>
      <w:r w:rsidR="00671D50">
        <w:rPr>
          <w:rFonts w:ascii="times-roman" w:hAnsi="times-roman" w:cs="Traditional Arabic" w:hint="cs"/>
          <w:b/>
          <w:bCs/>
          <w:color w:val="FF0000"/>
          <w:sz w:val="32"/>
          <w:szCs w:val="32"/>
          <w:rtl/>
        </w:rPr>
        <w:t>(13)</w:t>
      </w:r>
      <w:bookmarkEnd w:id="123"/>
      <w:r w:rsidR="00671D50">
        <w:rPr>
          <w:rFonts w:ascii="times-roman" w:hAnsi="times-roman" w:cs="Traditional Arabic" w:hint="cs"/>
          <w:b/>
          <w:bCs/>
          <w:sz w:val="32"/>
          <w:szCs w:val="32"/>
          <w:rtl/>
        </w:rPr>
        <w:t xml:space="preserve"> لَا تَدْعُوا الْيَوْمَ ثُبُورًا وَاحِدًا وَادْعُوا ثُبُورًا كَثِيرًا </w:t>
      </w:r>
      <w:bookmarkStart w:id="124" w:name="25-15"/>
      <w:r w:rsidR="00671D50">
        <w:rPr>
          <w:rFonts w:ascii="times-roman" w:hAnsi="times-roman" w:cs="Traditional Arabic" w:hint="cs"/>
          <w:b/>
          <w:bCs/>
          <w:color w:val="FF0000"/>
          <w:sz w:val="32"/>
          <w:szCs w:val="32"/>
          <w:rtl/>
        </w:rPr>
        <w:t>(14)</w:t>
      </w:r>
      <w:bookmarkEnd w:id="124"/>
      <w:r w:rsidR="00671D50">
        <w:rPr>
          <w:rFonts w:ascii="times-roman" w:hAnsi="times-roman" w:cs="Traditional Arabic" w:hint="cs"/>
          <w:b/>
          <w:bCs/>
          <w:sz w:val="32"/>
          <w:szCs w:val="32"/>
          <w:rtl/>
        </w:rPr>
        <w:t xml:space="preserve"> قُلْ أَذَلِكَ خَيْرٌ أَمْ جَنَّةُ الْخُلْدِ الَّتِي وُعِدَ الْمُتَّقُونَ كَانَتْ لَهُمْ جَزَاءً وَمَصِيرًا </w:t>
      </w:r>
      <w:bookmarkStart w:id="125" w:name="25-16"/>
      <w:r w:rsidR="00671D50">
        <w:rPr>
          <w:rFonts w:ascii="times-roman" w:hAnsi="times-roman" w:cs="Traditional Arabic" w:hint="cs"/>
          <w:b/>
          <w:bCs/>
          <w:color w:val="FF0000"/>
          <w:sz w:val="32"/>
          <w:szCs w:val="32"/>
          <w:rtl/>
        </w:rPr>
        <w:t>(15)</w:t>
      </w:r>
      <w:bookmarkEnd w:id="125"/>
      <w:r w:rsidR="00671D50">
        <w:rPr>
          <w:rFonts w:ascii="times-roman" w:hAnsi="times-roman" w:cs="Traditional Arabic" w:hint="cs"/>
          <w:b/>
          <w:bCs/>
          <w:sz w:val="32"/>
          <w:szCs w:val="32"/>
          <w:rtl/>
        </w:rPr>
        <w:t xml:space="preserve"> لَهُمْ فِيهَا مَا يَشَاءُونَ خَالِدِينَ كَانَ عَلَى رَبِّكَ وَعْدًا مَسْئُولًا </w:t>
      </w:r>
      <w:bookmarkStart w:id="126" w:name="25-17"/>
      <w:r w:rsidR="00671D50">
        <w:rPr>
          <w:rFonts w:ascii="times-roman" w:hAnsi="times-roman" w:cs="Traditional Arabic" w:hint="cs"/>
          <w:b/>
          <w:bCs/>
          <w:color w:val="FF0000"/>
          <w:sz w:val="32"/>
          <w:szCs w:val="32"/>
          <w:rtl/>
        </w:rPr>
        <w:t>(16)</w:t>
      </w:r>
      <w:bookmarkEnd w:id="126"/>
      <w:r w:rsidR="00671D50">
        <w:rPr>
          <w:rFonts w:ascii="times-roman" w:hAnsi="times-roman" w:cs="Traditional Arabic" w:hint="cs"/>
          <w:b/>
          <w:bCs/>
          <w:sz w:val="32"/>
          <w:szCs w:val="32"/>
          <w:rtl/>
        </w:rPr>
        <w:t xml:space="preserve"> وَيَوْمَ يَحْشُرُهُمْ وَمَا يَعْبُدُونَ مِنْ دُونِ اللَّهِ فَيَقُولُ أَأَنْتُمْ أَضْلَلْتُمْ عِبَادِي هَؤُلَاءِ أَمْ هُمْ ضَلُّوا السَّبِيلَ </w:t>
      </w:r>
      <w:bookmarkStart w:id="127" w:name="25-18"/>
      <w:r w:rsidR="00671D50">
        <w:rPr>
          <w:rFonts w:ascii="times-roman" w:hAnsi="times-roman" w:cs="Traditional Arabic" w:hint="cs"/>
          <w:b/>
          <w:bCs/>
          <w:color w:val="FF0000"/>
          <w:sz w:val="32"/>
          <w:szCs w:val="32"/>
          <w:rtl/>
        </w:rPr>
        <w:t>(17)</w:t>
      </w:r>
      <w:bookmarkEnd w:id="127"/>
      <w:r w:rsidR="00671D50">
        <w:rPr>
          <w:rFonts w:ascii="times-roman" w:hAnsi="times-roman" w:cs="Traditional Arabic" w:hint="cs"/>
          <w:b/>
          <w:bCs/>
          <w:sz w:val="32"/>
          <w:szCs w:val="32"/>
          <w:rtl/>
        </w:rPr>
        <w:t xml:space="preserve"> قَالُوا سُبْحَانَكَ مَا كَانَ يَنْبَغِي لَنَا أَنْ نَتَّخِذَ مِنْ دُونِكَ مِنْ أَوْلِيَاءَ وَلَكِنْ مَتَّعْتَهُمْ وَآَبَاءَهُمْ حَتَّى نَسُوا الذِّكْرَ وَكَانُوا قَوْمًا بُورًا </w:t>
      </w:r>
      <w:bookmarkStart w:id="128" w:name="25-19"/>
      <w:r w:rsidR="00671D50">
        <w:rPr>
          <w:rFonts w:ascii="times-roman" w:hAnsi="times-roman" w:cs="Traditional Arabic" w:hint="cs"/>
          <w:b/>
          <w:bCs/>
          <w:color w:val="FF0000"/>
          <w:sz w:val="32"/>
          <w:szCs w:val="32"/>
          <w:rtl/>
        </w:rPr>
        <w:t>(18)</w:t>
      </w:r>
      <w:bookmarkEnd w:id="128"/>
      <w:r w:rsidR="00671D50">
        <w:rPr>
          <w:rFonts w:ascii="times-roman" w:hAnsi="times-roman" w:cs="Traditional Arabic" w:hint="cs"/>
          <w:b/>
          <w:bCs/>
          <w:sz w:val="32"/>
          <w:szCs w:val="32"/>
          <w:rtl/>
        </w:rPr>
        <w:t xml:space="preserve"> فَقَدْ كَذَّبُوكُمْ بِمَا تَقُولُونَ فَمَا تَسْتَطِيعُونَ صَرْفًا وَلَا نَصْرًا وَمَنْ يَظْلِمْ مِنْكُمْ نُذِقْهُ عَذَابًا كَبِيرًا</w:t>
      </w:r>
      <w:r w:rsidR="00671D50">
        <w:rPr>
          <w:rFonts w:cs="Traditional Arabic"/>
          <w:sz w:val="32"/>
          <w:szCs w:val="32"/>
          <w:rtl/>
          <w:lang w:bidi="ar-SA"/>
        </w:rPr>
        <w:t>}</w:t>
      </w:r>
      <w:r w:rsidR="00671D50">
        <w:rPr>
          <w:rFonts w:cs="Traditional Arabic" w:hint="cs"/>
          <w:sz w:val="32"/>
          <w:szCs w:val="32"/>
          <w:rtl/>
          <w:lang w:bidi="ar-SA"/>
        </w:rPr>
        <w:t xml:space="preserve"> [الفرقان: 11 </w:t>
      </w:r>
      <w:r w:rsidR="00671D50">
        <w:rPr>
          <w:rFonts w:cs="Traditional Arabic"/>
          <w:sz w:val="32"/>
          <w:szCs w:val="32"/>
          <w:rtl/>
          <w:lang w:bidi="ar-SA"/>
        </w:rPr>
        <w:t>–</w:t>
      </w:r>
      <w:r w:rsidR="00671D50">
        <w:rPr>
          <w:rFonts w:cs="Traditional Arabic" w:hint="cs"/>
          <w:sz w:val="32"/>
          <w:szCs w:val="32"/>
          <w:rtl/>
          <w:lang w:bidi="ar-SA"/>
        </w:rPr>
        <w:t xml:space="preserve"> 19].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تقدم في المقطع السابق الحديث عن شبهاتهم حول الرسول ثم انتقل</w:t>
      </w:r>
      <w:r w:rsidRPr="001C4733">
        <w:rPr>
          <w:rStyle w:val="af"/>
          <w:rtl/>
        </w:rPr>
        <w:t>(</w:t>
      </w:r>
      <w:r>
        <w:rPr>
          <w:rStyle w:val="af"/>
          <w:rtl/>
        </w:rPr>
        <w:footnoteReference w:id="39"/>
      </w:r>
      <w:r w:rsidRPr="001C4733">
        <w:rPr>
          <w:rStyle w:val="af"/>
          <w:rtl/>
        </w:rPr>
        <w:t>)</w:t>
      </w:r>
      <w:r>
        <w:rPr>
          <w:rFonts w:cs="Traditional Arabic" w:hint="cs"/>
          <w:sz w:val="32"/>
          <w:szCs w:val="32"/>
          <w:rtl/>
          <w:lang w:bidi="ar-SA"/>
        </w:rPr>
        <w:t xml:space="preserve"> في هذا المقطع إلى الحديث عن السبب الحقيقي لتكذيبهم. فإن تكذيبهم مبني على إنكار الساعة</w:t>
      </w:r>
      <w:r w:rsidR="006A25E1">
        <w:rPr>
          <w:rFonts w:cs="Traditional Arabic" w:hint="cs"/>
          <w:sz w:val="32"/>
          <w:szCs w:val="32"/>
          <w:rtl/>
          <w:lang w:bidi="ar-SA"/>
        </w:rPr>
        <w:t>،</w:t>
      </w:r>
      <w:r>
        <w:rPr>
          <w:rFonts w:cs="Traditional Arabic" w:hint="cs"/>
          <w:sz w:val="32"/>
          <w:szCs w:val="32"/>
          <w:rtl/>
          <w:lang w:bidi="ar-SA"/>
        </w:rPr>
        <w:t xml:space="preserve"> وجاء تقرير الساعة مفصلاً بسرد وقائع تقع بعد قيام الساعة إمعاناً في التقرير والتوضيح</w:t>
      </w:r>
      <w:r w:rsidR="006A25E1">
        <w:rPr>
          <w:rFonts w:cs="Traditional Arabic" w:hint="cs"/>
          <w:sz w:val="32"/>
          <w:szCs w:val="32"/>
          <w:rtl/>
          <w:lang w:bidi="ar-SA"/>
        </w:rPr>
        <w:t>،</w:t>
      </w:r>
      <w:r>
        <w:rPr>
          <w:rFonts w:cs="Traditional Arabic" w:hint="cs"/>
          <w:sz w:val="32"/>
          <w:szCs w:val="32"/>
          <w:rtl/>
          <w:lang w:bidi="ar-SA"/>
        </w:rPr>
        <w:t xml:space="preserve"> فكأن وقوع الساعة والبعث بعد الموت للحساب أمر مفروغ منه</w:t>
      </w:r>
      <w:r w:rsidR="006A25E1">
        <w:rPr>
          <w:rFonts w:cs="Traditional Arabic" w:hint="cs"/>
          <w:sz w:val="32"/>
          <w:szCs w:val="32"/>
          <w:rtl/>
          <w:lang w:bidi="ar-SA"/>
        </w:rPr>
        <w:t>،</w:t>
      </w:r>
      <w:r>
        <w:rPr>
          <w:rFonts w:cs="Traditional Arabic" w:hint="cs"/>
          <w:sz w:val="32"/>
          <w:szCs w:val="32"/>
          <w:rtl/>
          <w:lang w:bidi="ar-SA"/>
        </w:rPr>
        <w:t xml:space="preserve"> ولكن قد يلتبس عليهم صور أهل الشقاء فلا يعرفونها فجاء ذكر مصير المكذبين بالساعة والسعير المتقد عليهم.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 الكافر لا يريد الإيمان باليوم الآخر لأسباب عدة منها: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الأول: الإيمان بالساعة يعني مفارقته لما هو عليه من الأمور التي اعتادها واطمأن إليها فإن كان ذا مال فارق هذه الملذات التي يوفرها له </w:t>
      </w:r>
      <w:r w:rsidR="001F4860">
        <w:rPr>
          <w:rFonts w:cs="Traditional Arabic" w:hint="cs"/>
          <w:sz w:val="32"/>
          <w:szCs w:val="32"/>
          <w:rtl/>
          <w:lang w:bidi="ar-SA"/>
        </w:rPr>
        <w:t xml:space="preserve">هذا </w:t>
      </w:r>
      <w:r>
        <w:rPr>
          <w:rFonts w:cs="Traditional Arabic" w:hint="cs"/>
          <w:sz w:val="32"/>
          <w:szCs w:val="32"/>
          <w:rtl/>
          <w:lang w:bidi="ar-SA"/>
        </w:rPr>
        <w:t>المال</w:t>
      </w:r>
      <w:r w:rsidR="006A25E1">
        <w:rPr>
          <w:rFonts w:cs="Traditional Arabic" w:hint="cs"/>
          <w:sz w:val="32"/>
          <w:szCs w:val="32"/>
          <w:rtl/>
          <w:lang w:bidi="ar-SA"/>
        </w:rPr>
        <w:t>،</w:t>
      </w:r>
      <w:r>
        <w:rPr>
          <w:rFonts w:cs="Traditional Arabic" w:hint="cs"/>
          <w:sz w:val="32"/>
          <w:szCs w:val="32"/>
          <w:rtl/>
          <w:lang w:bidi="ar-SA"/>
        </w:rPr>
        <w:t xml:space="preserve"> وإن كان ذا جاه ومنصب فارق هذه المكانة</w:t>
      </w:r>
      <w:r w:rsidR="006A25E1">
        <w:rPr>
          <w:rFonts w:cs="Traditional Arabic" w:hint="cs"/>
          <w:sz w:val="32"/>
          <w:szCs w:val="32"/>
          <w:rtl/>
          <w:lang w:bidi="ar-SA"/>
        </w:rPr>
        <w:t>،</w:t>
      </w:r>
      <w:r>
        <w:rPr>
          <w:rFonts w:cs="Traditional Arabic" w:hint="cs"/>
          <w:sz w:val="32"/>
          <w:szCs w:val="32"/>
          <w:rtl/>
          <w:lang w:bidi="ar-SA"/>
        </w:rPr>
        <w:t xml:space="preserve"> وإن كان ذا نفر وأتباع فارقهم وفي كل ذلك حرمان وشعور بالوحشة والضيق.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الثاني: الإيمان بالساعة: يعني محاسبته على النعم التي أوتيها في الدنيا</w:t>
      </w:r>
      <w:r w:rsidR="006A25E1">
        <w:rPr>
          <w:rFonts w:cs="Traditional Arabic" w:hint="cs"/>
          <w:sz w:val="32"/>
          <w:szCs w:val="32"/>
          <w:rtl/>
          <w:lang w:bidi="ar-SA"/>
        </w:rPr>
        <w:t>،</w:t>
      </w:r>
      <w:r>
        <w:rPr>
          <w:rFonts w:cs="Traditional Arabic" w:hint="cs"/>
          <w:sz w:val="32"/>
          <w:szCs w:val="32"/>
          <w:rtl/>
          <w:lang w:bidi="ar-SA"/>
        </w:rPr>
        <w:t xml:space="preserve"> فإن كان ذا مال حوسب عليه من أين اكتسبه وفيم أنفقه. وإن كان ذا جاه ومنصب ماذا عمل به وفيم سخر منصبه وجاهه. وإن كان ذا صحة معافىً في بدنه سئل عن عمره ووقته وشبابه فيم أبلاه وأفناه.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ولا شك أن كلَّ ذلك حسب موازين ومقاييس ربانية</w:t>
      </w:r>
      <w:r w:rsidR="006A25E1">
        <w:rPr>
          <w:rFonts w:cs="Traditional Arabic" w:hint="cs"/>
          <w:sz w:val="32"/>
          <w:szCs w:val="32"/>
          <w:rtl/>
          <w:lang w:bidi="ar-SA"/>
        </w:rPr>
        <w:t>،</w:t>
      </w:r>
      <w:r>
        <w:rPr>
          <w:rFonts w:cs="Traditional Arabic" w:hint="cs"/>
          <w:sz w:val="32"/>
          <w:szCs w:val="32"/>
          <w:rtl/>
          <w:lang w:bidi="ar-SA"/>
        </w:rPr>
        <w:t xml:space="preserve"> وكل مخالفة في الالتزام بالمقاييس يعرضه للعقوبة والجزاء.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الثالث: الإيمان بالساعة: يعني الفضيحة والتشهير والخزي والندامة لمن قاوم دعوة الحق وكذّب المرسلين. فكم كان يتبجح صاحب الدعاوى ويتطاول على أهل الحق ويستخدم سلطانه ونفوذه وماله وجاهه لتحقير أهل الحق والنيل منهم وإذلالهم. ويوم القيامة يناد</w:t>
      </w:r>
      <w:r w:rsidR="002D7B70">
        <w:rPr>
          <w:rFonts w:cs="Traditional Arabic" w:hint="cs"/>
          <w:sz w:val="32"/>
          <w:szCs w:val="32"/>
          <w:rtl/>
          <w:lang w:bidi="ar-SA"/>
        </w:rPr>
        <w:t>ى</w:t>
      </w:r>
      <w:r>
        <w:rPr>
          <w:rFonts w:cs="Traditional Arabic" w:hint="cs"/>
          <w:sz w:val="32"/>
          <w:szCs w:val="32"/>
          <w:rtl/>
          <w:lang w:bidi="ar-SA"/>
        </w:rPr>
        <w:t xml:space="preserve"> على هؤلاء الطغاة البغاة على رؤوس الأشهاد فيؤتى بالمتكبرين فيكونون كالذر يداسون بالأقدام</w:t>
      </w:r>
      <w:r w:rsidRPr="00A532B8">
        <w:rPr>
          <w:rStyle w:val="af"/>
          <w:rtl/>
        </w:rPr>
        <w:t>(</w:t>
      </w:r>
      <w:r>
        <w:rPr>
          <w:rStyle w:val="af"/>
          <w:rtl/>
        </w:rPr>
        <w:footnoteReference w:id="40"/>
      </w:r>
      <w:r w:rsidRPr="00A532B8">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لكلِّ ما تقدم من أسباب ولغيرها لا يريد الكافر تذكيره بالموت</w:t>
      </w:r>
      <w:r w:rsidR="006A25E1">
        <w:rPr>
          <w:rFonts w:cs="Traditional Arabic" w:hint="cs"/>
          <w:sz w:val="32"/>
          <w:szCs w:val="32"/>
          <w:rtl/>
          <w:lang w:bidi="ar-SA"/>
        </w:rPr>
        <w:t>،</w:t>
      </w:r>
      <w:r>
        <w:rPr>
          <w:rFonts w:cs="Traditional Arabic" w:hint="cs"/>
          <w:sz w:val="32"/>
          <w:szCs w:val="32"/>
          <w:rtl/>
          <w:lang w:bidi="ar-SA"/>
        </w:rPr>
        <w:t xml:space="preserve"> ومن ثم بالساعة وما يعقبها من حساب وجزاء. </w:t>
      </w:r>
      <w:r>
        <w:rPr>
          <w:rFonts w:cs="Traditional Arabic"/>
          <w:sz w:val="32"/>
          <w:szCs w:val="32"/>
          <w:rtl/>
          <w:lang w:bidi="ar-SA"/>
        </w:rPr>
        <w:t>{</w:t>
      </w:r>
      <w:r w:rsidR="00D75253" w:rsidRPr="00D75253">
        <w:rPr>
          <w:rFonts w:ascii="times-roman" w:hAnsi="times-roman" w:cs="Traditional Arabic" w:hint="cs"/>
          <w:b/>
          <w:bCs/>
          <w:sz w:val="32"/>
          <w:szCs w:val="32"/>
          <w:rtl/>
        </w:rPr>
        <w:t>بَلْ</w:t>
      </w:r>
      <w:r w:rsidR="00D75253">
        <w:rPr>
          <w:rFonts w:cs="Traditional Arabic" w:hint="cs"/>
          <w:sz w:val="32"/>
          <w:szCs w:val="32"/>
          <w:rtl/>
          <w:lang w:bidi="ar-SA"/>
        </w:rPr>
        <w:t xml:space="preserve"> </w:t>
      </w:r>
      <w:r>
        <w:rPr>
          <w:rFonts w:ascii="times-roman" w:hAnsi="times-roman" w:cs="Traditional Arabic" w:hint="cs"/>
          <w:b/>
          <w:bCs/>
          <w:sz w:val="32"/>
          <w:szCs w:val="32"/>
          <w:rtl/>
        </w:rPr>
        <w:t>كَذَّبُوا بِالسَّاعَةِ وَأَعْتَدْنَا لِمَنْ كَذَّبَ بِالسَّاعَةِ سَعِيرًا</w:t>
      </w:r>
      <w:r>
        <w:rPr>
          <w:rFonts w:cs="Traditional Arabic"/>
          <w:sz w:val="32"/>
          <w:szCs w:val="32"/>
          <w:rtl/>
          <w:lang w:bidi="ar-SA"/>
        </w:rPr>
        <w:t>}</w:t>
      </w:r>
      <w:r>
        <w:rPr>
          <w:rFonts w:cs="Traditional Arabic" w:hint="cs"/>
          <w:sz w:val="32"/>
          <w:szCs w:val="32"/>
          <w:rtl/>
          <w:lang w:bidi="ar-SA"/>
        </w:rPr>
        <w:t xml:space="preserve"> [الفرقان: 11].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إذن ليس المانع لهم من قبول دعوة الحق هو كون الرسول يأكل الطعام ويمشي في الأسواق</w:t>
      </w:r>
      <w:r w:rsidR="006A25E1">
        <w:rPr>
          <w:rFonts w:cs="Traditional Arabic" w:hint="cs"/>
          <w:sz w:val="32"/>
          <w:szCs w:val="32"/>
          <w:rtl/>
          <w:lang w:bidi="ar-SA"/>
        </w:rPr>
        <w:t>،</w:t>
      </w:r>
      <w:r>
        <w:rPr>
          <w:rFonts w:cs="Traditional Arabic" w:hint="cs"/>
          <w:sz w:val="32"/>
          <w:szCs w:val="32"/>
          <w:rtl/>
          <w:lang w:bidi="ar-SA"/>
        </w:rPr>
        <w:t xml:space="preserve"> أو لأنه لم ينزل معه ملك يؤازره</w:t>
      </w:r>
      <w:r w:rsidR="006A25E1">
        <w:rPr>
          <w:rFonts w:cs="Traditional Arabic" w:hint="cs"/>
          <w:sz w:val="32"/>
          <w:szCs w:val="32"/>
          <w:rtl/>
          <w:lang w:bidi="ar-SA"/>
        </w:rPr>
        <w:t>،</w:t>
      </w:r>
      <w:r>
        <w:rPr>
          <w:rFonts w:cs="Traditional Arabic" w:hint="cs"/>
          <w:sz w:val="32"/>
          <w:szCs w:val="32"/>
          <w:rtl/>
          <w:lang w:bidi="ar-SA"/>
        </w:rPr>
        <w:t xml:space="preserve"> أو لأنه ليست له كنوز وجنات. فإنهم يعلمون أن الله قادر على كلِّ ذلك وأكثر</w:t>
      </w:r>
      <w:r w:rsidR="006A25E1">
        <w:rPr>
          <w:rFonts w:cs="Traditional Arabic" w:hint="cs"/>
          <w:sz w:val="32"/>
          <w:szCs w:val="32"/>
          <w:rtl/>
          <w:lang w:bidi="ar-SA"/>
        </w:rPr>
        <w:t>،</w:t>
      </w:r>
      <w:r>
        <w:rPr>
          <w:rFonts w:cs="Traditional Arabic" w:hint="cs"/>
          <w:sz w:val="32"/>
          <w:szCs w:val="32"/>
          <w:rtl/>
          <w:lang w:bidi="ar-SA"/>
        </w:rPr>
        <w:t xml:space="preserve"> فقد زادت خيراته وتنامت نعماؤه على ما يتصورونه من متاع الدنيا</w:t>
      </w:r>
      <w:r w:rsidR="006A25E1">
        <w:rPr>
          <w:rFonts w:cs="Traditional Arabic" w:hint="cs"/>
          <w:sz w:val="32"/>
          <w:szCs w:val="32"/>
          <w:rtl/>
          <w:lang w:bidi="ar-SA"/>
        </w:rPr>
        <w:t>،</w:t>
      </w:r>
      <w:r>
        <w:rPr>
          <w:rFonts w:cs="Traditional Arabic" w:hint="cs"/>
          <w:sz w:val="32"/>
          <w:szCs w:val="32"/>
          <w:rtl/>
          <w:lang w:bidi="ar-SA"/>
        </w:rPr>
        <w:t xml:space="preserve"> ولكن ليس ذلك هو السبب.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جاء في بعض الأحاديث أن الله خير نبيّه أن يجعله ملكاً رسولاً أو عبداً رسولاً فاختار رسول الله</w:t>
      </w:r>
      <w:r w:rsidR="00B66966">
        <w:rPr>
          <w:rFonts w:cs="Traditional Arabic" w:hint="cs"/>
          <w:sz w:val="32"/>
          <w:szCs w:val="32"/>
          <w:rtl/>
          <w:lang w:bidi="ar-SA"/>
        </w:rPr>
        <w:t xml:space="preserve"> </w:t>
      </w:r>
      <w:r>
        <w:rPr>
          <w:rFonts w:cs="Traditional Arabic" w:hint="cs"/>
          <w:sz w:val="32"/>
          <w:szCs w:val="32"/>
          <w:rtl/>
          <w:lang w:bidi="ar-SA"/>
        </w:rPr>
        <w:t>أن يكون عبداً رسولاً</w:t>
      </w:r>
      <w:r w:rsidR="006A25E1">
        <w:rPr>
          <w:rFonts w:cs="Traditional Arabic" w:hint="cs"/>
          <w:sz w:val="32"/>
          <w:szCs w:val="32"/>
          <w:rtl/>
          <w:lang w:bidi="ar-SA"/>
        </w:rPr>
        <w:t>،</w:t>
      </w:r>
      <w:r>
        <w:rPr>
          <w:rFonts w:cs="Traditional Arabic" w:hint="cs"/>
          <w:sz w:val="32"/>
          <w:szCs w:val="32"/>
          <w:rtl/>
          <w:lang w:bidi="ar-SA"/>
        </w:rPr>
        <w:t xml:space="preserve"> فتواضع لله فرفعه عزَّ وجلّ فكان أشرف الأنبياء والمرسلين</w:t>
      </w:r>
      <w:r w:rsidRPr="00432718">
        <w:rPr>
          <w:rStyle w:val="af"/>
          <w:rtl/>
        </w:rPr>
        <w:t>(</w:t>
      </w:r>
      <w:r>
        <w:rPr>
          <w:rStyle w:val="af"/>
          <w:rtl/>
        </w:rPr>
        <w:footnoteReference w:id="41"/>
      </w:r>
      <w:r w:rsidRPr="00432718">
        <w:rPr>
          <w:rStyle w:val="af"/>
          <w:rtl/>
        </w:rPr>
        <w:t>)</w:t>
      </w:r>
      <w:r>
        <w:rPr>
          <w:rFonts w:cs="Traditional Arabic" w:hint="cs"/>
          <w:sz w:val="32"/>
          <w:szCs w:val="32"/>
          <w:rtl/>
          <w:lang w:bidi="ar-SA"/>
        </w:rPr>
        <w:t>. وخيّره أن يقلب له جبال مكة ذهباً تسير معه حيث سار</w:t>
      </w:r>
      <w:r w:rsidR="006A25E1">
        <w:rPr>
          <w:rFonts w:cs="Traditional Arabic" w:hint="cs"/>
          <w:sz w:val="32"/>
          <w:szCs w:val="32"/>
          <w:rtl/>
          <w:lang w:bidi="ar-SA"/>
        </w:rPr>
        <w:t>،</w:t>
      </w:r>
      <w:r>
        <w:rPr>
          <w:rFonts w:cs="Traditional Arabic" w:hint="cs"/>
          <w:sz w:val="32"/>
          <w:szCs w:val="32"/>
          <w:rtl/>
          <w:lang w:bidi="ar-SA"/>
        </w:rPr>
        <w:t xml:space="preserve"> فاختار أن يكون عيشه كفافاً يشبع يوماً ويجوع يوماً</w:t>
      </w:r>
      <w:r w:rsidR="006A25E1">
        <w:rPr>
          <w:rFonts w:cs="Traditional Arabic" w:hint="cs"/>
          <w:sz w:val="32"/>
          <w:szCs w:val="32"/>
          <w:rtl/>
          <w:lang w:bidi="ar-SA"/>
        </w:rPr>
        <w:t>،</w:t>
      </w:r>
      <w:r>
        <w:rPr>
          <w:rFonts w:cs="Traditional Arabic" w:hint="cs"/>
          <w:sz w:val="32"/>
          <w:szCs w:val="32"/>
          <w:rtl/>
          <w:lang w:bidi="ar-SA"/>
        </w:rPr>
        <w:t xml:space="preserve"> وادخر ذلك للآخرة</w:t>
      </w:r>
      <w:r w:rsidRPr="00432718">
        <w:rPr>
          <w:rStyle w:val="af"/>
          <w:rtl/>
        </w:rPr>
        <w:t>(</w:t>
      </w:r>
      <w:r>
        <w:rPr>
          <w:rStyle w:val="af"/>
          <w:rtl/>
        </w:rPr>
        <w:footnoteReference w:id="42"/>
      </w:r>
      <w:r w:rsidRPr="00432718">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المعنى الإجمالي للمقطع: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انتقل المقطع </w:t>
      </w:r>
      <w:r w:rsidR="002D7B70">
        <w:rPr>
          <w:rFonts w:cs="Traditional Arabic" w:hint="cs"/>
          <w:sz w:val="32"/>
          <w:szCs w:val="32"/>
          <w:rtl/>
          <w:lang w:bidi="ar-SA"/>
        </w:rPr>
        <w:t>إ</w:t>
      </w:r>
      <w:r>
        <w:rPr>
          <w:rFonts w:cs="Traditional Arabic" w:hint="cs"/>
          <w:sz w:val="32"/>
          <w:szCs w:val="32"/>
          <w:rtl/>
          <w:lang w:bidi="ar-SA"/>
        </w:rPr>
        <w:t>لى ذكر الدافع الحقيقي للمشركين في تكذيب الرسول وإيراد الشبهات عليه وهو إنكارهم قيام الساعة والبعث بعد الموت للحساب والعقاب</w:t>
      </w:r>
      <w:r w:rsidR="006A25E1">
        <w:rPr>
          <w:rFonts w:cs="Traditional Arabic" w:hint="cs"/>
          <w:sz w:val="32"/>
          <w:szCs w:val="32"/>
          <w:rtl/>
          <w:lang w:bidi="ar-SA"/>
        </w:rPr>
        <w:t>،</w:t>
      </w:r>
      <w:r>
        <w:rPr>
          <w:rFonts w:cs="Traditional Arabic" w:hint="cs"/>
          <w:sz w:val="32"/>
          <w:szCs w:val="32"/>
          <w:rtl/>
          <w:lang w:bidi="ar-SA"/>
        </w:rPr>
        <w:t xml:space="preserve"> وكما تقدم لأن في الإيمان بالساعة هدماً لملذاتهم وتنغي</w:t>
      </w:r>
      <w:r w:rsidR="00B66966">
        <w:rPr>
          <w:rFonts w:cs="Traditional Arabic" w:hint="cs"/>
          <w:sz w:val="32"/>
          <w:szCs w:val="32"/>
          <w:rtl/>
          <w:lang w:bidi="ar-SA"/>
        </w:rPr>
        <w:t>صاً لمتعهم الهابطة</w:t>
      </w:r>
      <w:r w:rsidR="006A25E1">
        <w:rPr>
          <w:rFonts w:cs="Traditional Arabic" w:hint="cs"/>
          <w:sz w:val="32"/>
          <w:szCs w:val="32"/>
          <w:rtl/>
          <w:lang w:bidi="ar-SA"/>
        </w:rPr>
        <w:t>،</w:t>
      </w:r>
      <w:r w:rsidR="00B66966">
        <w:rPr>
          <w:rFonts w:cs="Traditional Arabic" w:hint="cs"/>
          <w:sz w:val="32"/>
          <w:szCs w:val="32"/>
          <w:rtl/>
          <w:lang w:bidi="ar-SA"/>
        </w:rPr>
        <w:t xml:space="preserve"> وإثارة القلق</w:t>
      </w:r>
      <w:r>
        <w:rPr>
          <w:rFonts w:cs="Traditional Arabic" w:hint="cs"/>
          <w:sz w:val="32"/>
          <w:szCs w:val="32"/>
          <w:rtl/>
          <w:lang w:bidi="ar-SA"/>
        </w:rPr>
        <w:t xml:space="preserve"> لديهم في محاسبتهم على جرائمهم التي ارتكبوها في حياتهم الدنيا.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ولم تورد الآيات الكريمة الأدلة العقلية على قيام الساعة وتقرير إمكانها وقدرة الله عليها </w:t>
      </w:r>
      <w:r>
        <w:rPr>
          <w:rFonts w:cs="Traditional Arabic"/>
          <w:sz w:val="32"/>
          <w:szCs w:val="32"/>
          <w:rtl/>
          <w:lang w:bidi="ar-SA"/>
        </w:rPr>
        <w:t>–</w:t>
      </w:r>
      <w:r>
        <w:rPr>
          <w:rFonts w:cs="Traditional Arabic" w:hint="cs"/>
          <w:sz w:val="32"/>
          <w:szCs w:val="32"/>
          <w:rtl/>
          <w:lang w:bidi="ar-SA"/>
        </w:rPr>
        <w:t xml:space="preserve"> كما جاءت في سياقات أخر </w:t>
      </w:r>
      <w:r>
        <w:rPr>
          <w:rFonts w:cs="Traditional Arabic"/>
          <w:sz w:val="32"/>
          <w:szCs w:val="32"/>
          <w:rtl/>
          <w:lang w:bidi="ar-SA"/>
        </w:rPr>
        <w:t>–</w:t>
      </w:r>
      <w:r>
        <w:rPr>
          <w:rFonts w:cs="Traditional Arabic" w:hint="cs"/>
          <w:sz w:val="32"/>
          <w:szCs w:val="32"/>
          <w:rtl/>
          <w:lang w:bidi="ar-SA"/>
        </w:rPr>
        <w:t xml:space="preserve"> وإنما ذكر جزاء من ينكر الساعة ويكذب وقوعها</w:t>
      </w:r>
      <w:r w:rsidR="006A25E1">
        <w:rPr>
          <w:rFonts w:cs="Traditional Arabic" w:hint="cs"/>
          <w:sz w:val="32"/>
          <w:szCs w:val="32"/>
          <w:rtl/>
          <w:lang w:bidi="ar-SA"/>
        </w:rPr>
        <w:t>،</w:t>
      </w:r>
      <w:r>
        <w:rPr>
          <w:rFonts w:cs="Traditional Arabic" w:hint="cs"/>
          <w:sz w:val="32"/>
          <w:szCs w:val="32"/>
          <w:rtl/>
          <w:lang w:bidi="ar-SA"/>
        </w:rPr>
        <w:t xml:space="preserve"> فالنار المستعرة مهيأة معدة لمن كذّب بها</w:t>
      </w:r>
      <w:r w:rsidR="006A25E1">
        <w:rPr>
          <w:rFonts w:cs="Traditional Arabic" w:hint="cs"/>
          <w:sz w:val="32"/>
          <w:szCs w:val="32"/>
          <w:rtl/>
          <w:lang w:bidi="ar-SA"/>
        </w:rPr>
        <w:t>،</w:t>
      </w:r>
      <w:r w:rsidR="000F46AE">
        <w:rPr>
          <w:rFonts w:cs="Traditional Arabic" w:hint="cs"/>
          <w:sz w:val="32"/>
          <w:szCs w:val="32"/>
          <w:rtl/>
          <w:lang w:bidi="ar-SA"/>
        </w:rPr>
        <w:t xml:space="preserve"> إذا ظهرت للناظر وكانت على مرأى</w:t>
      </w:r>
      <w:r>
        <w:rPr>
          <w:rFonts w:cs="Traditional Arabic" w:hint="cs"/>
          <w:sz w:val="32"/>
          <w:szCs w:val="32"/>
          <w:rtl/>
          <w:lang w:bidi="ar-SA"/>
        </w:rPr>
        <w:t xml:space="preserve"> </w:t>
      </w:r>
      <w:r>
        <w:rPr>
          <w:rFonts w:cs="Traditional Arabic" w:hint="cs"/>
          <w:sz w:val="32"/>
          <w:szCs w:val="32"/>
          <w:rtl/>
          <w:lang w:bidi="ar-SA"/>
        </w:rPr>
        <w:lastRenderedPageBreak/>
        <w:t>منهم سمعوا الدوي الهائل الذي يدور في جنباتها وهي تكاد تتميز من الغيظ والحنق من أقوال المجرمين العتاة وأفعالهم وأحوالهم تجاه رسالات ربهم</w:t>
      </w:r>
      <w:r w:rsidR="006A25E1">
        <w:rPr>
          <w:rFonts w:cs="Traditional Arabic" w:hint="cs"/>
          <w:sz w:val="32"/>
          <w:szCs w:val="32"/>
          <w:rtl/>
          <w:lang w:bidi="ar-SA"/>
        </w:rPr>
        <w:t>،</w:t>
      </w:r>
      <w:r>
        <w:rPr>
          <w:rFonts w:cs="Traditional Arabic" w:hint="cs"/>
          <w:sz w:val="32"/>
          <w:szCs w:val="32"/>
          <w:rtl/>
          <w:lang w:bidi="ar-SA"/>
        </w:rPr>
        <w:t xml:space="preserve"> كلما ألقى فيها فوج سمعوا لها شهيقاً وهي تفور.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إنها مخلوقة كمخلوقات الله الحية التي نشاهدها تعتورها حالات الغضب والسخط وتزفر لتنفس عما في جوفها من الغيظ</w:t>
      </w:r>
      <w:r w:rsidR="006A25E1">
        <w:rPr>
          <w:rFonts w:cs="Traditional Arabic" w:hint="cs"/>
          <w:sz w:val="32"/>
          <w:szCs w:val="32"/>
          <w:rtl/>
          <w:lang w:bidi="ar-SA"/>
        </w:rPr>
        <w:t>،</w:t>
      </w:r>
      <w:r>
        <w:rPr>
          <w:rFonts w:cs="Traditional Arabic" w:hint="cs"/>
          <w:sz w:val="32"/>
          <w:szCs w:val="32"/>
          <w:rtl/>
          <w:lang w:bidi="ar-SA"/>
        </w:rPr>
        <w:t xml:space="preserve"> وتشهق لتجذب إلى جوفها أفواج العتاة الطغاة</w:t>
      </w:r>
      <w:r w:rsidR="006A25E1">
        <w:rPr>
          <w:rFonts w:cs="Traditional Arabic" w:hint="cs"/>
          <w:sz w:val="32"/>
          <w:szCs w:val="32"/>
          <w:rtl/>
          <w:lang w:bidi="ar-SA"/>
        </w:rPr>
        <w:t>،</w:t>
      </w:r>
      <w:r>
        <w:rPr>
          <w:rFonts w:cs="Traditional Arabic" w:hint="cs"/>
          <w:sz w:val="32"/>
          <w:szCs w:val="32"/>
          <w:rtl/>
          <w:lang w:bidi="ar-SA"/>
        </w:rPr>
        <w:t xml:space="preserve"> إنها تتطلع إليهم وهم في طريقهم إليها يساقون إلى حتفهم وهي تتلمظ غيظاً وحنقاً عليهم</w:t>
      </w:r>
      <w:r w:rsidR="006A25E1">
        <w:rPr>
          <w:rFonts w:cs="Traditional Arabic" w:hint="cs"/>
          <w:sz w:val="32"/>
          <w:szCs w:val="32"/>
          <w:rtl/>
          <w:lang w:bidi="ar-SA"/>
        </w:rPr>
        <w:t>،</w:t>
      </w:r>
      <w:r>
        <w:rPr>
          <w:rFonts w:cs="Traditional Arabic" w:hint="cs"/>
          <w:sz w:val="32"/>
          <w:szCs w:val="32"/>
          <w:rtl/>
          <w:lang w:bidi="ar-SA"/>
        </w:rPr>
        <w:t xml:space="preserve"> إنه لمنظر رهيب يرونه</w:t>
      </w:r>
      <w:r w:rsidR="006A25E1">
        <w:rPr>
          <w:rFonts w:cs="Traditional Arabic" w:hint="cs"/>
          <w:sz w:val="32"/>
          <w:szCs w:val="32"/>
          <w:rtl/>
          <w:lang w:bidi="ar-SA"/>
        </w:rPr>
        <w:t>،</w:t>
      </w:r>
      <w:r>
        <w:rPr>
          <w:rFonts w:cs="Traditional Arabic" w:hint="cs"/>
          <w:sz w:val="32"/>
          <w:szCs w:val="32"/>
          <w:rtl/>
          <w:lang w:bidi="ar-SA"/>
        </w:rPr>
        <w:t xml:space="preserve"> ومشاعر خائفة تسيطر عليهم</w:t>
      </w:r>
      <w:r w:rsidR="006A25E1">
        <w:rPr>
          <w:rFonts w:cs="Traditional Arabic" w:hint="cs"/>
          <w:sz w:val="32"/>
          <w:szCs w:val="32"/>
          <w:rtl/>
          <w:lang w:bidi="ar-SA"/>
        </w:rPr>
        <w:t>،</w:t>
      </w:r>
      <w:r>
        <w:rPr>
          <w:rFonts w:cs="Traditional Arabic" w:hint="cs"/>
          <w:sz w:val="32"/>
          <w:szCs w:val="32"/>
          <w:rtl/>
          <w:lang w:bidi="ar-SA"/>
        </w:rPr>
        <w:t xml:space="preserve"> ولكن لا مناص فهم يساقون إليها سوقاً ويجرون إليها بالسلاسل مقرنين بالأصفاد.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ثم ليستقر بهم المقام أن يكبوا فيها كباً على وجوههم ومناخرهم</w:t>
      </w:r>
      <w:r w:rsidR="006A25E1">
        <w:rPr>
          <w:rFonts w:cs="Traditional Arabic" w:hint="cs"/>
          <w:sz w:val="32"/>
          <w:szCs w:val="32"/>
          <w:rtl/>
          <w:lang w:bidi="ar-SA"/>
        </w:rPr>
        <w:t>،</w:t>
      </w:r>
      <w:r>
        <w:rPr>
          <w:rFonts w:cs="Traditional Arabic" w:hint="cs"/>
          <w:sz w:val="32"/>
          <w:szCs w:val="32"/>
          <w:rtl/>
          <w:lang w:bidi="ar-SA"/>
        </w:rPr>
        <w:t xml:space="preserve"> وتتعاظم أجسادهم لتتسع دائرة مس العذاب حتى يكون ناب أحدهم كجبل أحد</w:t>
      </w:r>
      <w:r w:rsidRPr="00C140AE">
        <w:rPr>
          <w:rStyle w:val="af"/>
          <w:rtl/>
        </w:rPr>
        <w:t>(</w:t>
      </w:r>
      <w:r>
        <w:rPr>
          <w:rStyle w:val="af"/>
          <w:rtl/>
        </w:rPr>
        <w:footnoteReference w:id="43"/>
      </w:r>
      <w:r w:rsidRPr="00C140AE">
        <w:rPr>
          <w:rStyle w:val="af"/>
          <w:rtl/>
        </w:rPr>
        <w:t>)</w:t>
      </w:r>
      <w:r>
        <w:rPr>
          <w:rFonts w:cs="Traditional Arabic" w:hint="cs"/>
          <w:sz w:val="32"/>
          <w:szCs w:val="32"/>
          <w:rtl/>
          <w:lang w:bidi="ar-SA"/>
        </w:rPr>
        <w:t xml:space="preserve"> وتضيق جهنم </w:t>
      </w:r>
      <w:r>
        <w:rPr>
          <w:rFonts w:cs="Traditional Arabic"/>
          <w:sz w:val="32"/>
          <w:szCs w:val="32"/>
          <w:rtl/>
          <w:lang w:bidi="ar-SA"/>
        </w:rPr>
        <w:t>–</w:t>
      </w:r>
      <w:r>
        <w:rPr>
          <w:rFonts w:cs="Traditional Arabic" w:hint="cs"/>
          <w:sz w:val="32"/>
          <w:szCs w:val="32"/>
          <w:rtl/>
          <w:lang w:bidi="ar-SA"/>
        </w:rPr>
        <w:t xml:space="preserve"> على سعتها بأحدهم حتى يكون كالزج للرمح</w:t>
      </w:r>
      <w:r w:rsidR="006A25E1">
        <w:rPr>
          <w:rFonts w:cs="Traditional Arabic" w:hint="cs"/>
          <w:sz w:val="32"/>
          <w:szCs w:val="32"/>
          <w:rtl/>
          <w:lang w:bidi="ar-SA"/>
        </w:rPr>
        <w:t>،</w:t>
      </w:r>
      <w:r>
        <w:rPr>
          <w:rFonts w:cs="Traditional Arabic" w:hint="cs"/>
          <w:sz w:val="32"/>
          <w:szCs w:val="32"/>
          <w:rtl/>
          <w:lang w:bidi="ar-SA"/>
        </w:rPr>
        <w:t xml:space="preserve"> فلو كانوا في تلك الحال مطلقي الأيدي والأرجل لم يستطيعوا التفلت</w:t>
      </w:r>
      <w:r w:rsidR="006A25E1">
        <w:rPr>
          <w:rFonts w:cs="Traditional Arabic" w:hint="cs"/>
          <w:sz w:val="32"/>
          <w:szCs w:val="32"/>
          <w:rtl/>
          <w:lang w:bidi="ar-SA"/>
        </w:rPr>
        <w:t>،</w:t>
      </w:r>
      <w:r>
        <w:rPr>
          <w:rFonts w:cs="Traditional Arabic" w:hint="cs"/>
          <w:sz w:val="32"/>
          <w:szCs w:val="32"/>
          <w:rtl/>
          <w:lang w:bidi="ar-SA"/>
        </w:rPr>
        <w:t xml:space="preserve"> فكيف وهم مقرنون بالأصفاد قرنت أيديهم إلى أعناقهم</w:t>
      </w:r>
      <w:r w:rsidR="006A25E1">
        <w:rPr>
          <w:rFonts w:cs="Traditional Arabic" w:hint="cs"/>
          <w:sz w:val="32"/>
          <w:szCs w:val="32"/>
          <w:rtl/>
          <w:lang w:bidi="ar-SA"/>
        </w:rPr>
        <w:t>،</w:t>
      </w:r>
      <w:r>
        <w:rPr>
          <w:rFonts w:cs="Traditional Arabic" w:hint="cs"/>
          <w:sz w:val="32"/>
          <w:szCs w:val="32"/>
          <w:rtl/>
          <w:lang w:bidi="ar-SA"/>
        </w:rPr>
        <w:t xml:space="preserve"> فليس أمامهم إلا الدعاء بالويل والثبور والهلاك على أنفسهم</w:t>
      </w:r>
      <w:r w:rsidR="006A25E1">
        <w:rPr>
          <w:rFonts w:cs="Traditional Arabic" w:hint="cs"/>
          <w:sz w:val="32"/>
          <w:szCs w:val="32"/>
          <w:rtl/>
          <w:lang w:bidi="ar-SA"/>
        </w:rPr>
        <w:t>،</w:t>
      </w:r>
      <w:r>
        <w:rPr>
          <w:rFonts w:cs="Traditional Arabic" w:hint="cs"/>
          <w:sz w:val="32"/>
          <w:szCs w:val="32"/>
          <w:rtl/>
          <w:lang w:bidi="ar-SA"/>
        </w:rPr>
        <w:t xml:space="preserve"> وعلى من تسبب في تحديد هذا المصير.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FB384B">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قُلْ أَذَلِكَ خَيْرٌ أَمْ جَنَّةُ الْخُلْدِ الَّتِي وُعِدَ الْمُتَّقُونَ </w:t>
      </w:r>
      <w:r>
        <w:rPr>
          <w:rFonts w:cs="Traditional Arabic" w:hint="cs"/>
          <w:sz w:val="32"/>
          <w:szCs w:val="32"/>
          <w:rtl/>
        </w:rPr>
        <w:t>...</w:t>
      </w:r>
      <w:r>
        <w:rPr>
          <w:rFonts w:cs="Traditional Arabic"/>
          <w:sz w:val="32"/>
          <w:szCs w:val="32"/>
          <w:rtl/>
          <w:lang w:bidi="ar-SA"/>
        </w:rPr>
        <w:t>}</w:t>
      </w:r>
      <w:r>
        <w:rPr>
          <w:rFonts w:cs="Traditional Arabic" w:hint="cs"/>
          <w:sz w:val="32"/>
          <w:szCs w:val="32"/>
          <w:rtl/>
          <w:lang w:bidi="ar-SA"/>
        </w:rPr>
        <w:t xml:space="preserve"> [الفرقان: 15].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حسب عادة القرآن الكريم ومنهجه في التزاوج بين الترهيب والترغيب والإنذار والبشارة جاء ذكر ما ينتظر المتقين من النعيم المخلد بعد ذكر ما أعد للأشقياء التعساء الذين كذبوا بوقوع الساعة من النار المستعرة. ويأتي ذلك على صيغة الاستفهام للتوبيخ والتقريع. ولما كان الدافع الحقيقي للمشركين في التكذيب بالساعة هو تعلقهم بمتعهم الدنيوية ورغبتهم في الاستمرار عليها وعدم زوالها</w:t>
      </w:r>
      <w:r w:rsidR="006A25E1">
        <w:rPr>
          <w:rFonts w:cs="Traditional Arabic" w:hint="cs"/>
          <w:sz w:val="32"/>
          <w:szCs w:val="32"/>
          <w:rtl/>
          <w:lang w:bidi="ar-SA"/>
        </w:rPr>
        <w:t>،</w:t>
      </w:r>
      <w:r>
        <w:rPr>
          <w:rFonts w:cs="Traditional Arabic" w:hint="cs"/>
          <w:sz w:val="32"/>
          <w:szCs w:val="32"/>
          <w:rtl/>
          <w:lang w:bidi="ar-SA"/>
        </w:rPr>
        <w:t xml:space="preserve"> والإيمان بالساعة معناه انتهاؤها وزوالهم عنها. جاء التأكيد على الخلود في مثوبة المتقين</w:t>
      </w:r>
      <w:r w:rsidR="006A25E1">
        <w:rPr>
          <w:rFonts w:cs="Traditional Arabic" w:hint="cs"/>
          <w:sz w:val="32"/>
          <w:szCs w:val="32"/>
          <w:rtl/>
          <w:lang w:bidi="ar-SA"/>
        </w:rPr>
        <w:t>،</w:t>
      </w:r>
      <w:r>
        <w:rPr>
          <w:rFonts w:cs="Traditional Arabic" w:hint="cs"/>
          <w:sz w:val="32"/>
          <w:szCs w:val="32"/>
          <w:rtl/>
          <w:lang w:bidi="ar-SA"/>
        </w:rPr>
        <w:t xml:space="preserve"> فالجنة خالدة لا تزول ولا تنتهي </w:t>
      </w:r>
      <w:r>
        <w:rPr>
          <w:rFonts w:cs="Traditional Arabic"/>
          <w:sz w:val="32"/>
          <w:szCs w:val="32"/>
          <w:rtl/>
          <w:lang w:bidi="ar-SA"/>
        </w:rPr>
        <w:t>{</w:t>
      </w:r>
      <w:r w:rsidRPr="00BE02B5">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قُلْ أَذَلِكَ خَيْرٌ أَمْ جَنَّةُ الْخُلْدِ الَّتِي وُعِدَ الْمُتَّقُونَ </w:t>
      </w:r>
      <w:r>
        <w:rPr>
          <w:rFonts w:cs="Traditional Arabic"/>
          <w:sz w:val="32"/>
          <w:szCs w:val="32"/>
          <w:rtl/>
          <w:lang w:bidi="ar-SA"/>
        </w:rPr>
        <w:t>}</w:t>
      </w:r>
      <w:r>
        <w:rPr>
          <w:rFonts w:cs="Traditional Arabic" w:hint="cs"/>
          <w:sz w:val="32"/>
          <w:szCs w:val="32"/>
          <w:rtl/>
          <w:lang w:bidi="ar-SA"/>
        </w:rPr>
        <w:t xml:space="preserve"> </w:t>
      </w:r>
      <w:r w:rsidR="000F46AE">
        <w:rPr>
          <w:rFonts w:cs="Traditional Arabic" w:hint="cs"/>
          <w:sz w:val="32"/>
          <w:szCs w:val="32"/>
          <w:rtl/>
          <w:lang w:bidi="ar-SA"/>
        </w:rPr>
        <w:t>[الفرقان: 15]. ولقطع دابر الظن أ</w:t>
      </w:r>
      <w:r>
        <w:rPr>
          <w:rFonts w:cs="Traditional Arabic" w:hint="cs"/>
          <w:sz w:val="32"/>
          <w:szCs w:val="32"/>
          <w:rtl/>
          <w:lang w:bidi="ar-SA"/>
        </w:rPr>
        <w:t xml:space="preserve">و توهم تناوب أصحابها عليها جاء التأكيد على خلودهم ودوامهم فيها </w:t>
      </w:r>
      <w:r>
        <w:rPr>
          <w:rFonts w:cs="Traditional Arabic"/>
          <w:sz w:val="32"/>
          <w:szCs w:val="32"/>
          <w:rtl/>
          <w:lang w:bidi="ar-SA"/>
        </w:rPr>
        <w:t>{</w:t>
      </w:r>
      <w:r w:rsidRPr="00BE02B5">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لَهُمْ فِيهَا مَا يَشَاءُونَ خَالِدِينَ </w:t>
      </w:r>
      <w:r>
        <w:rPr>
          <w:rFonts w:cs="Traditional Arabic"/>
          <w:sz w:val="32"/>
          <w:szCs w:val="32"/>
          <w:rtl/>
          <w:lang w:bidi="ar-SA"/>
        </w:rPr>
        <w:t>}</w:t>
      </w:r>
      <w:r>
        <w:rPr>
          <w:rFonts w:cs="Traditional Arabic" w:hint="cs"/>
          <w:sz w:val="32"/>
          <w:szCs w:val="32"/>
          <w:rtl/>
          <w:lang w:bidi="ar-SA"/>
        </w:rPr>
        <w:t xml:space="preserve"> [الفرقان: 16].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وموضوع الزوال وعدم الخلود نقطة الضعف في كينونة الإنسان</w:t>
      </w:r>
      <w:r w:rsidR="006A25E1">
        <w:rPr>
          <w:rFonts w:cs="Traditional Arabic" w:hint="cs"/>
          <w:sz w:val="32"/>
          <w:szCs w:val="32"/>
          <w:rtl/>
          <w:lang w:bidi="ar-SA"/>
        </w:rPr>
        <w:t>،</w:t>
      </w:r>
      <w:r>
        <w:rPr>
          <w:rFonts w:cs="Traditional Arabic" w:hint="cs"/>
          <w:sz w:val="32"/>
          <w:szCs w:val="32"/>
          <w:rtl/>
          <w:lang w:bidi="ar-SA"/>
        </w:rPr>
        <w:t xml:space="preserve"> فهو يرغب في الاستمرار وعدم الزوال</w:t>
      </w:r>
      <w:r w:rsidR="006A25E1">
        <w:rPr>
          <w:rFonts w:cs="Traditional Arabic" w:hint="cs"/>
          <w:sz w:val="32"/>
          <w:szCs w:val="32"/>
          <w:rtl/>
          <w:lang w:bidi="ar-SA"/>
        </w:rPr>
        <w:t>،</w:t>
      </w:r>
      <w:r>
        <w:rPr>
          <w:rFonts w:cs="Traditional Arabic" w:hint="cs"/>
          <w:sz w:val="32"/>
          <w:szCs w:val="32"/>
          <w:rtl/>
          <w:lang w:bidi="ar-SA"/>
        </w:rPr>
        <w:t xml:space="preserve"> يرغب في الخلود في الدنيا وعدم </w:t>
      </w:r>
      <w:r w:rsidR="00E3083C">
        <w:rPr>
          <w:rFonts w:cs="Traditional Arabic" w:hint="cs"/>
          <w:sz w:val="32"/>
          <w:szCs w:val="32"/>
          <w:rtl/>
          <w:lang w:bidi="ar-SA"/>
        </w:rPr>
        <w:t>الموت</w:t>
      </w:r>
      <w:r w:rsidR="006A25E1">
        <w:rPr>
          <w:rFonts w:cs="Traditional Arabic" w:hint="cs"/>
          <w:sz w:val="32"/>
          <w:szCs w:val="32"/>
          <w:rtl/>
          <w:lang w:bidi="ar-SA"/>
        </w:rPr>
        <w:t>،</w:t>
      </w:r>
      <w:r w:rsidR="00E3083C">
        <w:rPr>
          <w:rFonts w:cs="Traditional Arabic" w:hint="cs"/>
          <w:sz w:val="32"/>
          <w:szCs w:val="32"/>
          <w:rtl/>
          <w:lang w:bidi="ar-SA"/>
        </w:rPr>
        <w:t xml:space="preserve"> ويرغب في خلود الصحة عليه</w:t>
      </w:r>
      <w:r>
        <w:rPr>
          <w:rFonts w:cs="Traditional Arabic" w:hint="cs"/>
          <w:sz w:val="32"/>
          <w:szCs w:val="32"/>
          <w:rtl/>
          <w:lang w:bidi="ar-SA"/>
        </w:rPr>
        <w:t xml:space="preserve"> وعدم الهرم</w:t>
      </w:r>
      <w:r w:rsidR="006A25E1">
        <w:rPr>
          <w:rFonts w:cs="Traditional Arabic" w:hint="cs"/>
          <w:sz w:val="32"/>
          <w:szCs w:val="32"/>
          <w:rtl/>
          <w:lang w:bidi="ar-SA"/>
        </w:rPr>
        <w:t>،</w:t>
      </w:r>
      <w:r>
        <w:rPr>
          <w:rFonts w:cs="Traditional Arabic" w:hint="cs"/>
          <w:sz w:val="32"/>
          <w:szCs w:val="32"/>
          <w:rtl/>
          <w:lang w:bidi="ar-SA"/>
        </w:rPr>
        <w:t xml:space="preserve"> ويرغب في خلود الغنى وعدم زوال المال عنه</w:t>
      </w:r>
      <w:r w:rsidR="006A25E1">
        <w:rPr>
          <w:rFonts w:cs="Traditional Arabic" w:hint="cs"/>
          <w:sz w:val="32"/>
          <w:szCs w:val="32"/>
          <w:rtl/>
          <w:lang w:bidi="ar-SA"/>
        </w:rPr>
        <w:t>،</w:t>
      </w:r>
      <w:r>
        <w:rPr>
          <w:rFonts w:cs="Traditional Arabic" w:hint="cs"/>
          <w:sz w:val="32"/>
          <w:szCs w:val="32"/>
          <w:rtl/>
          <w:lang w:bidi="ar-SA"/>
        </w:rPr>
        <w:t xml:space="preserve"> ويرغب في خلود الجاه وعدم الزوال عنه</w:t>
      </w:r>
      <w:r w:rsidR="006A25E1">
        <w:rPr>
          <w:rFonts w:cs="Traditional Arabic" w:hint="cs"/>
          <w:sz w:val="32"/>
          <w:szCs w:val="32"/>
          <w:rtl/>
          <w:lang w:bidi="ar-SA"/>
        </w:rPr>
        <w:t>،</w:t>
      </w:r>
      <w:r>
        <w:rPr>
          <w:rFonts w:cs="Traditional Arabic" w:hint="cs"/>
          <w:sz w:val="32"/>
          <w:szCs w:val="32"/>
          <w:rtl/>
          <w:lang w:bidi="ar-SA"/>
        </w:rPr>
        <w:t xml:space="preserve"> ويرغب في خلود الاستمتاع والملذات وعدم الانتهاء... ولعل إبليس أدرك نقطة الضعف هذه في الإنسان فخاطب أبا البشرية آدم بقوله: </w:t>
      </w:r>
      <w:r>
        <w:rPr>
          <w:rFonts w:cs="Traditional Arabic"/>
          <w:sz w:val="32"/>
          <w:szCs w:val="32"/>
          <w:rtl/>
          <w:lang w:bidi="ar-SA"/>
        </w:rPr>
        <w:t>{</w:t>
      </w:r>
      <w:r>
        <w:rPr>
          <w:rFonts w:cs="Traditional Arabic" w:hint="cs"/>
          <w:sz w:val="32"/>
          <w:szCs w:val="32"/>
          <w:rtl/>
          <w:lang w:bidi="ar-SA"/>
        </w:rPr>
        <w:t xml:space="preserve">... </w:t>
      </w:r>
      <w:r>
        <w:rPr>
          <w:rFonts w:ascii="times-roman" w:hAnsi="times-roman" w:cs="Traditional Arabic" w:hint="cs"/>
          <w:b/>
          <w:bCs/>
          <w:sz w:val="32"/>
          <w:szCs w:val="32"/>
          <w:rtl/>
        </w:rPr>
        <w:t>هَلْ أَدُلُّكَ عَلَى شَجَرَةِ الْخُلْدِ وَمُلْكٍ لَا يَبْلَى</w:t>
      </w:r>
      <w:r>
        <w:rPr>
          <w:rFonts w:cs="Traditional Arabic"/>
          <w:sz w:val="32"/>
          <w:szCs w:val="32"/>
          <w:rtl/>
          <w:lang w:bidi="ar-SA"/>
        </w:rPr>
        <w:t>}</w:t>
      </w:r>
      <w:r>
        <w:rPr>
          <w:rFonts w:cs="Traditional Arabic" w:hint="cs"/>
          <w:sz w:val="32"/>
          <w:szCs w:val="32"/>
          <w:rtl/>
          <w:lang w:bidi="ar-SA"/>
        </w:rPr>
        <w:t xml:space="preserve"> [طه: 120].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فجاء التأكيد على الخلود مرة للجنة ونعيمها وثان</w:t>
      </w:r>
      <w:r w:rsidR="009164CE">
        <w:rPr>
          <w:rFonts w:cs="Traditional Arabic" w:hint="cs"/>
          <w:sz w:val="32"/>
          <w:szCs w:val="32"/>
          <w:rtl/>
          <w:lang w:bidi="ar-SA"/>
        </w:rPr>
        <w:t>ية لدوامهم فيها واستمرارهم وهو أ</w:t>
      </w:r>
      <w:r>
        <w:rPr>
          <w:rFonts w:cs="Traditional Arabic" w:hint="cs"/>
          <w:sz w:val="32"/>
          <w:szCs w:val="32"/>
          <w:rtl/>
          <w:lang w:bidi="ar-SA"/>
        </w:rPr>
        <w:t xml:space="preserve">قصى ما تتطلع إليه الكينونة الإنسانية.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ثم التأكيد الثاني على تلبية الاحتياجات والرغبات (لهم فيها ما يشاؤون) وما يشاؤون من الملاذ من مآكل ومشارب وملابس ومساكن</w:t>
      </w:r>
      <w:r w:rsidR="006A25E1">
        <w:rPr>
          <w:rFonts w:cs="Traditional Arabic" w:hint="cs"/>
          <w:sz w:val="32"/>
          <w:szCs w:val="32"/>
          <w:rtl/>
          <w:lang w:bidi="ar-SA"/>
        </w:rPr>
        <w:t>،</w:t>
      </w:r>
      <w:r>
        <w:rPr>
          <w:rFonts w:cs="Traditional Arabic" w:hint="cs"/>
          <w:sz w:val="32"/>
          <w:szCs w:val="32"/>
          <w:rtl/>
          <w:lang w:bidi="ar-SA"/>
        </w:rPr>
        <w:t xml:space="preserve"> ومراكب ومناظر</w:t>
      </w:r>
      <w:r w:rsidR="006A25E1">
        <w:rPr>
          <w:rFonts w:cs="Traditional Arabic" w:hint="cs"/>
          <w:sz w:val="32"/>
          <w:szCs w:val="32"/>
          <w:rtl/>
          <w:lang w:bidi="ar-SA"/>
        </w:rPr>
        <w:t>،</w:t>
      </w:r>
      <w:r>
        <w:rPr>
          <w:rFonts w:cs="Traditional Arabic" w:hint="cs"/>
          <w:sz w:val="32"/>
          <w:szCs w:val="32"/>
          <w:rtl/>
          <w:lang w:bidi="ar-SA"/>
        </w:rPr>
        <w:t xml:space="preserve"> وأزواج وغير ذلك مما لا عين رأت ولا أذن سمعت ولا خطر على قلب بشر.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وهو وعد من الله قطعه على نفسه </w:t>
      </w:r>
      <w:r>
        <w:rPr>
          <w:rFonts w:cs="Traditional Arabic"/>
          <w:sz w:val="32"/>
          <w:szCs w:val="32"/>
          <w:rtl/>
          <w:lang w:bidi="ar-SA"/>
        </w:rPr>
        <w:t>{</w:t>
      </w:r>
      <w:r w:rsidRPr="007825B3">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وَعْدَ اللَّهِ حَقًّا وَمَنْ أَصْدَقُ مِنَ اللَّهِ قِيلًا </w:t>
      </w:r>
      <w:r>
        <w:rPr>
          <w:rFonts w:cs="Traditional Arabic"/>
          <w:sz w:val="32"/>
          <w:szCs w:val="32"/>
          <w:rtl/>
          <w:lang w:bidi="ar-SA"/>
        </w:rPr>
        <w:t>}</w:t>
      </w:r>
      <w:r>
        <w:rPr>
          <w:rFonts w:cs="Traditional Arabic" w:hint="cs"/>
          <w:sz w:val="32"/>
          <w:szCs w:val="32"/>
          <w:rtl/>
          <w:lang w:bidi="ar-SA"/>
        </w:rPr>
        <w:t xml:space="preserve"> [النساء: 122].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7825B3">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كَانَ عَلَى رَبِّكَ وَعْدًا مَسْئُولًا </w:t>
      </w:r>
      <w:r>
        <w:rPr>
          <w:rFonts w:cs="Traditional Arabic"/>
          <w:sz w:val="32"/>
          <w:szCs w:val="32"/>
          <w:rtl/>
          <w:lang w:bidi="ar-SA"/>
        </w:rPr>
        <w:t>}</w:t>
      </w:r>
      <w:r>
        <w:rPr>
          <w:rFonts w:cs="Traditional Arabic" w:hint="cs"/>
          <w:sz w:val="32"/>
          <w:szCs w:val="32"/>
          <w:rtl/>
          <w:lang w:bidi="ar-SA"/>
        </w:rPr>
        <w:t xml:space="preserve"> [الفرقان: 16].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وبعد تلك الصور المتقابلة لشقاء التعساء ونعيم السعداء</w:t>
      </w:r>
      <w:r w:rsidR="006A25E1">
        <w:rPr>
          <w:rFonts w:cs="Traditional Arabic" w:hint="cs"/>
          <w:sz w:val="32"/>
          <w:szCs w:val="32"/>
          <w:rtl/>
          <w:lang w:bidi="ar-SA"/>
        </w:rPr>
        <w:t>،</w:t>
      </w:r>
      <w:r>
        <w:rPr>
          <w:rFonts w:cs="Traditional Arabic" w:hint="cs"/>
          <w:sz w:val="32"/>
          <w:szCs w:val="32"/>
          <w:rtl/>
          <w:lang w:bidi="ar-SA"/>
        </w:rPr>
        <w:t xml:space="preserve"> يتجه السياق إلى تحديد المسؤوليات في الحياة الدنيا</w:t>
      </w:r>
      <w:r w:rsidR="006A25E1">
        <w:rPr>
          <w:rFonts w:cs="Traditional Arabic" w:hint="cs"/>
          <w:sz w:val="32"/>
          <w:szCs w:val="32"/>
          <w:rtl/>
          <w:lang w:bidi="ar-SA"/>
        </w:rPr>
        <w:t>،</w:t>
      </w:r>
      <w:r>
        <w:rPr>
          <w:rFonts w:cs="Traditional Arabic" w:hint="cs"/>
          <w:sz w:val="32"/>
          <w:szCs w:val="32"/>
          <w:rtl/>
          <w:lang w:bidi="ar-SA"/>
        </w:rPr>
        <w:t xml:space="preserve"> لقد أنزل الله الكتب</w:t>
      </w:r>
      <w:r w:rsidR="006A25E1">
        <w:rPr>
          <w:rFonts w:cs="Traditional Arabic" w:hint="cs"/>
          <w:sz w:val="32"/>
          <w:szCs w:val="32"/>
          <w:rtl/>
          <w:lang w:bidi="ar-SA"/>
        </w:rPr>
        <w:t>،</w:t>
      </w:r>
      <w:r>
        <w:rPr>
          <w:rFonts w:cs="Traditional Arabic" w:hint="cs"/>
          <w:sz w:val="32"/>
          <w:szCs w:val="32"/>
          <w:rtl/>
          <w:lang w:bidi="ar-SA"/>
        </w:rPr>
        <w:t xml:space="preserve"> وأرسل الرسل</w:t>
      </w:r>
      <w:r w:rsidR="006A25E1">
        <w:rPr>
          <w:rFonts w:cs="Traditional Arabic" w:hint="cs"/>
          <w:sz w:val="32"/>
          <w:szCs w:val="32"/>
          <w:rtl/>
          <w:lang w:bidi="ar-SA"/>
        </w:rPr>
        <w:t>،</w:t>
      </w:r>
      <w:r>
        <w:rPr>
          <w:rFonts w:cs="Traditional Arabic" w:hint="cs"/>
          <w:sz w:val="32"/>
          <w:szCs w:val="32"/>
          <w:rtl/>
          <w:lang w:bidi="ar-SA"/>
        </w:rPr>
        <w:t xml:space="preserve"> ومنح العقول</w:t>
      </w:r>
      <w:r w:rsidR="006A25E1">
        <w:rPr>
          <w:rFonts w:cs="Traditional Arabic" w:hint="cs"/>
          <w:sz w:val="32"/>
          <w:szCs w:val="32"/>
          <w:rtl/>
          <w:lang w:bidi="ar-SA"/>
        </w:rPr>
        <w:t>،</w:t>
      </w:r>
      <w:r>
        <w:rPr>
          <w:rFonts w:cs="Traditional Arabic" w:hint="cs"/>
          <w:sz w:val="32"/>
          <w:szCs w:val="32"/>
          <w:rtl/>
          <w:lang w:bidi="ar-SA"/>
        </w:rPr>
        <w:t xml:space="preserve"> وخلق الناس على الفطرة</w:t>
      </w:r>
      <w:r w:rsidR="006A25E1">
        <w:rPr>
          <w:rFonts w:cs="Traditional Arabic" w:hint="cs"/>
          <w:sz w:val="32"/>
          <w:szCs w:val="32"/>
          <w:rtl/>
          <w:lang w:bidi="ar-SA"/>
        </w:rPr>
        <w:t>،</w:t>
      </w:r>
      <w:r>
        <w:rPr>
          <w:rFonts w:cs="Traditional Arabic" w:hint="cs"/>
          <w:sz w:val="32"/>
          <w:szCs w:val="32"/>
          <w:rtl/>
          <w:lang w:bidi="ar-SA"/>
        </w:rPr>
        <w:t xml:space="preserve"> ووضع كل المقومات الذاتية في الإنسان وخلق كل الدلائل والبراهين الكونية لتشده إلى الهداية شداّ</w:t>
      </w:r>
      <w:r w:rsidR="006A25E1">
        <w:rPr>
          <w:rFonts w:cs="Traditional Arabic" w:hint="cs"/>
          <w:sz w:val="32"/>
          <w:szCs w:val="32"/>
          <w:rtl/>
          <w:lang w:bidi="ar-SA"/>
        </w:rPr>
        <w:t>،</w:t>
      </w:r>
      <w:r>
        <w:rPr>
          <w:rFonts w:cs="Traditional Arabic" w:hint="cs"/>
          <w:sz w:val="32"/>
          <w:szCs w:val="32"/>
          <w:rtl/>
          <w:lang w:bidi="ar-SA"/>
        </w:rPr>
        <w:t xml:space="preserve"> ومع ذلك وجد الضالون الناكبون عن طريق الحق</w:t>
      </w:r>
      <w:r w:rsidR="006A25E1">
        <w:rPr>
          <w:rFonts w:cs="Traditional Arabic" w:hint="cs"/>
          <w:sz w:val="32"/>
          <w:szCs w:val="32"/>
          <w:rtl/>
          <w:lang w:bidi="ar-SA"/>
        </w:rPr>
        <w:t>،</w:t>
      </w:r>
      <w:r>
        <w:rPr>
          <w:rFonts w:cs="Traditional Arabic" w:hint="cs"/>
          <w:sz w:val="32"/>
          <w:szCs w:val="32"/>
          <w:rtl/>
          <w:lang w:bidi="ar-SA"/>
        </w:rPr>
        <w:t xml:space="preserve"> فمن المسؤول عن ضلال هؤلاء؟.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وَيَوْمَ يَحْشُرُهُمْ وَمَا يَعْبُدُونَ مِنْ دُونِ اللَّهِ فَيَقُولُ أَأَنْتُمْ أَضْلَلْتُمْ عِبَادِي هَؤُلَاءِ أَمْ هُمْ ضَلُّوا السَّبِيلَ </w:t>
      </w:r>
      <w:r>
        <w:rPr>
          <w:rFonts w:ascii="times-roman" w:hAnsi="times-roman" w:cs="Traditional Arabic" w:hint="cs"/>
          <w:b/>
          <w:bCs/>
          <w:color w:val="FF0000"/>
          <w:sz w:val="32"/>
          <w:szCs w:val="32"/>
          <w:rtl/>
        </w:rPr>
        <w:t>(17)</w:t>
      </w:r>
      <w:r>
        <w:rPr>
          <w:rFonts w:ascii="times-roman" w:hAnsi="times-roman" w:cs="Traditional Arabic" w:hint="cs"/>
          <w:b/>
          <w:bCs/>
          <w:sz w:val="32"/>
          <w:szCs w:val="32"/>
          <w:rtl/>
        </w:rPr>
        <w:t xml:space="preserve"> قَالُوا سُبْحَانَكَ مَا كَانَ يَنْبَغِي لَنَا أَنْ نَتَّخِذَ مِنْ دُونِكَ مِنْ أَوْلِيَاءَ وَلَكِنْ مَتَّعْتَهُمْ وَآَبَاءَهُمْ حَتَّى نَسُوا الذِّكْرَ وَكَانُوا قَوْمًا بُورًا</w:t>
      </w:r>
      <w:r>
        <w:rPr>
          <w:rFonts w:cs="Traditional Arabic"/>
          <w:sz w:val="32"/>
          <w:szCs w:val="32"/>
          <w:rtl/>
          <w:lang w:bidi="ar-SA"/>
        </w:rPr>
        <w:t>}</w:t>
      </w:r>
      <w:r>
        <w:rPr>
          <w:rFonts w:cs="Traditional Arabic" w:hint="cs"/>
          <w:sz w:val="32"/>
          <w:szCs w:val="32"/>
          <w:rtl/>
          <w:lang w:bidi="ar-SA"/>
        </w:rPr>
        <w:t xml:space="preserve"> [الفرقان: 17 </w:t>
      </w:r>
      <w:r>
        <w:rPr>
          <w:rFonts w:cs="Traditional Arabic"/>
          <w:sz w:val="32"/>
          <w:szCs w:val="32"/>
          <w:rtl/>
          <w:lang w:bidi="ar-SA"/>
        </w:rPr>
        <w:t>–</w:t>
      </w:r>
      <w:r>
        <w:rPr>
          <w:rFonts w:cs="Traditional Arabic" w:hint="cs"/>
          <w:sz w:val="32"/>
          <w:szCs w:val="32"/>
          <w:rtl/>
          <w:lang w:bidi="ar-SA"/>
        </w:rPr>
        <w:t xml:space="preserve"> 18].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وبعد ذلك الاستعراض للصور المتقابلة لشقاء التعساء ونعيم السعداء تعرض صورة لاستجواب العابدين ومعبوديهم</w:t>
      </w:r>
      <w:r w:rsidR="006A25E1">
        <w:rPr>
          <w:rFonts w:cs="Traditional Arabic" w:hint="cs"/>
          <w:sz w:val="32"/>
          <w:szCs w:val="32"/>
          <w:rtl/>
          <w:lang w:bidi="ar-SA"/>
        </w:rPr>
        <w:t>،</w:t>
      </w:r>
      <w:r>
        <w:rPr>
          <w:rFonts w:cs="Traditional Arabic" w:hint="cs"/>
          <w:sz w:val="32"/>
          <w:szCs w:val="32"/>
          <w:rtl/>
          <w:lang w:bidi="ar-SA"/>
        </w:rPr>
        <w:t xml:space="preserve"> كل عابد وما عبد من دون الله</w:t>
      </w:r>
      <w:r w:rsidR="006A25E1">
        <w:rPr>
          <w:rFonts w:cs="Traditional Arabic" w:hint="cs"/>
          <w:sz w:val="32"/>
          <w:szCs w:val="32"/>
          <w:rtl/>
          <w:lang w:bidi="ar-SA"/>
        </w:rPr>
        <w:t>،</w:t>
      </w:r>
      <w:r>
        <w:rPr>
          <w:rFonts w:cs="Traditional Arabic" w:hint="cs"/>
          <w:sz w:val="32"/>
          <w:szCs w:val="32"/>
          <w:rtl/>
          <w:lang w:bidi="ar-SA"/>
        </w:rPr>
        <w:t xml:space="preserve"> سواء كان هذا المعبود صنماً من حجر أو شجر</w:t>
      </w:r>
      <w:r w:rsidR="006A25E1">
        <w:rPr>
          <w:rFonts w:cs="Traditional Arabic" w:hint="cs"/>
          <w:sz w:val="32"/>
          <w:szCs w:val="32"/>
          <w:rtl/>
          <w:lang w:bidi="ar-SA"/>
        </w:rPr>
        <w:t>،</w:t>
      </w:r>
      <w:r>
        <w:rPr>
          <w:rFonts w:cs="Traditional Arabic" w:hint="cs"/>
          <w:sz w:val="32"/>
          <w:szCs w:val="32"/>
          <w:rtl/>
          <w:lang w:bidi="ar-SA"/>
        </w:rPr>
        <w:t xml:space="preserve"> أو كان مخلوقاً من جن أو </w:t>
      </w:r>
      <w:r w:rsidR="00EC7417" w:rsidRPr="00ED1989">
        <w:rPr>
          <w:rFonts w:cs="Traditional Arabic" w:hint="cs"/>
          <w:sz w:val="32"/>
          <w:szCs w:val="32"/>
          <w:rtl/>
          <w:lang w:bidi="ar-SA"/>
        </w:rPr>
        <w:t>إ</w:t>
      </w:r>
      <w:r w:rsidRPr="00ED1989">
        <w:rPr>
          <w:rFonts w:cs="Traditional Arabic" w:hint="cs"/>
          <w:sz w:val="32"/>
          <w:szCs w:val="32"/>
          <w:rtl/>
          <w:lang w:bidi="ar-SA"/>
        </w:rPr>
        <w:t>نس</w:t>
      </w:r>
      <w:r>
        <w:rPr>
          <w:rFonts w:cs="Traditional Arabic" w:hint="cs"/>
          <w:sz w:val="32"/>
          <w:szCs w:val="32"/>
          <w:rtl/>
          <w:lang w:bidi="ar-SA"/>
        </w:rPr>
        <w:t xml:space="preserve"> أو ملك</w:t>
      </w:r>
      <w:r w:rsidR="006A25E1">
        <w:rPr>
          <w:rFonts w:cs="Traditional Arabic" w:hint="cs"/>
          <w:sz w:val="32"/>
          <w:szCs w:val="32"/>
          <w:rtl/>
          <w:lang w:bidi="ar-SA"/>
        </w:rPr>
        <w:t>،</w:t>
      </w:r>
      <w:r>
        <w:rPr>
          <w:rFonts w:cs="Traditional Arabic" w:hint="cs"/>
          <w:sz w:val="32"/>
          <w:szCs w:val="32"/>
          <w:rtl/>
          <w:lang w:bidi="ar-SA"/>
        </w:rPr>
        <w:t xml:space="preserve"> أو كان كوكباً من شمس أو قمر</w:t>
      </w:r>
      <w:r w:rsidR="006A25E1">
        <w:rPr>
          <w:rFonts w:cs="Traditional Arabic" w:hint="cs"/>
          <w:sz w:val="32"/>
          <w:szCs w:val="32"/>
          <w:rtl/>
          <w:lang w:bidi="ar-SA"/>
        </w:rPr>
        <w:t>،</w:t>
      </w:r>
      <w:r>
        <w:rPr>
          <w:rFonts w:cs="Traditional Arabic" w:hint="cs"/>
          <w:sz w:val="32"/>
          <w:szCs w:val="32"/>
          <w:rtl/>
          <w:lang w:bidi="ar-SA"/>
        </w:rPr>
        <w:t xml:space="preserve"> أو كان مبدأ من علم أو قوم أو وطن</w:t>
      </w:r>
      <w:r w:rsidR="006A25E1">
        <w:rPr>
          <w:rFonts w:cs="Traditional Arabic" w:hint="cs"/>
          <w:sz w:val="32"/>
          <w:szCs w:val="32"/>
          <w:rtl/>
          <w:lang w:bidi="ar-SA"/>
        </w:rPr>
        <w:t>،</w:t>
      </w:r>
      <w:r>
        <w:rPr>
          <w:rFonts w:cs="Traditional Arabic" w:hint="cs"/>
          <w:sz w:val="32"/>
          <w:szCs w:val="32"/>
          <w:rtl/>
          <w:lang w:bidi="ar-SA"/>
        </w:rPr>
        <w:t xml:space="preserve"> أو كان هوىً من جاه أو زعامة أو... ليقفوا في صعيد واحد أمام ع</w:t>
      </w:r>
      <w:r w:rsidR="00DA1D0C">
        <w:rPr>
          <w:rFonts w:cs="Traditional Arabic" w:hint="cs"/>
          <w:sz w:val="32"/>
          <w:szCs w:val="32"/>
          <w:rtl/>
          <w:lang w:bidi="ar-SA"/>
        </w:rPr>
        <w:t>ا</w:t>
      </w:r>
      <w:r>
        <w:rPr>
          <w:rFonts w:cs="Traditional Arabic" w:hint="cs"/>
          <w:sz w:val="32"/>
          <w:szCs w:val="32"/>
          <w:rtl/>
          <w:lang w:bidi="ar-SA"/>
        </w:rPr>
        <w:t>بديهم</w:t>
      </w:r>
      <w:r w:rsidR="006A25E1">
        <w:rPr>
          <w:rFonts w:cs="Traditional Arabic" w:hint="cs"/>
          <w:sz w:val="32"/>
          <w:szCs w:val="32"/>
          <w:rtl/>
          <w:lang w:bidi="ar-SA"/>
        </w:rPr>
        <w:t>،</w:t>
      </w:r>
      <w:r>
        <w:rPr>
          <w:rFonts w:cs="Traditional Arabic" w:hint="cs"/>
          <w:sz w:val="32"/>
          <w:szCs w:val="32"/>
          <w:rtl/>
          <w:lang w:bidi="ar-SA"/>
        </w:rPr>
        <w:t xml:space="preserve"> ويوجه الاستجواب الرهيب إلى المعبودين سواء كانوا على علم بعبادة هؤلاء لهم أم لم يكونوا عالمين ولا راضين </w:t>
      </w:r>
      <w:r>
        <w:rPr>
          <w:rFonts w:cs="Traditional Arabic"/>
          <w:sz w:val="32"/>
          <w:szCs w:val="32"/>
          <w:rtl/>
          <w:lang w:bidi="ar-SA"/>
        </w:rPr>
        <w:t>{</w:t>
      </w:r>
      <w:r>
        <w:rPr>
          <w:rFonts w:cs="Traditional Arabic" w:hint="cs"/>
          <w:sz w:val="32"/>
          <w:szCs w:val="32"/>
          <w:rtl/>
          <w:lang w:bidi="ar-SA"/>
        </w:rPr>
        <w:t xml:space="preserve">... </w:t>
      </w:r>
      <w:r>
        <w:rPr>
          <w:rFonts w:ascii="times-roman" w:hAnsi="times-roman" w:cs="Traditional Arabic" w:hint="cs"/>
          <w:b/>
          <w:bCs/>
          <w:sz w:val="32"/>
          <w:szCs w:val="32"/>
          <w:rtl/>
        </w:rPr>
        <w:t xml:space="preserve">فَيَقُولُ أَأَنْتُمْ أَضْلَلْتُمْ عِبَادِي هَؤُلَاءِ أَمْ هُمْ ضَلُّوا السَّبِيلَ </w:t>
      </w:r>
      <w:r>
        <w:rPr>
          <w:rFonts w:cs="Traditional Arabic"/>
          <w:sz w:val="32"/>
          <w:szCs w:val="32"/>
          <w:rtl/>
          <w:lang w:bidi="ar-SA"/>
        </w:rPr>
        <w:t>}</w:t>
      </w:r>
      <w:r>
        <w:rPr>
          <w:rFonts w:cs="Traditional Arabic" w:hint="cs"/>
          <w:sz w:val="32"/>
          <w:szCs w:val="32"/>
          <w:rtl/>
          <w:lang w:bidi="ar-SA"/>
        </w:rPr>
        <w:t xml:space="preserve"> [الفرقان: 17].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شيء بدهي أن لا يكون في هذا اليوم إلا مقولة الحق والصدق</w:t>
      </w:r>
      <w:r w:rsidR="006A25E1">
        <w:rPr>
          <w:rFonts w:cs="Traditional Arabic" w:hint="cs"/>
          <w:sz w:val="32"/>
          <w:szCs w:val="32"/>
          <w:rtl/>
          <w:lang w:bidi="ar-SA"/>
        </w:rPr>
        <w:t>،</w:t>
      </w:r>
      <w:r>
        <w:rPr>
          <w:rFonts w:cs="Traditional Arabic" w:hint="cs"/>
          <w:sz w:val="32"/>
          <w:szCs w:val="32"/>
          <w:rtl/>
          <w:lang w:bidi="ar-SA"/>
        </w:rPr>
        <w:t xml:space="preserve"> فلا يستطيع أحد أن يخفي شيئاً أو ينكر شيئاً. فأما المعبودون من دون الله ممن لم يرضوا بعبادة الناس لهم كالملائكة والأنبياء والصالحين</w:t>
      </w:r>
      <w:r w:rsidR="006A25E1">
        <w:rPr>
          <w:rFonts w:cs="Traditional Arabic" w:hint="cs"/>
          <w:sz w:val="32"/>
          <w:szCs w:val="32"/>
          <w:rtl/>
          <w:lang w:bidi="ar-SA"/>
        </w:rPr>
        <w:t>،</w:t>
      </w:r>
      <w:r>
        <w:rPr>
          <w:rFonts w:cs="Traditional Arabic" w:hint="cs"/>
          <w:sz w:val="32"/>
          <w:szCs w:val="32"/>
          <w:rtl/>
          <w:lang w:bidi="ar-SA"/>
        </w:rPr>
        <w:t xml:space="preserve"> ومن مخلوقات الله التي ليس من شأنها النطق في الحياة الدنيا كالكواكب والأشجار والأحجار</w:t>
      </w:r>
      <w:r w:rsidR="006A25E1">
        <w:rPr>
          <w:rFonts w:cs="Traditional Arabic" w:hint="cs"/>
          <w:sz w:val="32"/>
          <w:szCs w:val="32"/>
          <w:rtl/>
          <w:lang w:bidi="ar-SA"/>
        </w:rPr>
        <w:t>،</w:t>
      </w:r>
      <w:r>
        <w:rPr>
          <w:rFonts w:cs="Traditional Arabic" w:hint="cs"/>
          <w:sz w:val="32"/>
          <w:szCs w:val="32"/>
          <w:rtl/>
          <w:lang w:bidi="ar-SA"/>
        </w:rPr>
        <w:t xml:space="preserve"> فتقول بلسان المقال أو </w:t>
      </w:r>
      <w:r w:rsidR="008B6A72">
        <w:rPr>
          <w:rFonts w:cs="Traditional Arabic" w:hint="cs"/>
          <w:sz w:val="32"/>
          <w:szCs w:val="32"/>
          <w:rtl/>
          <w:lang w:bidi="ar-SA"/>
        </w:rPr>
        <w:t>ب</w:t>
      </w:r>
      <w:r>
        <w:rPr>
          <w:rFonts w:cs="Traditional Arabic" w:hint="cs"/>
          <w:sz w:val="32"/>
          <w:szCs w:val="32"/>
          <w:rtl/>
          <w:lang w:bidi="ar-SA"/>
        </w:rPr>
        <w:t xml:space="preserve">لسان الحال </w:t>
      </w:r>
      <w:r>
        <w:rPr>
          <w:rFonts w:cs="Traditional Arabic"/>
          <w:sz w:val="32"/>
          <w:szCs w:val="32"/>
          <w:rtl/>
          <w:lang w:bidi="ar-SA"/>
        </w:rPr>
        <w:t>{</w:t>
      </w:r>
      <w:r>
        <w:rPr>
          <w:rFonts w:ascii="times-roman" w:hAnsi="times-roman" w:cs="Traditional Arabic" w:hint="cs"/>
          <w:b/>
          <w:bCs/>
          <w:sz w:val="32"/>
          <w:szCs w:val="32"/>
          <w:rtl/>
        </w:rPr>
        <w:t>سُبْحَانَكَ مَا كَانَ يَنْبَغِي لَنَا أَنْ نَتَّخِذَ مِنْ دُونِكَ مِنْ أَوْلِيَاءَ...</w:t>
      </w:r>
      <w:r>
        <w:rPr>
          <w:rFonts w:cs="Traditional Arabic"/>
          <w:sz w:val="32"/>
          <w:szCs w:val="32"/>
          <w:rtl/>
          <w:lang w:bidi="ar-SA"/>
        </w:rPr>
        <w:t>}</w:t>
      </w:r>
      <w:r>
        <w:rPr>
          <w:rFonts w:cs="Traditional Arabic" w:hint="cs"/>
          <w:sz w:val="32"/>
          <w:szCs w:val="32"/>
          <w:rtl/>
          <w:lang w:bidi="ar-SA"/>
        </w:rPr>
        <w:t xml:space="preserve"> [الفرقان: 18].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ننزّهك</w:t>
      </w:r>
      <w:r w:rsidRPr="00F47EF7">
        <w:rPr>
          <w:rStyle w:val="af"/>
          <w:rtl/>
        </w:rPr>
        <w:t>(</w:t>
      </w:r>
      <w:r>
        <w:rPr>
          <w:rStyle w:val="af"/>
          <w:rtl/>
        </w:rPr>
        <w:footnoteReference w:id="44"/>
      </w:r>
      <w:r w:rsidRPr="00F47EF7">
        <w:rPr>
          <w:rStyle w:val="af"/>
          <w:rtl/>
        </w:rPr>
        <w:t>)</w:t>
      </w:r>
      <w:r>
        <w:rPr>
          <w:rFonts w:cs="Traditional Arabic" w:hint="cs"/>
          <w:sz w:val="32"/>
          <w:szCs w:val="32"/>
          <w:rtl/>
          <w:lang w:bidi="ar-SA"/>
        </w:rPr>
        <w:t xml:space="preserve"> ونقدّسك عن سفه السفهاء وجهل الجهلاء</w:t>
      </w:r>
      <w:r w:rsidR="006A25E1">
        <w:rPr>
          <w:rFonts w:cs="Traditional Arabic" w:hint="cs"/>
          <w:sz w:val="32"/>
          <w:szCs w:val="32"/>
          <w:rtl/>
          <w:lang w:bidi="ar-SA"/>
        </w:rPr>
        <w:t>،</w:t>
      </w:r>
      <w:r>
        <w:rPr>
          <w:rFonts w:cs="Traditional Arabic" w:hint="cs"/>
          <w:sz w:val="32"/>
          <w:szCs w:val="32"/>
          <w:rtl/>
          <w:lang w:bidi="ar-SA"/>
        </w:rPr>
        <w:t xml:space="preserve"> وإننا كنا </w:t>
      </w:r>
      <w:r w:rsidR="00562E30">
        <w:rPr>
          <w:rFonts w:cs="Traditional Arabic" w:hint="cs"/>
          <w:sz w:val="32"/>
          <w:szCs w:val="32"/>
          <w:rtl/>
          <w:lang w:bidi="ar-SA"/>
        </w:rPr>
        <w:t>ف</w:t>
      </w:r>
      <w:r>
        <w:rPr>
          <w:rFonts w:cs="Traditional Arabic" w:hint="cs"/>
          <w:sz w:val="32"/>
          <w:szCs w:val="32"/>
          <w:rtl/>
          <w:lang w:bidi="ar-SA"/>
        </w:rPr>
        <w:t>ي حياتنا الدنيا نعبدك ونثني عليك الخير كله</w:t>
      </w:r>
      <w:r w:rsidR="006A25E1">
        <w:rPr>
          <w:rFonts w:cs="Traditional Arabic" w:hint="cs"/>
          <w:sz w:val="32"/>
          <w:szCs w:val="32"/>
          <w:rtl/>
          <w:lang w:bidi="ar-SA"/>
        </w:rPr>
        <w:t>،</w:t>
      </w:r>
      <w:r>
        <w:rPr>
          <w:rFonts w:cs="Traditional Arabic" w:hint="cs"/>
          <w:sz w:val="32"/>
          <w:szCs w:val="32"/>
          <w:rtl/>
          <w:lang w:bidi="ar-SA"/>
        </w:rPr>
        <w:t xml:space="preserve"> نرجو رحمتك ونخشى عذابك</w:t>
      </w:r>
      <w:r w:rsidR="006A25E1">
        <w:rPr>
          <w:rFonts w:cs="Traditional Arabic" w:hint="cs"/>
          <w:sz w:val="32"/>
          <w:szCs w:val="32"/>
          <w:rtl/>
          <w:lang w:bidi="ar-SA"/>
        </w:rPr>
        <w:t>،</w:t>
      </w:r>
      <w:r>
        <w:rPr>
          <w:rFonts w:cs="Traditional Arabic" w:hint="cs"/>
          <w:sz w:val="32"/>
          <w:szCs w:val="32"/>
          <w:rtl/>
          <w:lang w:bidi="ar-SA"/>
        </w:rPr>
        <w:t xml:space="preserve"> فكيف نتخذ من دونك أو</w:t>
      </w:r>
      <w:r w:rsidR="00562E30">
        <w:rPr>
          <w:rFonts w:cs="Traditional Arabic" w:hint="cs"/>
          <w:sz w:val="32"/>
          <w:szCs w:val="32"/>
          <w:rtl/>
          <w:lang w:bidi="ar-SA"/>
        </w:rPr>
        <w:t>لياء</w:t>
      </w:r>
      <w:r w:rsidR="006A25E1">
        <w:rPr>
          <w:rFonts w:cs="Traditional Arabic" w:hint="cs"/>
          <w:sz w:val="32"/>
          <w:szCs w:val="32"/>
          <w:rtl/>
          <w:lang w:bidi="ar-SA"/>
        </w:rPr>
        <w:t>،</w:t>
      </w:r>
      <w:r w:rsidR="00562E30">
        <w:rPr>
          <w:rFonts w:cs="Traditional Arabic" w:hint="cs"/>
          <w:sz w:val="32"/>
          <w:szCs w:val="32"/>
          <w:rtl/>
          <w:lang w:bidi="ar-SA"/>
        </w:rPr>
        <w:t xml:space="preserve"> </w:t>
      </w:r>
      <w:r w:rsidR="006A25E1">
        <w:rPr>
          <w:rFonts w:cs="Traditional Arabic" w:hint="cs"/>
          <w:sz w:val="32"/>
          <w:szCs w:val="32"/>
          <w:rtl/>
          <w:lang w:bidi="ar-SA"/>
        </w:rPr>
        <w:t>،</w:t>
      </w:r>
      <w:r w:rsidR="00562E30">
        <w:rPr>
          <w:rFonts w:cs="Traditional Arabic" w:hint="cs"/>
          <w:sz w:val="32"/>
          <w:szCs w:val="32"/>
          <w:rtl/>
          <w:lang w:bidi="ar-SA"/>
        </w:rPr>
        <w:t>كيف ندعو الناس إلى عبادتن</w:t>
      </w:r>
      <w:r>
        <w:rPr>
          <w:rFonts w:cs="Traditional Arabic" w:hint="cs"/>
          <w:sz w:val="32"/>
          <w:szCs w:val="32"/>
          <w:rtl/>
          <w:lang w:bidi="ar-SA"/>
        </w:rPr>
        <w:t>ا ونحن مشفقون من هذا اليوم والمساءلة فيه «إننا نعلم أنه لا ينبغي لنا فكيف نحاوله»</w:t>
      </w:r>
      <w:r w:rsidRPr="00F47EF7">
        <w:rPr>
          <w:rStyle w:val="af"/>
          <w:rtl/>
        </w:rPr>
        <w:t>(</w:t>
      </w:r>
      <w:r>
        <w:rPr>
          <w:rStyle w:val="af"/>
          <w:rtl/>
        </w:rPr>
        <w:footnoteReference w:id="45"/>
      </w:r>
      <w:r w:rsidRPr="00F47EF7">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lastRenderedPageBreak/>
        <w:t>{</w:t>
      </w:r>
      <w:r>
        <w:rPr>
          <w:rFonts w:ascii="times-roman" w:hAnsi="times-roman" w:cs="Traditional Arabic" w:hint="cs"/>
          <w:b/>
          <w:bCs/>
          <w:sz w:val="32"/>
          <w:szCs w:val="32"/>
          <w:rtl/>
        </w:rPr>
        <w:t>أُولَئِكَ الَّذِينَ يَدْعُونَ يَبْتَغُونَ إِلَى رَبِّهِمُ الْوَسِيلَةَ أَيُّهُمْ أَقْرَبُ وَيَرْجُونَ رَحْمَتَهُ وَيَخَافُونَ عَذَابَهُ إِنَّ عَذَابَ رَبِّكَ كَانَ مَحْذُورًا</w:t>
      </w:r>
      <w:r>
        <w:rPr>
          <w:rFonts w:cs="Traditional Arabic"/>
          <w:sz w:val="32"/>
          <w:szCs w:val="32"/>
          <w:rtl/>
          <w:lang w:bidi="ar-SA"/>
        </w:rPr>
        <w:t>}</w:t>
      </w:r>
      <w:r>
        <w:rPr>
          <w:rFonts w:cs="Traditional Arabic" w:hint="cs"/>
          <w:sz w:val="32"/>
          <w:szCs w:val="32"/>
          <w:rtl/>
          <w:lang w:bidi="ar-SA"/>
        </w:rPr>
        <w:t xml:space="preserve"> [الإسراء: 57].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وإلى جانب توجيه الخطاب العام للمعبودين عامة</w:t>
      </w:r>
      <w:r w:rsidR="006A25E1">
        <w:rPr>
          <w:rFonts w:cs="Traditional Arabic" w:hint="cs"/>
          <w:sz w:val="32"/>
          <w:szCs w:val="32"/>
          <w:rtl/>
          <w:lang w:bidi="ar-SA"/>
        </w:rPr>
        <w:t>،</w:t>
      </w:r>
      <w:r>
        <w:rPr>
          <w:rFonts w:cs="Traditional Arabic" w:hint="cs"/>
          <w:sz w:val="32"/>
          <w:szCs w:val="32"/>
          <w:rtl/>
          <w:lang w:bidi="ar-SA"/>
        </w:rPr>
        <w:t xml:space="preserve"> يخص بعض الأفراد والأجناس بخطابات خاصة. فمن الذين ع</w:t>
      </w:r>
      <w:r w:rsidR="00562E30">
        <w:rPr>
          <w:rFonts w:cs="Traditional Arabic" w:hint="cs"/>
          <w:sz w:val="32"/>
          <w:szCs w:val="32"/>
          <w:rtl/>
          <w:lang w:bidi="ar-SA"/>
        </w:rPr>
        <w:t>ُ</w:t>
      </w:r>
      <w:r>
        <w:rPr>
          <w:rFonts w:cs="Traditional Arabic" w:hint="cs"/>
          <w:sz w:val="32"/>
          <w:szCs w:val="32"/>
          <w:rtl/>
          <w:lang w:bidi="ar-SA"/>
        </w:rPr>
        <w:t xml:space="preserve">بدوا من دون الله عيسى عليه السلام فيخص بخطاب: </w:t>
      </w:r>
      <w:r>
        <w:rPr>
          <w:rFonts w:cs="Traditional Arabic"/>
          <w:sz w:val="32"/>
          <w:szCs w:val="32"/>
          <w:rtl/>
          <w:lang w:bidi="ar-SA"/>
        </w:rPr>
        <w:t>{</w:t>
      </w:r>
      <w:r>
        <w:rPr>
          <w:rFonts w:ascii="times-roman" w:hAnsi="times-roman" w:cs="Traditional Arabic" w:hint="cs"/>
          <w:b/>
          <w:bCs/>
          <w:sz w:val="32"/>
          <w:szCs w:val="32"/>
          <w:rtl/>
        </w:rPr>
        <w:t xml:space="preserve">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w:t>
      </w:r>
      <w:bookmarkStart w:id="129" w:name="5-117"/>
      <w:r>
        <w:rPr>
          <w:rFonts w:ascii="times-roman" w:hAnsi="times-roman" w:cs="Traditional Arabic" w:hint="cs"/>
          <w:b/>
          <w:bCs/>
          <w:color w:val="FF0000"/>
          <w:sz w:val="32"/>
          <w:szCs w:val="32"/>
          <w:rtl/>
        </w:rPr>
        <w:t>(116)</w:t>
      </w:r>
      <w:bookmarkEnd w:id="129"/>
      <w:r>
        <w:rPr>
          <w:rFonts w:ascii="times-roman" w:hAnsi="times-roman" w:cs="Traditional Arabic" w:hint="cs"/>
          <w:b/>
          <w:bCs/>
          <w:sz w:val="32"/>
          <w:szCs w:val="32"/>
          <w:rtl/>
        </w:rPr>
        <w:t xml:space="preserve"> مَا قُلْتُ لَهُمْ إِلَّا مَا أَمَرْتَنِي بِهِ أَنِ اعْبُدُوا اللَّهَ رَبِّي وَرَبَّكُمْ وَكُنْتُ عَلَيْهِمْ شَهِيدًا مَا دُمْتُ فِيهِمْ فَلَمَّا تَوَفَّيْتَنِي كُنْتَ أَنْتَ الرَّقِيبَ عَلَيْهِمْ وَأَنْتَ عَلَى كُلِّ شَيْءٍ شَهِيدٌ </w:t>
      </w:r>
      <w:r>
        <w:rPr>
          <w:rFonts w:cs="Traditional Arabic"/>
          <w:sz w:val="32"/>
          <w:szCs w:val="32"/>
          <w:rtl/>
          <w:lang w:bidi="ar-SA"/>
        </w:rPr>
        <w:t>}</w:t>
      </w:r>
      <w:r>
        <w:rPr>
          <w:rFonts w:cs="Traditional Arabic" w:hint="cs"/>
          <w:sz w:val="32"/>
          <w:szCs w:val="32"/>
          <w:rtl/>
          <w:lang w:bidi="ar-SA"/>
        </w:rPr>
        <w:t xml:space="preserve"> [المائدة: 116 - 117].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واشتهرت عبادة الملائكة لدى الجاهلين فيوجه لهم خطاب أيضاً: </w:t>
      </w:r>
      <w:r>
        <w:rPr>
          <w:rFonts w:cs="Traditional Arabic"/>
          <w:sz w:val="32"/>
          <w:szCs w:val="32"/>
          <w:rtl/>
          <w:lang w:bidi="ar-SA"/>
        </w:rPr>
        <w:t>{</w:t>
      </w:r>
      <w:r>
        <w:rPr>
          <w:rFonts w:ascii="times-roman" w:hAnsi="times-roman" w:cs="Traditional Arabic" w:hint="cs"/>
          <w:b/>
          <w:bCs/>
          <w:sz w:val="32"/>
          <w:szCs w:val="32"/>
          <w:rtl/>
        </w:rPr>
        <w:t xml:space="preserve">وَيَوْمَ يَحْشُرُهُمْ جَمِيعًا ثُمَّ يَقُولُ لِلْمَلَائِكَةِ أَهَؤُلَاءِ إِيَّاكُمْ كَانُوا يَعْبُدُونَ </w:t>
      </w:r>
      <w:bookmarkStart w:id="130" w:name="34-41"/>
      <w:r>
        <w:rPr>
          <w:rFonts w:ascii="times-roman" w:hAnsi="times-roman" w:cs="Traditional Arabic" w:hint="cs"/>
          <w:b/>
          <w:bCs/>
          <w:color w:val="FF0000"/>
          <w:sz w:val="32"/>
          <w:szCs w:val="32"/>
          <w:rtl/>
        </w:rPr>
        <w:t>(40)</w:t>
      </w:r>
      <w:bookmarkEnd w:id="130"/>
      <w:r>
        <w:rPr>
          <w:rFonts w:ascii="times-roman" w:hAnsi="times-roman" w:cs="Traditional Arabic" w:hint="cs"/>
          <w:b/>
          <w:bCs/>
          <w:sz w:val="32"/>
          <w:szCs w:val="32"/>
          <w:rtl/>
        </w:rPr>
        <w:t xml:space="preserve"> قَالُوا سُبْحَانَكَ أَنْتَ وَلِيُّنَا مِنْ دُونِهِمْ بَلْ كَانُوا يَعْبُدُونَ الْجِنَّ أَكْثَرُهُمْ بِهِمْ مُؤْمِنُونَ </w:t>
      </w:r>
      <w:bookmarkStart w:id="131" w:name="34-42"/>
      <w:r>
        <w:rPr>
          <w:rFonts w:ascii="times-roman" w:hAnsi="times-roman" w:cs="Traditional Arabic" w:hint="cs"/>
          <w:b/>
          <w:bCs/>
          <w:color w:val="FF0000"/>
          <w:sz w:val="32"/>
          <w:szCs w:val="32"/>
          <w:rtl/>
        </w:rPr>
        <w:t>(41)</w:t>
      </w:r>
      <w:bookmarkEnd w:id="131"/>
      <w:r>
        <w:rPr>
          <w:rFonts w:ascii="times-roman" w:hAnsi="times-roman" w:cs="Traditional Arabic" w:hint="cs"/>
          <w:b/>
          <w:bCs/>
          <w:sz w:val="32"/>
          <w:szCs w:val="32"/>
          <w:rtl/>
        </w:rPr>
        <w:t xml:space="preserve"> فَالْيَوْمَ لَا يَمْلِكُ بَعْضُكُمْ لِبَعْضٍ نَفْعًا وَلَا ضَرًّا وَنَقُولُ لِلَّذِينَ ظَلَمُوا ذُوقُوا عَذَابَ النَّارِ الَّتِي كُنْتُمْ بِهَا تُكَذِّبُونَ</w:t>
      </w:r>
      <w:r>
        <w:rPr>
          <w:rFonts w:cs="Traditional Arabic"/>
          <w:sz w:val="32"/>
          <w:szCs w:val="32"/>
          <w:rtl/>
          <w:lang w:bidi="ar-SA"/>
        </w:rPr>
        <w:t>}</w:t>
      </w:r>
      <w:r>
        <w:rPr>
          <w:rFonts w:cs="Traditional Arabic" w:hint="cs"/>
          <w:sz w:val="32"/>
          <w:szCs w:val="32"/>
          <w:rtl/>
          <w:lang w:bidi="ar-SA"/>
        </w:rPr>
        <w:t xml:space="preserve"> [سبأ: 40 </w:t>
      </w:r>
      <w:r>
        <w:rPr>
          <w:rFonts w:cs="Traditional Arabic"/>
          <w:sz w:val="32"/>
          <w:szCs w:val="32"/>
          <w:rtl/>
          <w:lang w:bidi="ar-SA"/>
        </w:rPr>
        <w:t>–</w:t>
      </w:r>
      <w:r>
        <w:rPr>
          <w:rFonts w:cs="Traditional Arabic" w:hint="cs"/>
          <w:sz w:val="32"/>
          <w:szCs w:val="32"/>
          <w:rtl/>
          <w:lang w:bidi="ar-SA"/>
        </w:rPr>
        <w:t xml:space="preserve"> 42].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كما جعلت أقوام بين الله وبين الجِنَّةِ نسباً فعبدوهم من دون الله ليقربوهم إلى الله زلفى</w:t>
      </w:r>
      <w:r w:rsidR="006A25E1">
        <w:rPr>
          <w:rFonts w:cs="Traditional Arabic" w:hint="cs"/>
          <w:sz w:val="32"/>
          <w:szCs w:val="32"/>
          <w:rtl/>
          <w:lang w:bidi="ar-SA"/>
        </w:rPr>
        <w:t>،</w:t>
      </w:r>
      <w:r>
        <w:rPr>
          <w:rFonts w:cs="Traditional Arabic" w:hint="cs"/>
          <w:sz w:val="32"/>
          <w:szCs w:val="32"/>
          <w:rtl/>
          <w:lang w:bidi="ar-SA"/>
        </w:rPr>
        <w:t xml:space="preserve"> ويشفعوا لهم عند الله</w:t>
      </w:r>
      <w:r w:rsidR="006A25E1">
        <w:rPr>
          <w:rFonts w:cs="Traditional Arabic" w:hint="cs"/>
          <w:sz w:val="32"/>
          <w:szCs w:val="32"/>
          <w:rtl/>
          <w:lang w:bidi="ar-SA"/>
        </w:rPr>
        <w:t>،</w:t>
      </w:r>
      <w:r>
        <w:rPr>
          <w:rFonts w:cs="Traditional Arabic" w:hint="cs"/>
          <w:sz w:val="32"/>
          <w:szCs w:val="32"/>
          <w:rtl/>
          <w:lang w:bidi="ar-SA"/>
        </w:rPr>
        <w:t xml:space="preserve"> وما دروا أنهم جميعاً محاسبون </w:t>
      </w:r>
      <w:r>
        <w:rPr>
          <w:rFonts w:cs="Traditional Arabic"/>
          <w:sz w:val="32"/>
          <w:szCs w:val="32"/>
          <w:rtl/>
          <w:lang w:bidi="ar-SA"/>
        </w:rPr>
        <w:t>{</w:t>
      </w:r>
      <w:r>
        <w:rPr>
          <w:rFonts w:ascii="times-roman" w:hAnsi="times-roman" w:cs="Traditional Arabic" w:hint="cs"/>
          <w:b/>
          <w:bCs/>
          <w:sz w:val="32"/>
          <w:szCs w:val="32"/>
          <w:rtl/>
        </w:rPr>
        <w:t xml:space="preserve">وَجَعَلُوا بَيْنَهُ وَبَيْنَ الْجِنَّةِ نَسَبًا وَلَقَدْ عَلِمَتِ الْجِنَّةُ إِنَّهُمْ لَمُحْضَرُونَ </w:t>
      </w:r>
      <w:bookmarkStart w:id="132" w:name="37-159"/>
      <w:r>
        <w:rPr>
          <w:rFonts w:ascii="times-roman" w:hAnsi="times-roman" w:cs="Traditional Arabic" w:hint="cs"/>
          <w:b/>
          <w:bCs/>
          <w:color w:val="FF0000"/>
          <w:sz w:val="32"/>
          <w:szCs w:val="32"/>
          <w:rtl/>
        </w:rPr>
        <w:t>(158)</w:t>
      </w:r>
      <w:bookmarkEnd w:id="132"/>
      <w:r>
        <w:rPr>
          <w:rFonts w:ascii="times-roman" w:hAnsi="times-roman" w:cs="Traditional Arabic" w:hint="cs"/>
          <w:b/>
          <w:bCs/>
          <w:sz w:val="32"/>
          <w:szCs w:val="32"/>
          <w:rtl/>
        </w:rPr>
        <w:t xml:space="preserve"> سُبْحَانَ اللَّهِ عَمَّا يَصِفُونَ </w:t>
      </w:r>
      <w:bookmarkStart w:id="133" w:name="37-160"/>
      <w:r>
        <w:rPr>
          <w:rFonts w:ascii="times-roman" w:hAnsi="times-roman" w:cs="Traditional Arabic" w:hint="cs"/>
          <w:b/>
          <w:bCs/>
          <w:color w:val="FF0000"/>
          <w:sz w:val="32"/>
          <w:szCs w:val="32"/>
          <w:rtl/>
        </w:rPr>
        <w:t>(159)</w:t>
      </w:r>
      <w:bookmarkEnd w:id="133"/>
      <w:r>
        <w:rPr>
          <w:rFonts w:ascii="times-roman" w:hAnsi="times-roman" w:cs="Traditional Arabic" w:hint="cs"/>
          <w:b/>
          <w:bCs/>
          <w:sz w:val="32"/>
          <w:szCs w:val="32"/>
          <w:rtl/>
        </w:rPr>
        <w:t xml:space="preserve"> إِلَّا عِبَادَ اللَّهِ الْمُخْلَصِينَ </w:t>
      </w:r>
      <w:bookmarkStart w:id="134" w:name="37-161"/>
      <w:r>
        <w:rPr>
          <w:rFonts w:ascii="times-roman" w:hAnsi="times-roman" w:cs="Traditional Arabic" w:hint="cs"/>
          <w:b/>
          <w:bCs/>
          <w:color w:val="FF0000"/>
          <w:sz w:val="32"/>
          <w:szCs w:val="32"/>
          <w:rtl/>
        </w:rPr>
        <w:t>(160)</w:t>
      </w:r>
      <w:bookmarkEnd w:id="134"/>
      <w:r>
        <w:rPr>
          <w:rFonts w:ascii="times-roman" w:hAnsi="times-roman" w:cs="Traditional Arabic" w:hint="cs"/>
          <w:b/>
          <w:bCs/>
          <w:sz w:val="32"/>
          <w:szCs w:val="32"/>
          <w:rtl/>
        </w:rPr>
        <w:t xml:space="preserve"> فَإِنَّكُمْ وَمَا تَعْبُدُونَ </w:t>
      </w:r>
      <w:bookmarkStart w:id="135" w:name="37-162"/>
      <w:r>
        <w:rPr>
          <w:rFonts w:ascii="times-roman" w:hAnsi="times-roman" w:cs="Traditional Arabic" w:hint="cs"/>
          <w:b/>
          <w:bCs/>
          <w:color w:val="FF0000"/>
          <w:sz w:val="32"/>
          <w:szCs w:val="32"/>
          <w:rtl/>
        </w:rPr>
        <w:t>(161)</w:t>
      </w:r>
      <w:bookmarkEnd w:id="135"/>
      <w:r>
        <w:rPr>
          <w:rFonts w:ascii="times-roman" w:hAnsi="times-roman" w:cs="Traditional Arabic" w:hint="cs"/>
          <w:b/>
          <w:bCs/>
          <w:sz w:val="32"/>
          <w:szCs w:val="32"/>
          <w:rtl/>
        </w:rPr>
        <w:t xml:space="preserve"> مَا أَنْتُمْ عَلَيْهِ بِفَاتِنِينَ </w:t>
      </w:r>
      <w:bookmarkStart w:id="136" w:name="37-163"/>
      <w:r>
        <w:rPr>
          <w:rFonts w:ascii="times-roman" w:hAnsi="times-roman" w:cs="Traditional Arabic" w:hint="cs"/>
          <w:b/>
          <w:bCs/>
          <w:color w:val="FF0000"/>
          <w:sz w:val="32"/>
          <w:szCs w:val="32"/>
          <w:rtl/>
        </w:rPr>
        <w:t>(162)</w:t>
      </w:r>
      <w:bookmarkEnd w:id="136"/>
      <w:r>
        <w:rPr>
          <w:rFonts w:ascii="times-roman" w:hAnsi="times-roman" w:cs="Traditional Arabic" w:hint="cs"/>
          <w:b/>
          <w:bCs/>
          <w:sz w:val="32"/>
          <w:szCs w:val="32"/>
          <w:rtl/>
        </w:rPr>
        <w:t xml:space="preserve"> إِلَّا مَنْ هُوَ صَالِ الْجَحِيمِ </w:t>
      </w:r>
      <w:bookmarkStart w:id="137" w:name="37-164"/>
      <w:r>
        <w:rPr>
          <w:rFonts w:ascii="times-roman" w:hAnsi="times-roman" w:cs="Traditional Arabic" w:hint="cs"/>
          <w:b/>
          <w:bCs/>
          <w:color w:val="FF0000"/>
          <w:sz w:val="32"/>
          <w:szCs w:val="32"/>
          <w:rtl/>
        </w:rPr>
        <w:t>(163)</w:t>
      </w:r>
      <w:bookmarkEnd w:id="137"/>
      <w:r>
        <w:rPr>
          <w:rFonts w:ascii="times-roman" w:hAnsi="times-roman" w:cs="Traditional Arabic" w:hint="cs"/>
          <w:b/>
          <w:bCs/>
          <w:sz w:val="32"/>
          <w:szCs w:val="32"/>
          <w:rtl/>
        </w:rPr>
        <w:t xml:space="preserve"> وَمَا مِنَّا إِلَّا لَهُ مَقَامٌ مَعْلُومٌ </w:t>
      </w:r>
      <w:bookmarkStart w:id="138" w:name="37-165"/>
      <w:r>
        <w:rPr>
          <w:rFonts w:ascii="times-roman" w:hAnsi="times-roman" w:cs="Traditional Arabic" w:hint="cs"/>
          <w:b/>
          <w:bCs/>
          <w:color w:val="FF0000"/>
          <w:sz w:val="32"/>
          <w:szCs w:val="32"/>
          <w:rtl/>
        </w:rPr>
        <w:t>(164)</w:t>
      </w:r>
      <w:bookmarkEnd w:id="138"/>
      <w:r>
        <w:rPr>
          <w:rFonts w:ascii="times-roman" w:hAnsi="times-roman" w:cs="Traditional Arabic" w:hint="cs"/>
          <w:b/>
          <w:bCs/>
          <w:sz w:val="32"/>
          <w:szCs w:val="32"/>
          <w:rtl/>
        </w:rPr>
        <w:t xml:space="preserve"> وَإِنَّا لَنَحْنُ الصَّافُّونَ </w:t>
      </w:r>
      <w:bookmarkStart w:id="139" w:name="37-166"/>
      <w:r>
        <w:rPr>
          <w:rFonts w:ascii="times-roman" w:hAnsi="times-roman" w:cs="Traditional Arabic" w:hint="cs"/>
          <w:b/>
          <w:bCs/>
          <w:color w:val="FF0000"/>
          <w:sz w:val="32"/>
          <w:szCs w:val="32"/>
          <w:rtl/>
        </w:rPr>
        <w:t>(165)</w:t>
      </w:r>
      <w:bookmarkEnd w:id="139"/>
      <w:r>
        <w:rPr>
          <w:rFonts w:ascii="times-roman" w:hAnsi="times-roman" w:cs="Traditional Arabic" w:hint="cs"/>
          <w:b/>
          <w:bCs/>
          <w:sz w:val="32"/>
          <w:szCs w:val="32"/>
          <w:rtl/>
        </w:rPr>
        <w:t xml:space="preserve"> وَإِنَّا لَنَحْنُ الْمُسَبِّحُونَ </w:t>
      </w:r>
      <w:r>
        <w:rPr>
          <w:rFonts w:cs="Traditional Arabic"/>
          <w:sz w:val="32"/>
          <w:szCs w:val="32"/>
          <w:rtl/>
          <w:lang w:bidi="ar-SA"/>
        </w:rPr>
        <w:t>}</w:t>
      </w:r>
      <w:r>
        <w:rPr>
          <w:rFonts w:cs="Traditional Arabic" w:hint="cs"/>
          <w:sz w:val="32"/>
          <w:szCs w:val="32"/>
          <w:rtl/>
          <w:lang w:bidi="ar-SA"/>
        </w:rPr>
        <w:t xml:space="preserve"> [الصافات: 158 </w:t>
      </w:r>
      <w:r>
        <w:rPr>
          <w:rFonts w:cs="Traditional Arabic"/>
          <w:sz w:val="32"/>
          <w:szCs w:val="32"/>
          <w:rtl/>
          <w:lang w:bidi="ar-SA"/>
        </w:rPr>
        <w:t>–</w:t>
      </w:r>
      <w:r>
        <w:rPr>
          <w:rFonts w:cs="Traditional Arabic" w:hint="cs"/>
          <w:sz w:val="32"/>
          <w:szCs w:val="32"/>
          <w:rtl/>
          <w:lang w:bidi="ar-SA"/>
        </w:rPr>
        <w:t xml:space="preserve"> 166].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أما أهل الغواية والضلال من جند إبليس فيتبرأون من عابديهم أيضاً </w:t>
      </w:r>
      <w:r>
        <w:rPr>
          <w:rFonts w:cs="Traditional Arabic"/>
          <w:sz w:val="32"/>
          <w:szCs w:val="32"/>
          <w:rtl/>
          <w:lang w:bidi="ar-SA"/>
        </w:rPr>
        <w:t>{</w:t>
      </w:r>
      <w:r>
        <w:rPr>
          <w:rFonts w:ascii="times-roman" w:hAnsi="times-roman" w:cs="Traditional Arabic" w:hint="cs"/>
          <w:b/>
          <w:bCs/>
          <w:sz w:val="32"/>
          <w:szCs w:val="32"/>
          <w:rtl/>
        </w:rPr>
        <w:t xml:space="preserve">وَلَوْ يَرَى الَّذِينَ ظَلَمُوا إِذْ يَرَوْنَ الْعَذَابَ أَنَّ الْقُوَّةَ لِلَّهِ جَمِيعًا وَأَنَّ اللَّهَ شَدِيدُ الْعَذَابِ </w:t>
      </w:r>
      <w:bookmarkStart w:id="140" w:name="2-166"/>
      <w:r>
        <w:rPr>
          <w:rFonts w:ascii="times-roman" w:hAnsi="times-roman" w:cs="Traditional Arabic" w:hint="cs"/>
          <w:b/>
          <w:bCs/>
          <w:color w:val="FF0000"/>
          <w:sz w:val="32"/>
          <w:szCs w:val="32"/>
          <w:rtl/>
        </w:rPr>
        <w:t>(165)</w:t>
      </w:r>
      <w:bookmarkEnd w:id="140"/>
      <w:r>
        <w:rPr>
          <w:rFonts w:ascii="times-roman" w:hAnsi="times-roman" w:cs="Traditional Arabic" w:hint="cs"/>
          <w:b/>
          <w:bCs/>
          <w:sz w:val="32"/>
          <w:szCs w:val="32"/>
          <w:rtl/>
        </w:rPr>
        <w:t xml:space="preserve"> إِذْ تَبَرَّأَ الَّذِينَ اتُّبِعُوا مِنَ الَّذِينَ اتَّبَعُوا وَرَأَوُا الْعَذَابَ وَتَقَطَّعَتْ بِهِمُ الْأَسْبَابُ </w:t>
      </w:r>
      <w:bookmarkStart w:id="141" w:name="2-167"/>
      <w:r>
        <w:rPr>
          <w:rFonts w:ascii="times-roman" w:hAnsi="times-roman" w:cs="Traditional Arabic" w:hint="cs"/>
          <w:b/>
          <w:bCs/>
          <w:color w:val="FF0000"/>
          <w:sz w:val="32"/>
          <w:szCs w:val="32"/>
          <w:rtl/>
        </w:rPr>
        <w:t>(166)</w:t>
      </w:r>
      <w:bookmarkEnd w:id="141"/>
      <w:r>
        <w:rPr>
          <w:rFonts w:ascii="times-roman" w:hAnsi="times-roman" w:cs="Traditional Arabic" w:hint="cs"/>
          <w:b/>
          <w:bCs/>
          <w:sz w:val="32"/>
          <w:szCs w:val="32"/>
          <w:rtl/>
        </w:rPr>
        <w:t xml:space="preserve"> وَقَالَ الَّذِينَ اتَّبَعُوا لَوْ أَنَّ لَنَا كَرَّةً فَنَتَبَرَّأَ مِنْهُمْ كَمَا تَبَرَّءُوا مِنَّا كَذَلِكَ يُرِيهِمُ اللَّهُ أَعْمَالَهُمْ حَسَرَاتٍ عَلَيْهِمْ وَمَا هُمْ بِخَارِجِينَ مِنَ النَّارِ</w:t>
      </w:r>
      <w:r>
        <w:rPr>
          <w:rFonts w:cs="Traditional Arabic"/>
          <w:sz w:val="32"/>
          <w:szCs w:val="32"/>
          <w:rtl/>
          <w:lang w:bidi="ar-SA"/>
        </w:rPr>
        <w:t>}</w:t>
      </w:r>
      <w:r>
        <w:rPr>
          <w:rFonts w:cs="Traditional Arabic" w:hint="cs"/>
          <w:sz w:val="32"/>
          <w:szCs w:val="32"/>
          <w:rtl/>
          <w:lang w:bidi="ar-SA"/>
        </w:rPr>
        <w:t xml:space="preserve"> [البقرة: 165 </w:t>
      </w:r>
      <w:r>
        <w:rPr>
          <w:rFonts w:cs="Traditional Arabic"/>
          <w:sz w:val="32"/>
          <w:szCs w:val="32"/>
          <w:rtl/>
          <w:lang w:bidi="ar-SA"/>
        </w:rPr>
        <w:t>–</w:t>
      </w:r>
      <w:r>
        <w:rPr>
          <w:rFonts w:cs="Traditional Arabic" w:hint="cs"/>
          <w:sz w:val="32"/>
          <w:szCs w:val="32"/>
          <w:rtl/>
          <w:lang w:bidi="ar-SA"/>
        </w:rPr>
        <w:t xml:space="preserve"> 167].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انقشع الزيف عن الآلهة الكاذبة</w:t>
      </w:r>
      <w:r w:rsidR="006A25E1">
        <w:rPr>
          <w:rFonts w:cs="Traditional Arabic" w:hint="cs"/>
          <w:sz w:val="32"/>
          <w:szCs w:val="32"/>
          <w:rtl/>
          <w:lang w:bidi="ar-SA"/>
        </w:rPr>
        <w:t>،</w:t>
      </w:r>
      <w:r>
        <w:rPr>
          <w:rFonts w:cs="Traditional Arabic" w:hint="cs"/>
          <w:sz w:val="32"/>
          <w:szCs w:val="32"/>
          <w:rtl/>
          <w:lang w:bidi="ar-SA"/>
        </w:rPr>
        <w:t xml:space="preserve"> وظهرت حقيقة الداعين إلى الغواية</w:t>
      </w:r>
      <w:r w:rsidR="006A25E1">
        <w:rPr>
          <w:rFonts w:cs="Traditional Arabic" w:hint="cs"/>
          <w:sz w:val="32"/>
          <w:szCs w:val="32"/>
          <w:rtl/>
          <w:lang w:bidi="ar-SA"/>
        </w:rPr>
        <w:t>،</w:t>
      </w:r>
      <w:r>
        <w:rPr>
          <w:rFonts w:cs="Traditional Arabic" w:hint="cs"/>
          <w:sz w:val="32"/>
          <w:szCs w:val="32"/>
          <w:rtl/>
          <w:lang w:bidi="ar-SA"/>
        </w:rPr>
        <w:t xml:space="preserve"> ودعا الأتباع آلهتهم على الرغم من ظهور الحق</w:t>
      </w:r>
      <w:r w:rsidR="006A25E1">
        <w:rPr>
          <w:rFonts w:cs="Traditional Arabic" w:hint="cs"/>
          <w:sz w:val="32"/>
          <w:szCs w:val="32"/>
          <w:rtl/>
          <w:lang w:bidi="ar-SA"/>
        </w:rPr>
        <w:t>،</w:t>
      </w:r>
      <w:r>
        <w:rPr>
          <w:rFonts w:cs="Traditional Arabic" w:hint="cs"/>
          <w:sz w:val="32"/>
          <w:szCs w:val="32"/>
          <w:rtl/>
          <w:lang w:bidi="ar-SA"/>
        </w:rPr>
        <w:t xml:space="preserve"> استجابة للأمر الرباني</w:t>
      </w:r>
      <w:r w:rsidR="006A25E1">
        <w:rPr>
          <w:rFonts w:cs="Traditional Arabic" w:hint="cs"/>
          <w:sz w:val="32"/>
          <w:szCs w:val="32"/>
          <w:rtl/>
          <w:lang w:bidi="ar-SA"/>
        </w:rPr>
        <w:t>،</w:t>
      </w:r>
      <w:r>
        <w:rPr>
          <w:rFonts w:cs="Traditional Arabic" w:hint="cs"/>
          <w:sz w:val="32"/>
          <w:szCs w:val="32"/>
          <w:rtl/>
          <w:lang w:bidi="ar-SA"/>
        </w:rPr>
        <w:t xml:space="preserve"> حيث يبلغ التوبيخ والنكاية بأهل الضلال مبلغه </w:t>
      </w:r>
      <w:r>
        <w:rPr>
          <w:rFonts w:cs="Traditional Arabic"/>
          <w:sz w:val="32"/>
          <w:szCs w:val="32"/>
          <w:rtl/>
          <w:lang w:bidi="ar-SA"/>
        </w:rPr>
        <w:t>{</w:t>
      </w:r>
      <w:r>
        <w:rPr>
          <w:rFonts w:ascii="times-roman" w:hAnsi="times-roman" w:cs="Traditional Arabic" w:hint="cs"/>
          <w:b/>
          <w:bCs/>
          <w:sz w:val="32"/>
          <w:szCs w:val="32"/>
          <w:rtl/>
        </w:rPr>
        <w:t xml:space="preserve">وَيَوْمَ يَقُولُ نَادُوا شُرَكَائِيَ الَّذِينَ زَعَمْتُمْ فَدَعَوْهُمْ فَلَمْ يَسْتَجِيبُوا لَهُمْ وَجَعَلْنَا بَيْنَهُمْ مَوْبِقًا </w:t>
      </w:r>
      <w:r>
        <w:rPr>
          <w:rFonts w:cs="Traditional Arabic"/>
          <w:sz w:val="32"/>
          <w:szCs w:val="32"/>
          <w:rtl/>
          <w:lang w:bidi="ar-SA"/>
        </w:rPr>
        <w:t>}</w:t>
      </w:r>
      <w:r>
        <w:rPr>
          <w:rFonts w:cs="Traditional Arabic" w:hint="cs"/>
          <w:sz w:val="32"/>
          <w:szCs w:val="32"/>
          <w:rtl/>
          <w:lang w:bidi="ar-SA"/>
        </w:rPr>
        <w:t xml:space="preserve"> [الكهف: 52].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فاصلاً من الكره والبغضاء يفصل بين الطرفين</w:t>
      </w:r>
      <w:r w:rsidR="006A25E1">
        <w:rPr>
          <w:rFonts w:cs="Traditional Arabic" w:hint="cs"/>
          <w:sz w:val="32"/>
          <w:szCs w:val="32"/>
          <w:rtl/>
          <w:lang w:bidi="ar-SA"/>
        </w:rPr>
        <w:t>،</w:t>
      </w:r>
      <w:r>
        <w:rPr>
          <w:rFonts w:cs="Traditional Arabic" w:hint="cs"/>
          <w:sz w:val="32"/>
          <w:szCs w:val="32"/>
          <w:rtl/>
          <w:lang w:bidi="ar-SA"/>
        </w:rPr>
        <w:t xml:space="preserve"> وبعد أن تبرأ المتبوعون من الأتباع يأكل الغيظ قلوب الأتباع </w:t>
      </w:r>
      <w:r>
        <w:rPr>
          <w:rFonts w:cs="Traditional Arabic"/>
          <w:sz w:val="32"/>
          <w:szCs w:val="32"/>
          <w:rtl/>
          <w:lang w:bidi="ar-SA"/>
        </w:rPr>
        <w:t>{</w:t>
      </w:r>
      <w:r>
        <w:rPr>
          <w:rFonts w:ascii="times-roman" w:hAnsi="times-roman" w:cs="Traditional Arabic" w:hint="cs"/>
          <w:b/>
          <w:bCs/>
          <w:sz w:val="32"/>
          <w:szCs w:val="32"/>
          <w:rtl/>
        </w:rPr>
        <w:t>وَقَالَ الَّذِينَ كَفَرُوا رَبَّنَا أَرِنَا الَّذَيْنِ أَضَلَّانَا مِنَ الْجِنِّ وَالْإِنْسِ نَجْعَلْهُمَا تَحْتَ أَقْدَامِنَا لِيَكُونَا مِنَ الْأَسْفَلِينَ</w:t>
      </w:r>
      <w:r>
        <w:rPr>
          <w:rFonts w:cs="Traditional Arabic"/>
          <w:sz w:val="32"/>
          <w:szCs w:val="32"/>
          <w:rtl/>
          <w:lang w:bidi="ar-SA"/>
        </w:rPr>
        <w:t>}</w:t>
      </w:r>
      <w:r>
        <w:rPr>
          <w:rFonts w:cs="Traditional Arabic" w:hint="cs"/>
          <w:sz w:val="32"/>
          <w:szCs w:val="32"/>
          <w:rtl/>
          <w:lang w:bidi="ar-SA"/>
        </w:rPr>
        <w:t xml:space="preserve"> [فصلت: 29].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إذن فما سبب غواية هؤلاء القوم وضلالهم عن سواء السبيل</w:t>
      </w:r>
      <w:r w:rsidR="006A25E1">
        <w:rPr>
          <w:rFonts w:cs="Traditional Arabic" w:hint="cs"/>
          <w:sz w:val="32"/>
          <w:szCs w:val="32"/>
          <w:rtl/>
          <w:lang w:bidi="ar-SA"/>
        </w:rPr>
        <w:t>،</w:t>
      </w:r>
      <w:r>
        <w:rPr>
          <w:rFonts w:cs="Traditional Arabic" w:hint="cs"/>
          <w:sz w:val="32"/>
          <w:szCs w:val="32"/>
          <w:rtl/>
          <w:lang w:bidi="ar-SA"/>
        </w:rPr>
        <w:t xml:space="preserve"> إن لم يكن للمتبوعين شأن في دعوتهم إلى الضلال.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لقد أشارت الآيات الكريمة إلى السبب الأساس في ضلالهم وهو بطرهم واستمتاعهم بما منحوا من الهبات والمزايا والمنح</w:t>
      </w:r>
      <w:r w:rsidR="006A25E1">
        <w:rPr>
          <w:rFonts w:cs="Traditional Arabic" w:hint="cs"/>
          <w:sz w:val="32"/>
          <w:szCs w:val="32"/>
          <w:rtl/>
          <w:lang w:bidi="ar-SA"/>
        </w:rPr>
        <w:t>،</w:t>
      </w:r>
      <w:r>
        <w:rPr>
          <w:rFonts w:cs="Traditional Arabic" w:hint="cs"/>
          <w:sz w:val="32"/>
          <w:szCs w:val="32"/>
          <w:rtl/>
          <w:lang w:bidi="ar-SA"/>
        </w:rPr>
        <w:t xml:space="preserve"> ولئن كان السياق في الكفار عامة فالمشركون من قريش يدخلون دخولاً أولياً في هذا المجال؛ لأن السياق يخصهم وهم الذين اتخذوا المواقف السابقة من القرآن الكريم ومن الرسول صلى الله عليه وسلم.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فمن صور ما منحوا أن هيأ الله جل وعلا لهم حياة رغيدة حيث كان يجبى إلى أم القرى ثمرات كل شيء يقول عزَّ من قال: </w:t>
      </w:r>
      <w:r>
        <w:rPr>
          <w:rFonts w:cs="Traditional Arabic"/>
          <w:sz w:val="32"/>
          <w:szCs w:val="32"/>
          <w:rtl/>
          <w:lang w:bidi="ar-SA"/>
        </w:rPr>
        <w:t>{</w:t>
      </w:r>
      <w:r>
        <w:rPr>
          <w:rFonts w:cs="Traditional Arabic" w:hint="cs"/>
          <w:sz w:val="32"/>
          <w:szCs w:val="32"/>
          <w:rtl/>
          <w:lang w:bidi="ar-SA"/>
        </w:rPr>
        <w:t xml:space="preserve">... </w:t>
      </w:r>
      <w:r>
        <w:rPr>
          <w:rFonts w:ascii="times-roman" w:hAnsi="times-roman" w:cs="Traditional Arabic" w:hint="cs"/>
          <w:b/>
          <w:bCs/>
          <w:sz w:val="32"/>
          <w:szCs w:val="32"/>
          <w:rtl/>
        </w:rPr>
        <w:t xml:space="preserve">أَوَلَمْ نُمَكِّنْ لَهُمْ حَرَمًا آَمِنًا يُجْبَى إِلَيْهِ ثَمَرَاتُ كُلِّ شَيْءٍ رِزْقًا مِنْ لَدُنَّا وَلَكِنَّ أَكْثَرَهُمْ لَا يَعْلَمُونَ </w:t>
      </w:r>
      <w:r>
        <w:rPr>
          <w:rFonts w:cs="Traditional Arabic"/>
          <w:sz w:val="32"/>
          <w:szCs w:val="32"/>
          <w:rtl/>
          <w:lang w:bidi="ar-SA"/>
        </w:rPr>
        <w:t>}</w:t>
      </w:r>
      <w:r>
        <w:rPr>
          <w:rFonts w:cs="Traditional Arabic" w:hint="cs"/>
          <w:sz w:val="32"/>
          <w:szCs w:val="32"/>
          <w:rtl/>
          <w:lang w:bidi="ar-SA"/>
        </w:rPr>
        <w:t xml:space="preserve"> [القصص: 57].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وأمن لهم رحلة الشتاء إلى اليمن السعيد</w:t>
      </w:r>
      <w:r w:rsidR="006A25E1">
        <w:rPr>
          <w:rFonts w:cs="Traditional Arabic" w:hint="cs"/>
          <w:sz w:val="32"/>
          <w:szCs w:val="32"/>
          <w:rtl/>
          <w:lang w:bidi="ar-SA"/>
        </w:rPr>
        <w:t>،</w:t>
      </w:r>
      <w:r>
        <w:rPr>
          <w:rFonts w:cs="Traditional Arabic" w:hint="cs"/>
          <w:sz w:val="32"/>
          <w:szCs w:val="32"/>
          <w:rtl/>
          <w:lang w:bidi="ar-SA"/>
        </w:rPr>
        <w:t xml:space="preserve"> ورحلة الصيف إلى الشام المبارك</w:t>
      </w:r>
      <w:r w:rsidR="006A25E1">
        <w:rPr>
          <w:rFonts w:cs="Traditional Arabic" w:hint="cs"/>
          <w:sz w:val="32"/>
          <w:szCs w:val="32"/>
          <w:rtl/>
          <w:lang w:bidi="ar-SA"/>
        </w:rPr>
        <w:t>،</w:t>
      </w:r>
      <w:r>
        <w:rPr>
          <w:rFonts w:cs="Traditional Arabic" w:hint="cs"/>
          <w:sz w:val="32"/>
          <w:szCs w:val="32"/>
          <w:rtl/>
          <w:lang w:bidi="ar-SA"/>
        </w:rPr>
        <w:t xml:space="preserve"> وكل القبائل ترعى مكانة قريش لأنهم سدنة بيت الله الحرام </w:t>
      </w:r>
      <w:r>
        <w:rPr>
          <w:rFonts w:cs="Traditional Arabic"/>
          <w:sz w:val="32"/>
          <w:szCs w:val="32"/>
          <w:rtl/>
          <w:lang w:bidi="ar-SA"/>
        </w:rPr>
        <w:t>{</w:t>
      </w:r>
      <w:r>
        <w:rPr>
          <w:rFonts w:ascii="times-roman" w:hAnsi="times-roman" w:cs="Traditional Arabic" w:hint="cs"/>
          <w:b/>
          <w:bCs/>
          <w:sz w:val="32"/>
          <w:szCs w:val="32"/>
          <w:rtl/>
        </w:rPr>
        <w:t xml:space="preserve">لِإِيلَافِ قُرَيْشٍ </w:t>
      </w:r>
      <w:bookmarkStart w:id="142" w:name="106-2"/>
      <w:r>
        <w:rPr>
          <w:rFonts w:ascii="times-roman" w:hAnsi="times-roman" w:cs="Traditional Arabic" w:hint="cs"/>
          <w:b/>
          <w:bCs/>
          <w:color w:val="FF0000"/>
          <w:sz w:val="32"/>
          <w:szCs w:val="32"/>
          <w:rtl/>
        </w:rPr>
        <w:t>(1)</w:t>
      </w:r>
      <w:bookmarkEnd w:id="142"/>
      <w:r>
        <w:rPr>
          <w:rFonts w:ascii="times-roman" w:hAnsi="times-roman" w:cs="Traditional Arabic" w:hint="cs"/>
          <w:b/>
          <w:bCs/>
          <w:sz w:val="32"/>
          <w:szCs w:val="32"/>
          <w:rtl/>
        </w:rPr>
        <w:t xml:space="preserve"> إِيلَافِهِمْ رِحْلَةَ الشِّتَاءِ وَالصَّيْفِ </w:t>
      </w:r>
      <w:bookmarkStart w:id="143" w:name="106-3"/>
      <w:r>
        <w:rPr>
          <w:rFonts w:ascii="times-roman" w:hAnsi="times-roman" w:cs="Traditional Arabic" w:hint="cs"/>
          <w:b/>
          <w:bCs/>
          <w:color w:val="FF0000"/>
          <w:sz w:val="32"/>
          <w:szCs w:val="32"/>
          <w:rtl/>
        </w:rPr>
        <w:t>(2)</w:t>
      </w:r>
      <w:bookmarkEnd w:id="143"/>
      <w:r>
        <w:rPr>
          <w:rFonts w:ascii="times-roman" w:hAnsi="times-roman" w:cs="Traditional Arabic" w:hint="cs"/>
          <w:b/>
          <w:bCs/>
          <w:sz w:val="32"/>
          <w:szCs w:val="32"/>
          <w:rtl/>
        </w:rPr>
        <w:t xml:space="preserve"> فَلْيَعْبُدُوا رَبَّ هَذَا الْبَيْتِ </w:t>
      </w:r>
      <w:bookmarkStart w:id="144" w:name="106-4"/>
      <w:r>
        <w:rPr>
          <w:rFonts w:ascii="times-roman" w:hAnsi="times-roman" w:cs="Traditional Arabic" w:hint="cs"/>
          <w:b/>
          <w:bCs/>
          <w:color w:val="FF0000"/>
          <w:sz w:val="32"/>
          <w:szCs w:val="32"/>
          <w:rtl/>
        </w:rPr>
        <w:t>(3)</w:t>
      </w:r>
      <w:bookmarkEnd w:id="144"/>
      <w:r>
        <w:rPr>
          <w:rFonts w:ascii="times-roman" w:hAnsi="times-roman" w:cs="Traditional Arabic" w:hint="cs"/>
          <w:b/>
          <w:bCs/>
          <w:sz w:val="32"/>
          <w:szCs w:val="32"/>
          <w:rtl/>
        </w:rPr>
        <w:t xml:space="preserve"> الَّذِي أَطْعَمَهُمْ مِنْ جُوعٍ وَآَمَنَهُمْ مِنْ خَوْفٍ</w:t>
      </w:r>
      <w:r>
        <w:rPr>
          <w:rFonts w:cs="Traditional Arabic"/>
          <w:sz w:val="32"/>
          <w:szCs w:val="32"/>
          <w:rtl/>
          <w:lang w:bidi="ar-SA"/>
        </w:rPr>
        <w:t>}</w:t>
      </w:r>
      <w:r>
        <w:rPr>
          <w:rFonts w:cs="Traditional Arabic" w:hint="cs"/>
          <w:sz w:val="32"/>
          <w:szCs w:val="32"/>
          <w:rtl/>
          <w:lang w:bidi="ar-SA"/>
        </w:rPr>
        <w:t xml:space="preserve"> [قريش: 1 </w:t>
      </w:r>
      <w:r>
        <w:rPr>
          <w:rFonts w:cs="Traditional Arabic"/>
          <w:sz w:val="32"/>
          <w:szCs w:val="32"/>
          <w:rtl/>
          <w:lang w:bidi="ar-SA"/>
        </w:rPr>
        <w:t>–</w:t>
      </w:r>
      <w:r>
        <w:rPr>
          <w:rFonts w:cs="Traditional Arabic" w:hint="cs"/>
          <w:sz w:val="32"/>
          <w:szCs w:val="32"/>
          <w:rtl/>
          <w:lang w:bidi="ar-SA"/>
        </w:rPr>
        <w:t xml:space="preserve"> 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وجعل لقريش المكانة والزعامة في قلوب القبائل العربية: </w:t>
      </w:r>
      <w:r>
        <w:rPr>
          <w:rFonts w:cs="Traditional Arabic"/>
          <w:sz w:val="32"/>
          <w:szCs w:val="32"/>
          <w:rtl/>
          <w:lang w:bidi="ar-SA"/>
        </w:rPr>
        <w:t>{</w:t>
      </w:r>
      <w:r>
        <w:rPr>
          <w:rFonts w:ascii="times-roman" w:hAnsi="times-roman" w:cs="Traditional Arabic" w:hint="cs"/>
          <w:b/>
          <w:bCs/>
          <w:sz w:val="32"/>
          <w:szCs w:val="32"/>
          <w:rtl/>
        </w:rPr>
        <w:t xml:space="preserve">أَوَلَمْ يَرَوْا أَنَّا جَعَلْنَا حَرَمًا آَمِنًا وَيُتَخَطَّفُ النَّاسُ مِنْ حَوْلِهِمْ أَفَبِالْبَاطِلِ يُؤْمِنُونَ وَبِنِعْمَةِ اللَّهِ يَكْفُرُونَ </w:t>
      </w:r>
      <w:r>
        <w:rPr>
          <w:rFonts w:cs="Traditional Arabic"/>
          <w:sz w:val="32"/>
          <w:szCs w:val="32"/>
          <w:rtl/>
          <w:lang w:bidi="ar-SA"/>
        </w:rPr>
        <w:t>}</w:t>
      </w:r>
      <w:r>
        <w:rPr>
          <w:rFonts w:cs="Traditional Arabic" w:hint="cs"/>
          <w:sz w:val="32"/>
          <w:szCs w:val="32"/>
          <w:rtl/>
          <w:lang w:bidi="ar-SA"/>
        </w:rPr>
        <w:t xml:space="preserve"> [العنكبوت: 67].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وكان عليهم أن يدركوا حقيقة هذه النعم ويؤدوا شكرها إلى واهبها</w:t>
      </w:r>
      <w:r w:rsidR="006A25E1">
        <w:rPr>
          <w:rFonts w:cs="Traditional Arabic" w:hint="cs"/>
          <w:sz w:val="32"/>
          <w:szCs w:val="32"/>
          <w:rtl/>
          <w:lang w:bidi="ar-SA"/>
        </w:rPr>
        <w:t>،</w:t>
      </w:r>
      <w:r>
        <w:rPr>
          <w:rFonts w:cs="Traditional Arabic" w:hint="cs"/>
          <w:sz w:val="32"/>
          <w:szCs w:val="32"/>
          <w:rtl/>
          <w:lang w:bidi="ar-SA"/>
        </w:rPr>
        <w:t xml:space="preserve"> ولكنهم بطروا وعتوا واستكبروا</w:t>
      </w:r>
      <w:r w:rsidR="006A25E1">
        <w:rPr>
          <w:rFonts w:cs="Traditional Arabic" w:hint="cs"/>
          <w:sz w:val="32"/>
          <w:szCs w:val="32"/>
          <w:rtl/>
          <w:lang w:bidi="ar-SA"/>
        </w:rPr>
        <w:t>،</w:t>
      </w:r>
      <w:r>
        <w:rPr>
          <w:rFonts w:cs="Traditional Arabic" w:hint="cs"/>
          <w:sz w:val="32"/>
          <w:szCs w:val="32"/>
          <w:rtl/>
          <w:lang w:bidi="ar-SA"/>
        </w:rPr>
        <w:t xml:space="preserve"> وسخروا هذه النعم في الصد عن سبيل الله ومحاولة إطفاء نور الله. وتعذيب عباد الله. </w:t>
      </w:r>
      <w:r>
        <w:rPr>
          <w:rFonts w:cs="Traditional Arabic"/>
          <w:sz w:val="32"/>
          <w:szCs w:val="32"/>
          <w:rtl/>
          <w:lang w:bidi="ar-SA"/>
        </w:rPr>
        <w:t>{</w:t>
      </w:r>
      <w:r>
        <w:rPr>
          <w:rFonts w:cs="Traditional Arabic" w:hint="cs"/>
          <w:sz w:val="32"/>
          <w:szCs w:val="32"/>
          <w:rtl/>
          <w:lang w:bidi="ar-SA"/>
        </w:rPr>
        <w:t xml:space="preserve">... </w:t>
      </w:r>
      <w:r>
        <w:rPr>
          <w:rFonts w:ascii="times-roman" w:hAnsi="times-roman" w:cs="Traditional Arabic" w:hint="cs"/>
          <w:b/>
          <w:bCs/>
          <w:sz w:val="32"/>
          <w:szCs w:val="32"/>
          <w:rtl/>
        </w:rPr>
        <w:t>وَلَكِنْ مَتَّعْتَهُمْ وَآَبَاءَهُمْ حَتَّى نَسُوا الذِّكْرَ وَكَانُوا قَوْمًا بُورًا</w:t>
      </w:r>
      <w:r>
        <w:rPr>
          <w:rFonts w:cs="Traditional Arabic"/>
          <w:sz w:val="32"/>
          <w:szCs w:val="32"/>
          <w:rtl/>
          <w:lang w:bidi="ar-SA"/>
        </w:rPr>
        <w:t>}</w:t>
      </w:r>
      <w:r>
        <w:rPr>
          <w:rFonts w:cs="Traditional Arabic" w:hint="cs"/>
          <w:sz w:val="32"/>
          <w:szCs w:val="32"/>
          <w:rtl/>
          <w:lang w:bidi="ar-SA"/>
        </w:rPr>
        <w:t xml:space="preserve"> [الفرقان: 18].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استحقوا بصنيعهم هذا الهلاك والبوار</w:t>
      </w:r>
      <w:r w:rsidR="006A25E1">
        <w:rPr>
          <w:rFonts w:cs="Traditional Arabic" w:hint="cs"/>
          <w:sz w:val="32"/>
          <w:szCs w:val="32"/>
          <w:rtl/>
          <w:lang w:bidi="ar-SA"/>
        </w:rPr>
        <w:t>،</w:t>
      </w:r>
      <w:r>
        <w:rPr>
          <w:rFonts w:cs="Traditional Arabic" w:hint="cs"/>
          <w:sz w:val="32"/>
          <w:szCs w:val="32"/>
          <w:rtl/>
          <w:lang w:bidi="ar-SA"/>
        </w:rPr>
        <w:t xml:space="preserve"> فقد خلت نفوسهم من الخير وأصبحت الملذات والمتع الهابطة تسيطر على عقولهم ومشاعرهم</w:t>
      </w:r>
      <w:r w:rsidR="006A25E1">
        <w:rPr>
          <w:rFonts w:cs="Traditional Arabic" w:hint="cs"/>
          <w:sz w:val="32"/>
          <w:szCs w:val="32"/>
          <w:rtl/>
          <w:lang w:bidi="ar-SA"/>
        </w:rPr>
        <w:t>،</w:t>
      </w:r>
      <w:r>
        <w:rPr>
          <w:rFonts w:cs="Traditional Arabic" w:hint="cs"/>
          <w:sz w:val="32"/>
          <w:szCs w:val="32"/>
          <w:rtl/>
          <w:lang w:bidi="ar-SA"/>
        </w:rPr>
        <w:t xml:space="preserve"> وأصبحت القلوب قاسية والعقول مظلمة والنفوس خاوية</w:t>
      </w:r>
      <w:r w:rsidR="006A25E1">
        <w:rPr>
          <w:rFonts w:cs="Traditional Arabic" w:hint="cs"/>
          <w:sz w:val="32"/>
          <w:szCs w:val="32"/>
          <w:rtl/>
          <w:lang w:bidi="ar-SA"/>
        </w:rPr>
        <w:t>،</w:t>
      </w:r>
      <w:r>
        <w:rPr>
          <w:rFonts w:cs="Traditional Arabic" w:hint="cs"/>
          <w:sz w:val="32"/>
          <w:szCs w:val="32"/>
          <w:rtl/>
          <w:lang w:bidi="ar-SA"/>
        </w:rPr>
        <w:t xml:space="preserve"> إنه البوار الذي لا ينتج شيئاً كالأرض البور والصحراء القاحلة.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ويعود السياق القرآني إلى تبكيت الضالين مرة أخرى</w:t>
      </w:r>
      <w:r w:rsidR="006A25E1">
        <w:rPr>
          <w:rFonts w:cs="Traditional Arabic" w:hint="cs"/>
          <w:sz w:val="32"/>
          <w:szCs w:val="32"/>
          <w:rtl/>
          <w:lang w:bidi="ar-SA"/>
        </w:rPr>
        <w:t>،</w:t>
      </w:r>
      <w:r>
        <w:rPr>
          <w:rFonts w:cs="Traditional Arabic" w:hint="cs"/>
          <w:sz w:val="32"/>
          <w:szCs w:val="32"/>
          <w:rtl/>
          <w:lang w:bidi="ar-SA"/>
        </w:rPr>
        <w:t xml:space="preserve"> كيف كنت</w:t>
      </w:r>
      <w:r w:rsidR="00E2040F">
        <w:rPr>
          <w:rFonts w:cs="Traditional Arabic" w:hint="cs"/>
          <w:sz w:val="32"/>
          <w:szCs w:val="32"/>
          <w:rtl/>
          <w:lang w:bidi="ar-SA"/>
        </w:rPr>
        <w:t>م</w:t>
      </w:r>
      <w:r>
        <w:rPr>
          <w:rFonts w:cs="Traditional Arabic" w:hint="cs"/>
          <w:sz w:val="32"/>
          <w:szCs w:val="32"/>
          <w:rtl/>
          <w:lang w:bidi="ar-SA"/>
        </w:rPr>
        <w:t xml:space="preserve"> تحملون هؤلاء المعبود</w:t>
      </w:r>
      <w:r w:rsidR="00E2040F">
        <w:rPr>
          <w:rFonts w:cs="Traditional Arabic" w:hint="cs"/>
          <w:sz w:val="32"/>
          <w:szCs w:val="32"/>
          <w:rtl/>
          <w:lang w:bidi="ar-SA"/>
        </w:rPr>
        <w:t>ين مسؤولية ضلالكم ها هم قد كذبوك</w:t>
      </w:r>
      <w:r>
        <w:rPr>
          <w:rFonts w:cs="Traditional Arabic" w:hint="cs"/>
          <w:sz w:val="32"/>
          <w:szCs w:val="32"/>
          <w:rtl/>
          <w:lang w:bidi="ar-SA"/>
        </w:rPr>
        <w:t>م</w:t>
      </w:r>
      <w:r w:rsidRPr="00364B97">
        <w:rPr>
          <w:rStyle w:val="af"/>
          <w:rtl/>
        </w:rPr>
        <w:t>(</w:t>
      </w:r>
      <w:r>
        <w:rPr>
          <w:rStyle w:val="af"/>
          <w:rtl/>
        </w:rPr>
        <w:footnoteReference w:id="46"/>
      </w:r>
      <w:r w:rsidRPr="00364B97">
        <w:rPr>
          <w:rStyle w:val="af"/>
          <w:rtl/>
        </w:rPr>
        <w:t>)</w:t>
      </w:r>
      <w:r>
        <w:rPr>
          <w:rFonts w:cs="Traditional Arabic" w:hint="cs"/>
          <w:sz w:val="32"/>
          <w:szCs w:val="32"/>
          <w:rtl/>
          <w:lang w:bidi="ar-SA"/>
        </w:rPr>
        <w:t xml:space="preserve"> في قولكم ولم يأمروكم بشيء مما قلتموه</w:t>
      </w:r>
      <w:r w:rsidR="006A25E1">
        <w:rPr>
          <w:rFonts w:cs="Traditional Arabic" w:hint="cs"/>
          <w:sz w:val="32"/>
          <w:szCs w:val="32"/>
          <w:rtl/>
          <w:lang w:bidi="ar-SA"/>
        </w:rPr>
        <w:t>،</w:t>
      </w:r>
      <w:r>
        <w:rPr>
          <w:rFonts w:cs="Traditional Arabic" w:hint="cs"/>
          <w:sz w:val="32"/>
          <w:szCs w:val="32"/>
          <w:rtl/>
          <w:lang w:bidi="ar-SA"/>
        </w:rPr>
        <w:t xml:space="preserve"> فما التوجيه عندكم لما كنتم عليه من ضلال</w:t>
      </w:r>
      <w:r w:rsidR="006A25E1">
        <w:rPr>
          <w:rFonts w:cs="Traditional Arabic" w:hint="cs"/>
          <w:sz w:val="32"/>
          <w:szCs w:val="32"/>
          <w:rtl/>
          <w:lang w:bidi="ar-SA"/>
        </w:rPr>
        <w:t>،</w:t>
      </w:r>
      <w:r>
        <w:rPr>
          <w:rFonts w:cs="Traditional Arabic" w:hint="cs"/>
          <w:sz w:val="32"/>
          <w:szCs w:val="32"/>
          <w:rtl/>
          <w:lang w:bidi="ar-SA"/>
        </w:rPr>
        <w:t xml:space="preserve"> وما المعدل الذي يعدل بكم عن المصير المحتوم السيء. </w:t>
      </w:r>
      <w:r>
        <w:rPr>
          <w:rFonts w:cs="Traditional Arabic"/>
          <w:sz w:val="32"/>
          <w:szCs w:val="32"/>
          <w:rtl/>
          <w:lang w:bidi="ar-SA"/>
        </w:rPr>
        <w:t>{</w:t>
      </w:r>
      <w:r>
        <w:rPr>
          <w:rFonts w:ascii="times-roman" w:hAnsi="times-roman" w:cs="Traditional Arabic" w:hint="cs"/>
          <w:b/>
          <w:bCs/>
          <w:sz w:val="32"/>
          <w:szCs w:val="32"/>
          <w:rtl/>
        </w:rPr>
        <w:t xml:space="preserve">وَرَأَى الْمُجْرِمُونَ النَّارَ فَظَنُّوا أَنَّهُمْ مُوَاقِعُوهَا وَلَمْ يَجِدُوا عَنْهَا مَصْرِفًا </w:t>
      </w:r>
      <w:r>
        <w:rPr>
          <w:rFonts w:cs="Traditional Arabic"/>
          <w:sz w:val="32"/>
          <w:szCs w:val="32"/>
          <w:rtl/>
          <w:lang w:bidi="ar-SA"/>
        </w:rPr>
        <w:t>}</w:t>
      </w:r>
      <w:r>
        <w:rPr>
          <w:rFonts w:cs="Traditional Arabic" w:hint="cs"/>
          <w:sz w:val="32"/>
          <w:szCs w:val="32"/>
          <w:rtl/>
          <w:lang w:bidi="ar-SA"/>
        </w:rPr>
        <w:t xml:space="preserve"> [الكهف: 53].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ولا يجدون من ينقذهم من هذه العذاب الرهيب</w:t>
      </w:r>
      <w:r w:rsidR="006A25E1">
        <w:rPr>
          <w:rFonts w:cs="Traditional Arabic" w:hint="cs"/>
          <w:sz w:val="32"/>
          <w:szCs w:val="32"/>
          <w:rtl/>
          <w:lang w:bidi="ar-SA"/>
        </w:rPr>
        <w:t>،</w:t>
      </w:r>
      <w:r>
        <w:rPr>
          <w:rFonts w:cs="Traditional Arabic" w:hint="cs"/>
          <w:sz w:val="32"/>
          <w:szCs w:val="32"/>
          <w:rtl/>
          <w:lang w:bidi="ar-SA"/>
        </w:rPr>
        <w:t xml:space="preserve"> إنه العذاب الكبير للظالمين الذين اتخذوا مع الله شركاء</w:t>
      </w:r>
      <w:r w:rsidR="006A25E1">
        <w:rPr>
          <w:rFonts w:cs="Traditional Arabic" w:hint="cs"/>
          <w:sz w:val="32"/>
          <w:szCs w:val="32"/>
          <w:rtl/>
          <w:lang w:bidi="ar-SA"/>
        </w:rPr>
        <w:t>،</w:t>
      </w:r>
      <w:r>
        <w:rPr>
          <w:rFonts w:cs="Traditional Arabic" w:hint="cs"/>
          <w:sz w:val="32"/>
          <w:szCs w:val="32"/>
          <w:rtl/>
          <w:lang w:bidi="ar-SA"/>
        </w:rPr>
        <w:t xml:space="preserve"> وكذبوا بكتابه وعادوا رسوله</w:t>
      </w:r>
      <w:r w:rsidR="006A25E1">
        <w:rPr>
          <w:rFonts w:cs="Traditional Arabic" w:hint="cs"/>
          <w:sz w:val="32"/>
          <w:szCs w:val="32"/>
          <w:rtl/>
          <w:lang w:bidi="ar-SA"/>
        </w:rPr>
        <w:t>،</w:t>
      </w:r>
      <w:r>
        <w:rPr>
          <w:rFonts w:cs="Traditional Arabic" w:hint="cs"/>
          <w:sz w:val="32"/>
          <w:szCs w:val="32"/>
          <w:rtl/>
          <w:lang w:bidi="ar-SA"/>
        </w:rPr>
        <w:t xml:space="preserve"> ولم يرفعوا لدعوة الحق رأساً ولم يلقوا لنداء الله أذناً صاغية.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الثالث والمحور: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في هذا المقطع نوع من الاستطراد</w:t>
      </w:r>
      <w:r w:rsidR="006A25E1">
        <w:rPr>
          <w:rFonts w:cs="Traditional Arabic" w:hint="cs"/>
          <w:sz w:val="32"/>
          <w:szCs w:val="32"/>
          <w:rtl/>
          <w:lang w:bidi="ar-SA"/>
        </w:rPr>
        <w:t>،</w:t>
      </w:r>
      <w:r>
        <w:rPr>
          <w:rFonts w:cs="Traditional Arabic" w:hint="cs"/>
          <w:sz w:val="32"/>
          <w:szCs w:val="32"/>
          <w:rtl/>
          <w:lang w:bidi="ar-SA"/>
        </w:rPr>
        <w:t xml:space="preserve"> فبعد ذكر الدافع الحقيقي للمشركين لتكذيب</w:t>
      </w:r>
      <w:r w:rsidR="006169AA">
        <w:rPr>
          <w:rFonts w:cs="Traditional Arabic" w:hint="cs"/>
          <w:sz w:val="32"/>
          <w:szCs w:val="32"/>
          <w:rtl/>
          <w:lang w:bidi="ar-SA"/>
        </w:rPr>
        <w:t xml:space="preserve"> الرسول وهو تكذيبهم بالساعة </w:t>
      </w:r>
      <w:r>
        <w:rPr>
          <w:rFonts w:cs="Traditional Arabic" w:hint="cs"/>
          <w:sz w:val="32"/>
          <w:szCs w:val="32"/>
          <w:rtl/>
          <w:lang w:bidi="ar-SA"/>
        </w:rPr>
        <w:t>استطرد السياق إلى ذكر ما يجري للمكذبين عند قيام الساعة وألوان العذاب التي يلاقونها</w:t>
      </w:r>
      <w:r w:rsidR="006A25E1">
        <w:rPr>
          <w:rFonts w:cs="Traditional Arabic" w:hint="cs"/>
          <w:sz w:val="32"/>
          <w:szCs w:val="32"/>
          <w:rtl/>
          <w:lang w:bidi="ar-SA"/>
        </w:rPr>
        <w:t>،</w:t>
      </w:r>
      <w:r>
        <w:rPr>
          <w:rFonts w:cs="Traditional Arabic" w:hint="cs"/>
          <w:sz w:val="32"/>
          <w:szCs w:val="32"/>
          <w:rtl/>
          <w:lang w:bidi="ar-SA"/>
        </w:rPr>
        <w:t xml:space="preserve"> وال</w:t>
      </w:r>
      <w:r w:rsidR="006169AA">
        <w:rPr>
          <w:rFonts w:cs="Traditional Arabic" w:hint="cs"/>
          <w:sz w:val="32"/>
          <w:szCs w:val="32"/>
          <w:rtl/>
          <w:lang w:bidi="ar-SA"/>
        </w:rPr>
        <w:t>ت</w:t>
      </w:r>
      <w:r>
        <w:rPr>
          <w:rFonts w:cs="Traditional Arabic" w:hint="cs"/>
          <w:sz w:val="32"/>
          <w:szCs w:val="32"/>
          <w:rtl/>
          <w:lang w:bidi="ar-SA"/>
        </w:rPr>
        <w:t xml:space="preserve">وبيخ الذي يتعرضون له نتيجة المجابهة بينهم وبين معبوديهم.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فالعلاقة بالمحور إذن هو أن إثارة الشبهات حول الرسول ما هو إلا من باب ذر الرماد في العيون ومحاولة تبرير المواقف وإخفاء الدافع الحقيقي للتكذيب.       </w:t>
      </w:r>
    </w:p>
    <w:p w:rsidR="00671D50" w:rsidRDefault="00671D50" w:rsidP="00956AC9">
      <w:pPr>
        <w:bidi w:val="0"/>
        <w:spacing w:before="100" w:beforeAutospacing="1" w:after="100" w:afterAutospacing="1"/>
        <w:ind w:left="454" w:hanging="454"/>
        <w:rPr>
          <w:rFonts w:cs="Traditional Arabic"/>
          <w:sz w:val="32"/>
          <w:szCs w:val="32"/>
          <w:rtl/>
          <w:lang w:bidi="ar-SA"/>
        </w:rPr>
      </w:pPr>
      <w:r>
        <w:rPr>
          <w:rFonts w:cs="Traditional Arabic"/>
          <w:sz w:val="32"/>
          <w:szCs w:val="32"/>
          <w:rtl/>
          <w:lang w:bidi="ar-SA"/>
        </w:rPr>
        <w:br w:type="page"/>
      </w:r>
    </w:p>
    <w:p w:rsidR="00671D50" w:rsidRPr="006A2801" w:rsidRDefault="00624D5A" w:rsidP="006A2801">
      <w:pPr>
        <w:pStyle w:val="10"/>
        <w:rPr>
          <w:rtl/>
          <w:lang w:bidi="ar-SA"/>
        </w:rPr>
      </w:pPr>
      <w:bookmarkStart w:id="145" w:name="_Toc496527943"/>
      <w:r w:rsidRPr="006A2801">
        <w:rPr>
          <w:rFonts w:hint="cs"/>
          <w:rtl/>
          <w:lang w:bidi="ar-SA"/>
        </w:rPr>
        <w:lastRenderedPageBreak/>
        <w:t>المقطع الرابع</w:t>
      </w:r>
      <w:bookmarkEnd w:id="145"/>
    </w:p>
    <w:p w:rsidR="00624D5A" w:rsidRPr="006A2801" w:rsidRDefault="00671D50" w:rsidP="006A2801">
      <w:pPr>
        <w:spacing w:before="100" w:beforeAutospacing="1" w:after="100" w:afterAutospacing="1"/>
        <w:jc w:val="center"/>
        <w:rPr>
          <w:rFonts w:cs="Traditional Arabic"/>
          <w:b/>
          <w:bCs/>
          <w:color w:val="0000FF"/>
          <w:sz w:val="32"/>
          <w:szCs w:val="32"/>
          <w:rtl/>
          <w:lang w:bidi="ar-SA"/>
        </w:rPr>
      </w:pPr>
      <w:r w:rsidRPr="006A2801">
        <w:rPr>
          <w:rFonts w:cs="Traditional Arabic" w:hint="cs"/>
          <w:b/>
          <w:bCs/>
          <w:color w:val="0000FF"/>
          <w:sz w:val="32"/>
          <w:szCs w:val="32"/>
          <w:rtl/>
          <w:lang w:bidi="ar-SA"/>
        </w:rPr>
        <w:t>سنّة الله في اختيار الرسل وعادة المكذبين المستكبرين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w:t>
      </w:r>
      <w:r w:rsidRPr="007A2CCC">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وَمَا أَرْسَلْنَا قَبْلَكَ مِنَ الْمُرْسَلِينَ إِلَّا إِنَّهُمْ لَيَأْكُلُونَ الطَّعَامَ وَيَمْشُونَ فِي الْأَسْوَاقِ وَجَعَلْنَا بَعْضَكُمْ لِبَعْضٍ فِتْنَةً أَتَصْبِرُونَ وَكَانَ رَبُّكَ بَصِيرًا </w:t>
      </w:r>
      <w:r>
        <w:rPr>
          <w:rFonts w:ascii="times-roman" w:hAnsi="times-roman" w:cs="Traditional Arabic" w:hint="cs"/>
          <w:b/>
          <w:bCs/>
          <w:color w:val="FF0000"/>
          <w:sz w:val="32"/>
          <w:szCs w:val="32"/>
          <w:rtl/>
        </w:rPr>
        <w:t>(20)</w:t>
      </w:r>
      <w:r w:rsidRPr="007A2CCC">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وَقَالَ الَّذِينَ لَا يَرْجُونَ لِقَاءَنَا لَوْلَا أُنْزِلَ عَلَيْنَا الْمَلَائِكَةُ أَوْ نَرَى رَبَّنَا لَقَدِ اسْتَكْبَرُوا فِي أَنْفُسِهِمْ وَعَتَوْا عُتُوًّا كَبِيرًا </w:t>
      </w:r>
      <w:bookmarkStart w:id="146" w:name="25-22"/>
      <w:r>
        <w:rPr>
          <w:rFonts w:ascii="times-roman" w:hAnsi="times-roman" w:cs="Traditional Arabic" w:hint="cs"/>
          <w:b/>
          <w:bCs/>
          <w:color w:val="FF0000"/>
          <w:sz w:val="32"/>
          <w:szCs w:val="32"/>
          <w:rtl/>
        </w:rPr>
        <w:t>(21)</w:t>
      </w:r>
      <w:bookmarkEnd w:id="146"/>
      <w:r>
        <w:rPr>
          <w:rFonts w:ascii="times-roman" w:hAnsi="times-roman" w:cs="Traditional Arabic" w:hint="cs"/>
          <w:b/>
          <w:bCs/>
          <w:sz w:val="32"/>
          <w:szCs w:val="32"/>
          <w:rtl/>
        </w:rPr>
        <w:t xml:space="preserve"> يَوْمَ يَرَوْنَ الْمَلَائِكَةَ لَا بُشْرَى يَوْمَئِذٍ لِلْمُجْرِمِينَ وَيَقُولُونَ حِجْرًا مَحْجُورًا </w:t>
      </w:r>
      <w:bookmarkStart w:id="147" w:name="25-23"/>
      <w:r>
        <w:rPr>
          <w:rFonts w:ascii="times-roman" w:hAnsi="times-roman" w:cs="Traditional Arabic" w:hint="cs"/>
          <w:b/>
          <w:bCs/>
          <w:color w:val="FF0000"/>
          <w:sz w:val="32"/>
          <w:szCs w:val="32"/>
          <w:rtl/>
        </w:rPr>
        <w:t>(22)</w:t>
      </w:r>
      <w:bookmarkEnd w:id="147"/>
      <w:r>
        <w:rPr>
          <w:rFonts w:ascii="times-roman" w:hAnsi="times-roman" w:cs="Traditional Arabic" w:hint="cs"/>
          <w:b/>
          <w:bCs/>
          <w:sz w:val="32"/>
          <w:szCs w:val="32"/>
          <w:rtl/>
        </w:rPr>
        <w:t xml:space="preserve"> وَقَدِمْنَا إِلَى مَا عَمِلُوا مِنْ عَمَلٍ فَجَعَلْنَاهُ هَبَاءً مَنْثُورًا </w:t>
      </w:r>
      <w:bookmarkStart w:id="148" w:name="25-24"/>
      <w:r>
        <w:rPr>
          <w:rFonts w:ascii="times-roman" w:hAnsi="times-roman" w:cs="Traditional Arabic" w:hint="cs"/>
          <w:b/>
          <w:bCs/>
          <w:color w:val="FF0000"/>
          <w:sz w:val="32"/>
          <w:szCs w:val="32"/>
          <w:rtl/>
        </w:rPr>
        <w:t>(23)</w:t>
      </w:r>
      <w:bookmarkEnd w:id="148"/>
      <w:r>
        <w:rPr>
          <w:rFonts w:ascii="times-roman" w:hAnsi="times-roman" w:cs="Traditional Arabic" w:hint="cs"/>
          <w:b/>
          <w:bCs/>
          <w:sz w:val="32"/>
          <w:szCs w:val="32"/>
          <w:rtl/>
        </w:rPr>
        <w:t xml:space="preserve"> أَصْحَابُ الْجَنَّةِ يَوْمَئِذٍ خَيْرٌ مُسْتَقَرًّا وَأَحْسَنُ مَقِيلًا</w:t>
      </w:r>
      <w:r>
        <w:rPr>
          <w:rFonts w:cs="Traditional Arabic" w:hint="cs"/>
          <w:sz w:val="32"/>
          <w:szCs w:val="32"/>
          <w:rtl/>
          <w:lang w:bidi="ar-SA"/>
        </w:rPr>
        <w:t xml:space="preserve"> } [الفرقان: 20 </w:t>
      </w:r>
      <w:r>
        <w:rPr>
          <w:rFonts w:cs="Traditional Arabic"/>
          <w:sz w:val="32"/>
          <w:szCs w:val="32"/>
          <w:rtl/>
          <w:lang w:bidi="ar-SA"/>
        </w:rPr>
        <w:t>–</w:t>
      </w:r>
      <w:r>
        <w:rPr>
          <w:rFonts w:cs="Traditional Arabic" w:hint="cs"/>
          <w:sz w:val="32"/>
          <w:szCs w:val="32"/>
          <w:rtl/>
          <w:lang w:bidi="ar-SA"/>
        </w:rPr>
        <w:t xml:space="preserve"> 24].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هذا المقطع وسابقه: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بعد ذكر الدافع الحقيقي لتكذيبهم القرآن المجيد</w:t>
      </w:r>
      <w:r w:rsidR="006A25E1">
        <w:rPr>
          <w:rFonts w:cs="Traditional Arabic" w:hint="cs"/>
          <w:sz w:val="32"/>
          <w:szCs w:val="32"/>
          <w:rtl/>
          <w:lang w:bidi="ar-SA"/>
        </w:rPr>
        <w:t>،</w:t>
      </w:r>
      <w:r>
        <w:rPr>
          <w:rFonts w:cs="Traditional Arabic" w:hint="cs"/>
          <w:sz w:val="32"/>
          <w:szCs w:val="32"/>
          <w:rtl/>
          <w:lang w:bidi="ar-SA"/>
        </w:rPr>
        <w:t xml:space="preserve"> واتخاذهم الموقف المعادي من رسول الله صلى الله عليه وسلم</w:t>
      </w:r>
      <w:r w:rsidR="006A25E1">
        <w:rPr>
          <w:rFonts w:cs="Traditional Arabic" w:hint="cs"/>
          <w:sz w:val="32"/>
          <w:szCs w:val="32"/>
          <w:rtl/>
          <w:lang w:bidi="ar-SA"/>
        </w:rPr>
        <w:t>،</w:t>
      </w:r>
      <w:r>
        <w:rPr>
          <w:rFonts w:cs="Traditional Arabic" w:hint="cs"/>
          <w:sz w:val="32"/>
          <w:szCs w:val="32"/>
          <w:rtl/>
          <w:lang w:bidi="ar-SA"/>
        </w:rPr>
        <w:t xml:space="preserve"> وس</w:t>
      </w:r>
      <w:r w:rsidR="0012045F">
        <w:rPr>
          <w:rFonts w:cs="Traditional Arabic" w:hint="cs"/>
          <w:sz w:val="32"/>
          <w:szCs w:val="32"/>
          <w:rtl/>
          <w:lang w:bidi="ar-SA"/>
        </w:rPr>
        <w:t>و</w:t>
      </w:r>
      <w:r>
        <w:rPr>
          <w:rFonts w:cs="Traditional Arabic" w:hint="cs"/>
          <w:sz w:val="32"/>
          <w:szCs w:val="32"/>
          <w:rtl/>
          <w:lang w:bidi="ar-SA"/>
        </w:rPr>
        <w:t>ق الشبه والتهم إليه</w:t>
      </w:r>
      <w:r w:rsidR="006A25E1">
        <w:rPr>
          <w:rFonts w:cs="Traditional Arabic" w:hint="cs"/>
          <w:sz w:val="32"/>
          <w:szCs w:val="32"/>
          <w:rtl/>
          <w:lang w:bidi="ar-SA"/>
        </w:rPr>
        <w:t>،</w:t>
      </w:r>
      <w:r>
        <w:rPr>
          <w:rFonts w:cs="Traditional Arabic" w:hint="cs"/>
          <w:sz w:val="32"/>
          <w:szCs w:val="32"/>
          <w:rtl/>
          <w:lang w:bidi="ar-SA"/>
        </w:rPr>
        <w:t xml:space="preserve"> واستطرد إلى ما يقع يوم القيامة من ألوان العذاب لأمثالهم</w:t>
      </w:r>
      <w:r w:rsidR="006A25E1">
        <w:rPr>
          <w:rFonts w:cs="Traditional Arabic" w:hint="cs"/>
          <w:sz w:val="32"/>
          <w:szCs w:val="32"/>
          <w:rtl/>
          <w:lang w:bidi="ar-SA"/>
        </w:rPr>
        <w:t>،</w:t>
      </w:r>
      <w:r>
        <w:rPr>
          <w:rFonts w:cs="Traditional Arabic" w:hint="cs"/>
          <w:sz w:val="32"/>
          <w:szCs w:val="32"/>
          <w:rtl/>
          <w:lang w:bidi="ar-SA"/>
        </w:rPr>
        <w:t xml:space="preserve"> عاد السياق في هذا المقطع إلى رد شبهتهم مباشرة ببيان سنّة الله في المرسلين</w:t>
      </w:r>
      <w:r w:rsidR="006A25E1">
        <w:rPr>
          <w:rFonts w:cs="Traditional Arabic" w:hint="cs"/>
          <w:sz w:val="32"/>
          <w:szCs w:val="32"/>
          <w:rtl/>
          <w:lang w:bidi="ar-SA"/>
        </w:rPr>
        <w:t>،</w:t>
      </w:r>
      <w:r>
        <w:rPr>
          <w:rFonts w:cs="Traditional Arabic" w:hint="cs"/>
          <w:sz w:val="32"/>
          <w:szCs w:val="32"/>
          <w:rtl/>
          <w:lang w:bidi="ar-SA"/>
        </w:rPr>
        <w:t xml:space="preserve"> وفيه تسلية لرسول الله صلى الله عليه وسلم</w:t>
      </w:r>
      <w:r w:rsidR="006A25E1">
        <w:rPr>
          <w:rFonts w:cs="Traditional Arabic" w:hint="cs"/>
          <w:sz w:val="32"/>
          <w:szCs w:val="32"/>
          <w:rtl/>
          <w:lang w:bidi="ar-SA"/>
        </w:rPr>
        <w:t>،</w:t>
      </w:r>
      <w:r>
        <w:rPr>
          <w:rFonts w:cs="Traditional Arabic" w:hint="cs"/>
          <w:sz w:val="32"/>
          <w:szCs w:val="32"/>
          <w:rtl/>
          <w:lang w:bidi="ar-SA"/>
        </w:rPr>
        <w:t xml:space="preserve"> فليس محمد صلى الله عليه وسلم بدعاً من الرسل</w:t>
      </w:r>
      <w:r w:rsidR="006A25E1">
        <w:rPr>
          <w:rFonts w:cs="Traditional Arabic" w:hint="cs"/>
          <w:sz w:val="32"/>
          <w:szCs w:val="32"/>
          <w:rtl/>
          <w:lang w:bidi="ar-SA"/>
        </w:rPr>
        <w:t>،</w:t>
      </w:r>
      <w:r>
        <w:rPr>
          <w:rFonts w:cs="Traditional Arabic" w:hint="cs"/>
          <w:sz w:val="32"/>
          <w:szCs w:val="32"/>
          <w:rtl/>
          <w:lang w:bidi="ar-SA"/>
        </w:rPr>
        <w:t xml:space="preserve"> وليس هو الرسول الوحيد المختار من البشر بل جميع الأنبياء كانوا على شاكلته يأكلون الطعام ويمشون في الأسواق لتتحقق حكمة الله تعالى في ابتلاء الناس.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المعنى الإجمالي: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لا تلقِ بالاً يا محمد لما يقول هؤلاء عنك</w:t>
      </w:r>
      <w:r w:rsidR="006A25E1">
        <w:rPr>
          <w:rFonts w:cs="Traditional Arabic" w:hint="cs"/>
          <w:sz w:val="32"/>
          <w:szCs w:val="32"/>
          <w:rtl/>
          <w:lang w:bidi="ar-SA"/>
        </w:rPr>
        <w:t>،</w:t>
      </w:r>
      <w:r>
        <w:rPr>
          <w:rFonts w:cs="Traditional Arabic" w:hint="cs"/>
          <w:sz w:val="32"/>
          <w:szCs w:val="32"/>
          <w:rtl/>
          <w:lang w:bidi="ar-SA"/>
        </w:rPr>
        <w:t xml:space="preserve"> فما أنت بنعمة ربك بكاهن ولا مجنون</w:t>
      </w:r>
      <w:r w:rsidR="006A25E1">
        <w:rPr>
          <w:rFonts w:cs="Traditional Arabic" w:hint="cs"/>
          <w:sz w:val="32"/>
          <w:szCs w:val="32"/>
          <w:rtl/>
          <w:lang w:bidi="ar-SA"/>
        </w:rPr>
        <w:t>،</w:t>
      </w:r>
      <w:r>
        <w:rPr>
          <w:rFonts w:cs="Traditional Arabic" w:hint="cs"/>
          <w:sz w:val="32"/>
          <w:szCs w:val="32"/>
          <w:rtl/>
          <w:lang w:bidi="ar-SA"/>
        </w:rPr>
        <w:t xml:space="preserve"> وقد اصطفاك ربك لحمل رسالته إلى العالمين</w:t>
      </w:r>
      <w:r w:rsidR="006A25E1">
        <w:rPr>
          <w:rFonts w:cs="Traditional Arabic" w:hint="cs"/>
          <w:sz w:val="32"/>
          <w:szCs w:val="32"/>
          <w:rtl/>
          <w:lang w:bidi="ar-SA"/>
        </w:rPr>
        <w:t>،</w:t>
      </w:r>
      <w:r>
        <w:rPr>
          <w:rFonts w:cs="Traditional Arabic" w:hint="cs"/>
          <w:sz w:val="32"/>
          <w:szCs w:val="32"/>
          <w:rtl/>
          <w:lang w:bidi="ar-SA"/>
        </w:rPr>
        <w:t xml:space="preserve"> وإن الله مبتليك بهذا التكليف ومبتلٍ بك</w:t>
      </w:r>
      <w:r w:rsidR="006A25E1">
        <w:rPr>
          <w:rFonts w:cs="Traditional Arabic" w:hint="cs"/>
          <w:sz w:val="32"/>
          <w:szCs w:val="32"/>
          <w:rtl/>
          <w:lang w:bidi="ar-SA"/>
        </w:rPr>
        <w:t>،</w:t>
      </w:r>
      <w:r>
        <w:rPr>
          <w:rFonts w:cs="Traditional Arabic" w:hint="cs"/>
          <w:sz w:val="32"/>
          <w:szCs w:val="32"/>
          <w:rtl/>
          <w:lang w:bidi="ar-SA"/>
        </w:rPr>
        <w:t xml:space="preserve"> فلا تتردد في المضي لتبليغ رسالة ربك.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فلست بدعاً من الرسل</w:t>
      </w:r>
      <w:r w:rsidR="006A25E1">
        <w:rPr>
          <w:rFonts w:cs="Traditional Arabic" w:hint="cs"/>
          <w:sz w:val="32"/>
          <w:szCs w:val="32"/>
          <w:rtl/>
          <w:lang w:bidi="ar-SA"/>
        </w:rPr>
        <w:t>،</w:t>
      </w:r>
      <w:r>
        <w:rPr>
          <w:rFonts w:cs="Traditional Arabic" w:hint="cs"/>
          <w:sz w:val="32"/>
          <w:szCs w:val="32"/>
          <w:rtl/>
          <w:lang w:bidi="ar-SA"/>
        </w:rPr>
        <w:t xml:space="preserve"> وما جرى على أنبياء الله ورسله من قبلك جار عليك</w:t>
      </w:r>
      <w:r w:rsidR="006A25E1">
        <w:rPr>
          <w:rFonts w:cs="Traditional Arabic" w:hint="cs"/>
          <w:sz w:val="32"/>
          <w:szCs w:val="32"/>
          <w:rtl/>
          <w:lang w:bidi="ar-SA"/>
        </w:rPr>
        <w:t>،</w:t>
      </w:r>
      <w:r>
        <w:rPr>
          <w:rFonts w:cs="Traditional Arabic" w:hint="cs"/>
          <w:sz w:val="32"/>
          <w:szCs w:val="32"/>
          <w:rtl/>
          <w:lang w:bidi="ar-SA"/>
        </w:rPr>
        <w:t xml:space="preserve"> من التكذيب والاتهام والإخراج والقتال</w:t>
      </w:r>
      <w:r w:rsidR="006A25E1">
        <w:rPr>
          <w:rFonts w:cs="Traditional Arabic" w:hint="cs"/>
          <w:sz w:val="32"/>
          <w:szCs w:val="32"/>
          <w:rtl/>
          <w:lang w:bidi="ar-SA"/>
        </w:rPr>
        <w:t>،</w:t>
      </w:r>
      <w:r>
        <w:rPr>
          <w:rFonts w:cs="Traditional Arabic" w:hint="cs"/>
          <w:sz w:val="32"/>
          <w:szCs w:val="32"/>
          <w:rtl/>
          <w:lang w:bidi="ar-SA"/>
        </w:rPr>
        <w:t xml:space="preserve"> ولكن العاقبة للمتقين </w:t>
      </w:r>
      <w:r>
        <w:rPr>
          <w:rFonts w:cs="Traditional Arabic"/>
          <w:sz w:val="32"/>
          <w:szCs w:val="32"/>
          <w:rtl/>
          <w:lang w:bidi="ar-SA"/>
        </w:rPr>
        <w:t>{</w:t>
      </w:r>
      <w:r w:rsidRPr="0013352A">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إِنَّا لَنَنْصُرُ رُسُلَنَا وَالَّذِينَ آَمَنُوا فِي الْحَيَاةِ الدُّنْيَا وَيَوْمَ يَقُومُ الْأَشْهَادُ </w:t>
      </w:r>
      <w:r>
        <w:rPr>
          <w:rFonts w:cs="Traditional Arabic"/>
          <w:sz w:val="32"/>
          <w:szCs w:val="32"/>
          <w:rtl/>
          <w:lang w:bidi="ar-SA"/>
        </w:rPr>
        <w:t>}</w:t>
      </w:r>
      <w:r>
        <w:rPr>
          <w:rFonts w:cs="Traditional Arabic" w:hint="cs"/>
          <w:sz w:val="32"/>
          <w:szCs w:val="32"/>
          <w:rtl/>
          <w:lang w:bidi="ar-SA"/>
        </w:rPr>
        <w:t xml:space="preserve"> [غافر: 51]. </w:t>
      </w:r>
      <w:r>
        <w:rPr>
          <w:rFonts w:cs="Traditional Arabic"/>
          <w:sz w:val="32"/>
          <w:szCs w:val="32"/>
          <w:rtl/>
          <w:lang w:bidi="ar-SA"/>
        </w:rPr>
        <w:t>{</w:t>
      </w:r>
      <w:r w:rsidRPr="0013352A">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فَاصْبِرْ كَمَا صَبَرَ أُولُو الْعَزْمِ مِنَ الرُّسُلِ وَلَا تَسْتَعْجِلْ لَهُمْ </w:t>
      </w:r>
      <w:r>
        <w:rPr>
          <w:rFonts w:cs="Traditional Arabic" w:hint="cs"/>
          <w:sz w:val="32"/>
          <w:szCs w:val="32"/>
          <w:rtl/>
        </w:rPr>
        <w:t>...</w:t>
      </w:r>
      <w:r>
        <w:rPr>
          <w:rFonts w:cs="Traditional Arabic"/>
          <w:sz w:val="32"/>
          <w:szCs w:val="32"/>
          <w:rtl/>
          <w:lang w:bidi="ar-SA"/>
        </w:rPr>
        <w:t>}</w:t>
      </w:r>
      <w:r>
        <w:rPr>
          <w:rFonts w:cs="Traditional Arabic" w:hint="cs"/>
          <w:sz w:val="32"/>
          <w:szCs w:val="32"/>
          <w:rtl/>
          <w:lang w:bidi="ar-SA"/>
        </w:rPr>
        <w:t xml:space="preserve"> [الأحقاف: 35].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13352A">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وَلَا تَحْسَبَنَّ اللَّهَ غَافِلًا عَمَّا يَعْمَلُ الظَّالِمُونَ إِنَّمَا يُؤَخِّرُهُمْ لِيَوْمٍ تَشْخَصُ فِيهِ الْأَبْصَارُ </w:t>
      </w:r>
      <w:r>
        <w:rPr>
          <w:rFonts w:ascii="times-roman" w:hAnsi="times-roman" w:cs="Traditional Arabic" w:hint="cs"/>
          <w:b/>
          <w:bCs/>
          <w:color w:val="FF0000"/>
          <w:sz w:val="32"/>
          <w:szCs w:val="32"/>
          <w:rtl/>
        </w:rPr>
        <w:t>(42)</w:t>
      </w:r>
      <w:r w:rsidRPr="00461A4D">
        <w:rPr>
          <w:rFonts w:ascii="times-roman" w:hAnsi="times-roman" w:cs="Traditional Arabic" w:hint="cs"/>
          <w:b/>
          <w:bCs/>
          <w:sz w:val="32"/>
          <w:szCs w:val="32"/>
          <w:rtl/>
        </w:rPr>
        <w:t xml:space="preserve"> </w:t>
      </w:r>
      <w:r>
        <w:rPr>
          <w:rFonts w:ascii="times-roman" w:hAnsi="times-roman" w:cs="Traditional Arabic" w:hint="cs"/>
          <w:b/>
          <w:bCs/>
          <w:sz w:val="32"/>
          <w:szCs w:val="32"/>
          <w:rtl/>
        </w:rPr>
        <w:t>مُهْطِعِينَ مُقْنِعِي رُءُوسِهِمْ لَا يَرْتَدُّ إِلَيْهِمْ طَرْفُهُمْ وَأَفْئِدَتُهُمْ هَوَاءٌ</w:t>
      </w:r>
      <w:r>
        <w:rPr>
          <w:rFonts w:cs="Traditional Arabic"/>
          <w:sz w:val="32"/>
          <w:szCs w:val="32"/>
          <w:rtl/>
          <w:lang w:bidi="ar-SA"/>
        </w:rPr>
        <w:t xml:space="preserve"> }</w:t>
      </w:r>
      <w:r>
        <w:rPr>
          <w:rFonts w:cs="Traditional Arabic" w:hint="cs"/>
          <w:sz w:val="32"/>
          <w:szCs w:val="32"/>
          <w:rtl/>
          <w:lang w:bidi="ar-SA"/>
        </w:rPr>
        <w:t xml:space="preserve"> [إبراهيم: 42 </w:t>
      </w:r>
      <w:r>
        <w:rPr>
          <w:rFonts w:cs="Traditional Arabic"/>
          <w:sz w:val="32"/>
          <w:szCs w:val="32"/>
          <w:rtl/>
          <w:lang w:bidi="ar-SA"/>
        </w:rPr>
        <w:t>–</w:t>
      </w:r>
      <w:r>
        <w:rPr>
          <w:rFonts w:cs="Traditional Arabic" w:hint="cs"/>
          <w:sz w:val="32"/>
          <w:szCs w:val="32"/>
          <w:rtl/>
          <w:lang w:bidi="ar-SA"/>
        </w:rPr>
        <w:t xml:space="preserve"> 43].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هذه الدار دار ابتلاء وفتنة فإن رسول الله صلى الله عليه وسلم فتنة للمشركين إذ زعموا أن حاله مناف للرسالة فلم يؤمنوا به</w:t>
      </w:r>
      <w:r w:rsidRPr="00461A4D">
        <w:rPr>
          <w:rStyle w:val="af"/>
          <w:rtl/>
        </w:rPr>
        <w:t>(</w:t>
      </w:r>
      <w:r>
        <w:rPr>
          <w:rStyle w:val="af"/>
          <w:rtl/>
        </w:rPr>
        <w:footnoteReference w:id="47"/>
      </w:r>
      <w:r w:rsidRPr="00461A4D">
        <w:rPr>
          <w:rStyle w:val="af"/>
          <w:rtl/>
        </w:rPr>
        <w:t>)</w:t>
      </w:r>
      <w:r w:rsidR="006A25E1">
        <w:rPr>
          <w:rFonts w:cs="Traditional Arabic" w:hint="cs"/>
          <w:sz w:val="32"/>
          <w:szCs w:val="32"/>
          <w:rtl/>
          <w:lang w:bidi="ar-SA"/>
        </w:rPr>
        <w:t>،</w:t>
      </w:r>
      <w:r>
        <w:rPr>
          <w:rFonts w:cs="Traditional Arabic" w:hint="cs"/>
          <w:sz w:val="32"/>
          <w:szCs w:val="32"/>
          <w:rtl/>
          <w:lang w:bidi="ar-SA"/>
        </w:rPr>
        <w:t xml:space="preserve">  وكان حال المؤمنين في ضعفهم فتنة للمشركين إذ ترفعوا عن الإيمان بالدين الذي يسويهم بهم</w:t>
      </w:r>
      <w:r w:rsidR="006A25E1">
        <w:rPr>
          <w:rFonts w:cs="Traditional Arabic" w:hint="cs"/>
          <w:sz w:val="32"/>
          <w:szCs w:val="32"/>
          <w:rtl/>
          <w:lang w:bidi="ar-SA"/>
        </w:rPr>
        <w:t>،</w:t>
      </w:r>
      <w:r>
        <w:rPr>
          <w:rFonts w:cs="Traditional Arabic" w:hint="cs"/>
          <w:sz w:val="32"/>
          <w:szCs w:val="32"/>
          <w:rtl/>
          <w:lang w:bidi="ar-SA"/>
        </w:rPr>
        <w:t xml:space="preserve"> فقد كان أبو جهل والوليد </w:t>
      </w:r>
      <w:r>
        <w:rPr>
          <w:rFonts w:cs="Traditional Arabic" w:hint="cs"/>
          <w:sz w:val="32"/>
          <w:szCs w:val="32"/>
          <w:rtl/>
          <w:lang w:bidi="ar-SA"/>
        </w:rPr>
        <w:lastRenderedPageBreak/>
        <w:t xml:space="preserve">بن المغيرة والعاص بن وائل وأضرابهم يقولون: </w:t>
      </w:r>
      <w:r>
        <w:rPr>
          <w:rFonts w:cs="Traditional Arabic"/>
          <w:sz w:val="32"/>
          <w:szCs w:val="32"/>
          <w:rtl/>
          <w:lang w:bidi="ar-SA"/>
        </w:rPr>
        <w:t xml:space="preserve">إن أسلمنا وقد أسلم </w:t>
      </w:r>
      <w:r>
        <w:rPr>
          <w:rFonts w:cs="Traditional Arabic" w:hint="cs"/>
          <w:sz w:val="32"/>
          <w:szCs w:val="32"/>
          <w:rtl/>
          <w:lang w:bidi="ar-SA"/>
        </w:rPr>
        <w:t>قبلنا عمار بن ياسر وصهيب وبلال ترفعوا علينا إدلالاً بالسابقة</w:t>
      </w:r>
      <w:r w:rsidR="006A25E1">
        <w:rPr>
          <w:rFonts w:cs="Traditional Arabic" w:hint="cs"/>
          <w:sz w:val="32"/>
          <w:szCs w:val="32"/>
          <w:rtl/>
          <w:lang w:bidi="ar-SA"/>
        </w:rPr>
        <w:t>،</w:t>
      </w:r>
      <w:r>
        <w:rPr>
          <w:rFonts w:cs="Traditional Arabic" w:hint="cs"/>
          <w:sz w:val="32"/>
          <w:szCs w:val="32"/>
          <w:rtl/>
          <w:lang w:bidi="ar-SA"/>
        </w:rPr>
        <w:t xml:space="preserve"> وهذا كقول صناديد قوم نوح: لا نؤمن حتى تطرد الذين آمنوا بك</w:t>
      </w:r>
      <w:r w:rsidR="006A25E1">
        <w:rPr>
          <w:rFonts w:cs="Traditional Arabic" w:hint="cs"/>
          <w:sz w:val="32"/>
          <w:szCs w:val="32"/>
          <w:rtl/>
          <w:lang w:bidi="ar-SA"/>
        </w:rPr>
        <w:t>،</w:t>
      </w:r>
      <w:r>
        <w:rPr>
          <w:rFonts w:cs="Traditional Arabic" w:hint="cs"/>
          <w:sz w:val="32"/>
          <w:szCs w:val="32"/>
          <w:rtl/>
          <w:lang w:bidi="ar-SA"/>
        </w:rPr>
        <w:t xml:space="preserve"> فقال نوح عليه السلام </w:t>
      </w:r>
      <w:r>
        <w:rPr>
          <w:rFonts w:cs="Traditional Arabic"/>
          <w:sz w:val="32"/>
          <w:szCs w:val="32"/>
          <w:rtl/>
          <w:lang w:bidi="ar-SA"/>
        </w:rPr>
        <w:t>{</w:t>
      </w:r>
      <w:r w:rsidRPr="003A342D">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وَمَا أَنَا بِطَارِدِ الَّذِينَ آَمَنُوا إِنَّهُمْ مُلَاقُو رَبِّهِمْ وَلَكِنِّي أَرَاكُمْ قَوْمًا تَجْهَلُونَ </w:t>
      </w:r>
      <w:bookmarkStart w:id="149" w:name="11-30"/>
      <w:r>
        <w:rPr>
          <w:rFonts w:ascii="times-roman" w:hAnsi="times-roman" w:cs="Traditional Arabic" w:hint="cs"/>
          <w:b/>
          <w:bCs/>
          <w:color w:val="FF0000"/>
          <w:sz w:val="32"/>
          <w:szCs w:val="32"/>
          <w:rtl/>
        </w:rPr>
        <w:t>(29)</w:t>
      </w:r>
      <w:bookmarkEnd w:id="149"/>
      <w:r>
        <w:rPr>
          <w:rFonts w:ascii="times-roman" w:hAnsi="times-roman" w:cs="Traditional Arabic" w:hint="cs"/>
          <w:b/>
          <w:bCs/>
          <w:sz w:val="32"/>
          <w:szCs w:val="32"/>
          <w:rtl/>
        </w:rPr>
        <w:t xml:space="preserve"> وَيَا قَوْمِ مَنْ يَنْصُرُنِي مِنَ اللَّهِ إِنْ طَرَدْتُهُمْ أَفَلَا تَذَكَّرُونَ </w:t>
      </w:r>
      <w:r>
        <w:rPr>
          <w:rFonts w:cs="Traditional Arabic"/>
          <w:sz w:val="32"/>
          <w:szCs w:val="32"/>
          <w:rtl/>
          <w:lang w:bidi="ar-SA"/>
        </w:rPr>
        <w:t>}</w:t>
      </w:r>
      <w:r>
        <w:rPr>
          <w:rFonts w:cs="Traditional Arabic" w:hint="cs"/>
          <w:sz w:val="32"/>
          <w:szCs w:val="32"/>
          <w:rtl/>
          <w:lang w:bidi="ar-SA"/>
        </w:rPr>
        <w:t xml:space="preserve"> [هود: 29 </w:t>
      </w:r>
      <w:r>
        <w:rPr>
          <w:rFonts w:cs="Traditional Arabic"/>
          <w:sz w:val="32"/>
          <w:szCs w:val="32"/>
          <w:rtl/>
          <w:lang w:bidi="ar-SA"/>
        </w:rPr>
        <w:t>–</w:t>
      </w:r>
      <w:r>
        <w:rPr>
          <w:rFonts w:cs="Traditional Arabic" w:hint="cs"/>
          <w:sz w:val="32"/>
          <w:szCs w:val="32"/>
          <w:rtl/>
          <w:lang w:bidi="ar-SA"/>
        </w:rPr>
        <w:t xml:space="preserve"> 30].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وقال تعالى للنبي صلى الله عليه وسلم: </w:t>
      </w:r>
      <w:r>
        <w:rPr>
          <w:rFonts w:cs="Traditional Arabic"/>
          <w:sz w:val="32"/>
          <w:szCs w:val="32"/>
          <w:rtl/>
          <w:lang w:bidi="ar-SA"/>
        </w:rPr>
        <w:t>{</w:t>
      </w:r>
      <w:r w:rsidRPr="003A342D">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وَلَا تَطْرُدِ الَّذِينَ يَدْعُونَ رَبَّهُمْ بِالْغَدَاةِ وَالْعَشِيِّ يُرِيدُونَ وَجْهَهُ مَا عَلَيْكَ مِنْ حِسَابِهِمْ مِنْ شَيْءٍ وَمَا مِنْ حِسَابِكَ عَلَيْهِمْ مِنْ شَيْءٍ فَتَطْرُدَهُمْ فَتَكُونَ مِنَ الظَّالِمِينَ </w:t>
      </w:r>
      <w:r>
        <w:rPr>
          <w:rFonts w:ascii="times-roman" w:hAnsi="times-roman" w:cs="Traditional Arabic" w:hint="cs"/>
          <w:b/>
          <w:bCs/>
          <w:color w:val="FF0000"/>
          <w:sz w:val="32"/>
          <w:szCs w:val="32"/>
          <w:rtl/>
        </w:rPr>
        <w:t>(52)</w:t>
      </w:r>
      <w:r w:rsidRPr="00EF6EE3">
        <w:rPr>
          <w:rFonts w:ascii="times-roman" w:hAnsi="times-roman" w:cs="Traditional Arabic" w:hint="cs"/>
          <w:b/>
          <w:bCs/>
          <w:sz w:val="32"/>
          <w:szCs w:val="32"/>
          <w:rtl/>
        </w:rPr>
        <w:t xml:space="preserve"> </w:t>
      </w:r>
      <w:r>
        <w:rPr>
          <w:rFonts w:ascii="times-roman" w:hAnsi="times-roman" w:cs="Traditional Arabic" w:hint="cs"/>
          <w:b/>
          <w:bCs/>
          <w:sz w:val="32"/>
          <w:szCs w:val="32"/>
          <w:rtl/>
        </w:rPr>
        <w:t>وَكَذَلِكَ فَتَنَّا بَعْضَهُمْ بِبَعْضٍ لِيَقُولُوا أَهَؤُلَاءِ مَنَّ اللَّهُ عَلَيْهِمْ مِنْ بَيْنِنَا أَلَيْسَ اللَّهُ بِأَعْلَمَ بِالشَّاكِرِينَ</w:t>
      </w:r>
      <w:r>
        <w:rPr>
          <w:rFonts w:cs="Traditional Arabic"/>
          <w:sz w:val="32"/>
          <w:szCs w:val="32"/>
          <w:rtl/>
          <w:lang w:bidi="ar-SA"/>
        </w:rPr>
        <w:t xml:space="preserve"> }</w:t>
      </w:r>
      <w:r>
        <w:rPr>
          <w:rFonts w:cs="Traditional Arabic" w:hint="cs"/>
          <w:sz w:val="32"/>
          <w:szCs w:val="32"/>
          <w:rtl/>
          <w:lang w:bidi="ar-SA"/>
        </w:rPr>
        <w:t xml:space="preserve"> [الأنعام: 52 </w:t>
      </w:r>
      <w:r>
        <w:rPr>
          <w:rFonts w:cs="Traditional Arabic"/>
          <w:sz w:val="32"/>
          <w:szCs w:val="32"/>
          <w:rtl/>
          <w:lang w:bidi="ar-SA"/>
        </w:rPr>
        <w:t>–</w:t>
      </w:r>
      <w:r>
        <w:rPr>
          <w:rFonts w:cs="Traditional Arabic" w:hint="cs"/>
          <w:sz w:val="32"/>
          <w:szCs w:val="32"/>
          <w:rtl/>
          <w:lang w:bidi="ar-SA"/>
        </w:rPr>
        <w:t xml:space="preserve"> 53].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ولما طلب رؤوس الكفر تخصيصهم بمجلس ليسمعوا من رسول الله لا يحضره الضعفاء والفقراء أنزل الله تعالى قوله: </w:t>
      </w:r>
      <w:r>
        <w:rPr>
          <w:rFonts w:cs="Traditional Arabic"/>
          <w:sz w:val="32"/>
          <w:szCs w:val="32"/>
          <w:rtl/>
          <w:lang w:bidi="ar-SA"/>
        </w:rPr>
        <w:t>{</w:t>
      </w:r>
      <w:r w:rsidRPr="00EF6EE3">
        <w:rPr>
          <w:rFonts w:ascii="times-roman" w:hAnsi="times-roman" w:cs="Traditional Arabic" w:hint="cs"/>
          <w:b/>
          <w:bCs/>
          <w:sz w:val="32"/>
          <w:szCs w:val="32"/>
          <w:rtl/>
        </w:rPr>
        <w:t xml:space="preserve"> </w:t>
      </w:r>
      <w:r>
        <w:rPr>
          <w:rFonts w:ascii="times-roman" w:hAnsi="times-roman" w:cs="Traditional Arabic" w:hint="cs"/>
          <w:b/>
          <w:bCs/>
          <w:sz w:val="32"/>
          <w:szCs w:val="32"/>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w:t>
      </w:r>
      <w:r>
        <w:rPr>
          <w:rFonts w:cs="Traditional Arabic"/>
          <w:sz w:val="32"/>
          <w:szCs w:val="32"/>
          <w:rtl/>
          <w:lang w:bidi="ar-SA"/>
        </w:rPr>
        <w:t xml:space="preserve"> }</w:t>
      </w:r>
      <w:r>
        <w:rPr>
          <w:rFonts w:cs="Traditional Arabic" w:hint="cs"/>
          <w:sz w:val="32"/>
          <w:szCs w:val="32"/>
          <w:rtl/>
          <w:lang w:bidi="ar-SA"/>
        </w:rPr>
        <w:t xml:space="preserve"> [الكهف: 28].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هذا التلوين في ا</w:t>
      </w:r>
      <w:r w:rsidR="006945CE">
        <w:rPr>
          <w:rFonts w:cs="Traditional Arabic" w:hint="cs"/>
          <w:sz w:val="32"/>
          <w:szCs w:val="32"/>
          <w:rtl/>
          <w:lang w:bidi="ar-SA"/>
        </w:rPr>
        <w:t>ل</w:t>
      </w:r>
      <w:r>
        <w:rPr>
          <w:rFonts w:cs="Traditional Arabic" w:hint="cs"/>
          <w:sz w:val="32"/>
          <w:szCs w:val="32"/>
          <w:rtl/>
          <w:lang w:bidi="ar-SA"/>
        </w:rPr>
        <w:t>مطالب التعجيزية نابع من نفوسهم المملوءة كبراً وعناداً وأشراً وبطراً قد سدت منافذ النور إلى قلوبهم الخاوية</w:t>
      </w:r>
      <w:r w:rsidR="006A25E1">
        <w:rPr>
          <w:rFonts w:cs="Traditional Arabic" w:hint="cs"/>
          <w:sz w:val="32"/>
          <w:szCs w:val="32"/>
          <w:rtl/>
          <w:lang w:bidi="ar-SA"/>
        </w:rPr>
        <w:t>،</w:t>
      </w:r>
      <w:r>
        <w:rPr>
          <w:rFonts w:cs="Traditional Arabic" w:hint="cs"/>
          <w:sz w:val="32"/>
          <w:szCs w:val="32"/>
          <w:rtl/>
          <w:lang w:bidi="ar-SA"/>
        </w:rPr>
        <w:t xml:space="preserve"> لا يعلمون سنن الله في هذه الحياة الدنيا</w:t>
      </w:r>
      <w:r w:rsidR="006A25E1">
        <w:rPr>
          <w:rFonts w:cs="Traditional Arabic" w:hint="cs"/>
          <w:sz w:val="32"/>
          <w:szCs w:val="32"/>
          <w:rtl/>
          <w:lang w:bidi="ar-SA"/>
        </w:rPr>
        <w:t>،</w:t>
      </w:r>
      <w:r>
        <w:rPr>
          <w:rFonts w:cs="Traditional Arabic" w:hint="cs"/>
          <w:sz w:val="32"/>
          <w:szCs w:val="32"/>
          <w:rtl/>
          <w:lang w:bidi="ar-SA"/>
        </w:rPr>
        <w:t xml:space="preserve"> ولا يعرفون بين الممكن وغير الممكن</w:t>
      </w:r>
      <w:r w:rsidR="006A25E1">
        <w:rPr>
          <w:rFonts w:cs="Traditional Arabic" w:hint="cs"/>
          <w:sz w:val="32"/>
          <w:szCs w:val="32"/>
          <w:rtl/>
          <w:lang w:bidi="ar-SA"/>
        </w:rPr>
        <w:t>،</w:t>
      </w:r>
      <w:r>
        <w:rPr>
          <w:rFonts w:cs="Traditional Arabic" w:hint="cs"/>
          <w:sz w:val="32"/>
          <w:szCs w:val="32"/>
          <w:rtl/>
          <w:lang w:bidi="ar-SA"/>
        </w:rPr>
        <w:t xml:space="preserve"> ولا يدركون عواقب الأمور وما يترتب على مطالبهم... يطلبون إنزال الملائكة عليهم</w:t>
      </w:r>
      <w:r w:rsidR="006A25E1">
        <w:rPr>
          <w:rFonts w:cs="Traditional Arabic" w:hint="cs"/>
          <w:sz w:val="32"/>
          <w:szCs w:val="32"/>
          <w:rtl/>
          <w:lang w:bidi="ar-SA"/>
        </w:rPr>
        <w:t>،</w:t>
      </w:r>
      <w:r>
        <w:rPr>
          <w:rFonts w:cs="Traditional Arabic" w:hint="cs"/>
          <w:sz w:val="32"/>
          <w:szCs w:val="32"/>
          <w:rtl/>
          <w:lang w:bidi="ar-SA"/>
        </w:rPr>
        <w:t xml:space="preserve"> والملائكة لا تنزل على الأرض إلا بمهمة</w:t>
      </w:r>
      <w:r w:rsidR="006A25E1">
        <w:rPr>
          <w:rFonts w:cs="Traditional Arabic" w:hint="cs"/>
          <w:sz w:val="32"/>
          <w:szCs w:val="32"/>
          <w:rtl/>
          <w:lang w:bidi="ar-SA"/>
        </w:rPr>
        <w:t>،</w:t>
      </w:r>
      <w:r>
        <w:rPr>
          <w:rFonts w:cs="Traditional Arabic" w:hint="cs"/>
          <w:sz w:val="32"/>
          <w:szCs w:val="32"/>
          <w:rtl/>
          <w:lang w:bidi="ar-SA"/>
        </w:rPr>
        <w:t xml:space="preserve"> إما التأييد والنصرة لأولياء الله</w:t>
      </w:r>
      <w:r w:rsidR="006A25E1">
        <w:rPr>
          <w:rFonts w:cs="Traditional Arabic" w:hint="cs"/>
          <w:sz w:val="32"/>
          <w:szCs w:val="32"/>
          <w:rtl/>
          <w:lang w:bidi="ar-SA"/>
        </w:rPr>
        <w:t>،</w:t>
      </w:r>
      <w:r>
        <w:rPr>
          <w:rFonts w:cs="Traditional Arabic" w:hint="cs"/>
          <w:sz w:val="32"/>
          <w:szCs w:val="32"/>
          <w:rtl/>
          <w:lang w:bidi="ar-SA"/>
        </w:rPr>
        <w:t xml:space="preserve"> أو إنزال العذاب على أعداء الله.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فهؤلاء القوم يعرفون أنفسهم</w:t>
      </w:r>
      <w:r w:rsidR="006A25E1">
        <w:rPr>
          <w:rFonts w:cs="Traditional Arabic" w:hint="cs"/>
          <w:sz w:val="32"/>
          <w:szCs w:val="32"/>
          <w:rtl/>
          <w:lang w:bidi="ar-SA"/>
        </w:rPr>
        <w:t>،</w:t>
      </w:r>
      <w:r>
        <w:rPr>
          <w:rFonts w:cs="Traditional Arabic" w:hint="cs"/>
          <w:sz w:val="32"/>
          <w:szCs w:val="32"/>
          <w:rtl/>
          <w:lang w:bidi="ar-SA"/>
        </w:rPr>
        <w:t xml:space="preserve"> فليسوا بأولياء الله</w:t>
      </w:r>
      <w:r w:rsidR="006A25E1">
        <w:rPr>
          <w:rFonts w:cs="Traditional Arabic" w:hint="cs"/>
          <w:sz w:val="32"/>
          <w:szCs w:val="32"/>
          <w:rtl/>
          <w:lang w:bidi="ar-SA"/>
        </w:rPr>
        <w:t>،</w:t>
      </w:r>
      <w:r>
        <w:rPr>
          <w:rFonts w:cs="Traditional Arabic" w:hint="cs"/>
          <w:sz w:val="32"/>
          <w:szCs w:val="32"/>
          <w:rtl/>
          <w:lang w:bidi="ar-SA"/>
        </w:rPr>
        <w:t xml:space="preserve"> فنزول الملائكة عليهم ليس في ص</w:t>
      </w:r>
      <w:r w:rsidR="00913004">
        <w:rPr>
          <w:rFonts w:cs="Traditional Arabic" w:hint="cs"/>
          <w:sz w:val="32"/>
          <w:szCs w:val="32"/>
          <w:rtl/>
          <w:lang w:bidi="ar-SA"/>
        </w:rPr>
        <w:t>ا</w:t>
      </w:r>
      <w:r>
        <w:rPr>
          <w:rFonts w:cs="Traditional Arabic" w:hint="cs"/>
          <w:sz w:val="32"/>
          <w:szCs w:val="32"/>
          <w:rtl/>
          <w:lang w:bidi="ar-SA"/>
        </w:rPr>
        <w:t>لحهم. ولو نزلت عليهم الملائكة على صورتها الحقيقية كيف يكون الموقف؟ ألا تنخلع قلوبهم من الفزع والرعب والهيبة فقد خلقت الملائكة أولي أجنحة مثنى وثلاث ورباع ويزيد الله في خلقهم ما يشاء. ويسد الجناحان من أجنحتها ما بين المشرق والمغرب</w:t>
      </w:r>
      <w:r w:rsidR="006A25E1">
        <w:rPr>
          <w:rFonts w:cs="Traditional Arabic" w:hint="cs"/>
          <w:sz w:val="32"/>
          <w:szCs w:val="32"/>
          <w:rtl/>
          <w:lang w:bidi="ar-SA"/>
        </w:rPr>
        <w:t>،</w:t>
      </w:r>
      <w:r>
        <w:rPr>
          <w:rFonts w:cs="Traditional Arabic" w:hint="cs"/>
          <w:sz w:val="32"/>
          <w:szCs w:val="32"/>
          <w:rtl/>
          <w:lang w:bidi="ar-SA"/>
        </w:rPr>
        <w:t xml:space="preserve"> فهل يطيقون رؤيتها عندئذٍ.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 الإنسان </w:t>
      </w:r>
      <w:r w:rsidR="00F65DF7">
        <w:rPr>
          <w:rFonts w:cs="Traditional Arabic" w:hint="cs"/>
          <w:sz w:val="32"/>
          <w:szCs w:val="32"/>
          <w:rtl/>
          <w:lang w:bidi="ar-SA"/>
        </w:rPr>
        <w:t>مخلوق ضعيف لا يستطيع الصمود أمام</w:t>
      </w:r>
      <w:r>
        <w:rPr>
          <w:rFonts w:cs="Traditional Arabic" w:hint="cs"/>
          <w:sz w:val="32"/>
          <w:szCs w:val="32"/>
          <w:rtl/>
          <w:lang w:bidi="ar-SA"/>
        </w:rPr>
        <w:t xml:space="preserve"> عجائب مخلوقات الله وكان من رحمة الله به أن أخفى عنه أموراً كثيرة وجعلها من عالم الغيب حتى تستقيم حياة الإنسان على هذه الأرض.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وطلبوا ثانية أن يروا ربهم</w:t>
      </w:r>
      <w:r w:rsidR="006A25E1">
        <w:rPr>
          <w:rFonts w:cs="Traditional Arabic" w:hint="cs"/>
          <w:sz w:val="32"/>
          <w:szCs w:val="32"/>
          <w:rtl/>
          <w:lang w:bidi="ar-SA"/>
        </w:rPr>
        <w:t>،</w:t>
      </w:r>
      <w:r>
        <w:rPr>
          <w:rFonts w:cs="Traditional Arabic" w:hint="cs"/>
          <w:sz w:val="32"/>
          <w:szCs w:val="32"/>
          <w:rtl/>
          <w:lang w:bidi="ar-SA"/>
        </w:rPr>
        <w:t xml:space="preserve"> ولم يعلموا أن هذا مستحيل في الحياة الدنيا</w:t>
      </w:r>
      <w:r w:rsidR="006A25E1">
        <w:rPr>
          <w:rFonts w:cs="Traditional Arabic" w:hint="cs"/>
          <w:sz w:val="32"/>
          <w:szCs w:val="32"/>
          <w:rtl/>
          <w:lang w:bidi="ar-SA"/>
        </w:rPr>
        <w:t>،</w:t>
      </w:r>
      <w:r>
        <w:rPr>
          <w:rFonts w:cs="Traditional Arabic" w:hint="cs"/>
          <w:sz w:val="32"/>
          <w:szCs w:val="32"/>
          <w:rtl/>
          <w:lang w:bidi="ar-SA"/>
        </w:rPr>
        <w:t xml:space="preserve"> وهذا يدل على عدم علمهم بالممكن والمستحيل في هذه الحياة الدنيا</w:t>
      </w:r>
      <w:r w:rsidR="006A25E1">
        <w:rPr>
          <w:rFonts w:cs="Traditional Arabic" w:hint="cs"/>
          <w:sz w:val="32"/>
          <w:szCs w:val="32"/>
          <w:rtl/>
          <w:lang w:bidi="ar-SA"/>
        </w:rPr>
        <w:t>،</w:t>
      </w:r>
      <w:r>
        <w:rPr>
          <w:rFonts w:cs="Traditional Arabic" w:hint="cs"/>
          <w:sz w:val="32"/>
          <w:szCs w:val="32"/>
          <w:rtl/>
          <w:lang w:bidi="ar-SA"/>
        </w:rPr>
        <w:t xml:space="preserve"> ولو كان لهم علم بالنبوات والرسالات لقرؤوا في تاريخ بني إسرائيل وأنبيائهم ما يصرفهم عن هذا السؤال: </w:t>
      </w:r>
      <w:r>
        <w:rPr>
          <w:rFonts w:cs="Traditional Arabic"/>
          <w:sz w:val="32"/>
          <w:szCs w:val="32"/>
          <w:rtl/>
          <w:lang w:bidi="ar-SA"/>
        </w:rPr>
        <w:t>{</w:t>
      </w:r>
      <w:r w:rsidRPr="003977DC">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وَلَمَّا جَاءَ مُوسَى لِمِيقَاتِنَا وَكَلَّمَهُ رَبُّهُ قَالَ رَبِّ أَرِنِي أَنْظُرْ إِلَيْكَ قَالَ لَنْ تَرَانِي وَلَكِنِ انْظُرْ إِلَى الْجَبَلِ فَإِنِ اسْتَقَرَّ مَكَانَهُ فَسَوْفَ تَرَانِي فَلَمَّا تَجَلَّى رَبُّهُ لِلْجَبَلِ جَعَلَهُ دَكًّا وَخَرَّ مُوسَى صَعِقًا فَلَمَّا أَفَاقَ قَالَ سُبْحَانَكَ تُبْتُ إِلَيْكَ وَأَنَا أَوَّلُ الْمُؤْمِنِينَ </w:t>
      </w:r>
      <w:r>
        <w:rPr>
          <w:rFonts w:cs="Traditional Arabic"/>
          <w:sz w:val="32"/>
          <w:szCs w:val="32"/>
          <w:rtl/>
          <w:lang w:bidi="ar-SA"/>
        </w:rPr>
        <w:t>}</w:t>
      </w:r>
      <w:r>
        <w:rPr>
          <w:rFonts w:cs="Traditional Arabic" w:hint="cs"/>
          <w:sz w:val="32"/>
          <w:szCs w:val="32"/>
          <w:rtl/>
          <w:lang w:bidi="ar-SA"/>
        </w:rPr>
        <w:t xml:space="preserve"> [الأعراف: 143].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وفي وقائع تاريخ بني إسرائيل </w:t>
      </w:r>
      <w:r>
        <w:rPr>
          <w:rFonts w:cs="Traditional Arabic"/>
          <w:sz w:val="32"/>
          <w:szCs w:val="32"/>
          <w:rtl/>
          <w:lang w:bidi="ar-SA"/>
        </w:rPr>
        <w:t>{</w:t>
      </w:r>
      <w:r w:rsidRPr="003977DC">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وَإِذْ قُلْتُمْ يَا مُوسَى لَنْ نُؤْمِنَ لَكَ حَتَّى نَرَى اللَّهَ جَهْرَةً فَأَخَذَتْكُمُ الصَّاعِقَةُ وَأَنْتُمْ تَنْظُرُونَ </w:t>
      </w:r>
      <w:bookmarkStart w:id="150" w:name="2-56"/>
      <w:r>
        <w:rPr>
          <w:rFonts w:ascii="times-roman" w:hAnsi="times-roman" w:cs="Traditional Arabic" w:hint="cs"/>
          <w:b/>
          <w:bCs/>
          <w:color w:val="FF0000"/>
          <w:sz w:val="32"/>
          <w:szCs w:val="32"/>
          <w:rtl/>
        </w:rPr>
        <w:t>(55)</w:t>
      </w:r>
      <w:bookmarkEnd w:id="150"/>
      <w:r>
        <w:rPr>
          <w:rFonts w:ascii="times-roman" w:hAnsi="times-roman" w:cs="Traditional Arabic" w:hint="cs"/>
          <w:b/>
          <w:bCs/>
          <w:sz w:val="32"/>
          <w:szCs w:val="32"/>
          <w:rtl/>
        </w:rPr>
        <w:t xml:space="preserve"> ثُمَّ بَعَثْنَاكُمْ مِنْ بَعْدِ مَوْتِكُمْ لَعَلَّكُمْ تَشْكُرُونَ </w:t>
      </w:r>
      <w:r>
        <w:rPr>
          <w:rFonts w:cs="Traditional Arabic"/>
          <w:sz w:val="32"/>
          <w:szCs w:val="32"/>
          <w:rtl/>
          <w:lang w:bidi="ar-SA"/>
        </w:rPr>
        <w:t>}</w:t>
      </w:r>
      <w:r>
        <w:rPr>
          <w:rFonts w:cs="Traditional Arabic" w:hint="cs"/>
          <w:sz w:val="32"/>
          <w:szCs w:val="32"/>
          <w:rtl/>
          <w:lang w:bidi="ar-SA"/>
        </w:rPr>
        <w:t xml:space="preserve"> [البقرة: 55 </w:t>
      </w:r>
      <w:r>
        <w:rPr>
          <w:rFonts w:cs="Traditional Arabic"/>
          <w:sz w:val="32"/>
          <w:szCs w:val="32"/>
          <w:rtl/>
          <w:lang w:bidi="ar-SA"/>
        </w:rPr>
        <w:t>–</w:t>
      </w:r>
      <w:r>
        <w:rPr>
          <w:rFonts w:cs="Traditional Arabic" w:hint="cs"/>
          <w:sz w:val="32"/>
          <w:szCs w:val="32"/>
          <w:rtl/>
          <w:lang w:bidi="ar-SA"/>
        </w:rPr>
        <w:t xml:space="preserve"> 56].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تجاوز القوم حدودهم وبلغ الطغيان بهم مدىً بعيداً</w:t>
      </w:r>
      <w:r w:rsidR="006A25E1">
        <w:rPr>
          <w:rFonts w:cs="Traditional Arabic" w:hint="cs"/>
          <w:sz w:val="32"/>
          <w:szCs w:val="32"/>
          <w:rtl/>
          <w:lang w:bidi="ar-SA"/>
        </w:rPr>
        <w:t>،</w:t>
      </w:r>
      <w:r>
        <w:rPr>
          <w:rFonts w:cs="Traditional Arabic" w:hint="cs"/>
          <w:sz w:val="32"/>
          <w:szCs w:val="32"/>
          <w:rtl/>
          <w:lang w:bidi="ar-SA"/>
        </w:rPr>
        <w:t xml:space="preserve"> فتطاولوا إلى مالا ينبغي التطاول إليه</w:t>
      </w:r>
      <w:r w:rsidR="006A25E1">
        <w:rPr>
          <w:rFonts w:cs="Traditional Arabic" w:hint="cs"/>
          <w:sz w:val="32"/>
          <w:szCs w:val="32"/>
          <w:rtl/>
          <w:lang w:bidi="ar-SA"/>
        </w:rPr>
        <w:t>،</w:t>
      </w:r>
      <w:r>
        <w:rPr>
          <w:rFonts w:cs="Traditional Arabic" w:hint="cs"/>
          <w:sz w:val="32"/>
          <w:szCs w:val="32"/>
          <w:rtl/>
          <w:lang w:bidi="ar-SA"/>
        </w:rPr>
        <w:t xml:space="preserve"> ولو</w:t>
      </w:r>
      <w:r w:rsidR="00701A2D">
        <w:rPr>
          <w:rFonts w:cs="Traditional Arabic" w:hint="cs"/>
          <w:sz w:val="32"/>
          <w:szCs w:val="32"/>
          <w:rtl/>
          <w:lang w:bidi="ar-SA"/>
        </w:rPr>
        <w:t>ل</w:t>
      </w:r>
      <w:r>
        <w:rPr>
          <w:rFonts w:cs="Traditional Arabic" w:hint="cs"/>
          <w:sz w:val="32"/>
          <w:szCs w:val="32"/>
          <w:rtl/>
          <w:lang w:bidi="ar-SA"/>
        </w:rPr>
        <w:t>ا أن الله أرسلك يا محمد رحمة للعالمين</w:t>
      </w:r>
      <w:r w:rsidR="006A25E1">
        <w:rPr>
          <w:rFonts w:cs="Traditional Arabic" w:hint="cs"/>
          <w:sz w:val="32"/>
          <w:szCs w:val="32"/>
          <w:rtl/>
          <w:lang w:bidi="ar-SA"/>
        </w:rPr>
        <w:t>،</w:t>
      </w:r>
      <w:r>
        <w:rPr>
          <w:rFonts w:cs="Traditional Arabic" w:hint="cs"/>
          <w:sz w:val="32"/>
          <w:szCs w:val="32"/>
          <w:rtl/>
          <w:lang w:bidi="ar-SA"/>
        </w:rPr>
        <w:t xml:space="preserve"> فأجَّل العقوبة العاجلة عن الناس</w:t>
      </w:r>
      <w:r w:rsidR="006A25E1">
        <w:rPr>
          <w:rFonts w:cs="Traditional Arabic" w:hint="cs"/>
          <w:sz w:val="32"/>
          <w:szCs w:val="32"/>
          <w:rtl/>
          <w:lang w:bidi="ar-SA"/>
        </w:rPr>
        <w:t>،</w:t>
      </w:r>
      <w:r>
        <w:rPr>
          <w:rFonts w:cs="Traditional Arabic" w:hint="cs"/>
          <w:sz w:val="32"/>
          <w:szCs w:val="32"/>
          <w:rtl/>
          <w:lang w:bidi="ar-SA"/>
        </w:rPr>
        <w:t xml:space="preserve"> لأنزل عليهم الملائكة بالعذاب ولكن </w:t>
      </w:r>
      <w:r>
        <w:rPr>
          <w:rFonts w:cs="Traditional Arabic"/>
          <w:sz w:val="32"/>
          <w:szCs w:val="32"/>
          <w:rtl/>
          <w:lang w:bidi="ar-SA"/>
        </w:rPr>
        <w:t>{</w:t>
      </w:r>
      <w:r w:rsidRPr="003977DC">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وَمَا كَانَ اللَّهُ لِيُعَذِّبَهُمْ وَأَنْتَ فِيهِمْ وَمَا كَانَ اللَّهُ مُعَذِّبَهُمْ وَهُمْ يَسْتَغْفِرُونَ </w:t>
      </w:r>
      <w:r>
        <w:rPr>
          <w:rFonts w:cs="Traditional Arabic"/>
          <w:sz w:val="32"/>
          <w:szCs w:val="32"/>
          <w:rtl/>
          <w:lang w:bidi="ar-SA"/>
        </w:rPr>
        <w:t>}</w:t>
      </w:r>
      <w:r>
        <w:rPr>
          <w:rFonts w:cs="Traditional Arabic" w:hint="cs"/>
          <w:sz w:val="32"/>
          <w:szCs w:val="32"/>
          <w:rtl/>
          <w:lang w:bidi="ar-SA"/>
        </w:rPr>
        <w:t xml:space="preserve"> [الأنفال: 33].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فقل لهم: إنكم سترون الملائكة يوم القيامة ولكنها رؤية تسوءهم حين يرون زبانية العذاب يسوقونهم إلى النار</w:t>
      </w:r>
      <w:r w:rsidR="006A25E1">
        <w:rPr>
          <w:rFonts w:cs="Traditional Arabic" w:hint="cs"/>
          <w:sz w:val="32"/>
          <w:szCs w:val="32"/>
          <w:rtl/>
          <w:lang w:bidi="ar-SA"/>
        </w:rPr>
        <w:t>،</w:t>
      </w:r>
      <w:r>
        <w:rPr>
          <w:rFonts w:cs="Traditional Arabic" w:hint="cs"/>
          <w:sz w:val="32"/>
          <w:szCs w:val="32"/>
          <w:rtl/>
          <w:lang w:bidi="ar-SA"/>
        </w:rPr>
        <w:t xml:space="preserve"> فلا بشرى يومئذٍ لكم أيها المجرمون</w:t>
      </w:r>
      <w:r w:rsidR="006A25E1">
        <w:rPr>
          <w:rFonts w:cs="Traditional Arabic" w:hint="cs"/>
          <w:sz w:val="32"/>
          <w:szCs w:val="32"/>
          <w:rtl/>
          <w:lang w:bidi="ar-SA"/>
        </w:rPr>
        <w:t>،</w:t>
      </w:r>
      <w:r>
        <w:rPr>
          <w:rFonts w:cs="Traditional Arabic" w:hint="cs"/>
          <w:sz w:val="32"/>
          <w:szCs w:val="32"/>
          <w:rtl/>
          <w:lang w:bidi="ar-SA"/>
        </w:rPr>
        <w:t xml:space="preserve"> وستستجيرون ولا مجير</w:t>
      </w:r>
      <w:r w:rsidR="006A25E1">
        <w:rPr>
          <w:rFonts w:cs="Traditional Arabic" w:hint="cs"/>
          <w:sz w:val="32"/>
          <w:szCs w:val="32"/>
          <w:rtl/>
          <w:lang w:bidi="ar-SA"/>
        </w:rPr>
        <w:t>،</w:t>
      </w:r>
      <w:r>
        <w:rPr>
          <w:rFonts w:cs="Traditional Arabic" w:hint="cs"/>
          <w:sz w:val="32"/>
          <w:szCs w:val="32"/>
          <w:rtl/>
          <w:lang w:bidi="ar-SA"/>
        </w:rPr>
        <w:t xml:space="preserve"> وتستعيذون ولا ملجأ ولا محجر</w:t>
      </w:r>
      <w:r w:rsidR="006A25E1">
        <w:rPr>
          <w:rFonts w:cs="Traditional Arabic" w:hint="cs"/>
          <w:sz w:val="32"/>
          <w:szCs w:val="32"/>
          <w:rtl/>
          <w:lang w:bidi="ar-SA"/>
        </w:rPr>
        <w:t>،</w:t>
      </w:r>
      <w:r>
        <w:rPr>
          <w:rFonts w:cs="Traditional Arabic" w:hint="cs"/>
          <w:sz w:val="32"/>
          <w:szCs w:val="32"/>
          <w:rtl/>
          <w:lang w:bidi="ar-SA"/>
        </w:rPr>
        <w:t xml:space="preserve"> وكعادتهم عند الوقائع المخيفة الرهيبة ستقولون حجراً محجوراً</w:t>
      </w:r>
      <w:r w:rsidR="006A25E1">
        <w:rPr>
          <w:rFonts w:cs="Traditional Arabic" w:hint="cs"/>
          <w:sz w:val="32"/>
          <w:szCs w:val="32"/>
          <w:rtl/>
          <w:lang w:bidi="ar-SA"/>
        </w:rPr>
        <w:t>،</w:t>
      </w:r>
      <w:r>
        <w:rPr>
          <w:rFonts w:cs="Traditional Arabic" w:hint="cs"/>
          <w:sz w:val="32"/>
          <w:szCs w:val="32"/>
          <w:rtl/>
          <w:lang w:bidi="ar-SA"/>
        </w:rPr>
        <w:t xml:space="preserve"> وعوذاً معيذاً ولا محجر ولا معاذ من الله المنتقم الجبار</w:t>
      </w:r>
      <w:r w:rsidRPr="003977DC">
        <w:rPr>
          <w:rStyle w:val="af"/>
          <w:rtl/>
        </w:rPr>
        <w:t>(</w:t>
      </w:r>
      <w:r>
        <w:rPr>
          <w:rStyle w:val="af"/>
          <w:rtl/>
        </w:rPr>
        <w:footnoteReference w:id="48"/>
      </w:r>
      <w:r w:rsidRPr="003977DC">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أما ما اغتر به السفهاء من قولهم: إنا نطعم الطعام ونقر</w:t>
      </w:r>
      <w:r w:rsidR="008223C4">
        <w:rPr>
          <w:rFonts w:cs="Traditional Arabic" w:hint="cs"/>
          <w:sz w:val="32"/>
          <w:szCs w:val="32"/>
          <w:rtl/>
          <w:lang w:bidi="ar-SA"/>
        </w:rPr>
        <w:t>ي</w:t>
      </w:r>
      <w:r>
        <w:rPr>
          <w:rFonts w:cs="Traditional Arabic" w:hint="cs"/>
          <w:sz w:val="32"/>
          <w:szCs w:val="32"/>
          <w:rtl/>
          <w:lang w:bidi="ar-SA"/>
        </w:rPr>
        <w:t xml:space="preserve"> الضيف ونحن سدنة بيت الله</w:t>
      </w:r>
      <w:r w:rsidR="006A25E1">
        <w:rPr>
          <w:rFonts w:cs="Traditional Arabic" w:hint="cs"/>
          <w:sz w:val="32"/>
          <w:szCs w:val="32"/>
          <w:rtl/>
          <w:lang w:bidi="ar-SA"/>
        </w:rPr>
        <w:t>،</w:t>
      </w:r>
      <w:r>
        <w:rPr>
          <w:rFonts w:cs="Traditional Arabic" w:hint="cs"/>
          <w:sz w:val="32"/>
          <w:szCs w:val="32"/>
          <w:rtl/>
          <w:lang w:bidi="ar-SA"/>
        </w:rPr>
        <w:t xml:space="preserve"> فلن تنفعهم يوم القيامة</w:t>
      </w:r>
      <w:r w:rsidR="006A25E1">
        <w:rPr>
          <w:rFonts w:cs="Traditional Arabic" w:hint="cs"/>
          <w:sz w:val="32"/>
          <w:szCs w:val="32"/>
          <w:rtl/>
          <w:lang w:bidi="ar-SA"/>
        </w:rPr>
        <w:t>،</w:t>
      </w:r>
      <w:r>
        <w:rPr>
          <w:rFonts w:cs="Traditional Arabic" w:hint="cs"/>
          <w:sz w:val="32"/>
          <w:szCs w:val="32"/>
          <w:rtl/>
          <w:lang w:bidi="ar-SA"/>
        </w:rPr>
        <w:t xml:space="preserve"> فقد عوضوا عنها في حياتهم الدنيا بالصحة والجاه والأمن في الديار.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أما قاعدة التوحيد</w:t>
      </w:r>
      <w:r w:rsidR="006A25E1">
        <w:rPr>
          <w:rFonts w:cs="Traditional Arabic" w:hint="cs"/>
          <w:sz w:val="32"/>
          <w:szCs w:val="32"/>
          <w:rtl/>
          <w:lang w:bidi="ar-SA"/>
        </w:rPr>
        <w:t>،</w:t>
      </w:r>
      <w:r>
        <w:rPr>
          <w:rFonts w:cs="Traditional Arabic" w:hint="cs"/>
          <w:sz w:val="32"/>
          <w:szCs w:val="32"/>
          <w:rtl/>
          <w:lang w:bidi="ar-SA"/>
        </w:rPr>
        <w:t xml:space="preserve"> ومفتاح الشهادتين (لا إله إلا الله محمد رسول الله) فمن لم تكن لديه هذه البطاقة لا يعتد بعمله</w:t>
      </w:r>
      <w:r w:rsidR="006A25E1">
        <w:rPr>
          <w:rFonts w:cs="Traditional Arabic" w:hint="cs"/>
          <w:sz w:val="32"/>
          <w:szCs w:val="32"/>
          <w:rtl/>
          <w:lang w:bidi="ar-SA"/>
        </w:rPr>
        <w:t>،</w:t>
      </w:r>
      <w:r>
        <w:rPr>
          <w:rFonts w:cs="Traditional Arabic" w:hint="cs"/>
          <w:sz w:val="32"/>
          <w:szCs w:val="32"/>
          <w:rtl/>
          <w:lang w:bidi="ar-SA"/>
        </w:rPr>
        <w:t xml:space="preserve"> ويكون عمله هباءً منثوراً لا استقرار له ولا وجود</w:t>
      </w:r>
      <w:r w:rsidRPr="005B4529">
        <w:rPr>
          <w:rStyle w:val="af"/>
          <w:rtl/>
        </w:rPr>
        <w:t>(</w:t>
      </w:r>
      <w:r>
        <w:rPr>
          <w:rStyle w:val="af"/>
          <w:rtl/>
        </w:rPr>
        <w:footnoteReference w:id="49"/>
      </w:r>
      <w:r w:rsidRPr="005B4529">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أما أصحاب بطاقة التوحيد والعمل الصالح</w:t>
      </w:r>
      <w:r w:rsidR="006A25E1">
        <w:rPr>
          <w:rFonts w:cs="Traditional Arabic" w:hint="cs"/>
          <w:sz w:val="32"/>
          <w:szCs w:val="32"/>
          <w:rtl/>
          <w:lang w:bidi="ar-SA"/>
        </w:rPr>
        <w:t>،</w:t>
      </w:r>
      <w:r>
        <w:rPr>
          <w:rFonts w:cs="Traditional Arabic" w:hint="cs"/>
          <w:sz w:val="32"/>
          <w:szCs w:val="32"/>
          <w:rtl/>
          <w:lang w:bidi="ar-SA"/>
        </w:rPr>
        <w:t xml:space="preserve"> فهم آمنون مستقرون في أحسن هيئة وفي خير مقام وأفضل مقيل. في رحمة الله خالدون.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الرابع والمحور في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من الملاحظ أن المقطع يبدأ بأمر له صلة مباشرة بالمحور</w:t>
      </w:r>
      <w:r w:rsidR="006A25E1">
        <w:rPr>
          <w:rFonts w:cs="Traditional Arabic" w:hint="cs"/>
          <w:sz w:val="32"/>
          <w:szCs w:val="32"/>
          <w:rtl/>
          <w:lang w:bidi="ar-SA"/>
        </w:rPr>
        <w:t>،</w:t>
      </w:r>
      <w:r>
        <w:rPr>
          <w:rFonts w:cs="Traditional Arabic" w:hint="cs"/>
          <w:sz w:val="32"/>
          <w:szCs w:val="32"/>
          <w:rtl/>
          <w:lang w:bidi="ar-SA"/>
        </w:rPr>
        <w:t xml:space="preserve"> ثم يكون الاستطراد إلى جوانب تحمل المخاطبين من المعاندين المستكبرين على إعادة النظر في مواقفهم تجاه هذا الأمر الأساس</w:t>
      </w:r>
      <w:r w:rsidR="006A25E1">
        <w:rPr>
          <w:rFonts w:cs="Traditional Arabic" w:hint="cs"/>
          <w:sz w:val="32"/>
          <w:szCs w:val="32"/>
          <w:rtl/>
          <w:lang w:bidi="ar-SA"/>
        </w:rPr>
        <w:t>،</w:t>
      </w:r>
      <w:r>
        <w:rPr>
          <w:rFonts w:cs="Traditional Arabic" w:hint="cs"/>
          <w:sz w:val="32"/>
          <w:szCs w:val="32"/>
          <w:rtl/>
          <w:lang w:bidi="ar-SA"/>
        </w:rPr>
        <w:t xml:space="preserve"> فالمقطع هنا </w:t>
      </w:r>
      <w:r w:rsidR="00567778">
        <w:rPr>
          <w:rFonts w:cs="Traditional Arabic" w:hint="cs"/>
          <w:sz w:val="32"/>
          <w:szCs w:val="32"/>
          <w:rtl/>
          <w:lang w:bidi="ar-SA"/>
        </w:rPr>
        <w:t>بدأ ببيان سنّة الله في الرس</w:t>
      </w:r>
      <w:r>
        <w:rPr>
          <w:rFonts w:cs="Traditional Arabic" w:hint="cs"/>
          <w:sz w:val="32"/>
          <w:szCs w:val="32"/>
          <w:rtl/>
          <w:lang w:bidi="ar-SA"/>
        </w:rPr>
        <w:t>ل</w:t>
      </w:r>
      <w:r w:rsidR="006A25E1">
        <w:rPr>
          <w:rFonts w:cs="Traditional Arabic" w:hint="cs"/>
          <w:sz w:val="32"/>
          <w:szCs w:val="32"/>
          <w:rtl/>
          <w:lang w:bidi="ar-SA"/>
        </w:rPr>
        <w:t>،</w:t>
      </w:r>
      <w:r>
        <w:rPr>
          <w:rFonts w:cs="Traditional Arabic" w:hint="cs"/>
          <w:sz w:val="32"/>
          <w:szCs w:val="32"/>
          <w:rtl/>
          <w:lang w:bidi="ar-SA"/>
        </w:rPr>
        <w:t xml:space="preserve"> </w:t>
      </w:r>
      <w:r w:rsidR="00567778">
        <w:rPr>
          <w:rFonts w:cs="Traditional Arabic" w:hint="cs"/>
          <w:sz w:val="32"/>
          <w:szCs w:val="32"/>
          <w:rtl/>
          <w:lang w:bidi="ar-SA"/>
        </w:rPr>
        <w:t>و</w:t>
      </w:r>
      <w:r>
        <w:rPr>
          <w:rFonts w:cs="Traditional Arabic" w:hint="cs"/>
          <w:sz w:val="32"/>
          <w:szCs w:val="32"/>
          <w:rtl/>
          <w:lang w:bidi="ar-SA"/>
        </w:rPr>
        <w:t>أنهم من البشر ويعتورهم ما يعتور البشر من الأكل والشرب والسعي لكسب القوت</w:t>
      </w:r>
      <w:r w:rsidR="006A25E1">
        <w:rPr>
          <w:rFonts w:cs="Traditional Arabic" w:hint="cs"/>
          <w:sz w:val="32"/>
          <w:szCs w:val="32"/>
          <w:rtl/>
          <w:lang w:bidi="ar-SA"/>
        </w:rPr>
        <w:t>،</w:t>
      </w:r>
      <w:r>
        <w:rPr>
          <w:rFonts w:cs="Traditional Arabic" w:hint="cs"/>
          <w:sz w:val="32"/>
          <w:szCs w:val="32"/>
          <w:rtl/>
          <w:lang w:bidi="ar-SA"/>
        </w:rPr>
        <w:t xml:space="preserve"> ثم كان الاستطراد لبيان واقع القوم</w:t>
      </w:r>
      <w:r w:rsidR="006A25E1">
        <w:rPr>
          <w:rFonts w:cs="Traditional Arabic" w:hint="cs"/>
          <w:sz w:val="32"/>
          <w:szCs w:val="32"/>
          <w:rtl/>
          <w:lang w:bidi="ar-SA"/>
        </w:rPr>
        <w:t>،</w:t>
      </w:r>
      <w:r>
        <w:rPr>
          <w:rFonts w:cs="Traditional Arabic" w:hint="cs"/>
          <w:sz w:val="32"/>
          <w:szCs w:val="32"/>
          <w:rtl/>
          <w:lang w:bidi="ar-SA"/>
        </w:rPr>
        <w:t xml:space="preserve"> وأن استكبارهم وطغيانهم دفعهم إلى أن يطلبوا من الرسول رؤية الله أو إنزال الملائكة عليهم</w:t>
      </w:r>
      <w:r w:rsidR="006A25E1">
        <w:rPr>
          <w:rFonts w:cs="Traditional Arabic" w:hint="cs"/>
          <w:sz w:val="32"/>
          <w:szCs w:val="32"/>
          <w:rtl/>
          <w:lang w:bidi="ar-SA"/>
        </w:rPr>
        <w:t>،</w:t>
      </w:r>
      <w:r>
        <w:rPr>
          <w:rFonts w:cs="Traditional Arabic" w:hint="cs"/>
          <w:sz w:val="32"/>
          <w:szCs w:val="32"/>
          <w:rtl/>
          <w:lang w:bidi="ar-SA"/>
        </w:rPr>
        <w:t xml:space="preserve"> فجاء الرد عليهم في صيغة وعيد وتهديد</w:t>
      </w:r>
      <w:r w:rsidR="006A25E1">
        <w:rPr>
          <w:rFonts w:cs="Traditional Arabic" w:hint="cs"/>
          <w:sz w:val="32"/>
          <w:szCs w:val="32"/>
          <w:rtl/>
          <w:lang w:bidi="ar-SA"/>
        </w:rPr>
        <w:t>،</w:t>
      </w:r>
      <w:r>
        <w:rPr>
          <w:rFonts w:cs="Traditional Arabic" w:hint="cs"/>
          <w:sz w:val="32"/>
          <w:szCs w:val="32"/>
          <w:rtl/>
          <w:lang w:bidi="ar-SA"/>
        </w:rPr>
        <w:t xml:space="preserve"> ليقلعوا عن عنادهم وطغيانهم</w:t>
      </w:r>
      <w:r w:rsidR="006A25E1">
        <w:rPr>
          <w:rFonts w:cs="Traditional Arabic" w:hint="cs"/>
          <w:sz w:val="32"/>
          <w:szCs w:val="32"/>
          <w:rtl/>
          <w:lang w:bidi="ar-SA"/>
        </w:rPr>
        <w:t>،</w:t>
      </w:r>
      <w:r>
        <w:rPr>
          <w:rFonts w:cs="Traditional Arabic" w:hint="cs"/>
          <w:sz w:val="32"/>
          <w:szCs w:val="32"/>
          <w:rtl/>
          <w:lang w:bidi="ar-SA"/>
        </w:rPr>
        <w:t xml:space="preserve"> وأنهم مفتونون بدنياهم وعليهم أن يفكروا في رسالة رسولهم وفي واقع أمره ليدركوا صدقه.          </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A55A7E" w:rsidRDefault="00671D50" w:rsidP="006A2801">
      <w:pPr>
        <w:pStyle w:val="10"/>
        <w:rPr>
          <w:rtl/>
          <w:lang w:bidi="ar-SA"/>
        </w:rPr>
      </w:pPr>
      <w:bookmarkStart w:id="151" w:name="_Toc496527944"/>
      <w:r w:rsidRPr="00A55A7E">
        <w:rPr>
          <w:rFonts w:hint="cs"/>
          <w:rtl/>
          <w:lang w:bidi="ar-SA"/>
        </w:rPr>
        <w:lastRenderedPageBreak/>
        <w:t>المقطع الخامس</w:t>
      </w:r>
      <w:bookmarkEnd w:id="151"/>
    </w:p>
    <w:p w:rsidR="00A55A7E" w:rsidRPr="006A2801" w:rsidRDefault="00671D50" w:rsidP="006A2801">
      <w:pPr>
        <w:spacing w:before="100" w:beforeAutospacing="1" w:after="100" w:afterAutospacing="1"/>
        <w:jc w:val="center"/>
        <w:rPr>
          <w:rFonts w:cs="Traditional Arabic"/>
          <w:b/>
          <w:bCs/>
          <w:sz w:val="32"/>
          <w:szCs w:val="32"/>
          <w:rtl/>
          <w:lang w:bidi="ar-SA"/>
        </w:rPr>
      </w:pPr>
      <w:r w:rsidRPr="00A55A7E">
        <w:rPr>
          <w:rFonts w:cs="Traditional Arabic" w:hint="cs"/>
          <w:b/>
          <w:bCs/>
          <w:sz w:val="32"/>
          <w:szCs w:val="32"/>
          <w:rtl/>
          <w:lang w:bidi="ar-SA"/>
        </w:rPr>
        <w:t>أحداث الساعة وندم الظالمين بعد فوات الأوان</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F2214F">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وَيَوْمَ تَشَقَّقُ السَّمَاءُ بِالْغَمَامِ وَنُزِّلَ الْمَلَائِكَةُ تَنْزِيلًا </w:t>
      </w:r>
      <w:bookmarkStart w:id="152" w:name="25-26"/>
      <w:r>
        <w:rPr>
          <w:rFonts w:ascii="times-roman" w:hAnsi="times-roman" w:cs="Traditional Arabic" w:hint="cs"/>
          <w:b/>
          <w:bCs/>
          <w:color w:val="FF0000"/>
          <w:sz w:val="32"/>
          <w:szCs w:val="32"/>
          <w:rtl/>
        </w:rPr>
        <w:t>(25)</w:t>
      </w:r>
      <w:bookmarkEnd w:id="152"/>
      <w:r>
        <w:rPr>
          <w:rFonts w:ascii="times-roman" w:hAnsi="times-roman" w:cs="Traditional Arabic" w:hint="cs"/>
          <w:b/>
          <w:bCs/>
          <w:sz w:val="32"/>
          <w:szCs w:val="32"/>
          <w:rtl/>
        </w:rPr>
        <w:t xml:space="preserve"> الْمُلْكُ يَوْمَئِذٍ الْحَقُّ لِلرَّحْمَنِ وَكَانَ يَوْمًا عَلَى الْكَافِرِينَ عَسِيرًا </w:t>
      </w:r>
      <w:bookmarkStart w:id="153" w:name="25-27"/>
      <w:r>
        <w:rPr>
          <w:rFonts w:ascii="times-roman" w:hAnsi="times-roman" w:cs="Traditional Arabic" w:hint="cs"/>
          <w:b/>
          <w:bCs/>
          <w:color w:val="FF0000"/>
          <w:sz w:val="32"/>
          <w:szCs w:val="32"/>
          <w:rtl/>
        </w:rPr>
        <w:t>(26)</w:t>
      </w:r>
      <w:bookmarkEnd w:id="153"/>
      <w:r>
        <w:rPr>
          <w:rFonts w:ascii="times-roman" w:hAnsi="times-roman" w:cs="Traditional Arabic" w:hint="cs"/>
          <w:b/>
          <w:bCs/>
          <w:sz w:val="32"/>
          <w:szCs w:val="32"/>
          <w:rtl/>
        </w:rPr>
        <w:t xml:space="preserve"> وَيَوْمَ يَعَضُّ الظَّالِمُ عَلَى يَدَيْهِ يَقُولُ يَا لَيْتَنِي اتَّخَذْتُ مَعَ الرَّسُولِ سَبِيلًا </w:t>
      </w:r>
      <w:bookmarkStart w:id="154" w:name="25-28"/>
      <w:r>
        <w:rPr>
          <w:rFonts w:ascii="times-roman" w:hAnsi="times-roman" w:cs="Traditional Arabic" w:hint="cs"/>
          <w:b/>
          <w:bCs/>
          <w:color w:val="FF0000"/>
          <w:sz w:val="32"/>
          <w:szCs w:val="32"/>
          <w:rtl/>
        </w:rPr>
        <w:t>(27)</w:t>
      </w:r>
      <w:bookmarkEnd w:id="154"/>
      <w:r>
        <w:rPr>
          <w:rFonts w:ascii="times-roman" w:hAnsi="times-roman" w:cs="Traditional Arabic" w:hint="cs"/>
          <w:b/>
          <w:bCs/>
          <w:sz w:val="32"/>
          <w:szCs w:val="32"/>
          <w:rtl/>
        </w:rPr>
        <w:t xml:space="preserve"> يَا وَيْلَتَى لَيْتَنِي لَمْ أَتَّخِذْ فُلَانًا خَلِيلًا </w:t>
      </w:r>
      <w:bookmarkStart w:id="155" w:name="25-29"/>
      <w:r>
        <w:rPr>
          <w:rFonts w:ascii="times-roman" w:hAnsi="times-roman" w:cs="Traditional Arabic" w:hint="cs"/>
          <w:b/>
          <w:bCs/>
          <w:color w:val="FF0000"/>
          <w:sz w:val="32"/>
          <w:szCs w:val="32"/>
          <w:rtl/>
        </w:rPr>
        <w:t>(28)</w:t>
      </w:r>
      <w:bookmarkEnd w:id="155"/>
      <w:r>
        <w:rPr>
          <w:rFonts w:ascii="times-roman" w:hAnsi="times-roman" w:cs="Traditional Arabic" w:hint="cs"/>
          <w:b/>
          <w:bCs/>
          <w:sz w:val="32"/>
          <w:szCs w:val="32"/>
          <w:rtl/>
        </w:rPr>
        <w:t xml:space="preserve"> لَقَدْ أَضَلَّنِي عَنِ الذِّكْرِ بَعْدَ إِذْ جَاءَنِي وَكَانَ الشَّيْطَانُ لِلْإِنْسَانِ خَذُولًا</w:t>
      </w:r>
      <w:r>
        <w:rPr>
          <w:rFonts w:cs="Traditional Arabic"/>
          <w:sz w:val="32"/>
          <w:szCs w:val="32"/>
          <w:rtl/>
          <w:lang w:bidi="ar-SA"/>
        </w:rPr>
        <w:t>}</w:t>
      </w:r>
      <w:r>
        <w:rPr>
          <w:rFonts w:cs="Traditional Arabic" w:hint="cs"/>
          <w:sz w:val="32"/>
          <w:szCs w:val="32"/>
          <w:rtl/>
          <w:lang w:bidi="ar-SA"/>
        </w:rPr>
        <w:t xml:space="preserve"> [الفرقان: 25 </w:t>
      </w:r>
      <w:r>
        <w:rPr>
          <w:rFonts w:cs="Traditional Arabic"/>
          <w:sz w:val="32"/>
          <w:szCs w:val="32"/>
          <w:rtl/>
          <w:lang w:bidi="ar-SA"/>
        </w:rPr>
        <w:t>–</w:t>
      </w:r>
      <w:r>
        <w:rPr>
          <w:rFonts w:cs="Traditional Arabic" w:hint="cs"/>
          <w:sz w:val="32"/>
          <w:szCs w:val="32"/>
          <w:rtl/>
          <w:lang w:bidi="ar-SA"/>
        </w:rPr>
        <w:t xml:space="preserve"> 29].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وسابقه: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لما أجيبوا عن أسئلتهم المستحيلة النابعة عن طغيانهم وكبرهم وعتوهم</w:t>
      </w:r>
      <w:r w:rsidR="006A25E1">
        <w:rPr>
          <w:rFonts w:cs="Traditional Arabic" w:hint="cs"/>
          <w:sz w:val="32"/>
          <w:szCs w:val="32"/>
          <w:rtl/>
          <w:lang w:bidi="ar-SA"/>
        </w:rPr>
        <w:t>،</w:t>
      </w:r>
      <w:r>
        <w:rPr>
          <w:rFonts w:cs="Traditional Arabic" w:hint="cs"/>
          <w:sz w:val="32"/>
          <w:szCs w:val="32"/>
          <w:rtl/>
          <w:lang w:bidi="ar-SA"/>
        </w:rPr>
        <w:t xml:space="preserve"> كان الاستطراد ل</w:t>
      </w:r>
      <w:r w:rsidR="00020551">
        <w:rPr>
          <w:rFonts w:cs="Traditional Arabic" w:hint="cs"/>
          <w:sz w:val="32"/>
          <w:szCs w:val="32"/>
          <w:rtl/>
          <w:lang w:bidi="ar-SA"/>
        </w:rPr>
        <w:t>ب</w:t>
      </w:r>
      <w:r>
        <w:rPr>
          <w:rFonts w:cs="Traditional Arabic" w:hint="cs"/>
          <w:sz w:val="32"/>
          <w:szCs w:val="32"/>
          <w:rtl/>
          <w:lang w:bidi="ar-SA"/>
        </w:rPr>
        <w:t>يان أحداث تقع يوم القيامة</w:t>
      </w:r>
      <w:r w:rsidR="006A25E1">
        <w:rPr>
          <w:rFonts w:cs="Traditional Arabic" w:hint="cs"/>
          <w:sz w:val="32"/>
          <w:szCs w:val="32"/>
          <w:rtl/>
          <w:lang w:bidi="ar-SA"/>
        </w:rPr>
        <w:t>،</w:t>
      </w:r>
      <w:r>
        <w:rPr>
          <w:rFonts w:cs="Traditional Arabic" w:hint="cs"/>
          <w:sz w:val="32"/>
          <w:szCs w:val="32"/>
          <w:rtl/>
          <w:lang w:bidi="ar-SA"/>
        </w:rPr>
        <w:t xml:space="preserve"> وكيف يتبرأ الطغاة بعضهم من بعض</w:t>
      </w:r>
      <w:r w:rsidR="006A25E1">
        <w:rPr>
          <w:rFonts w:cs="Traditional Arabic" w:hint="cs"/>
          <w:sz w:val="32"/>
          <w:szCs w:val="32"/>
          <w:rtl/>
          <w:lang w:bidi="ar-SA"/>
        </w:rPr>
        <w:t>،</w:t>
      </w:r>
      <w:r>
        <w:rPr>
          <w:rFonts w:cs="Traditional Arabic" w:hint="cs"/>
          <w:sz w:val="32"/>
          <w:szCs w:val="32"/>
          <w:rtl/>
          <w:lang w:bidi="ar-SA"/>
        </w:rPr>
        <w:t xml:space="preserve"> وهم يعضون أصابع الندم على فوات مصاحبة الرسول صلى الله عليه وسلم الذي جاءهم بالحق.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المعنى الإجمالي للمقطع: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بعد بيان سنة الله في إرسال الرسل وأن إرسالهم نوع من الابتلاء للبشر</w:t>
      </w:r>
      <w:r w:rsidR="006A25E1">
        <w:rPr>
          <w:rFonts w:cs="Traditional Arabic" w:hint="cs"/>
          <w:sz w:val="32"/>
          <w:szCs w:val="32"/>
          <w:rtl/>
          <w:lang w:bidi="ar-SA"/>
        </w:rPr>
        <w:t>،</w:t>
      </w:r>
      <w:r>
        <w:rPr>
          <w:rFonts w:cs="Traditional Arabic" w:hint="cs"/>
          <w:sz w:val="32"/>
          <w:szCs w:val="32"/>
          <w:rtl/>
          <w:lang w:bidi="ar-SA"/>
        </w:rPr>
        <w:t xml:space="preserve"> فلا بد من استعمال ملكة الإدراك التي وهبها الله سبحانه وتعالى لعباده في معرفة الحق والصواب</w:t>
      </w:r>
      <w:r w:rsidR="006A25E1">
        <w:rPr>
          <w:rFonts w:cs="Traditional Arabic" w:hint="cs"/>
          <w:sz w:val="32"/>
          <w:szCs w:val="32"/>
          <w:rtl/>
          <w:lang w:bidi="ar-SA"/>
        </w:rPr>
        <w:t>،</w:t>
      </w:r>
      <w:r>
        <w:rPr>
          <w:rFonts w:cs="Traditional Arabic" w:hint="cs"/>
          <w:sz w:val="32"/>
          <w:szCs w:val="32"/>
          <w:rtl/>
          <w:lang w:bidi="ar-SA"/>
        </w:rPr>
        <w:t xml:space="preserve"> وقد زود المرسلون بالبينات التي تقيم الحجة على العباد</w:t>
      </w:r>
      <w:r w:rsidR="006A25E1">
        <w:rPr>
          <w:rFonts w:cs="Traditional Arabic" w:hint="cs"/>
          <w:sz w:val="32"/>
          <w:szCs w:val="32"/>
          <w:rtl/>
          <w:lang w:bidi="ar-SA"/>
        </w:rPr>
        <w:t>،</w:t>
      </w:r>
      <w:r>
        <w:rPr>
          <w:rFonts w:cs="Traditional Arabic" w:hint="cs"/>
          <w:sz w:val="32"/>
          <w:szCs w:val="32"/>
          <w:rtl/>
          <w:lang w:bidi="ar-SA"/>
        </w:rPr>
        <w:t xml:space="preserve"> بالإضافة إلى العقل الراجح والصفات الخلقية السامية والسيرة المطهرة والسلوك المستقيم حيث تتمثل فيهم الكمالات البشرية في أبهى صورها. كلّ ذلك كافٍ لتصديقهم</w:t>
      </w:r>
      <w:r w:rsidR="006A25E1">
        <w:rPr>
          <w:rFonts w:cs="Traditional Arabic" w:hint="cs"/>
          <w:sz w:val="32"/>
          <w:szCs w:val="32"/>
          <w:rtl/>
          <w:lang w:bidi="ar-SA"/>
        </w:rPr>
        <w:t>،</w:t>
      </w:r>
      <w:r>
        <w:rPr>
          <w:rFonts w:cs="Traditional Arabic" w:hint="cs"/>
          <w:sz w:val="32"/>
          <w:szCs w:val="32"/>
          <w:rtl/>
          <w:lang w:bidi="ar-SA"/>
        </w:rPr>
        <w:t xml:space="preserve"> ولكن المستكبرين يصرّون على مطالب يمليها عليهم عنادهم وطغيانهم</w:t>
      </w:r>
      <w:r w:rsidR="006A25E1">
        <w:rPr>
          <w:rFonts w:cs="Traditional Arabic" w:hint="cs"/>
          <w:sz w:val="32"/>
          <w:szCs w:val="32"/>
          <w:rtl/>
          <w:lang w:bidi="ar-SA"/>
        </w:rPr>
        <w:t>،</w:t>
      </w:r>
      <w:r>
        <w:rPr>
          <w:rFonts w:cs="Traditional Arabic" w:hint="cs"/>
          <w:sz w:val="32"/>
          <w:szCs w:val="32"/>
          <w:rtl/>
          <w:lang w:bidi="ar-SA"/>
        </w:rPr>
        <w:t xml:space="preserve"> وبعد بيان أن تلك المطالب منها المستحيل ومنها ما ليس في مصلحتهم إن تحققت</w:t>
      </w:r>
      <w:r w:rsidR="006A25E1">
        <w:rPr>
          <w:rFonts w:cs="Traditional Arabic" w:hint="cs"/>
          <w:sz w:val="32"/>
          <w:szCs w:val="32"/>
          <w:rtl/>
          <w:lang w:bidi="ar-SA"/>
        </w:rPr>
        <w:t>،</w:t>
      </w:r>
      <w:r>
        <w:rPr>
          <w:rFonts w:cs="Traditional Arabic" w:hint="cs"/>
          <w:sz w:val="32"/>
          <w:szCs w:val="32"/>
          <w:rtl/>
          <w:lang w:bidi="ar-SA"/>
        </w:rPr>
        <w:t xml:space="preserve"> جاء ذكر نزول الملائكة الذين طلبوا أن تنزل عليهم في الحياة الدنيا</w:t>
      </w:r>
      <w:r w:rsidR="006A25E1">
        <w:rPr>
          <w:rFonts w:cs="Traditional Arabic" w:hint="cs"/>
          <w:sz w:val="32"/>
          <w:szCs w:val="32"/>
          <w:rtl/>
          <w:lang w:bidi="ar-SA"/>
        </w:rPr>
        <w:t>،</w:t>
      </w:r>
      <w:r>
        <w:rPr>
          <w:rFonts w:cs="Traditional Arabic" w:hint="cs"/>
          <w:sz w:val="32"/>
          <w:szCs w:val="32"/>
          <w:rtl/>
          <w:lang w:bidi="ar-SA"/>
        </w:rPr>
        <w:t xml:space="preserve"> إنهم ينزلون في يوم تتبدل فيها السنن الكونية</w:t>
      </w:r>
      <w:r w:rsidR="006A25E1">
        <w:rPr>
          <w:rFonts w:cs="Traditional Arabic" w:hint="cs"/>
          <w:sz w:val="32"/>
          <w:szCs w:val="32"/>
          <w:rtl/>
          <w:lang w:bidi="ar-SA"/>
        </w:rPr>
        <w:t>،</w:t>
      </w:r>
      <w:r>
        <w:rPr>
          <w:rFonts w:cs="Traditional Arabic" w:hint="cs"/>
          <w:sz w:val="32"/>
          <w:szCs w:val="32"/>
          <w:rtl/>
          <w:lang w:bidi="ar-SA"/>
        </w:rPr>
        <w:t xml:space="preserve"> فالسماء التي تظلّهم وهي لهم سقف محفوظ تشقق بالغمام</w:t>
      </w:r>
      <w:r w:rsidR="006A25E1">
        <w:rPr>
          <w:rFonts w:cs="Traditional Arabic" w:hint="cs"/>
          <w:sz w:val="32"/>
          <w:szCs w:val="32"/>
          <w:rtl/>
          <w:lang w:bidi="ar-SA"/>
        </w:rPr>
        <w:t>،</w:t>
      </w:r>
      <w:r>
        <w:rPr>
          <w:rFonts w:cs="Traditional Arabic" w:hint="cs"/>
          <w:sz w:val="32"/>
          <w:szCs w:val="32"/>
          <w:rtl/>
          <w:lang w:bidi="ar-SA"/>
        </w:rPr>
        <w:t xml:space="preserve"> وتنزل أفواج الملائكة وتنتهي الحياة على الأرض</w:t>
      </w:r>
      <w:r w:rsidR="006A25E1">
        <w:rPr>
          <w:rFonts w:cs="Traditional Arabic" w:hint="cs"/>
          <w:sz w:val="32"/>
          <w:szCs w:val="32"/>
          <w:rtl/>
          <w:lang w:bidi="ar-SA"/>
        </w:rPr>
        <w:t>،</w:t>
      </w:r>
      <w:r>
        <w:rPr>
          <w:rFonts w:cs="Traditional Arabic" w:hint="cs"/>
          <w:sz w:val="32"/>
          <w:szCs w:val="32"/>
          <w:rtl/>
          <w:lang w:bidi="ar-SA"/>
        </w:rPr>
        <w:t xml:space="preserve"> ولا ملك يومئذٍ لأحدٍ إلا للملك الديان «ثم يقول الله: أنا الملك أين ملوك الأرض»</w:t>
      </w:r>
      <w:r w:rsidRPr="008809DE">
        <w:rPr>
          <w:rStyle w:val="af"/>
          <w:rtl/>
        </w:rPr>
        <w:t>(</w:t>
      </w:r>
      <w:r>
        <w:rPr>
          <w:rStyle w:val="af"/>
          <w:rtl/>
        </w:rPr>
        <w:footnoteReference w:id="50"/>
      </w:r>
      <w:r w:rsidRPr="008809DE">
        <w:rPr>
          <w:rStyle w:val="af"/>
          <w:rtl/>
        </w:rPr>
        <w:t>)</w:t>
      </w:r>
      <w:r w:rsidR="00020551">
        <w:rPr>
          <w:rFonts w:cs="Traditional Arabic" w:hint="cs"/>
          <w:sz w:val="32"/>
          <w:szCs w:val="32"/>
          <w:rtl/>
          <w:lang w:bidi="ar-SA"/>
        </w:rPr>
        <w:t xml:space="preserve"> يومئذٍ تظهر الحقائق وتكشف الأ</w:t>
      </w:r>
      <w:r>
        <w:rPr>
          <w:rFonts w:cs="Traditional Arabic" w:hint="cs"/>
          <w:sz w:val="32"/>
          <w:szCs w:val="32"/>
          <w:rtl/>
          <w:lang w:bidi="ar-SA"/>
        </w:rPr>
        <w:t>ستار وتزول الغشاوة عن القلوب والأبصار. يومئذٍ يحس الكافر الذي ستر عقله</w:t>
      </w:r>
      <w:r w:rsidR="006A25E1">
        <w:rPr>
          <w:rFonts w:cs="Traditional Arabic" w:hint="cs"/>
          <w:sz w:val="32"/>
          <w:szCs w:val="32"/>
          <w:rtl/>
          <w:lang w:bidi="ar-SA"/>
        </w:rPr>
        <w:t>،</w:t>
      </w:r>
      <w:r>
        <w:rPr>
          <w:rFonts w:cs="Traditional Arabic" w:hint="cs"/>
          <w:sz w:val="32"/>
          <w:szCs w:val="32"/>
          <w:rtl/>
          <w:lang w:bidi="ar-SA"/>
        </w:rPr>
        <w:t xml:space="preserve"> وحجبه عن التفكير الصحيح</w:t>
      </w:r>
      <w:r w:rsidR="006A25E1">
        <w:rPr>
          <w:rFonts w:cs="Traditional Arabic" w:hint="cs"/>
          <w:sz w:val="32"/>
          <w:szCs w:val="32"/>
          <w:rtl/>
          <w:lang w:bidi="ar-SA"/>
        </w:rPr>
        <w:t>،</w:t>
      </w:r>
      <w:r>
        <w:rPr>
          <w:rFonts w:cs="Traditional Arabic" w:hint="cs"/>
          <w:sz w:val="32"/>
          <w:szCs w:val="32"/>
          <w:rtl/>
          <w:lang w:bidi="ar-SA"/>
        </w:rPr>
        <w:t xml:space="preserve"> أن الرسول الذي جاءه كان رسول صدق</w:t>
      </w:r>
      <w:r w:rsidR="006A25E1">
        <w:rPr>
          <w:rFonts w:cs="Traditional Arabic" w:hint="cs"/>
          <w:sz w:val="32"/>
          <w:szCs w:val="32"/>
          <w:rtl/>
          <w:lang w:bidi="ar-SA"/>
        </w:rPr>
        <w:t>،</w:t>
      </w:r>
      <w:r>
        <w:rPr>
          <w:rFonts w:cs="Traditional Arabic" w:hint="cs"/>
          <w:sz w:val="32"/>
          <w:szCs w:val="32"/>
          <w:rtl/>
          <w:lang w:bidi="ar-SA"/>
        </w:rPr>
        <w:t xml:space="preserve"> وأن رسالته كانت لإنقاذه</w:t>
      </w:r>
      <w:r w:rsidR="006A25E1">
        <w:rPr>
          <w:rFonts w:cs="Traditional Arabic" w:hint="cs"/>
          <w:sz w:val="32"/>
          <w:szCs w:val="32"/>
          <w:rtl/>
          <w:lang w:bidi="ar-SA"/>
        </w:rPr>
        <w:t>،</w:t>
      </w:r>
      <w:r>
        <w:rPr>
          <w:rFonts w:cs="Traditional Arabic" w:hint="cs"/>
          <w:sz w:val="32"/>
          <w:szCs w:val="32"/>
          <w:rtl/>
          <w:lang w:bidi="ar-SA"/>
        </w:rPr>
        <w:t xml:space="preserve"> وأمثاله من ظلمات الشرك إلى نور الإيمان</w:t>
      </w:r>
      <w:r w:rsidR="006A25E1">
        <w:rPr>
          <w:rFonts w:cs="Traditional Arabic" w:hint="cs"/>
          <w:sz w:val="32"/>
          <w:szCs w:val="32"/>
          <w:rtl/>
          <w:lang w:bidi="ar-SA"/>
        </w:rPr>
        <w:t>،</w:t>
      </w:r>
      <w:r>
        <w:rPr>
          <w:rFonts w:cs="Traditional Arabic" w:hint="cs"/>
          <w:sz w:val="32"/>
          <w:szCs w:val="32"/>
          <w:rtl/>
          <w:lang w:bidi="ar-SA"/>
        </w:rPr>
        <w:t xml:space="preserve"> وأن القرآن الذي أنزل عليه كان العروة الوثقى من تمسك بها أوصلته إلى رضوان الله. ولكن قرناء السوء صرفوه عن الحق والنور المبين.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يومئذٍ تأكل الحسرة قلبه</w:t>
      </w:r>
      <w:r w:rsidR="006A25E1">
        <w:rPr>
          <w:rFonts w:cs="Traditional Arabic" w:hint="cs"/>
          <w:sz w:val="32"/>
          <w:szCs w:val="32"/>
          <w:rtl/>
          <w:lang w:bidi="ar-SA"/>
        </w:rPr>
        <w:t>،</w:t>
      </w:r>
      <w:r>
        <w:rPr>
          <w:rFonts w:cs="Traditional Arabic" w:hint="cs"/>
          <w:sz w:val="32"/>
          <w:szCs w:val="32"/>
          <w:rtl/>
          <w:lang w:bidi="ar-SA"/>
        </w:rPr>
        <w:t xml:space="preserve"> والندم نفسه</w:t>
      </w:r>
      <w:r w:rsidR="006A25E1">
        <w:rPr>
          <w:rFonts w:cs="Traditional Arabic" w:hint="cs"/>
          <w:sz w:val="32"/>
          <w:szCs w:val="32"/>
          <w:rtl/>
          <w:lang w:bidi="ar-SA"/>
        </w:rPr>
        <w:t>،</w:t>
      </w:r>
      <w:r>
        <w:rPr>
          <w:rFonts w:cs="Traditional Arabic" w:hint="cs"/>
          <w:sz w:val="32"/>
          <w:szCs w:val="32"/>
          <w:rtl/>
          <w:lang w:bidi="ar-SA"/>
        </w:rPr>
        <w:t xml:space="preserve"> يعض على يديه من الحنق والندم على الفرصة التي فاتته فلم يتبع سبيل الرسول</w:t>
      </w:r>
      <w:r w:rsidR="006A25E1">
        <w:rPr>
          <w:rFonts w:cs="Traditional Arabic" w:hint="cs"/>
          <w:sz w:val="32"/>
          <w:szCs w:val="32"/>
          <w:rtl/>
          <w:lang w:bidi="ar-SA"/>
        </w:rPr>
        <w:t>،</w:t>
      </w:r>
      <w:r>
        <w:rPr>
          <w:rFonts w:cs="Traditional Arabic" w:hint="cs"/>
          <w:sz w:val="32"/>
          <w:szCs w:val="32"/>
          <w:rtl/>
          <w:lang w:bidi="ar-SA"/>
        </w:rPr>
        <w:t xml:space="preserve"> لقد كان قرناء السوء يوغرون صدره على الرسول</w:t>
      </w:r>
      <w:r w:rsidR="006A25E1">
        <w:rPr>
          <w:rFonts w:cs="Traditional Arabic" w:hint="cs"/>
          <w:sz w:val="32"/>
          <w:szCs w:val="32"/>
          <w:rtl/>
          <w:lang w:bidi="ar-SA"/>
        </w:rPr>
        <w:t>،</w:t>
      </w:r>
      <w:r>
        <w:rPr>
          <w:rFonts w:cs="Traditional Arabic" w:hint="cs"/>
          <w:sz w:val="32"/>
          <w:szCs w:val="32"/>
          <w:rtl/>
          <w:lang w:bidi="ar-SA"/>
        </w:rPr>
        <w:t xml:space="preserve"> ويحولون بينه وبين نور الحق</w:t>
      </w:r>
      <w:r w:rsidR="006A25E1">
        <w:rPr>
          <w:rFonts w:cs="Traditional Arabic" w:hint="cs"/>
          <w:sz w:val="32"/>
          <w:szCs w:val="32"/>
          <w:rtl/>
          <w:lang w:bidi="ar-SA"/>
        </w:rPr>
        <w:t>،</w:t>
      </w:r>
      <w:r>
        <w:rPr>
          <w:rFonts w:cs="Traditional Arabic" w:hint="cs"/>
          <w:sz w:val="32"/>
          <w:szCs w:val="32"/>
          <w:rtl/>
          <w:lang w:bidi="ar-SA"/>
        </w:rPr>
        <w:t xml:space="preserve"> أين هم الآن؟! لقد تخلوا عنه</w:t>
      </w:r>
      <w:r w:rsidR="006A25E1">
        <w:rPr>
          <w:rFonts w:cs="Traditional Arabic" w:hint="cs"/>
          <w:sz w:val="32"/>
          <w:szCs w:val="32"/>
          <w:rtl/>
          <w:lang w:bidi="ar-SA"/>
        </w:rPr>
        <w:t>،</w:t>
      </w:r>
      <w:r>
        <w:rPr>
          <w:rFonts w:cs="Traditional Arabic" w:hint="cs"/>
          <w:sz w:val="32"/>
          <w:szCs w:val="32"/>
          <w:rtl/>
          <w:lang w:bidi="ar-SA"/>
        </w:rPr>
        <w:t xml:space="preserve"> ليته لم يتخذهم أخلاء في الحياة الدنيا</w:t>
      </w:r>
      <w:r w:rsidR="006A25E1">
        <w:rPr>
          <w:rFonts w:cs="Traditional Arabic" w:hint="cs"/>
          <w:sz w:val="32"/>
          <w:szCs w:val="32"/>
          <w:rtl/>
          <w:lang w:bidi="ar-SA"/>
        </w:rPr>
        <w:t>،</w:t>
      </w:r>
      <w:r>
        <w:rPr>
          <w:rFonts w:cs="Traditional Arabic" w:hint="cs"/>
          <w:sz w:val="32"/>
          <w:szCs w:val="32"/>
          <w:rtl/>
          <w:lang w:bidi="ar-SA"/>
        </w:rPr>
        <w:t xml:space="preserve"> إنهم كانوا أعداء حقيقيين </w:t>
      </w:r>
      <w:r>
        <w:rPr>
          <w:rFonts w:cs="Traditional Arabic"/>
          <w:sz w:val="32"/>
          <w:szCs w:val="32"/>
          <w:rtl/>
          <w:lang w:bidi="ar-SA"/>
        </w:rPr>
        <w:t>{</w:t>
      </w:r>
      <w:r w:rsidRPr="00723EC3">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الْأَخِلَّاءُ يَوْمَئِذٍ بَعْضُهُمْ لِبَعْضٍ عَدُوٌّ إِلَّا الْمُتَّقِينَ </w:t>
      </w:r>
      <w:r>
        <w:rPr>
          <w:rFonts w:cs="Traditional Arabic"/>
          <w:sz w:val="32"/>
          <w:szCs w:val="32"/>
          <w:rtl/>
          <w:lang w:bidi="ar-SA"/>
        </w:rPr>
        <w:t>}</w:t>
      </w:r>
      <w:r>
        <w:rPr>
          <w:rFonts w:cs="Traditional Arabic" w:hint="cs"/>
          <w:sz w:val="32"/>
          <w:szCs w:val="32"/>
          <w:rtl/>
          <w:lang w:bidi="ar-SA"/>
        </w:rPr>
        <w:t xml:space="preserve"> [الزخرف: 67].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لقد حذَّرهم الرسول من هؤلاء القرناء وكان من جملة ما أنزل عليه وبلغه القوم: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 قرناءكم من الشياطين يزخرفون لكم الحياة الدنيا فلا تغتروا بهم: </w:t>
      </w:r>
      <w:r>
        <w:rPr>
          <w:rFonts w:cs="Traditional Arabic"/>
          <w:sz w:val="32"/>
          <w:szCs w:val="32"/>
          <w:rtl/>
          <w:lang w:bidi="ar-SA"/>
        </w:rPr>
        <w:t>{</w:t>
      </w:r>
      <w:r w:rsidRPr="003C20CD">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وَمَنْ يَعْشُ عَنْ ذِكْرِ الرَّحْمَنِ نُقَيِّضْ لَهُ شَيْطَانًا فَهُوَ لَهُ قَرِينٌ </w:t>
      </w:r>
      <w:bookmarkStart w:id="156" w:name="43-37"/>
      <w:r>
        <w:rPr>
          <w:rFonts w:ascii="times-roman" w:hAnsi="times-roman" w:cs="Traditional Arabic" w:hint="cs"/>
          <w:b/>
          <w:bCs/>
          <w:color w:val="FF0000"/>
          <w:sz w:val="32"/>
          <w:szCs w:val="32"/>
          <w:rtl/>
        </w:rPr>
        <w:t>(36)</w:t>
      </w:r>
      <w:bookmarkEnd w:id="156"/>
      <w:r>
        <w:rPr>
          <w:rFonts w:ascii="times-roman" w:hAnsi="times-roman" w:cs="Traditional Arabic" w:hint="cs"/>
          <w:b/>
          <w:bCs/>
          <w:sz w:val="32"/>
          <w:szCs w:val="32"/>
          <w:rtl/>
        </w:rPr>
        <w:t xml:space="preserve"> وَإِنَّهُمْ لَيَصُدُّونَهُمْ عَنِ السَّبِيلِ وَيَحْسَبُونَ أَنَّهُمْ مُهْتَدُونَ </w:t>
      </w:r>
      <w:bookmarkStart w:id="157" w:name="43-38"/>
      <w:r>
        <w:rPr>
          <w:rFonts w:ascii="times-roman" w:hAnsi="times-roman" w:cs="Traditional Arabic" w:hint="cs"/>
          <w:b/>
          <w:bCs/>
          <w:color w:val="FF0000"/>
          <w:sz w:val="32"/>
          <w:szCs w:val="32"/>
          <w:rtl/>
        </w:rPr>
        <w:t>(37)</w:t>
      </w:r>
      <w:bookmarkEnd w:id="157"/>
      <w:r>
        <w:rPr>
          <w:rFonts w:ascii="times-roman" w:hAnsi="times-roman" w:cs="Traditional Arabic" w:hint="cs"/>
          <w:b/>
          <w:bCs/>
          <w:sz w:val="32"/>
          <w:szCs w:val="32"/>
          <w:rtl/>
        </w:rPr>
        <w:t xml:space="preserve"> حَتَّى إِذَا جَاءَنَا قَالَ يَا لَيْتَ بَيْنِي وَبَيْنَكَ بُعْدَ الْمَشْرِقَيْنِ فَبِئْسَ الْقَرِينُ </w:t>
      </w:r>
      <w:bookmarkStart w:id="158" w:name="43-39"/>
      <w:r>
        <w:rPr>
          <w:rFonts w:ascii="times-roman" w:hAnsi="times-roman" w:cs="Traditional Arabic" w:hint="cs"/>
          <w:b/>
          <w:bCs/>
          <w:color w:val="FF0000"/>
          <w:sz w:val="32"/>
          <w:szCs w:val="32"/>
          <w:rtl/>
        </w:rPr>
        <w:t>(38)</w:t>
      </w:r>
      <w:bookmarkEnd w:id="158"/>
      <w:r>
        <w:rPr>
          <w:rFonts w:ascii="times-roman" w:hAnsi="times-roman" w:cs="Traditional Arabic" w:hint="cs"/>
          <w:b/>
          <w:bCs/>
          <w:sz w:val="32"/>
          <w:szCs w:val="32"/>
          <w:rtl/>
        </w:rPr>
        <w:t xml:space="preserve"> وَلَنْ يَنْفَعَكُمُ الْيَوْمَ إِذْ ظَلَمْتُمْ أَنَّكُمْ فِي الْعَذَابِ مُشْتَرِكُونَ</w:t>
      </w:r>
      <w:r>
        <w:rPr>
          <w:rFonts w:cs="Traditional Arabic"/>
          <w:sz w:val="32"/>
          <w:szCs w:val="32"/>
          <w:rtl/>
          <w:lang w:bidi="ar-SA"/>
        </w:rPr>
        <w:t xml:space="preserve"> }</w:t>
      </w:r>
      <w:r>
        <w:rPr>
          <w:rFonts w:cs="Traditional Arabic" w:hint="cs"/>
          <w:sz w:val="32"/>
          <w:szCs w:val="32"/>
          <w:rtl/>
          <w:lang w:bidi="ar-SA"/>
        </w:rPr>
        <w:t xml:space="preserve"> [الزخرف: 36 </w:t>
      </w:r>
      <w:r>
        <w:rPr>
          <w:rFonts w:cs="Traditional Arabic"/>
          <w:sz w:val="32"/>
          <w:szCs w:val="32"/>
          <w:rtl/>
          <w:lang w:bidi="ar-SA"/>
        </w:rPr>
        <w:t>–</w:t>
      </w:r>
      <w:r>
        <w:rPr>
          <w:rFonts w:cs="Traditional Arabic" w:hint="cs"/>
          <w:sz w:val="32"/>
          <w:szCs w:val="32"/>
          <w:rtl/>
          <w:lang w:bidi="ar-SA"/>
        </w:rPr>
        <w:t xml:space="preserve"> 39].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إنهم يزينون لكم أعمالكم وأحوالكم لتستمروا على ما أنتم عليه ولا ترفعوا لدعوة الحق رأساً</w:t>
      </w:r>
      <w:r w:rsidR="006A25E1">
        <w:rPr>
          <w:rFonts w:cs="Traditional Arabic" w:hint="cs"/>
          <w:sz w:val="32"/>
          <w:szCs w:val="32"/>
          <w:rtl/>
          <w:lang w:bidi="ar-SA"/>
        </w:rPr>
        <w:t>،</w:t>
      </w:r>
      <w:r>
        <w:rPr>
          <w:rFonts w:cs="Traditional Arabic" w:hint="cs"/>
          <w:sz w:val="32"/>
          <w:szCs w:val="32"/>
          <w:rtl/>
          <w:lang w:bidi="ar-SA"/>
        </w:rPr>
        <w:t xml:space="preserve"> ولا تسمعوا من الرسول ما جاءكم به من آي الذكر الحكيم: </w:t>
      </w:r>
      <w:r>
        <w:rPr>
          <w:rFonts w:cs="Traditional Arabic"/>
          <w:sz w:val="32"/>
          <w:szCs w:val="32"/>
          <w:rtl/>
          <w:lang w:bidi="ar-SA"/>
        </w:rPr>
        <w:t>{</w:t>
      </w:r>
      <w:r>
        <w:rPr>
          <w:rFonts w:cs="Traditional Arabic" w:hint="cs"/>
          <w:sz w:val="32"/>
          <w:szCs w:val="32"/>
          <w:rtl/>
          <w:lang w:bidi="ar-SA"/>
        </w:rPr>
        <w:t xml:space="preserve">... </w:t>
      </w:r>
      <w:r>
        <w:rPr>
          <w:rFonts w:ascii="times-roman" w:hAnsi="times-roman" w:cs="Traditional Arabic" w:hint="cs"/>
          <w:b/>
          <w:bCs/>
          <w:sz w:val="32"/>
          <w:szCs w:val="32"/>
          <w:rtl/>
        </w:rPr>
        <w:t xml:space="preserve">وَقَيَّضْنَا لَهُمْ قُرَنَاءَ فَزَيَّنُوا لَهُمْ مَا بَيْنَ أَيْدِيهِمْ وَمَا خَلْفَهُمْ وَحَقَّ عَلَيْهِمُ الْقَوْلُ فِي أُمَمٍ قَدْ خَلَتْ مِنْ قَبْلِهِمْ مِنَ الْجِنِّ وَالْإِنْسِ إِنَّهُمْ كَانُوا خَاسِرِينَ </w:t>
      </w:r>
      <w:bookmarkStart w:id="159" w:name="41-26"/>
      <w:r>
        <w:rPr>
          <w:rFonts w:ascii="times-roman" w:hAnsi="times-roman" w:cs="Traditional Arabic" w:hint="cs"/>
          <w:b/>
          <w:bCs/>
          <w:color w:val="FF0000"/>
          <w:sz w:val="32"/>
          <w:szCs w:val="32"/>
          <w:rtl/>
        </w:rPr>
        <w:t>(25)</w:t>
      </w:r>
      <w:bookmarkEnd w:id="159"/>
      <w:r>
        <w:rPr>
          <w:rFonts w:ascii="times-roman" w:hAnsi="times-roman" w:cs="Traditional Arabic" w:hint="cs"/>
          <w:b/>
          <w:bCs/>
          <w:sz w:val="32"/>
          <w:szCs w:val="32"/>
          <w:rtl/>
        </w:rPr>
        <w:t xml:space="preserve"> وَقَالَ الَّذِينَ كَفَرُوا لَا تَسْمَعُوا لِهَذَا الْقُرْآَنِ وَالْغَوْا فِيهِ لَعَلَّكُمْ تَغْلِبُونَ</w:t>
      </w:r>
      <w:r>
        <w:rPr>
          <w:rFonts w:cs="Traditional Arabic"/>
          <w:sz w:val="32"/>
          <w:szCs w:val="32"/>
          <w:rtl/>
          <w:lang w:bidi="ar-SA"/>
        </w:rPr>
        <w:t xml:space="preserve"> }</w:t>
      </w:r>
      <w:r>
        <w:rPr>
          <w:rFonts w:cs="Traditional Arabic" w:hint="cs"/>
          <w:sz w:val="32"/>
          <w:szCs w:val="32"/>
          <w:rtl/>
          <w:lang w:bidi="ar-SA"/>
        </w:rPr>
        <w:t xml:space="preserve"> [فصلت: 25 </w:t>
      </w:r>
      <w:r>
        <w:rPr>
          <w:rFonts w:cs="Traditional Arabic"/>
          <w:sz w:val="32"/>
          <w:szCs w:val="32"/>
          <w:rtl/>
          <w:lang w:bidi="ar-SA"/>
        </w:rPr>
        <w:t>–</w:t>
      </w:r>
      <w:r>
        <w:rPr>
          <w:rFonts w:cs="Traditional Arabic" w:hint="cs"/>
          <w:sz w:val="32"/>
          <w:szCs w:val="32"/>
          <w:rtl/>
          <w:lang w:bidi="ar-SA"/>
        </w:rPr>
        <w:t xml:space="preserve"> 26].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هذه أحوالهم في الحياة الدنيا</w:t>
      </w:r>
      <w:r w:rsidR="006A25E1">
        <w:rPr>
          <w:rFonts w:cs="Traditional Arabic" w:hint="cs"/>
          <w:sz w:val="32"/>
          <w:szCs w:val="32"/>
          <w:rtl/>
          <w:lang w:bidi="ar-SA"/>
        </w:rPr>
        <w:t>،</w:t>
      </w:r>
      <w:r>
        <w:rPr>
          <w:rFonts w:cs="Traditional Arabic" w:hint="cs"/>
          <w:sz w:val="32"/>
          <w:szCs w:val="32"/>
          <w:rtl/>
          <w:lang w:bidi="ar-SA"/>
        </w:rPr>
        <w:t xml:space="preserve"> التزيين</w:t>
      </w:r>
      <w:r w:rsidR="006A25E1">
        <w:rPr>
          <w:rFonts w:cs="Traditional Arabic" w:hint="cs"/>
          <w:sz w:val="32"/>
          <w:szCs w:val="32"/>
          <w:rtl/>
          <w:lang w:bidi="ar-SA"/>
        </w:rPr>
        <w:t>،</w:t>
      </w:r>
      <w:r>
        <w:rPr>
          <w:rFonts w:cs="Traditional Arabic" w:hint="cs"/>
          <w:sz w:val="32"/>
          <w:szCs w:val="32"/>
          <w:rtl/>
          <w:lang w:bidi="ar-SA"/>
        </w:rPr>
        <w:t xml:space="preserve"> والإغواء</w:t>
      </w:r>
      <w:r w:rsidR="006A25E1">
        <w:rPr>
          <w:rFonts w:cs="Traditional Arabic" w:hint="cs"/>
          <w:sz w:val="32"/>
          <w:szCs w:val="32"/>
          <w:rtl/>
          <w:lang w:bidi="ar-SA"/>
        </w:rPr>
        <w:t>،</w:t>
      </w:r>
      <w:r>
        <w:rPr>
          <w:rFonts w:cs="Traditional Arabic" w:hint="cs"/>
          <w:sz w:val="32"/>
          <w:szCs w:val="32"/>
          <w:rtl/>
          <w:lang w:bidi="ar-SA"/>
        </w:rPr>
        <w:t xml:space="preserve"> والصد عن الحق</w:t>
      </w:r>
      <w:r w:rsidR="006A25E1">
        <w:rPr>
          <w:rFonts w:cs="Traditional Arabic" w:hint="cs"/>
          <w:sz w:val="32"/>
          <w:szCs w:val="32"/>
          <w:rtl/>
          <w:lang w:bidi="ar-SA"/>
        </w:rPr>
        <w:t>،</w:t>
      </w:r>
      <w:r>
        <w:rPr>
          <w:rFonts w:cs="Traditional Arabic" w:hint="cs"/>
          <w:sz w:val="32"/>
          <w:szCs w:val="32"/>
          <w:rtl/>
          <w:lang w:bidi="ar-SA"/>
        </w:rPr>
        <w:t xml:space="preserve"> فإذا جد الجد وتكشفت الحقائق كان التخلي وإظهار العداوة والبغضاء </w:t>
      </w:r>
      <w:r>
        <w:rPr>
          <w:rFonts w:cs="Traditional Arabic"/>
          <w:sz w:val="32"/>
          <w:szCs w:val="32"/>
          <w:rtl/>
          <w:lang w:bidi="ar-SA"/>
        </w:rPr>
        <w:t>{</w:t>
      </w:r>
      <w:r w:rsidRPr="009A7DD0">
        <w:rPr>
          <w:rFonts w:ascii="times-roman" w:hAnsi="times-roman" w:cs="Traditional Arabic" w:hint="cs"/>
          <w:b/>
          <w:bCs/>
          <w:sz w:val="32"/>
          <w:szCs w:val="32"/>
          <w:rtl/>
        </w:rPr>
        <w:t xml:space="preserve"> </w:t>
      </w:r>
      <w:r>
        <w:rPr>
          <w:rFonts w:ascii="times-roman" w:hAnsi="times-roman" w:cs="Traditional Arabic" w:hint="cs"/>
          <w:b/>
          <w:bCs/>
          <w:sz w:val="32"/>
          <w:szCs w:val="32"/>
          <w:rtl/>
        </w:rPr>
        <w:t>قَالَ قَرِينُهُ رَبَّنَا مَا أَطْغَيْتُهُ وَلَكِنْ كَانَ فِي ضَلَالٍ بَعِيدٍ</w:t>
      </w:r>
      <w:r>
        <w:rPr>
          <w:rFonts w:cs="Traditional Arabic"/>
          <w:sz w:val="32"/>
          <w:szCs w:val="32"/>
          <w:rtl/>
          <w:lang w:bidi="ar-SA"/>
        </w:rPr>
        <w:t xml:space="preserve"> }</w:t>
      </w:r>
      <w:r>
        <w:rPr>
          <w:rFonts w:cs="Traditional Arabic" w:hint="cs"/>
          <w:sz w:val="32"/>
          <w:szCs w:val="32"/>
          <w:rtl/>
          <w:lang w:bidi="ar-SA"/>
        </w:rPr>
        <w:t xml:space="preserve"> [سورة ق: 27].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ومن صور الحوار بين الأخلاء والقرناء والأتباع والمتبوعين هذه الصورة: </w:t>
      </w:r>
      <w:r>
        <w:rPr>
          <w:rFonts w:cs="Traditional Arabic"/>
          <w:sz w:val="32"/>
          <w:szCs w:val="32"/>
          <w:rtl/>
          <w:lang w:bidi="ar-SA"/>
        </w:rPr>
        <w:t>{</w:t>
      </w:r>
      <w:r w:rsidRPr="007E5840">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وَبَرَزُوا لِلَّهِ جَمِيعًا فَقَالَ الضُّعَفَاءُ لِلَّذِينَ اسْتَكْبَرُوا إِنَّا كُنَّا لَكُمْ تَبَعًا فَهَلْ أَنْتُمْ مُغْنُونَ عَنَّا مِنْ عَذَابِ اللَّهِ مِنْ شَيْءٍ قَالُوا لَوْ هَدَانَا اللَّهُ لَهَدَيْنَاكُمْ سَوَاءٌ عَلَيْنَا أَجَزِعْنَا أَمْ صَبَرْنَا مَا لَنَا مِنْ مَحِيصٍ </w:t>
      </w:r>
      <w:bookmarkStart w:id="160" w:name="14-22"/>
      <w:r>
        <w:rPr>
          <w:rFonts w:ascii="times-roman" w:hAnsi="times-roman" w:cs="Traditional Arabic" w:hint="cs"/>
          <w:b/>
          <w:bCs/>
          <w:color w:val="FF0000"/>
          <w:sz w:val="32"/>
          <w:szCs w:val="32"/>
          <w:rtl/>
        </w:rPr>
        <w:t>(21)</w:t>
      </w:r>
      <w:bookmarkEnd w:id="160"/>
      <w:r>
        <w:rPr>
          <w:rFonts w:ascii="times-roman" w:hAnsi="times-roman" w:cs="Traditional Arabic" w:hint="cs"/>
          <w:b/>
          <w:bCs/>
          <w:sz w:val="32"/>
          <w:szCs w:val="32"/>
          <w:rtl/>
        </w:rPr>
        <w:t xml:space="preserve"> وَقَالَ الشَّيْطَانُ لَمَّا قُضِيَ الْأَمْرُ إِنَّ اللَّهَ وَعَدَكُمْ وَعْدَ الْحَقِّ وَوَعَدْتُكُمْ فَأَخْلَفْتُكُمْ وَمَا كَانَ لِي عَلَيْكُمْ مِنْ سُلْطَانٍ إِلَّا أَنْ دَعَوْتُكُمْ فَاسْتَجَبْتُمْ لِي فَلَا تَلُومُونِي وَلُومُوا أَنْفُسَكُمْ مَا أَنَا بِمُصْرِخِكُمْ وَمَا أَنْتُمْ بِمُصْرِخِيَّ إِنِّي كَفَرْتُ بِمَا أَشْرَكْتُمُونِ مِنْ قَبْلُ إِنَّ الظَّالِمِينَ لَهُمْ عَذَابٌ أَلِيمٌ </w:t>
      </w:r>
      <w:r>
        <w:rPr>
          <w:rFonts w:cs="Traditional Arabic"/>
          <w:sz w:val="32"/>
          <w:szCs w:val="32"/>
          <w:rtl/>
          <w:lang w:bidi="ar-SA"/>
        </w:rPr>
        <w:t>}</w:t>
      </w:r>
      <w:r>
        <w:rPr>
          <w:rFonts w:cs="Traditional Arabic" w:hint="cs"/>
          <w:sz w:val="32"/>
          <w:szCs w:val="32"/>
          <w:rtl/>
          <w:lang w:bidi="ar-SA"/>
        </w:rPr>
        <w:t xml:space="preserve"> [إبراهيم: 21 </w:t>
      </w:r>
      <w:r>
        <w:rPr>
          <w:rFonts w:cs="Traditional Arabic"/>
          <w:sz w:val="32"/>
          <w:szCs w:val="32"/>
          <w:rtl/>
          <w:lang w:bidi="ar-SA"/>
        </w:rPr>
        <w:t>–</w:t>
      </w:r>
      <w:r>
        <w:rPr>
          <w:rFonts w:cs="Traditional Arabic" w:hint="cs"/>
          <w:sz w:val="32"/>
          <w:szCs w:val="32"/>
          <w:rtl/>
          <w:lang w:bidi="ar-SA"/>
        </w:rPr>
        <w:t xml:space="preserve"> 22].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إنه الخذلان المبين </w:t>
      </w:r>
      <w:r>
        <w:rPr>
          <w:rFonts w:cs="Traditional Arabic"/>
          <w:sz w:val="32"/>
          <w:szCs w:val="32"/>
          <w:rtl/>
          <w:lang w:bidi="ar-SA"/>
        </w:rPr>
        <w:t>{</w:t>
      </w:r>
      <w:r w:rsidRPr="007E5840">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وَكَانَ الشَّيْطَانُ لِلْإِنْسَانِ خَذُولًا </w:t>
      </w:r>
      <w:r>
        <w:rPr>
          <w:rFonts w:cs="Traditional Arabic"/>
          <w:sz w:val="32"/>
          <w:szCs w:val="32"/>
          <w:rtl/>
          <w:lang w:bidi="ar-SA"/>
        </w:rPr>
        <w:t>}</w:t>
      </w:r>
      <w:r>
        <w:rPr>
          <w:rFonts w:cs="Traditional Arabic" w:hint="cs"/>
          <w:sz w:val="32"/>
          <w:szCs w:val="32"/>
          <w:rtl/>
          <w:lang w:bidi="ar-SA"/>
        </w:rPr>
        <w:t xml:space="preserve">[الفرقان: 29].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ومحور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إنه يتركز على إزالة الحجب بينهم وبين دعوة الحق التي جاء بها رسول الله صلى الله عليه وسلم</w:t>
      </w:r>
      <w:r w:rsidR="006A25E1">
        <w:rPr>
          <w:rFonts w:cs="Traditional Arabic" w:hint="cs"/>
          <w:sz w:val="32"/>
          <w:szCs w:val="32"/>
          <w:rtl/>
          <w:lang w:bidi="ar-SA"/>
        </w:rPr>
        <w:t>،</w:t>
      </w:r>
      <w:r>
        <w:rPr>
          <w:rFonts w:cs="Traditional Arabic" w:hint="cs"/>
          <w:sz w:val="32"/>
          <w:szCs w:val="32"/>
          <w:rtl/>
          <w:lang w:bidi="ar-SA"/>
        </w:rPr>
        <w:t xml:space="preserve"> وبيان الصلات والمودات التي تحول بينهم وبين الرؤية الصحيحة</w:t>
      </w:r>
      <w:r w:rsidR="006A25E1">
        <w:rPr>
          <w:rFonts w:cs="Traditional Arabic" w:hint="cs"/>
          <w:sz w:val="32"/>
          <w:szCs w:val="32"/>
          <w:rtl/>
          <w:lang w:bidi="ar-SA"/>
        </w:rPr>
        <w:t>،</w:t>
      </w:r>
      <w:r>
        <w:rPr>
          <w:rFonts w:cs="Traditional Arabic" w:hint="cs"/>
          <w:sz w:val="32"/>
          <w:szCs w:val="32"/>
          <w:rtl/>
          <w:lang w:bidi="ar-SA"/>
        </w:rPr>
        <w:t xml:space="preserve"> ومعرفة الأولياء والأعداء على حقيقتهم</w:t>
      </w:r>
      <w:r w:rsidR="006A25E1">
        <w:rPr>
          <w:rFonts w:cs="Traditional Arabic" w:hint="cs"/>
          <w:sz w:val="32"/>
          <w:szCs w:val="32"/>
          <w:rtl/>
          <w:lang w:bidi="ar-SA"/>
        </w:rPr>
        <w:t>،</w:t>
      </w:r>
      <w:r>
        <w:rPr>
          <w:rFonts w:cs="Traditional Arabic" w:hint="cs"/>
          <w:sz w:val="32"/>
          <w:szCs w:val="32"/>
          <w:rtl/>
          <w:lang w:bidi="ar-SA"/>
        </w:rPr>
        <w:t xml:space="preserve"> فكلها صور ووقائع تصب لإزالة الغشاوة عن البصائر والتعرف على الصادق المصدوق ودعوته.  </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020551" w:rsidRDefault="00671D50" w:rsidP="007470D7">
      <w:pPr>
        <w:pStyle w:val="10"/>
        <w:rPr>
          <w:rtl/>
          <w:lang w:bidi="ar-SA"/>
        </w:rPr>
      </w:pPr>
      <w:bookmarkStart w:id="161" w:name="_Toc496527945"/>
      <w:r w:rsidRPr="00020551">
        <w:rPr>
          <w:rFonts w:hint="cs"/>
          <w:rtl/>
          <w:lang w:bidi="ar-SA"/>
        </w:rPr>
        <w:lastRenderedPageBreak/>
        <w:t>المقطع السادس</w:t>
      </w:r>
      <w:bookmarkEnd w:id="161"/>
    </w:p>
    <w:p w:rsidR="00020551" w:rsidRPr="007470D7" w:rsidRDefault="00671D50" w:rsidP="007470D7">
      <w:pPr>
        <w:spacing w:before="100" w:beforeAutospacing="1" w:after="100" w:afterAutospacing="1"/>
        <w:jc w:val="center"/>
        <w:rPr>
          <w:rFonts w:cs="Traditional Arabic"/>
          <w:b/>
          <w:bCs/>
          <w:color w:val="0000FF"/>
          <w:sz w:val="32"/>
          <w:szCs w:val="32"/>
          <w:rtl/>
          <w:lang w:bidi="ar-SA"/>
        </w:rPr>
      </w:pPr>
      <w:r w:rsidRPr="007470D7">
        <w:rPr>
          <w:rFonts w:cs="Traditional Arabic" w:hint="cs"/>
          <w:b/>
          <w:bCs/>
          <w:color w:val="0000FF"/>
          <w:sz w:val="32"/>
          <w:szCs w:val="32"/>
          <w:rtl/>
          <w:lang w:bidi="ar-SA"/>
        </w:rPr>
        <w:t>محاولات للتشكيك في القرآن</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4910AD">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وَقَالَ الرَّسُولُ يَا رَبِّ إِنَّ قَوْمِي اتَّخَذُوا هَذَا الْقُرْآَنَ مَهْجُورًا </w:t>
      </w:r>
      <w:bookmarkStart w:id="162" w:name="25-31"/>
      <w:r>
        <w:rPr>
          <w:rFonts w:ascii="times-roman" w:hAnsi="times-roman" w:cs="Traditional Arabic" w:hint="cs"/>
          <w:b/>
          <w:bCs/>
          <w:color w:val="FF0000"/>
          <w:sz w:val="32"/>
          <w:szCs w:val="32"/>
          <w:rtl/>
        </w:rPr>
        <w:t>(30)</w:t>
      </w:r>
      <w:bookmarkEnd w:id="162"/>
      <w:r>
        <w:rPr>
          <w:rFonts w:ascii="times-roman" w:hAnsi="times-roman" w:cs="Traditional Arabic" w:hint="cs"/>
          <w:b/>
          <w:bCs/>
          <w:sz w:val="32"/>
          <w:szCs w:val="32"/>
          <w:rtl/>
        </w:rPr>
        <w:t xml:space="preserve"> وَكَذَلِكَ جَعَلْنَا لِكُلِّ نَبِيٍّ عَدُوًّا مِنَ الْمُجْرِمِينَ وَكَفَى بِرَبِّكَ هَادِيًا وَنَصِيرًا </w:t>
      </w:r>
      <w:bookmarkStart w:id="163" w:name="25-32"/>
      <w:r>
        <w:rPr>
          <w:rFonts w:ascii="times-roman" w:hAnsi="times-roman" w:cs="Traditional Arabic" w:hint="cs"/>
          <w:b/>
          <w:bCs/>
          <w:color w:val="FF0000"/>
          <w:sz w:val="32"/>
          <w:szCs w:val="32"/>
          <w:rtl/>
        </w:rPr>
        <w:t>(31)</w:t>
      </w:r>
      <w:bookmarkEnd w:id="163"/>
      <w:r>
        <w:rPr>
          <w:rFonts w:ascii="times-roman" w:hAnsi="times-roman" w:cs="Traditional Arabic" w:hint="cs"/>
          <w:b/>
          <w:bCs/>
          <w:sz w:val="32"/>
          <w:szCs w:val="32"/>
          <w:rtl/>
        </w:rPr>
        <w:t xml:space="preserve"> وَقَالَ الَّذِينَ كَفَرُوا لَوْلَا نُزِّلَ عَلَيْهِ الْقُرْآَنُ جُمْلَةً وَاحِدَةً كَذَلِكَ لِنُثَبِّتَ بِهِ فُؤَادَكَ وَرَتَّلْنَاهُ تَرْتِيلًا </w:t>
      </w:r>
      <w:r>
        <w:rPr>
          <w:rFonts w:ascii="times-roman" w:hAnsi="times-roman" w:cs="Traditional Arabic" w:hint="cs"/>
          <w:b/>
          <w:bCs/>
          <w:color w:val="FF0000"/>
          <w:sz w:val="32"/>
          <w:szCs w:val="32"/>
          <w:rtl/>
        </w:rPr>
        <w:t>(32)</w:t>
      </w:r>
      <w:r w:rsidRPr="004910AD">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وَلَا يَأْتُونَكَ بِمَثَلٍ إِلَّا جِئْنَاكَ بِالْحَقِّ وَأَحْسَنَ تَفْسِيرًا </w:t>
      </w:r>
      <w:bookmarkStart w:id="164" w:name="25-34"/>
      <w:r>
        <w:rPr>
          <w:rFonts w:ascii="times-roman" w:hAnsi="times-roman" w:cs="Traditional Arabic" w:hint="cs"/>
          <w:b/>
          <w:bCs/>
          <w:color w:val="FF0000"/>
          <w:sz w:val="32"/>
          <w:szCs w:val="32"/>
          <w:rtl/>
        </w:rPr>
        <w:t>(33)</w:t>
      </w:r>
      <w:bookmarkEnd w:id="164"/>
      <w:r>
        <w:rPr>
          <w:rFonts w:ascii="times-roman" w:hAnsi="times-roman" w:cs="Traditional Arabic" w:hint="cs"/>
          <w:b/>
          <w:bCs/>
          <w:sz w:val="32"/>
          <w:szCs w:val="32"/>
          <w:rtl/>
        </w:rPr>
        <w:t xml:space="preserve"> الَّذِينَ يُحْشَرُونَ عَلَى وُجُوهِهِمْ إِلَى جَهَنَّمَ أُولَئِكَ شَرٌّ مَكَانًا وَأَضَلُّ سَبِيلًا</w:t>
      </w:r>
      <w:r>
        <w:rPr>
          <w:rFonts w:cs="Traditional Arabic"/>
          <w:sz w:val="32"/>
          <w:szCs w:val="32"/>
          <w:rtl/>
          <w:lang w:bidi="ar-SA"/>
        </w:rPr>
        <w:t xml:space="preserve"> }</w:t>
      </w:r>
      <w:r>
        <w:rPr>
          <w:rFonts w:cs="Traditional Arabic" w:hint="cs"/>
          <w:sz w:val="32"/>
          <w:szCs w:val="32"/>
          <w:rtl/>
          <w:lang w:bidi="ar-SA"/>
        </w:rPr>
        <w:t xml:space="preserve"> [الفرقان: 30 </w:t>
      </w:r>
      <w:r>
        <w:rPr>
          <w:rFonts w:cs="Traditional Arabic"/>
          <w:sz w:val="32"/>
          <w:szCs w:val="32"/>
          <w:rtl/>
          <w:lang w:bidi="ar-SA"/>
        </w:rPr>
        <w:t>–</w:t>
      </w:r>
      <w:r>
        <w:rPr>
          <w:rFonts w:cs="Traditional Arabic" w:hint="cs"/>
          <w:sz w:val="32"/>
          <w:szCs w:val="32"/>
          <w:rtl/>
          <w:lang w:bidi="ar-SA"/>
        </w:rPr>
        <w:t xml:space="preserve"> 34].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وسابقه: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بعد ذكر الوعيد بالمصير السيئ الذي ينتظر المكذبين بالرسول ورسالته يوم القيامة</w:t>
      </w:r>
      <w:r w:rsidR="006A25E1">
        <w:rPr>
          <w:rFonts w:cs="Traditional Arabic" w:hint="cs"/>
          <w:sz w:val="32"/>
          <w:szCs w:val="32"/>
          <w:rtl/>
          <w:lang w:bidi="ar-SA"/>
        </w:rPr>
        <w:t>،</w:t>
      </w:r>
      <w:r>
        <w:rPr>
          <w:rFonts w:cs="Traditional Arabic" w:hint="cs"/>
          <w:sz w:val="32"/>
          <w:szCs w:val="32"/>
          <w:rtl/>
          <w:lang w:bidi="ar-SA"/>
        </w:rPr>
        <w:t xml:space="preserve"> يوم تخلى الأخلاء عن بعضهم وتناكر القرناء وندمهم حيث لا ينفع الندم</w:t>
      </w:r>
      <w:r w:rsidR="006A25E1">
        <w:rPr>
          <w:rFonts w:cs="Traditional Arabic" w:hint="cs"/>
          <w:sz w:val="32"/>
          <w:szCs w:val="32"/>
          <w:rtl/>
          <w:lang w:bidi="ar-SA"/>
        </w:rPr>
        <w:t>،</w:t>
      </w:r>
      <w:r>
        <w:rPr>
          <w:rFonts w:cs="Traditional Arabic" w:hint="cs"/>
          <w:sz w:val="32"/>
          <w:szCs w:val="32"/>
          <w:rtl/>
          <w:lang w:bidi="ar-SA"/>
        </w:rPr>
        <w:t xml:space="preserve"> جاء الحديث هنا عن موقفهم من القرآن ومحاولاتهم للتشكيك فيه وإيمانهم أنه ليس على سنّة الكتب المنزلة</w:t>
      </w:r>
      <w:r w:rsidR="006A25E1">
        <w:rPr>
          <w:rFonts w:cs="Traditional Arabic" w:hint="cs"/>
          <w:sz w:val="32"/>
          <w:szCs w:val="32"/>
          <w:rtl/>
          <w:lang w:bidi="ar-SA"/>
        </w:rPr>
        <w:t>،</w:t>
      </w:r>
      <w:r>
        <w:rPr>
          <w:rFonts w:cs="Traditional Arabic" w:hint="cs"/>
          <w:sz w:val="32"/>
          <w:szCs w:val="32"/>
          <w:rtl/>
          <w:lang w:bidi="ar-SA"/>
        </w:rPr>
        <w:t xml:space="preserve"> وبيان الحكمة في تنزيله منجماً.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المعنى الإجمالي للمقطع: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بعد إلقاء القوم شبهاتهم على </w:t>
      </w:r>
      <w:r w:rsidR="00020551">
        <w:rPr>
          <w:rFonts w:cs="Traditional Arabic" w:hint="cs"/>
          <w:sz w:val="32"/>
          <w:szCs w:val="32"/>
          <w:rtl/>
          <w:lang w:bidi="ar-SA"/>
        </w:rPr>
        <w:t>شخص الرسول صلى الله عليه وسلم</w:t>
      </w:r>
      <w:r w:rsidR="006A25E1">
        <w:rPr>
          <w:rFonts w:cs="Traditional Arabic" w:hint="cs"/>
          <w:sz w:val="32"/>
          <w:szCs w:val="32"/>
          <w:rtl/>
          <w:lang w:bidi="ar-SA"/>
        </w:rPr>
        <w:t>،</w:t>
      </w:r>
      <w:r w:rsidR="00020551">
        <w:rPr>
          <w:rFonts w:cs="Traditional Arabic" w:hint="cs"/>
          <w:sz w:val="32"/>
          <w:szCs w:val="32"/>
          <w:rtl/>
          <w:lang w:bidi="ar-SA"/>
        </w:rPr>
        <w:t xml:space="preserve"> </w:t>
      </w:r>
      <w:r>
        <w:rPr>
          <w:rFonts w:cs="Traditional Arabic" w:hint="cs"/>
          <w:sz w:val="32"/>
          <w:szCs w:val="32"/>
          <w:rtl/>
          <w:lang w:bidi="ar-SA"/>
        </w:rPr>
        <w:t>هجروا ما جاءهم به من الهدى والبيّنات</w:t>
      </w:r>
      <w:r w:rsidR="006A25E1">
        <w:rPr>
          <w:rFonts w:cs="Traditional Arabic" w:hint="cs"/>
          <w:sz w:val="32"/>
          <w:szCs w:val="32"/>
          <w:rtl/>
          <w:lang w:bidi="ar-SA"/>
        </w:rPr>
        <w:t>،</w:t>
      </w:r>
      <w:r>
        <w:rPr>
          <w:rFonts w:cs="Traditional Arabic" w:hint="cs"/>
          <w:sz w:val="32"/>
          <w:szCs w:val="32"/>
          <w:rtl/>
          <w:lang w:bidi="ar-SA"/>
        </w:rPr>
        <w:t xml:space="preserve"> ولا شيء يؤثر في نفس الصادق عندما يرى إعراض الناس عن الصدق</w:t>
      </w:r>
      <w:r w:rsidR="006A25E1">
        <w:rPr>
          <w:rFonts w:cs="Traditional Arabic" w:hint="cs"/>
          <w:sz w:val="32"/>
          <w:szCs w:val="32"/>
          <w:rtl/>
          <w:lang w:bidi="ar-SA"/>
        </w:rPr>
        <w:t>،</w:t>
      </w:r>
      <w:r>
        <w:rPr>
          <w:rFonts w:cs="Traditional Arabic" w:hint="cs"/>
          <w:sz w:val="32"/>
          <w:szCs w:val="32"/>
          <w:rtl/>
          <w:lang w:bidi="ar-SA"/>
        </w:rPr>
        <w:t xml:space="preserve"> واتباعهم الدجل والكذب.  </w:t>
      </w:r>
    </w:p>
    <w:p w:rsidR="00671D50" w:rsidRDefault="00020551"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ولا ألم أشد أثراً في </w:t>
      </w:r>
      <w:r w:rsidR="00671D50">
        <w:rPr>
          <w:rFonts w:cs="Traditional Arabic" w:hint="cs"/>
          <w:sz w:val="32"/>
          <w:szCs w:val="32"/>
          <w:rtl/>
          <w:lang w:bidi="ar-SA"/>
        </w:rPr>
        <w:t>نفس المصلح</w:t>
      </w:r>
      <w:r w:rsidR="006A25E1">
        <w:rPr>
          <w:rFonts w:cs="Traditional Arabic" w:hint="cs"/>
          <w:sz w:val="32"/>
          <w:szCs w:val="32"/>
          <w:rtl/>
          <w:lang w:bidi="ar-SA"/>
        </w:rPr>
        <w:t>،</w:t>
      </w:r>
      <w:r w:rsidR="00671D50">
        <w:rPr>
          <w:rFonts w:cs="Traditional Arabic" w:hint="cs"/>
          <w:sz w:val="32"/>
          <w:szCs w:val="32"/>
          <w:rtl/>
          <w:lang w:bidi="ar-SA"/>
        </w:rPr>
        <w:t xml:space="preserve"> عندما يرى القوم يتركون ما فيه سعادتهم وعزّهم وفلاحهم</w:t>
      </w:r>
      <w:r w:rsidR="006A25E1">
        <w:rPr>
          <w:rFonts w:cs="Traditional Arabic" w:hint="cs"/>
          <w:sz w:val="32"/>
          <w:szCs w:val="32"/>
          <w:rtl/>
          <w:lang w:bidi="ar-SA"/>
        </w:rPr>
        <w:t>،</w:t>
      </w:r>
      <w:r w:rsidR="00671D50">
        <w:rPr>
          <w:rFonts w:cs="Traditional Arabic" w:hint="cs"/>
          <w:sz w:val="32"/>
          <w:szCs w:val="32"/>
          <w:rtl/>
          <w:lang w:bidi="ar-SA"/>
        </w:rPr>
        <w:t xml:space="preserve"> ويتمسكون بما يعود عليهم بالهلاك والفساد والبوار. إنهم يتهافتون في النار كالفراش</w:t>
      </w:r>
      <w:r w:rsidR="006A25E1">
        <w:rPr>
          <w:rFonts w:cs="Traditional Arabic" w:hint="cs"/>
          <w:sz w:val="32"/>
          <w:szCs w:val="32"/>
          <w:rtl/>
          <w:lang w:bidi="ar-SA"/>
        </w:rPr>
        <w:t>،</w:t>
      </w:r>
      <w:r w:rsidR="00671D50">
        <w:rPr>
          <w:rFonts w:cs="Traditional Arabic" w:hint="cs"/>
          <w:sz w:val="32"/>
          <w:szCs w:val="32"/>
          <w:rtl/>
          <w:lang w:bidi="ar-SA"/>
        </w:rPr>
        <w:t xml:space="preserve"> والمصلح يحاول إبعادهم عنها «إني آخذ بحجزكم من النار»</w:t>
      </w:r>
      <w:r w:rsidR="00671D50" w:rsidRPr="000567A5">
        <w:rPr>
          <w:rStyle w:val="af"/>
          <w:rtl/>
        </w:rPr>
        <w:t>(</w:t>
      </w:r>
      <w:r w:rsidR="00671D50">
        <w:rPr>
          <w:rStyle w:val="af"/>
          <w:rtl/>
        </w:rPr>
        <w:footnoteReference w:id="51"/>
      </w:r>
      <w:r w:rsidR="00671D50" w:rsidRPr="000567A5">
        <w:rPr>
          <w:rStyle w:val="af"/>
          <w:rtl/>
        </w:rPr>
        <w:t>)</w:t>
      </w:r>
      <w:r w:rsidR="00671D50">
        <w:rPr>
          <w:rFonts w:cs="Traditional Arabic" w:hint="cs"/>
          <w:sz w:val="32"/>
          <w:szCs w:val="32"/>
          <w:rtl/>
          <w:lang w:bidi="ar-SA"/>
        </w:rPr>
        <w:t xml:space="preserve"> إن المصلح يتحمل المشاق</w:t>
      </w:r>
      <w:r w:rsidR="006A25E1">
        <w:rPr>
          <w:rFonts w:cs="Traditional Arabic" w:hint="cs"/>
          <w:sz w:val="32"/>
          <w:szCs w:val="32"/>
          <w:rtl/>
          <w:lang w:bidi="ar-SA"/>
        </w:rPr>
        <w:t>،</w:t>
      </w:r>
      <w:r w:rsidR="00671D50">
        <w:rPr>
          <w:rFonts w:cs="Traditional Arabic" w:hint="cs"/>
          <w:sz w:val="32"/>
          <w:szCs w:val="32"/>
          <w:rtl/>
          <w:lang w:bidi="ar-SA"/>
        </w:rPr>
        <w:t xml:space="preserve"> يجهد نفسه ويسهر ليله ويتخلى عن مصالحه الدنيوية</w:t>
      </w:r>
      <w:r w:rsidR="006A25E1">
        <w:rPr>
          <w:rFonts w:cs="Traditional Arabic" w:hint="cs"/>
          <w:sz w:val="32"/>
          <w:szCs w:val="32"/>
          <w:rtl/>
          <w:lang w:bidi="ar-SA"/>
        </w:rPr>
        <w:t>،</w:t>
      </w:r>
      <w:r w:rsidR="00671D50">
        <w:rPr>
          <w:rFonts w:cs="Traditional Arabic" w:hint="cs"/>
          <w:sz w:val="32"/>
          <w:szCs w:val="32"/>
          <w:rtl/>
          <w:lang w:bidi="ar-SA"/>
        </w:rPr>
        <w:t xml:space="preserve"> ويفوت على نفسه فرص الثروة والغنى والمتعة</w:t>
      </w:r>
      <w:r w:rsidR="006A25E1">
        <w:rPr>
          <w:rFonts w:cs="Traditional Arabic" w:hint="cs"/>
          <w:sz w:val="32"/>
          <w:szCs w:val="32"/>
          <w:rtl/>
          <w:lang w:bidi="ar-SA"/>
        </w:rPr>
        <w:t>،</w:t>
      </w:r>
      <w:r w:rsidR="00671D50">
        <w:rPr>
          <w:rFonts w:cs="Traditional Arabic" w:hint="cs"/>
          <w:sz w:val="32"/>
          <w:szCs w:val="32"/>
          <w:rtl/>
          <w:lang w:bidi="ar-SA"/>
        </w:rPr>
        <w:t xml:space="preserve"> في سبيل إيصال الخير الذي يؤمن به إلى الناس</w:t>
      </w:r>
      <w:r w:rsidR="006A25E1">
        <w:rPr>
          <w:rFonts w:cs="Traditional Arabic" w:hint="cs"/>
          <w:sz w:val="32"/>
          <w:szCs w:val="32"/>
          <w:rtl/>
          <w:lang w:bidi="ar-SA"/>
        </w:rPr>
        <w:t>،</w:t>
      </w:r>
      <w:r w:rsidR="00671D50">
        <w:rPr>
          <w:rFonts w:cs="Traditional Arabic" w:hint="cs"/>
          <w:sz w:val="32"/>
          <w:szCs w:val="32"/>
          <w:rtl/>
          <w:lang w:bidi="ar-SA"/>
        </w:rPr>
        <w:t xml:space="preserve"> وهو يبتغي بذلك رضوان الله جلَّ جلاله</w:t>
      </w:r>
      <w:r w:rsidR="006A25E1">
        <w:rPr>
          <w:rFonts w:cs="Traditional Arabic" w:hint="cs"/>
          <w:sz w:val="32"/>
          <w:szCs w:val="32"/>
          <w:rtl/>
          <w:lang w:bidi="ar-SA"/>
        </w:rPr>
        <w:t>،</w:t>
      </w:r>
      <w:r w:rsidR="00671D50">
        <w:rPr>
          <w:rFonts w:cs="Traditional Arabic" w:hint="cs"/>
          <w:sz w:val="32"/>
          <w:szCs w:val="32"/>
          <w:rtl/>
          <w:lang w:bidi="ar-SA"/>
        </w:rPr>
        <w:t xml:space="preserve"> فكم يكون ألمه شديداً عندما يقابل معروفه بالنكران</w:t>
      </w:r>
      <w:r w:rsidR="006A25E1">
        <w:rPr>
          <w:rFonts w:cs="Traditional Arabic" w:hint="cs"/>
          <w:sz w:val="32"/>
          <w:szCs w:val="32"/>
          <w:rtl/>
          <w:lang w:bidi="ar-SA"/>
        </w:rPr>
        <w:t>،</w:t>
      </w:r>
      <w:r w:rsidR="00671D50">
        <w:rPr>
          <w:rFonts w:cs="Traditional Arabic" w:hint="cs"/>
          <w:sz w:val="32"/>
          <w:szCs w:val="32"/>
          <w:rtl/>
          <w:lang w:bidi="ar-SA"/>
        </w:rPr>
        <w:t xml:space="preserve"> وإحسانه بالإساءة</w:t>
      </w:r>
      <w:r w:rsidR="006A25E1">
        <w:rPr>
          <w:rFonts w:cs="Traditional Arabic" w:hint="cs"/>
          <w:sz w:val="32"/>
          <w:szCs w:val="32"/>
          <w:rtl/>
          <w:lang w:bidi="ar-SA"/>
        </w:rPr>
        <w:t>،</w:t>
      </w:r>
      <w:r w:rsidR="00671D50">
        <w:rPr>
          <w:rFonts w:cs="Traditional Arabic" w:hint="cs"/>
          <w:sz w:val="32"/>
          <w:szCs w:val="32"/>
          <w:rtl/>
          <w:lang w:bidi="ar-SA"/>
        </w:rPr>
        <w:t xml:space="preserve"> وحرصه بالإهمال واللامبالاة.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كانت الآيات تنزل المرة تلو المرة تواسي رسول الله صلى الله عليه وسلم</w:t>
      </w:r>
      <w:r w:rsidR="006A25E1">
        <w:rPr>
          <w:rFonts w:cs="Traditional Arabic" w:hint="cs"/>
          <w:sz w:val="32"/>
          <w:szCs w:val="32"/>
          <w:rtl/>
          <w:lang w:bidi="ar-SA"/>
        </w:rPr>
        <w:t>،</w:t>
      </w:r>
      <w:r>
        <w:rPr>
          <w:rFonts w:cs="Traditional Arabic" w:hint="cs"/>
          <w:sz w:val="32"/>
          <w:szCs w:val="32"/>
          <w:rtl/>
          <w:lang w:bidi="ar-SA"/>
        </w:rPr>
        <w:t xml:space="preserve"> وتسليه عما يجد من القوم من مواقف وتصرفات في غاية السوء والقحة</w:t>
      </w:r>
      <w:r w:rsidR="006A25E1">
        <w:rPr>
          <w:rFonts w:cs="Traditional Arabic" w:hint="cs"/>
          <w:sz w:val="32"/>
          <w:szCs w:val="32"/>
          <w:rtl/>
          <w:lang w:bidi="ar-SA"/>
        </w:rPr>
        <w:t>،</w:t>
      </w:r>
      <w:r>
        <w:rPr>
          <w:rFonts w:cs="Traditional Arabic" w:hint="cs"/>
          <w:sz w:val="32"/>
          <w:szCs w:val="32"/>
          <w:rtl/>
          <w:lang w:bidi="ar-SA"/>
        </w:rPr>
        <w:t xml:space="preserve"> فمن ذلك ما جاء في قوله تعالى: </w:t>
      </w:r>
      <w:r>
        <w:rPr>
          <w:rFonts w:cs="Traditional Arabic"/>
          <w:sz w:val="32"/>
          <w:szCs w:val="32"/>
          <w:rtl/>
          <w:lang w:bidi="ar-SA"/>
        </w:rPr>
        <w:t>{</w:t>
      </w:r>
      <w:r>
        <w:rPr>
          <w:rFonts w:ascii="times-roman" w:hAnsi="times-roman" w:cs="Traditional Arabic" w:hint="cs"/>
          <w:b/>
          <w:bCs/>
          <w:sz w:val="32"/>
          <w:szCs w:val="32"/>
          <w:rtl/>
        </w:rPr>
        <w:t xml:space="preserve">فَلَعَلَّكَ بَاخِعٌ نَفْسَكَ عَلَى آَثَارِهِمْ إِنْ لَمْ يُؤْمِنُوا بِهَذَا الْحَدِيثِ أَسَفًا </w:t>
      </w:r>
      <w:r>
        <w:rPr>
          <w:rFonts w:cs="Traditional Arabic"/>
          <w:sz w:val="32"/>
          <w:szCs w:val="32"/>
          <w:rtl/>
          <w:lang w:bidi="ar-SA"/>
        </w:rPr>
        <w:t>}</w:t>
      </w:r>
      <w:r>
        <w:rPr>
          <w:rFonts w:cs="Traditional Arabic" w:hint="cs"/>
          <w:sz w:val="32"/>
          <w:szCs w:val="32"/>
          <w:rtl/>
          <w:lang w:bidi="ar-SA"/>
        </w:rPr>
        <w:t xml:space="preserve"> [الكهف: 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إنَّك قد بلَّغت رسالة ربك ولم تدخر وسعاً في إيصال الخير إلى القوم</w:t>
      </w:r>
      <w:r w:rsidR="006A25E1">
        <w:rPr>
          <w:rFonts w:cs="Traditional Arabic" w:hint="cs"/>
          <w:sz w:val="32"/>
          <w:szCs w:val="32"/>
          <w:rtl/>
          <w:lang w:bidi="ar-SA"/>
        </w:rPr>
        <w:t>،</w:t>
      </w:r>
      <w:r>
        <w:rPr>
          <w:rFonts w:cs="Traditional Arabic" w:hint="cs"/>
          <w:sz w:val="32"/>
          <w:szCs w:val="32"/>
          <w:rtl/>
          <w:lang w:bidi="ar-SA"/>
        </w:rPr>
        <w:t xml:space="preserve"> فإعراضهم عن دعوة الحق وعدم إيمانهم بما جاءهم من القرآن المجيد</w:t>
      </w:r>
      <w:r w:rsidR="006A25E1">
        <w:rPr>
          <w:rFonts w:cs="Traditional Arabic" w:hint="cs"/>
          <w:sz w:val="32"/>
          <w:szCs w:val="32"/>
          <w:rtl/>
          <w:lang w:bidi="ar-SA"/>
        </w:rPr>
        <w:t>،</w:t>
      </w:r>
      <w:r>
        <w:rPr>
          <w:rFonts w:cs="Traditional Arabic" w:hint="cs"/>
          <w:sz w:val="32"/>
          <w:szCs w:val="32"/>
          <w:rtl/>
          <w:lang w:bidi="ar-SA"/>
        </w:rPr>
        <w:t xml:space="preserve"> ليس أمارة على تقصيرك في تبليغ الدعوة إليهم</w:t>
      </w:r>
      <w:r w:rsidR="006A25E1">
        <w:rPr>
          <w:rFonts w:cs="Traditional Arabic" w:hint="cs"/>
          <w:sz w:val="32"/>
          <w:szCs w:val="32"/>
          <w:rtl/>
          <w:lang w:bidi="ar-SA"/>
        </w:rPr>
        <w:t>،</w:t>
      </w:r>
      <w:r>
        <w:rPr>
          <w:rFonts w:cs="Traditional Arabic" w:hint="cs"/>
          <w:sz w:val="32"/>
          <w:szCs w:val="32"/>
          <w:rtl/>
          <w:lang w:bidi="ar-SA"/>
        </w:rPr>
        <w:t xml:space="preserve"> وإنما هو نتيجة ظلمة قل</w:t>
      </w:r>
      <w:r w:rsidR="00180FB7">
        <w:rPr>
          <w:rFonts w:cs="Traditional Arabic" w:hint="cs"/>
          <w:sz w:val="32"/>
          <w:szCs w:val="32"/>
          <w:rtl/>
          <w:lang w:bidi="ar-SA"/>
        </w:rPr>
        <w:t>و</w:t>
      </w:r>
      <w:r>
        <w:rPr>
          <w:rFonts w:cs="Traditional Arabic" w:hint="cs"/>
          <w:sz w:val="32"/>
          <w:szCs w:val="32"/>
          <w:rtl/>
          <w:lang w:bidi="ar-SA"/>
        </w:rPr>
        <w:t>بهم وقسوتها</w:t>
      </w:r>
      <w:r w:rsidR="006A25E1">
        <w:rPr>
          <w:rFonts w:cs="Traditional Arabic" w:hint="cs"/>
          <w:sz w:val="32"/>
          <w:szCs w:val="32"/>
          <w:rtl/>
          <w:lang w:bidi="ar-SA"/>
        </w:rPr>
        <w:t>،</w:t>
      </w:r>
      <w:r>
        <w:rPr>
          <w:rFonts w:cs="Traditional Arabic" w:hint="cs"/>
          <w:sz w:val="32"/>
          <w:szCs w:val="32"/>
          <w:rtl/>
          <w:lang w:bidi="ar-SA"/>
        </w:rPr>
        <w:t xml:space="preserve"> فلا يستحقون التأسف عليهم.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القوم قد زينت لهم شياطين الإنس والجن أعمالهم فهم في غيهم سادرون</w:t>
      </w:r>
      <w:r w:rsidR="006A25E1">
        <w:rPr>
          <w:rFonts w:cs="Traditional Arabic" w:hint="cs"/>
          <w:sz w:val="32"/>
          <w:szCs w:val="32"/>
          <w:rtl/>
          <w:lang w:bidi="ar-SA"/>
        </w:rPr>
        <w:t>،</w:t>
      </w:r>
      <w:r>
        <w:rPr>
          <w:rFonts w:cs="Traditional Arabic" w:hint="cs"/>
          <w:sz w:val="32"/>
          <w:szCs w:val="32"/>
          <w:rtl/>
          <w:lang w:bidi="ar-SA"/>
        </w:rPr>
        <w:t xml:space="preserve"> ولا يلتفتون إلى البراهين والدلائل مهما كانت من الوضوح على توحيد الله وصدق ما جئتهم به.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أَفَمَنْ زُيِّنَ لَهُ سُوءُ عَمَلِهِ فَرَآَهُ حَسَنًا فَإِنَّ اللَّهَ يُضِلُّ مَنْ يَشَاءُ وَيَهْدِي مَنْ يَشَاءُ فَلَا تَذْهَبْ نَفْسُكَ عَلَيْهِمْ حَسَرَاتٍ إِنَّ اللَّهَ عَلِيمٌ بِمَا يَصْنَعُونَ </w:t>
      </w:r>
      <w:r>
        <w:rPr>
          <w:rFonts w:cs="Traditional Arabic"/>
          <w:sz w:val="32"/>
          <w:szCs w:val="32"/>
          <w:rtl/>
          <w:lang w:bidi="ar-SA"/>
        </w:rPr>
        <w:t>}</w:t>
      </w:r>
      <w:r>
        <w:rPr>
          <w:rFonts w:cs="Traditional Arabic" w:hint="cs"/>
          <w:sz w:val="32"/>
          <w:szCs w:val="32"/>
          <w:rtl/>
          <w:lang w:bidi="ar-SA"/>
        </w:rPr>
        <w:t xml:space="preserve"> [فاطر: 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قلوب العباد بين إصبعين من أصابع الرحمن</w:t>
      </w:r>
      <w:r w:rsidR="006A25E1">
        <w:rPr>
          <w:rFonts w:cs="Traditional Arabic" w:hint="cs"/>
          <w:sz w:val="32"/>
          <w:szCs w:val="32"/>
          <w:rtl/>
          <w:lang w:bidi="ar-SA"/>
        </w:rPr>
        <w:t>،</w:t>
      </w:r>
      <w:r>
        <w:rPr>
          <w:rFonts w:cs="Traditional Arabic" w:hint="cs"/>
          <w:sz w:val="32"/>
          <w:szCs w:val="32"/>
          <w:rtl/>
          <w:lang w:bidi="ar-SA"/>
        </w:rPr>
        <w:t xml:space="preserve"> يقلبها كيف يشاء</w:t>
      </w:r>
      <w:r w:rsidR="006A25E1">
        <w:rPr>
          <w:rFonts w:cs="Traditional Arabic" w:hint="cs"/>
          <w:sz w:val="32"/>
          <w:szCs w:val="32"/>
          <w:rtl/>
          <w:lang w:bidi="ar-SA"/>
        </w:rPr>
        <w:t>،</w:t>
      </w:r>
      <w:r>
        <w:rPr>
          <w:rFonts w:cs="Traditional Arabic" w:hint="cs"/>
          <w:sz w:val="32"/>
          <w:szCs w:val="32"/>
          <w:rtl/>
          <w:lang w:bidi="ar-SA"/>
        </w:rPr>
        <w:t xml:space="preserve"> فالإيمان والهداية والكفر و الطغيان كلها بمشيئة الله وإرادته</w:t>
      </w:r>
      <w:r w:rsidR="006A25E1">
        <w:rPr>
          <w:rFonts w:cs="Traditional Arabic" w:hint="cs"/>
          <w:sz w:val="32"/>
          <w:szCs w:val="32"/>
          <w:rtl/>
          <w:lang w:bidi="ar-SA"/>
        </w:rPr>
        <w:t>،</w:t>
      </w:r>
      <w:r>
        <w:rPr>
          <w:rFonts w:cs="Traditional Arabic" w:hint="cs"/>
          <w:sz w:val="32"/>
          <w:szCs w:val="32"/>
          <w:rtl/>
          <w:lang w:bidi="ar-SA"/>
        </w:rPr>
        <w:t xml:space="preserve"> فمن أدرك ذلك هان عليه سلبيات القوم وتصرفاتهم.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w:t>
      </w:r>
      <w:r>
        <w:rPr>
          <w:rFonts w:ascii="times-roman" w:hAnsi="times-roman" w:cs="Traditional Arabic" w:hint="cs"/>
          <w:b/>
          <w:bCs/>
          <w:sz w:val="32"/>
          <w:szCs w:val="32"/>
          <w:rtl/>
        </w:rPr>
        <w:t xml:space="preserve">طسم </w:t>
      </w:r>
      <w:bookmarkStart w:id="165" w:name="26-2"/>
      <w:r>
        <w:rPr>
          <w:rFonts w:ascii="times-roman" w:hAnsi="times-roman" w:cs="Traditional Arabic" w:hint="cs"/>
          <w:b/>
          <w:bCs/>
          <w:color w:val="FF0000"/>
          <w:sz w:val="32"/>
          <w:szCs w:val="32"/>
          <w:rtl/>
        </w:rPr>
        <w:t>(1)</w:t>
      </w:r>
      <w:bookmarkEnd w:id="165"/>
      <w:r>
        <w:rPr>
          <w:rFonts w:ascii="times-roman" w:hAnsi="times-roman" w:cs="Traditional Arabic" w:hint="cs"/>
          <w:b/>
          <w:bCs/>
          <w:sz w:val="32"/>
          <w:szCs w:val="32"/>
          <w:rtl/>
        </w:rPr>
        <w:t xml:space="preserve"> تِلْكَ آَيَاتُ الْكِتَابِ الْمُبِينِ </w:t>
      </w:r>
      <w:bookmarkStart w:id="166" w:name="26-3"/>
      <w:r>
        <w:rPr>
          <w:rFonts w:ascii="times-roman" w:hAnsi="times-roman" w:cs="Traditional Arabic" w:hint="cs"/>
          <w:b/>
          <w:bCs/>
          <w:color w:val="FF0000"/>
          <w:sz w:val="32"/>
          <w:szCs w:val="32"/>
          <w:rtl/>
        </w:rPr>
        <w:t>(2)</w:t>
      </w:r>
      <w:bookmarkEnd w:id="166"/>
      <w:r>
        <w:rPr>
          <w:rFonts w:ascii="times-roman" w:hAnsi="times-roman" w:cs="Traditional Arabic" w:hint="cs"/>
          <w:b/>
          <w:bCs/>
          <w:sz w:val="32"/>
          <w:szCs w:val="32"/>
          <w:rtl/>
        </w:rPr>
        <w:t xml:space="preserve"> لَعَلَّكَ بَاخِعٌ نَفْسَكَ أَلَّا يَكُونُوا مُؤْمِنِينَ </w:t>
      </w:r>
      <w:bookmarkStart w:id="167" w:name="26-4"/>
      <w:r>
        <w:rPr>
          <w:rFonts w:ascii="times-roman" w:hAnsi="times-roman" w:cs="Traditional Arabic" w:hint="cs"/>
          <w:b/>
          <w:bCs/>
          <w:color w:val="FF0000"/>
          <w:sz w:val="32"/>
          <w:szCs w:val="32"/>
          <w:rtl/>
        </w:rPr>
        <w:t>(3)</w:t>
      </w:r>
      <w:bookmarkEnd w:id="167"/>
      <w:r>
        <w:rPr>
          <w:rFonts w:ascii="times-roman" w:hAnsi="times-roman" w:cs="Traditional Arabic" w:hint="cs"/>
          <w:b/>
          <w:bCs/>
          <w:sz w:val="32"/>
          <w:szCs w:val="32"/>
          <w:rtl/>
        </w:rPr>
        <w:t xml:space="preserve"> إِنْ نَشَأْ نُنَزِّلْ عَلَيْهِمْ مِنَ السَّمَاءِ آَيَةً فَظَلَّتْ أَعْنَاقُهُمْ لَهَا خَاضِعِينَ</w:t>
      </w:r>
      <w:r>
        <w:rPr>
          <w:rFonts w:cs="Traditional Arabic" w:hint="cs"/>
          <w:sz w:val="32"/>
          <w:szCs w:val="32"/>
          <w:rtl/>
          <w:lang w:bidi="ar-SA"/>
        </w:rPr>
        <w:t xml:space="preserve">} [الشعراء: 1 </w:t>
      </w:r>
      <w:r>
        <w:rPr>
          <w:rFonts w:cs="Traditional Arabic"/>
          <w:sz w:val="32"/>
          <w:szCs w:val="32"/>
          <w:rtl/>
          <w:lang w:bidi="ar-SA"/>
        </w:rPr>
        <w:t>–</w:t>
      </w:r>
      <w:r>
        <w:rPr>
          <w:rFonts w:cs="Traditional Arabic" w:hint="cs"/>
          <w:sz w:val="32"/>
          <w:szCs w:val="32"/>
          <w:rtl/>
          <w:lang w:bidi="ar-SA"/>
        </w:rPr>
        <w:t xml:space="preserve"> 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مهمة الرسل محصورة في التبليغ بشقيه: البشارة والإنذار</w:t>
      </w:r>
      <w:r w:rsidR="006A25E1">
        <w:rPr>
          <w:rFonts w:cs="Traditional Arabic" w:hint="cs"/>
          <w:sz w:val="32"/>
          <w:szCs w:val="32"/>
          <w:rtl/>
          <w:lang w:bidi="ar-SA"/>
        </w:rPr>
        <w:t>،</w:t>
      </w:r>
      <w:r>
        <w:rPr>
          <w:rFonts w:cs="Traditional Arabic" w:hint="cs"/>
          <w:sz w:val="32"/>
          <w:szCs w:val="32"/>
          <w:rtl/>
          <w:lang w:bidi="ar-SA"/>
        </w:rPr>
        <w:t xml:space="preserve"> وليسوا مسؤولين عن تحقيق الهداية لهم: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cs="Traditional Arabic" w:hint="cs"/>
          <w:sz w:val="32"/>
          <w:szCs w:val="32"/>
          <w:rtl/>
          <w:lang w:bidi="ar-SA"/>
        </w:rPr>
        <w:t xml:space="preserve">... </w:t>
      </w:r>
      <w:r>
        <w:rPr>
          <w:rFonts w:ascii="times-roman" w:hAnsi="times-roman" w:cs="Traditional Arabic" w:hint="cs"/>
          <w:b/>
          <w:bCs/>
          <w:sz w:val="32"/>
          <w:szCs w:val="32"/>
          <w:rtl/>
        </w:rPr>
        <w:t xml:space="preserve">فَإِنْ أَعْرَضُوا فَمَا أَرْسَلْنَاكَ عَلَيْهِمْ حَفِيظًا إِنْ عَلَيْكَ إِلَّا الْبَلَاغُ وَإِنَّا إِذَا أَذَقْنَا الْإِنْسَانَ مِنَّا رَحْمَةً فَرِحَ بِهَا وَإِنْ تُصِبْهُمْ سَيِّئَةٌ بِمَا قَدَّمَتْ أَيْدِيهِمْ فَإِنَّ الْإِنْسَانَ كَفُورٌ </w:t>
      </w:r>
      <w:r>
        <w:rPr>
          <w:rFonts w:cs="Traditional Arabic"/>
          <w:sz w:val="32"/>
          <w:szCs w:val="32"/>
          <w:rtl/>
          <w:lang w:bidi="ar-SA"/>
        </w:rPr>
        <w:t>}</w:t>
      </w:r>
      <w:r>
        <w:rPr>
          <w:rFonts w:cs="Traditional Arabic" w:hint="cs"/>
          <w:sz w:val="32"/>
          <w:szCs w:val="32"/>
          <w:rtl/>
          <w:lang w:bidi="ar-SA"/>
        </w:rPr>
        <w:t xml:space="preserve"> [الشورى: 48].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فشكوى رسول الله صلى الله عليه وسلم إلى ربه أن القوم قد هجروا القرآن نابع من هذا الحرص على هدايتهم وهو ابن قريش البار بأهله</w:t>
      </w:r>
      <w:r w:rsidR="006A25E1">
        <w:rPr>
          <w:rFonts w:cs="Traditional Arabic" w:hint="cs"/>
          <w:sz w:val="32"/>
          <w:szCs w:val="32"/>
          <w:rtl/>
          <w:lang w:bidi="ar-SA"/>
        </w:rPr>
        <w:t>،</w:t>
      </w:r>
      <w:r>
        <w:rPr>
          <w:rFonts w:cs="Traditional Arabic" w:hint="cs"/>
          <w:sz w:val="32"/>
          <w:szCs w:val="32"/>
          <w:rtl/>
          <w:lang w:bidi="ar-SA"/>
        </w:rPr>
        <w:t xml:space="preserve"> الواصل لرحمه.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لَقَدْ جَاءَكُمْ رَسُولٌ مِنْ أَنْفُسِكُمْ عَزِيزٌ عَلَيْهِ مَا عَنِتُّمْ حَرِيصٌ عَلَيْكُمْ بِالْمُؤْمِنِينَ رَءُوفٌ رَحِيمٌ </w:t>
      </w:r>
      <w:bookmarkStart w:id="168" w:name="9-129"/>
      <w:r>
        <w:rPr>
          <w:rFonts w:ascii="times-roman" w:hAnsi="times-roman" w:cs="Traditional Arabic" w:hint="cs"/>
          <w:b/>
          <w:bCs/>
          <w:color w:val="FF0000"/>
          <w:sz w:val="32"/>
          <w:szCs w:val="32"/>
          <w:rtl/>
        </w:rPr>
        <w:t>(128)</w:t>
      </w:r>
      <w:bookmarkEnd w:id="168"/>
      <w:r>
        <w:rPr>
          <w:rFonts w:ascii="times-roman" w:hAnsi="times-roman" w:cs="Traditional Arabic" w:hint="cs"/>
          <w:b/>
          <w:bCs/>
          <w:sz w:val="32"/>
          <w:szCs w:val="32"/>
          <w:rtl/>
        </w:rPr>
        <w:t xml:space="preserve"> فَإِنْ تَوَلَّوْا فَقُلْ حَسْبِيَ اللَّهُ لَا إِلَهَ إِلَّا هُوَ عَلَيْهِ تَوَكَّلْتُ وَهُوَ رَبُّ الْعَرْشِ الْعَظِيمِ </w:t>
      </w:r>
      <w:r>
        <w:rPr>
          <w:rFonts w:cs="Traditional Arabic"/>
          <w:sz w:val="32"/>
          <w:szCs w:val="32"/>
          <w:rtl/>
          <w:lang w:bidi="ar-SA"/>
        </w:rPr>
        <w:t>}</w:t>
      </w:r>
      <w:r>
        <w:rPr>
          <w:rFonts w:cs="Traditional Arabic" w:hint="cs"/>
          <w:sz w:val="32"/>
          <w:szCs w:val="32"/>
          <w:rtl/>
          <w:lang w:bidi="ar-SA"/>
        </w:rPr>
        <w:t xml:space="preserve"> [التوبة: 128 </w:t>
      </w:r>
      <w:r>
        <w:rPr>
          <w:rFonts w:cs="Traditional Arabic"/>
          <w:sz w:val="32"/>
          <w:szCs w:val="32"/>
          <w:rtl/>
          <w:lang w:bidi="ar-SA"/>
        </w:rPr>
        <w:t>–</w:t>
      </w:r>
      <w:r>
        <w:rPr>
          <w:rFonts w:cs="Traditional Arabic" w:hint="cs"/>
          <w:sz w:val="32"/>
          <w:szCs w:val="32"/>
          <w:rtl/>
          <w:lang w:bidi="ar-SA"/>
        </w:rPr>
        <w:t xml:space="preserve"> 129].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لقد هجر القوم القرآن: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هجروا الاستماع إليه </w:t>
      </w:r>
      <w:r>
        <w:rPr>
          <w:rFonts w:cs="Traditional Arabic"/>
          <w:sz w:val="32"/>
          <w:szCs w:val="32"/>
          <w:rtl/>
          <w:lang w:bidi="ar-SA"/>
        </w:rPr>
        <w:t>{</w:t>
      </w:r>
      <w:r>
        <w:rPr>
          <w:rFonts w:ascii="times-roman" w:hAnsi="times-roman" w:cs="Traditional Arabic" w:hint="cs"/>
          <w:b/>
          <w:bCs/>
          <w:sz w:val="32"/>
          <w:szCs w:val="32"/>
          <w:rtl/>
        </w:rPr>
        <w:t xml:space="preserve">وَقَالَ الَّذِينَ كَفَرُوا لَا تَسْمَعُوا لِهَذَا الْقُرْآَنِ وَالْغَوْا فِيهِ لَعَلَّكُمْ تَغْلِبُونَ </w:t>
      </w:r>
      <w:r>
        <w:rPr>
          <w:rFonts w:cs="Traditional Arabic"/>
          <w:sz w:val="32"/>
          <w:szCs w:val="32"/>
          <w:rtl/>
          <w:lang w:bidi="ar-SA"/>
        </w:rPr>
        <w:t>}</w:t>
      </w:r>
      <w:r>
        <w:rPr>
          <w:rFonts w:cs="Traditional Arabic" w:hint="cs"/>
          <w:sz w:val="32"/>
          <w:szCs w:val="32"/>
          <w:rtl/>
          <w:lang w:bidi="ar-SA"/>
        </w:rPr>
        <w:t xml:space="preserve"> [فصلت: 26].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وإذا كان</w:t>
      </w:r>
      <w:r w:rsidR="00875102">
        <w:rPr>
          <w:rFonts w:cs="Traditional Arabic" w:hint="cs"/>
          <w:sz w:val="32"/>
          <w:szCs w:val="32"/>
          <w:rtl/>
          <w:lang w:bidi="ar-SA"/>
        </w:rPr>
        <w:t>ت</w:t>
      </w:r>
      <w:r>
        <w:rPr>
          <w:rFonts w:cs="Traditional Arabic" w:hint="cs"/>
          <w:sz w:val="32"/>
          <w:szCs w:val="32"/>
          <w:rtl/>
          <w:lang w:bidi="ar-SA"/>
        </w:rPr>
        <w:t xml:space="preserve"> آيات الله تُتلى</w:t>
      </w:r>
      <w:r w:rsidR="006A25E1">
        <w:rPr>
          <w:rFonts w:cs="Traditional Arabic" w:hint="cs"/>
          <w:sz w:val="32"/>
          <w:szCs w:val="32"/>
          <w:rtl/>
          <w:lang w:bidi="ar-SA"/>
        </w:rPr>
        <w:t>،</w:t>
      </w:r>
      <w:r>
        <w:rPr>
          <w:rFonts w:cs="Traditional Arabic" w:hint="cs"/>
          <w:sz w:val="32"/>
          <w:szCs w:val="32"/>
          <w:rtl/>
          <w:lang w:bidi="ar-SA"/>
        </w:rPr>
        <w:t xml:space="preserve"> وسمعوها من غير إرادة منهم أعرضوا عنها وهجروها كأن لم يسمعوها واتخذوها هزواً </w:t>
      </w:r>
      <w:r>
        <w:rPr>
          <w:rFonts w:cs="Traditional Arabic"/>
          <w:sz w:val="32"/>
          <w:szCs w:val="32"/>
          <w:rtl/>
          <w:lang w:bidi="ar-SA"/>
        </w:rPr>
        <w:t>{</w:t>
      </w:r>
      <w:r>
        <w:rPr>
          <w:rFonts w:ascii="times-roman" w:hAnsi="times-roman" w:cs="Traditional Arabic" w:hint="cs"/>
          <w:b/>
          <w:bCs/>
          <w:sz w:val="32"/>
          <w:szCs w:val="32"/>
          <w:rtl/>
        </w:rPr>
        <w:t xml:space="preserve">وَيْلٌ لِكُلِّ أَفَّاكٍ أَثِيمٍ </w:t>
      </w:r>
      <w:bookmarkStart w:id="169" w:name="45-8"/>
      <w:r>
        <w:rPr>
          <w:rFonts w:ascii="times-roman" w:hAnsi="times-roman" w:cs="Traditional Arabic" w:hint="cs"/>
          <w:b/>
          <w:bCs/>
          <w:color w:val="FF0000"/>
          <w:sz w:val="32"/>
          <w:szCs w:val="32"/>
          <w:rtl/>
        </w:rPr>
        <w:t>(7)</w:t>
      </w:r>
      <w:bookmarkEnd w:id="169"/>
      <w:r>
        <w:rPr>
          <w:rFonts w:ascii="times-roman" w:hAnsi="times-roman" w:cs="Traditional Arabic" w:hint="cs"/>
          <w:b/>
          <w:bCs/>
          <w:sz w:val="32"/>
          <w:szCs w:val="32"/>
          <w:rtl/>
        </w:rPr>
        <w:t xml:space="preserve"> يَسْمَعُ آَيَاتِ اللَّهِ تُتْلَى عَلَيْهِ ثُمَّ يُصِرُّ مُسْتَكْبِرًا كَأَنْ لَمْ يَسْمَعْهَا فَبَشِّرْهُ بِعَذَابٍ أَلِيمٍ </w:t>
      </w:r>
      <w:bookmarkStart w:id="170" w:name="45-9"/>
      <w:r>
        <w:rPr>
          <w:rFonts w:ascii="times-roman" w:hAnsi="times-roman" w:cs="Traditional Arabic" w:hint="cs"/>
          <w:b/>
          <w:bCs/>
          <w:color w:val="FF0000"/>
          <w:sz w:val="32"/>
          <w:szCs w:val="32"/>
          <w:rtl/>
        </w:rPr>
        <w:t>(8)</w:t>
      </w:r>
      <w:bookmarkEnd w:id="170"/>
      <w:r>
        <w:rPr>
          <w:rFonts w:ascii="times-roman" w:hAnsi="times-roman" w:cs="Traditional Arabic" w:hint="cs"/>
          <w:b/>
          <w:bCs/>
          <w:sz w:val="32"/>
          <w:szCs w:val="32"/>
          <w:rtl/>
        </w:rPr>
        <w:t xml:space="preserve"> وَإِذَا عَلِمَ مِنْ آَيَاتِنَا شَيْئًا اتَّخَذَهَا هُزُوًا أُولَئِكَ لَهُمْ عَذَابٌ مُهِينٌ </w:t>
      </w:r>
      <w:r>
        <w:rPr>
          <w:rFonts w:cs="Traditional Arabic"/>
          <w:sz w:val="32"/>
          <w:szCs w:val="32"/>
          <w:rtl/>
          <w:lang w:bidi="ar-SA"/>
        </w:rPr>
        <w:t>}</w:t>
      </w:r>
      <w:r>
        <w:rPr>
          <w:rFonts w:cs="Traditional Arabic" w:hint="cs"/>
          <w:sz w:val="32"/>
          <w:szCs w:val="32"/>
          <w:rtl/>
          <w:lang w:bidi="ar-SA"/>
        </w:rPr>
        <w:t xml:space="preserve"> [الجاثية: 7 </w:t>
      </w:r>
      <w:r>
        <w:rPr>
          <w:rFonts w:cs="Traditional Arabic"/>
          <w:sz w:val="32"/>
          <w:szCs w:val="32"/>
          <w:rtl/>
          <w:lang w:bidi="ar-SA"/>
        </w:rPr>
        <w:t>–</w:t>
      </w:r>
      <w:r>
        <w:rPr>
          <w:rFonts w:cs="Traditional Arabic" w:hint="cs"/>
          <w:sz w:val="32"/>
          <w:szCs w:val="32"/>
          <w:rtl/>
          <w:lang w:bidi="ar-SA"/>
        </w:rPr>
        <w:t xml:space="preserve"> 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جـ - وهجروا القرآن حيث استبدلوا به لهو الحديث من لغو القول وسيئه</w:t>
      </w:r>
      <w:r w:rsidR="006A25E1">
        <w:rPr>
          <w:rFonts w:cs="Traditional Arabic" w:hint="cs"/>
          <w:sz w:val="32"/>
          <w:szCs w:val="32"/>
          <w:rtl/>
          <w:lang w:bidi="ar-SA"/>
        </w:rPr>
        <w:t>،</w:t>
      </w:r>
      <w:r>
        <w:rPr>
          <w:rFonts w:cs="Traditional Arabic" w:hint="cs"/>
          <w:sz w:val="32"/>
          <w:szCs w:val="32"/>
          <w:rtl/>
          <w:lang w:bidi="ar-SA"/>
        </w:rPr>
        <w:t xml:space="preserve"> وما يلهيهم عن آيات الله ويصرفهم عنها </w:t>
      </w:r>
      <w:r>
        <w:rPr>
          <w:rFonts w:cs="Traditional Arabic"/>
          <w:sz w:val="32"/>
          <w:szCs w:val="32"/>
          <w:rtl/>
          <w:lang w:bidi="ar-SA"/>
        </w:rPr>
        <w:t>{</w:t>
      </w:r>
      <w:r>
        <w:rPr>
          <w:rFonts w:ascii="times-roman" w:hAnsi="times-roman" w:cs="Traditional Arabic" w:hint="cs"/>
          <w:b/>
          <w:bCs/>
          <w:sz w:val="32"/>
          <w:szCs w:val="32"/>
          <w:rtl/>
        </w:rPr>
        <w:t xml:space="preserve">وَمِنَ النَّاسِ مَنْ يَشْتَرِي لَهْوَ الْحَدِيثِ لِيُضِلَّ عَنْ سَبِيلِ اللَّهِ بِغَيْرِ عِلْمٍ وَيَتَّخِذَهَا هُزُوًا أُولَئِكَ لَهُمْ عَذَابٌ مُهِينٌ </w:t>
      </w:r>
      <w:bookmarkStart w:id="171" w:name="31-7"/>
      <w:r>
        <w:rPr>
          <w:rFonts w:ascii="times-roman" w:hAnsi="times-roman" w:cs="Traditional Arabic" w:hint="cs"/>
          <w:b/>
          <w:bCs/>
          <w:color w:val="FF0000"/>
          <w:sz w:val="32"/>
          <w:szCs w:val="32"/>
          <w:rtl/>
        </w:rPr>
        <w:t>(6)</w:t>
      </w:r>
      <w:bookmarkEnd w:id="171"/>
      <w:r>
        <w:rPr>
          <w:rFonts w:ascii="times-roman" w:hAnsi="times-roman" w:cs="Traditional Arabic" w:hint="cs"/>
          <w:b/>
          <w:bCs/>
          <w:sz w:val="32"/>
          <w:szCs w:val="32"/>
          <w:rtl/>
        </w:rPr>
        <w:t xml:space="preserve"> وَإِذَا تُتْلَى عَلَيْهِ آَيَاتُنَا وَلَّى مُسْتَكْبِرًا كَأَنْ لَمْ يَسْمَعْهَا كَأَنَّ فِي أُذُنَيْهِ وَقْرًا فَبَشِّرْهُ بِعَذَابٍ أَلِيمٍ </w:t>
      </w:r>
      <w:r>
        <w:rPr>
          <w:rFonts w:cs="Traditional Arabic"/>
          <w:sz w:val="32"/>
          <w:szCs w:val="32"/>
          <w:rtl/>
          <w:lang w:bidi="ar-SA"/>
        </w:rPr>
        <w:t>}</w:t>
      </w:r>
      <w:r>
        <w:rPr>
          <w:rFonts w:cs="Traditional Arabic" w:hint="cs"/>
          <w:sz w:val="32"/>
          <w:szCs w:val="32"/>
          <w:rtl/>
          <w:lang w:bidi="ar-SA"/>
        </w:rPr>
        <w:t xml:space="preserve"> [لقمان: 6 </w:t>
      </w:r>
      <w:r>
        <w:rPr>
          <w:rFonts w:cs="Traditional Arabic"/>
          <w:sz w:val="32"/>
          <w:szCs w:val="32"/>
          <w:rtl/>
          <w:lang w:bidi="ar-SA"/>
        </w:rPr>
        <w:t>–</w:t>
      </w:r>
      <w:r>
        <w:rPr>
          <w:rFonts w:cs="Traditional Arabic" w:hint="cs"/>
          <w:sz w:val="32"/>
          <w:szCs w:val="32"/>
          <w:rtl/>
          <w:lang w:bidi="ar-SA"/>
        </w:rPr>
        <w:t xml:space="preserve"> 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ومن صور هجر القرآن ترك العمل بهداياته وإن قرأه وآمن به.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هـ - ومن صور هجر القرآن ترك تدبره وتفهم معانيه.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 </w:t>
      </w:r>
      <w:r>
        <w:rPr>
          <w:rFonts w:cs="Traditional Arabic"/>
          <w:sz w:val="32"/>
          <w:szCs w:val="32"/>
          <w:rtl/>
          <w:lang w:bidi="ar-SA"/>
        </w:rPr>
        <w:t>–</w:t>
      </w:r>
      <w:r>
        <w:rPr>
          <w:rFonts w:cs="Traditional Arabic" w:hint="cs"/>
          <w:sz w:val="32"/>
          <w:szCs w:val="32"/>
          <w:rtl/>
          <w:lang w:bidi="ar-SA"/>
        </w:rPr>
        <w:t xml:space="preserve"> ومن صور هجر القرآن ختمه في أكثر من شهر.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ز </w:t>
      </w:r>
      <w:r>
        <w:rPr>
          <w:rFonts w:cs="Traditional Arabic"/>
          <w:sz w:val="32"/>
          <w:szCs w:val="32"/>
          <w:rtl/>
          <w:lang w:bidi="ar-SA"/>
        </w:rPr>
        <w:t>–</w:t>
      </w:r>
      <w:r>
        <w:rPr>
          <w:rFonts w:cs="Traditional Arabic" w:hint="cs"/>
          <w:sz w:val="32"/>
          <w:szCs w:val="32"/>
          <w:rtl/>
          <w:lang w:bidi="ar-SA"/>
        </w:rPr>
        <w:t xml:space="preserve"> ومن صور هجر القرآن ترك الاستشفاء والتداوي به في جميع أمراض القلوب.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لقد كان سبب هجرهم حيلولة المجرمين بين القوم وبين الاستماع إليه: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حيث كان يجلس النضر بن الحارث ويقول: هلموا إليّ لأحدثكم عن رستم واسفنديار وأساطير الفرس</w:t>
      </w:r>
      <w:r w:rsidR="006A25E1">
        <w:rPr>
          <w:rFonts w:cs="Traditional Arabic" w:hint="cs"/>
          <w:sz w:val="32"/>
          <w:szCs w:val="32"/>
          <w:rtl/>
          <w:lang w:bidi="ar-SA"/>
        </w:rPr>
        <w:t>،</w:t>
      </w:r>
      <w:r>
        <w:rPr>
          <w:rFonts w:cs="Traditional Arabic" w:hint="cs"/>
          <w:sz w:val="32"/>
          <w:szCs w:val="32"/>
          <w:rtl/>
          <w:lang w:bidi="ar-SA"/>
        </w:rPr>
        <w:t xml:space="preserve"> فما جاءكم به محمد من هذا النوع من الأساطير. وكان رجلاً فصيحاً يجيد سبك القصص والحوادث فكانت محاولاته وأساطيره من دوافع هجرهم للقرآن</w:t>
      </w:r>
      <w:r w:rsidRPr="00C809F6">
        <w:rPr>
          <w:rStyle w:val="af"/>
          <w:rtl/>
        </w:rPr>
        <w:t>(</w:t>
      </w:r>
      <w:r>
        <w:rPr>
          <w:rStyle w:val="af"/>
          <w:rtl/>
        </w:rPr>
        <w:footnoteReference w:id="52"/>
      </w:r>
      <w:r w:rsidRPr="00C809F6">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وكانت قريش تتصل بالوفود القادمة إلى المواسم كمواسم الحج وأسواق العرب وتقول لهم: لقد ظهر بيننا مجنون فلا تستمعوا إليه</w:t>
      </w:r>
      <w:r w:rsidRPr="00C809F6">
        <w:rPr>
          <w:rStyle w:val="af"/>
          <w:rtl/>
        </w:rPr>
        <w:t>(</w:t>
      </w:r>
      <w:r>
        <w:rPr>
          <w:rStyle w:val="af"/>
          <w:rtl/>
        </w:rPr>
        <w:footnoteReference w:id="53"/>
      </w:r>
      <w:r w:rsidRPr="00C809F6">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وكان بعضهم يتصل بالأفراد القادمين إلى مكة ليحذرهم من الاتصال برسول الله صلى الله عليه وسلم والسماع منه ويقول: إنه ساحر يسحر العقول</w:t>
      </w:r>
      <w:r w:rsidR="006A25E1">
        <w:rPr>
          <w:rFonts w:cs="Traditional Arabic" w:hint="cs"/>
          <w:sz w:val="32"/>
          <w:szCs w:val="32"/>
          <w:rtl/>
          <w:lang w:bidi="ar-SA"/>
        </w:rPr>
        <w:t>،</w:t>
      </w:r>
      <w:r>
        <w:rPr>
          <w:rFonts w:cs="Traditional Arabic" w:hint="cs"/>
          <w:sz w:val="32"/>
          <w:szCs w:val="32"/>
          <w:rtl/>
          <w:lang w:bidi="ar-SA"/>
        </w:rPr>
        <w:t xml:space="preserve"> كما جرى لأبي الطفيل الدوسي</w:t>
      </w:r>
      <w:r w:rsidRPr="00C809F6">
        <w:rPr>
          <w:rStyle w:val="af"/>
          <w:rtl/>
        </w:rPr>
        <w:t>(</w:t>
      </w:r>
      <w:r>
        <w:rPr>
          <w:rStyle w:val="af"/>
          <w:rtl/>
        </w:rPr>
        <w:footnoteReference w:id="54"/>
      </w:r>
      <w:r w:rsidRPr="00C809F6">
        <w:rPr>
          <w:rStyle w:val="af"/>
          <w:rtl/>
        </w:rPr>
        <w:t>)</w:t>
      </w:r>
      <w:r>
        <w:rPr>
          <w:rFonts w:cs="Traditional Arabic" w:hint="cs"/>
          <w:sz w:val="32"/>
          <w:szCs w:val="32"/>
          <w:rtl/>
          <w:lang w:bidi="ar-SA"/>
        </w:rPr>
        <w:t xml:space="preserve"> حيث بلغ به الأمر أن يضع في أذنيه الكرسف (القطن) حتى لا يصل إلى سمعه شيء من غير إرادة منه.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وكان يوصي بعضهم بعضاً أن لا يجلسوا إلى محمد ويستمعوا منه حتى لا يفتنوا الصغار والنساء والسفهاء... كما كان الحال في حادثة الأخنس بن شريق وأبي جهل و</w:t>
      </w:r>
      <w:r w:rsidR="00D04708">
        <w:rPr>
          <w:rFonts w:cs="Traditional Arabic" w:hint="cs"/>
          <w:sz w:val="32"/>
          <w:szCs w:val="32"/>
          <w:rtl/>
          <w:lang w:bidi="ar-SA"/>
        </w:rPr>
        <w:t>أ</w:t>
      </w:r>
      <w:r>
        <w:rPr>
          <w:rFonts w:cs="Traditional Arabic" w:hint="cs"/>
          <w:sz w:val="32"/>
          <w:szCs w:val="32"/>
          <w:rtl/>
          <w:lang w:bidi="ar-SA"/>
        </w:rPr>
        <w:t>بي سفيان</w:t>
      </w:r>
      <w:r w:rsidRPr="006E6130">
        <w:rPr>
          <w:rStyle w:val="af"/>
          <w:rtl/>
        </w:rPr>
        <w:t>(</w:t>
      </w:r>
      <w:r>
        <w:rPr>
          <w:rStyle w:val="af"/>
          <w:rtl/>
        </w:rPr>
        <w:footnoteReference w:id="55"/>
      </w:r>
      <w:r w:rsidRPr="006E6130">
        <w:rPr>
          <w:rStyle w:val="af"/>
          <w:rtl/>
        </w:rPr>
        <w:t>)</w:t>
      </w:r>
      <w:r>
        <w:rPr>
          <w:rFonts w:cs="Traditional Arabic" w:hint="cs"/>
          <w:sz w:val="32"/>
          <w:szCs w:val="32"/>
          <w:rtl/>
          <w:lang w:bidi="ar-SA"/>
        </w:rPr>
        <w:t xml:space="preserve">.    </w:t>
      </w:r>
    </w:p>
    <w:p w:rsidR="00671D50" w:rsidRDefault="0064022B"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إنَّ التُّ</w:t>
      </w:r>
      <w:r w:rsidR="00671D50">
        <w:rPr>
          <w:rFonts w:cs="Traditional Arabic" w:hint="cs"/>
          <w:sz w:val="32"/>
          <w:szCs w:val="32"/>
          <w:rtl/>
          <w:lang w:bidi="ar-SA"/>
        </w:rPr>
        <w:t xml:space="preserve">هم التي وجهها القوم إلى رسول الله صلى الله عليه وسلم والشبهات التي حاولوا إثارتها حول شخصه وكذلك ما قالوه عن القرآن الكريم من افتراءات وادعاءات أنتجت أمرين قصد إليهما القوم وهما: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الحيلولة بين الناس وبين القرآن.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والعداء لرسول الله صلى الله عليه وسلم.  </w:t>
      </w:r>
    </w:p>
    <w:p w:rsidR="00671D50" w:rsidRDefault="0064022B"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فتحدثت الآيات الكريمة</w:t>
      </w:r>
      <w:r w:rsidR="00671D50">
        <w:rPr>
          <w:rFonts w:cs="Traditional Arabic" w:hint="cs"/>
          <w:sz w:val="32"/>
          <w:szCs w:val="32"/>
          <w:rtl/>
          <w:lang w:bidi="ar-SA"/>
        </w:rPr>
        <w:t xml:space="preserve"> عن الأمرين </w:t>
      </w:r>
      <w:r w:rsidR="00671D50">
        <w:rPr>
          <w:rFonts w:cs="Traditional Arabic"/>
          <w:sz w:val="32"/>
          <w:szCs w:val="32"/>
          <w:rtl/>
          <w:lang w:bidi="ar-SA"/>
        </w:rPr>
        <w:t>{</w:t>
      </w:r>
      <w:r w:rsidR="00671D50">
        <w:rPr>
          <w:rFonts w:ascii="times-roman" w:hAnsi="times-roman" w:cs="Traditional Arabic" w:hint="cs"/>
          <w:b/>
          <w:bCs/>
          <w:sz w:val="32"/>
          <w:szCs w:val="32"/>
          <w:rtl/>
        </w:rPr>
        <w:t xml:space="preserve">وَقَالَ الرَّسُولُ يَا رَبِّ إِنَّ قَوْمِي اتَّخَذُوا هَذَا الْقُرْآَنَ مَهْجُورًا </w:t>
      </w:r>
      <w:r w:rsidR="00671D50">
        <w:rPr>
          <w:rFonts w:ascii="times-roman" w:hAnsi="times-roman" w:cs="Traditional Arabic" w:hint="cs"/>
          <w:b/>
          <w:bCs/>
          <w:color w:val="FF0000"/>
          <w:sz w:val="32"/>
          <w:szCs w:val="32"/>
          <w:rtl/>
        </w:rPr>
        <w:t>(30)</w:t>
      </w:r>
      <w:r w:rsidR="00671D50">
        <w:rPr>
          <w:rFonts w:ascii="times-roman" w:hAnsi="times-roman" w:cs="Traditional Arabic" w:hint="cs"/>
          <w:b/>
          <w:bCs/>
          <w:sz w:val="32"/>
          <w:szCs w:val="32"/>
          <w:rtl/>
        </w:rPr>
        <w:t xml:space="preserve"> وَكَذَلِكَ جَعَلْنَا لِكُلِّ نَبِيٍّ عَدُوًّا مِنَ الْمُجْرِمِينَ وَكَفَى بِرَبِّكَ هَادِيًا وَنَصِيرًا </w:t>
      </w:r>
      <w:r w:rsidR="00671D50">
        <w:rPr>
          <w:rFonts w:cs="Traditional Arabic"/>
          <w:sz w:val="32"/>
          <w:szCs w:val="32"/>
          <w:rtl/>
          <w:lang w:bidi="ar-SA"/>
        </w:rPr>
        <w:t>}</w:t>
      </w:r>
      <w:r w:rsidR="00671D50">
        <w:rPr>
          <w:rFonts w:cs="Traditional Arabic" w:hint="cs"/>
          <w:sz w:val="32"/>
          <w:szCs w:val="32"/>
          <w:rtl/>
          <w:lang w:bidi="ar-SA"/>
        </w:rPr>
        <w:t xml:space="preserve"> [الفرقان: 30 </w:t>
      </w:r>
      <w:r w:rsidR="00671D50">
        <w:rPr>
          <w:rFonts w:cs="Traditional Arabic"/>
          <w:sz w:val="32"/>
          <w:szCs w:val="32"/>
          <w:rtl/>
          <w:lang w:bidi="ar-SA"/>
        </w:rPr>
        <w:t>–</w:t>
      </w:r>
      <w:r w:rsidR="00671D50">
        <w:rPr>
          <w:rFonts w:cs="Traditional Arabic" w:hint="cs"/>
          <w:sz w:val="32"/>
          <w:szCs w:val="32"/>
          <w:rtl/>
          <w:lang w:bidi="ar-SA"/>
        </w:rPr>
        <w:t xml:space="preserve"> 31].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ومقابل هذا الحرص من رسول الله صلى الله عليه وسلم على هدايتهم وإيصال الخير إليهم واقتباسهم من نور القرآن. جاءت تسلية رسول الله صلى الله </w:t>
      </w:r>
      <w:r w:rsidR="00E541AD">
        <w:rPr>
          <w:rFonts w:cs="Traditional Arabic" w:hint="cs"/>
          <w:sz w:val="32"/>
          <w:szCs w:val="32"/>
          <w:rtl/>
          <w:lang w:bidi="ar-SA"/>
        </w:rPr>
        <w:t>عليه وسلم</w:t>
      </w:r>
      <w:r w:rsidR="006A25E1">
        <w:rPr>
          <w:rFonts w:cs="Traditional Arabic" w:hint="cs"/>
          <w:sz w:val="32"/>
          <w:szCs w:val="32"/>
          <w:rtl/>
          <w:lang w:bidi="ar-SA"/>
        </w:rPr>
        <w:t>،</w:t>
      </w:r>
      <w:r w:rsidR="00E541AD">
        <w:rPr>
          <w:rFonts w:cs="Traditional Arabic" w:hint="cs"/>
          <w:sz w:val="32"/>
          <w:szCs w:val="32"/>
          <w:rtl/>
          <w:lang w:bidi="ar-SA"/>
        </w:rPr>
        <w:t xml:space="preserve"> إ</w:t>
      </w:r>
      <w:r>
        <w:rPr>
          <w:rFonts w:cs="Traditional Arabic" w:hint="cs"/>
          <w:sz w:val="32"/>
          <w:szCs w:val="32"/>
          <w:rtl/>
          <w:lang w:bidi="ar-SA"/>
        </w:rPr>
        <w:t>ن هذا الصد عن دعوة الأنبياء ومحاولة المجرمين الحيلولة بين الرسول وبين الأقوام بالترهيب والترغيب كل ذلك سنَّة من سنن الله في المجتمعات</w:t>
      </w:r>
      <w:r w:rsidR="006A25E1">
        <w:rPr>
          <w:rFonts w:cs="Traditional Arabic" w:hint="cs"/>
          <w:sz w:val="32"/>
          <w:szCs w:val="32"/>
          <w:rtl/>
          <w:lang w:bidi="ar-SA"/>
        </w:rPr>
        <w:t>،</w:t>
      </w:r>
      <w:r>
        <w:rPr>
          <w:rFonts w:cs="Traditional Arabic" w:hint="cs"/>
          <w:sz w:val="32"/>
          <w:szCs w:val="32"/>
          <w:rtl/>
          <w:lang w:bidi="ar-SA"/>
        </w:rPr>
        <w:t xml:space="preserve"> وللرسول صلى الله عليه وسلم أسوة بإخوانه من المرسلين.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كان المجرم الأثيم فرعون هذه الأمة أبو جهل</w:t>
      </w:r>
      <w:r w:rsidR="006A25E1">
        <w:rPr>
          <w:rFonts w:cs="Traditional Arabic" w:hint="cs"/>
          <w:sz w:val="32"/>
          <w:szCs w:val="32"/>
          <w:rtl/>
          <w:lang w:bidi="ar-SA"/>
        </w:rPr>
        <w:t>،</w:t>
      </w:r>
      <w:r>
        <w:rPr>
          <w:rFonts w:cs="Traditional Arabic" w:hint="cs"/>
          <w:sz w:val="32"/>
          <w:szCs w:val="32"/>
          <w:rtl/>
          <w:lang w:bidi="ar-SA"/>
        </w:rPr>
        <w:t xml:space="preserve"> وكان يتبعه في ذلك المستهزئون</w:t>
      </w:r>
      <w:r w:rsidR="006A25E1">
        <w:rPr>
          <w:rFonts w:cs="Traditional Arabic" w:hint="cs"/>
          <w:sz w:val="32"/>
          <w:szCs w:val="32"/>
          <w:rtl/>
          <w:lang w:bidi="ar-SA"/>
        </w:rPr>
        <w:t>،</w:t>
      </w:r>
      <w:r>
        <w:rPr>
          <w:rFonts w:cs="Traditional Arabic" w:hint="cs"/>
          <w:sz w:val="32"/>
          <w:szCs w:val="32"/>
          <w:rtl/>
          <w:lang w:bidi="ar-SA"/>
        </w:rPr>
        <w:t xml:space="preserve"> يشكلون العقبة في سبيل انتشار دعوة الحق</w:t>
      </w:r>
      <w:r w:rsidR="006A25E1">
        <w:rPr>
          <w:rFonts w:cs="Traditional Arabic" w:hint="cs"/>
          <w:sz w:val="32"/>
          <w:szCs w:val="32"/>
          <w:rtl/>
          <w:lang w:bidi="ar-SA"/>
        </w:rPr>
        <w:t>،</w:t>
      </w:r>
      <w:r>
        <w:rPr>
          <w:rFonts w:cs="Traditional Arabic" w:hint="cs"/>
          <w:sz w:val="32"/>
          <w:szCs w:val="32"/>
          <w:rtl/>
          <w:lang w:bidi="ar-SA"/>
        </w:rPr>
        <w:t xml:space="preserve"> حيث قال تعالى: </w:t>
      </w:r>
      <w:r>
        <w:rPr>
          <w:rFonts w:cs="Traditional Arabic"/>
          <w:sz w:val="32"/>
          <w:szCs w:val="32"/>
          <w:rtl/>
          <w:lang w:bidi="ar-SA"/>
        </w:rPr>
        <w:t>{</w:t>
      </w:r>
      <w:r>
        <w:rPr>
          <w:rFonts w:ascii="times-roman" w:hAnsi="times-roman" w:cs="Traditional Arabic" w:hint="cs"/>
          <w:b/>
          <w:bCs/>
          <w:sz w:val="32"/>
          <w:szCs w:val="32"/>
          <w:rtl/>
        </w:rPr>
        <w:t xml:space="preserve">وَلَقَدْ آَتَيْنَاكَ سَبْعًا مِنَ الْمَثَانِي وَالْقُرْآَنَ الْعَظِيمَ </w:t>
      </w:r>
      <w:bookmarkStart w:id="172" w:name="15-88"/>
      <w:r>
        <w:rPr>
          <w:rFonts w:ascii="times-roman" w:hAnsi="times-roman" w:cs="Traditional Arabic" w:hint="cs"/>
          <w:b/>
          <w:bCs/>
          <w:color w:val="FF0000"/>
          <w:sz w:val="32"/>
          <w:szCs w:val="32"/>
          <w:rtl/>
        </w:rPr>
        <w:t>(87)</w:t>
      </w:r>
      <w:bookmarkEnd w:id="172"/>
      <w:r>
        <w:rPr>
          <w:rFonts w:ascii="times-roman" w:hAnsi="times-roman" w:cs="Traditional Arabic" w:hint="cs"/>
          <w:b/>
          <w:bCs/>
          <w:sz w:val="32"/>
          <w:szCs w:val="32"/>
          <w:rtl/>
        </w:rPr>
        <w:t xml:space="preserve"> لَا تَمُدَّنَّ عَيْنَيْكَ إِلَى مَا مَتَّعْنَا بِهِ أَزْوَاجًا مِنْهُمْ وَلَا تَحْزَنْ عَلَيْهِمْ وَاخْفِضْ جَنَاحَكَ لِلْمُؤْمِنِينَ </w:t>
      </w:r>
      <w:bookmarkStart w:id="173" w:name="15-89"/>
      <w:r>
        <w:rPr>
          <w:rFonts w:ascii="times-roman" w:hAnsi="times-roman" w:cs="Traditional Arabic" w:hint="cs"/>
          <w:b/>
          <w:bCs/>
          <w:color w:val="FF0000"/>
          <w:sz w:val="32"/>
          <w:szCs w:val="32"/>
          <w:rtl/>
        </w:rPr>
        <w:t>(88)</w:t>
      </w:r>
      <w:bookmarkEnd w:id="173"/>
      <w:r>
        <w:rPr>
          <w:rFonts w:ascii="times-roman" w:hAnsi="times-roman" w:cs="Traditional Arabic" w:hint="cs"/>
          <w:b/>
          <w:bCs/>
          <w:sz w:val="32"/>
          <w:szCs w:val="32"/>
          <w:rtl/>
        </w:rPr>
        <w:t xml:space="preserve"> وَقُلْ إِنِّي أَنَا النَّذِيرُ الْمُبِينُ </w:t>
      </w:r>
      <w:bookmarkStart w:id="174" w:name="15-90"/>
      <w:r>
        <w:rPr>
          <w:rFonts w:ascii="times-roman" w:hAnsi="times-roman" w:cs="Traditional Arabic" w:hint="cs"/>
          <w:b/>
          <w:bCs/>
          <w:color w:val="FF0000"/>
          <w:sz w:val="32"/>
          <w:szCs w:val="32"/>
          <w:rtl/>
        </w:rPr>
        <w:t>(89)</w:t>
      </w:r>
      <w:bookmarkEnd w:id="174"/>
      <w:r>
        <w:rPr>
          <w:rFonts w:ascii="times-roman" w:hAnsi="times-roman" w:cs="Traditional Arabic" w:hint="cs"/>
          <w:b/>
          <w:bCs/>
          <w:sz w:val="32"/>
          <w:szCs w:val="32"/>
          <w:rtl/>
        </w:rPr>
        <w:t xml:space="preserve"> كَمَا أَنْزَلْنَا عَلَى الْمُقْتَسِمِينَ </w:t>
      </w:r>
      <w:r>
        <w:rPr>
          <w:rFonts w:ascii="times-roman" w:hAnsi="times-roman" w:cs="Traditional Arabic" w:hint="cs"/>
          <w:b/>
          <w:bCs/>
          <w:color w:val="FF0000"/>
          <w:sz w:val="32"/>
          <w:szCs w:val="32"/>
          <w:rtl/>
        </w:rPr>
        <w:t>(90)</w:t>
      </w:r>
      <w:r w:rsidRPr="00A968CF">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الَّذِينَ جَعَلُوا الْقُرْآَنَ عِضِينَ </w:t>
      </w:r>
      <w:bookmarkStart w:id="175" w:name="15-92"/>
      <w:r>
        <w:rPr>
          <w:rFonts w:ascii="times-roman" w:hAnsi="times-roman" w:cs="Traditional Arabic" w:hint="cs"/>
          <w:b/>
          <w:bCs/>
          <w:color w:val="FF0000"/>
          <w:sz w:val="32"/>
          <w:szCs w:val="32"/>
          <w:rtl/>
        </w:rPr>
        <w:t>(91)</w:t>
      </w:r>
      <w:bookmarkEnd w:id="175"/>
      <w:r>
        <w:rPr>
          <w:rFonts w:ascii="times-roman" w:hAnsi="times-roman" w:cs="Traditional Arabic" w:hint="cs"/>
          <w:b/>
          <w:bCs/>
          <w:sz w:val="32"/>
          <w:szCs w:val="32"/>
          <w:rtl/>
        </w:rPr>
        <w:t xml:space="preserve"> فَوَرَبِّكَ لَنَسْأَلَنَّهُمْ أَجْمَعِينَ </w:t>
      </w:r>
      <w:bookmarkStart w:id="176" w:name="15-93"/>
      <w:r>
        <w:rPr>
          <w:rFonts w:ascii="times-roman" w:hAnsi="times-roman" w:cs="Traditional Arabic" w:hint="cs"/>
          <w:b/>
          <w:bCs/>
          <w:color w:val="FF0000"/>
          <w:sz w:val="32"/>
          <w:szCs w:val="32"/>
          <w:rtl/>
        </w:rPr>
        <w:t>(92)</w:t>
      </w:r>
      <w:bookmarkEnd w:id="176"/>
      <w:r>
        <w:rPr>
          <w:rFonts w:ascii="times-roman" w:hAnsi="times-roman" w:cs="Traditional Arabic" w:hint="cs"/>
          <w:b/>
          <w:bCs/>
          <w:sz w:val="32"/>
          <w:szCs w:val="32"/>
          <w:rtl/>
        </w:rPr>
        <w:t xml:space="preserve"> عَمَّا كَانُوا يَعْمَلُونَ </w:t>
      </w:r>
      <w:bookmarkStart w:id="177" w:name="15-94"/>
      <w:r>
        <w:rPr>
          <w:rFonts w:ascii="times-roman" w:hAnsi="times-roman" w:cs="Traditional Arabic" w:hint="cs"/>
          <w:b/>
          <w:bCs/>
          <w:color w:val="FF0000"/>
          <w:sz w:val="32"/>
          <w:szCs w:val="32"/>
          <w:rtl/>
        </w:rPr>
        <w:t>(93)</w:t>
      </w:r>
      <w:bookmarkEnd w:id="177"/>
      <w:r>
        <w:rPr>
          <w:rFonts w:ascii="times-roman" w:hAnsi="times-roman" w:cs="Traditional Arabic" w:hint="cs"/>
          <w:b/>
          <w:bCs/>
          <w:sz w:val="32"/>
          <w:szCs w:val="32"/>
          <w:rtl/>
        </w:rPr>
        <w:t xml:space="preserve"> فَاصْدَعْ بِمَا تُؤْمَرُ وَأَعْرِضْ عَنِ الْمُشْرِكِينَ </w:t>
      </w:r>
      <w:bookmarkStart w:id="178" w:name="15-95"/>
      <w:r>
        <w:rPr>
          <w:rFonts w:ascii="times-roman" w:hAnsi="times-roman" w:cs="Traditional Arabic" w:hint="cs"/>
          <w:b/>
          <w:bCs/>
          <w:color w:val="FF0000"/>
          <w:sz w:val="32"/>
          <w:szCs w:val="32"/>
          <w:rtl/>
        </w:rPr>
        <w:t>(94)</w:t>
      </w:r>
      <w:bookmarkEnd w:id="178"/>
      <w:r>
        <w:rPr>
          <w:rFonts w:ascii="times-roman" w:hAnsi="times-roman" w:cs="Traditional Arabic" w:hint="cs"/>
          <w:b/>
          <w:bCs/>
          <w:sz w:val="32"/>
          <w:szCs w:val="32"/>
          <w:rtl/>
        </w:rPr>
        <w:t xml:space="preserve"> إِنَّا كَفَيْنَاكَ الْمُسْتَهْزِئِينَ </w:t>
      </w:r>
      <w:bookmarkStart w:id="179" w:name="15-96"/>
      <w:r>
        <w:rPr>
          <w:rFonts w:ascii="times-roman" w:hAnsi="times-roman" w:cs="Traditional Arabic" w:hint="cs"/>
          <w:b/>
          <w:bCs/>
          <w:color w:val="FF0000"/>
          <w:sz w:val="32"/>
          <w:szCs w:val="32"/>
          <w:rtl/>
        </w:rPr>
        <w:t>(95)</w:t>
      </w:r>
      <w:bookmarkEnd w:id="179"/>
      <w:r>
        <w:rPr>
          <w:rFonts w:ascii="times-roman" w:hAnsi="times-roman" w:cs="Traditional Arabic" w:hint="cs"/>
          <w:b/>
          <w:bCs/>
          <w:sz w:val="32"/>
          <w:szCs w:val="32"/>
          <w:rtl/>
        </w:rPr>
        <w:t xml:space="preserve"> الَّذِينَ يَجْعَلُونَ مَعَ اللَّهِ إِلَهًا آَخَرَ فَسَوْفَ يَعْلَمُونَ </w:t>
      </w:r>
      <w:bookmarkStart w:id="180" w:name="15-97"/>
      <w:r>
        <w:rPr>
          <w:rFonts w:ascii="times-roman" w:hAnsi="times-roman" w:cs="Traditional Arabic" w:hint="cs"/>
          <w:b/>
          <w:bCs/>
          <w:color w:val="FF0000"/>
          <w:sz w:val="32"/>
          <w:szCs w:val="32"/>
          <w:rtl/>
        </w:rPr>
        <w:t>(96)</w:t>
      </w:r>
      <w:bookmarkEnd w:id="180"/>
      <w:r>
        <w:rPr>
          <w:rFonts w:ascii="times-roman" w:hAnsi="times-roman" w:cs="Traditional Arabic" w:hint="cs"/>
          <w:b/>
          <w:bCs/>
          <w:sz w:val="32"/>
          <w:szCs w:val="32"/>
          <w:rtl/>
        </w:rPr>
        <w:t xml:space="preserve"> وَلَقَدْ نَعْلَمُ أَنَّكَ يَضِيقُ صَدْرُكَ بِمَا يَقُولُونَ </w:t>
      </w:r>
      <w:bookmarkStart w:id="181" w:name="15-98"/>
      <w:r>
        <w:rPr>
          <w:rFonts w:ascii="times-roman" w:hAnsi="times-roman" w:cs="Traditional Arabic" w:hint="cs"/>
          <w:b/>
          <w:bCs/>
          <w:color w:val="FF0000"/>
          <w:sz w:val="32"/>
          <w:szCs w:val="32"/>
          <w:rtl/>
        </w:rPr>
        <w:t>(97)</w:t>
      </w:r>
      <w:bookmarkEnd w:id="181"/>
      <w:r>
        <w:rPr>
          <w:rFonts w:ascii="times-roman" w:hAnsi="times-roman" w:cs="Traditional Arabic" w:hint="cs"/>
          <w:b/>
          <w:bCs/>
          <w:sz w:val="32"/>
          <w:szCs w:val="32"/>
          <w:rtl/>
        </w:rPr>
        <w:t xml:space="preserve"> فَسَبِّحْ بِحَمْدِ رَبِّكَ وَكُنْ مِنَ السَّاجِدِينَ </w:t>
      </w:r>
      <w:bookmarkStart w:id="182" w:name="15-99"/>
      <w:r>
        <w:rPr>
          <w:rFonts w:ascii="times-roman" w:hAnsi="times-roman" w:cs="Traditional Arabic" w:hint="cs"/>
          <w:b/>
          <w:bCs/>
          <w:color w:val="FF0000"/>
          <w:sz w:val="32"/>
          <w:szCs w:val="32"/>
          <w:rtl/>
        </w:rPr>
        <w:t>(98)</w:t>
      </w:r>
      <w:bookmarkEnd w:id="182"/>
      <w:r>
        <w:rPr>
          <w:rFonts w:ascii="times-roman" w:hAnsi="times-roman" w:cs="Traditional Arabic" w:hint="cs"/>
          <w:b/>
          <w:bCs/>
          <w:sz w:val="32"/>
          <w:szCs w:val="32"/>
          <w:rtl/>
        </w:rPr>
        <w:t xml:space="preserve"> وَاعْبُدْ رَبَّكَ حَتَّى يَأْتِيَكَ الْيَقِينُ</w:t>
      </w:r>
      <w:r>
        <w:rPr>
          <w:rFonts w:cs="Traditional Arabic"/>
          <w:sz w:val="32"/>
          <w:szCs w:val="32"/>
          <w:rtl/>
          <w:lang w:bidi="ar-SA"/>
        </w:rPr>
        <w:t>}</w:t>
      </w:r>
      <w:r>
        <w:rPr>
          <w:rFonts w:cs="Traditional Arabic" w:hint="cs"/>
          <w:sz w:val="32"/>
          <w:szCs w:val="32"/>
          <w:rtl/>
          <w:lang w:bidi="ar-SA"/>
        </w:rPr>
        <w:t xml:space="preserve"> [الحجر: 87 </w:t>
      </w:r>
      <w:r>
        <w:rPr>
          <w:rFonts w:cs="Traditional Arabic"/>
          <w:sz w:val="32"/>
          <w:szCs w:val="32"/>
          <w:rtl/>
          <w:lang w:bidi="ar-SA"/>
        </w:rPr>
        <w:t>–</w:t>
      </w:r>
      <w:r>
        <w:rPr>
          <w:rFonts w:cs="Traditional Arabic" w:hint="cs"/>
          <w:sz w:val="32"/>
          <w:szCs w:val="32"/>
          <w:rtl/>
          <w:lang w:bidi="ar-SA"/>
        </w:rPr>
        <w:t xml:space="preserve"> 99].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«وبروز المجرمين في طريق الأنبياء أمر طبيعي</w:t>
      </w:r>
      <w:r w:rsidR="006A25E1">
        <w:rPr>
          <w:rFonts w:cs="Traditional Arabic" w:hint="cs"/>
          <w:sz w:val="32"/>
          <w:szCs w:val="32"/>
          <w:rtl/>
          <w:lang w:bidi="ar-SA"/>
        </w:rPr>
        <w:t>،</w:t>
      </w:r>
      <w:r>
        <w:rPr>
          <w:rFonts w:cs="Traditional Arabic" w:hint="cs"/>
          <w:sz w:val="32"/>
          <w:szCs w:val="32"/>
          <w:rtl/>
          <w:lang w:bidi="ar-SA"/>
        </w:rPr>
        <w:t xml:space="preserve"> فدعوة الحق إنما تجيء في أوانها لعلاج فساد واقع... و</w:t>
      </w:r>
      <w:r w:rsidR="008D07A2">
        <w:rPr>
          <w:rFonts w:cs="Traditional Arabic" w:hint="cs"/>
          <w:sz w:val="32"/>
          <w:szCs w:val="32"/>
          <w:rtl/>
          <w:lang w:bidi="ar-SA"/>
        </w:rPr>
        <w:t>و</w:t>
      </w:r>
      <w:r>
        <w:rPr>
          <w:rFonts w:cs="Traditional Arabic" w:hint="cs"/>
          <w:sz w:val="32"/>
          <w:szCs w:val="32"/>
          <w:rtl/>
          <w:lang w:bidi="ar-SA"/>
        </w:rPr>
        <w:t>راء هذا الفساد يكمن المجرمون الذين ينشئون الفساد من ناحية</w:t>
      </w:r>
      <w:r w:rsidR="006A25E1">
        <w:rPr>
          <w:rFonts w:cs="Traditional Arabic" w:hint="cs"/>
          <w:sz w:val="32"/>
          <w:szCs w:val="32"/>
          <w:rtl/>
          <w:lang w:bidi="ar-SA"/>
        </w:rPr>
        <w:t>،</w:t>
      </w:r>
      <w:r>
        <w:rPr>
          <w:rFonts w:cs="Traditional Arabic" w:hint="cs"/>
          <w:sz w:val="32"/>
          <w:szCs w:val="32"/>
          <w:rtl/>
          <w:lang w:bidi="ar-SA"/>
        </w:rPr>
        <w:t xml:space="preserve"> ويستغلونه من ناحية</w:t>
      </w:r>
      <w:r w:rsidR="006A25E1">
        <w:rPr>
          <w:rFonts w:cs="Traditional Arabic" w:hint="cs"/>
          <w:sz w:val="32"/>
          <w:szCs w:val="32"/>
          <w:rtl/>
          <w:lang w:bidi="ar-SA"/>
        </w:rPr>
        <w:t>،</w:t>
      </w:r>
      <w:r>
        <w:rPr>
          <w:rFonts w:cs="Traditional Arabic" w:hint="cs"/>
          <w:sz w:val="32"/>
          <w:szCs w:val="32"/>
          <w:rtl/>
          <w:lang w:bidi="ar-SA"/>
        </w:rPr>
        <w:t xml:space="preserve"> والذين تتفق مشاريعهم مع هذا الفساد</w:t>
      </w:r>
      <w:r w:rsidR="006A25E1">
        <w:rPr>
          <w:rFonts w:cs="Traditional Arabic" w:hint="cs"/>
          <w:sz w:val="32"/>
          <w:szCs w:val="32"/>
          <w:rtl/>
          <w:lang w:bidi="ar-SA"/>
        </w:rPr>
        <w:t>،</w:t>
      </w:r>
      <w:r>
        <w:rPr>
          <w:rFonts w:cs="Traditional Arabic" w:hint="cs"/>
          <w:sz w:val="32"/>
          <w:szCs w:val="32"/>
          <w:rtl/>
          <w:lang w:bidi="ar-SA"/>
        </w:rPr>
        <w:t xml:space="preserve"> وتتنفس شهواتهم </w:t>
      </w:r>
      <w:r w:rsidR="00DE0652">
        <w:rPr>
          <w:rFonts w:cs="Traditional Arabic" w:hint="cs"/>
          <w:sz w:val="32"/>
          <w:szCs w:val="32"/>
          <w:rtl/>
          <w:lang w:bidi="ar-SA"/>
        </w:rPr>
        <w:t>ف</w:t>
      </w:r>
      <w:r>
        <w:rPr>
          <w:rFonts w:cs="Traditional Arabic" w:hint="cs"/>
          <w:sz w:val="32"/>
          <w:szCs w:val="32"/>
          <w:rtl/>
          <w:lang w:bidi="ar-SA"/>
        </w:rPr>
        <w:t>ي جوه الوبئ</w:t>
      </w:r>
      <w:r w:rsidR="006A25E1">
        <w:rPr>
          <w:rFonts w:cs="Traditional Arabic" w:hint="cs"/>
          <w:sz w:val="32"/>
          <w:szCs w:val="32"/>
          <w:rtl/>
          <w:lang w:bidi="ar-SA"/>
        </w:rPr>
        <w:t>،</w:t>
      </w:r>
      <w:r>
        <w:rPr>
          <w:rFonts w:cs="Traditional Arabic" w:hint="cs"/>
          <w:sz w:val="32"/>
          <w:szCs w:val="32"/>
          <w:rtl/>
          <w:lang w:bidi="ar-SA"/>
        </w:rPr>
        <w:t xml:space="preserve"> والذي يجدون فيه ستراً للقيم الزائفة التي يستندون هم في وجودهم إليها... فطبيعي إذن أن يبرزوا للأنبياء وللدعوات دفاعاً عن وجودهم</w:t>
      </w:r>
      <w:r w:rsidR="006A25E1">
        <w:rPr>
          <w:rFonts w:cs="Traditional Arabic" w:hint="cs"/>
          <w:sz w:val="32"/>
          <w:szCs w:val="32"/>
          <w:rtl/>
          <w:lang w:bidi="ar-SA"/>
        </w:rPr>
        <w:t>،</w:t>
      </w:r>
      <w:r>
        <w:rPr>
          <w:rFonts w:cs="Traditional Arabic" w:hint="cs"/>
          <w:sz w:val="32"/>
          <w:szCs w:val="32"/>
          <w:rtl/>
          <w:lang w:bidi="ar-SA"/>
        </w:rPr>
        <w:t xml:space="preserve"> واستبقاء للجو الذي يملكون أن يتنفسوا فيه</w:t>
      </w:r>
      <w:r w:rsidR="006A25E1">
        <w:rPr>
          <w:rFonts w:cs="Traditional Arabic" w:hint="cs"/>
          <w:sz w:val="32"/>
          <w:szCs w:val="32"/>
          <w:rtl/>
          <w:lang w:bidi="ar-SA"/>
        </w:rPr>
        <w:t>،</w:t>
      </w:r>
      <w:r>
        <w:rPr>
          <w:rFonts w:cs="Traditional Arabic" w:hint="cs"/>
          <w:sz w:val="32"/>
          <w:szCs w:val="32"/>
          <w:rtl/>
          <w:lang w:bidi="ar-SA"/>
        </w:rPr>
        <w:t xml:space="preserve"> وبعض الحشرات يختنق برائحة الأزهار العبقة ولا يستطيع الحياة إلا في المقاذر</w:t>
      </w:r>
      <w:r w:rsidR="006A25E1">
        <w:rPr>
          <w:rFonts w:cs="Traditional Arabic" w:hint="cs"/>
          <w:sz w:val="32"/>
          <w:szCs w:val="32"/>
          <w:rtl/>
          <w:lang w:bidi="ar-SA"/>
        </w:rPr>
        <w:t>،</w:t>
      </w:r>
      <w:r>
        <w:rPr>
          <w:rFonts w:cs="Traditional Arabic" w:hint="cs"/>
          <w:sz w:val="32"/>
          <w:szCs w:val="32"/>
          <w:rtl/>
          <w:lang w:bidi="ar-SA"/>
        </w:rPr>
        <w:t xml:space="preserve"> وبعض الديدان يموت في الماء الطاهر الجاري</w:t>
      </w:r>
      <w:r w:rsidR="006A25E1">
        <w:rPr>
          <w:rFonts w:cs="Traditional Arabic" w:hint="cs"/>
          <w:sz w:val="32"/>
          <w:szCs w:val="32"/>
          <w:rtl/>
          <w:lang w:bidi="ar-SA"/>
        </w:rPr>
        <w:t>،</w:t>
      </w:r>
      <w:r>
        <w:rPr>
          <w:rFonts w:cs="Traditional Arabic" w:hint="cs"/>
          <w:sz w:val="32"/>
          <w:szCs w:val="32"/>
          <w:rtl/>
          <w:lang w:bidi="ar-SA"/>
        </w:rPr>
        <w:t xml:space="preserve"> ولا يستطيع الحياة إلا في المستنقع الآسن</w:t>
      </w:r>
      <w:r w:rsidR="006A25E1">
        <w:rPr>
          <w:rFonts w:cs="Traditional Arabic" w:hint="cs"/>
          <w:sz w:val="32"/>
          <w:szCs w:val="32"/>
          <w:rtl/>
          <w:lang w:bidi="ar-SA"/>
        </w:rPr>
        <w:t>،</w:t>
      </w:r>
      <w:r>
        <w:rPr>
          <w:rFonts w:cs="Traditional Arabic" w:hint="cs"/>
          <w:sz w:val="32"/>
          <w:szCs w:val="32"/>
          <w:rtl/>
          <w:lang w:bidi="ar-SA"/>
        </w:rPr>
        <w:t xml:space="preserve"> وكذلك المجرمون</w:t>
      </w:r>
      <w:r w:rsidR="006A25E1">
        <w:rPr>
          <w:rFonts w:cs="Traditional Arabic" w:hint="cs"/>
          <w:sz w:val="32"/>
          <w:szCs w:val="32"/>
          <w:rtl/>
          <w:lang w:bidi="ar-SA"/>
        </w:rPr>
        <w:t>،</w:t>
      </w:r>
      <w:r>
        <w:rPr>
          <w:rFonts w:cs="Traditional Arabic" w:hint="cs"/>
          <w:sz w:val="32"/>
          <w:szCs w:val="32"/>
          <w:rtl/>
          <w:lang w:bidi="ar-SA"/>
        </w:rPr>
        <w:t xml:space="preserve"> فطبيعي إذن أن يكونوا أعداء لدعوة الحق</w:t>
      </w:r>
      <w:r w:rsidR="006A25E1">
        <w:rPr>
          <w:rFonts w:cs="Traditional Arabic" w:hint="cs"/>
          <w:sz w:val="32"/>
          <w:szCs w:val="32"/>
          <w:rtl/>
          <w:lang w:bidi="ar-SA"/>
        </w:rPr>
        <w:t>،</w:t>
      </w:r>
      <w:r>
        <w:rPr>
          <w:rFonts w:cs="Traditional Arabic" w:hint="cs"/>
          <w:sz w:val="32"/>
          <w:szCs w:val="32"/>
          <w:rtl/>
          <w:lang w:bidi="ar-SA"/>
        </w:rPr>
        <w:t xml:space="preserve"> يستميتون في كفاحها</w:t>
      </w:r>
      <w:r w:rsidR="006A25E1">
        <w:rPr>
          <w:rFonts w:cs="Traditional Arabic" w:hint="cs"/>
          <w:sz w:val="32"/>
          <w:szCs w:val="32"/>
          <w:rtl/>
          <w:lang w:bidi="ar-SA"/>
        </w:rPr>
        <w:t>،</w:t>
      </w:r>
      <w:r>
        <w:rPr>
          <w:rFonts w:cs="Traditional Arabic" w:hint="cs"/>
          <w:sz w:val="32"/>
          <w:szCs w:val="32"/>
          <w:rtl/>
          <w:lang w:bidi="ar-SA"/>
        </w:rPr>
        <w:t xml:space="preserve"> وطبيعي أن تتن</w:t>
      </w:r>
      <w:r w:rsidR="007F5805">
        <w:rPr>
          <w:rFonts w:cs="Traditional Arabic" w:hint="cs"/>
          <w:sz w:val="32"/>
          <w:szCs w:val="32"/>
          <w:rtl/>
          <w:lang w:bidi="ar-SA"/>
        </w:rPr>
        <w:t xml:space="preserve">صر دعوة الحق في </w:t>
      </w:r>
      <w:r>
        <w:rPr>
          <w:rFonts w:cs="Traditional Arabic" w:hint="cs"/>
          <w:sz w:val="32"/>
          <w:szCs w:val="32"/>
          <w:rtl/>
          <w:lang w:bidi="ar-SA"/>
        </w:rPr>
        <w:t>النهاية</w:t>
      </w:r>
      <w:r w:rsidR="006A25E1">
        <w:rPr>
          <w:rFonts w:cs="Traditional Arabic" w:hint="cs"/>
          <w:sz w:val="32"/>
          <w:szCs w:val="32"/>
          <w:rtl/>
          <w:lang w:bidi="ar-SA"/>
        </w:rPr>
        <w:t>،</w:t>
      </w:r>
      <w:r>
        <w:rPr>
          <w:rFonts w:cs="Traditional Arabic" w:hint="cs"/>
          <w:sz w:val="32"/>
          <w:szCs w:val="32"/>
          <w:rtl/>
          <w:lang w:bidi="ar-SA"/>
        </w:rPr>
        <w:t xml:space="preserve"> لأنها تسير مع خط الحياة</w:t>
      </w:r>
      <w:r w:rsidR="006A25E1">
        <w:rPr>
          <w:rFonts w:cs="Traditional Arabic" w:hint="cs"/>
          <w:sz w:val="32"/>
          <w:szCs w:val="32"/>
          <w:rtl/>
          <w:lang w:bidi="ar-SA"/>
        </w:rPr>
        <w:t>،</w:t>
      </w:r>
      <w:r>
        <w:rPr>
          <w:rFonts w:cs="Traditional Arabic" w:hint="cs"/>
          <w:sz w:val="32"/>
          <w:szCs w:val="32"/>
          <w:rtl/>
          <w:lang w:bidi="ar-SA"/>
        </w:rPr>
        <w:t xml:space="preserve"> وتتجه إلى الأفق الكريم الوضيء الذي تتصل فيه بالله</w:t>
      </w:r>
      <w:r w:rsidR="006A25E1">
        <w:rPr>
          <w:rFonts w:cs="Traditional Arabic" w:hint="cs"/>
          <w:sz w:val="32"/>
          <w:szCs w:val="32"/>
          <w:rtl/>
          <w:lang w:bidi="ar-SA"/>
        </w:rPr>
        <w:t>،</w:t>
      </w:r>
      <w:r>
        <w:rPr>
          <w:rFonts w:cs="Traditional Arabic" w:hint="cs"/>
          <w:sz w:val="32"/>
          <w:szCs w:val="32"/>
          <w:rtl/>
          <w:lang w:bidi="ar-SA"/>
        </w:rPr>
        <w:t xml:space="preserve"> والذي تبلغ عنده الكمال المقدَّر لها كما أراد الله </w:t>
      </w:r>
      <w:r>
        <w:rPr>
          <w:rFonts w:cs="Traditional Arabic"/>
          <w:sz w:val="32"/>
          <w:szCs w:val="32"/>
          <w:rtl/>
          <w:lang w:bidi="ar-SA"/>
        </w:rPr>
        <w:t>{</w:t>
      </w:r>
      <w:r>
        <w:rPr>
          <w:rFonts w:ascii="times-roman" w:hAnsi="times-roman" w:cs="Traditional Arabic" w:hint="cs"/>
          <w:b/>
          <w:bCs/>
          <w:sz w:val="32"/>
          <w:szCs w:val="32"/>
          <w:rtl/>
        </w:rPr>
        <w:t xml:space="preserve">وَكَفَى بِرَبِّكَ هَادِيًا وَنَصِيرًا </w:t>
      </w:r>
      <w:r>
        <w:rPr>
          <w:rFonts w:cs="Traditional Arabic"/>
          <w:sz w:val="32"/>
          <w:szCs w:val="32"/>
          <w:rtl/>
          <w:lang w:bidi="ar-SA"/>
        </w:rPr>
        <w:t>}</w:t>
      </w:r>
      <w:r>
        <w:rPr>
          <w:rFonts w:cs="Traditional Arabic" w:hint="cs"/>
          <w:sz w:val="32"/>
          <w:szCs w:val="32"/>
          <w:rtl/>
          <w:lang w:bidi="ar-SA"/>
        </w:rPr>
        <w:t xml:space="preserve"> [الفرقان: 31]</w:t>
      </w:r>
      <w:r w:rsidRPr="00020103">
        <w:rPr>
          <w:rStyle w:val="af"/>
          <w:rtl/>
        </w:rPr>
        <w:t>(</w:t>
      </w:r>
      <w:r>
        <w:rPr>
          <w:rStyle w:val="af"/>
          <w:rtl/>
        </w:rPr>
        <w:footnoteReference w:id="56"/>
      </w:r>
      <w:r w:rsidRPr="00020103">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ولكن مظاهر الصد والهجران هذه نابعة عن أمور لا تتعلق بالقرآن نفسه وربما تغيَّرت هذه الأمور والمظاهر الخارجية وأزيلت العقبات بين القوم وبين القرآن فعندئذ يحدث الاتصال ومن ثم التأثر والاتباع. أما إذا استطاعوا التشكيك في القرآن نفسه ومصدره</w:t>
      </w:r>
      <w:r w:rsidR="006A25E1">
        <w:rPr>
          <w:rFonts w:cs="Traditional Arabic" w:hint="cs"/>
          <w:sz w:val="32"/>
          <w:szCs w:val="32"/>
          <w:rtl/>
          <w:lang w:bidi="ar-SA"/>
        </w:rPr>
        <w:t>،</w:t>
      </w:r>
      <w:r>
        <w:rPr>
          <w:rFonts w:cs="Traditional Arabic" w:hint="cs"/>
          <w:sz w:val="32"/>
          <w:szCs w:val="32"/>
          <w:rtl/>
          <w:lang w:bidi="ar-SA"/>
        </w:rPr>
        <w:t xml:space="preserve"> فلو أزيلت العقبات فيما بعد فإن الشكوك تبقى في نفوس الناس.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لذا جاءت محاولة المجرم الأكبر في إلقاء ظلال من الشكوك على أن القرآن لم يكن على سنن الكتب المنزلة</w:t>
      </w:r>
      <w:r w:rsidR="006A25E1">
        <w:rPr>
          <w:rFonts w:cs="Traditional Arabic" w:hint="cs"/>
          <w:sz w:val="32"/>
          <w:szCs w:val="32"/>
          <w:rtl/>
          <w:lang w:bidi="ar-SA"/>
        </w:rPr>
        <w:t>،</w:t>
      </w:r>
      <w:r>
        <w:rPr>
          <w:rFonts w:cs="Traditional Arabic" w:hint="cs"/>
          <w:sz w:val="32"/>
          <w:szCs w:val="32"/>
          <w:rtl/>
          <w:lang w:bidi="ar-SA"/>
        </w:rPr>
        <w:t xml:space="preserve"> فلم يكن معهوداً أن ينزل الكتاب منجماً مفرقاً</w:t>
      </w:r>
      <w:r w:rsidR="006A25E1">
        <w:rPr>
          <w:rFonts w:cs="Traditional Arabic" w:hint="cs"/>
          <w:sz w:val="32"/>
          <w:szCs w:val="32"/>
          <w:rtl/>
          <w:lang w:bidi="ar-SA"/>
        </w:rPr>
        <w:t>،</w:t>
      </w:r>
      <w:r>
        <w:rPr>
          <w:rFonts w:cs="Traditional Arabic" w:hint="cs"/>
          <w:sz w:val="32"/>
          <w:szCs w:val="32"/>
          <w:rtl/>
          <w:lang w:bidi="ar-SA"/>
        </w:rPr>
        <w:t xml:space="preserve"> بل كانت الكتب السماوية تنزل جملة واحدة </w:t>
      </w:r>
      <w:r>
        <w:rPr>
          <w:rFonts w:cs="Traditional Arabic"/>
          <w:sz w:val="32"/>
          <w:szCs w:val="32"/>
          <w:rtl/>
          <w:lang w:bidi="ar-SA"/>
        </w:rPr>
        <w:t>{</w:t>
      </w:r>
      <w:r>
        <w:rPr>
          <w:rFonts w:ascii="times-roman" w:hAnsi="times-roman" w:cs="Traditional Arabic" w:hint="cs"/>
          <w:b/>
          <w:bCs/>
          <w:sz w:val="32"/>
          <w:szCs w:val="32"/>
          <w:rtl/>
        </w:rPr>
        <w:t xml:space="preserve">وَقَالَ الَّذِينَ كَفَرُوا لَوْلَا نُزِّلَ عَلَيْهِ الْقُرْآَنُ جُمْلَةً وَاحِدَةً </w:t>
      </w:r>
      <w:r>
        <w:rPr>
          <w:rFonts w:cs="Traditional Arabic"/>
          <w:sz w:val="32"/>
          <w:szCs w:val="32"/>
          <w:rtl/>
          <w:lang w:bidi="ar-SA"/>
        </w:rPr>
        <w:t>}</w:t>
      </w:r>
      <w:r>
        <w:rPr>
          <w:rFonts w:cs="Traditional Arabic" w:hint="cs"/>
          <w:sz w:val="32"/>
          <w:szCs w:val="32"/>
          <w:rtl/>
          <w:lang w:bidi="ar-SA"/>
        </w:rPr>
        <w:t xml:space="preserve"> [الفرقان: 32]</w:t>
      </w:r>
      <w:r w:rsidR="006A25E1">
        <w:rPr>
          <w:rFonts w:cs="Traditional Arabic" w:hint="cs"/>
          <w:sz w:val="32"/>
          <w:szCs w:val="32"/>
          <w:rtl/>
          <w:lang w:bidi="ar-SA"/>
        </w:rPr>
        <w:t>،</w:t>
      </w:r>
      <w:r>
        <w:rPr>
          <w:rFonts w:cs="Traditional Arabic" w:hint="cs"/>
          <w:sz w:val="32"/>
          <w:szCs w:val="32"/>
          <w:rtl/>
          <w:lang w:bidi="ar-SA"/>
        </w:rPr>
        <w:t xml:space="preserve"> إنه قول لا طائل تحته ومماراة لا نتيجة لها</w:t>
      </w:r>
      <w:r w:rsidR="006A25E1">
        <w:rPr>
          <w:rFonts w:cs="Traditional Arabic" w:hint="cs"/>
          <w:sz w:val="32"/>
          <w:szCs w:val="32"/>
          <w:rtl/>
          <w:lang w:bidi="ar-SA"/>
        </w:rPr>
        <w:t>،</w:t>
      </w:r>
      <w:r>
        <w:rPr>
          <w:rFonts w:cs="Traditional Arabic" w:hint="cs"/>
          <w:sz w:val="32"/>
          <w:szCs w:val="32"/>
          <w:rtl/>
          <w:lang w:bidi="ar-SA"/>
        </w:rPr>
        <w:t xml:space="preserve"> لأن أمر الإعجاز والاحتجاج به لا يختلف بنزوله جملة واحدة أو مفرقاً.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كما أن اللجوء إلى إثارة مثل هذه الشبهة دليل على إفلاسهم في إثارة الشبهات التي تشكك في القرآن. ولكنهم أثاروها لعلها تورث شكاً</w:t>
      </w:r>
      <w:r w:rsidR="006A25E1">
        <w:rPr>
          <w:rFonts w:cs="Traditional Arabic" w:hint="cs"/>
          <w:sz w:val="32"/>
          <w:szCs w:val="32"/>
          <w:rtl/>
          <w:lang w:bidi="ar-SA"/>
        </w:rPr>
        <w:t>،</w:t>
      </w:r>
      <w:r>
        <w:rPr>
          <w:rFonts w:cs="Traditional Arabic" w:hint="cs"/>
          <w:sz w:val="32"/>
          <w:szCs w:val="32"/>
          <w:rtl/>
          <w:lang w:bidi="ar-SA"/>
        </w:rPr>
        <w:t xml:space="preserve"> وبعضهم قد سمع أن التوراة كتبت لموسى عليه السلام فلماذا لا ينزل القرآن من السماء مكتوباً جملة واحدة...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ويأتي الرد القرآني على مقترحهم الشكي ببيان الحكمة في نزوله مفرقاً: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الحكمة الأولى </w:t>
      </w:r>
      <w:r>
        <w:rPr>
          <w:rFonts w:cs="Traditional Arabic"/>
          <w:sz w:val="32"/>
          <w:szCs w:val="32"/>
          <w:rtl/>
          <w:lang w:bidi="ar-SA"/>
        </w:rPr>
        <w:t>–</w:t>
      </w: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لِنُثَبِّتَ بِهِ فُؤَادَكَ </w:t>
      </w:r>
      <w:r>
        <w:rPr>
          <w:rFonts w:cs="Traditional Arabic"/>
          <w:sz w:val="32"/>
          <w:szCs w:val="32"/>
          <w:rtl/>
          <w:lang w:bidi="ar-SA"/>
        </w:rPr>
        <w:t>}</w:t>
      </w:r>
      <w:r>
        <w:rPr>
          <w:rFonts w:cs="Traditional Arabic" w:hint="cs"/>
          <w:sz w:val="32"/>
          <w:szCs w:val="32"/>
          <w:rtl/>
          <w:lang w:bidi="ar-SA"/>
        </w:rPr>
        <w:t xml:space="preserve"> [الفرقان: 32]: تثبيت فؤاد الرسول صلى الله عليه وسلم ومعه المؤمنون بنزوله مفرقاً منجماً. ويمكن إيراد صور لهذا التثبيت: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إن القرآن نزل على أمة أمية أناجيلها في صدورها</w:t>
      </w:r>
      <w:r w:rsidR="006A25E1">
        <w:rPr>
          <w:rFonts w:cs="Traditional Arabic" w:hint="cs"/>
          <w:sz w:val="32"/>
          <w:szCs w:val="32"/>
          <w:rtl/>
          <w:lang w:bidi="ar-SA"/>
        </w:rPr>
        <w:t>،</w:t>
      </w:r>
      <w:r>
        <w:rPr>
          <w:rFonts w:cs="Traditional Arabic" w:hint="cs"/>
          <w:sz w:val="32"/>
          <w:szCs w:val="32"/>
          <w:rtl/>
          <w:lang w:bidi="ar-SA"/>
        </w:rPr>
        <w:t xml:space="preserve"> </w:t>
      </w:r>
      <w:r w:rsidR="00B63C80">
        <w:rPr>
          <w:rFonts w:cs="Traditional Arabic" w:hint="cs"/>
          <w:sz w:val="32"/>
          <w:szCs w:val="32"/>
          <w:rtl/>
          <w:lang w:bidi="ar-SA"/>
        </w:rPr>
        <w:t>و</w:t>
      </w:r>
      <w:r>
        <w:rPr>
          <w:rFonts w:cs="Traditional Arabic" w:hint="cs"/>
          <w:sz w:val="32"/>
          <w:szCs w:val="32"/>
          <w:rtl/>
          <w:lang w:bidi="ar-SA"/>
        </w:rPr>
        <w:t xml:space="preserve">نزوله جملة واحدة قد يعجز الصحابة عن استيعابه وحفظه.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أما النزول مفرقاً فيعطي مهلة للحفظ والتدبر والتطبيق</w:t>
      </w:r>
      <w:r w:rsidR="006A25E1">
        <w:rPr>
          <w:rFonts w:cs="Traditional Arabic" w:hint="cs"/>
          <w:sz w:val="32"/>
          <w:szCs w:val="32"/>
          <w:rtl/>
          <w:lang w:bidi="ar-SA"/>
        </w:rPr>
        <w:t>،</w:t>
      </w:r>
      <w:r>
        <w:rPr>
          <w:rFonts w:cs="Traditional Arabic" w:hint="cs"/>
          <w:sz w:val="32"/>
          <w:szCs w:val="32"/>
          <w:rtl/>
          <w:lang w:bidi="ar-SA"/>
        </w:rPr>
        <w:t xml:space="preserve"> فكان صحابة رسول الله صلى الله عليه وسلم لا يتجاوزون العشر من الآيات حتى يحفظوها ويعلموا المراد منها ويطبقوها في حياتهم ثم ينتقلون إلى غيرها.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لو نزل القرآن جملة واحدة ثم انقطع الوحي والاتصال بالملأ الأعلى</w:t>
      </w:r>
      <w:r w:rsidR="006A25E1">
        <w:rPr>
          <w:rFonts w:cs="Traditional Arabic" w:hint="cs"/>
          <w:sz w:val="32"/>
          <w:szCs w:val="32"/>
          <w:rtl/>
          <w:lang w:bidi="ar-SA"/>
        </w:rPr>
        <w:t>،</w:t>
      </w:r>
      <w:r>
        <w:rPr>
          <w:rFonts w:cs="Traditional Arabic" w:hint="cs"/>
          <w:sz w:val="32"/>
          <w:szCs w:val="32"/>
          <w:rtl/>
          <w:lang w:bidi="ar-SA"/>
        </w:rPr>
        <w:t xml:space="preserve"> لأدى إلى دخول اليأس والملل إلى القلوب</w:t>
      </w:r>
      <w:r w:rsidR="006A25E1">
        <w:rPr>
          <w:rFonts w:cs="Traditional Arabic" w:hint="cs"/>
          <w:sz w:val="32"/>
          <w:szCs w:val="32"/>
          <w:rtl/>
          <w:lang w:bidi="ar-SA"/>
        </w:rPr>
        <w:t>،</w:t>
      </w:r>
      <w:r>
        <w:rPr>
          <w:rFonts w:cs="Traditional Arabic" w:hint="cs"/>
          <w:sz w:val="32"/>
          <w:szCs w:val="32"/>
          <w:rtl/>
          <w:lang w:bidi="ar-SA"/>
        </w:rPr>
        <w:t xml:space="preserve"> أما تجدد الوصول وتتابع الرسول في الاتصال كل ذلك يسكن قلب المحب بتواصل كتب المحبوب. وتثبيت لقلبه أن ربه</w:t>
      </w:r>
      <w:r w:rsidR="00F21D83">
        <w:rPr>
          <w:rFonts w:cs="Traditional Arabic" w:hint="cs"/>
          <w:sz w:val="32"/>
          <w:szCs w:val="32"/>
          <w:rtl/>
          <w:lang w:bidi="ar-SA"/>
        </w:rPr>
        <w:t xml:space="preserve"> </w:t>
      </w:r>
      <w:r>
        <w:rPr>
          <w:rFonts w:cs="Traditional Arabic" w:hint="cs"/>
          <w:sz w:val="32"/>
          <w:szCs w:val="32"/>
          <w:rtl/>
          <w:lang w:bidi="ar-SA"/>
        </w:rPr>
        <w:t xml:space="preserve">ما قلاه ولا ودعه ولا تخلى عنه.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Pr>
          <w:rFonts w:cs="Traditional Arabic" w:hint="cs"/>
          <w:sz w:val="32"/>
          <w:szCs w:val="32"/>
          <w:rtl/>
          <w:lang w:bidi="ar-SA"/>
        </w:rPr>
        <w:t xml:space="preserve"> إن تكرار زيارة الملك عند نزول الوحي انشراح لصدر رسول الله صلى الله</w:t>
      </w:r>
      <w:r w:rsidR="00A74210">
        <w:rPr>
          <w:rFonts w:cs="Traditional Arabic" w:hint="cs"/>
          <w:sz w:val="32"/>
          <w:szCs w:val="32"/>
          <w:rtl/>
          <w:lang w:bidi="ar-SA"/>
        </w:rPr>
        <w:t xml:space="preserve"> </w:t>
      </w:r>
      <w:r>
        <w:rPr>
          <w:rFonts w:cs="Traditional Arabic" w:hint="cs"/>
          <w:sz w:val="32"/>
          <w:szCs w:val="32"/>
          <w:rtl/>
          <w:lang w:bidi="ar-SA"/>
        </w:rPr>
        <w:t>عليه وسلم وتلذذ بالعالم الروحاني</w:t>
      </w:r>
      <w:r w:rsidR="006A25E1">
        <w:rPr>
          <w:rFonts w:cs="Traditional Arabic" w:hint="cs"/>
          <w:sz w:val="32"/>
          <w:szCs w:val="32"/>
          <w:rtl/>
          <w:lang w:bidi="ar-SA"/>
        </w:rPr>
        <w:t>،</w:t>
      </w:r>
      <w:r>
        <w:rPr>
          <w:rFonts w:cs="Traditional Arabic" w:hint="cs"/>
          <w:sz w:val="32"/>
          <w:szCs w:val="32"/>
          <w:rtl/>
          <w:lang w:bidi="ar-SA"/>
        </w:rPr>
        <w:t xml:space="preserve"> وفي هذا اللقاء غذاء للروح</w:t>
      </w:r>
      <w:r w:rsidR="006A25E1">
        <w:rPr>
          <w:rFonts w:cs="Traditional Arabic" w:hint="cs"/>
          <w:sz w:val="32"/>
          <w:szCs w:val="32"/>
          <w:rtl/>
          <w:lang w:bidi="ar-SA"/>
        </w:rPr>
        <w:t>،</w:t>
      </w:r>
      <w:r>
        <w:rPr>
          <w:rFonts w:cs="Traditional Arabic" w:hint="cs"/>
          <w:sz w:val="32"/>
          <w:szCs w:val="32"/>
          <w:rtl/>
          <w:lang w:bidi="ar-SA"/>
        </w:rPr>
        <w:t xml:space="preserve"> ولذلك ورد أن رسول الله صلى الله عليه وسلم قال لجبريل عليه السلام: «ما يمنعك أن تزورنا أكثر مما تزورنا</w:t>
      </w:r>
      <w:r w:rsidR="006A25E1">
        <w:rPr>
          <w:rFonts w:cs="Traditional Arabic" w:hint="cs"/>
          <w:sz w:val="32"/>
          <w:szCs w:val="32"/>
          <w:rtl/>
          <w:lang w:bidi="ar-SA"/>
        </w:rPr>
        <w:t>،</w:t>
      </w:r>
      <w:r>
        <w:rPr>
          <w:rFonts w:cs="Traditional Arabic" w:hint="cs"/>
          <w:sz w:val="32"/>
          <w:szCs w:val="32"/>
          <w:rtl/>
          <w:lang w:bidi="ar-SA"/>
        </w:rPr>
        <w:t xml:space="preserve"> فنزل قوله تعالى: </w:t>
      </w:r>
      <w:r>
        <w:rPr>
          <w:rFonts w:cs="Traditional Arabic"/>
          <w:sz w:val="32"/>
          <w:szCs w:val="32"/>
          <w:rtl/>
          <w:lang w:bidi="ar-SA"/>
        </w:rPr>
        <w:t>{</w:t>
      </w:r>
      <w:r>
        <w:rPr>
          <w:rFonts w:ascii="times-roman" w:hAnsi="times-roman" w:cs="Traditional Arabic" w:hint="cs"/>
          <w:b/>
          <w:bCs/>
          <w:sz w:val="32"/>
          <w:szCs w:val="32"/>
          <w:rtl/>
        </w:rPr>
        <w:t xml:space="preserve">وَمَا نَتَنَزَّلُ إِلَّا بِأَمْرِ رَبِّكَ لَهُ مَا بَيْنَ أَيْدِينَا وَمَا خَلْفَنَا وَمَا بَيْنَ ذَلِكَ وَمَا كَانَ رَبُّكَ نَسِيًّا </w:t>
      </w:r>
      <w:r>
        <w:rPr>
          <w:rFonts w:ascii="times-roman" w:hAnsi="times-roman" w:cs="Traditional Arabic" w:hint="cs"/>
          <w:b/>
          <w:bCs/>
          <w:color w:val="FF0000"/>
          <w:sz w:val="32"/>
          <w:szCs w:val="32"/>
          <w:rtl/>
        </w:rPr>
        <w:t>(64)</w:t>
      </w:r>
      <w:r w:rsidRPr="00197D3A">
        <w:rPr>
          <w:rFonts w:ascii="times-roman" w:hAnsi="times-roman" w:cs="Traditional Arabic" w:hint="cs"/>
          <w:b/>
          <w:bCs/>
          <w:sz w:val="32"/>
          <w:szCs w:val="32"/>
          <w:rtl/>
        </w:rPr>
        <w:t xml:space="preserve"> </w:t>
      </w:r>
      <w:r>
        <w:rPr>
          <w:rFonts w:ascii="times-roman" w:hAnsi="times-roman" w:cs="Traditional Arabic" w:hint="cs"/>
          <w:b/>
          <w:bCs/>
          <w:sz w:val="32"/>
          <w:szCs w:val="32"/>
          <w:rtl/>
        </w:rPr>
        <w:t>رَبُّ السَّمَاوَاتِ وَالْأَرْضِ وَمَا بَيْنَهُمَا فَاعْبُدْهُ وَاصْطَبِرْ لِعِبَادَتِهِ هَلْ تَعْلَمُ لَهُ سَمِيًّا</w:t>
      </w:r>
      <w:r>
        <w:rPr>
          <w:rFonts w:cs="Traditional Arabic"/>
          <w:sz w:val="32"/>
          <w:szCs w:val="32"/>
          <w:rtl/>
          <w:lang w:bidi="ar-SA"/>
        </w:rPr>
        <w:t>}</w:t>
      </w:r>
      <w:r>
        <w:rPr>
          <w:rFonts w:cs="Traditional Arabic" w:hint="cs"/>
          <w:sz w:val="32"/>
          <w:szCs w:val="32"/>
          <w:rtl/>
          <w:lang w:bidi="ar-SA"/>
        </w:rPr>
        <w:t xml:space="preserve"> [مريم: 64 </w:t>
      </w:r>
      <w:r>
        <w:rPr>
          <w:rFonts w:cs="Traditional Arabic"/>
          <w:sz w:val="32"/>
          <w:szCs w:val="32"/>
          <w:rtl/>
          <w:lang w:bidi="ar-SA"/>
        </w:rPr>
        <w:t>–</w:t>
      </w:r>
      <w:r>
        <w:rPr>
          <w:rFonts w:cs="Traditional Arabic" w:hint="cs"/>
          <w:sz w:val="32"/>
          <w:szCs w:val="32"/>
          <w:rtl/>
          <w:lang w:bidi="ar-SA"/>
        </w:rPr>
        <w:t xml:space="preserve"> 65]»</w:t>
      </w:r>
      <w:r w:rsidRPr="00197D3A">
        <w:rPr>
          <w:rStyle w:val="af"/>
          <w:rtl/>
        </w:rPr>
        <w:t>(</w:t>
      </w:r>
      <w:r>
        <w:rPr>
          <w:rStyle w:val="af"/>
          <w:rtl/>
        </w:rPr>
        <w:footnoteReference w:id="57"/>
      </w:r>
      <w:r w:rsidRPr="00197D3A">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د </w:t>
      </w:r>
      <w:r>
        <w:rPr>
          <w:rFonts w:cs="Traditional Arabic"/>
          <w:sz w:val="32"/>
          <w:szCs w:val="32"/>
          <w:rtl/>
          <w:lang w:bidi="ar-SA"/>
        </w:rPr>
        <w:t>–</w:t>
      </w:r>
      <w:r>
        <w:rPr>
          <w:rFonts w:cs="Traditional Arabic" w:hint="cs"/>
          <w:sz w:val="32"/>
          <w:szCs w:val="32"/>
          <w:rtl/>
          <w:lang w:bidi="ar-SA"/>
        </w:rPr>
        <w:t xml:space="preserve"> اقتضت حكمة الله تعالى </w:t>
      </w:r>
      <w:r w:rsidR="00D03AE0">
        <w:rPr>
          <w:rFonts w:cs="Traditional Arabic" w:hint="cs"/>
          <w:sz w:val="32"/>
          <w:szCs w:val="32"/>
          <w:rtl/>
          <w:lang w:bidi="ar-SA"/>
        </w:rPr>
        <w:t>أ</w:t>
      </w:r>
      <w:r>
        <w:rPr>
          <w:rFonts w:cs="Traditional Arabic" w:hint="cs"/>
          <w:sz w:val="32"/>
          <w:szCs w:val="32"/>
          <w:rtl/>
          <w:lang w:bidi="ar-SA"/>
        </w:rPr>
        <w:t>ن تكون تربية هذه الأمة بالتدريج وذلك من لطف الله سبحانه وتعالى بها ورأفته</w:t>
      </w:r>
      <w:r w:rsidR="006A25E1">
        <w:rPr>
          <w:rFonts w:cs="Traditional Arabic" w:hint="cs"/>
          <w:sz w:val="32"/>
          <w:szCs w:val="32"/>
          <w:rtl/>
          <w:lang w:bidi="ar-SA"/>
        </w:rPr>
        <w:t>،</w:t>
      </w:r>
      <w:r>
        <w:rPr>
          <w:rFonts w:cs="Traditional Arabic" w:hint="cs"/>
          <w:sz w:val="32"/>
          <w:szCs w:val="32"/>
          <w:rtl/>
          <w:lang w:bidi="ar-SA"/>
        </w:rPr>
        <w:t xml:space="preserve"> فجاء تشريع بعض الأحكام في بداية الأمر</w:t>
      </w:r>
      <w:r w:rsidR="006A25E1">
        <w:rPr>
          <w:rFonts w:cs="Traditional Arabic" w:hint="cs"/>
          <w:sz w:val="32"/>
          <w:szCs w:val="32"/>
          <w:rtl/>
          <w:lang w:bidi="ar-SA"/>
        </w:rPr>
        <w:t>،</w:t>
      </w:r>
      <w:r>
        <w:rPr>
          <w:rFonts w:cs="Traditional Arabic" w:hint="cs"/>
          <w:sz w:val="32"/>
          <w:szCs w:val="32"/>
          <w:rtl/>
          <w:lang w:bidi="ar-SA"/>
        </w:rPr>
        <w:t xml:space="preserve"> ثم نسخ حكمها إلى الأخف للتيسير</w:t>
      </w:r>
      <w:r w:rsidR="006A25E1">
        <w:rPr>
          <w:rFonts w:cs="Traditional Arabic" w:hint="cs"/>
          <w:sz w:val="32"/>
          <w:szCs w:val="32"/>
          <w:rtl/>
          <w:lang w:bidi="ar-SA"/>
        </w:rPr>
        <w:t>،</w:t>
      </w:r>
      <w:r>
        <w:rPr>
          <w:rFonts w:cs="Traditional Arabic" w:hint="cs"/>
          <w:sz w:val="32"/>
          <w:szCs w:val="32"/>
          <w:rtl/>
          <w:lang w:bidi="ar-SA"/>
        </w:rPr>
        <w:t xml:space="preserve"> أو الأثقل لمضاعفة الأجر والثواب</w:t>
      </w:r>
      <w:r w:rsidR="006A25E1">
        <w:rPr>
          <w:rFonts w:cs="Traditional Arabic" w:hint="cs"/>
          <w:sz w:val="32"/>
          <w:szCs w:val="32"/>
          <w:rtl/>
          <w:lang w:bidi="ar-SA"/>
        </w:rPr>
        <w:t>،</w:t>
      </w:r>
      <w:r>
        <w:rPr>
          <w:rFonts w:cs="Traditional Arabic" w:hint="cs"/>
          <w:sz w:val="32"/>
          <w:szCs w:val="32"/>
          <w:rtl/>
          <w:lang w:bidi="ar-SA"/>
        </w:rPr>
        <w:t xml:space="preserve"> أو المماثل ابتلاءً وتمحيصاً</w:t>
      </w:r>
      <w:r w:rsidR="006A25E1">
        <w:rPr>
          <w:rFonts w:cs="Traditional Arabic" w:hint="cs"/>
          <w:sz w:val="32"/>
          <w:szCs w:val="32"/>
          <w:rtl/>
          <w:lang w:bidi="ar-SA"/>
        </w:rPr>
        <w:t>،</w:t>
      </w:r>
      <w:r>
        <w:rPr>
          <w:rFonts w:cs="Traditional Arabic" w:hint="cs"/>
          <w:sz w:val="32"/>
          <w:szCs w:val="32"/>
          <w:rtl/>
          <w:lang w:bidi="ar-SA"/>
        </w:rPr>
        <w:t xml:space="preserve"> ونزول القرآن جملة يتنافى مع هذا التدرج وتحرم الأمة من هذه المزية العظيمة</w:t>
      </w:r>
      <w:r w:rsidRPr="0064357F">
        <w:rPr>
          <w:rStyle w:val="af"/>
          <w:rtl/>
        </w:rPr>
        <w:t>(</w:t>
      </w:r>
      <w:r>
        <w:rPr>
          <w:rStyle w:val="af"/>
          <w:rtl/>
        </w:rPr>
        <w:footnoteReference w:id="58"/>
      </w:r>
      <w:r w:rsidRPr="0064357F">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هـ - إن تنزيله مفرقاً وتحديهم بأن يأتوا ببعض تلك التفاريق كلما نزل شيء منها</w:t>
      </w:r>
      <w:r w:rsidR="006A25E1">
        <w:rPr>
          <w:rFonts w:cs="Traditional Arabic" w:hint="cs"/>
          <w:sz w:val="32"/>
          <w:szCs w:val="32"/>
          <w:rtl/>
          <w:lang w:bidi="ar-SA"/>
        </w:rPr>
        <w:t>،</w:t>
      </w:r>
      <w:r>
        <w:rPr>
          <w:rFonts w:cs="Traditional Arabic" w:hint="cs"/>
          <w:sz w:val="32"/>
          <w:szCs w:val="32"/>
          <w:rtl/>
          <w:lang w:bidi="ar-SA"/>
        </w:rPr>
        <w:t xml:space="preserve"> أدخل في الإعجاز وأنور للحجة من أن ينزل كله جملة واحدة</w:t>
      </w:r>
      <w:r w:rsidR="006A25E1">
        <w:rPr>
          <w:rFonts w:cs="Traditional Arabic" w:hint="cs"/>
          <w:sz w:val="32"/>
          <w:szCs w:val="32"/>
          <w:rtl/>
          <w:lang w:bidi="ar-SA"/>
        </w:rPr>
        <w:t>،</w:t>
      </w:r>
      <w:r>
        <w:rPr>
          <w:rFonts w:cs="Traditional Arabic" w:hint="cs"/>
          <w:sz w:val="32"/>
          <w:szCs w:val="32"/>
          <w:rtl/>
          <w:lang w:bidi="ar-SA"/>
        </w:rPr>
        <w:t xml:space="preserve"> وفي إظهار الحجة عليهم وإثبات عجزهم تثبيت لقلب رسول الله صلى الله عليه وسلم.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 </w:t>
      </w:r>
      <w:r>
        <w:rPr>
          <w:rFonts w:cs="Traditional Arabic"/>
          <w:sz w:val="32"/>
          <w:szCs w:val="32"/>
          <w:rtl/>
          <w:lang w:bidi="ar-SA"/>
        </w:rPr>
        <w:t>–</w:t>
      </w:r>
      <w:r>
        <w:rPr>
          <w:rFonts w:cs="Traditional Arabic" w:hint="cs"/>
          <w:sz w:val="32"/>
          <w:szCs w:val="32"/>
          <w:rtl/>
          <w:lang w:bidi="ar-SA"/>
        </w:rPr>
        <w:t xml:space="preserve"> لو لم ينزل القرآن منجماً على حسب الحوادث لما ظهر في كثير من آياته مطابقتها لمقتضى الحال ومناسبتها للمقام وذلك من تمام إعجازها.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الحكمة الثانية </w:t>
      </w:r>
      <w:r>
        <w:rPr>
          <w:rFonts w:cs="Traditional Arabic"/>
          <w:sz w:val="32"/>
          <w:szCs w:val="32"/>
          <w:rtl/>
          <w:lang w:bidi="ar-SA"/>
        </w:rPr>
        <w:t>–</w:t>
      </w:r>
      <w:r>
        <w:rPr>
          <w:rFonts w:cs="Traditional Arabic" w:hint="cs"/>
          <w:sz w:val="32"/>
          <w:szCs w:val="32"/>
          <w:rtl/>
          <w:lang w:bidi="ar-SA"/>
        </w:rPr>
        <w:t xml:space="preserve"> </w:t>
      </w:r>
      <w:r>
        <w:rPr>
          <w:rFonts w:cs="Traditional Arabic"/>
          <w:sz w:val="32"/>
          <w:szCs w:val="32"/>
          <w:rtl/>
          <w:lang w:bidi="ar-SA"/>
        </w:rPr>
        <w:t>{</w:t>
      </w:r>
      <w:r w:rsidRPr="00EB6678">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وَرَتَّلْنَاهُ تَرْتِيلًا </w:t>
      </w:r>
      <w:r>
        <w:rPr>
          <w:rFonts w:cs="Traditional Arabic"/>
          <w:sz w:val="32"/>
          <w:szCs w:val="32"/>
          <w:rtl/>
          <w:lang w:bidi="ar-SA"/>
        </w:rPr>
        <w:t>}</w:t>
      </w:r>
      <w:r>
        <w:rPr>
          <w:rFonts w:cs="Traditional Arabic" w:hint="cs"/>
          <w:sz w:val="32"/>
          <w:szCs w:val="32"/>
          <w:rtl/>
          <w:lang w:bidi="ar-SA"/>
        </w:rPr>
        <w:t xml:space="preserve"> [الفرقان: 32]: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الترتيل: مأخوذ من الرتل</w:t>
      </w:r>
      <w:r w:rsidR="006A25E1">
        <w:rPr>
          <w:rFonts w:cs="Traditional Arabic" w:hint="cs"/>
          <w:sz w:val="32"/>
          <w:szCs w:val="32"/>
          <w:rtl/>
          <w:lang w:bidi="ar-SA"/>
        </w:rPr>
        <w:t>،</w:t>
      </w:r>
      <w:r>
        <w:rPr>
          <w:rFonts w:cs="Traditional Arabic" w:hint="cs"/>
          <w:sz w:val="32"/>
          <w:szCs w:val="32"/>
          <w:rtl/>
          <w:lang w:bidi="ar-SA"/>
        </w:rPr>
        <w:t xml:space="preserve"> وهو التتابع في ترسل وتثبت مع التبيين</w:t>
      </w:r>
      <w:r w:rsidR="006A25E1">
        <w:rPr>
          <w:rFonts w:cs="Traditional Arabic" w:hint="cs"/>
          <w:sz w:val="32"/>
          <w:szCs w:val="32"/>
          <w:rtl/>
          <w:lang w:bidi="ar-SA"/>
        </w:rPr>
        <w:t>،</w:t>
      </w:r>
      <w:r>
        <w:rPr>
          <w:rFonts w:cs="Traditional Arabic" w:hint="cs"/>
          <w:sz w:val="32"/>
          <w:szCs w:val="32"/>
          <w:rtl/>
          <w:lang w:bidi="ar-SA"/>
        </w:rPr>
        <w:t xml:space="preserve"> ووجه الحكمة في هذا الترتيل أن الآيات أو السورة إذا نزلت مع الحادثة</w:t>
      </w:r>
      <w:r w:rsidR="006A25E1">
        <w:rPr>
          <w:rFonts w:cs="Traditional Arabic" w:hint="cs"/>
          <w:sz w:val="32"/>
          <w:szCs w:val="32"/>
          <w:rtl/>
          <w:lang w:bidi="ar-SA"/>
        </w:rPr>
        <w:t>،</w:t>
      </w:r>
      <w:r>
        <w:rPr>
          <w:rFonts w:cs="Traditional Arabic" w:hint="cs"/>
          <w:sz w:val="32"/>
          <w:szCs w:val="32"/>
          <w:rtl/>
          <w:lang w:bidi="ar-SA"/>
        </w:rPr>
        <w:t xml:space="preserve"> أو قبلها مباشرة</w:t>
      </w:r>
      <w:r w:rsidR="006A25E1">
        <w:rPr>
          <w:rFonts w:cs="Traditional Arabic" w:hint="cs"/>
          <w:sz w:val="32"/>
          <w:szCs w:val="32"/>
          <w:rtl/>
          <w:lang w:bidi="ar-SA"/>
        </w:rPr>
        <w:t>،</w:t>
      </w:r>
      <w:r>
        <w:rPr>
          <w:rFonts w:cs="Traditional Arabic" w:hint="cs"/>
          <w:sz w:val="32"/>
          <w:szCs w:val="32"/>
          <w:rtl/>
          <w:lang w:bidi="ar-SA"/>
        </w:rPr>
        <w:t xml:space="preserve"> أو بعدها</w:t>
      </w:r>
      <w:r w:rsidR="006A25E1">
        <w:rPr>
          <w:rFonts w:cs="Traditional Arabic" w:hint="cs"/>
          <w:sz w:val="32"/>
          <w:szCs w:val="32"/>
          <w:rtl/>
          <w:lang w:bidi="ar-SA"/>
        </w:rPr>
        <w:t>،</w:t>
      </w:r>
      <w:r>
        <w:rPr>
          <w:rFonts w:cs="Traditional Arabic" w:hint="cs"/>
          <w:sz w:val="32"/>
          <w:szCs w:val="32"/>
          <w:rtl/>
          <w:lang w:bidi="ar-SA"/>
        </w:rPr>
        <w:t xml:space="preserve"> فإن ذلك أدعى إلى الفهم وأقوى لمعرفة المضمون وأرسخ في الذهن.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الحكمة الثالثة </w:t>
      </w:r>
      <w:r>
        <w:rPr>
          <w:rFonts w:cs="Traditional Arabic"/>
          <w:sz w:val="32"/>
          <w:szCs w:val="32"/>
          <w:rtl/>
          <w:lang w:bidi="ar-SA"/>
        </w:rPr>
        <w:t>–</w:t>
      </w:r>
      <w:r>
        <w:rPr>
          <w:rFonts w:cs="Traditional Arabic" w:hint="cs"/>
          <w:sz w:val="32"/>
          <w:szCs w:val="32"/>
          <w:rtl/>
          <w:lang w:bidi="ar-SA"/>
        </w:rPr>
        <w:t xml:space="preserve"> </w:t>
      </w:r>
      <w:r>
        <w:rPr>
          <w:rFonts w:cs="Traditional Arabic"/>
          <w:sz w:val="32"/>
          <w:szCs w:val="32"/>
          <w:rtl/>
          <w:lang w:bidi="ar-SA"/>
        </w:rPr>
        <w:t>{</w:t>
      </w:r>
      <w:r w:rsidRPr="002D5A89">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وَلَا يَأْتُونَكَ بِمَثَلٍ إِلَّا جِئْنَاكَ بِالْحَقِّ وَأَحْسَنَ تَفْسِيرًا </w:t>
      </w:r>
      <w:r>
        <w:rPr>
          <w:rFonts w:cs="Traditional Arabic"/>
          <w:sz w:val="32"/>
          <w:szCs w:val="32"/>
          <w:rtl/>
          <w:lang w:bidi="ar-SA"/>
        </w:rPr>
        <w:t>}</w:t>
      </w:r>
      <w:r>
        <w:rPr>
          <w:rFonts w:cs="Traditional Arabic" w:hint="cs"/>
          <w:sz w:val="32"/>
          <w:szCs w:val="32"/>
          <w:rtl/>
          <w:lang w:bidi="ar-SA"/>
        </w:rPr>
        <w:t xml:space="preserve"> [الفرقان: 33]: </w:t>
      </w:r>
    </w:p>
    <w:p w:rsidR="00671D50" w:rsidRDefault="000265AF"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استفسارات القوم لا تنتهي</w:t>
      </w:r>
      <w:r w:rsidR="006A25E1">
        <w:rPr>
          <w:rFonts w:cs="Traditional Arabic" w:hint="cs"/>
          <w:sz w:val="32"/>
          <w:szCs w:val="32"/>
          <w:rtl/>
          <w:lang w:bidi="ar-SA"/>
        </w:rPr>
        <w:t>،</w:t>
      </w:r>
      <w:r>
        <w:rPr>
          <w:rFonts w:cs="Traditional Arabic" w:hint="cs"/>
          <w:sz w:val="32"/>
          <w:szCs w:val="32"/>
          <w:rtl/>
          <w:lang w:bidi="ar-SA"/>
        </w:rPr>
        <w:t xml:space="preserve"> وتساؤ</w:t>
      </w:r>
      <w:r w:rsidR="00671D50">
        <w:rPr>
          <w:rFonts w:cs="Traditional Arabic" w:hint="cs"/>
          <w:sz w:val="32"/>
          <w:szCs w:val="32"/>
          <w:rtl/>
          <w:lang w:bidi="ar-SA"/>
        </w:rPr>
        <w:t>لاتهم ليس لها حدود</w:t>
      </w:r>
      <w:r w:rsidR="006A25E1">
        <w:rPr>
          <w:rFonts w:cs="Traditional Arabic" w:hint="cs"/>
          <w:sz w:val="32"/>
          <w:szCs w:val="32"/>
          <w:rtl/>
          <w:lang w:bidi="ar-SA"/>
        </w:rPr>
        <w:t>،</w:t>
      </w:r>
      <w:r w:rsidR="00671D50">
        <w:rPr>
          <w:rFonts w:cs="Traditional Arabic" w:hint="cs"/>
          <w:sz w:val="32"/>
          <w:szCs w:val="32"/>
          <w:rtl/>
          <w:lang w:bidi="ar-SA"/>
        </w:rPr>
        <w:t xml:space="preserve"> وكلها من قبيل التعجيز وإثارة الشبهات. وكل تساؤل يحتاج إلى جواب أو رد</w:t>
      </w:r>
      <w:r w:rsidR="006A25E1">
        <w:rPr>
          <w:rFonts w:cs="Traditional Arabic" w:hint="cs"/>
          <w:sz w:val="32"/>
          <w:szCs w:val="32"/>
          <w:rtl/>
          <w:lang w:bidi="ar-SA"/>
        </w:rPr>
        <w:t>،</w:t>
      </w:r>
      <w:r w:rsidR="00671D50">
        <w:rPr>
          <w:rFonts w:cs="Traditional Arabic" w:hint="cs"/>
          <w:sz w:val="32"/>
          <w:szCs w:val="32"/>
          <w:rtl/>
          <w:lang w:bidi="ar-SA"/>
        </w:rPr>
        <w:t xml:space="preserve"> فلو نزل القرآن الكريم جملة واحدة لم يتمكن رسول الله صلى الله عليه وسلم من إجابتهم أو الرد عليهم في كل مرة</w:t>
      </w:r>
      <w:r w:rsidR="006A25E1">
        <w:rPr>
          <w:rFonts w:cs="Traditional Arabic" w:hint="cs"/>
          <w:sz w:val="32"/>
          <w:szCs w:val="32"/>
          <w:rtl/>
          <w:lang w:bidi="ar-SA"/>
        </w:rPr>
        <w:t>،</w:t>
      </w:r>
      <w:r w:rsidR="00671D50">
        <w:rPr>
          <w:rFonts w:cs="Traditional Arabic" w:hint="cs"/>
          <w:sz w:val="32"/>
          <w:szCs w:val="32"/>
          <w:rtl/>
          <w:lang w:bidi="ar-SA"/>
        </w:rPr>
        <w:t xml:space="preserve"> لذا جاء قوله تعالى: </w:t>
      </w:r>
      <w:r w:rsidR="00671D50">
        <w:rPr>
          <w:rFonts w:cs="Traditional Arabic"/>
          <w:sz w:val="32"/>
          <w:szCs w:val="32"/>
          <w:rtl/>
          <w:lang w:bidi="ar-SA"/>
        </w:rPr>
        <w:t>{</w:t>
      </w:r>
      <w:r w:rsidR="00671D50" w:rsidRPr="00D50971">
        <w:rPr>
          <w:rFonts w:ascii="times-roman" w:hAnsi="times-roman" w:cs="Traditional Arabic" w:hint="cs"/>
          <w:b/>
          <w:bCs/>
          <w:sz w:val="32"/>
          <w:szCs w:val="32"/>
          <w:rtl/>
        </w:rPr>
        <w:t xml:space="preserve"> </w:t>
      </w:r>
      <w:r w:rsidR="00671D50">
        <w:rPr>
          <w:rFonts w:ascii="times-roman" w:hAnsi="times-roman" w:cs="Traditional Arabic" w:hint="cs"/>
          <w:b/>
          <w:bCs/>
          <w:sz w:val="32"/>
          <w:szCs w:val="32"/>
          <w:rtl/>
        </w:rPr>
        <w:t xml:space="preserve">وَلَا يَأْتُونَكَ بِمَثَلٍ إِلَّا جِئْنَاكَ بِالْحَقِّ وَأَحْسَنَ تَفْسِيرًا </w:t>
      </w:r>
      <w:r w:rsidR="00671D50">
        <w:rPr>
          <w:rFonts w:cs="Traditional Arabic"/>
          <w:sz w:val="32"/>
          <w:szCs w:val="32"/>
          <w:rtl/>
          <w:lang w:bidi="ar-SA"/>
        </w:rPr>
        <w:t>}</w:t>
      </w:r>
      <w:r w:rsidR="00671D50">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وهي كقوله تعالى: </w:t>
      </w:r>
      <w:r>
        <w:rPr>
          <w:rFonts w:cs="Traditional Arabic"/>
          <w:sz w:val="32"/>
          <w:szCs w:val="32"/>
          <w:rtl/>
          <w:lang w:bidi="ar-SA"/>
        </w:rPr>
        <w:t>{</w:t>
      </w:r>
      <w:r w:rsidRPr="00D50971">
        <w:rPr>
          <w:rFonts w:ascii="times-roman" w:hAnsi="times-roman" w:cs="Traditional Arabic" w:hint="cs"/>
          <w:b/>
          <w:bCs/>
          <w:sz w:val="32"/>
          <w:szCs w:val="32"/>
          <w:rtl/>
        </w:rPr>
        <w:t xml:space="preserve"> </w:t>
      </w:r>
      <w:r>
        <w:rPr>
          <w:rFonts w:ascii="times-roman" w:hAnsi="times-roman" w:cs="Traditional Arabic" w:hint="cs"/>
          <w:b/>
          <w:bCs/>
          <w:sz w:val="32"/>
          <w:szCs w:val="32"/>
          <w:rtl/>
        </w:rPr>
        <w:t>بَلْ نَقْذِفُ بِالْحَقِّ عَلَى الْبَاطِلِ فَيَدْمَغُهُ فَإِذَا هُوَ زَاهِقٌ</w:t>
      </w:r>
      <w:r>
        <w:rPr>
          <w:rFonts w:cs="Traditional Arabic"/>
          <w:sz w:val="32"/>
          <w:szCs w:val="32"/>
          <w:rtl/>
          <w:lang w:bidi="ar-SA"/>
        </w:rPr>
        <w:t xml:space="preserve"> }</w:t>
      </w:r>
      <w:r>
        <w:rPr>
          <w:rFonts w:cs="Traditional Arabic" w:hint="cs"/>
          <w:sz w:val="32"/>
          <w:szCs w:val="32"/>
          <w:rtl/>
          <w:lang w:bidi="ar-SA"/>
        </w:rPr>
        <w:t xml:space="preserve"> [الأنبياء: 18].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فمهما أتوا بسؤال عجيب كأنه مثل في البطلان والغر</w:t>
      </w:r>
      <w:r w:rsidR="00E20DC6">
        <w:rPr>
          <w:rFonts w:cs="Traditional Arabic" w:hint="cs"/>
          <w:sz w:val="32"/>
          <w:szCs w:val="32"/>
          <w:rtl/>
          <w:lang w:bidi="ar-SA"/>
        </w:rPr>
        <w:t>ا</w:t>
      </w:r>
      <w:r>
        <w:rPr>
          <w:rFonts w:cs="Traditional Arabic" w:hint="cs"/>
          <w:sz w:val="32"/>
          <w:szCs w:val="32"/>
          <w:rtl/>
          <w:lang w:bidi="ar-SA"/>
        </w:rPr>
        <w:t>بة إلا أتاهم جلَّ جلاله بالجواب الحق الذي لا محيد عنه. وبما هو أحسن معنى ومؤدى من مثلهم</w:t>
      </w:r>
      <w:r w:rsidR="006A25E1">
        <w:rPr>
          <w:rFonts w:cs="Traditional Arabic" w:hint="cs"/>
          <w:sz w:val="32"/>
          <w:szCs w:val="32"/>
          <w:rtl/>
          <w:lang w:bidi="ar-SA"/>
        </w:rPr>
        <w:t>،</w:t>
      </w:r>
      <w:r>
        <w:rPr>
          <w:rFonts w:cs="Traditional Arabic" w:hint="cs"/>
          <w:sz w:val="32"/>
          <w:szCs w:val="32"/>
          <w:rtl/>
          <w:lang w:bidi="ar-SA"/>
        </w:rPr>
        <w:t xml:space="preserve"> أي من سؤالهم.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فلا يأتونك بحجة وشبهة إلا أجبناهم بما هو الحق في نفس الأمر وأبين </w:t>
      </w:r>
      <w:r w:rsidR="00A42EA7">
        <w:rPr>
          <w:rFonts w:cs="Traditional Arabic" w:hint="cs"/>
          <w:sz w:val="32"/>
          <w:szCs w:val="32"/>
          <w:rtl/>
          <w:lang w:bidi="ar-SA"/>
        </w:rPr>
        <w:t>وأوضح وأفصح من مقالتهم. وهذه الآية كالف</w:t>
      </w:r>
      <w:r>
        <w:rPr>
          <w:rFonts w:cs="Traditional Arabic" w:hint="cs"/>
          <w:sz w:val="32"/>
          <w:szCs w:val="32"/>
          <w:rtl/>
          <w:lang w:bidi="ar-SA"/>
        </w:rPr>
        <w:t>ذل</w:t>
      </w:r>
      <w:r w:rsidR="00A42EA7">
        <w:rPr>
          <w:rFonts w:cs="Traditional Arabic" w:hint="cs"/>
          <w:sz w:val="32"/>
          <w:szCs w:val="32"/>
          <w:rtl/>
          <w:lang w:bidi="ar-SA"/>
        </w:rPr>
        <w:t>كة الجامعة تعم ما تقدم وما عسى أ</w:t>
      </w:r>
      <w:r>
        <w:rPr>
          <w:rFonts w:cs="Traditional Arabic" w:hint="cs"/>
          <w:sz w:val="32"/>
          <w:szCs w:val="32"/>
          <w:rtl/>
          <w:lang w:bidi="ar-SA"/>
        </w:rPr>
        <w:t xml:space="preserve">ن يأتوا به. فقد تقدم من أمثالهم التي قالوها عن القرآن وعن الرسول.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3049C4">
        <w:rPr>
          <w:rFonts w:ascii="times-roman" w:hAnsi="times-roman" w:cs="Traditional Arabic" w:hint="cs"/>
          <w:b/>
          <w:bCs/>
          <w:sz w:val="32"/>
          <w:szCs w:val="32"/>
          <w:rtl/>
        </w:rPr>
        <w:t xml:space="preserve"> </w:t>
      </w:r>
      <w:r>
        <w:rPr>
          <w:rFonts w:ascii="times-roman" w:hAnsi="times-roman" w:cs="Traditional Arabic" w:hint="cs"/>
          <w:b/>
          <w:bCs/>
          <w:sz w:val="32"/>
          <w:szCs w:val="32"/>
          <w:rtl/>
        </w:rPr>
        <w:t>وَقَالَ الَّذِينَ كَفَرُوا إِنْ هَذَا إِلَّا إِفْكٌ افْتَرَاهُ وَأَعَانَهُ عَلَيْهِ قَوْمٌ آَخَرُونَ</w:t>
      </w:r>
      <w:r>
        <w:rPr>
          <w:rFonts w:cs="Traditional Arabic"/>
          <w:sz w:val="32"/>
          <w:szCs w:val="32"/>
          <w:rtl/>
          <w:lang w:bidi="ar-SA"/>
        </w:rPr>
        <w:t xml:space="preserve"> }</w:t>
      </w:r>
      <w:r>
        <w:rPr>
          <w:rFonts w:cs="Traditional Arabic" w:hint="cs"/>
          <w:sz w:val="32"/>
          <w:szCs w:val="32"/>
          <w:rtl/>
          <w:lang w:bidi="ar-SA"/>
        </w:rPr>
        <w:t xml:space="preserve"> [الفرقان: 4].</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3049C4">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وَقَالُوا أَسَاطِيرُ الْأَوَّلِينَ اكْتَتَبَهَا فَهِيَ تُمْلَى عَلَيْهِ بُكْرَةً وَأَصِيلًا </w:t>
      </w:r>
      <w:r>
        <w:rPr>
          <w:rFonts w:cs="Traditional Arabic"/>
          <w:sz w:val="32"/>
          <w:szCs w:val="32"/>
          <w:rtl/>
          <w:lang w:bidi="ar-SA"/>
        </w:rPr>
        <w:t>}</w:t>
      </w:r>
      <w:r>
        <w:rPr>
          <w:rFonts w:cs="Traditional Arabic" w:hint="cs"/>
          <w:sz w:val="32"/>
          <w:szCs w:val="32"/>
          <w:rtl/>
          <w:lang w:bidi="ar-SA"/>
        </w:rPr>
        <w:t xml:space="preserve"> [الفرقان: 5].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3049C4">
        <w:rPr>
          <w:rFonts w:ascii="times-roman" w:hAnsi="times-roman" w:cs="Traditional Arabic" w:hint="cs"/>
          <w:b/>
          <w:bCs/>
          <w:sz w:val="32"/>
          <w:szCs w:val="32"/>
          <w:rtl/>
        </w:rPr>
        <w:t xml:space="preserve"> </w:t>
      </w:r>
      <w:r>
        <w:rPr>
          <w:rFonts w:ascii="times-roman" w:hAnsi="times-roman" w:cs="Traditional Arabic" w:hint="cs"/>
          <w:b/>
          <w:bCs/>
          <w:sz w:val="32"/>
          <w:szCs w:val="32"/>
          <w:rtl/>
        </w:rPr>
        <w:t>وَقَالُوا مَالِ هَذَا الرَّسُولِ يَأْكُلُ الطَّعَامَ وَيَمْشِي فِي الْأَسْوَاقِ</w:t>
      </w:r>
      <w:r>
        <w:rPr>
          <w:rFonts w:cs="Traditional Arabic"/>
          <w:sz w:val="32"/>
          <w:szCs w:val="32"/>
          <w:rtl/>
          <w:lang w:bidi="ar-SA"/>
        </w:rPr>
        <w:t xml:space="preserve"> }</w:t>
      </w:r>
      <w:r>
        <w:rPr>
          <w:rFonts w:cs="Traditional Arabic" w:hint="cs"/>
          <w:sz w:val="32"/>
          <w:szCs w:val="32"/>
          <w:rtl/>
          <w:lang w:bidi="ar-SA"/>
        </w:rPr>
        <w:t xml:space="preserve"> [الفرقان: 7].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3049C4">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وَقَالَ الظَّالِمُونَ إِنْ تَتَّبِعُونَ إِلَّا رَجُلًا مَسْحُورًا </w:t>
      </w:r>
      <w:r>
        <w:rPr>
          <w:rFonts w:cs="Traditional Arabic"/>
          <w:sz w:val="32"/>
          <w:szCs w:val="32"/>
          <w:rtl/>
          <w:lang w:bidi="ar-SA"/>
        </w:rPr>
        <w:t>}</w:t>
      </w:r>
      <w:r>
        <w:rPr>
          <w:rFonts w:cs="Traditional Arabic" w:hint="cs"/>
          <w:sz w:val="32"/>
          <w:szCs w:val="32"/>
          <w:rtl/>
          <w:lang w:bidi="ar-SA"/>
        </w:rPr>
        <w:t xml:space="preserve"> [الفرقان: 8].</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3049C4">
        <w:rPr>
          <w:rFonts w:ascii="times-roman" w:hAnsi="times-roman" w:cs="Traditional Arabic" w:hint="cs"/>
          <w:b/>
          <w:bCs/>
          <w:sz w:val="32"/>
          <w:szCs w:val="32"/>
          <w:rtl/>
        </w:rPr>
        <w:t xml:space="preserve"> </w:t>
      </w:r>
      <w:r>
        <w:rPr>
          <w:rFonts w:ascii="times-roman" w:hAnsi="times-roman" w:cs="Traditional Arabic" w:hint="cs"/>
          <w:b/>
          <w:bCs/>
          <w:sz w:val="32"/>
          <w:szCs w:val="32"/>
          <w:rtl/>
        </w:rPr>
        <w:t>وَقَالَ الَّذِينَ لَا يَرْجُونَ لِقَاءَنَا لَوْلَا أُنْزِلَ عَلَيْنَا الْمَلَائِكَةُ أَوْ نَرَى رَبَّنَا</w:t>
      </w:r>
      <w:r>
        <w:rPr>
          <w:rFonts w:cs="Traditional Arabic"/>
          <w:sz w:val="32"/>
          <w:szCs w:val="32"/>
          <w:rtl/>
          <w:lang w:bidi="ar-SA"/>
        </w:rPr>
        <w:t xml:space="preserve"> }</w:t>
      </w:r>
      <w:r>
        <w:rPr>
          <w:rFonts w:cs="Traditional Arabic" w:hint="cs"/>
          <w:sz w:val="32"/>
          <w:szCs w:val="32"/>
          <w:rtl/>
          <w:lang w:bidi="ar-SA"/>
        </w:rPr>
        <w:t xml:space="preserve"> [الفرقان: 21].</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084E71">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وَقَالَ الَّذِينَ كَفَرُوا لَوْلَا نُزِّلَ عَلَيْهِ الْقُرْآَنُ جُمْلَةً وَاحِدَةً </w:t>
      </w:r>
      <w:r>
        <w:rPr>
          <w:rFonts w:cs="Traditional Arabic"/>
          <w:sz w:val="32"/>
          <w:szCs w:val="32"/>
          <w:rtl/>
          <w:lang w:bidi="ar-SA"/>
        </w:rPr>
        <w:t>}</w:t>
      </w:r>
      <w:r>
        <w:rPr>
          <w:rFonts w:cs="Traditional Arabic" w:hint="cs"/>
          <w:sz w:val="32"/>
          <w:szCs w:val="32"/>
          <w:rtl/>
          <w:lang w:bidi="ar-SA"/>
        </w:rPr>
        <w:t xml:space="preserve"> [الفرقان: 32].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هذه جملة من الأمثال التي أتوا النبي صلى الله عليه وسلم بها بقصد إفحامه وتعجيزه. فإذن المعنى: ولا يأتونك بشبه يشبهون به حالاً من أحوالك يبتغون إظهار أن حالك لا يشبه حال رسول من الله</w:t>
      </w:r>
      <w:r w:rsidR="006A25E1">
        <w:rPr>
          <w:rFonts w:cs="Traditional Arabic" w:hint="cs"/>
          <w:sz w:val="32"/>
          <w:szCs w:val="32"/>
          <w:rtl/>
          <w:lang w:bidi="ar-SA"/>
        </w:rPr>
        <w:t>،</w:t>
      </w:r>
      <w:r>
        <w:rPr>
          <w:rFonts w:cs="Traditional Arabic" w:hint="cs"/>
          <w:sz w:val="32"/>
          <w:szCs w:val="32"/>
          <w:rtl/>
          <w:lang w:bidi="ar-SA"/>
        </w:rPr>
        <w:t xml:space="preserve"> إلا أبطلنا تشبيههم وأريناهم أن حالة الرسالة عن الله لا تلازم ما زعموه</w:t>
      </w:r>
      <w:r w:rsidRPr="00084E71">
        <w:rPr>
          <w:rStyle w:val="af"/>
          <w:rtl/>
        </w:rPr>
        <w:t>(</w:t>
      </w:r>
      <w:r>
        <w:rPr>
          <w:rStyle w:val="af"/>
          <w:rtl/>
        </w:rPr>
        <w:footnoteReference w:id="59"/>
      </w:r>
      <w:r w:rsidRPr="00084E71">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فلا يأتونك بشيء من ذلك إلا جئناك بالصواب وما هو الحق في الاستدلال فيكشف عن الحق ويكون أحسن وقعاً في نفوس السامعين من مغالطات</w:t>
      </w:r>
      <w:r w:rsidR="00726C10">
        <w:rPr>
          <w:rFonts w:cs="Traditional Arabic" w:hint="cs"/>
          <w:sz w:val="32"/>
          <w:szCs w:val="32"/>
          <w:rtl/>
          <w:lang w:bidi="ar-SA"/>
        </w:rPr>
        <w:t>ه</w:t>
      </w:r>
      <w:r>
        <w:rPr>
          <w:rFonts w:cs="Traditional Arabic" w:hint="cs"/>
          <w:sz w:val="32"/>
          <w:szCs w:val="32"/>
          <w:rtl/>
          <w:lang w:bidi="ar-SA"/>
        </w:rPr>
        <w:t xml:space="preserve">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ثم تختم الآيات ببيان مصير المعاندين العتاة الطغاة</w:t>
      </w:r>
      <w:r w:rsidR="006A25E1">
        <w:rPr>
          <w:rFonts w:cs="Traditional Arabic" w:hint="cs"/>
          <w:sz w:val="32"/>
          <w:szCs w:val="32"/>
          <w:rtl/>
          <w:lang w:bidi="ar-SA"/>
        </w:rPr>
        <w:t>،</w:t>
      </w:r>
      <w:r>
        <w:rPr>
          <w:rFonts w:cs="Traditional Arabic" w:hint="cs"/>
          <w:sz w:val="32"/>
          <w:szCs w:val="32"/>
          <w:rtl/>
          <w:lang w:bidi="ar-SA"/>
        </w:rPr>
        <w:t xml:space="preserve"> الذين ظهر لهم الحق</w:t>
      </w:r>
      <w:r w:rsidR="006A25E1">
        <w:rPr>
          <w:rFonts w:cs="Traditional Arabic" w:hint="cs"/>
          <w:sz w:val="32"/>
          <w:szCs w:val="32"/>
          <w:rtl/>
          <w:lang w:bidi="ar-SA"/>
        </w:rPr>
        <w:t>،</w:t>
      </w:r>
      <w:r>
        <w:rPr>
          <w:rFonts w:cs="Traditional Arabic" w:hint="cs"/>
          <w:sz w:val="32"/>
          <w:szCs w:val="32"/>
          <w:rtl/>
          <w:lang w:bidi="ar-SA"/>
        </w:rPr>
        <w:t xml:space="preserve"> ومع ذلك بقوا على عنادهم. فهؤلاء يحشرون على وجوههم</w:t>
      </w:r>
      <w:r w:rsidR="006A25E1">
        <w:rPr>
          <w:rFonts w:cs="Traditional Arabic" w:hint="cs"/>
          <w:sz w:val="32"/>
          <w:szCs w:val="32"/>
          <w:rtl/>
          <w:lang w:bidi="ar-SA"/>
        </w:rPr>
        <w:t>،</w:t>
      </w:r>
      <w:r>
        <w:rPr>
          <w:rFonts w:cs="Traditional Arabic" w:hint="cs"/>
          <w:sz w:val="32"/>
          <w:szCs w:val="32"/>
          <w:rtl/>
          <w:lang w:bidi="ar-SA"/>
        </w:rPr>
        <w:t xml:space="preserve"> زيادة في إذلالهم وتحقيرهم وخذلانهم</w:t>
      </w:r>
      <w:r w:rsidR="006A25E1">
        <w:rPr>
          <w:rFonts w:cs="Traditional Arabic" w:hint="cs"/>
          <w:sz w:val="32"/>
          <w:szCs w:val="32"/>
          <w:rtl/>
          <w:lang w:bidi="ar-SA"/>
        </w:rPr>
        <w:t>،</w:t>
      </w:r>
      <w:r>
        <w:rPr>
          <w:rFonts w:cs="Traditional Arabic" w:hint="cs"/>
          <w:sz w:val="32"/>
          <w:szCs w:val="32"/>
          <w:rtl/>
          <w:lang w:bidi="ar-SA"/>
        </w:rPr>
        <w:t xml:space="preserve"> وشتان بين الفريقين </w:t>
      </w:r>
      <w:r>
        <w:rPr>
          <w:rFonts w:cs="Traditional Arabic"/>
          <w:sz w:val="32"/>
          <w:szCs w:val="32"/>
          <w:rtl/>
          <w:lang w:bidi="ar-SA"/>
        </w:rPr>
        <w:t>{</w:t>
      </w:r>
      <w:r w:rsidRPr="00745325">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أَفَمَنْ يَمْشِي مُكِبًّا عَلَى وَجْهِهِ أَهْدَى أَمَّنْ يَمْشِي سَوِيًّا عَلَى صِرَاطٍ مُسْتَقِيمٍ </w:t>
      </w:r>
      <w:r>
        <w:rPr>
          <w:rFonts w:cs="Traditional Arabic"/>
          <w:sz w:val="32"/>
          <w:szCs w:val="32"/>
          <w:rtl/>
          <w:lang w:bidi="ar-SA"/>
        </w:rPr>
        <w:t>}</w:t>
      </w:r>
      <w:r>
        <w:rPr>
          <w:rFonts w:cs="Traditional Arabic" w:hint="cs"/>
          <w:sz w:val="32"/>
          <w:szCs w:val="32"/>
          <w:rtl/>
          <w:lang w:bidi="ar-SA"/>
        </w:rPr>
        <w:t xml:space="preserve"> [الملك: 22].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والذي أمشاهم على أقدامهم قادر على أن يمشيهم على وجوههم</w:t>
      </w:r>
      <w:r w:rsidRPr="00745325">
        <w:rPr>
          <w:rStyle w:val="af"/>
          <w:rtl/>
        </w:rPr>
        <w:t>(</w:t>
      </w:r>
      <w:r>
        <w:rPr>
          <w:rStyle w:val="af"/>
          <w:rtl/>
        </w:rPr>
        <w:footnoteReference w:id="60"/>
      </w:r>
      <w:r w:rsidRPr="00745325">
        <w:rPr>
          <w:rStyle w:val="af"/>
          <w:rtl/>
        </w:rPr>
        <w:t>)</w:t>
      </w:r>
      <w:r w:rsidR="006A25E1">
        <w:rPr>
          <w:rFonts w:cs="Traditional Arabic" w:hint="cs"/>
          <w:sz w:val="32"/>
          <w:szCs w:val="32"/>
          <w:rtl/>
          <w:lang w:bidi="ar-SA"/>
        </w:rPr>
        <w:t>،</w:t>
      </w:r>
      <w:r>
        <w:rPr>
          <w:rFonts w:cs="Traditional Arabic" w:hint="cs"/>
          <w:sz w:val="32"/>
          <w:szCs w:val="32"/>
          <w:rtl/>
          <w:lang w:bidi="ar-SA"/>
        </w:rPr>
        <w:t xml:space="preserve"> هم المنكسون على رؤوسهم.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قصدوا بسوق الأمثال تنقيص شأن الرسول صلى الله عليه وسلم</w:t>
      </w:r>
      <w:r w:rsidR="006A25E1">
        <w:rPr>
          <w:rFonts w:cs="Traditional Arabic" w:hint="cs"/>
          <w:sz w:val="32"/>
          <w:szCs w:val="32"/>
          <w:rtl/>
          <w:lang w:bidi="ar-SA"/>
        </w:rPr>
        <w:t>،</w:t>
      </w:r>
      <w:r>
        <w:rPr>
          <w:rFonts w:cs="Traditional Arabic" w:hint="cs"/>
          <w:sz w:val="32"/>
          <w:szCs w:val="32"/>
          <w:rtl/>
          <w:lang w:bidi="ar-SA"/>
        </w:rPr>
        <w:t xml:space="preserve"> فذكروا بأنهم أهل شر المكان وضلال السبيل</w:t>
      </w:r>
      <w:r w:rsidR="006A25E1">
        <w:rPr>
          <w:rFonts w:cs="Traditional Arabic" w:hint="cs"/>
          <w:sz w:val="32"/>
          <w:szCs w:val="32"/>
          <w:rtl/>
          <w:lang w:bidi="ar-SA"/>
        </w:rPr>
        <w:t>،</w:t>
      </w:r>
      <w:r>
        <w:rPr>
          <w:rFonts w:cs="Traditional Arabic" w:hint="cs"/>
          <w:sz w:val="32"/>
          <w:szCs w:val="32"/>
          <w:rtl/>
          <w:lang w:bidi="ar-SA"/>
        </w:rPr>
        <w:t xml:space="preserve"> دون النبي صلى الله عليه وسلم</w:t>
      </w:r>
      <w:r w:rsidR="006A25E1">
        <w:rPr>
          <w:rFonts w:cs="Traditional Arabic" w:hint="cs"/>
          <w:sz w:val="32"/>
          <w:szCs w:val="32"/>
          <w:rtl/>
          <w:lang w:bidi="ar-SA"/>
        </w:rPr>
        <w:t>،</w:t>
      </w:r>
      <w:r>
        <w:rPr>
          <w:rFonts w:cs="Traditional Arabic" w:hint="cs"/>
          <w:sz w:val="32"/>
          <w:szCs w:val="32"/>
          <w:rtl/>
          <w:lang w:bidi="ar-SA"/>
        </w:rPr>
        <w:t xml:space="preserve"> وفي ذلك تسلية لرسول الله صلى الله عليه وسلم ووعيد للمشركين وذم لهم.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كما جاء في سورة الإسراء في قوله تعالى: </w:t>
      </w:r>
      <w:r>
        <w:rPr>
          <w:rFonts w:cs="Traditional Arabic"/>
          <w:sz w:val="32"/>
          <w:szCs w:val="32"/>
          <w:rtl/>
          <w:lang w:bidi="ar-SA"/>
        </w:rPr>
        <w:t>{</w:t>
      </w:r>
      <w:r w:rsidRPr="00745325">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وَمَا مَنَعَ النَّاسَ أَنْ يُؤْمِنُوا إِذْ جَاءَهُمُ الْهُدَى إِلَّا أَنْ قَالُوا أَبَعَثَ اللَّهُ بَشَرًا رَسُولًا </w:t>
      </w:r>
      <w:r>
        <w:rPr>
          <w:rFonts w:ascii="times-roman" w:hAnsi="times-roman" w:cs="Traditional Arabic" w:hint="cs"/>
          <w:b/>
          <w:bCs/>
          <w:color w:val="FF0000"/>
          <w:sz w:val="32"/>
          <w:szCs w:val="32"/>
          <w:rtl/>
        </w:rPr>
        <w:t>(94)</w:t>
      </w:r>
      <w:r>
        <w:rPr>
          <w:rFonts w:ascii="times-roman" w:hAnsi="times-roman" w:cs="Traditional Arabic" w:hint="cs"/>
          <w:b/>
          <w:bCs/>
          <w:sz w:val="32"/>
          <w:szCs w:val="32"/>
          <w:rtl/>
        </w:rPr>
        <w:t xml:space="preserve"> قُلْ لَوْ كَانَ فِي الْأَرْضِ مَلَائِكَةٌ يَمْشُونَ مُطْمَئِنِّينَ لَنَزَّلْنَا عَلَيْهِمْ مِنَ السَّمَاءِ مَلَكًا رَسُولًا </w:t>
      </w:r>
      <w:bookmarkStart w:id="183" w:name="17-96"/>
      <w:r>
        <w:rPr>
          <w:rFonts w:ascii="times-roman" w:hAnsi="times-roman" w:cs="Traditional Arabic" w:hint="cs"/>
          <w:b/>
          <w:bCs/>
          <w:color w:val="FF0000"/>
          <w:sz w:val="32"/>
          <w:szCs w:val="32"/>
          <w:rtl/>
        </w:rPr>
        <w:t>(95)</w:t>
      </w:r>
      <w:bookmarkEnd w:id="183"/>
      <w:r>
        <w:rPr>
          <w:rFonts w:ascii="times-roman" w:hAnsi="times-roman" w:cs="Traditional Arabic" w:hint="cs"/>
          <w:b/>
          <w:bCs/>
          <w:sz w:val="32"/>
          <w:szCs w:val="32"/>
          <w:rtl/>
        </w:rPr>
        <w:t xml:space="preserve"> قُلْ كَفَى بِاللَّهِ شَهِيدًا بَيْنِي وَبَيْنَكُمْ إِنَّهُ كَانَ بِعِبَادِهِ خَبِيرًا بَصِيرًا </w:t>
      </w:r>
      <w:r>
        <w:rPr>
          <w:rFonts w:ascii="times-roman" w:hAnsi="times-roman" w:cs="Traditional Arabic" w:hint="cs"/>
          <w:b/>
          <w:bCs/>
          <w:color w:val="FF0000"/>
          <w:sz w:val="32"/>
          <w:szCs w:val="32"/>
          <w:rtl/>
        </w:rPr>
        <w:t>(96)</w:t>
      </w:r>
      <w:r w:rsidRPr="00745325">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وَمَنْ يَهْدِ اللَّهُ فَهُوَ الْمُهْتَدِ وَمَنْ يُضْلِلْ فَلَنْ تَجِدَ لَهُمْ أَوْلِيَاءَ مِنْ دُونِهِ وَنَحْشُرُهُمْ يَوْمَ الْقِيَامَةِ عَلَى وُجُوهِهِمْ عُمْيًا وَبُكْمًا وَصُمًّا مَأْوَاهُمْ جَهَنَّمُ كُلَّمَا خَبَتْ زِدْنَاهُمْ سَعِيرًا </w:t>
      </w:r>
      <w:r>
        <w:rPr>
          <w:rFonts w:cs="Traditional Arabic"/>
          <w:sz w:val="32"/>
          <w:szCs w:val="32"/>
          <w:rtl/>
          <w:lang w:bidi="ar-SA"/>
        </w:rPr>
        <w:t>}</w:t>
      </w:r>
      <w:r>
        <w:rPr>
          <w:rFonts w:cs="Traditional Arabic" w:hint="cs"/>
          <w:sz w:val="32"/>
          <w:szCs w:val="32"/>
          <w:rtl/>
          <w:lang w:bidi="ar-SA"/>
        </w:rPr>
        <w:t xml:space="preserve"> [الإسراء: 94 </w:t>
      </w:r>
      <w:r>
        <w:rPr>
          <w:rFonts w:cs="Traditional Arabic"/>
          <w:sz w:val="32"/>
          <w:szCs w:val="32"/>
          <w:rtl/>
          <w:lang w:bidi="ar-SA"/>
        </w:rPr>
        <w:t>–</w:t>
      </w:r>
      <w:r>
        <w:rPr>
          <w:rFonts w:cs="Traditional Arabic" w:hint="cs"/>
          <w:sz w:val="32"/>
          <w:szCs w:val="32"/>
          <w:rtl/>
          <w:lang w:bidi="ar-SA"/>
        </w:rPr>
        <w:t xml:space="preserve"> 97].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السادس والمحور: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هذا المقطع وثيق الصلة بمحور الس</w:t>
      </w:r>
      <w:r w:rsidR="00ED6BD8">
        <w:rPr>
          <w:rFonts w:cs="Traditional Arabic" w:hint="cs"/>
          <w:sz w:val="32"/>
          <w:szCs w:val="32"/>
          <w:rtl/>
          <w:lang w:bidi="ar-SA"/>
        </w:rPr>
        <w:t>ورة فإن محور السورة كما تقدم هو</w:t>
      </w:r>
      <w:r>
        <w:rPr>
          <w:rFonts w:cs="Traditional Arabic" w:hint="cs"/>
          <w:sz w:val="32"/>
          <w:szCs w:val="32"/>
          <w:rtl/>
          <w:lang w:bidi="ar-SA"/>
        </w:rPr>
        <w:t xml:space="preserve"> المعجزة والرسول</w:t>
      </w:r>
      <w:r w:rsidR="006A25E1">
        <w:rPr>
          <w:rFonts w:cs="Traditional Arabic" w:hint="cs"/>
          <w:sz w:val="32"/>
          <w:szCs w:val="32"/>
          <w:rtl/>
          <w:lang w:bidi="ar-SA"/>
        </w:rPr>
        <w:t>،</w:t>
      </w:r>
      <w:r>
        <w:rPr>
          <w:rFonts w:cs="Traditional Arabic" w:hint="cs"/>
          <w:sz w:val="32"/>
          <w:szCs w:val="32"/>
          <w:rtl/>
          <w:lang w:bidi="ar-SA"/>
        </w:rPr>
        <w:t xml:space="preserve"> أو تصديق رسول الله صلى الله</w:t>
      </w:r>
      <w:r w:rsidR="00726C10">
        <w:rPr>
          <w:rFonts w:cs="Traditional Arabic" w:hint="cs"/>
          <w:sz w:val="32"/>
          <w:szCs w:val="32"/>
          <w:rtl/>
          <w:lang w:bidi="ar-SA"/>
        </w:rPr>
        <w:t xml:space="preserve"> </w:t>
      </w:r>
      <w:r>
        <w:rPr>
          <w:rFonts w:cs="Traditional Arabic" w:hint="cs"/>
          <w:sz w:val="32"/>
          <w:szCs w:val="32"/>
          <w:rtl/>
          <w:lang w:bidi="ar-SA"/>
        </w:rPr>
        <w:t>عليه وسلم من خلال  معجزة القرآن</w:t>
      </w:r>
      <w:r w:rsidR="006A25E1">
        <w:rPr>
          <w:rFonts w:cs="Traditional Arabic" w:hint="cs"/>
          <w:sz w:val="32"/>
          <w:szCs w:val="32"/>
          <w:rtl/>
          <w:lang w:bidi="ar-SA"/>
        </w:rPr>
        <w:t>،</w:t>
      </w:r>
      <w:r>
        <w:rPr>
          <w:rFonts w:cs="Traditional Arabic" w:hint="cs"/>
          <w:sz w:val="32"/>
          <w:szCs w:val="32"/>
          <w:rtl/>
          <w:lang w:bidi="ar-SA"/>
        </w:rPr>
        <w:t xml:space="preserve"> وهذا المقطع يتعلق برد شبهة للمشركين حاولوا إلقاء ظلالها على القرآن</w:t>
      </w:r>
      <w:r w:rsidR="006A25E1">
        <w:rPr>
          <w:rFonts w:cs="Traditional Arabic" w:hint="cs"/>
          <w:sz w:val="32"/>
          <w:szCs w:val="32"/>
          <w:rtl/>
          <w:lang w:bidi="ar-SA"/>
        </w:rPr>
        <w:t>،</w:t>
      </w:r>
      <w:r>
        <w:rPr>
          <w:rFonts w:cs="Traditional Arabic" w:hint="cs"/>
          <w:sz w:val="32"/>
          <w:szCs w:val="32"/>
          <w:rtl/>
          <w:lang w:bidi="ar-SA"/>
        </w:rPr>
        <w:t xml:space="preserve"> وبالتالي للتشكيك في صدق الرسول صلى الله عليه وسلم.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فقد قالوا: لماذا لم ينزل القرآن جملة واحدة كالكتب التي نزلت على الأنبياء السابقين حيث كتبت لهم وحملوها إلى أقوامهم مكتوبةً. والقرآن ينزل نجوماً حسب الوقائع والأحداث؟ فجاء الرد الإلهي عليهم ببيان الحكمة من نزوله مفرقاً منجماً كما تقدَّم تفصيله. إذن فالمقطع شديد العلاقة بالمحور وحديثه في صلب المحور.       </w:t>
      </w:r>
    </w:p>
    <w:p w:rsidR="00671D50" w:rsidRDefault="00671D50" w:rsidP="00956AC9">
      <w:pPr>
        <w:bidi w:val="0"/>
        <w:spacing w:before="100" w:beforeAutospacing="1" w:after="100" w:afterAutospacing="1"/>
        <w:ind w:left="454" w:hanging="454"/>
        <w:rPr>
          <w:rFonts w:cs="Traditional Arabic"/>
          <w:sz w:val="32"/>
          <w:szCs w:val="32"/>
          <w:rtl/>
          <w:lang w:bidi="ar-SA"/>
        </w:rPr>
      </w:pPr>
      <w:r>
        <w:rPr>
          <w:rFonts w:cs="Traditional Arabic"/>
          <w:sz w:val="32"/>
          <w:szCs w:val="32"/>
          <w:rtl/>
          <w:lang w:bidi="ar-SA"/>
        </w:rPr>
        <w:br w:type="page"/>
      </w:r>
    </w:p>
    <w:p w:rsidR="00671D50" w:rsidRPr="00801F48" w:rsidRDefault="00671D50" w:rsidP="00451E9D">
      <w:pPr>
        <w:pStyle w:val="10"/>
        <w:rPr>
          <w:rtl/>
          <w:lang w:bidi="ar-SA"/>
        </w:rPr>
      </w:pPr>
      <w:bookmarkStart w:id="184" w:name="_Toc496527946"/>
      <w:r w:rsidRPr="00801F48">
        <w:rPr>
          <w:rFonts w:hint="cs"/>
          <w:rtl/>
          <w:lang w:bidi="ar-SA"/>
        </w:rPr>
        <w:lastRenderedPageBreak/>
        <w:t>المقطع السابع</w:t>
      </w:r>
      <w:bookmarkEnd w:id="184"/>
    </w:p>
    <w:p w:rsidR="00C8145B" w:rsidRPr="00451E9D" w:rsidRDefault="00671D50" w:rsidP="007470D7">
      <w:pPr>
        <w:spacing w:before="100" w:beforeAutospacing="1" w:after="100" w:afterAutospacing="1"/>
        <w:jc w:val="center"/>
        <w:rPr>
          <w:rFonts w:cs="Traditional Arabic"/>
          <w:b/>
          <w:bCs/>
          <w:color w:val="0000FF"/>
          <w:sz w:val="32"/>
          <w:szCs w:val="32"/>
          <w:rtl/>
          <w:lang w:bidi="ar-SA"/>
        </w:rPr>
      </w:pPr>
      <w:r w:rsidRPr="00451E9D">
        <w:rPr>
          <w:rFonts w:cs="Traditional Arabic" w:hint="cs"/>
          <w:b/>
          <w:bCs/>
          <w:color w:val="0000FF"/>
          <w:sz w:val="32"/>
          <w:szCs w:val="32"/>
          <w:rtl/>
          <w:lang w:bidi="ar-SA"/>
        </w:rPr>
        <w:t>تسلية رسول الله صلى الله</w:t>
      </w:r>
      <w:r w:rsidR="00801F48" w:rsidRPr="00451E9D">
        <w:rPr>
          <w:rFonts w:cs="Traditional Arabic" w:hint="cs"/>
          <w:b/>
          <w:bCs/>
          <w:color w:val="0000FF"/>
          <w:sz w:val="32"/>
          <w:szCs w:val="32"/>
          <w:rtl/>
          <w:lang w:bidi="ar-SA"/>
        </w:rPr>
        <w:t xml:space="preserve"> ع</w:t>
      </w:r>
      <w:r w:rsidRPr="00451E9D">
        <w:rPr>
          <w:rFonts w:cs="Traditional Arabic" w:hint="cs"/>
          <w:b/>
          <w:bCs/>
          <w:color w:val="0000FF"/>
          <w:sz w:val="32"/>
          <w:szCs w:val="32"/>
          <w:rtl/>
          <w:lang w:bidi="ar-SA"/>
        </w:rPr>
        <w:t>ليه وسلم ببيان سنّة الله في المكذِّبين</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وَلَقَدْ آَتَيْنَا مُوسَى الْكِتَابَ وَجَعَلْنَا مَعَهُ أَخَاهُ هَارُونَ وَزِيرًا </w:t>
      </w:r>
      <w:bookmarkStart w:id="185" w:name="25-36"/>
      <w:r>
        <w:rPr>
          <w:rFonts w:ascii="times-roman" w:hAnsi="times-roman" w:cs="Traditional Arabic" w:hint="cs"/>
          <w:b/>
          <w:bCs/>
          <w:color w:val="FF0000"/>
          <w:sz w:val="32"/>
          <w:szCs w:val="32"/>
          <w:rtl/>
        </w:rPr>
        <w:t>(35)</w:t>
      </w:r>
      <w:bookmarkEnd w:id="185"/>
      <w:r>
        <w:rPr>
          <w:rFonts w:ascii="times-roman" w:hAnsi="times-roman" w:cs="Traditional Arabic" w:hint="cs"/>
          <w:b/>
          <w:bCs/>
          <w:sz w:val="32"/>
          <w:szCs w:val="32"/>
          <w:rtl/>
        </w:rPr>
        <w:t xml:space="preserve"> فَقُلْنَا اذْهَبَا إِلَى الْقَوْمِ الَّذِينَ كَذَّبُوا بِآَيَاتِنَا فَدَمَّرْنَاهُمْ تَدْمِيرًا </w:t>
      </w:r>
      <w:bookmarkStart w:id="186" w:name="25-37"/>
      <w:r>
        <w:rPr>
          <w:rFonts w:ascii="times-roman" w:hAnsi="times-roman" w:cs="Traditional Arabic" w:hint="cs"/>
          <w:b/>
          <w:bCs/>
          <w:color w:val="FF0000"/>
          <w:sz w:val="32"/>
          <w:szCs w:val="32"/>
          <w:rtl/>
        </w:rPr>
        <w:t>(36)</w:t>
      </w:r>
      <w:bookmarkEnd w:id="186"/>
      <w:r>
        <w:rPr>
          <w:rFonts w:ascii="times-roman" w:hAnsi="times-roman" w:cs="Traditional Arabic" w:hint="cs"/>
          <w:b/>
          <w:bCs/>
          <w:sz w:val="32"/>
          <w:szCs w:val="32"/>
          <w:rtl/>
        </w:rPr>
        <w:t xml:space="preserve"> وَقَوْمَ نُوحٍ لَمَّا كَذَّبُوا الرُّسُلَ أَغْرَقْنَاهُمْ وَجَعَلْنَاهُمْ لِلنَّاسِ آَيَةً وَأَعْتَدْنَا لِلظَّالِمِينَ عَذَابًا أَلِيمًا </w:t>
      </w:r>
      <w:bookmarkStart w:id="187" w:name="25-38"/>
      <w:r>
        <w:rPr>
          <w:rFonts w:ascii="times-roman" w:hAnsi="times-roman" w:cs="Traditional Arabic" w:hint="cs"/>
          <w:b/>
          <w:bCs/>
          <w:color w:val="FF0000"/>
          <w:sz w:val="32"/>
          <w:szCs w:val="32"/>
          <w:rtl/>
        </w:rPr>
        <w:t>(37)</w:t>
      </w:r>
      <w:bookmarkEnd w:id="187"/>
      <w:r>
        <w:rPr>
          <w:rFonts w:ascii="times-roman" w:hAnsi="times-roman" w:cs="Traditional Arabic" w:hint="cs"/>
          <w:b/>
          <w:bCs/>
          <w:sz w:val="32"/>
          <w:szCs w:val="32"/>
          <w:rtl/>
        </w:rPr>
        <w:t xml:space="preserve"> وَعَادًا وَثَمُودَ وَأَصْحَابَ الرَّسِّ وَقُرُونًا بَيْنَ ذَلِكَ كَثِيرًا </w:t>
      </w:r>
      <w:bookmarkStart w:id="188" w:name="25-39"/>
      <w:r>
        <w:rPr>
          <w:rFonts w:ascii="times-roman" w:hAnsi="times-roman" w:cs="Traditional Arabic" w:hint="cs"/>
          <w:b/>
          <w:bCs/>
          <w:color w:val="FF0000"/>
          <w:sz w:val="32"/>
          <w:szCs w:val="32"/>
          <w:rtl/>
        </w:rPr>
        <w:t>(38)</w:t>
      </w:r>
      <w:bookmarkEnd w:id="188"/>
      <w:r>
        <w:rPr>
          <w:rFonts w:ascii="times-roman" w:hAnsi="times-roman" w:cs="Traditional Arabic" w:hint="cs"/>
          <w:b/>
          <w:bCs/>
          <w:sz w:val="32"/>
          <w:szCs w:val="32"/>
          <w:rtl/>
        </w:rPr>
        <w:t xml:space="preserve"> وَكُلًّا ضَرَبْنَا لَهُ الْأَمْثَالَ وَكُلًّا تَبَّرْنَا تَتْبِيرًا </w:t>
      </w:r>
      <w:bookmarkStart w:id="189" w:name="25-40"/>
      <w:r>
        <w:rPr>
          <w:rFonts w:ascii="times-roman" w:hAnsi="times-roman" w:cs="Traditional Arabic" w:hint="cs"/>
          <w:b/>
          <w:bCs/>
          <w:color w:val="FF0000"/>
          <w:sz w:val="32"/>
          <w:szCs w:val="32"/>
          <w:rtl/>
        </w:rPr>
        <w:t>(39)</w:t>
      </w:r>
      <w:bookmarkEnd w:id="189"/>
      <w:r>
        <w:rPr>
          <w:rFonts w:ascii="times-roman" w:hAnsi="times-roman" w:cs="Traditional Arabic" w:hint="cs"/>
          <w:b/>
          <w:bCs/>
          <w:sz w:val="32"/>
          <w:szCs w:val="32"/>
          <w:rtl/>
        </w:rPr>
        <w:t xml:space="preserve"> وَلَقَدْ أَتَوْا عَلَى الْقَرْيَةِ الَّتِي أُمْطِرَتْ مَطَرَ السَّوْءِ أَفَلَمْ يَكُونُوا يَرَوْنَهَا بَلْ كَانُوا لَا يَرْجُونَ نُشُورًا</w:t>
      </w:r>
      <w:r>
        <w:rPr>
          <w:rFonts w:cs="Traditional Arabic"/>
          <w:sz w:val="32"/>
          <w:szCs w:val="32"/>
          <w:rtl/>
          <w:lang w:bidi="ar-SA"/>
        </w:rPr>
        <w:t>}</w:t>
      </w:r>
      <w:r>
        <w:rPr>
          <w:rFonts w:cs="Traditional Arabic" w:hint="cs"/>
          <w:sz w:val="32"/>
          <w:szCs w:val="32"/>
          <w:rtl/>
          <w:lang w:bidi="ar-SA"/>
        </w:rPr>
        <w:t xml:space="preserve"> [الفرقان: 35 </w:t>
      </w:r>
      <w:r>
        <w:rPr>
          <w:rFonts w:cs="Traditional Arabic"/>
          <w:sz w:val="32"/>
          <w:szCs w:val="32"/>
          <w:rtl/>
          <w:lang w:bidi="ar-SA"/>
        </w:rPr>
        <w:t>–</w:t>
      </w:r>
      <w:r>
        <w:rPr>
          <w:rFonts w:cs="Traditional Arabic" w:hint="cs"/>
          <w:sz w:val="32"/>
          <w:szCs w:val="32"/>
          <w:rtl/>
          <w:lang w:bidi="ar-SA"/>
        </w:rPr>
        <w:t xml:space="preserve"> 40].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وسابقه: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بعد رد شبهة القوم حول نزول القرآن ببيان الحكمة من نزوله مفرقاً وليس جملة</w:t>
      </w:r>
      <w:r w:rsidR="006A25E1">
        <w:rPr>
          <w:rFonts w:cs="Traditional Arabic" w:hint="cs"/>
          <w:sz w:val="32"/>
          <w:szCs w:val="32"/>
          <w:rtl/>
          <w:lang w:bidi="ar-SA"/>
        </w:rPr>
        <w:t>،</w:t>
      </w:r>
      <w:r>
        <w:rPr>
          <w:rFonts w:cs="Traditional Arabic" w:hint="cs"/>
          <w:sz w:val="32"/>
          <w:szCs w:val="32"/>
          <w:rtl/>
          <w:lang w:bidi="ar-SA"/>
        </w:rPr>
        <w:t xml:space="preserve"> جاء ذكر مصير أقوام كذّبوا رسلهم ولم يؤمنوا برسالاتهم وفي ذلك تهديد ووعيد لقريش حيث سلكت مسلك أولئك</w:t>
      </w:r>
      <w:r w:rsidR="006A25E1">
        <w:rPr>
          <w:rFonts w:cs="Traditional Arabic" w:hint="cs"/>
          <w:sz w:val="32"/>
          <w:szCs w:val="32"/>
          <w:rtl/>
          <w:lang w:bidi="ar-SA"/>
        </w:rPr>
        <w:t>،</w:t>
      </w:r>
      <w:r>
        <w:rPr>
          <w:rFonts w:cs="Traditional Arabic" w:hint="cs"/>
          <w:sz w:val="32"/>
          <w:szCs w:val="32"/>
          <w:rtl/>
          <w:lang w:bidi="ar-SA"/>
        </w:rPr>
        <w:t xml:space="preserve"> وتسلية لرسول الله صلى الله عليه وسلم ووعد له بانتصاره على المكذبين</w:t>
      </w:r>
      <w:r w:rsidR="006A25E1">
        <w:rPr>
          <w:rFonts w:cs="Traditional Arabic" w:hint="cs"/>
          <w:sz w:val="32"/>
          <w:szCs w:val="32"/>
          <w:rtl/>
          <w:lang w:bidi="ar-SA"/>
        </w:rPr>
        <w:t>،</w:t>
      </w:r>
      <w:r>
        <w:rPr>
          <w:rFonts w:cs="Traditional Arabic" w:hint="cs"/>
          <w:sz w:val="32"/>
          <w:szCs w:val="32"/>
          <w:rtl/>
          <w:lang w:bidi="ar-SA"/>
        </w:rPr>
        <w:t xml:space="preserve"> كما نصر الله عزَّ وجلّ رسله على الأقوام السابقين.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المعنى الإجمالي للمقطع: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ذكر في هذا المقطع مصير </w:t>
      </w:r>
      <w:r w:rsidR="00A07D10">
        <w:rPr>
          <w:rFonts w:cs="Traditional Arabic" w:hint="cs"/>
          <w:sz w:val="32"/>
          <w:szCs w:val="32"/>
          <w:rtl/>
          <w:lang w:bidi="ar-SA"/>
        </w:rPr>
        <w:t>أ</w:t>
      </w:r>
      <w:r>
        <w:rPr>
          <w:rFonts w:cs="Traditional Arabic" w:hint="cs"/>
          <w:sz w:val="32"/>
          <w:szCs w:val="32"/>
          <w:rtl/>
          <w:lang w:bidi="ar-SA"/>
        </w:rPr>
        <w:t>قوام من المعروفين للمشركين من قريش</w:t>
      </w:r>
      <w:r w:rsidR="006A25E1">
        <w:rPr>
          <w:rFonts w:cs="Traditional Arabic" w:hint="cs"/>
          <w:sz w:val="32"/>
          <w:szCs w:val="32"/>
          <w:rtl/>
          <w:lang w:bidi="ar-SA"/>
        </w:rPr>
        <w:t>،</w:t>
      </w:r>
      <w:r>
        <w:rPr>
          <w:rFonts w:cs="Traditional Arabic" w:hint="cs"/>
          <w:sz w:val="32"/>
          <w:szCs w:val="32"/>
          <w:rtl/>
          <w:lang w:bidi="ar-SA"/>
        </w:rPr>
        <w:t xml:space="preserve"> ليعتبروا بما آل إليه هؤلاء الأقوام</w:t>
      </w:r>
      <w:r w:rsidR="006A25E1">
        <w:rPr>
          <w:rFonts w:cs="Traditional Arabic" w:hint="cs"/>
          <w:sz w:val="32"/>
          <w:szCs w:val="32"/>
          <w:rtl/>
          <w:lang w:bidi="ar-SA"/>
        </w:rPr>
        <w:t>،</w:t>
      </w:r>
      <w:r>
        <w:rPr>
          <w:rFonts w:cs="Traditional Arabic" w:hint="cs"/>
          <w:sz w:val="32"/>
          <w:szCs w:val="32"/>
          <w:rtl/>
          <w:lang w:bidi="ar-SA"/>
        </w:rPr>
        <w:t xml:space="preserve"> فجانب الوعيد والتهديد أبرز في سياق القصص التي سيقت</w:t>
      </w:r>
      <w:r w:rsidR="006A25E1">
        <w:rPr>
          <w:rFonts w:cs="Traditional Arabic" w:hint="cs"/>
          <w:sz w:val="32"/>
          <w:szCs w:val="32"/>
          <w:rtl/>
          <w:lang w:bidi="ar-SA"/>
        </w:rPr>
        <w:t>،</w:t>
      </w:r>
      <w:r>
        <w:rPr>
          <w:rFonts w:cs="Traditional Arabic" w:hint="cs"/>
          <w:sz w:val="32"/>
          <w:szCs w:val="32"/>
          <w:rtl/>
          <w:lang w:bidi="ar-SA"/>
        </w:rPr>
        <w:t xml:space="preserve"> كما أن الإجمال والإيجاز المعجز في قصص الأقوام أظهر جانب الهلاك والتدمير فيهم</w:t>
      </w:r>
      <w:r w:rsidR="006A25E1">
        <w:rPr>
          <w:rFonts w:cs="Traditional Arabic" w:hint="cs"/>
          <w:sz w:val="32"/>
          <w:szCs w:val="32"/>
          <w:rtl/>
          <w:lang w:bidi="ar-SA"/>
        </w:rPr>
        <w:t>،</w:t>
      </w:r>
      <w:r>
        <w:rPr>
          <w:rFonts w:cs="Traditional Arabic" w:hint="cs"/>
          <w:sz w:val="32"/>
          <w:szCs w:val="32"/>
          <w:rtl/>
          <w:lang w:bidi="ar-SA"/>
        </w:rPr>
        <w:t xml:space="preserve"> ولقد اقتصر على ذكر الأقوام ولم يذكر أسماء المرسلين إليهم إبرازاً لهذا الجانب وهو وعيد قريش</w:t>
      </w:r>
      <w:r w:rsidR="006A25E1">
        <w:rPr>
          <w:rFonts w:cs="Traditional Arabic" w:hint="cs"/>
          <w:sz w:val="32"/>
          <w:szCs w:val="32"/>
          <w:rtl/>
          <w:lang w:bidi="ar-SA"/>
        </w:rPr>
        <w:t>،</w:t>
      </w:r>
      <w:r>
        <w:rPr>
          <w:rFonts w:cs="Traditional Arabic" w:hint="cs"/>
          <w:sz w:val="32"/>
          <w:szCs w:val="32"/>
          <w:rtl/>
          <w:lang w:bidi="ar-SA"/>
        </w:rPr>
        <w:t xml:space="preserve"> فلم يذكر أسماء أنبياء كلٍّ مِنْ عاد وثمود وأصحاب الرس والقرية التي أمطرت مطر السوء. وفيما يلي بيان لنقاط فيها التلميح والإشارة إلى وجه الشبه بين قريش والسابقين: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أولاً </w:t>
      </w:r>
      <w:r>
        <w:rPr>
          <w:rFonts w:cs="Traditional Arabic"/>
          <w:sz w:val="32"/>
          <w:szCs w:val="32"/>
          <w:rtl/>
          <w:lang w:bidi="ar-SA"/>
        </w:rPr>
        <w:t>–</w:t>
      </w:r>
      <w:r>
        <w:rPr>
          <w:rFonts w:cs="Traditional Arabic" w:hint="cs"/>
          <w:sz w:val="32"/>
          <w:szCs w:val="32"/>
          <w:rtl/>
          <w:lang w:bidi="ar-SA"/>
        </w:rPr>
        <w:t xml:space="preserve"> في قصة موسى عليه السلام نقاط موضحة ومعرِّضة بقريش وموقفها من رسول الله صلى الله عليه وسلم: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في ذكر الكتاب في معرض ما أوتي موسى عليه السلام من الوحي تعريض بجهالة المشركين القائلين: «لولا نُزل عليه القرآن جملة واحدة»</w:t>
      </w:r>
      <w:r w:rsidR="006A25E1">
        <w:rPr>
          <w:rFonts w:cs="Traditional Arabic" w:hint="cs"/>
          <w:sz w:val="32"/>
          <w:szCs w:val="32"/>
          <w:rtl/>
          <w:lang w:bidi="ar-SA"/>
        </w:rPr>
        <w:t>،</w:t>
      </w:r>
      <w:r>
        <w:rPr>
          <w:rFonts w:cs="Traditional Arabic" w:hint="cs"/>
          <w:sz w:val="32"/>
          <w:szCs w:val="32"/>
          <w:rtl/>
          <w:lang w:bidi="ar-SA"/>
        </w:rPr>
        <w:t xml:space="preserve"> فإن الكتب التي أوتيها الرسل ما كانت إلا وحياً نزل منجماً فجمعه الرسل وكتبه أتباعهم</w:t>
      </w:r>
      <w:r w:rsidRPr="00420B27">
        <w:rPr>
          <w:rStyle w:val="af"/>
          <w:rtl/>
        </w:rPr>
        <w:t>(</w:t>
      </w:r>
      <w:r>
        <w:rPr>
          <w:rStyle w:val="af"/>
          <w:rtl/>
        </w:rPr>
        <w:footnoteReference w:id="61"/>
      </w:r>
      <w:r w:rsidRPr="00420B27">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ب </w:t>
      </w:r>
      <w:r>
        <w:rPr>
          <w:rFonts w:cs="Traditional Arabic"/>
          <w:sz w:val="32"/>
          <w:szCs w:val="32"/>
          <w:rtl/>
          <w:lang w:bidi="ar-SA"/>
        </w:rPr>
        <w:t>–</w:t>
      </w:r>
      <w:r>
        <w:rPr>
          <w:rFonts w:cs="Traditional Arabic" w:hint="cs"/>
          <w:sz w:val="32"/>
          <w:szCs w:val="32"/>
          <w:rtl/>
          <w:lang w:bidi="ar-SA"/>
        </w:rPr>
        <w:t xml:space="preserve"> والتعرض هنا إلى تأييد موسى بهارون</w:t>
      </w:r>
      <w:r w:rsidR="006A25E1">
        <w:rPr>
          <w:rFonts w:cs="Traditional Arabic" w:hint="cs"/>
          <w:sz w:val="32"/>
          <w:szCs w:val="32"/>
          <w:rtl/>
          <w:lang w:bidi="ar-SA"/>
        </w:rPr>
        <w:t>،</w:t>
      </w:r>
      <w:r>
        <w:rPr>
          <w:rFonts w:cs="Traditional Arabic" w:hint="cs"/>
          <w:sz w:val="32"/>
          <w:szCs w:val="32"/>
          <w:rtl/>
          <w:lang w:bidi="ar-SA"/>
        </w:rPr>
        <w:t xml:space="preserve"> تعريض بالرد على المشركين إذ قالوا: «لولا أنزل عليه ملك فيكون معه نذيراً»</w:t>
      </w:r>
      <w:r w:rsidR="006A25E1">
        <w:rPr>
          <w:rFonts w:cs="Traditional Arabic" w:hint="cs"/>
          <w:sz w:val="32"/>
          <w:szCs w:val="32"/>
          <w:rtl/>
          <w:lang w:bidi="ar-SA"/>
        </w:rPr>
        <w:t>،</w:t>
      </w:r>
      <w:r>
        <w:rPr>
          <w:rFonts w:cs="Traditional Arabic" w:hint="cs"/>
          <w:sz w:val="32"/>
          <w:szCs w:val="32"/>
          <w:rtl/>
          <w:lang w:bidi="ar-SA"/>
        </w:rPr>
        <w:t xml:space="preserve"> فإن موسى لما اقتضت الح</w:t>
      </w:r>
      <w:r w:rsidR="008947AF">
        <w:rPr>
          <w:rFonts w:cs="Traditional Arabic" w:hint="cs"/>
          <w:sz w:val="32"/>
          <w:szCs w:val="32"/>
          <w:rtl/>
          <w:lang w:bidi="ar-SA"/>
        </w:rPr>
        <w:t>ك</w:t>
      </w:r>
      <w:r>
        <w:rPr>
          <w:rFonts w:cs="Traditional Arabic" w:hint="cs"/>
          <w:sz w:val="32"/>
          <w:szCs w:val="32"/>
          <w:rtl/>
          <w:lang w:bidi="ar-SA"/>
        </w:rPr>
        <w:t xml:space="preserve">مة تأييده لم يؤيد بملك ولكنه أيد برسول مثله.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جـ - في وصف القوم </w:t>
      </w:r>
      <w:r>
        <w:rPr>
          <w:rFonts w:cs="Traditional Arabic"/>
          <w:sz w:val="32"/>
          <w:szCs w:val="32"/>
          <w:rtl/>
          <w:lang w:bidi="ar-SA"/>
        </w:rPr>
        <w:t>–</w:t>
      </w:r>
      <w:r>
        <w:rPr>
          <w:rFonts w:cs="Traditional Arabic" w:hint="cs"/>
          <w:sz w:val="32"/>
          <w:szCs w:val="32"/>
          <w:rtl/>
          <w:lang w:bidi="ar-SA"/>
        </w:rPr>
        <w:t xml:space="preserve"> القوم الذين كذبوا بآياتنا </w:t>
      </w:r>
      <w:r>
        <w:rPr>
          <w:rFonts w:cs="Traditional Arabic"/>
          <w:sz w:val="32"/>
          <w:szCs w:val="32"/>
          <w:rtl/>
          <w:lang w:bidi="ar-SA"/>
        </w:rPr>
        <w:t>–</w:t>
      </w:r>
      <w:r>
        <w:rPr>
          <w:rFonts w:cs="Traditional Arabic" w:hint="cs"/>
          <w:sz w:val="32"/>
          <w:szCs w:val="32"/>
          <w:rtl/>
          <w:lang w:bidi="ar-SA"/>
        </w:rPr>
        <w:t xml:space="preserve"> وعند القول لموسى وهارون (اذهبا) لم يكن قد وقع التكذيب من القوم</w:t>
      </w:r>
      <w:r w:rsidR="006A25E1">
        <w:rPr>
          <w:rFonts w:cs="Traditional Arabic" w:hint="cs"/>
          <w:sz w:val="32"/>
          <w:szCs w:val="32"/>
          <w:rtl/>
          <w:lang w:bidi="ar-SA"/>
        </w:rPr>
        <w:t>،</w:t>
      </w:r>
      <w:r>
        <w:rPr>
          <w:rFonts w:cs="Traditional Arabic" w:hint="cs"/>
          <w:sz w:val="32"/>
          <w:szCs w:val="32"/>
          <w:rtl/>
          <w:lang w:bidi="ar-SA"/>
        </w:rPr>
        <w:t xml:space="preserve"> وإنما عجّل ذكر وصف القوم بالتكذيب</w:t>
      </w:r>
      <w:r w:rsidR="006A25E1">
        <w:rPr>
          <w:rFonts w:cs="Traditional Arabic" w:hint="cs"/>
          <w:sz w:val="32"/>
          <w:szCs w:val="32"/>
          <w:rtl/>
          <w:lang w:bidi="ar-SA"/>
        </w:rPr>
        <w:t>،</w:t>
      </w:r>
      <w:r>
        <w:rPr>
          <w:rFonts w:cs="Traditional Arabic" w:hint="cs"/>
          <w:sz w:val="32"/>
          <w:szCs w:val="32"/>
          <w:rtl/>
          <w:lang w:bidi="ar-SA"/>
        </w:rPr>
        <w:t xml:space="preserve"> للإفادة أن موسى وهارون بلغا الرسالة</w:t>
      </w:r>
      <w:r w:rsidR="006A25E1">
        <w:rPr>
          <w:rFonts w:cs="Traditional Arabic" w:hint="cs"/>
          <w:sz w:val="32"/>
          <w:szCs w:val="32"/>
          <w:rtl/>
          <w:lang w:bidi="ar-SA"/>
        </w:rPr>
        <w:t>،</w:t>
      </w:r>
      <w:r>
        <w:rPr>
          <w:rFonts w:cs="Traditional Arabic" w:hint="cs"/>
          <w:sz w:val="32"/>
          <w:szCs w:val="32"/>
          <w:rtl/>
          <w:lang w:bidi="ar-SA"/>
        </w:rPr>
        <w:t xml:space="preserve"> وأظهر الله منهما الآيات</w:t>
      </w:r>
      <w:r w:rsidR="006A25E1">
        <w:rPr>
          <w:rFonts w:cs="Traditional Arabic" w:hint="cs"/>
          <w:sz w:val="32"/>
          <w:szCs w:val="32"/>
          <w:rtl/>
          <w:lang w:bidi="ar-SA"/>
        </w:rPr>
        <w:t>،</w:t>
      </w:r>
      <w:r>
        <w:rPr>
          <w:rFonts w:cs="Traditional Arabic" w:hint="cs"/>
          <w:sz w:val="32"/>
          <w:szCs w:val="32"/>
          <w:rtl/>
          <w:lang w:bidi="ar-SA"/>
        </w:rPr>
        <w:t xml:space="preserve"> فكذب بها قوم فرعون</w:t>
      </w:r>
      <w:r w:rsidR="006A25E1">
        <w:rPr>
          <w:rFonts w:cs="Traditional Arabic" w:hint="cs"/>
          <w:sz w:val="32"/>
          <w:szCs w:val="32"/>
          <w:rtl/>
          <w:lang w:bidi="ar-SA"/>
        </w:rPr>
        <w:t>،</w:t>
      </w:r>
      <w:r>
        <w:rPr>
          <w:rFonts w:cs="Traditional Arabic" w:hint="cs"/>
          <w:sz w:val="32"/>
          <w:szCs w:val="32"/>
          <w:rtl/>
          <w:lang w:bidi="ar-SA"/>
        </w:rPr>
        <w:t xml:space="preserve"> فاستحقوا التدمير</w:t>
      </w:r>
      <w:r w:rsidR="006A25E1">
        <w:rPr>
          <w:rFonts w:cs="Traditional Arabic" w:hint="cs"/>
          <w:sz w:val="32"/>
          <w:szCs w:val="32"/>
          <w:rtl/>
          <w:lang w:bidi="ar-SA"/>
        </w:rPr>
        <w:t>،</w:t>
      </w:r>
      <w:r>
        <w:rPr>
          <w:rFonts w:cs="Traditional Arabic" w:hint="cs"/>
          <w:sz w:val="32"/>
          <w:szCs w:val="32"/>
          <w:rtl/>
          <w:lang w:bidi="ar-SA"/>
        </w:rPr>
        <w:t xml:space="preserve"> تعريضاً بالمشركين في تكذيبهم محمداً صلى الله عليه وسلم</w:t>
      </w:r>
      <w:r w:rsidR="006A25E1">
        <w:rPr>
          <w:rFonts w:cs="Traditional Arabic" w:hint="cs"/>
          <w:sz w:val="32"/>
          <w:szCs w:val="32"/>
          <w:rtl/>
          <w:lang w:bidi="ar-SA"/>
        </w:rPr>
        <w:t>،</w:t>
      </w:r>
      <w:r>
        <w:rPr>
          <w:rFonts w:cs="Traditional Arabic" w:hint="cs"/>
          <w:sz w:val="32"/>
          <w:szCs w:val="32"/>
          <w:rtl/>
          <w:lang w:bidi="ar-SA"/>
        </w:rPr>
        <w:t xml:space="preserve"> وتمهيداً للتفريع بـ (دمرناهم تدميراً) الذي هو المقصود من الموعظة والتسلية.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وقد سيقت القصة بإيجاز معجز حيث ذكر منها حاشيتاها: أولها وآخرها لأنهما المقصود بالقصة وهو استحقاق الأمم التدمير بتكذيبهم رسلهم.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ثانياً </w:t>
      </w:r>
      <w:r>
        <w:rPr>
          <w:rFonts w:cs="Traditional Arabic"/>
          <w:sz w:val="32"/>
          <w:szCs w:val="32"/>
          <w:rtl/>
          <w:lang w:bidi="ar-SA"/>
        </w:rPr>
        <w:t>–</w:t>
      </w:r>
      <w:r>
        <w:rPr>
          <w:rFonts w:cs="Traditional Arabic" w:hint="cs"/>
          <w:sz w:val="32"/>
          <w:szCs w:val="32"/>
          <w:rtl/>
          <w:lang w:bidi="ar-SA"/>
        </w:rPr>
        <w:t xml:space="preserve"> وفي قصة نوح عليه السلام جوانب تعريضية بمشركي قريش أيضاً: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إبراز قصة قوم نوح والاهتمام بها على طريقة التوكيد بأسلوب فعل الاشتغال (وقوم نوح..) فقوم منصوب بفعل محذوف يفسره المذكور بعده (أغرقناهم) وفي ذلك توكيد وإبراز لقصتهم لأن حالهم هو محل العبرة فقدم ذكرهم ثم أكّد بضميرهم.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في قوله تعالى: </w:t>
      </w:r>
      <w:r>
        <w:rPr>
          <w:rFonts w:cs="Traditional Arabic"/>
          <w:sz w:val="32"/>
          <w:szCs w:val="32"/>
          <w:rtl/>
          <w:lang w:bidi="ar-SA"/>
        </w:rPr>
        <w:t>{</w:t>
      </w:r>
      <w:r w:rsidRPr="00C057CB">
        <w:rPr>
          <w:rFonts w:ascii="times-roman" w:hAnsi="times-roman" w:cs="Traditional Arabic" w:hint="cs"/>
          <w:b/>
          <w:bCs/>
          <w:sz w:val="32"/>
          <w:szCs w:val="32"/>
          <w:rtl/>
        </w:rPr>
        <w:t xml:space="preserve"> </w:t>
      </w:r>
      <w:r>
        <w:rPr>
          <w:rFonts w:ascii="times-roman" w:hAnsi="times-roman" w:cs="Traditional Arabic" w:hint="cs"/>
          <w:b/>
          <w:bCs/>
          <w:sz w:val="32"/>
          <w:szCs w:val="32"/>
          <w:rtl/>
        </w:rPr>
        <w:t>لَمَّا كَذَّبُوا الرُّسُلَ أَغْرَقْنَاهُمْ</w:t>
      </w:r>
      <w:r>
        <w:rPr>
          <w:rFonts w:cs="Traditional Arabic"/>
          <w:sz w:val="32"/>
          <w:szCs w:val="32"/>
          <w:rtl/>
          <w:lang w:bidi="ar-SA"/>
        </w:rPr>
        <w:t>}</w:t>
      </w:r>
      <w:r>
        <w:rPr>
          <w:rFonts w:cs="Traditional Arabic" w:hint="cs"/>
          <w:sz w:val="32"/>
          <w:szCs w:val="32"/>
          <w:rtl/>
          <w:lang w:bidi="ar-SA"/>
        </w:rPr>
        <w:t xml:space="preserve"> تعريض بجانبين وقعت فيهما قريش </w:t>
      </w:r>
      <w:r>
        <w:rPr>
          <w:rFonts w:cs="Traditional Arabic"/>
          <w:sz w:val="32"/>
          <w:szCs w:val="32"/>
          <w:rtl/>
          <w:lang w:bidi="ar-SA"/>
        </w:rPr>
        <w:t>–</w:t>
      </w:r>
      <w:r>
        <w:rPr>
          <w:rFonts w:cs="Traditional Arabic" w:hint="cs"/>
          <w:sz w:val="32"/>
          <w:szCs w:val="32"/>
          <w:rtl/>
          <w:lang w:bidi="ar-SA"/>
        </w:rPr>
        <w:t xml:space="preserve"> ف</w:t>
      </w:r>
      <w:r w:rsidR="003625F4">
        <w:rPr>
          <w:rFonts w:cs="Traditional Arabic" w:hint="cs"/>
          <w:sz w:val="32"/>
          <w:szCs w:val="32"/>
          <w:rtl/>
          <w:lang w:bidi="ar-SA"/>
        </w:rPr>
        <w:t>ي مجيء (لـمّا</w:t>
      </w:r>
      <w:r>
        <w:rPr>
          <w:rFonts w:cs="Traditional Arabic" w:hint="cs"/>
          <w:sz w:val="32"/>
          <w:szCs w:val="32"/>
          <w:rtl/>
          <w:lang w:bidi="ar-SA"/>
        </w:rPr>
        <w:t>) الظرفية إفادة سرعة وقوع الجزاء بمجرد السبب</w:t>
      </w:r>
      <w:r w:rsidR="006A25E1">
        <w:rPr>
          <w:rFonts w:cs="Traditional Arabic" w:hint="cs"/>
          <w:sz w:val="32"/>
          <w:szCs w:val="32"/>
          <w:rtl/>
          <w:lang w:bidi="ar-SA"/>
        </w:rPr>
        <w:t>،</w:t>
      </w:r>
      <w:r>
        <w:rPr>
          <w:rFonts w:cs="Traditional Arabic" w:hint="cs"/>
          <w:sz w:val="32"/>
          <w:szCs w:val="32"/>
          <w:rtl/>
          <w:lang w:bidi="ar-SA"/>
        </w:rPr>
        <w:t xml:space="preserve"> فلما وجد التكذيب كان الإغراق.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وفي مجيء كلمة (الرسل) بصيغة الجمع وهم لم يكذبوا إلا رسولهم نوحاً</w:t>
      </w:r>
      <w:r w:rsidR="006A25E1">
        <w:rPr>
          <w:rFonts w:cs="Traditional Arabic" w:hint="cs"/>
          <w:sz w:val="32"/>
          <w:szCs w:val="32"/>
          <w:rtl/>
          <w:lang w:bidi="ar-SA"/>
        </w:rPr>
        <w:t>،</w:t>
      </w:r>
      <w:r>
        <w:rPr>
          <w:rFonts w:cs="Traditional Arabic" w:hint="cs"/>
          <w:sz w:val="32"/>
          <w:szCs w:val="32"/>
          <w:rtl/>
          <w:lang w:bidi="ar-SA"/>
        </w:rPr>
        <w:t xml:space="preserve"> تعريض أيضاً بالمشركين</w:t>
      </w:r>
      <w:r w:rsidR="006A25E1">
        <w:rPr>
          <w:rFonts w:cs="Traditional Arabic" w:hint="cs"/>
          <w:sz w:val="32"/>
          <w:szCs w:val="32"/>
          <w:rtl/>
          <w:lang w:bidi="ar-SA"/>
        </w:rPr>
        <w:t>،</w:t>
      </w:r>
      <w:r>
        <w:rPr>
          <w:rFonts w:cs="Traditional Arabic" w:hint="cs"/>
          <w:sz w:val="32"/>
          <w:szCs w:val="32"/>
          <w:rtl/>
          <w:lang w:bidi="ar-SA"/>
        </w:rPr>
        <w:t xml:space="preserve"> فتكذيب رسول واحد تكذيب لسائرهم جميعاً</w:t>
      </w:r>
      <w:r w:rsidR="006A25E1">
        <w:rPr>
          <w:rFonts w:cs="Traditional Arabic" w:hint="cs"/>
          <w:sz w:val="32"/>
          <w:szCs w:val="32"/>
          <w:rtl/>
          <w:lang w:bidi="ar-SA"/>
        </w:rPr>
        <w:t>،</w:t>
      </w:r>
      <w:r>
        <w:rPr>
          <w:rFonts w:cs="Traditional Arabic" w:hint="cs"/>
          <w:sz w:val="32"/>
          <w:szCs w:val="32"/>
          <w:rtl/>
          <w:lang w:bidi="ar-SA"/>
        </w:rPr>
        <w:t xml:space="preserve"> لأن دعوتهم واحدة</w:t>
      </w:r>
      <w:r w:rsidR="006A25E1">
        <w:rPr>
          <w:rFonts w:cs="Traditional Arabic" w:hint="cs"/>
          <w:sz w:val="32"/>
          <w:szCs w:val="32"/>
          <w:rtl/>
          <w:lang w:bidi="ar-SA"/>
        </w:rPr>
        <w:t>،</w:t>
      </w:r>
      <w:r>
        <w:rPr>
          <w:rFonts w:cs="Traditional Arabic" w:hint="cs"/>
          <w:sz w:val="32"/>
          <w:szCs w:val="32"/>
          <w:rtl/>
          <w:lang w:bidi="ar-SA"/>
        </w:rPr>
        <w:t xml:space="preserve"> والوحي المنزل عليهم من مشكاة واحدة</w:t>
      </w:r>
      <w:r w:rsidR="006A25E1">
        <w:rPr>
          <w:rFonts w:cs="Traditional Arabic" w:hint="cs"/>
          <w:sz w:val="32"/>
          <w:szCs w:val="32"/>
          <w:rtl/>
          <w:lang w:bidi="ar-SA"/>
        </w:rPr>
        <w:t>،</w:t>
      </w:r>
      <w:r>
        <w:rPr>
          <w:rFonts w:cs="Traditional Arabic" w:hint="cs"/>
          <w:sz w:val="32"/>
          <w:szCs w:val="32"/>
          <w:rtl/>
          <w:lang w:bidi="ar-SA"/>
        </w:rPr>
        <w:t xml:space="preserve"> وسنن الله فيهم مطردة</w:t>
      </w:r>
      <w:r w:rsidR="006A25E1">
        <w:rPr>
          <w:rFonts w:cs="Traditional Arabic" w:hint="cs"/>
          <w:sz w:val="32"/>
          <w:szCs w:val="32"/>
          <w:rtl/>
          <w:lang w:bidi="ar-SA"/>
        </w:rPr>
        <w:t>،</w:t>
      </w:r>
      <w:r>
        <w:rPr>
          <w:rFonts w:cs="Traditional Arabic" w:hint="cs"/>
          <w:sz w:val="32"/>
          <w:szCs w:val="32"/>
          <w:rtl/>
          <w:lang w:bidi="ar-SA"/>
        </w:rPr>
        <w:t xml:space="preserve"> وكانوا قالوا لنوح: </w:t>
      </w:r>
      <w:r>
        <w:rPr>
          <w:rFonts w:cs="Traditional Arabic"/>
          <w:sz w:val="32"/>
          <w:szCs w:val="32"/>
          <w:rtl/>
          <w:lang w:bidi="ar-SA"/>
        </w:rPr>
        <w:t>{</w:t>
      </w:r>
      <w:r w:rsidRPr="00712F04">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مَا هَذَا إِلَّا بَشَرٌ مِثْلُكُمْ يُرِيدُ أَنْ يَتَفَضَّلَ عَلَيْكُمْ وَلَوْ شَاءَ اللَّهُ لَأَنْزَلَ مَلَائِكَةً مَا سَمِعْنَا بِهَذَا فِي آَبَائِنَا الْأَوَّلِينَ </w:t>
      </w:r>
      <w:r>
        <w:rPr>
          <w:rFonts w:cs="Traditional Arabic"/>
          <w:sz w:val="32"/>
          <w:szCs w:val="32"/>
          <w:rtl/>
          <w:lang w:bidi="ar-SA"/>
        </w:rPr>
        <w:t>}</w:t>
      </w:r>
      <w:r>
        <w:rPr>
          <w:rFonts w:cs="Traditional Arabic" w:hint="cs"/>
          <w:sz w:val="32"/>
          <w:szCs w:val="32"/>
          <w:rtl/>
          <w:lang w:bidi="ar-SA"/>
        </w:rPr>
        <w:t xml:space="preserve"> [المؤمنون: 24] كما تقول قريش لرسول الله صلى الله عليه وسلم.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جـ - في قوله: </w:t>
      </w:r>
      <w:r>
        <w:rPr>
          <w:rFonts w:cs="Traditional Arabic"/>
          <w:sz w:val="32"/>
          <w:szCs w:val="32"/>
          <w:rtl/>
          <w:lang w:bidi="ar-SA"/>
        </w:rPr>
        <w:t>{</w:t>
      </w:r>
      <w:r w:rsidRPr="00712F04">
        <w:rPr>
          <w:rFonts w:ascii="times-roman" w:hAnsi="times-roman" w:cs="Traditional Arabic" w:hint="cs"/>
          <w:b/>
          <w:bCs/>
          <w:sz w:val="32"/>
          <w:szCs w:val="32"/>
          <w:rtl/>
        </w:rPr>
        <w:t xml:space="preserve"> </w:t>
      </w:r>
      <w:r>
        <w:rPr>
          <w:rFonts w:ascii="times-roman" w:hAnsi="times-roman" w:cs="Traditional Arabic" w:hint="cs"/>
          <w:b/>
          <w:bCs/>
          <w:sz w:val="32"/>
          <w:szCs w:val="32"/>
          <w:rtl/>
        </w:rPr>
        <w:t>وَأَعْتَدْنَا لِلظَّالِمِينَ عَذَابًا أَلِيمًا</w:t>
      </w:r>
      <w:r>
        <w:rPr>
          <w:rFonts w:cs="Traditional Arabic"/>
          <w:sz w:val="32"/>
          <w:szCs w:val="32"/>
          <w:rtl/>
          <w:lang w:bidi="ar-SA"/>
        </w:rPr>
        <w:t xml:space="preserve"> }</w:t>
      </w:r>
      <w:r>
        <w:rPr>
          <w:rFonts w:cs="Traditional Arabic" w:hint="cs"/>
          <w:sz w:val="32"/>
          <w:szCs w:val="32"/>
          <w:rtl/>
          <w:lang w:bidi="ar-SA"/>
        </w:rPr>
        <w:t xml:space="preserve"> بتواتر خبر إغراقهم للأمم جميعاً</w:t>
      </w:r>
      <w:r w:rsidR="006A25E1">
        <w:rPr>
          <w:rFonts w:cs="Traditional Arabic" w:hint="cs"/>
          <w:sz w:val="32"/>
          <w:szCs w:val="32"/>
          <w:rtl/>
          <w:lang w:bidi="ar-SA"/>
        </w:rPr>
        <w:t>،</w:t>
      </w:r>
      <w:r>
        <w:rPr>
          <w:rFonts w:cs="Traditional Arabic" w:hint="cs"/>
          <w:sz w:val="32"/>
          <w:szCs w:val="32"/>
          <w:rtl/>
          <w:lang w:bidi="ar-SA"/>
        </w:rPr>
        <w:t xml:space="preserve"> وهو تعريض أيضاً بالمشركين</w:t>
      </w:r>
      <w:r w:rsidR="006A25E1">
        <w:rPr>
          <w:rFonts w:cs="Traditional Arabic" w:hint="cs"/>
          <w:sz w:val="32"/>
          <w:szCs w:val="32"/>
          <w:rtl/>
          <w:lang w:bidi="ar-SA"/>
        </w:rPr>
        <w:t>،</w:t>
      </w:r>
      <w:r>
        <w:rPr>
          <w:rFonts w:cs="Traditional Arabic" w:hint="cs"/>
          <w:sz w:val="32"/>
          <w:szCs w:val="32"/>
          <w:rtl/>
          <w:lang w:bidi="ar-SA"/>
        </w:rPr>
        <w:t xml:space="preserve"> فمصير الذين يكذبون رسلهم مثل مصير قوم نوح في إنزال العذاب الذي أصبح علامة ودليلاً للمكذبين.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وفي قوله: </w:t>
      </w:r>
      <w:r>
        <w:rPr>
          <w:rFonts w:cs="Traditional Arabic"/>
          <w:sz w:val="32"/>
          <w:szCs w:val="32"/>
          <w:rtl/>
          <w:lang w:bidi="ar-SA"/>
        </w:rPr>
        <w:t>{</w:t>
      </w:r>
      <w:r w:rsidRPr="00BB64EE">
        <w:rPr>
          <w:rFonts w:ascii="times-roman" w:hAnsi="times-roman" w:cs="Traditional Arabic" w:hint="cs"/>
          <w:b/>
          <w:bCs/>
          <w:sz w:val="32"/>
          <w:szCs w:val="32"/>
          <w:rtl/>
        </w:rPr>
        <w:t xml:space="preserve"> </w:t>
      </w:r>
      <w:r>
        <w:rPr>
          <w:rFonts w:ascii="times-roman" w:hAnsi="times-roman" w:cs="Traditional Arabic" w:hint="cs"/>
          <w:b/>
          <w:bCs/>
          <w:sz w:val="32"/>
          <w:szCs w:val="32"/>
          <w:rtl/>
        </w:rPr>
        <w:t>وَأَعْتَدْنَا لِلظَّالِمِينَ عَذَابًا أَلِيمًا</w:t>
      </w:r>
      <w:r>
        <w:rPr>
          <w:rFonts w:cs="Traditional Arabic"/>
          <w:sz w:val="32"/>
          <w:szCs w:val="32"/>
          <w:rtl/>
          <w:lang w:bidi="ar-SA"/>
        </w:rPr>
        <w:t>}</w:t>
      </w:r>
      <w:r>
        <w:rPr>
          <w:rFonts w:cs="Traditional Arabic" w:hint="cs"/>
          <w:sz w:val="32"/>
          <w:szCs w:val="32"/>
          <w:rtl/>
          <w:lang w:bidi="ar-SA"/>
        </w:rPr>
        <w:t xml:space="preserve"> تذييل القصة بهذه القاعدة العامة لبيان مصير كل ظالم يوم القيامة</w:t>
      </w:r>
      <w:r w:rsidR="006A25E1">
        <w:rPr>
          <w:rFonts w:cs="Traditional Arabic" w:hint="cs"/>
          <w:sz w:val="32"/>
          <w:szCs w:val="32"/>
          <w:rtl/>
          <w:lang w:bidi="ar-SA"/>
        </w:rPr>
        <w:t>،</w:t>
      </w:r>
      <w:r>
        <w:rPr>
          <w:rFonts w:cs="Traditional Arabic" w:hint="cs"/>
          <w:sz w:val="32"/>
          <w:szCs w:val="32"/>
          <w:rtl/>
          <w:lang w:bidi="ar-SA"/>
        </w:rPr>
        <w:t xml:space="preserve"> ففي الدنيا العذاب</w:t>
      </w:r>
      <w:r w:rsidR="006A25E1">
        <w:rPr>
          <w:rFonts w:cs="Traditional Arabic" w:hint="cs"/>
          <w:sz w:val="32"/>
          <w:szCs w:val="32"/>
          <w:rtl/>
          <w:lang w:bidi="ar-SA"/>
        </w:rPr>
        <w:t>،</w:t>
      </w:r>
      <w:r>
        <w:rPr>
          <w:rFonts w:cs="Traditional Arabic" w:hint="cs"/>
          <w:sz w:val="32"/>
          <w:szCs w:val="32"/>
          <w:rtl/>
          <w:lang w:bidi="ar-SA"/>
        </w:rPr>
        <w:t xml:space="preserve"> وفي الآخرة عذاب أليم.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وفي التعبير بالاسم الظاهر (الظالمين) ليشمل قريشاً فهم قد ظلموا عندما قالوا عن القرآن وعن الرسول: </w:t>
      </w:r>
      <w:r>
        <w:rPr>
          <w:rFonts w:cs="Traditional Arabic"/>
          <w:sz w:val="32"/>
          <w:szCs w:val="32"/>
          <w:rtl/>
          <w:lang w:bidi="ar-SA"/>
        </w:rPr>
        <w:t>{</w:t>
      </w:r>
      <w:r>
        <w:rPr>
          <w:rFonts w:cs="Traditional Arabic" w:hint="cs"/>
          <w:sz w:val="32"/>
          <w:szCs w:val="32"/>
          <w:rtl/>
          <w:lang w:bidi="ar-SA"/>
        </w:rPr>
        <w:t xml:space="preserve">... </w:t>
      </w:r>
      <w:r>
        <w:rPr>
          <w:rFonts w:ascii="times-roman" w:hAnsi="times-roman" w:cs="Traditional Arabic" w:hint="cs"/>
          <w:b/>
          <w:bCs/>
          <w:sz w:val="32"/>
          <w:szCs w:val="32"/>
          <w:rtl/>
        </w:rPr>
        <w:t>إِنْ هَذَا إِلَّا إِفْكٌ افْتَرَاهُ وَأَعَانَهُ عَلَيْهِ قَوْمٌ آَخَرُونَ فَقَدْ جَاءُوا ظُلْمًا وَزُورًا</w:t>
      </w:r>
      <w:r>
        <w:rPr>
          <w:rFonts w:cs="Traditional Arabic"/>
          <w:sz w:val="32"/>
          <w:szCs w:val="32"/>
          <w:rtl/>
          <w:lang w:bidi="ar-SA"/>
        </w:rPr>
        <w:t>}</w:t>
      </w:r>
      <w:r>
        <w:rPr>
          <w:rFonts w:cs="Traditional Arabic" w:hint="cs"/>
          <w:sz w:val="32"/>
          <w:szCs w:val="32"/>
          <w:rtl/>
          <w:lang w:bidi="ar-SA"/>
        </w:rPr>
        <w:t xml:space="preserve"> [الفرقان: 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ثالثاً </w:t>
      </w:r>
      <w:r>
        <w:rPr>
          <w:rFonts w:cs="Traditional Arabic"/>
          <w:sz w:val="32"/>
          <w:szCs w:val="32"/>
          <w:rtl/>
          <w:lang w:bidi="ar-SA"/>
        </w:rPr>
        <w:t>–</w:t>
      </w:r>
      <w:r>
        <w:rPr>
          <w:rFonts w:cs="Traditional Arabic" w:hint="cs"/>
          <w:sz w:val="32"/>
          <w:szCs w:val="32"/>
          <w:rtl/>
          <w:lang w:bidi="ar-SA"/>
        </w:rPr>
        <w:t xml:space="preserve"> وأدمج ذكر ثلاثة أقوام بطريق الإشارة إليهم لأنهم كانوا معروفين للعرب حيث كانوا يقطنون جزيرتهم: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أما عاد فكانت تسكن الأحقاف جنوب جزيرة العرب في حضرموت وما جاورها</w:t>
      </w:r>
      <w:r w:rsidR="006A25E1">
        <w:rPr>
          <w:rFonts w:cs="Traditional Arabic" w:hint="cs"/>
          <w:sz w:val="32"/>
          <w:szCs w:val="32"/>
          <w:rtl/>
          <w:lang w:bidi="ar-SA"/>
        </w:rPr>
        <w:t>،</w:t>
      </w:r>
      <w:r>
        <w:rPr>
          <w:rFonts w:cs="Traditional Arabic" w:hint="cs"/>
          <w:sz w:val="32"/>
          <w:szCs w:val="32"/>
          <w:rtl/>
          <w:lang w:bidi="ar-SA"/>
        </w:rPr>
        <w:t xml:space="preserve"> وقد أرسل إليهم نبي الله (هود) عليه السلام. ودمروا بالريح الصرصر العاتية.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ب </w:t>
      </w:r>
      <w:r>
        <w:rPr>
          <w:rFonts w:cs="Traditional Arabic"/>
          <w:sz w:val="32"/>
          <w:szCs w:val="32"/>
          <w:rtl/>
          <w:lang w:bidi="ar-SA"/>
        </w:rPr>
        <w:t>–</w:t>
      </w:r>
      <w:r>
        <w:rPr>
          <w:rFonts w:cs="Traditional Arabic" w:hint="cs"/>
          <w:sz w:val="32"/>
          <w:szCs w:val="32"/>
          <w:rtl/>
          <w:lang w:bidi="ar-SA"/>
        </w:rPr>
        <w:t xml:space="preserve"> وثمود</w:t>
      </w:r>
      <w:r w:rsidRPr="007B7F71">
        <w:rPr>
          <w:rStyle w:val="af"/>
          <w:rtl/>
        </w:rPr>
        <w:t>(</w:t>
      </w:r>
      <w:r>
        <w:rPr>
          <w:rStyle w:val="af"/>
          <w:rtl/>
        </w:rPr>
        <w:footnoteReference w:id="62"/>
      </w:r>
      <w:r w:rsidRPr="007B7F71">
        <w:rPr>
          <w:rStyle w:val="af"/>
          <w:rtl/>
        </w:rPr>
        <w:t>)</w:t>
      </w:r>
      <w:r>
        <w:rPr>
          <w:rFonts w:cs="Traditional Arabic" w:hint="cs"/>
          <w:sz w:val="32"/>
          <w:szCs w:val="32"/>
          <w:rtl/>
          <w:lang w:bidi="ar-SA"/>
        </w:rPr>
        <w:t xml:space="preserve">:  وكانوا يسكنون شمال الحجاز (مدائن صالح) وأرسل إليهم نبيهم (صالح) عليه السلام. وقد أهلكوا بالصيحة الطاغية المزلزلة.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جـ - وأما أصحاب الرس: فكانوا يسكنون وسط جزيرة العرب</w:t>
      </w:r>
      <w:r w:rsidR="006A25E1">
        <w:rPr>
          <w:rFonts w:cs="Traditional Arabic" w:hint="cs"/>
          <w:sz w:val="32"/>
          <w:szCs w:val="32"/>
          <w:rtl/>
          <w:lang w:bidi="ar-SA"/>
        </w:rPr>
        <w:t>،</w:t>
      </w:r>
      <w:r>
        <w:rPr>
          <w:rFonts w:cs="Traditional Arabic" w:hint="cs"/>
          <w:sz w:val="32"/>
          <w:szCs w:val="32"/>
          <w:rtl/>
          <w:lang w:bidi="ar-SA"/>
        </w:rPr>
        <w:t xml:space="preserve"> وكانوا أصحاب بئر عظيمة ووادي الرس معروف بوادي الرمة. قال زهير بن أبي سلمى: </w:t>
      </w:r>
    </w:p>
    <w:p w:rsidR="00671D50" w:rsidRDefault="00671D50" w:rsidP="00451E9D">
      <w:pPr>
        <w:spacing w:before="100" w:beforeAutospacing="1" w:after="100" w:afterAutospacing="1"/>
        <w:jc w:val="center"/>
        <w:rPr>
          <w:rFonts w:cs="Traditional Arabic"/>
          <w:sz w:val="32"/>
          <w:szCs w:val="32"/>
          <w:rtl/>
          <w:lang w:bidi="ar-SA"/>
        </w:rPr>
      </w:pPr>
      <w:r>
        <w:rPr>
          <w:rFonts w:cs="Traditional Arabic" w:hint="cs"/>
          <w:sz w:val="32"/>
          <w:szCs w:val="32"/>
          <w:rtl/>
          <w:lang w:bidi="ar-SA"/>
        </w:rPr>
        <w:t>بكرن بكوراً واستحرن بسحرة                       فهن ووادي الرس كاليد للفم</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وعرفوا بأصحاب الرس كما عرف الذين حفروا الأخدود وهلكوا بسببه (أصحاب الأخدود)</w:t>
      </w:r>
      <w:r w:rsidR="006A25E1">
        <w:rPr>
          <w:rFonts w:cs="Traditional Arabic" w:hint="cs"/>
          <w:sz w:val="32"/>
          <w:szCs w:val="32"/>
          <w:rtl/>
          <w:lang w:bidi="ar-SA"/>
        </w:rPr>
        <w:t>،</w:t>
      </w:r>
      <w:r>
        <w:rPr>
          <w:rFonts w:cs="Traditional Arabic" w:hint="cs"/>
          <w:sz w:val="32"/>
          <w:szCs w:val="32"/>
          <w:rtl/>
          <w:lang w:bidi="ar-SA"/>
        </w:rPr>
        <w:t xml:space="preserve"> ويذكر المفسرون أن نبيهم كان يسمى (حنظلة بن صفوان). قيل: خسف بهم</w:t>
      </w:r>
      <w:r w:rsidR="006A25E1">
        <w:rPr>
          <w:rFonts w:cs="Traditional Arabic" w:hint="cs"/>
          <w:sz w:val="32"/>
          <w:szCs w:val="32"/>
          <w:rtl/>
          <w:lang w:bidi="ar-SA"/>
        </w:rPr>
        <w:t>،</w:t>
      </w:r>
      <w:r>
        <w:rPr>
          <w:rFonts w:cs="Traditional Arabic" w:hint="cs"/>
          <w:sz w:val="32"/>
          <w:szCs w:val="32"/>
          <w:rtl/>
          <w:lang w:bidi="ar-SA"/>
        </w:rPr>
        <w:t xml:space="preserve"> وقيل: أخذتهم الزلزلة بعد أن قتلوا نبيهم</w:t>
      </w:r>
      <w:r w:rsidR="006A25E1">
        <w:rPr>
          <w:rFonts w:cs="Traditional Arabic" w:hint="cs"/>
          <w:sz w:val="32"/>
          <w:szCs w:val="32"/>
          <w:rtl/>
          <w:lang w:bidi="ar-SA"/>
        </w:rPr>
        <w:t>،</w:t>
      </w:r>
      <w:r>
        <w:rPr>
          <w:rFonts w:cs="Traditional Arabic" w:hint="cs"/>
          <w:sz w:val="32"/>
          <w:szCs w:val="32"/>
          <w:rtl/>
          <w:lang w:bidi="ar-SA"/>
        </w:rPr>
        <w:t xml:space="preserve"> وقيل: سدوا عليه باب البئر.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والقرون: إما أهل القرون</w:t>
      </w:r>
      <w:r w:rsidR="006A25E1">
        <w:rPr>
          <w:rFonts w:cs="Traditional Arabic" w:hint="cs"/>
          <w:sz w:val="32"/>
          <w:szCs w:val="32"/>
          <w:rtl/>
          <w:lang w:bidi="ar-SA"/>
        </w:rPr>
        <w:t>،</w:t>
      </w:r>
      <w:r>
        <w:rPr>
          <w:rFonts w:cs="Traditional Arabic" w:hint="cs"/>
          <w:sz w:val="32"/>
          <w:szCs w:val="32"/>
          <w:rtl/>
          <w:lang w:bidi="ar-SA"/>
        </w:rPr>
        <w:t xml:space="preserve"> أو أطلق على الأمة كما في قوله تعالى: </w:t>
      </w:r>
      <w:r>
        <w:rPr>
          <w:rFonts w:cs="Traditional Arabic"/>
          <w:sz w:val="32"/>
          <w:szCs w:val="32"/>
          <w:rtl/>
          <w:lang w:bidi="ar-SA"/>
        </w:rPr>
        <w:t>{</w:t>
      </w:r>
      <w:r w:rsidRPr="00FA2A14">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أَلَمْ يَرَوْا كَمْ أَهْلَكْنَا مِنْ قَبْلِهِمْ مِنْ قَرْنٍ </w:t>
      </w:r>
      <w:r>
        <w:rPr>
          <w:rFonts w:cs="Traditional Arabic"/>
          <w:sz w:val="32"/>
          <w:szCs w:val="32"/>
          <w:rtl/>
          <w:lang w:bidi="ar-SA"/>
        </w:rPr>
        <w:t>}</w:t>
      </w:r>
      <w:r>
        <w:rPr>
          <w:rFonts w:cs="Traditional Arabic" w:hint="cs"/>
          <w:sz w:val="32"/>
          <w:szCs w:val="32"/>
          <w:rtl/>
          <w:lang w:bidi="ar-SA"/>
        </w:rPr>
        <w:t xml:space="preserve"> [الأنعام: 6]</w:t>
      </w:r>
      <w:r w:rsidR="006A25E1">
        <w:rPr>
          <w:rFonts w:cs="Traditional Arabic" w:hint="cs"/>
          <w:sz w:val="32"/>
          <w:szCs w:val="32"/>
          <w:rtl/>
          <w:lang w:bidi="ar-SA"/>
        </w:rPr>
        <w:t>،</w:t>
      </w:r>
      <w:r>
        <w:rPr>
          <w:rFonts w:cs="Traditional Arabic" w:hint="cs"/>
          <w:sz w:val="32"/>
          <w:szCs w:val="32"/>
          <w:rtl/>
          <w:lang w:bidi="ar-SA"/>
        </w:rPr>
        <w:t xml:space="preserve"> وقول الرسول صلى الله عليه وسلم: «خير القرون قرني ثم الذين يلونهم»</w:t>
      </w:r>
      <w:r w:rsidRPr="00AD32A6">
        <w:rPr>
          <w:rStyle w:val="af"/>
          <w:rtl/>
        </w:rPr>
        <w:t>(</w:t>
      </w:r>
      <w:r>
        <w:rPr>
          <w:rStyle w:val="af"/>
          <w:rtl/>
        </w:rPr>
        <w:footnoteReference w:id="63"/>
      </w:r>
      <w:r w:rsidRPr="00AD32A6">
        <w:rPr>
          <w:rStyle w:val="af"/>
          <w:rtl/>
        </w:rPr>
        <w:t>)</w:t>
      </w:r>
      <w:r w:rsidR="006A25E1">
        <w:rPr>
          <w:rFonts w:cs="Traditional Arabic" w:hint="cs"/>
          <w:sz w:val="32"/>
          <w:szCs w:val="32"/>
          <w:rtl/>
          <w:lang w:bidi="ar-SA"/>
        </w:rPr>
        <w:t>،</w:t>
      </w:r>
      <w:r>
        <w:rPr>
          <w:rFonts w:cs="Traditional Arabic" w:hint="cs"/>
          <w:sz w:val="32"/>
          <w:szCs w:val="32"/>
          <w:rtl/>
          <w:lang w:bidi="ar-SA"/>
        </w:rPr>
        <w:t xml:space="preserve"> وقد جاءت أمم بين ذلك من لدن نوح عليه السلام إلى آخر الأقوام المذكورين.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والتعبير بكثرة القرون يدل على امتدادهم عبر التاريخ. وكلهم لاقى مصير المكذبين</w:t>
      </w:r>
      <w:r w:rsidR="009D561C">
        <w:rPr>
          <w:rFonts w:cs="Traditional Arabic" w:hint="cs"/>
          <w:sz w:val="32"/>
          <w:szCs w:val="32"/>
          <w:rtl/>
          <w:lang w:bidi="ar-SA"/>
        </w:rPr>
        <w:t xml:space="preserve"> من التدمير والهلاك (وكلّاً تبّر</w:t>
      </w:r>
      <w:r>
        <w:rPr>
          <w:rFonts w:cs="Traditional Arabic" w:hint="cs"/>
          <w:sz w:val="32"/>
          <w:szCs w:val="32"/>
          <w:rtl/>
          <w:lang w:bidi="ar-SA"/>
        </w:rPr>
        <w:t>نا تتبيراً)</w:t>
      </w:r>
      <w:r w:rsidR="006A25E1">
        <w:rPr>
          <w:rFonts w:cs="Traditional Arabic" w:hint="cs"/>
          <w:sz w:val="32"/>
          <w:szCs w:val="32"/>
          <w:rtl/>
          <w:lang w:bidi="ar-SA"/>
        </w:rPr>
        <w:t>،</w:t>
      </w:r>
      <w:r>
        <w:rPr>
          <w:rFonts w:cs="Traditional Arabic" w:hint="cs"/>
          <w:sz w:val="32"/>
          <w:szCs w:val="32"/>
          <w:rtl/>
          <w:lang w:bidi="ar-SA"/>
        </w:rPr>
        <w:t xml:space="preserve"> وقد سيقت لهم الأمثال وهو الأشباه والنظائر في الخير والشر.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رابعاً: القرية التي أمط</w:t>
      </w:r>
      <w:r w:rsidR="009D561C">
        <w:rPr>
          <w:rFonts w:cs="Traditional Arabic" w:hint="cs"/>
          <w:sz w:val="32"/>
          <w:szCs w:val="32"/>
          <w:rtl/>
          <w:lang w:bidi="ar-SA"/>
        </w:rPr>
        <w:t>ر</w:t>
      </w:r>
      <w:r>
        <w:rPr>
          <w:rFonts w:cs="Traditional Arabic" w:hint="cs"/>
          <w:sz w:val="32"/>
          <w:szCs w:val="32"/>
          <w:rtl/>
          <w:lang w:bidi="ar-SA"/>
        </w:rPr>
        <w:t xml:space="preserve">ت مطر السوء هي قرية قوم لوط والعبرة بهم أبلغ لأنهم يمرون عليها صباحاً ومساء في رحلة الصيف إلى بلاد الشام للتجارة </w:t>
      </w:r>
      <w:r>
        <w:rPr>
          <w:rFonts w:cs="Traditional Arabic"/>
          <w:sz w:val="32"/>
          <w:szCs w:val="32"/>
          <w:rtl/>
          <w:lang w:bidi="ar-SA"/>
        </w:rPr>
        <w:t>{</w:t>
      </w:r>
      <w:r w:rsidRPr="00A57960">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وَإِنَّكُمْ لَتَمُرُّونَ عَلَيْهِمْ مُصْبِحِينَ </w:t>
      </w:r>
      <w:bookmarkStart w:id="190" w:name="37-138"/>
      <w:r>
        <w:rPr>
          <w:rFonts w:ascii="times-roman" w:hAnsi="times-roman" w:cs="Traditional Arabic" w:hint="cs"/>
          <w:b/>
          <w:bCs/>
          <w:color w:val="FF0000"/>
          <w:sz w:val="32"/>
          <w:szCs w:val="32"/>
          <w:rtl/>
        </w:rPr>
        <w:t>(137)</w:t>
      </w:r>
      <w:bookmarkEnd w:id="190"/>
      <w:r>
        <w:rPr>
          <w:rFonts w:ascii="times-roman" w:hAnsi="times-roman" w:cs="Traditional Arabic" w:hint="cs"/>
          <w:b/>
          <w:bCs/>
          <w:sz w:val="32"/>
          <w:szCs w:val="32"/>
          <w:rtl/>
        </w:rPr>
        <w:t xml:space="preserve"> وَبِاللَّيْلِ أَفَلَا تَعْقِلُونَ </w:t>
      </w:r>
      <w:r>
        <w:rPr>
          <w:rFonts w:cs="Traditional Arabic"/>
          <w:sz w:val="32"/>
          <w:szCs w:val="32"/>
          <w:rtl/>
          <w:lang w:bidi="ar-SA"/>
        </w:rPr>
        <w:t>}</w:t>
      </w:r>
      <w:r>
        <w:rPr>
          <w:rFonts w:cs="Traditional Arabic" w:hint="cs"/>
          <w:sz w:val="32"/>
          <w:szCs w:val="32"/>
          <w:rtl/>
          <w:lang w:bidi="ar-SA"/>
        </w:rPr>
        <w:t xml:space="preserve"> [الصافات: 137 </w:t>
      </w:r>
      <w:r>
        <w:rPr>
          <w:rFonts w:cs="Traditional Arabic"/>
          <w:sz w:val="32"/>
          <w:szCs w:val="32"/>
          <w:rtl/>
          <w:lang w:bidi="ar-SA"/>
        </w:rPr>
        <w:t>–</w:t>
      </w:r>
      <w:r>
        <w:rPr>
          <w:rFonts w:cs="Traditional Arabic" w:hint="cs"/>
          <w:sz w:val="32"/>
          <w:szCs w:val="32"/>
          <w:rtl/>
          <w:lang w:bidi="ar-SA"/>
        </w:rPr>
        <w:t xml:space="preserve"> 138].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حيث كانت طرق القوافل تمر قرب بحيرة لوط (البحر الميت) وكانت بقايا سدوم بارزة للمسافرين. أما القرى الأربعة المحيطة بها فلم يبق لها أثر.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ولأن القوم كانوا لا يؤمنون بالبعث بعد الموت فلم يعتبروا بمصير قوم لوط</w:t>
      </w:r>
      <w:r w:rsidR="006A25E1">
        <w:rPr>
          <w:rFonts w:cs="Traditional Arabic" w:hint="cs"/>
          <w:sz w:val="32"/>
          <w:szCs w:val="32"/>
          <w:rtl/>
          <w:lang w:bidi="ar-SA"/>
        </w:rPr>
        <w:t>،</w:t>
      </w:r>
      <w:r>
        <w:rPr>
          <w:rFonts w:cs="Traditional Arabic" w:hint="cs"/>
          <w:sz w:val="32"/>
          <w:szCs w:val="32"/>
          <w:rtl/>
          <w:lang w:bidi="ar-SA"/>
        </w:rPr>
        <w:t xml:space="preserve"> لأنهم </w:t>
      </w:r>
      <w:r>
        <w:rPr>
          <w:rFonts w:cs="Traditional Arabic"/>
          <w:sz w:val="32"/>
          <w:szCs w:val="32"/>
          <w:rtl/>
          <w:lang w:bidi="ar-SA"/>
        </w:rPr>
        <w:t>–</w:t>
      </w:r>
      <w:r>
        <w:rPr>
          <w:rFonts w:cs="Traditional Arabic" w:hint="cs"/>
          <w:sz w:val="32"/>
          <w:szCs w:val="32"/>
          <w:rtl/>
          <w:lang w:bidi="ar-SA"/>
        </w:rPr>
        <w:t xml:space="preserve"> وكما هو الحال الآن </w:t>
      </w:r>
      <w:r>
        <w:rPr>
          <w:rFonts w:cs="Traditional Arabic"/>
          <w:sz w:val="32"/>
          <w:szCs w:val="32"/>
          <w:rtl/>
          <w:lang w:bidi="ar-SA"/>
        </w:rPr>
        <w:t>–</w:t>
      </w:r>
      <w:r>
        <w:rPr>
          <w:rFonts w:cs="Traditional Arabic" w:hint="cs"/>
          <w:sz w:val="32"/>
          <w:szCs w:val="32"/>
          <w:rtl/>
          <w:lang w:bidi="ar-SA"/>
        </w:rPr>
        <w:t xml:space="preserve"> ينسبون هذه الكوارث إلى الطبيعة أو إلى غير ذلك. ولو أنهم آمنوا بالبعث والنشور</w:t>
      </w:r>
      <w:r w:rsidR="006A25E1">
        <w:rPr>
          <w:rFonts w:cs="Traditional Arabic" w:hint="cs"/>
          <w:sz w:val="32"/>
          <w:szCs w:val="32"/>
          <w:rtl/>
          <w:lang w:bidi="ar-SA"/>
        </w:rPr>
        <w:t>،</w:t>
      </w:r>
      <w:r>
        <w:rPr>
          <w:rFonts w:cs="Traditional Arabic" w:hint="cs"/>
          <w:sz w:val="32"/>
          <w:szCs w:val="32"/>
          <w:rtl/>
          <w:lang w:bidi="ar-SA"/>
        </w:rPr>
        <w:t xml:space="preserve"> لفكروا في الأسباب التي أدت إلى هلاك القوم</w:t>
      </w:r>
      <w:r w:rsidR="006A25E1">
        <w:rPr>
          <w:rFonts w:cs="Traditional Arabic" w:hint="cs"/>
          <w:sz w:val="32"/>
          <w:szCs w:val="32"/>
          <w:rtl/>
          <w:lang w:bidi="ar-SA"/>
        </w:rPr>
        <w:t>،</w:t>
      </w:r>
      <w:r>
        <w:rPr>
          <w:rFonts w:cs="Traditional Arabic" w:hint="cs"/>
          <w:sz w:val="32"/>
          <w:szCs w:val="32"/>
          <w:rtl/>
          <w:lang w:bidi="ar-SA"/>
        </w:rPr>
        <w:t xml:space="preserve"> ولفكروا أيضاً فيما ينتظرهم بعد البعث والنشور</w:t>
      </w:r>
      <w:r w:rsidR="006A25E1">
        <w:rPr>
          <w:rFonts w:cs="Traditional Arabic" w:hint="cs"/>
          <w:sz w:val="32"/>
          <w:szCs w:val="32"/>
          <w:rtl/>
          <w:lang w:bidi="ar-SA"/>
        </w:rPr>
        <w:t>،</w:t>
      </w:r>
      <w:r>
        <w:rPr>
          <w:rFonts w:cs="Traditional Arabic" w:hint="cs"/>
          <w:sz w:val="32"/>
          <w:szCs w:val="32"/>
          <w:rtl/>
          <w:lang w:bidi="ar-SA"/>
        </w:rPr>
        <w:t xml:space="preserve"> «إنهم كانوا لا يؤمنون بالبعث فلم يكن لهم استعداد للاعتبار</w:t>
      </w:r>
      <w:r w:rsidR="006A25E1">
        <w:rPr>
          <w:rFonts w:cs="Traditional Arabic" w:hint="cs"/>
          <w:sz w:val="32"/>
          <w:szCs w:val="32"/>
          <w:rtl/>
          <w:lang w:bidi="ar-SA"/>
        </w:rPr>
        <w:t>،</w:t>
      </w:r>
      <w:r>
        <w:rPr>
          <w:rFonts w:cs="Traditional Arabic" w:hint="cs"/>
          <w:sz w:val="32"/>
          <w:szCs w:val="32"/>
          <w:rtl/>
          <w:lang w:bidi="ar-SA"/>
        </w:rPr>
        <w:t xml:space="preserve"> لأن الاعتبار ينشأ عن المراقبة </w:t>
      </w:r>
      <w:r>
        <w:rPr>
          <w:rFonts w:cs="Traditional Arabic" w:hint="cs"/>
          <w:sz w:val="32"/>
          <w:szCs w:val="32"/>
          <w:rtl/>
          <w:lang w:bidi="ar-SA"/>
        </w:rPr>
        <w:lastRenderedPageBreak/>
        <w:t>ومحاسبة النفس لطلب النجاة. وهؤلاء المشركون لما نشؤوا على إهمال الاستعداد لما بعد الموت قصرت أفهامهم على هذا العاجل لم يعنوا إلا بأسباب ووسائل العاجلة»</w:t>
      </w:r>
      <w:r w:rsidRPr="00453B4F">
        <w:rPr>
          <w:rStyle w:val="af"/>
          <w:rtl/>
        </w:rPr>
        <w:t>(</w:t>
      </w:r>
      <w:r>
        <w:rPr>
          <w:rStyle w:val="af"/>
          <w:rtl/>
        </w:rPr>
        <w:footnoteReference w:id="64"/>
      </w:r>
      <w:r w:rsidRPr="00453B4F">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لقد ورد ذكر مصائر هؤلاء الأقوام الذين يحيطون بقريش وكانت أخبارهم معلومة لديهم لتحذيرهم من المصير والمآل الذي آلوا إليه.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وفي نفس الوقت تسلية لرسول الله صلى الله عليه وسلم الذي لاقى العنت من المشركين بتفننهم في المطالب وإثارة الشبهات حوله وحول معجزته.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ومحور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والم</w:t>
      </w:r>
      <w:r w:rsidR="00D5368F">
        <w:rPr>
          <w:rFonts w:cs="Traditional Arabic" w:hint="cs"/>
          <w:sz w:val="32"/>
          <w:szCs w:val="32"/>
          <w:rtl/>
          <w:lang w:bidi="ar-SA"/>
        </w:rPr>
        <w:t>ن</w:t>
      </w:r>
      <w:r>
        <w:rPr>
          <w:rFonts w:cs="Traditional Arabic" w:hint="cs"/>
          <w:sz w:val="32"/>
          <w:szCs w:val="32"/>
          <w:rtl/>
          <w:lang w:bidi="ar-SA"/>
        </w:rPr>
        <w:t>اسبة واضحة بين محور السورة (المعجزة والرسول) وبين هذا المقطع مما لا مزيد ل</w:t>
      </w:r>
      <w:r w:rsidR="00D5368F">
        <w:rPr>
          <w:rFonts w:cs="Traditional Arabic" w:hint="cs"/>
          <w:sz w:val="32"/>
          <w:szCs w:val="32"/>
          <w:rtl/>
          <w:lang w:bidi="ar-SA"/>
        </w:rPr>
        <w:t>إ</w:t>
      </w:r>
      <w:r>
        <w:rPr>
          <w:rFonts w:cs="Traditional Arabic" w:hint="cs"/>
          <w:sz w:val="32"/>
          <w:szCs w:val="32"/>
          <w:rtl/>
          <w:lang w:bidi="ar-SA"/>
        </w:rPr>
        <w:t xml:space="preserve">لقاء الضوء عليه.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فما كان لرسول الله صلى الله عليه وسلم علم بدقائق أحوال تلك الأمم وتفاصيل أخبارهم إلا عن طريق الوحي إليه</w:t>
      </w:r>
      <w:r w:rsidR="006A25E1">
        <w:rPr>
          <w:rFonts w:cs="Traditional Arabic" w:hint="cs"/>
          <w:sz w:val="32"/>
          <w:szCs w:val="32"/>
          <w:rtl/>
          <w:lang w:bidi="ar-SA"/>
        </w:rPr>
        <w:t>،</w:t>
      </w:r>
      <w:r>
        <w:rPr>
          <w:rFonts w:cs="Traditional Arabic" w:hint="cs"/>
          <w:sz w:val="32"/>
          <w:szCs w:val="32"/>
          <w:rtl/>
          <w:lang w:bidi="ar-SA"/>
        </w:rPr>
        <w:t xml:space="preserve"> فاشتمال القرآن الكريم على مثل هذه الأخبار الغيبية دليل على مصدر القرآن وأنه منزل من الذي أحاط بكل شيء علماً.   </w:t>
      </w:r>
    </w:p>
    <w:p w:rsidR="00E428B8"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115168">
        <w:rPr>
          <w:rFonts w:ascii="times-roman" w:hAnsi="times-roman" w:cs="Traditional Arabic" w:hint="cs"/>
          <w:b/>
          <w:bCs/>
          <w:sz w:val="32"/>
          <w:szCs w:val="32"/>
          <w:rtl/>
        </w:rPr>
        <w:t xml:space="preserve"> </w:t>
      </w:r>
      <w:r>
        <w:rPr>
          <w:rFonts w:ascii="times-roman" w:hAnsi="times-roman" w:cs="Traditional Arabic" w:hint="cs"/>
          <w:b/>
          <w:bCs/>
          <w:sz w:val="32"/>
          <w:szCs w:val="32"/>
          <w:rtl/>
        </w:rPr>
        <w:t>تِلْكَ مِنْ أَنْبَاءِ الْغَيْبِ نُوحِيهَا إِلَيْكَ مَا كُنْتَ تَعْلَمُهَا أَنْتَ وَلَا قَوْمُكَ مِنْ قَبْلِ هَذَا فَاصْبِرْ إِنَّ الْعَاقِبَةَ لِلْمُتَّقِينَ</w:t>
      </w:r>
      <w:r>
        <w:rPr>
          <w:rFonts w:cs="Traditional Arabic"/>
          <w:sz w:val="32"/>
          <w:szCs w:val="32"/>
          <w:rtl/>
          <w:lang w:bidi="ar-SA"/>
        </w:rPr>
        <w:t xml:space="preserve"> }</w:t>
      </w:r>
      <w:r>
        <w:rPr>
          <w:rFonts w:cs="Traditional Arabic" w:hint="cs"/>
          <w:sz w:val="32"/>
          <w:szCs w:val="32"/>
          <w:rtl/>
          <w:lang w:bidi="ar-SA"/>
        </w:rPr>
        <w:t xml:space="preserve"> [هود: 49].</w:t>
      </w:r>
    </w:p>
    <w:p w:rsidR="00671D50" w:rsidRDefault="00671D50" w:rsidP="00956AC9">
      <w:pPr>
        <w:bidi w:val="0"/>
        <w:spacing w:before="100" w:beforeAutospacing="1" w:after="100" w:afterAutospacing="1"/>
        <w:ind w:left="454" w:hanging="454"/>
        <w:rPr>
          <w:rFonts w:cs="Traditional Arabic"/>
          <w:sz w:val="32"/>
          <w:szCs w:val="32"/>
          <w:rtl/>
          <w:lang w:bidi="ar-SA"/>
        </w:rPr>
      </w:pPr>
      <w:r>
        <w:rPr>
          <w:rFonts w:cs="Traditional Arabic"/>
          <w:sz w:val="32"/>
          <w:szCs w:val="32"/>
          <w:rtl/>
          <w:lang w:bidi="ar-SA"/>
        </w:rPr>
        <w:br w:type="page"/>
      </w:r>
    </w:p>
    <w:p w:rsidR="00671D50" w:rsidRPr="00796B49" w:rsidRDefault="00671D50" w:rsidP="00796B49">
      <w:pPr>
        <w:pStyle w:val="10"/>
        <w:rPr>
          <w:rtl/>
          <w:lang w:bidi="ar-SA"/>
        </w:rPr>
      </w:pPr>
      <w:bookmarkStart w:id="191" w:name="_Toc496527947"/>
      <w:r w:rsidRPr="00796B49">
        <w:rPr>
          <w:rFonts w:hint="cs"/>
          <w:rtl/>
          <w:lang w:bidi="ar-SA"/>
        </w:rPr>
        <w:lastRenderedPageBreak/>
        <w:t>المقطع الثامن</w:t>
      </w:r>
      <w:bookmarkEnd w:id="191"/>
    </w:p>
    <w:p w:rsidR="00D5368F" w:rsidRPr="00796B49" w:rsidRDefault="00671D50" w:rsidP="00796B49">
      <w:pPr>
        <w:spacing w:before="100" w:beforeAutospacing="1" w:after="100" w:afterAutospacing="1"/>
        <w:jc w:val="center"/>
        <w:rPr>
          <w:rFonts w:cs="Traditional Arabic"/>
          <w:b/>
          <w:bCs/>
          <w:color w:val="0000FF"/>
          <w:sz w:val="32"/>
          <w:szCs w:val="32"/>
          <w:rtl/>
          <w:lang w:bidi="ar-SA"/>
        </w:rPr>
      </w:pPr>
      <w:r w:rsidRPr="00796B49">
        <w:rPr>
          <w:rFonts w:cs="Traditional Arabic" w:hint="cs"/>
          <w:b/>
          <w:bCs/>
          <w:color w:val="0000FF"/>
          <w:sz w:val="32"/>
          <w:szCs w:val="32"/>
          <w:rtl/>
          <w:lang w:bidi="ar-SA"/>
        </w:rPr>
        <w:t>لجوء العاجز عن الحجة إلى الاستهزاء والسخرية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w:t>
      </w:r>
      <w:r>
        <w:rPr>
          <w:rFonts w:ascii="times-roman" w:hAnsi="times-roman" w:cs="Traditional Arabic" w:hint="cs"/>
          <w:b/>
          <w:bCs/>
          <w:sz w:val="32"/>
          <w:szCs w:val="32"/>
          <w:rtl/>
        </w:rPr>
        <w:t xml:space="preserve">وَإِذَا رَأَوْكَ إِنْ يَتَّخِذُونَكَ إِلَّا هُزُوًا أَهَذَا الَّذِي بَعَثَ اللَّهُ رَسُولًا </w:t>
      </w:r>
      <w:r>
        <w:rPr>
          <w:rFonts w:ascii="times-roman" w:hAnsi="times-roman" w:cs="Traditional Arabic" w:hint="cs"/>
          <w:b/>
          <w:bCs/>
          <w:color w:val="FF0000"/>
          <w:sz w:val="32"/>
          <w:szCs w:val="32"/>
          <w:rtl/>
        </w:rPr>
        <w:t>(41)</w:t>
      </w:r>
      <w:r>
        <w:rPr>
          <w:rFonts w:ascii="times-roman" w:hAnsi="times-roman" w:cs="Traditional Arabic" w:hint="cs"/>
          <w:b/>
          <w:bCs/>
          <w:sz w:val="32"/>
          <w:szCs w:val="32"/>
          <w:rtl/>
        </w:rPr>
        <w:t xml:space="preserve"> إِنْ كَادَ لَيُضِلُّنَا عَنْ آَلِهَتِنَا لَوْلَا أَنْ صَبَرْنَا عَلَيْهَا وَسَوْفَ يَعْلَمُونَ حِينَ يَرَوْنَ الْعَذَابَ مَنْ أَضَلُّ سَبِيلًا </w:t>
      </w:r>
      <w:r>
        <w:rPr>
          <w:rFonts w:ascii="times-roman" w:hAnsi="times-roman" w:cs="Traditional Arabic" w:hint="cs"/>
          <w:b/>
          <w:bCs/>
          <w:color w:val="FF0000"/>
          <w:sz w:val="32"/>
          <w:szCs w:val="32"/>
          <w:rtl/>
        </w:rPr>
        <w:t>(42)</w:t>
      </w:r>
      <w:r>
        <w:rPr>
          <w:rFonts w:ascii="times-roman" w:hAnsi="times-roman" w:cs="Traditional Arabic" w:hint="cs"/>
          <w:b/>
          <w:bCs/>
          <w:sz w:val="32"/>
          <w:szCs w:val="32"/>
          <w:rtl/>
        </w:rPr>
        <w:t xml:space="preserve"> أَرَأَيْتَ مَنِ اتَّخَذَ إِلَهَهُ هَوَاهُ أَفَأَنْتَ تَكُونُ عَلَيْهِ وَكِيلًا </w:t>
      </w:r>
      <w:r>
        <w:rPr>
          <w:rFonts w:ascii="times-roman" w:hAnsi="times-roman" w:cs="Traditional Arabic" w:hint="cs"/>
          <w:b/>
          <w:bCs/>
          <w:color w:val="FF0000"/>
          <w:sz w:val="32"/>
          <w:szCs w:val="32"/>
          <w:rtl/>
        </w:rPr>
        <w:t>(43)</w:t>
      </w:r>
      <w:r w:rsidRPr="009D600A">
        <w:rPr>
          <w:rFonts w:ascii="times-roman" w:hAnsi="times-roman" w:cs="Traditional Arabic" w:hint="cs"/>
          <w:b/>
          <w:bCs/>
          <w:sz w:val="32"/>
          <w:szCs w:val="32"/>
          <w:rtl/>
        </w:rPr>
        <w:t xml:space="preserve"> </w:t>
      </w:r>
      <w:r>
        <w:rPr>
          <w:rFonts w:ascii="times-roman" w:hAnsi="times-roman" w:cs="Traditional Arabic" w:hint="cs"/>
          <w:b/>
          <w:bCs/>
          <w:sz w:val="32"/>
          <w:szCs w:val="32"/>
          <w:rtl/>
        </w:rPr>
        <w:t>أَمْ تَحْسَبُ أَنَّ أَكْثَرَهُمْ يَسْمَعُونَ أَوْ يَعْقِلُونَ إِنْ هُمْ إِلَّا كَالْأَنْعَامِ بَلْ هُمْ أَضَلُّ سَبِيلًا</w:t>
      </w:r>
      <w:r>
        <w:rPr>
          <w:rFonts w:cs="Traditional Arabic" w:hint="cs"/>
          <w:sz w:val="32"/>
          <w:szCs w:val="32"/>
          <w:rtl/>
          <w:lang w:bidi="ar-SA"/>
        </w:rPr>
        <w:t xml:space="preserve">} [الفرقان: 41 </w:t>
      </w:r>
      <w:r>
        <w:rPr>
          <w:rFonts w:cs="Traditional Arabic"/>
          <w:sz w:val="32"/>
          <w:szCs w:val="32"/>
          <w:rtl/>
          <w:lang w:bidi="ar-SA"/>
        </w:rPr>
        <w:t>–</w:t>
      </w:r>
      <w:r>
        <w:rPr>
          <w:rFonts w:cs="Traditional Arabic" w:hint="cs"/>
          <w:sz w:val="32"/>
          <w:szCs w:val="32"/>
          <w:rtl/>
          <w:lang w:bidi="ar-SA"/>
        </w:rPr>
        <w:t xml:space="preserve"> 44].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وسابقه: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عودة من القوم إلى الطعن في الرسول</w:t>
      </w:r>
      <w:r w:rsidR="006A25E1">
        <w:rPr>
          <w:rFonts w:cs="Traditional Arabic" w:hint="cs"/>
          <w:sz w:val="32"/>
          <w:szCs w:val="32"/>
          <w:rtl/>
          <w:lang w:bidi="ar-SA"/>
        </w:rPr>
        <w:t>،</w:t>
      </w:r>
      <w:r>
        <w:rPr>
          <w:rFonts w:cs="Traditional Arabic" w:hint="cs"/>
          <w:sz w:val="32"/>
          <w:szCs w:val="32"/>
          <w:rtl/>
          <w:lang w:bidi="ar-SA"/>
        </w:rPr>
        <w:t xml:space="preserve"> وهذه المرة لم يجدوا ما يثيرون حوله من شبهات فلجؤوا إلى السخرية والاستهزاء</w:t>
      </w:r>
      <w:r w:rsidR="006A25E1">
        <w:rPr>
          <w:rFonts w:cs="Traditional Arabic" w:hint="cs"/>
          <w:sz w:val="32"/>
          <w:szCs w:val="32"/>
          <w:rtl/>
          <w:lang w:bidi="ar-SA"/>
        </w:rPr>
        <w:t>،</w:t>
      </w:r>
      <w:r>
        <w:rPr>
          <w:rFonts w:cs="Traditional Arabic" w:hint="cs"/>
          <w:sz w:val="32"/>
          <w:szCs w:val="32"/>
          <w:rtl/>
          <w:lang w:bidi="ar-SA"/>
        </w:rPr>
        <w:t xml:space="preserve"> وهو دليل إفلاس القوم وفراغهم الفكري والنفسي.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والحكمة في تأخير ذكر استهزائهم برسول الله صلى الله عليه وسلم </w:t>
      </w:r>
      <w:r>
        <w:rPr>
          <w:rFonts w:cs="Traditional Arabic"/>
          <w:sz w:val="32"/>
          <w:szCs w:val="32"/>
          <w:rtl/>
          <w:lang w:bidi="ar-SA"/>
        </w:rPr>
        <w:t>–</w:t>
      </w:r>
      <w:r>
        <w:rPr>
          <w:rFonts w:cs="Traditional Arabic" w:hint="cs"/>
          <w:sz w:val="32"/>
          <w:szCs w:val="32"/>
          <w:rtl/>
          <w:lang w:bidi="ar-SA"/>
        </w:rPr>
        <w:t xml:space="preserve"> والله أعلم </w:t>
      </w:r>
      <w:r>
        <w:rPr>
          <w:rFonts w:cs="Traditional Arabic"/>
          <w:sz w:val="32"/>
          <w:szCs w:val="32"/>
          <w:rtl/>
          <w:lang w:bidi="ar-SA"/>
        </w:rPr>
        <w:t>–</w:t>
      </w:r>
      <w:r>
        <w:rPr>
          <w:rFonts w:cs="Traditional Arabic" w:hint="cs"/>
          <w:sz w:val="32"/>
          <w:szCs w:val="32"/>
          <w:rtl/>
          <w:lang w:bidi="ar-SA"/>
        </w:rPr>
        <w:t xml:space="preserve"> تكريم لرسول الله صلى الله عليه وسلم فكأنه قيل: إذا كان القوم قد تطاولوا على الذات الإلهية فاتخذوا معه شركاء واعترضوا على طريقة نزول القرآن.. فلا غرابة أن يستهزئوا برسول الله صلى الله</w:t>
      </w:r>
      <w:r w:rsidR="00FF5DE4">
        <w:rPr>
          <w:rFonts w:cs="Traditional Arabic" w:hint="cs"/>
          <w:sz w:val="32"/>
          <w:szCs w:val="32"/>
          <w:rtl/>
          <w:lang w:bidi="ar-SA"/>
        </w:rPr>
        <w:t xml:space="preserve"> </w:t>
      </w:r>
      <w:r>
        <w:rPr>
          <w:rFonts w:cs="Traditional Arabic" w:hint="cs"/>
          <w:sz w:val="32"/>
          <w:szCs w:val="32"/>
          <w:rtl/>
          <w:lang w:bidi="ar-SA"/>
        </w:rPr>
        <w:t>عليه وسلم</w:t>
      </w:r>
      <w:r w:rsidR="006A25E1">
        <w:rPr>
          <w:rFonts w:cs="Traditional Arabic" w:hint="cs"/>
          <w:sz w:val="32"/>
          <w:szCs w:val="32"/>
          <w:rtl/>
          <w:lang w:bidi="ar-SA"/>
        </w:rPr>
        <w:t>،</w:t>
      </w:r>
      <w:r>
        <w:rPr>
          <w:rFonts w:cs="Traditional Arabic" w:hint="cs"/>
          <w:sz w:val="32"/>
          <w:szCs w:val="32"/>
          <w:rtl/>
          <w:lang w:bidi="ar-SA"/>
        </w:rPr>
        <w:t xml:space="preserve"> وقد انعكست عندهم القيم والمفاهيم فهم كالأنعام.. وفي كل ذلك تطييب لقلب رسول الله صلى الله عليه وسلم قبل ذكر استهزائهم به وتوقحهم عليه.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المعنى الإجمالي للمقطع: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تفنن المشركون في المطالب وتعنتوا في إثارة الشبهات والاتهامات</w:t>
      </w:r>
      <w:r w:rsidR="006A25E1">
        <w:rPr>
          <w:rFonts w:cs="Traditional Arabic" w:hint="cs"/>
          <w:sz w:val="32"/>
          <w:szCs w:val="32"/>
          <w:rtl/>
          <w:lang w:bidi="ar-SA"/>
        </w:rPr>
        <w:t>،</w:t>
      </w:r>
      <w:r>
        <w:rPr>
          <w:rFonts w:cs="Traditional Arabic" w:hint="cs"/>
          <w:sz w:val="32"/>
          <w:szCs w:val="32"/>
          <w:rtl/>
          <w:lang w:bidi="ar-SA"/>
        </w:rPr>
        <w:t xml:space="preserve"> فلما لم يروا جدوا من إثارة الأباطيل حول المعجزة</w:t>
      </w:r>
      <w:r w:rsidR="006A25E1">
        <w:rPr>
          <w:rFonts w:cs="Traditional Arabic" w:hint="cs"/>
          <w:sz w:val="32"/>
          <w:szCs w:val="32"/>
          <w:rtl/>
          <w:lang w:bidi="ar-SA"/>
        </w:rPr>
        <w:t>،</w:t>
      </w:r>
      <w:r>
        <w:rPr>
          <w:rFonts w:cs="Traditional Arabic" w:hint="cs"/>
          <w:sz w:val="32"/>
          <w:szCs w:val="32"/>
          <w:rtl/>
          <w:lang w:bidi="ar-SA"/>
        </w:rPr>
        <w:t xml:space="preserve"> ولم يصلوا إلى غايتهم في ثني رسول الله صلى الله عليه وسلم عن المضي قدماً في تبليغ دعوة ربه</w:t>
      </w:r>
      <w:r w:rsidR="006A25E1">
        <w:rPr>
          <w:rFonts w:cs="Traditional Arabic" w:hint="cs"/>
          <w:sz w:val="32"/>
          <w:szCs w:val="32"/>
          <w:rtl/>
          <w:lang w:bidi="ar-SA"/>
        </w:rPr>
        <w:t>،</w:t>
      </w:r>
      <w:r>
        <w:rPr>
          <w:rFonts w:cs="Traditional Arabic" w:hint="cs"/>
          <w:sz w:val="32"/>
          <w:szCs w:val="32"/>
          <w:rtl/>
          <w:lang w:bidi="ar-SA"/>
        </w:rPr>
        <w:t xml:space="preserve"> لجؤوا إلى السخرية والاستهزاء وهو علامة إفلاسهم الفكري</w:t>
      </w:r>
      <w:r w:rsidR="006A25E1">
        <w:rPr>
          <w:rFonts w:cs="Traditional Arabic" w:hint="cs"/>
          <w:sz w:val="32"/>
          <w:szCs w:val="32"/>
          <w:rtl/>
          <w:lang w:bidi="ar-SA"/>
        </w:rPr>
        <w:t>،</w:t>
      </w:r>
      <w:r>
        <w:rPr>
          <w:rFonts w:cs="Traditional Arabic" w:hint="cs"/>
          <w:sz w:val="32"/>
          <w:szCs w:val="32"/>
          <w:rtl/>
          <w:lang w:bidi="ar-SA"/>
        </w:rPr>
        <w:t xml:space="preserve"> فلو وجدوا ملجأ أو مسرى في إثارة شبهة لما ادَّخروا وسعاً في ذلك.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ألقى الله الحق على باطلهم فأزهقه ودحضه</w:t>
      </w:r>
      <w:r w:rsidR="006A25E1">
        <w:rPr>
          <w:rFonts w:cs="Traditional Arabic" w:hint="cs"/>
          <w:sz w:val="32"/>
          <w:szCs w:val="32"/>
          <w:rtl/>
          <w:lang w:bidi="ar-SA"/>
        </w:rPr>
        <w:t>،</w:t>
      </w:r>
      <w:r>
        <w:rPr>
          <w:rFonts w:cs="Traditional Arabic" w:hint="cs"/>
          <w:sz w:val="32"/>
          <w:szCs w:val="32"/>
          <w:rtl/>
          <w:lang w:bidi="ar-SA"/>
        </w:rPr>
        <w:t xml:space="preserve"> وما أتوا بمثل إلا جاء الله بالحق وأحسن تفسيراً</w:t>
      </w:r>
      <w:r w:rsidR="006A25E1">
        <w:rPr>
          <w:rFonts w:cs="Traditional Arabic" w:hint="cs"/>
          <w:sz w:val="32"/>
          <w:szCs w:val="32"/>
          <w:rtl/>
          <w:lang w:bidi="ar-SA"/>
        </w:rPr>
        <w:t>،</w:t>
      </w:r>
      <w:r>
        <w:rPr>
          <w:rFonts w:cs="Traditional Arabic" w:hint="cs"/>
          <w:sz w:val="32"/>
          <w:szCs w:val="32"/>
          <w:rtl/>
          <w:lang w:bidi="ar-SA"/>
        </w:rPr>
        <w:t xml:space="preserve"> فلم تبق لهم أرض يقفون عليها للحفاظ على كيانهم وزعاماتهم ومصالحهم</w:t>
      </w:r>
      <w:r w:rsidR="006A25E1">
        <w:rPr>
          <w:rFonts w:cs="Traditional Arabic" w:hint="cs"/>
          <w:sz w:val="32"/>
          <w:szCs w:val="32"/>
          <w:rtl/>
          <w:lang w:bidi="ar-SA"/>
        </w:rPr>
        <w:t>،</w:t>
      </w:r>
      <w:r>
        <w:rPr>
          <w:rFonts w:cs="Traditional Arabic" w:hint="cs"/>
          <w:sz w:val="32"/>
          <w:szCs w:val="32"/>
          <w:rtl/>
          <w:lang w:bidi="ar-SA"/>
        </w:rPr>
        <w:t xml:space="preserve"> فليس أمامهم إلا الاستهزاء والتحقير والحط من شأن الرسول</w:t>
      </w:r>
      <w:r w:rsidR="006A25E1">
        <w:rPr>
          <w:rFonts w:cs="Traditional Arabic" w:hint="cs"/>
          <w:sz w:val="32"/>
          <w:szCs w:val="32"/>
          <w:rtl/>
          <w:lang w:bidi="ar-SA"/>
        </w:rPr>
        <w:t>،</w:t>
      </w:r>
      <w:r>
        <w:rPr>
          <w:rFonts w:cs="Traditional Arabic" w:hint="cs"/>
          <w:sz w:val="32"/>
          <w:szCs w:val="32"/>
          <w:rtl/>
          <w:lang w:bidi="ar-SA"/>
        </w:rPr>
        <w:t xml:space="preserve"> ليصرفوا الناس عنه وعن الاستماع إلى دعوته </w:t>
      </w:r>
      <w:r>
        <w:rPr>
          <w:rFonts w:cs="Traditional Arabic"/>
          <w:sz w:val="32"/>
          <w:szCs w:val="32"/>
          <w:rtl/>
          <w:lang w:bidi="ar-SA"/>
        </w:rPr>
        <w:t>{</w:t>
      </w:r>
      <w:r>
        <w:rPr>
          <w:rFonts w:ascii="times-roman" w:hAnsi="times-roman" w:cs="Traditional Arabic" w:hint="cs"/>
          <w:b/>
          <w:bCs/>
          <w:sz w:val="32"/>
          <w:szCs w:val="32"/>
          <w:rtl/>
        </w:rPr>
        <w:t xml:space="preserve">وَإِنْ يَكَادُ الَّذِينَ كَفَرُوا لَيُزْلِقُونَكَ بِأَبْصَارِهِمْ لَمَّا سَمِعُوا الذِّكْرَ وَيَقُولُونَ إِنَّهُ لَمَجْنُونٌ </w:t>
      </w:r>
      <w:bookmarkStart w:id="192" w:name="68-52"/>
      <w:r>
        <w:rPr>
          <w:rFonts w:ascii="times-roman" w:hAnsi="times-roman" w:cs="Traditional Arabic" w:hint="cs"/>
          <w:b/>
          <w:bCs/>
          <w:color w:val="FF0000"/>
          <w:sz w:val="32"/>
          <w:szCs w:val="32"/>
          <w:rtl/>
        </w:rPr>
        <w:t>(51)</w:t>
      </w:r>
      <w:bookmarkEnd w:id="192"/>
      <w:r>
        <w:rPr>
          <w:rFonts w:ascii="times-roman" w:hAnsi="times-roman" w:cs="Traditional Arabic" w:hint="cs"/>
          <w:b/>
          <w:bCs/>
          <w:sz w:val="32"/>
          <w:szCs w:val="32"/>
          <w:rtl/>
        </w:rPr>
        <w:t xml:space="preserve"> وَمَا هُوَ إِلَّا ذِكْرٌ لِلْعَالَمِينَ </w:t>
      </w:r>
      <w:r>
        <w:rPr>
          <w:rFonts w:cs="Traditional Arabic" w:hint="cs"/>
          <w:sz w:val="32"/>
          <w:szCs w:val="32"/>
          <w:rtl/>
          <w:lang w:bidi="ar-SA"/>
        </w:rPr>
        <w:t xml:space="preserve">} [القلم: 51 </w:t>
      </w:r>
      <w:r>
        <w:rPr>
          <w:rFonts w:cs="Traditional Arabic"/>
          <w:sz w:val="32"/>
          <w:szCs w:val="32"/>
          <w:rtl/>
          <w:lang w:bidi="ar-SA"/>
        </w:rPr>
        <w:t>–</w:t>
      </w:r>
      <w:r>
        <w:rPr>
          <w:rFonts w:cs="Traditional Arabic" w:hint="cs"/>
          <w:sz w:val="32"/>
          <w:szCs w:val="32"/>
          <w:rtl/>
          <w:lang w:bidi="ar-SA"/>
        </w:rPr>
        <w:t xml:space="preserve"> 52].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وكأني برسول الله صلى الله عليه وسلم يخرج من داره أو من مقر اجتماع بأصحابه وهو يعلّمهم القرآن الكريم</w:t>
      </w:r>
      <w:r w:rsidR="006A25E1">
        <w:rPr>
          <w:rFonts w:cs="Traditional Arabic" w:hint="cs"/>
          <w:sz w:val="32"/>
          <w:szCs w:val="32"/>
          <w:rtl/>
          <w:lang w:bidi="ar-SA"/>
        </w:rPr>
        <w:t>،</w:t>
      </w:r>
      <w:r>
        <w:rPr>
          <w:rFonts w:cs="Traditional Arabic" w:hint="cs"/>
          <w:sz w:val="32"/>
          <w:szCs w:val="32"/>
          <w:rtl/>
          <w:lang w:bidi="ar-SA"/>
        </w:rPr>
        <w:t xml:space="preserve"> ويشرح لهم سنن الله في الدعوات والأقوام</w:t>
      </w:r>
      <w:r w:rsidR="006A25E1">
        <w:rPr>
          <w:rFonts w:cs="Traditional Arabic" w:hint="cs"/>
          <w:sz w:val="32"/>
          <w:szCs w:val="32"/>
          <w:rtl/>
          <w:lang w:bidi="ar-SA"/>
        </w:rPr>
        <w:t>،</w:t>
      </w:r>
      <w:r>
        <w:rPr>
          <w:rFonts w:cs="Traditional Arabic" w:hint="cs"/>
          <w:sz w:val="32"/>
          <w:szCs w:val="32"/>
          <w:rtl/>
          <w:lang w:bidi="ar-SA"/>
        </w:rPr>
        <w:t xml:space="preserve"> ويمر بالقوم وهم في حلقهم حول الكعبة أو في مجالس لهوهم في الأسواق</w:t>
      </w:r>
      <w:r w:rsidR="006A25E1">
        <w:rPr>
          <w:rFonts w:cs="Traditional Arabic" w:hint="cs"/>
          <w:sz w:val="32"/>
          <w:szCs w:val="32"/>
          <w:rtl/>
          <w:lang w:bidi="ar-SA"/>
        </w:rPr>
        <w:t>،</w:t>
      </w:r>
      <w:r>
        <w:rPr>
          <w:rFonts w:cs="Traditional Arabic" w:hint="cs"/>
          <w:sz w:val="32"/>
          <w:szCs w:val="32"/>
          <w:rtl/>
          <w:lang w:bidi="ar-SA"/>
        </w:rPr>
        <w:t xml:space="preserve"> فيشير بعضهم إلى رسول الله صلى الله عليه وسلم ألا ترون إلى هذا الذي يزعم أنه رسول يكلَّم من السماء؟! ويضرب بعضهم كفاً بكف وهو يقهقه إنه يدعو إلى عبادة إله واحد</w:t>
      </w:r>
      <w:r w:rsidR="006A25E1">
        <w:rPr>
          <w:rFonts w:cs="Traditional Arabic" w:hint="cs"/>
          <w:sz w:val="32"/>
          <w:szCs w:val="32"/>
          <w:rtl/>
          <w:lang w:bidi="ar-SA"/>
        </w:rPr>
        <w:t>،</w:t>
      </w:r>
      <w:r>
        <w:rPr>
          <w:rFonts w:cs="Traditional Arabic" w:hint="cs"/>
          <w:sz w:val="32"/>
          <w:szCs w:val="32"/>
          <w:rtl/>
          <w:lang w:bidi="ar-SA"/>
        </w:rPr>
        <w:t xml:space="preserve"> ويستغرب الآخر </w:t>
      </w:r>
      <w:r>
        <w:rPr>
          <w:rFonts w:cs="Traditional Arabic"/>
          <w:sz w:val="32"/>
          <w:szCs w:val="32"/>
          <w:rtl/>
          <w:lang w:bidi="ar-SA"/>
        </w:rPr>
        <w:t>{</w:t>
      </w:r>
      <w:r w:rsidR="001B3406">
        <w:rPr>
          <w:rFonts w:ascii="times-roman" w:hAnsi="times-roman" w:cs="Traditional Arabic" w:hint="cs"/>
          <w:b/>
          <w:bCs/>
          <w:sz w:val="32"/>
          <w:szCs w:val="32"/>
          <w:rtl/>
        </w:rPr>
        <w:t xml:space="preserve">أَجَعَلَ </w:t>
      </w:r>
      <w:r>
        <w:rPr>
          <w:rFonts w:ascii="times-roman" w:hAnsi="times-roman" w:cs="Traditional Arabic"/>
          <w:b/>
          <w:bCs/>
          <w:sz w:val="32"/>
          <w:szCs w:val="32"/>
          <w:rtl/>
        </w:rPr>
        <w:t>الْآَلِهَةَ إِلَهًا وَاحِدًا إِنَّ هَذَا لَشَيْءٌ عُجَابٌ</w:t>
      </w:r>
      <w:r>
        <w:rPr>
          <w:rFonts w:ascii="times-roman" w:hAnsi="times-roman" w:cs="Traditional Arabic" w:hint="cs"/>
          <w:b/>
          <w:bCs/>
          <w:sz w:val="32"/>
          <w:szCs w:val="32"/>
          <w:rtl/>
        </w:rPr>
        <w:t xml:space="preserve"> </w:t>
      </w:r>
      <w:r>
        <w:rPr>
          <w:rFonts w:cs="Traditional Arabic"/>
          <w:sz w:val="32"/>
          <w:szCs w:val="32"/>
          <w:rtl/>
          <w:lang w:bidi="ar-SA"/>
        </w:rPr>
        <w:t>}</w:t>
      </w:r>
      <w:r>
        <w:rPr>
          <w:rFonts w:cs="Traditional Arabic" w:hint="cs"/>
          <w:sz w:val="32"/>
          <w:szCs w:val="32"/>
          <w:rtl/>
          <w:lang w:bidi="ar-SA"/>
        </w:rPr>
        <w:t xml:space="preserve"> [سورة ص: 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ويقول الثالث: وأين يذهب باللات والعزى ومناة</w:t>
      </w:r>
      <w:r w:rsidR="006A25E1">
        <w:rPr>
          <w:rFonts w:cs="Traditional Arabic" w:hint="cs"/>
          <w:sz w:val="32"/>
          <w:szCs w:val="32"/>
          <w:rtl/>
          <w:lang w:bidi="ar-SA"/>
        </w:rPr>
        <w:t>،</w:t>
      </w:r>
      <w:r>
        <w:rPr>
          <w:rFonts w:cs="Traditional Arabic" w:hint="cs"/>
          <w:sz w:val="32"/>
          <w:szCs w:val="32"/>
          <w:rtl/>
          <w:lang w:bidi="ar-SA"/>
        </w:rPr>
        <w:t xml:space="preserve"> أين ذهب عقل هذا الرجل أما كان من أعقل الناس قبل دعوته هذه</w:t>
      </w:r>
      <w:r w:rsidR="006A25E1">
        <w:rPr>
          <w:rFonts w:cs="Traditional Arabic" w:hint="cs"/>
          <w:sz w:val="32"/>
          <w:szCs w:val="32"/>
          <w:rtl/>
          <w:lang w:bidi="ar-SA"/>
        </w:rPr>
        <w:t>،</w:t>
      </w:r>
      <w:r>
        <w:rPr>
          <w:rFonts w:cs="Traditional Arabic" w:hint="cs"/>
          <w:sz w:val="32"/>
          <w:szCs w:val="32"/>
          <w:rtl/>
          <w:lang w:bidi="ar-SA"/>
        </w:rPr>
        <w:t xml:space="preserve"> لا بد أن الآلهة مسته بشيء في عقله.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ثم يرفع لغطهم وقهقهاتهم «إن كاد ليضلنا عن آلهتنا لولا أن صبرنا عليها» كما أضل أبا بكر وع</w:t>
      </w:r>
      <w:r w:rsidR="001B3406">
        <w:rPr>
          <w:rFonts w:cs="Traditional Arabic" w:hint="cs"/>
          <w:sz w:val="32"/>
          <w:szCs w:val="32"/>
          <w:rtl/>
          <w:lang w:bidi="ar-SA"/>
        </w:rPr>
        <w:t>ث</w:t>
      </w:r>
      <w:r>
        <w:rPr>
          <w:rFonts w:cs="Traditional Arabic" w:hint="cs"/>
          <w:sz w:val="32"/>
          <w:szCs w:val="32"/>
          <w:rtl/>
          <w:lang w:bidi="ar-SA"/>
        </w:rPr>
        <w:t xml:space="preserve">مان وسعد بن أبي وقاص وهؤلاء الشباب والعبيد والإماء.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يا قوم لا تضيعوا تقاليد آبائكم ولا تفرطوا في الولاء لآلهتكم</w:t>
      </w:r>
      <w:r w:rsidR="006A25E1">
        <w:rPr>
          <w:rFonts w:cs="Traditional Arabic" w:hint="cs"/>
          <w:sz w:val="32"/>
          <w:szCs w:val="32"/>
          <w:rtl/>
          <w:lang w:bidi="ar-SA"/>
        </w:rPr>
        <w:t>،</w:t>
      </w:r>
      <w:r>
        <w:rPr>
          <w:rFonts w:cs="Traditional Arabic" w:hint="cs"/>
          <w:sz w:val="32"/>
          <w:szCs w:val="32"/>
          <w:rtl/>
          <w:lang w:bidi="ar-SA"/>
        </w:rPr>
        <w:t xml:space="preserve"> فقد ورثنا هذا المجد وهذا العزّ كابراً عن كابر. فلا تضيعوا آثارهم...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كان محمد صلى الله عليه وسلم ملء السمع والبصر بين قومه قبل بعثته</w:t>
      </w:r>
      <w:r w:rsidR="006A25E1">
        <w:rPr>
          <w:rFonts w:cs="Traditional Arabic" w:hint="cs"/>
          <w:sz w:val="32"/>
          <w:szCs w:val="32"/>
          <w:rtl/>
          <w:lang w:bidi="ar-SA"/>
        </w:rPr>
        <w:t>،</w:t>
      </w:r>
      <w:r>
        <w:rPr>
          <w:rFonts w:cs="Traditional Arabic" w:hint="cs"/>
          <w:sz w:val="32"/>
          <w:szCs w:val="32"/>
          <w:rtl/>
          <w:lang w:bidi="ar-SA"/>
        </w:rPr>
        <w:t xml:space="preserve"> فقد كان عندهم ذا مكانة من بيته وهو من ذروة بني هاشم وهم ذروة قريش</w:t>
      </w:r>
      <w:r w:rsidR="006A25E1">
        <w:rPr>
          <w:rFonts w:cs="Traditional Arabic" w:hint="cs"/>
          <w:sz w:val="32"/>
          <w:szCs w:val="32"/>
          <w:rtl/>
          <w:lang w:bidi="ar-SA"/>
        </w:rPr>
        <w:t>،</w:t>
      </w:r>
      <w:r>
        <w:rPr>
          <w:rFonts w:cs="Traditional Arabic" w:hint="cs"/>
          <w:sz w:val="32"/>
          <w:szCs w:val="32"/>
          <w:rtl/>
          <w:lang w:bidi="ar-SA"/>
        </w:rPr>
        <w:t xml:space="preserve"> وكان عندهم ذا مكانة من خُلقه وهو الملقب بينهم بالأمين. ولقد ارتضوا حكومته بينهم في وضع الحجر الأسود قبل البعثة بزمن طويل</w:t>
      </w:r>
      <w:r w:rsidR="006A25E1">
        <w:rPr>
          <w:rFonts w:cs="Traditional Arabic" w:hint="cs"/>
          <w:sz w:val="32"/>
          <w:szCs w:val="32"/>
          <w:rtl/>
          <w:lang w:bidi="ar-SA"/>
        </w:rPr>
        <w:t>،</w:t>
      </w:r>
      <w:r>
        <w:rPr>
          <w:rFonts w:cs="Traditional Arabic" w:hint="cs"/>
          <w:sz w:val="32"/>
          <w:szCs w:val="32"/>
          <w:rtl/>
          <w:lang w:bidi="ar-SA"/>
        </w:rPr>
        <w:t xml:space="preserve"> ويوم دعاهم على الصفا فسألهم أيصدقونه لو أخبرهم أن خيلاً بسفح هذا الجبل قالوا: نعم أنت عندنا غير متهم.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ولكنهم بعد البعثة وبعد أن جاءهم بهذا القرآن الكريم</w:t>
      </w:r>
      <w:r w:rsidR="006A25E1">
        <w:rPr>
          <w:rFonts w:cs="Traditional Arabic" w:hint="cs"/>
          <w:sz w:val="32"/>
          <w:szCs w:val="32"/>
          <w:rtl/>
          <w:lang w:bidi="ar-SA"/>
        </w:rPr>
        <w:t>،</w:t>
      </w:r>
      <w:r>
        <w:rPr>
          <w:rFonts w:cs="Traditional Arabic" w:hint="cs"/>
          <w:sz w:val="32"/>
          <w:szCs w:val="32"/>
          <w:rtl/>
          <w:lang w:bidi="ar-SA"/>
        </w:rPr>
        <w:t xml:space="preserve"> راحوا يهزؤون به ويقولون: «أهذا الذي بعث الله رسولاً»</w:t>
      </w:r>
      <w:r w:rsidR="006A25E1">
        <w:rPr>
          <w:rFonts w:cs="Traditional Arabic" w:hint="cs"/>
          <w:sz w:val="32"/>
          <w:szCs w:val="32"/>
          <w:rtl/>
          <w:lang w:bidi="ar-SA"/>
        </w:rPr>
        <w:t>،</w:t>
      </w:r>
      <w:r>
        <w:rPr>
          <w:rFonts w:cs="Traditional Arabic" w:hint="cs"/>
          <w:sz w:val="32"/>
          <w:szCs w:val="32"/>
          <w:rtl/>
          <w:lang w:bidi="ar-SA"/>
        </w:rPr>
        <w:t xml:space="preserve"> وهي قولة ساخرة مستنكرة أكان ذلك عن اقتناع فيهم بأن شخصه الكريم يستحق هذه السخرية؟ وأن ما جاءهم به يس</w:t>
      </w:r>
      <w:r w:rsidR="001B3406">
        <w:rPr>
          <w:rFonts w:cs="Traditional Arabic" w:hint="cs"/>
          <w:sz w:val="32"/>
          <w:szCs w:val="32"/>
          <w:rtl/>
          <w:lang w:bidi="ar-SA"/>
        </w:rPr>
        <w:t>ت</w:t>
      </w:r>
      <w:r>
        <w:rPr>
          <w:rFonts w:cs="Traditional Arabic" w:hint="cs"/>
          <w:sz w:val="32"/>
          <w:szCs w:val="32"/>
          <w:rtl/>
          <w:lang w:bidi="ar-SA"/>
        </w:rPr>
        <w:t>حق منهم هذا الاستهزاء؟ كلا</w:t>
      </w:r>
      <w:r w:rsidR="006A25E1">
        <w:rPr>
          <w:rFonts w:cs="Traditional Arabic" w:hint="cs"/>
          <w:sz w:val="32"/>
          <w:szCs w:val="32"/>
          <w:rtl/>
          <w:lang w:bidi="ar-SA"/>
        </w:rPr>
        <w:t>،</w:t>
      </w:r>
      <w:r>
        <w:rPr>
          <w:rFonts w:cs="Traditional Arabic" w:hint="cs"/>
          <w:sz w:val="32"/>
          <w:szCs w:val="32"/>
          <w:rtl/>
          <w:lang w:bidi="ar-SA"/>
        </w:rPr>
        <w:t xml:space="preserve"> إنما كانت تلك خطة مدبرة من كبراء قريش للتصغير من أثر شخصيته العظيمة ومن أثر هذا القرآن الذي لا يقاوم</w:t>
      </w:r>
      <w:r w:rsidR="006A25E1">
        <w:rPr>
          <w:rFonts w:cs="Traditional Arabic" w:hint="cs"/>
          <w:sz w:val="32"/>
          <w:szCs w:val="32"/>
          <w:rtl/>
          <w:lang w:bidi="ar-SA"/>
        </w:rPr>
        <w:t>،</w:t>
      </w:r>
      <w:r>
        <w:rPr>
          <w:rFonts w:cs="Traditional Arabic" w:hint="cs"/>
          <w:sz w:val="32"/>
          <w:szCs w:val="32"/>
          <w:rtl/>
          <w:lang w:bidi="ar-SA"/>
        </w:rPr>
        <w:t xml:space="preserve"> وكانت وسيلة من وسائل مقاومة الدعوة الجديدة التي تهددهم في مراكزهم الاجتماعية وأوضاعهم الاقتصادية</w:t>
      </w:r>
      <w:r w:rsidR="006A25E1">
        <w:rPr>
          <w:rFonts w:cs="Traditional Arabic" w:hint="cs"/>
          <w:sz w:val="32"/>
          <w:szCs w:val="32"/>
          <w:rtl/>
          <w:lang w:bidi="ar-SA"/>
        </w:rPr>
        <w:t>،</w:t>
      </w:r>
      <w:r>
        <w:rPr>
          <w:rFonts w:cs="Traditional Arabic" w:hint="cs"/>
          <w:sz w:val="32"/>
          <w:szCs w:val="32"/>
          <w:rtl/>
          <w:lang w:bidi="ar-SA"/>
        </w:rPr>
        <w:t xml:space="preserve"> وتحررهم من الأوهام والخرافات الاعتقادية التي تقوم عليها تلك المراكز وهذه الأوضاع»</w:t>
      </w:r>
      <w:r w:rsidRPr="006F39A8">
        <w:rPr>
          <w:rStyle w:val="af"/>
          <w:rtl/>
        </w:rPr>
        <w:t>(</w:t>
      </w:r>
      <w:r>
        <w:rPr>
          <w:rStyle w:val="af"/>
          <w:rtl/>
        </w:rPr>
        <w:footnoteReference w:id="65"/>
      </w:r>
      <w:r w:rsidRPr="006F39A8">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وهذا شأن الضالين المفسدين في كل عصر فقد قال فرعون من قبلهم عن نفسه: </w:t>
      </w:r>
      <w:r>
        <w:rPr>
          <w:rFonts w:cs="Traditional Arabic"/>
          <w:sz w:val="32"/>
          <w:szCs w:val="32"/>
          <w:rtl/>
          <w:lang w:bidi="ar-SA"/>
        </w:rPr>
        <w:t>{</w:t>
      </w:r>
      <w:r>
        <w:rPr>
          <w:rFonts w:ascii="times-roman" w:hAnsi="times-roman" w:cs="Traditional Arabic" w:hint="cs"/>
          <w:b/>
          <w:bCs/>
          <w:sz w:val="32"/>
          <w:szCs w:val="32"/>
          <w:rtl/>
        </w:rPr>
        <w:t xml:space="preserve">وَمَا أَهْدِيكُمْ إِلَّا سَبِيلَ الرَّشَادِ </w:t>
      </w:r>
      <w:r>
        <w:rPr>
          <w:rFonts w:cs="Traditional Arabic"/>
          <w:sz w:val="32"/>
          <w:szCs w:val="32"/>
          <w:rtl/>
          <w:lang w:bidi="ar-SA"/>
        </w:rPr>
        <w:t>}</w:t>
      </w:r>
      <w:r>
        <w:rPr>
          <w:rFonts w:cs="Traditional Arabic" w:hint="cs"/>
          <w:sz w:val="32"/>
          <w:szCs w:val="32"/>
          <w:rtl/>
          <w:lang w:bidi="ar-SA"/>
        </w:rPr>
        <w:t xml:space="preserve"> [غافر: 29]. رافعاً من قيمته وقدره</w:t>
      </w:r>
      <w:r w:rsidR="006A25E1">
        <w:rPr>
          <w:rFonts w:cs="Traditional Arabic" w:hint="cs"/>
          <w:sz w:val="32"/>
          <w:szCs w:val="32"/>
          <w:rtl/>
          <w:lang w:bidi="ar-SA"/>
        </w:rPr>
        <w:t>،</w:t>
      </w:r>
      <w:r>
        <w:rPr>
          <w:rFonts w:cs="Traditional Arabic" w:hint="cs"/>
          <w:sz w:val="32"/>
          <w:szCs w:val="32"/>
          <w:rtl/>
          <w:lang w:bidi="ar-SA"/>
        </w:rPr>
        <w:t xml:space="preserve"> وقال عن موسى حاطاً من شأنه: </w:t>
      </w:r>
      <w:r>
        <w:rPr>
          <w:rFonts w:cs="Traditional Arabic"/>
          <w:sz w:val="32"/>
          <w:szCs w:val="32"/>
          <w:rtl/>
          <w:lang w:bidi="ar-SA"/>
        </w:rPr>
        <w:t>{</w:t>
      </w:r>
      <w:r w:rsidR="006C3A47">
        <w:rPr>
          <w:rFonts w:ascii="times-roman" w:hAnsi="times-roman" w:cs="Traditional Arabic" w:hint="cs"/>
          <w:b/>
          <w:bCs/>
          <w:sz w:val="32"/>
          <w:szCs w:val="32"/>
          <w:rtl/>
        </w:rPr>
        <w:t xml:space="preserve">إِنِّي </w:t>
      </w:r>
      <w:r>
        <w:rPr>
          <w:rFonts w:ascii="times-roman" w:hAnsi="times-roman" w:cs="Traditional Arabic" w:hint="cs"/>
          <w:b/>
          <w:bCs/>
          <w:sz w:val="32"/>
          <w:szCs w:val="32"/>
          <w:rtl/>
        </w:rPr>
        <w:t xml:space="preserve">أَخَافُ أَنْ يُبَدِّلَ دِينَكُمْ أَوْ أَنْ يُظْهِرَ فِي الْأَرْضِ الْفَسَادَ </w:t>
      </w:r>
      <w:r>
        <w:rPr>
          <w:rFonts w:cs="Traditional Arabic"/>
          <w:sz w:val="32"/>
          <w:szCs w:val="32"/>
          <w:rtl/>
          <w:lang w:bidi="ar-SA"/>
        </w:rPr>
        <w:t>}</w:t>
      </w:r>
      <w:r>
        <w:rPr>
          <w:rFonts w:cs="Traditional Arabic" w:hint="cs"/>
          <w:sz w:val="32"/>
          <w:szCs w:val="32"/>
          <w:rtl/>
          <w:lang w:bidi="ar-SA"/>
        </w:rPr>
        <w:t xml:space="preserve"> [غافر: 26]. وقال أيضاً: </w:t>
      </w:r>
      <w:r>
        <w:rPr>
          <w:rFonts w:cs="Traditional Arabic"/>
          <w:sz w:val="32"/>
          <w:szCs w:val="32"/>
          <w:rtl/>
          <w:lang w:bidi="ar-SA"/>
        </w:rPr>
        <w:t>{</w:t>
      </w:r>
      <w:r>
        <w:rPr>
          <w:rFonts w:ascii="times-roman" w:hAnsi="times-roman" w:cs="Traditional Arabic" w:hint="cs"/>
          <w:b/>
          <w:bCs/>
          <w:sz w:val="32"/>
          <w:szCs w:val="32"/>
          <w:rtl/>
        </w:rPr>
        <w:t xml:space="preserve">يَا قَوْمِ أَلَيْسَ لِي مُلْكُ مِصْرَ وَهَذِهِ الْأَنْهَارُ تَجْرِي مِنْ تَحْتِي أَفَلَا تُبْصِرُونَ </w:t>
      </w:r>
      <w:bookmarkStart w:id="193" w:name="43-52"/>
      <w:r>
        <w:rPr>
          <w:rFonts w:ascii="times-roman" w:hAnsi="times-roman" w:cs="Traditional Arabic" w:hint="cs"/>
          <w:b/>
          <w:bCs/>
          <w:color w:val="FF0000"/>
          <w:sz w:val="32"/>
          <w:szCs w:val="32"/>
          <w:rtl/>
        </w:rPr>
        <w:t>(51)</w:t>
      </w:r>
      <w:bookmarkEnd w:id="193"/>
      <w:r>
        <w:rPr>
          <w:rFonts w:ascii="times-roman" w:hAnsi="times-roman" w:cs="Traditional Arabic" w:hint="cs"/>
          <w:b/>
          <w:bCs/>
          <w:sz w:val="32"/>
          <w:szCs w:val="32"/>
          <w:rtl/>
        </w:rPr>
        <w:t xml:space="preserve"> أَمْ أَنَا خَيْرٌ مِنْ هَذَا الَّذِي هُوَ مَهِينٌ وَلَا يَكَادُ يُبِينُ </w:t>
      </w:r>
      <w:bookmarkStart w:id="194" w:name="43-53"/>
      <w:r>
        <w:rPr>
          <w:rFonts w:ascii="times-roman" w:hAnsi="times-roman" w:cs="Traditional Arabic" w:hint="cs"/>
          <w:b/>
          <w:bCs/>
          <w:color w:val="FF0000"/>
          <w:sz w:val="32"/>
          <w:szCs w:val="32"/>
          <w:rtl/>
        </w:rPr>
        <w:t>(52)</w:t>
      </w:r>
      <w:bookmarkEnd w:id="194"/>
      <w:r>
        <w:rPr>
          <w:rFonts w:ascii="times-roman" w:hAnsi="times-roman" w:cs="Traditional Arabic" w:hint="cs"/>
          <w:b/>
          <w:bCs/>
          <w:sz w:val="32"/>
          <w:szCs w:val="32"/>
          <w:rtl/>
        </w:rPr>
        <w:t xml:space="preserve"> فَلَوْلَا أُلْقِيَ عَلَيْهِ أَسْوِرَةٌ مِنْ ذَهَبٍ أَوْ جَاءَ مَعَهُ الْمَلَائِكَةُ مُقْتَرِنِينَ </w:t>
      </w:r>
      <w:r>
        <w:rPr>
          <w:rFonts w:cs="Traditional Arabic"/>
          <w:sz w:val="32"/>
          <w:szCs w:val="32"/>
          <w:rtl/>
          <w:lang w:bidi="ar-SA"/>
        </w:rPr>
        <w:t>}</w:t>
      </w:r>
      <w:r>
        <w:rPr>
          <w:rFonts w:cs="Traditional Arabic" w:hint="cs"/>
          <w:sz w:val="32"/>
          <w:szCs w:val="32"/>
          <w:rtl/>
          <w:lang w:bidi="ar-SA"/>
        </w:rPr>
        <w:t xml:space="preserve"> [الزخرف: 51 </w:t>
      </w:r>
      <w:r>
        <w:rPr>
          <w:rFonts w:cs="Traditional Arabic"/>
          <w:sz w:val="32"/>
          <w:szCs w:val="32"/>
          <w:rtl/>
          <w:lang w:bidi="ar-SA"/>
        </w:rPr>
        <w:t>–</w:t>
      </w:r>
      <w:r>
        <w:rPr>
          <w:rFonts w:cs="Traditional Arabic" w:hint="cs"/>
          <w:sz w:val="32"/>
          <w:szCs w:val="32"/>
          <w:rtl/>
          <w:lang w:bidi="ar-SA"/>
        </w:rPr>
        <w:t xml:space="preserve"> 53].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وهؤلاء يقولون عن رسول الله صلى الله عليه وسلم:</w:t>
      </w:r>
      <w:r w:rsidR="005A110F">
        <w:rPr>
          <w:rFonts w:cs="Traditional Arabic" w:hint="cs"/>
          <w:sz w:val="32"/>
          <w:szCs w:val="32"/>
          <w:rtl/>
          <w:lang w:bidi="ar-SA"/>
        </w:rPr>
        <w:t xml:space="preserve"> </w:t>
      </w:r>
      <w:r w:rsidR="005A110F">
        <w:rPr>
          <w:rFonts w:cs="Traditional Arabic"/>
          <w:sz w:val="32"/>
          <w:szCs w:val="32"/>
          <w:rtl/>
          <w:lang w:bidi="ar-SA"/>
        </w:rPr>
        <w:t>{</w:t>
      </w:r>
      <w:r w:rsidR="005A110F" w:rsidRPr="00580159">
        <w:rPr>
          <w:rFonts w:ascii="times-roman" w:hAnsi="times-roman" w:cs="Traditional Arabic"/>
          <w:b/>
          <w:bCs/>
          <w:sz w:val="32"/>
          <w:szCs w:val="32"/>
          <w:rtl/>
        </w:rPr>
        <w:t>إِنْ كَادَ لَيُضِلُّنَا عَنْ آلِهَتِنَا لَوْلَا أَنْ صَبَرْنَا عَلَيْهَا</w:t>
      </w:r>
      <w:r w:rsidR="005A110F">
        <w:rPr>
          <w:rFonts w:cs="Traditional Arabic"/>
          <w:sz w:val="32"/>
          <w:szCs w:val="32"/>
          <w:rtl/>
          <w:lang w:bidi="ar-SA"/>
        </w:rPr>
        <w:t>}</w:t>
      </w:r>
      <w:r w:rsidR="005A110F">
        <w:rPr>
          <w:rFonts w:cs="Traditional Arabic" w:hint="cs"/>
          <w:sz w:val="32"/>
          <w:szCs w:val="32"/>
          <w:rtl/>
          <w:lang w:bidi="ar-SA"/>
        </w:rPr>
        <w:t xml:space="preserve"> [الفرقان: 42]</w:t>
      </w:r>
      <w:r w:rsidR="004B2930">
        <w:rPr>
          <w:rFonts w:cs="Traditional Arabic" w:hint="cs"/>
          <w:sz w:val="32"/>
          <w:szCs w:val="32"/>
          <w:rtl/>
          <w:lang w:bidi="ar-SA"/>
        </w:rPr>
        <w:t>،</w:t>
      </w: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وَقَالُوا لَوْلَا نُزِّلَ هَذَا الْقُرْءانُ عَلَى رَجُلٍ مِنَ الْقَرْيَتَيْنِ عَظِيمٍ </w:t>
      </w:r>
      <w:r>
        <w:rPr>
          <w:rFonts w:cs="Traditional Arabic"/>
          <w:sz w:val="32"/>
          <w:szCs w:val="32"/>
          <w:rtl/>
          <w:lang w:bidi="ar-SA"/>
        </w:rPr>
        <w:t>}</w:t>
      </w:r>
      <w:r>
        <w:rPr>
          <w:rFonts w:cs="Traditional Arabic" w:hint="cs"/>
          <w:sz w:val="32"/>
          <w:szCs w:val="32"/>
          <w:rtl/>
          <w:lang w:bidi="ar-SA"/>
        </w:rPr>
        <w:t xml:space="preserve"> [الزخرف: 31].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ولكن عندما تنكشف الحقائق وتزال الحجب</w:t>
      </w:r>
      <w:r w:rsidR="006A25E1">
        <w:rPr>
          <w:rFonts w:cs="Traditional Arabic" w:hint="cs"/>
          <w:sz w:val="32"/>
          <w:szCs w:val="32"/>
          <w:rtl/>
          <w:lang w:bidi="ar-SA"/>
        </w:rPr>
        <w:t>،</w:t>
      </w:r>
      <w:r>
        <w:rPr>
          <w:rFonts w:cs="Traditional Arabic" w:hint="cs"/>
          <w:sz w:val="32"/>
          <w:szCs w:val="32"/>
          <w:rtl/>
          <w:lang w:bidi="ar-SA"/>
        </w:rPr>
        <w:t xml:space="preserve"> يظهر الهادي من الضال ويتميز المصلح من المفسد.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lastRenderedPageBreak/>
        <w:t>{</w:t>
      </w:r>
      <w:r>
        <w:rPr>
          <w:rFonts w:ascii="times-roman" w:hAnsi="times-roman" w:cs="Traditional Arabic" w:hint="cs"/>
          <w:b/>
          <w:bCs/>
          <w:sz w:val="32"/>
          <w:szCs w:val="32"/>
          <w:rtl/>
        </w:rPr>
        <w:t>وَسَوْفَ يَعْلَمُونَ حِينَ يَرَوْنَ الْعَذَابَ مَنْ أَضَلُّ سَبِيلًا</w:t>
      </w:r>
      <w:r>
        <w:rPr>
          <w:rFonts w:cs="Traditional Arabic"/>
          <w:sz w:val="32"/>
          <w:szCs w:val="32"/>
          <w:rtl/>
          <w:lang w:bidi="ar-SA"/>
        </w:rPr>
        <w:t>}</w:t>
      </w:r>
      <w:r>
        <w:rPr>
          <w:rFonts w:cs="Traditional Arabic" w:hint="cs"/>
          <w:sz w:val="32"/>
          <w:szCs w:val="32"/>
          <w:rtl/>
          <w:lang w:bidi="ar-SA"/>
        </w:rPr>
        <w:t xml:space="preserve"> [الفرقان: 42]. إن هؤلاء المشركين ليس لديهم أثارة من العلم المنقول يتبعونه في ضلالهم</w:t>
      </w:r>
      <w:r w:rsidR="006A25E1">
        <w:rPr>
          <w:rFonts w:cs="Traditional Arabic" w:hint="cs"/>
          <w:sz w:val="32"/>
          <w:szCs w:val="32"/>
          <w:rtl/>
          <w:lang w:bidi="ar-SA"/>
        </w:rPr>
        <w:t>،</w:t>
      </w:r>
      <w:r>
        <w:rPr>
          <w:rFonts w:cs="Traditional Arabic" w:hint="cs"/>
          <w:sz w:val="32"/>
          <w:szCs w:val="32"/>
          <w:rtl/>
          <w:lang w:bidi="ar-SA"/>
        </w:rPr>
        <w:t xml:space="preserve"> وليس لديهم أسلوب من التفكير السليم يوصلهم إلى ما يعتقدونه</w:t>
      </w:r>
      <w:r w:rsidR="006A25E1">
        <w:rPr>
          <w:rFonts w:cs="Traditional Arabic" w:hint="cs"/>
          <w:sz w:val="32"/>
          <w:szCs w:val="32"/>
          <w:rtl/>
          <w:lang w:bidi="ar-SA"/>
        </w:rPr>
        <w:t>،</w:t>
      </w:r>
      <w:r>
        <w:rPr>
          <w:rFonts w:cs="Traditional Arabic" w:hint="cs"/>
          <w:sz w:val="32"/>
          <w:szCs w:val="32"/>
          <w:rtl/>
          <w:lang w:bidi="ar-SA"/>
        </w:rPr>
        <w:t xml:space="preserve"> وليست عندهم حجة أو برهان من المحسوس يستندون إليها</w:t>
      </w:r>
      <w:r w:rsidR="006A25E1">
        <w:rPr>
          <w:rFonts w:cs="Traditional Arabic" w:hint="cs"/>
          <w:sz w:val="32"/>
          <w:szCs w:val="32"/>
          <w:rtl/>
          <w:lang w:bidi="ar-SA"/>
        </w:rPr>
        <w:t>،</w:t>
      </w:r>
      <w:r>
        <w:rPr>
          <w:rFonts w:cs="Traditional Arabic" w:hint="cs"/>
          <w:sz w:val="32"/>
          <w:szCs w:val="32"/>
          <w:rtl/>
          <w:lang w:bidi="ar-SA"/>
        </w:rPr>
        <w:t xml:space="preserve"> إنهم يرددون كالبهائم شعارات جوفاء سمعوها من أسلافهم.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وَإِذَا قِيلَ لَهُمُ اتَّبِعُوا مَا أَنْزَلَ اللَّهُ قَالُوا بَلْ نَتَّبِعُ مَا أَلْفَيْنَا عَلَيْهِ آَبَاءَنَا أَوَلَوْ كَانَ آَبَاؤُهُمْ لَا يَعْقِلُونَ شَيْئًا وَلَا يَهْتَدُونَ </w:t>
      </w:r>
      <w:bookmarkStart w:id="195" w:name="2-171"/>
      <w:r>
        <w:rPr>
          <w:rFonts w:ascii="times-roman" w:hAnsi="times-roman" w:cs="Traditional Arabic" w:hint="cs"/>
          <w:b/>
          <w:bCs/>
          <w:color w:val="FF0000"/>
          <w:sz w:val="32"/>
          <w:szCs w:val="32"/>
          <w:rtl/>
        </w:rPr>
        <w:t xml:space="preserve">(170) </w:t>
      </w:r>
      <w:bookmarkEnd w:id="195"/>
      <w:r>
        <w:rPr>
          <w:rFonts w:ascii="times-roman" w:hAnsi="times-roman" w:cs="Traditional Arabic" w:hint="cs"/>
          <w:b/>
          <w:bCs/>
          <w:sz w:val="32"/>
          <w:szCs w:val="32"/>
          <w:rtl/>
          <w:lang w:val="en-GB"/>
        </w:rPr>
        <w:t> وَمَثَلُ الَّذِينَ كَفَرُوا كَمَثَلِ الَّذِي يَنْعِقُ بِمَا لَا يَسْمَعُ إِلَّا دُعَاءً وَنِدَاءً صُمٌّ بُكْمٌ عُمْيٌ فَهُمْ لَا يَعْقِلُونَ</w:t>
      </w:r>
      <w:r>
        <w:rPr>
          <w:rFonts w:cs="Traditional Arabic"/>
          <w:sz w:val="32"/>
          <w:szCs w:val="32"/>
          <w:rtl/>
          <w:lang w:bidi="ar-SA"/>
        </w:rPr>
        <w:t>}</w:t>
      </w:r>
      <w:r>
        <w:rPr>
          <w:rFonts w:cs="Traditional Arabic" w:hint="cs"/>
          <w:sz w:val="32"/>
          <w:szCs w:val="32"/>
          <w:rtl/>
          <w:lang w:bidi="ar-SA"/>
        </w:rPr>
        <w:t xml:space="preserve"> [البقرة: 170 </w:t>
      </w:r>
      <w:r>
        <w:rPr>
          <w:rFonts w:cs="Traditional Arabic"/>
          <w:sz w:val="32"/>
          <w:szCs w:val="32"/>
          <w:rtl/>
          <w:lang w:bidi="ar-SA"/>
        </w:rPr>
        <w:t>–</w:t>
      </w:r>
      <w:r>
        <w:rPr>
          <w:rFonts w:cs="Traditional Arabic" w:hint="cs"/>
          <w:sz w:val="32"/>
          <w:szCs w:val="32"/>
          <w:rtl/>
          <w:lang w:bidi="ar-SA"/>
        </w:rPr>
        <w:t xml:space="preserve"> 171].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من يترك الموازين والمعايير الفكرية والعقلية</w:t>
      </w:r>
      <w:r w:rsidR="006A25E1">
        <w:rPr>
          <w:rFonts w:cs="Traditional Arabic" w:hint="cs"/>
          <w:sz w:val="32"/>
          <w:szCs w:val="32"/>
          <w:rtl/>
          <w:lang w:bidi="ar-SA"/>
        </w:rPr>
        <w:t>،</w:t>
      </w:r>
      <w:r>
        <w:rPr>
          <w:rFonts w:cs="Traditional Arabic" w:hint="cs"/>
          <w:sz w:val="32"/>
          <w:szCs w:val="32"/>
          <w:rtl/>
          <w:lang w:bidi="ar-SA"/>
        </w:rPr>
        <w:t xml:space="preserve"> ويترك المعايير المستنبطة من العلوم المتوارثة عن الديانات السابقة</w:t>
      </w:r>
      <w:r w:rsidR="006A25E1">
        <w:rPr>
          <w:rFonts w:cs="Traditional Arabic" w:hint="cs"/>
          <w:sz w:val="32"/>
          <w:szCs w:val="32"/>
          <w:rtl/>
          <w:lang w:bidi="ar-SA"/>
        </w:rPr>
        <w:t>،</w:t>
      </w:r>
      <w:r>
        <w:rPr>
          <w:rFonts w:cs="Traditional Arabic" w:hint="cs"/>
          <w:sz w:val="32"/>
          <w:szCs w:val="32"/>
          <w:rtl/>
          <w:lang w:bidi="ar-SA"/>
        </w:rPr>
        <w:t xml:space="preserve"> ويترك الأعراف التي تعارفها العقلاء من الناس في الاحتكام إليها. يترك كل ذلك</w:t>
      </w:r>
      <w:r w:rsidR="006A25E1">
        <w:rPr>
          <w:rFonts w:cs="Traditional Arabic" w:hint="cs"/>
          <w:sz w:val="32"/>
          <w:szCs w:val="32"/>
          <w:rtl/>
          <w:lang w:bidi="ar-SA"/>
        </w:rPr>
        <w:t>،</w:t>
      </w:r>
      <w:r>
        <w:rPr>
          <w:rFonts w:cs="Traditional Arabic" w:hint="cs"/>
          <w:sz w:val="32"/>
          <w:szCs w:val="32"/>
          <w:rtl/>
          <w:lang w:bidi="ar-SA"/>
        </w:rPr>
        <w:t xml:space="preserve"> ويلجأ إلى هواه</w:t>
      </w:r>
      <w:r w:rsidR="006A25E1">
        <w:rPr>
          <w:rFonts w:cs="Traditional Arabic" w:hint="cs"/>
          <w:sz w:val="32"/>
          <w:szCs w:val="32"/>
          <w:rtl/>
          <w:lang w:bidi="ar-SA"/>
        </w:rPr>
        <w:t>،</w:t>
      </w:r>
      <w:r>
        <w:rPr>
          <w:rFonts w:cs="Traditional Arabic" w:hint="cs"/>
          <w:sz w:val="32"/>
          <w:szCs w:val="32"/>
          <w:rtl/>
          <w:lang w:bidi="ar-SA"/>
        </w:rPr>
        <w:t xml:space="preserve"> فكيف السبيل للتفاهم معه وشده إلى مقاييس وموازين في المناقشة</w:t>
      </w:r>
      <w:r w:rsidR="006A25E1">
        <w:rPr>
          <w:rFonts w:cs="Traditional Arabic" w:hint="cs"/>
          <w:sz w:val="32"/>
          <w:szCs w:val="32"/>
          <w:rtl/>
          <w:lang w:bidi="ar-SA"/>
        </w:rPr>
        <w:t>،</w:t>
      </w:r>
      <w:r>
        <w:rPr>
          <w:rFonts w:cs="Traditional Arabic" w:hint="cs"/>
          <w:sz w:val="32"/>
          <w:szCs w:val="32"/>
          <w:rtl/>
          <w:lang w:bidi="ar-SA"/>
        </w:rPr>
        <w:t xml:space="preserve"> وإقامة الحجة والبرهان عليه. </w:t>
      </w:r>
      <w:r>
        <w:rPr>
          <w:rFonts w:cs="Traditional Arabic"/>
          <w:sz w:val="32"/>
          <w:szCs w:val="32"/>
          <w:rtl/>
          <w:lang w:bidi="ar-SA"/>
        </w:rPr>
        <w:t>{</w:t>
      </w:r>
      <w:r>
        <w:rPr>
          <w:rFonts w:ascii="times-roman" w:hAnsi="times-roman" w:cs="Traditional Arabic" w:hint="cs"/>
          <w:b/>
          <w:bCs/>
          <w:sz w:val="32"/>
          <w:szCs w:val="32"/>
          <w:rtl/>
        </w:rPr>
        <w:t xml:space="preserve">أَرَأَيْتَ مَنِ اتَّخَذَ إِلَهَهُ هَوَاهُ أَفَأَنْتَ تَكُونُ عَلَيْهِ وَكِيلًا </w:t>
      </w:r>
      <w:r>
        <w:rPr>
          <w:rFonts w:cs="Traditional Arabic"/>
          <w:sz w:val="32"/>
          <w:szCs w:val="32"/>
          <w:rtl/>
          <w:lang w:bidi="ar-SA"/>
        </w:rPr>
        <w:t>}</w:t>
      </w:r>
      <w:r>
        <w:rPr>
          <w:rFonts w:cs="Traditional Arabic" w:hint="cs"/>
          <w:sz w:val="32"/>
          <w:szCs w:val="32"/>
          <w:rtl/>
          <w:lang w:bidi="ar-SA"/>
        </w:rPr>
        <w:t xml:space="preserve"> [الفرقان: 43]. أليس هؤلاء المخلوقات تكون في هذه الحالة أشبه بالدواب التي لا تعرف إلا ردود أفعال وانعكاسات للغرائز تجاه ما تحس به؟ بل هؤلاء الذين أعطوا ملكة العقل والتفكير ثم عطلّوها واتبعوا أهواءهم </w:t>
      </w:r>
      <w:r>
        <w:rPr>
          <w:rFonts w:cs="Traditional Arabic"/>
          <w:sz w:val="32"/>
          <w:szCs w:val="32"/>
          <w:rtl/>
          <w:lang w:bidi="ar-SA"/>
        </w:rPr>
        <w:t>{</w:t>
      </w:r>
      <w:r w:rsidRPr="00880808">
        <w:rPr>
          <w:rFonts w:ascii="times-roman" w:hAnsi="times-roman" w:cs="Traditional Arabic" w:hint="cs"/>
          <w:b/>
          <w:bCs/>
          <w:sz w:val="32"/>
          <w:szCs w:val="32"/>
          <w:rtl/>
        </w:rPr>
        <w:t xml:space="preserve"> </w:t>
      </w:r>
      <w:r>
        <w:rPr>
          <w:rFonts w:ascii="times-roman" w:hAnsi="times-roman" w:cs="Traditional Arabic" w:hint="cs"/>
          <w:b/>
          <w:bCs/>
          <w:sz w:val="32"/>
          <w:szCs w:val="32"/>
          <w:rtl/>
        </w:rPr>
        <w:t>إِنْ هُمْ إِلَّا كَالْأَنْعَامِ بَلْ هُمْ أَضَلُّ سَبِيلًا</w:t>
      </w:r>
      <w:r>
        <w:rPr>
          <w:rFonts w:cs="Traditional Arabic"/>
          <w:sz w:val="32"/>
          <w:szCs w:val="32"/>
          <w:rtl/>
          <w:lang w:bidi="ar-SA"/>
        </w:rPr>
        <w:t xml:space="preserve"> }</w:t>
      </w:r>
      <w:r>
        <w:rPr>
          <w:rFonts w:cs="Traditional Arabic" w:hint="cs"/>
          <w:sz w:val="32"/>
          <w:szCs w:val="32"/>
          <w:rtl/>
          <w:lang w:bidi="ar-SA"/>
        </w:rPr>
        <w:t xml:space="preserve"> [الفرقان: 44] إن البهائم لم تستخدم ما وهبها الله في غير ما خلقت له</w:t>
      </w:r>
      <w:r w:rsidR="006A25E1">
        <w:rPr>
          <w:rFonts w:cs="Traditional Arabic" w:hint="cs"/>
          <w:sz w:val="32"/>
          <w:szCs w:val="32"/>
          <w:rtl/>
          <w:lang w:bidi="ar-SA"/>
        </w:rPr>
        <w:t>،</w:t>
      </w:r>
      <w:r>
        <w:rPr>
          <w:rFonts w:cs="Traditional Arabic" w:hint="cs"/>
          <w:sz w:val="32"/>
          <w:szCs w:val="32"/>
          <w:rtl/>
          <w:lang w:bidi="ar-SA"/>
        </w:rPr>
        <w:t xml:space="preserve"> والبهيمة تقدر من أحسن إليها فلا تؤذيه</w:t>
      </w:r>
      <w:r w:rsidR="006A25E1">
        <w:rPr>
          <w:rFonts w:cs="Traditional Arabic" w:hint="cs"/>
          <w:sz w:val="32"/>
          <w:szCs w:val="32"/>
          <w:rtl/>
          <w:lang w:bidi="ar-SA"/>
        </w:rPr>
        <w:t>،</w:t>
      </w:r>
      <w:r>
        <w:rPr>
          <w:rFonts w:cs="Traditional Arabic" w:hint="cs"/>
          <w:sz w:val="32"/>
          <w:szCs w:val="32"/>
          <w:rtl/>
          <w:lang w:bidi="ar-SA"/>
        </w:rPr>
        <w:t xml:space="preserve"> والبهيمة لم تتخذ مع الله إلهاً آخر بل تسبح الله وتحمده </w:t>
      </w:r>
      <w:r>
        <w:rPr>
          <w:rFonts w:cs="Traditional Arabic"/>
          <w:sz w:val="32"/>
          <w:szCs w:val="32"/>
          <w:rtl/>
          <w:lang w:bidi="ar-SA"/>
        </w:rPr>
        <w:t>{</w:t>
      </w:r>
      <w:r w:rsidRPr="00994238">
        <w:rPr>
          <w:rFonts w:ascii="times-roman" w:hAnsi="times-roman" w:cs="Traditional Arabic" w:hint="cs"/>
          <w:b/>
          <w:bCs/>
          <w:sz w:val="32"/>
          <w:szCs w:val="32"/>
          <w:rtl/>
        </w:rPr>
        <w:t xml:space="preserve"> </w:t>
      </w:r>
      <w:r>
        <w:rPr>
          <w:rFonts w:ascii="times-roman" w:hAnsi="times-roman" w:cs="Traditional Arabic" w:hint="cs"/>
          <w:b/>
          <w:bCs/>
          <w:sz w:val="32"/>
          <w:szCs w:val="32"/>
          <w:rtl/>
        </w:rPr>
        <w:t>وَإِنْ مِنْ شَيْءٍ إِلَّا يُسَبِّحُ بِحَمْدِهِ وَلَكِنْ لَا تَفْقَهُونَ تَسْبِيحَهُمْ إِنَّهُ كَانَ حَلِيمًا غَفُورًا</w:t>
      </w:r>
      <w:r>
        <w:rPr>
          <w:rFonts w:cs="Traditional Arabic"/>
          <w:sz w:val="32"/>
          <w:szCs w:val="32"/>
          <w:rtl/>
          <w:lang w:bidi="ar-SA"/>
        </w:rPr>
        <w:t xml:space="preserve"> }</w:t>
      </w:r>
      <w:r>
        <w:rPr>
          <w:rFonts w:cs="Traditional Arabic" w:hint="cs"/>
          <w:sz w:val="32"/>
          <w:szCs w:val="32"/>
          <w:rtl/>
          <w:lang w:bidi="ar-SA"/>
        </w:rPr>
        <w:t xml:space="preserve"> [الإسراء: 44].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إنه تحقير لهؤلاء الذين تركوا ما ميزهم الله به عن سا</w:t>
      </w:r>
      <w:r w:rsidR="00750F14">
        <w:rPr>
          <w:rFonts w:cs="Traditional Arabic" w:hint="cs"/>
          <w:sz w:val="32"/>
          <w:szCs w:val="32"/>
          <w:rtl/>
          <w:lang w:bidi="ar-SA"/>
        </w:rPr>
        <w:t>ئ</w:t>
      </w:r>
      <w:r>
        <w:rPr>
          <w:rFonts w:cs="Traditional Arabic" w:hint="cs"/>
          <w:sz w:val="32"/>
          <w:szCs w:val="32"/>
          <w:rtl/>
          <w:lang w:bidi="ar-SA"/>
        </w:rPr>
        <w:t>ر المخلوقات</w:t>
      </w:r>
      <w:r w:rsidR="006A25E1">
        <w:rPr>
          <w:rFonts w:cs="Traditional Arabic" w:hint="cs"/>
          <w:sz w:val="32"/>
          <w:szCs w:val="32"/>
          <w:rtl/>
          <w:lang w:bidi="ar-SA"/>
        </w:rPr>
        <w:t>،</w:t>
      </w:r>
      <w:r>
        <w:rPr>
          <w:rFonts w:cs="Traditional Arabic" w:hint="cs"/>
          <w:sz w:val="32"/>
          <w:szCs w:val="32"/>
          <w:rtl/>
          <w:lang w:bidi="ar-SA"/>
        </w:rPr>
        <w:t xml:space="preserve"> واستهزاء بحالهم أيما استهزاء. وهو استهزاء مستند إلى سبب</w:t>
      </w:r>
      <w:r w:rsidR="006A25E1">
        <w:rPr>
          <w:rFonts w:cs="Traditional Arabic" w:hint="cs"/>
          <w:sz w:val="32"/>
          <w:szCs w:val="32"/>
          <w:rtl/>
          <w:lang w:bidi="ar-SA"/>
        </w:rPr>
        <w:t>،</w:t>
      </w:r>
      <w:r>
        <w:rPr>
          <w:rFonts w:cs="Traditional Arabic" w:hint="cs"/>
          <w:sz w:val="32"/>
          <w:szCs w:val="32"/>
          <w:rtl/>
          <w:lang w:bidi="ar-SA"/>
        </w:rPr>
        <w:t xml:space="preserve"> والعلة والحكمة واضحة</w:t>
      </w:r>
      <w:r w:rsidR="006A25E1">
        <w:rPr>
          <w:rFonts w:cs="Traditional Arabic" w:hint="cs"/>
          <w:sz w:val="32"/>
          <w:szCs w:val="32"/>
          <w:rtl/>
          <w:lang w:bidi="ar-SA"/>
        </w:rPr>
        <w:t>،</w:t>
      </w:r>
      <w:r>
        <w:rPr>
          <w:rFonts w:cs="Traditional Arabic" w:hint="cs"/>
          <w:sz w:val="32"/>
          <w:szCs w:val="32"/>
          <w:rtl/>
          <w:lang w:bidi="ar-SA"/>
        </w:rPr>
        <w:t xml:space="preserve"> واستحقاقهم لهذا التحقير والاستهزاء واضح مسلَّم به. خلاف استهزائهم الجائر الوقح برسول الله صلى الله عليه وسلم.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ومحور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اشتمل المقطع على دفع شبهة وطعن في رسول الله صلى الله عليه وسلم حيث استخدم المشركون سلاح السخرية والاستهزاء للحط من شأن رسول الله صلى الله عليه وسلم</w:t>
      </w:r>
      <w:r w:rsidR="006A25E1">
        <w:rPr>
          <w:rFonts w:cs="Traditional Arabic" w:hint="cs"/>
          <w:sz w:val="32"/>
          <w:szCs w:val="32"/>
          <w:rtl/>
          <w:lang w:bidi="ar-SA"/>
        </w:rPr>
        <w:t>،</w:t>
      </w:r>
      <w:r w:rsidR="00F1715E">
        <w:rPr>
          <w:rFonts w:cs="Traditional Arabic" w:hint="cs"/>
          <w:sz w:val="32"/>
          <w:szCs w:val="32"/>
          <w:rtl/>
          <w:lang w:bidi="ar-SA"/>
        </w:rPr>
        <w:t xml:space="preserve"> فرد الله كيدهم في نحرهم</w:t>
      </w:r>
      <w:r w:rsidR="006A25E1">
        <w:rPr>
          <w:rFonts w:cs="Traditional Arabic" w:hint="cs"/>
          <w:sz w:val="32"/>
          <w:szCs w:val="32"/>
          <w:rtl/>
          <w:lang w:bidi="ar-SA"/>
        </w:rPr>
        <w:t>،</w:t>
      </w:r>
      <w:r w:rsidR="00F1715E">
        <w:rPr>
          <w:rFonts w:cs="Traditional Arabic" w:hint="cs"/>
          <w:sz w:val="32"/>
          <w:szCs w:val="32"/>
          <w:rtl/>
          <w:lang w:bidi="ar-SA"/>
        </w:rPr>
        <w:t xml:space="preserve"> وبين</w:t>
      </w:r>
      <w:r>
        <w:rPr>
          <w:rFonts w:cs="Traditional Arabic" w:hint="cs"/>
          <w:sz w:val="32"/>
          <w:szCs w:val="32"/>
          <w:rtl/>
          <w:lang w:bidi="ar-SA"/>
        </w:rPr>
        <w:t xml:space="preserve"> أنهم محل الاستهزاء المستحقون له لانحطاطهم إلى دركات الجهل والبهائم العجماوات</w:t>
      </w:r>
      <w:r w:rsidR="006A25E1">
        <w:rPr>
          <w:rFonts w:cs="Traditional Arabic" w:hint="cs"/>
          <w:sz w:val="32"/>
          <w:szCs w:val="32"/>
          <w:rtl/>
          <w:lang w:bidi="ar-SA"/>
        </w:rPr>
        <w:t>،</w:t>
      </w:r>
      <w:r>
        <w:rPr>
          <w:rFonts w:cs="Traditional Arabic" w:hint="cs"/>
          <w:sz w:val="32"/>
          <w:szCs w:val="32"/>
          <w:rtl/>
          <w:lang w:bidi="ar-SA"/>
        </w:rPr>
        <w:t xml:space="preserve"> وهذا الدفاع من صلب محور السورة</w:t>
      </w:r>
      <w:r w:rsidR="006A25E1">
        <w:rPr>
          <w:rFonts w:cs="Traditional Arabic" w:hint="cs"/>
          <w:sz w:val="32"/>
          <w:szCs w:val="32"/>
          <w:rtl/>
          <w:lang w:bidi="ar-SA"/>
        </w:rPr>
        <w:t>،</w:t>
      </w:r>
      <w:r>
        <w:rPr>
          <w:rFonts w:cs="Traditional Arabic" w:hint="cs"/>
          <w:sz w:val="32"/>
          <w:szCs w:val="32"/>
          <w:rtl/>
          <w:lang w:bidi="ar-SA"/>
        </w:rPr>
        <w:t xml:space="preserve"> حيث لا يبرز صدقه ولا تظهر مكانته إلا إذا أزيح ركام الباطل وقتم الأراجيف عن شخصيته النبيلة الطاهرة. </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796B49" w:rsidRDefault="00671D50" w:rsidP="00796B49">
      <w:pPr>
        <w:pStyle w:val="10"/>
        <w:rPr>
          <w:rtl/>
          <w:lang w:bidi="ar-SA"/>
        </w:rPr>
      </w:pPr>
      <w:bookmarkStart w:id="196" w:name="_Toc496527948"/>
      <w:r w:rsidRPr="00796B49">
        <w:rPr>
          <w:rFonts w:hint="cs"/>
          <w:rtl/>
          <w:lang w:bidi="ar-SA"/>
        </w:rPr>
        <w:lastRenderedPageBreak/>
        <w:t>المقطع التاسع</w:t>
      </w:r>
      <w:bookmarkEnd w:id="196"/>
    </w:p>
    <w:p w:rsidR="006F680D" w:rsidRPr="00796B49" w:rsidRDefault="00671D50" w:rsidP="00796B49">
      <w:pPr>
        <w:spacing w:before="100" w:beforeAutospacing="1" w:after="100" w:afterAutospacing="1"/>
        <w:jc w:val="center"/>
        <w:rPr>
          <w:rFonts w:cs="Traditional Arabic"/>
          <w:b/>
          <w:bCs/>
          <w:color w:val="0000FF"/>
          <w:sz w:val="32"/>
          <w:szCs w:val="32"/>
          <w:rtl/>
          <w:lang w:bidi="ar-SA"/>
        </w:rPr>
      </w:pPr>
      <w:r w:rsidRPr="00796B49">
        <w:rPr>
          <w:rFonts w:cs="Traditional Arabic" w:hint="cs"/>
          <w:b/>
          <w:bCs/>
          <w:color w:val="0000FF"/>
          <w:sz w:val="32"/>
          <w:szCs w:val="32"/>
          <w:rtl/>
          <w:lang w:bidi="ar-SA"/>
        </w:rPr>
        <w:t>من دلائل النبوة</w:t>
      </w:r>
      <w:r w:rsidR="006A25E1" w:rsidRPr="00796B49">
        <w:rPr>
          <w:rFonts w:cs="Traditional Arabic" w:hint="cs"/>
          <w:b/>
          <w:bCs/>
          <w:color w:val="0000FF"/>
          <w:sz w:val="32"/>
          <w:szCs w:val="32"/>
          <w:rtl/>
          <w:lang w:bidi="ar-SA"/>
        </w:rPr>
        <w:t>،</w:t>
      </w:r>
      <w:r w:rsidRPr="00796B49">
        <w:rPr>
          <w:rFonts w:cs="Traditional Arabic" w:hint="cs"/>
          <w:b/>
          <w:bCs/>
          <w:color w:val="0000FF"/>
          <w:sz w:val="32"/>
          <w:szCs w:val="32"/>
          <w:rtl/>
          <w:lang w:bidi="ar-SA"/>
        </w:rPr>
        <w:t xml:space="preserve"> الحقائق الكونية التي وردت على لسان الأمي</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9C5806">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أَلَمْ تَرَ إِلَى رَبِّكَ كَيْفَ مَدَّ الظِّلَّ وَلَوْ شَاءَ لَجَعَلَهُ سَاكِنًا ثُمَّ جَعَلْنَا الشَّمْسَ عَلَيْهِ دَلِيلًا </w:t>
      </w:r>
      <w:bookmarkStart w:id="197" w:name="25-46"/>
      <w:r>
        <w:rPr>
          <w:rFonts w:ascii="times-roman" w:hAnsi="times-roman" w:cs="Traditional Arabic" w:hint="cs"/>
          <w:b/>
          <w:bCs/>
          <w:color w:val="FF0000"/>
          <w:sz w:val="32"/>
          <w:szCs w:val="32"/>
          <w:rtl/>
        </w:rPr>
        <w:t>(45)</w:t>
      </w:r>
      <w:bookmarkEnd w:id="197"/>
      <w:r>
        <w:rPr>
          <w:rFonts w:ascii="times-roman" w:hAnsi="times-roman" w:cs="Traditional Arabic" w:hint="cs"/>
          <w:b/>
          <w:bCs/>
          <w:sz w:val="32"/>
          <w:szCs w:val="32"/>
          <w:rtl/>
        </w:rPr>
        <w:t xml:space="preserve"> ثُمَّ قَبَضْنَاهُ إِلَيْنَا قَبْضًا يَسِيرًا </w:t>
      </w:r>
      <w:bookmarkStart w:id="198" w:name="25-47"/>
      <w:r>
        <w:rPr>
          <w:rFonts w:ascii="times-roman" w:hAnsi="times-roman" w:cs="Traditional Arabic" w:hint="cs"/>
          <w:b/>
          <w:bCs/>
          <w:color w:val="FF0000"/>
          <w:sz w:val="32"/>
          <w:szCs w:val="32"/>
          <w:rtl/>
        </w:rPr>
        <w:t>(46)</w:t>
      </w:r>
      <w:bookmarkEnd w:id="198"/>
      <w:r>
        <w:rPr>
          <w:rFonts w:ascii="times-roman" w:hAnsi="times-roman" w:cs="Traditional Arabic" w:hint="cs"/>
          <w:b/>
          <w:bCs/>
          <w:sz w:val="32"/>
          <w:szCs w:val="32"/>
          <w:rtl/>
        </w:rPr>
        <w:t xml:space="preserve"> وَهُوَ الَّذِي جَعَلَ لَكُمُ اللَّيْلَ لِبَاسًا وَالنَّوْمَ سُبَاتًا وَجَعَلَ النَّهَارَ نُشُورًا </w:t>
      </w:r>
      <w:bookmarkStart w:id="199" w:name="25-48"/>
      <w:r>
        <w:rPr>
          <w:rFonts w:ascii="times-roman" w:hAnsi="times-roman" w:cs="Traditional Arabic" w:hint="cs"/>
          <w:b/>
          <w:bCs/>
          <w:color w:val="FF0000"/>
          <w:sz w:val="32"/>
          <w:szCs w:val="32"/>
          <w:rtl/>
        </w:rPr>
        <w:t>(47)</w:t>
      </w:r>
      <w:bookmarkEnd w:id="199"/>
      <w:r>
        <w:rPr>
          <w:rFonts w:ascii="times-roman" w:hAnsi="times-roman" w:cs="Traditional Arabic" w:hint="cs"/>
          <w:b/>
          <w:bCs/>
          <w:sz w:val="32"/>
          <w:szCs w:val="32"/>
          <w:rtl/>
        </w:rPr>
        <w:t xml:space="preserve"> وَهُوَ الَّذِي أَرْسَلَ الرِّيَاحَ بُشْرًا بَيْنَ يَدَيْ رَحْمَتِهِ وَأَنْزَلْنَا مِنَ السَّمَاءِ مَاءً طَهُورًا </w:t>
      </w:r>
      <w:bookmarkStart w:id="200" w:name="25-49"/>
      <w:r>
        <w:rPr>
          <w:rFonts w:ascii="times-roman" w:hAnsi="times-roman" w:cs="Traditional Arabic" w:hint="cs"/>
          <w:b/>
          <w:bCs/>
          <w:color w:val="FF0000"/>
          <w:sz w:val="32"/>
          <w:szCs w:val="32"/>
          <w:rtl/>
        </w:rPr>
        <w:t>(48)</w:t>
      </w:r>
      <w:bookmarkEnd w:id="200"/>
      <w:r>
        <w:rPr>
          <w:rFonts w:ascii="times-roman" w:hAnsi="times-roman" w:cs="Traditional Arabic" w:hint="cs"/>
          <w:b/>
          <w:bCs/>
          <w:sz w:val="32"/>
          <w:szCs w:val="32"/>
          <w:rtl/>
        </w:rPr>
        <w:t xml:space="preserve"> لِنُحْيِيَ بِهِ بَلْدَةً مَيْتًا وَنُسْقِيَهُ مِمَّا خَلَقْنَا أَنْعَامًا وَأَنَاسِيَّ كَثِيرًا </w:t>
      </w:r>
      <w:bookmarkStart w:id="201" w:name="25-50"/>
      <w:r>
        <w:rPr>
          <w:rFonts w:ascii="times-roman" w:hAnsi="times-roman" w:cs="Traditional Arabic" w:hint="cs"/>
          <w:b/>
          <w:bCs/>
          <w:color w:val="FF0000"/>
          <w:sz w:val="32"/>
          <w:szCs w:val="32"/>
          <w:rtl/>
        </w:rPr>
        <w:t>(49)</w:t>
      </w:r>
      <w:bookmarkEnd w:id="201"/>
      <w:r>
        <w:rPr>
          <w:rFonts w:ascii="times-roman" w:hAnsi="times-roman" w:cs="Traditional Arabic" w:hint="cs"/>
          <w:b/>
          <w:bCs/>
          <w:sz w:val="32"/>
          <w:szCs w:val="32"/>
          <w:rtl/>
        </w:rPr>
        <w:t xml:space="preserve"> وَلَقَدْ صَرَّفْنَاهُ بَيْنَهُمْ لِيَذَّكَّرُوا فَأَبَى أَكْثَرُ النَّاسِ إِلَّا كُفُورًا </w:t>
      </w:r>
      <w:bookmarkStart w:id="202" w:name="25-51"/>
      <w:r>
        <w:rPr>
          <w:rFonts w:ascii="times-roman" w:hAnsi="times-roman" w:cs="Traditional Arabic" w:hint="cs"/>
          <w:b/>
          <w:bCs/>
          <w:color w:val="FF0000"/>
          <w:sz w:val="32"/>
          <w:szCs w:val="32"/>
          <w:rtl/>
        </w:rPr>
        <w:t>(50)</w:t>
      </w:r>
      <w:bookmarkEnd w:id="202"/>
      <w:r>
        <w:rPr>
          <w:rFonts w:ascii="times-roman" w:hAnsi="times-roman" w:cs="Traditional Arabic" w:hint="cs"/>
          <w:b/>
          <w:bCs/>
          <w:sz w:val="32"/>
          <w:szCs w:val="32"/>
          <w:rtl/>
        </w:rPr>
        <w:t xml:space="preserve"> وَلَوْ شِئْنَا لَبَعَثْنَا فِي كُلِّ قَرْيَةٍ نَذِيرًا </w:t>
      </w:r>
      <w:bookmarkStart w:id="203" w:name="25-52"/>
      <w:r>
        <w:rPr>
          <w:rFonts w:ascii="times-roman" w:hAnsi="times-roman" w:cs="Traditional Arabic" w:hint="cs"/>
          <w:b/>
          <w:bCs/>
          <w:color w:val="FF0000"/>
          <w:sz w:val="32"/>
          <w:szCs w:val="32"/>
          <w:rtl/>
        </w:rPr>
        <w:t>(51)</w:t>
      </w:r>
      <w:bookmarkEnd w:id="203"/>
      <w:r>
        <w:rPr>
          <w:rFonts w:ascii="times-roman" w:hAnsi="times-roman" w:cs="Traditional Arabic" w:hint="cs"/>
          <w:b/>
          <w:bCs/>
          <w:sz w:val="32"/>
          <w:szCs w:val="32"/>
          <w:rtl/>
        </w:rPr>
        <w:t xml:space="preserve"> فَلَا تُطِعِ الْكَافِرِينَ وَجَاهِدْهُمْ بِهِ جِهَادًا كَبِيرًا </w:t>
      </w:r>
      <w:bookmarkStart w:id="204" w:name="25-53"/>
      <w:r>
        <w:rPr>
          <w:rFonts w:ascii="times-roman" w:hAnsi="times-roman" w:cs="Traditional Arabic" w:hint="cs"/>
          <w:b/>
          <w:bCs/>
          <w:color w:val="FF0000"/>
          <w:sz w:val="32"/>
          <w:szCs w:val="32"/>
          <w:rtl/>
        </w:rPr>
        <w:t>(52)</w:t>
      </w:r>
      <w:bookmarkEnd w:id="204"/>
      <w:r>
        <w:rPr>
          <w:rFonts w:ascii="times-roman" w:hAnsi="times-roman" w:cs="Traditional Arabic" w:hint="cs"/>
          <w:b/>
          <w:bCs/>
          <w:sz w:val="32"/>
          <w:szCs w:val="32"/>
          <w:rtl/>
        </w:rPr>
        <w:t xml:space="preserve"> وَهُوَ الَّذِي مَرَجَ الْبَحْرَيْنِ هَذَا عَذْبٌ فُرَاتٌ وَهَذَا مِلْحٌ أُجَاجٌ وَجَعَلَ بَيْنَهُمَا بَرْزَخًا وَحِجْرًا مَحْجُورًا </w:t>
      </w:r>
      <w:bookmarkStart w:id="205" w:name="25-54"/>
      <w:r>
        <w:rPr>
          <w:rFonts w:ascii="times-roman" w:hAnsi="times-roman" w:cs="Traditional Arabic" w:hint="cs"/>
          <w:b/>
          <w:bCs/>
          <w:color w:val="FF0000"/>
          <w:sz w:val="32"/>
          <w:szCs w:val="32"/>
          <w:rtl/>
        </w:rPr>
        <w:t>(53)</w:t>
      </w:r>
      <w:bookmarkEnd w:id="205"/>
      <w:r>
        <w:rPr>
          <w:rFonts w:ascii="times-roman" w:hAnsi="times-roman" w:cs="Traditional Arabic" w:hint="cs"/>
          <w:b/>
          <w:bCs/>
          <w:sz w:val="32"/>
          <w:szCs w:val="32"/>
          <w:rtl/>
        </w:rPr>
        <w:t xml:space="preserve"> وَهُوَ الَّذِي خَلَقَ مِنَ الْمَاءِ بَشَرًا فَجَعَلَهُ نَسَبًا وَصِهْرًا وَكَانَ رَبُّكَ قَدِيرًا </w:t>
      </w:r>
      <w:bookmarkStart w:id="206" w:name="25-55"/>
      <w:r>
        <w:rPr>
          <w:rFonts w:ascii="times-roman" w:hAnsi="times-roman" w:cs="Traditional Arabic" w:hint="cs"/>
          <w:b/>
          <w:bCs/>
          <w:color w:val="FF0000"/>
          <w:sz w:val="32"/>
          <w:szCs w:val="32"/>
          <w:rtl/>
        </w:rPr>
        <w:t>(54)</w:t>
      </w:r>
      <w:bookmarkEnd w:id="206"/>
      <w:r>
        <w:rPr>
          <w:rFonts w:ascii="times-roman" w:hAnsi="times-roman" w:cs="Traditional Arabic" w:hint="cs"/>
          <w:b/>
          <w:bCs/>
          <w:sz w:val="32"/>
          <w:szCs w:val="32"/>
          <w:rtl/>
        </w:rPr>
        <w:t xml:space="preserve"> وَيَعْبُدُونَ مِنْ دُونِ اللَّهِ مَا لَا يَنْفَعُهُمْ وَلَا يَضُرُّهُمْ وَكَانَ الْكَافِرُ عَلَى رَبِّهِ ظَهِيرًا </w:t>
      </w:r>
      <w:r>
        <w:rPr>
          <w:rFonts w:cs="Traditional Arabic"/>
          <w:sz w:val="32"/>
          <w:szCs w:val="32"/>
          <w:rtl/>
          <w:lang w:bidi="ar-SA"/>
        </w:rPr>
        <w:t>}</w:t>
      </w:r>
      <w:r>
        <w:rPr>
          <w:rFonts w:cs="Traditional Arabic" w:hint="cs"/>
          <w:sz w:val="32"/>
          <w:szCs w:val="32"/>
          <w:rtl/>
          <w:lang w:bidi="ar-SA"/>
        </w:rPr>
        <w:t xml:space="preserve"> [الفرقان: 45 </w:t>
      </w:r>
      <w:r>
        <w:rPr>
          <w:rFonts w:cs="Traditional Arabic"/>
          <w:sz w:val="32"/>
          <w:szCs w:val="32"/>
          <w:rtl/>
          <w:lang w:bidi="ar-SA"/>
        </w:rPr>
        <w:t>–</w:t>
      </w:r>
      <w:r>
        <w:rPr>
          <w:rFonts w:cs="Traditional Arabic" w:hint="cs"/>
          <w:sz w:val="32"/>
          <w:szCs w:val="32"/>
          <w:rtl/>
          <w:lang w:bidi="ar-SA"/>
        </w:rPr>
        <w:t xml:space="preserve"> 55].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المقطع وسابقه: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بعد الحكم على القوم بأن لا سبيل لإفهامهم ولا رجاء في اهتدائهم عن طريق المحاكمات العقلية فقد اتبعوا أهواءهم وجعلوها إلههم فنزلوا إلى دركة البهائم بل هم أضل.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جاء في هذا المقطع جملة من الظواهر الكونية المحسوسة</w:t>
      </w:r>
      <w:r w:rsidR="006A25E1">
        <w:rPr>
          <w:rFonts w:cs="Traditional Arabic" w:hint="cs"/>
          <w:sz w:val="32"/>
          <w:szCs w:val="32"/>
          <w:rtl/>
          <w:lang w:bidi="ar-SA"/>
        </w:rPr>
        <w:t>،</w:t>
      </w:r>
      <w:r>
        <w:rPr>
          <w:rFonts w:cs="Traditional Arabic" w:hint="cs"/>
          <w:sz w:val="32"/>
          <w:szCs w:val="32"/>
          <w:rtl/>
          <w:lang w:bidi="ar-SA"/>
        </w:rPr>
        <w:t xml:space="preserve"> لعلها تثير فيهم التأمل والتدبر</w:t>
      </w:r>
      <w:r w:rsidR="006A25E1">
        <w:rPr>
          <w:rFonts w:cs="Traditional Arabic" w:hint="cs"/>
          <w:sz w:val="32"/>
          <w:szCs w:val="32"/>
          <w:rtl/>
          <w:lang w:bidi="ar-SA"/>
        </w:rPr>
        <w:t>،</w:t>
      </w:r>
      <w:r>
        <w:rPr>
          <w:rFonts w:cs="Traditional Arabic" w:hint="cs"/>
          <w:sz w:val="32"/>
          <w:szCs w:val="32"/>
          <w:rtl/>
          <w:lang w:bidi="ar-SA"/>
        </w:rPr>
        <w:t xml:space="preserve"> فإن هذه الظواهر تدل على النظام في الكون</w:t>
      </w:r>
      <w:r w:rsidR="006A25E1">
        <w:rPr>
          <w:rFonts w:cs="Traditional Arabic" w:hint="cs"/>
          <w:sz w:val="32"/>
          <w:szCs w:val="32"/>
          <w:rtl/>
          <w:lang w:bidi="ar-SA"/>
        </w:rPr>
        <w:t>،</w:t>
      </w:r>
      <w:r>
        <w:rPr>
          <w:rFonts w:cs="Traditional Arabic" w:hint="cs"/>
          <w:sz w:val="32"/>
          <w:szCs w:val="32"/>
          <w:rtl/>
          <w:lang w:bidi="ar-SA"/>
        </w:rPr>
        <w:t xml:space="preserve"> والإرادة المدبرة لشؤونه</w:t>
      </w:r>
      <w:r w:rsidR="006A25E1">
        <w:rPr>
          <w:rFonts w:cs="Traditional Arabic" w:hint="cs"/>
          <w:sz w:val="32"/>
          <w:szCs w:val="32"/>
          <w:rtl/>
          <w:lang w:bidi="ar-SA"/>
        </w:rPr>
        <w:t>،</w:t>
      </w:r>
      <w:r w:rsidR="00F529EC">
        <w:rPr>
          <w:rFonts w:cs="Traditional Arabic" w:hint="cs"/>
          <w:sz w:val="32"/>
          <w:szCs w:val="32"/>
          <w:rtl/>
          <w:lang w:bidi="ar-SA"/>
        </w:rPr>
        <w:t xml:space="preserve"> ولا يمكن أن تكون صدفة عمياء أو</w:t>
      </w:r>
      <w:r>
        <w:rPr>
          <w:rFonts w:cs="Traditional Arabic" w:hint="cs"/>
          <w:sz w:val="32"/>
          <w:szCs w:val="32"/>
          <w:rtl/>
          <w:lang w:bidi="ar-SA"/>
        </w:rPr>
        <w:t>جدت هذا النظام الكوني الدقيق الذي يحقق مصالح المخلوقات في هذا الكون... إن تدبر المشاهد المحسوسة في الكون سبيل للتفكير إلى ما وراء المحسوسات من عالم الغيب</w:t>
      </w:r>
      <w:r w:rsidR="006A25E1">
        <w:rPr>
          <w:rFonts w:cs="Traditional Arabic" w:hint="cs"/>
          <w:sz w:val="32"/>
          <w:szCs w:val="32"/>
          <w:rtl/>
          <w:lang w:bidi="ar-SA"/>
        </w:rPr>
        <w:t>،</w:t>
      </w:r>
      <w:r>
        <w:rPr>
          <w:rFonts w:cs="Traditional Arabic" w:hint="cs"/>
          <w:sz w:val="32"/>
          <w:szCs w:val="32"/>
          <w:rtl/>
          <w:lang w:bidi="ar-SA"/>
        </w:rPr>
        <w:t xml:space="preserve"> فإن المحسوسات طريق إلى المعقولات</w:t>
      </w:r>
      <w:r w:rsidR="006A25E1">
        <w:rPr>
          <w:rFonts w:cs="Traditional Arabic" w:hint="cs"/>
          <w:sz w:val="32"/>
          <w:szCs w:val="32"/>
          <w:rtl/>
          <w:lang w:bidi="ar-SA"/>
        </w:rPr>
        <w:t>،</w:t>
      </w:r>
      <w:r>
        <w:rPr>
          <w:rFonts w:cs="Traditional Arabic" w:hint="cs"/>
          <w:sz w:val="32"/>
          <w:szCs w:val="32"/>
          <w:rtl/>
          <w:lang w:bidi="ar-SA"/>
        </w:rPr>
        <w:t xml:space="preserve"> وهي طريق للإيمان بعالم الغيب.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وسوق الأدلة من المشاهد الكونية موافق للتقسيم السابق «أم تحسب أن أك</w:t>
      </w:r>
      <w:r w:rsidR="006B5FCF">
        <w:rPr>
          <w:rFonts w:cs="Traditional Arabic" w:hint="cs"/>
          <w:sz w:val="32"/>
          <w:szCs w:val="32"/>
          <w:rtl/>
          <w:lang w:bidi="ar-SA"/>
        </w:rPr>
        <w:t>ثرهم يسمعون أو يعقلون» فالسماع ل</w:t>
      </w:r>
      <w:r>
        <w:rPr>
          <w:rFonts w:cs="Traditional Arabic" w:hint="cs"/>
          <w:sz w:val="32"/>
          <w:szCs w:val="32"/>
          <w:rtl/>
          <w:lang w:bidi="ar-SA"/>
        </w:rPr>
        <w:t>لمنقول</w:t>
      </w:r>
      <w:r w:rsidR="006A25E1">
        <w:rPr>
          <w:rFonts w:cs="Traditional Arabic" w:hint="cs"/>
          <w:sz w:val="32"/>
          <w:szCs w:val="32"/>
          <w:rtl/>
          <w:lang w:bidi="ar-SA"/>
        </w:rPr>
        <w:t>،</w:t>
      </w:r>
      <w:r>
        <w:rPr>
          <w:rFonts w:cs="Traditional Arabic" w:hint="cs"/>
          <w:sz w:val="32"/>
          <w:szCs w:val="32"/>
          <w:rtl/>
          <w:lang w:bidi="ar-SA"/>
        </w:rPr>
        <w:t xml:space="preserve"> لكي يتدبروا ما أنزل من الآيات القرآنية. والعقل للآيات الكونية المشاهدة. فإن لم ينتفعوا بالآيات المسموعة</w:t>
      </w:r>
      <w:r w:rsidR="006A25E1">
        <w:rPr>
          <w:rFonts w:cs="Traditional Arabic" w:hint="cs"/>
          <w:sz w:val="32"/>
          <w:szCs w:val="32"/>
          <w:rtl/>
          <w:lang w:bidi="ar-SA"/>
        </w:rPr>
        <w:t>،</w:t>
      </w:r>
      <w:r>
        <w:rPr>
          <w:rFonts w:cs="Traditional Arabic" w:hint="cs"/>
          <w:sz w:val="32"/>
          <w:szCs w:val="32"/>
          <w:rtl/>
          <w:lang w:bidi="ar-SA"/>
        </w:rPr>
        <w:t xml:space="preserve"> ولم يفهموا الآيات المرئية المشاهدة فلا فائدة في حواسهم</w:t>
      </w:r>
      <w:r w:rsidR="006A25E1">
        <w:rPr>
          <w:rFonts w:cs="Traditional Arabic" w:hint="cs"/>
          <w:sz w:val="32"/>
          <w:szCs w:val="32"/>
          <w:rtl/>
          <w:lang w:bidi="ar-SA"/>
        </w:rPr>
        <w:t>،</w:t>
      </w:r>
      <w:r>
        <w:rPr>
          <w:rFonts w:cs="Traditional Arabic" w:hint="cs"/>
          <w:sz w:val="32"/>
          <w:szCs w:val="32"/>
          <w:rtl/>
          <w:lang w:bidi="ar-SA"/>
        </w:rPr>
        <w:t xml:space="preserve"> فالأنعام لها حواس أيضاً.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وهذا المقطع له علاقة بقوله تعالى: </w:t>
      </w:r>
      <w:r>
        <w:rPr>
          <w:rFonts w:cs="Traditional Arabic"/>
          <w:sz w:val="32"/>
          <w:szCs w:val="32"/>
          <w:rtl/>
          <w:lang w:bidi="ar-SA"/>
        </w:rPr>
        <w:t>{</w:t>
      </w:r>
      <w:r>
        <w:rPr>
          <w:rFonts w:ascii="times-roman" w:hAnsi="times-roman" w:cs="Traditional Arabic" w:hint="cs"/>
          <w:b/>
          <w:bCs/>
          <w:sz w:val="32"/>
          <w:szCs w:val="32"/>
          <w:rtl/>
        </w:rPr>
        <w:t xml:space="preserve">قُلْ أَنْزَلَهُ الَّذِي يَعْلَمُ السِّرَّ فِي السَّمَاوَاتِ وَالْأَرْضِ إِنَّهُ كَانَ غَفُورًا رَحِيمًا </w:t>
      </w:r>
      <w:r>
        <w:rPr>
          <w:rFonts w:cs="Traditional Arabic"/>
          <w:sz w:val="32"/>
          <w:szCs w:val="32"/>
          <w:rtl/>
          <w:lang w:bidi="ar-SA"/>
        </w:rPr>
        <w:t>}</w:t>
      </w:r>
      <w:r>
        <w:rPr>
          <w:rFonts w:cs="Traditional Arabic" w:hint="cs"/>
          <w:sz w:val="32"/>
          <w:szCs w:val="32"/>
          <w:rtl/>
          <w:lang w:bidi="ar-SA"/>
        </w:rPr>
        <w:t xml:space="preserve">[الفرقان: 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تمهيد بين يدي البحث في الآيات الكونية: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كثر في عصرنا هذا ما يقال عنه: (تفسير الآيات الكونية) أو(الإعجاز العلمي) ولقد انزلقت أقدام كثير من الباحثين نتيجة اندفاعهم وراء المكتشفات الحديثة والنظريات التي ذكرها علماء الفلك والطبيعة...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وحاولوا لَيَّ أعناق النصوص الكريمة ليجعلوا تلك النظر</w:t>
      </w:r>
      <w:r w:rsidR="00AF6C98">
        <w:rPr>
          <w:rFonts w:cs="Traditional Arabic" w:hint="cs"/>
          <w:sz w:val="32"/>
          <w:szCs w:val="32"/>
          <w:rtl/>
          <w:lang w:bidi="ar-SA"/>
        </w:rPr>
        <w:t>ي</w:t>
      </w:r>
      <w:r>
        <w:rPr>
          <w:rFonts w:cs="Traditional Arabic" w:hint="cs"/>
          <w:sz w:val="32"/>
          <w:szCs w:val="32"/>
          <w:rtl/>
          <w:lang w:bidi="ar-SA"/>
        </w:rPr>
        <w:t>ات تفسيراً لها. وفي هذا الأمر من الخطورة الشيء الكثير</w:t>
      </w:r>
      <w:r w:rsidR="006A25E1">
        <w:rPr>
          <w:rFonts w:cs="Traditional Arabic" w:hint="cs"/>
          <w:sz w:val="32"/>
          <w:szCs w:val="32"/>
          <w:rtl/>
          <w:lang w:bidi="ar-SA"/>
        </w:rPr>
        <w:t>،</w:t>
      </w:r>
      <w:r>
        <w:rPr>
          <w:rFonts w:cs="Traditional Arabic" w:hint="cs"/>
          <w:sz w:val="32"/>
          <w:szCs w:val="32"/>
          <w:rtl/>
          <w:lang w:bidi="ar-SA"/>
        </w:rPr>
        <w:t xml:space="preserve"> لذا كان لزاماً علينا أن نبين المنهج الوسط في تفسير هذه الآيات</w:t>
      </w:r>
      <w:r w:rsidR="00282F50">
        <w:rPr>
          <w:rFonts w:cs="Traditional Arabic" w:hint="cs"/>
          <w:sz w:val="32"/>
          <w:szCs w:val="32"/>
          <w:rtl/>
          <w:lang w:bidi="ar-SA"/>
        </w:rPr>
        <w:t xml:space="preserve"> الكريمة ونضع ضوابط علمية تعصم </w:t>
      </w:r>
      <w:r>
        <w:rPr>
          <w:rFonts w:cs="Traditional Arabic" w:hint="cs"/>
          <w:sz w:val="32"/>
          <w:szCs w:val="32"/>
          <w:rtl/>
          <w:lang w:bidi="ar-SA"/>
        </w:rPr>
        <w:t>الباحثين من الانزلاق</w:t>
      </w:r>
      <w:r w:rsidR="006A25E1">
        <w:rPr>
          <w:rFonts w:cs="Traditional Arabic" w:hint="cs"/>
          <w:sz w:val="32"/>
          <w:szCs w:val="32"/>
          <w:rtl/>
          <w:lang w:bidi="ar-SA"/>
        </w:rPr>
        <w:t>،</w:t>
      </w:r>
      <w:r>
        <w:rPr>
          <w:rFonts w:cs="Traditional Arabic" w:hint="cs"/>
          <w:sz w:val="32"/>
          <w:szCs w:val="32"/>
          <w:rtl/>
          <w:lang w:bidi="ar-SA"/>
        </w:rPr>
        <w:t xml:space="preserve"> وتحميل النصوص ما لا تحتمل</w:t>
      </w:r>
      <w:r w:rsidR="006A25E1">
        <w:rPr>
          <w:rFonts w:cs="Traditional Arabic" w:hint="cs"/>
          <w:sz w:val="32"/>
          <w:szCs w:val="32"/>
          <w:rtl/>
          <w:lang w:bidi="ar-SA"/>
        </w:rPr>
        <w:t>،</w:t>
      </w:r>
      <w:r>
        <w:rPr>
          <w:rFonts w:cs="Traditional Arabic" w:hint="cs"/>
          <w:sz w:val="32"/>
          <w:szCs w:val="32"/>
          <w:rtl/>
          <w:lang w:bidi="ar-SA"/>
        </w:rPr>
        <w:t xml:space="preserve"> وكذلك نجنبهم من ردود الأفعال التي انتابت بعضهم</w:t>
      </w:r>
      <w:r w:rsidR="006A25E1">
        <w:rPr>
          <w:rFonts w:cs="Traditional Arabic" w:hint="cs"/>
          <w:sz w:val="32"/>
          <w:szCs w:val="32"/>
          <w:rtl/>
          <w:lang w:bidi="ar-SA"/>
        </w:rPr>
        <w:t>،</w:t>
      </w:r>
      <w:r>
        <w:rPr>
          <w:rFonts w:cs="Traditional Arabic" w:hint="cs"/>
          <w:sz w:val="32"/>
          <w:szCs w:val="32"/>
          <w:rtl/>
          <w:lang w:bidi="ar-SA"/>
        </w:rPr>
        <w:t xml:space="preserve"> فأداروا ظهورهم للإشارات الدقيقة للحقائق التي أودعها الله في كونه (الذي يعلم السر في السماوات والأرض) حيث ذهب بعض المعاصرين إلى شن حملة شعواء على القائلين بالإعجاز العلمي الذين ذهبوا إلى تفسير تلك الآيات على ضوء الحقائق العلمية التي أماط عنها اللثام البحث العلمي والجهد البشري. فمن هذه الضوابط: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أولاً </w:t>
      </w:r>
      <w:r>
        <w:rPr>
          <w:rFonts w:cs="Traditional Arabic"/>
          <w:sz w:val="32"/>
          <w:szCs w:val="32"/>
          <w:rtl/>
          <w:lang w:bidi="ar-SA"/>
        </w:rPr>
        <w:t>–</w:t>
      </w:r>
      <w:r>
        <w:rPr>
          <w:rFonts w:cs="Traditional Arabic" w:hint="cs"/>
          <w:sz w:val="32"/>
          <w:szCs w:val="32"/>
          <w:rtl/>
          <w:lang w:bidi="ar-SA"/>
        </w:rPr>
        <w:t xml:space="preserve"> أن لا نخرج القرآن الكريم عن مهمته الأساسية</w:t>
      </w:r>
      <w:r w:rsidR="006A25E1">
        <w:rPr>
          <w:rFonts w:cs="Traditional Arabic" w:hint="cs"/>
          <w:sz w:val="32"/>
          <w:szCs w:val="32"/>
          <w:rtl/>
          <w:lang w:bidi="ar-SA"/>
        </w:rPr>
        <w:t>،</w:t>
      </w:r>
      <w:r>
        <w:rPr>
          <w:rFonts w:cs="Traditional Arabic" w:hint="cs"/>
          <w:sz w:val="32"/>
          <w:szCs w:val="32"/>
          <w:rtl/>
          <w:lang w:bidi="ar-SA"/>
        </w:rPr>
        <w:t xml:space="preserve"> أنه كتاب هداية للبشرية</w:t>
      </w:r>
      <w:r w:rsidR="006A25E1">
        <w:rPr>
          <w:rFonts w:cs="Traditional Arabic" w:hint="cs"/>
          <w:sz w:val="32"/>
          <w:szCs w:val="32"/>
          <w:rtl/>
          <w:lang w:bidi="ar-SA"/>
        </w:rPr>
        <w:t>،</w:t>
      </w:r>
      <w:r>
        <w:rPr>
          <w:rFonts w:cs="Traditional Arabic" w:hint="cs"/>
          <w:sz w:val="32"/>
          <w:szCs w:val="32"/>
          <w:rtl/>
          <w:lang w:bidi="ar-SA"/>
        </w:rPr>
        <w:t xml:space="preserve"> ولا نعتقد فيه أن يقدم لنا تفسيراً تفصيلياً للظواهر الكونية أو الطبيعية التي نشاهدها.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والإشارات التي جاءت في القرآن الكريم تلفت النظر إلى حقيقة كونية في الفلك أو في البحار أو في الجبال أو في النبات أو الحيوان أو الإنسان.. هذه الإشارات منسجمة مع المهمة الأساسية للقرآن الكريم وهي إخراج الإنسان من متاهات الجهالة وظلمة الشرك إلى نور التوحيد وإدراك حكمة الله تعالى في مخلوقاته</w:t>
      </w:r>
      <w:r w:rsidR="006A25E1">
        <w:rPr>
          <w:rFonts w:cs="Traditional Arabic" w:hint="cs"/>
          <w:sz w:val="32"/>
          <w:szCs w:val="32"/>
          <w:rtl/>
          <w:lang w:bidi="ar-SA"/>
        </w:rPr>
        <w:t>،</w:t>
      </w:r>
      <w:r>
        <w:rPr>
          <w:rFonts w:cs="Traditional Arabic" w:hint="cs"/>
          <w:sz w:val="32"/>
          <w:szCs w:val="32"/>
          <w:rtl/>
          <w:lang w:bidi="ar-SA"/>
        </w:rPr>
        <w:t xml:space="preserve"> وأنه الواحد الأحد الذي لا شريك له ف</w:t>
      </w:r>
      <w:r w:rsidR="001F2F31">
        <w:rPr>
          <w:rFonts w:cs="Traditional Arabic" w:hint="cs"/>
          <w:sz w:val="32"/>
          <w:szCs w:val="32"/>
          <w:rtl/>
          <w:lang w:bidi="ar-SA"/>
        </w:rPr>
        <w:t xml:space="preserve">ي </w:t>
      </w:r>
      <w:r>
        <w:rPr>
          <w:rFonts w:cs="Traditional Arabic" w:hint="cs"/>
          <w:sz w:val="32"/>
          <w:szCs w:val="32"/>
          <w:rtl/>
          <w:lang w:bidi="ar-SA"/>
        </w:rPr>
        <w:t xml:space="preserve">ملكه وبيان قدرته على الإبداع والتدبير وإليه المآل والمصير. ولو تتبعنا الآيات الكونية لوجدناها: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إما أن تتقدم بالدعوة إلى التوحيد ثم تساق الآيات دليلاً على ذلك كما في قوله تعالى: </w:t>
      </w:r>
      <w:r>
        <w:rPr>
          <w:rFonts w:cs="Traditional Arabic"/>
          <w:sz w:val="32"/>
          <w:szCs w:val="32"/>
          <w:rtl/>
          <w:lang w:bidi="ar-SA"/>
        </w:rPr>
        <w:t>{</w:t>
      </w:r>
      <w:r>
        <w:rPr>
          <w:rFonts w:ascii="times-roman" w:hAnsi="times-roman" w:cs="Traditional Arabic" w:hint="cs"/>
          <w:b/>
          <w:bCs/>
          <w:sz w:val="32"/>
          <w:szCs w:val="32"/>
          <w:rtl/>
        </w:rPr>
        <w:t xml:space="preserve">وَإِلَهُكُمْ إِلَهٌ وَاحِدٌ لَا إِلَهَ إِلَّا هُوَ الرَّحْمَنُ الرَّحِيمُ </w:t>
      </w:r>
      <w:r>
        <w:rPr>
          <w:rFonts w:ascii="times-roman" w:hAnsi="times-roman" w:cs="Traditional Arabic" w:hint="cs"/>
          <w:b/>
          <w:bCs/>
          <w:color w:val="FF0000"/>
          <w:sz w:val="32"/>
          <w:szCs w:val="32"/>
          <w:rtl/>
        </w:rPr>
        <w:t>(163)</w:t>
      </w:r>
      <w:r w:rsidRPr="001028CD">
        <w:rPr>
          <w:rFonts w:ascii="times-roman" w:hAnsi="times-roman" w:cs="Traditional Arabic" w:hint="cs"/>
          <w:b/>
          <w:bCs/>
          <w:sz w:val="32"/>
          <w:szCs w:val="32"/>
          <w:rtl/>
        </w:rPr>
        <w:t xml:space="preserve"> </w:t>
      </w:r>
      <w:r>
        <w:rPr>
          <w:rFonts w:ascii="times-roman" w:hAnsi="times-roman" w:cs="Traditional Arabic" w:hint="cs"/>
          <w:b/>
          <w:bCs/>
          <w:sz w:val="32"/>
          <w:szCs w:val="32"/>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Pr>
          <w:rFonts w:cs="Traditional Arabic"/>
          <w:sz w:val="32"/>
          <w:szCs w:val="32"/>
          <w:rtl/>
          <w:lang w:bidi="ar-SA"/>
        </w:rPr>
        <w:t>}</w:t>
      </w:r>
      <w:r>
        <w:rPr>
          <w:rFonts w:cs="Traditional Arabic" w:hint="cs"/>
          <w:sz w:val="32"/>
          <w:szCs w:val="32"/>
          <w:rtl/>
          <w:lang w:bidi="ar-SA"/>
        </w:rPr>
        <w:t xml:space="preserve">[البقرة: 163 </w:t>
      </w:r>
      <w:r>
        <w:rPr>
          <w:rFonts w:cs="Traditional Arabic"/>
          <w:sz w:val="32"/>
          <w:szCs w:val="32"/>
          <w:rtl/>
          <w:lang w:bidi="ar-SA"/>
        </w:rPr>
        <w:t>–</w:t>
      </w:r>
      <w:r>
        <w:rPr>
          <w:rFonts w:cs="Traditional Arabic" w:hint="cs"/>
          <w:sz w:val="32"/>
          <w:szCs w:val="32"/>
          <w:rtl/>
          <w:lang w:bidi="ar-SA"/>
        </w:rPr>
        <w:t xml:space="preserve"> 164].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وإما أن تُعقَّب الآيات الكونية بتوجيه سؤال عن واضع هذه الأسرار وهذه الأنظمة في الكون هل يوجد إله غير الله صنع ذلك.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كما في قوله تعالى: </w:t>
      </w:r>
      <w:r>
        <w:rPr>
          <w:rFonts w:cs="Traditional Arabic"/>
          <w:sz w:val="32"/>
          <w:szCs w:val="32"/>
          <w:rtl/>
          <w:lang w:bidi="ar-SA"/>
        </w:rPr>
        <w:t>{</w:t>
      </w:r>
      <w:r>
        <w:rPr>
          <w:rFonts w:ascii="times-roman" w:hAnsi="times-roman" w:cs="Traditional Arabic" w:hint="cs"/>
          <w:b/>
          <w:bCs/>
          <w:sz w:val="32"/>
          <w:szCs w:val="32"/>
          <w:rtl/>
        </w:rPr>
        <w:t>أَمَّنْ خَلَقَ السَّمَاوَاتِ وَالْأَرْضَ وَأَنْزَلَ لَكُمْ مِنَ السَّمَاءِ مَاءً فَأَنْبَتْنَا بِهِ حَدَائِقَ ذَاتَ بَهْجَةٍ مَا كَانَ لَكُمْ أَنْ تُنْبِتُوا شَجَرَهَ</w:t>
      </w:r>
      <w:r w:rsidR="001F2F31">
        <w:rPr>
          <w:rFonts w:ascii="times-roman" w:hAnsi="times-roman" w:cs="Traditional Arabic" w:hint="cs"/>
          <w:b/>
          <w:bCs/>
          <w:sz w:val="32"/>
          <w:szCs w:val="32"/>
          <w:rtl/>
        </w:rPr>
        <w:t>ا أَءِ</w:t>
      </w:r>
      <w:r>
        <w:rPr>
          <w:rFonts w:ascii="times-roman" w:hAnsi="times-roman" w:cs="Traditional Arabic" w:hint="cs"/>
          <w:b/>
          <w:bCs/>
          <w:sz w:val="32"/>
          <w:szCs w:val="32"/>
          <w:rtl/>
        </w:rPr>
        <w:t xml:space="preserve">لَهٌ مَعَ اللَّهِ بَلْ هُمْ قَوْمٌ يَعْدِلُونَ </w:t>
      </w:r>
      <w:r>
        <w:rPr>
          <w:rFonts w:ascii="times-roman" w:hAnsi="times-roman" w:cs="Traditional Arabic" w:hint="cs"/>
          <w:b/>
          <w:bCs/>
          <w:color w:val="FF0000"/>
          <w:sz w:val="32"/>
          <w:szCs w:val="32"/>
          <w:rtl/>
        </w:rPr>
        <w:t>(60)</w:t>
      </w:r>
      <w:r>
        <w:rPr>
          <w:rFonts w:ascii="times-roman" w:hAnsi="times-roman" w:cs="Traditional Arabic" w:hint="cs"/>
          <w:b/>
          <w:bCs/>
          <w:sz w:val="32"/>
          <w:szCs w:val="32"/>
          <w:rtl/>
        </w:rPr>
        <w:t xml:space="preserve"> أَمَّنْ جَعَلَ الْأَرْضَ قَرَارًا وَجَعَلَ خِلَالَهَا أَنْهَارًا وَجَعَلَ لَهَا رَوَاسِيَ وَجَعَلَ بَ</w:t>
      </w:r>
      <w:r w:rsidR="001F2F31">
        <w:rPr>
          <w:rFonts w:ascii="times-roman" w:hAnsi="times-roman" w:cs="Traditional Arabic" w:hint="cs"/>
          <w:b/>
          <w:bCs/>
          <w:sz w:val="32"/>
          <w:szCs w:val="32"/>
          <w:rtl/>
        </w:rPr>
        <w:t>يْنَ الْبَحْرَيْنِ حَاجِزًا أَءِ</w:t>
      </w:r>
      <w:r>
        <w:rPr>
          <w:rFonts w:ascii="times-roman" w:hAnsi="times-roman" w:cs="Traditional Arabic" w:hint="cs"/>
          <w:b/>
          <w:bCs/>
          <w:sz w:val="32"/>
          <w:szCs w:val="32"/>
          <w:rtl/>
        </w:rPr>
        <w:t xml:space="preserve">لَهٌ مَعَ اللَّهِ بَلْ أَكْثَرُهُمْ لَا يَعْلَمُونَ </w:t>
      </w:r>
      <w:r>
        <w:rPr>
          <w:rFonts w:ascii="times-roman" w:hAnsi="times-roman" w:cs="Traditional Arabic" w:hint="cs"/>
          <w:b/>
          <w:bCs/>
          <w:color w:val="FF0000"/>
          <w:sz w:val="32"/>
          <w:szCs w:val="32"/>
          <w:rtl/>
        </w:rPr>
        <w:t>(61)</w:t>
      </w:r>
      <w:r>
        <w:rPr>
          <w:rFonts w:ascii="times-roman" w:hAnsi="times-roman" w:cs="Traditional Arabic" w:hint="cs"/>
          <w:b/>
          <w:bCs/>
          <w:sz w:val="32"/>
          <w:szCs w:val="32"/>
          <w:rtl/>
        </w:rPr>
        <w:t xml:space="preserve"> أَمَّنْ يُجِيبُ الْمُضْطَرَّ إِذَا دَعَاهُ وَيَكْشِفُ السُّوءَ وَيَجْع</w:t>
      </w:r>
      <w:r w:rsidR="001F2F31">
        <w:rPr>
          <w:rFonts w:ascii="times-roman" w:hAnsi="times-roman" w:cs="Traditional Arabic" w:hint="cs"/>
          <w:b/>
          <w:bCs/>
          <w:sz w:val="32"/>
          <w:szCs w:val="32"/>
          <w:rtl/>
        </w:rPr>
        <w:t>َلُكُمْ خُلَفَاءَ الْأَرْضِ أَءِ</w:t>
      </w:r>
      <w:r>
        <w:rPr>
          <w:rFonts w:ascii="times-roman" w:hAnsi="times-roman" w:cs="Traditional Arabic" w:hint="cs"/>
          <w:b/>
          <w:bCs/>
          <w:sz w:val="32"/>
          <w:szCs w:val="32"/>
          <w:rtl/>
        </w:rPr>
        <w:t xml:space="preserve">لَهٌ مَعَ اللَّهِ قَلِيلًا مَا تَذَكَّرُونَ </w:t>
      </w:r>
      <w:r>
        <w:rPr>
          <w:rFonts w:ascii="times-roman" w:hAnsi="times-roman" w:cs="Traditional Arabic" w:hint="cs"/>
          <w:b/>
          <w:bCs/>
          <w:color w:val="FF0000"/>
          <w:sz w:val="32"/>
          <w:szCs w:val="32"/>
          <w:rtl/>
        </w:rPr>
        <w:t>(62)</w:t>
      </w:r>
      <w:r>
        <w:rPr>
          <w:rFonts w:ascii="times-roman" w:hAnsi="times-roman" w:cs="Traditional Arabic" w:hint="cs"/>
          <w:b/>
          <w:bCs/>
          <w:sz w:val="32"/>
          <w:szCs w:val="32"/>
          <w:rtl/>
        </w:rPr>
        <w:t xml:space="preserve"> أَمَّنْ يَهْدِيكُمْ فِي ظُلُمَاتِ الْبَرِّ وَالْبَحْرِ وَمَنْ يُرْسِلُ الرِّيَاحَ بُشْرًا بَيْنَ يَدَيْ رَحْمَتِه</w:t>
      </w:r>
      <w:r w:rsidR="001F2F31">
        <w:rPr>
          <w:rFonts w:ascii="times-roman" w:hAnsi="times-roman" w:cs="Traditional Arabic" w:hint="cs"/>
          <w:b/>
          <w:bCs/>
          <w:sz w:val="32"/>
          <w:szCs w:val="32"/>
          <w:rtl/>
        </w:rPr>
        <w:t>ِ أَءِ</w:t>
      </w:r>
      <w:r>
        <w:rPr>
          <w:rFonts w:ascii="times-roman" w:hAnsi="times-roman" w:cs="Traditional Arabic" w:hint="cs"/>
          <w:b/>
          <w:bCs/>
          <w:sz w:val="32"/>
          <w:szCs w:val="32"/>
          <w:rtl/>
        </w:rPr>
        <w:t xml:space="preserve">لَهٌ مَعَ اللَّهِ تَعَالَى اللَّهُ عَمَّا يُشْرِكُونَ </w:t>
      </w:r>
      <w:r>
        <w:rPr>
          <w:rFonts w:ascii="times-roman" w:hAnsi="times-roman" w:cs="Traditional Arabic" w:hint="cs"/>
          <w:b/>
          <w:bCs/>
          <w:color w:val="FF0000"/>
          <w:sz w:val="32"/>
          <w:szCs w:val="32"/>
          <w:rtl/>
        </w:rPr>
        <w:t>(63)</w:t>
      </w:r>
      <w:r w:rsidRPr="001641CB">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أَمَّنْ يَبْدَأُ الْخَلْقَ ثُمَّ يُعِيدُهُ وَمَنْ يَرْزُقُكُمْ </w:t>
      </w:r>
      <w:r w:rsidR="001F2F31">
        <w:rPr>
          <w:rFonts w:ascii="times-roman" w:hAnsi="times-roman" w:cs="Traditional Arabic" w:hint="cs"/>
          <w:b/>
          <w:bCs/>
          <w:sz w:val="32"/>
          <w:szCs w:val="32"/>
          <w:rtl/>
        </w:rPr>
        <w:t>مِنَ السَّمَاءِ وَالْأَرْضِ أَءِ</w:t>
      </w:r>
      <w:r>
        <w:rPr>
          <w:rFonts w:ascii="times-roman" w:hAnsi="times-roman" w:cs="Traditional Arabic" w:hint="cs"/>
          <w:b/>
          <w:bCs/>
          <w:sz w:val="32"/>
          <w:szCs w:val="32"/>
          <w:rtl/>
        </w:rPr>
        <w:t xml:space="preserve">لَهٌ مَعَ اللَّهِ قُلْ هَاتُوا بُرْهَانَكُمْ إِنْ كُنْتُمْ صَادِقِينَ </w:t>
      </w:r>
      <w:bookmarkStart w:id="207" w:name="27-65"/>
      <w:r>
        <w:rPr>
          <w:rFonts w:ascii="times-roman" w:hAnsi="times-roman" w:cs="Traditional Arabic" w:hint="cs"/>
          <w:b/>
          <w:bCs/>
          <w:color w:val="FF0000"/>
          <w:sz w:val="32"/>
          <w:szCs w:val="32"/>
          <w:rtl/>
        </w:rPr>
        <w:t>(64)</w:t>
      </w:r>
      <w:bookmarkEnd w:id="207"/>
      <w:r>
        <w:rPr>
          <w:rFonts w:ascii="times-roman" w:hAnsi="times-roman" w:cs="Traditional Arabic" w:hint="cs"/>
          <w:b/>
          <w:bCs/>
          <w:sz w:val="32"/>
          <w:szCs w:val="32"/>
          <w:rtl/>
        </w:rPr>
        <w:t xml:space="preserve"> قُلْ لَا يَعْلَمُ مَنْ فِي السَّمَاوَاتِ وَالْأَرْضِ الْغَيْبَ إِلَّا اللَّهُ وَمَا يَشْعُرُونَ أَيَّانَ يُبْعَثُونَ </w:t>
      </w:r>
      <w:r>
        <w:rPr>
          <w:rFonts w:cs="Traditional Arabic"/>
          <w:sz w:val="32"/>
          <w:szCs w:val="32"/>
          <w:rtl/>
          <w:lang w:bidi="ar-SA"/>
        </w:rPr>
        <w:t>}</w:t>
      </w:r>
      <w:r>
        <w:rPr>
          <w:rFonts w:cs="Traditional Arabic" w:hint="cs"/>
          <w:sz w:val="32"/>
          <w:szCs w:val="32"/>
          <w:rtl/>
          <w:lang w:bidi="ar-SA"/>
        </w:rPr>
        <w:t xml:space="preserve"> [النمل: 60 </w:t>
      </w:r>
      <w:r>
        <w:rPr>
          <w:rFonts w:cs="Traditional Arabic"/>
          <w:sz w:val="32"/>
          <w:szCs w:val="32"/>
          <w:rtl/>
          <w:lang w:bidi="ar-SA"/>
        </w:rPr>
        <w:t>–</w:t>
      </w:r>
      <w:r>
        <w:rPr>
          <w:rFonts w:cs="Traditional Arabic" w:hint="cs"/>
          <w:sz w:val="32"/>
          <w:szCs w:val="32"/>
          <w:rtl/>
          <w:lang w:bidi="ar-SA"/>
        </w:rPr>
        <w:t xml:space="preserve"> 65].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أو لبيان نعم الله على مخلوقاته عامة</w:t>
      </w:r>
      <w:r w:rsidR="006A25E1">
        <w:rPr>
          <w:rFonts w:cs="Traditional Arabic" w:hint="cs"/>
          <w:sz w:val="32"/>
          <w:szCs w:val="32"/>
          <w:rtl/>
          <w:lang w:bidi="ar-SA"/>
        </w:rPr>
        <w:t>،</w:t>
      </w:r>
      <w:r>
        <w:rPr>
          <w:rFonts w:cs="Traditional Arabic" w:hint="cs"/>
          <w:sz w:val="32"/>
          <w:szCs w:val="32"/>
          <w:rtl/>
          <w:lang w:bidi="ar-SA"/>
        </w:rPr>
        <w:t xml:space="preserve"> وتسخير هذه المخلوقات للإنسان ليدرك الإنسان قيمة هذه النعم التي تحيط به من كل جانب</w:t>
      </w:r>
      <w:r w:rsidR="006A25E1">
        <w:rPr>
          <w:rFonts w:cs="Traditional Arabic" w:hint="cs"/>
          <w:sz w:val="32"/>
          <w:szCs w:val="32"/>
          <w:rtl/>
          <w:lang w:bidi="ar-SA"/>
        </w:rPr>
        <w:t>،</w:t>
      </w:r>
      <w:r>
        <w:rPr>
          <w:rFonts w:cs="Traditional Arabic" w:hint="cs"/>
          <w:sz w:val="32"/>
          <w:szCs w:val="32"/>
          <w:rtl/>
          <w:lang w:bidi="ar-SA"/>
        </w:rPr>
        <w:t xml:space="preserve"> فيتوجه بالشكر والعبادة إلى مسديها جلَّ جلاله</w:t>
      </w:r>
      <w:r w:rsidR="006A25E1">
        <w:rPr>
          <w:rFonts w:cs="Traditional Arabic" w:hint="cs"/>
          <w:sz w:val="32"/>
          <w:szCs w:val="32"/>
          <w:rtl/>
          <w:lang w:bidi="ar-SA"/>
        </w:rPr>
        <w:t>،</w:t>
      </w:r>
      <w:r>
        <w:rPr>
          <w:rFonts w:cs="Traditional Arabic" w:hint="cs"/>
          <w:sz w:val="32"/>
          <w:szCs w:val="32"/>
          <w:rtl/>
          <w:lang w:bidi="ar-SA"/>
        </w:rPr>
        <w:t xml:space="preserve"> كما في قوله تعالى: </w:t>
      </w:r>
      <w:r>
        <w:rPr>
          <w:rFonts w:cs="Traditional Arabic"/>
          <w:sz w:val="32"/>
          <w:szCs w:val="32"/>
          <w:rtl/>
          <w:lang w:bidi="ar-SA"/>
        </w:rPr>
        <w:t>{</w:t>
      </w:r>
      <w:r>
        <w:rPr>
          <w:rFonts w:ascii="times-roman" w:hAnsi="times-roman" w:cs="Traditional Arabic" w:hint="cs"/>
          <w:b/>
          <w:bCs/>
          <w:sz w:val="32"/>
          <w:szCs w:val="32"/>
          <w:rtl/>
        </w:rPr>
        <w:t xml:space="preserve">أَوَلَمْ يَرَوْا أَنَّا خَلَقْنَا لَهُمْ مِمَّا عَمِلَتْ أَيْدِينَا أَنْعَامًا فَهُمْ لَهَا مَالِكُونَ </w:t>
      </w:r>
      <w:bookmarkStart w:id="208" w:name="36-72"/>
      <w:r>
        <w:rPr>
          <w:rFonts w:ascii="times-roman" w:hAnsi="times-roman" w:cs="Traditional Arabic" w:hint="cs"/>
          <w:b/>
          <w:bCs/>
          <w:color w:val="FF0000"/>
          <w:sz w:val="32"/>
          <w:szCs w:val="32"/>
          <w:rtl/>
        </w:rPr>
        <w:t>(71)</w:t>
      </w:r>
      <w:bookmarkEnd w:id="208"/>
      <w:r>
        <w:rPr>
          <w:rFonts w:ascii="times-roman" w:hAnsi="times-roman" w:cs="Traditional Arabic" w:hint="cs"/>
          <w:b/>
          <w:bCs/>
          <w:sz w:val="32"/>
          <w:szCs w:val="32"/>
          <w:rtl/>
        </w:rPr>
        <w:t xml:space="preserve"> وَذَلَّلْنَاهَا لَهُمْ فَمِنْهَا رَكُوبُهُمْ وَمِنْهَا يَأْكُلُونَ </w:t>
      </w:r>
      <w:bookmarkStart w:id="209" w:name="36-73"/>
      <w:r>
        <w:rPr>
          <w:rFonts w:ascii="times-roman" w:hAnsi="times-roman" w:cs="Traditional Arabic" w:hint="cs"/>
          <w:b/>
          <w:bCs/>
          <w:color w:val="FF0000"/>
          <w:sz w:val="32"/>
          <w:szCs w:val="32"/>
          <w:rtl/>
        </w:rPr>
        <w:t>(72)</w:t>
      </w:r>
      <w:bookmarkEnd w:id="209"/>
      <w:r>
        <w:rPr>
          <w:rFonts w:ascii="times-roman" w:hAnsi="times-roman" w:cs="Traditional Arabic" w:hint="cs"/>
          <w:b/>
          <w:bCs/>
          <w:sz w:val="32"/>
          <w:szCs w:val="32"/>
          <w:rtl/>
        </w:rPr>
        <w:t xml:space="preserve"> وَلَهُمْ فِيهَا مَنَافِعُ وَمَشَارِبُ أَفَلَا يَشْكُرُونَ</w:t>
      </w:r>
      <w:r>
        <w:rPr>
          <w:rFonts w:cs="Traditional Arabic"/>
          <w:sz w:val="32"/>
          <w:szCs w:val="32"/>
          <w:rtl/>
          <w:lang w:bidi="ar-SA"/>
        </w:rPr>
        <w:t>}</w:t>
      </w:r>
      <w:r>
        <w:rPr>
          <w:rFonts w:cs="Traditional Arabic" w:hint="cs"/>
          <w:sz w:val="32"/>
          <w:szCs w:val="32"/>
          <w:rtl/>
          <w:lang w:bidi="ar-SA"/>
        </w:rPr>
        <w:t xml:space="preserve"> [يس: 71 </w:t>
      </w:r>
      <w:r>
        <w:rPr>
          <w:rFonts w:cs="Traditional Arabic"/>
          <w:sz w:val="32"/>
          <w:szCs w:val="32"/>
          <w:rtl/>
          <w:lang w:bidi="ar-SA"/>
        </w:rPr>
        <w:t>–</w:t>
      </w:r>
      <w:r>
        <w:rPr>
          <w:rFonts w:cs="Traditional Arabic" w:hint="cs"/>
          <w:sz w:val="32"/>
          <w:szCs w:val="32"/>
          <w:rtl/>
          <w:lang w:bidi="ar-SA"/>
        </w:rPr>
        <w:t xml:space="preserve"> 73].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وغيرها من الأساليب القرآنية التي عرضت الحقائق الكونية والظواهر الطبيعية</w:t>
      </w:r>
      <w:r w:rsidR="006A25E1">
        <w:rPr>
          <w:rFonts w:cs="Traditional Arabic" w:hint="cs"/>
          <w:sz w:val="32"/>
          <w:szCs w:val="32"/>
          <w:rtl/>
          <w:lang w:bidi="ar-SA"/>
        </w:rPr>
        <w:t>،</w:t>
      </w:r>
      <w:r>
        <w:rPr>
          <w:rFonts w:cs="Traditional Arabic" w:hint="cs"/>
          <w:sz w:val="32"/>
          <w:szCs w:val="32"/>
          <w:rtl/>
          <w:lang w:bidi="ar-SA"/>
        </w:rPr>
        <w:t xml:space="preserve"> وكلها تهدف إلى تعبيد الإنسان للخالق الديان</w:t>
      </w:r>
      <w:r w:rsidR="006A25E1">
        <w:rPr>
          <w:rFonts w:cs="Traditional Arabic" w:hint="cs"/>
          <w:sz w:val="32"/>
          <w:szCs w:val="32"/>
          <w:rtl/>
          <w:lang w:bidi="ar-SA"/>
        </w:rPr>
        <w:t>،</w:t>
      </w:r>
      <w:r>
        <w:rPr>
          <w:rFonts w:cs="Traditional Arabic" w:hint="cs"/>
          <w:sz w:val="32"/>
          <w:szCs w:val="32"/>
          <w:rtl/>
          <w:lang w:bidi="ar-SA"/>
        </w:rPr>
        <w:t xml:space="preserve"> أو لبيان عظيم قدرته س</w:t>
      </w:r>
      <w:r w:rsidR="00BA483B">
        <w:rPr>
          <w:rFonts w:cs="Traditional Arabic" w:hint="cs"/>
          <w:sz w:val="32"/>
          <w:szCs w:val="32"/>
          <w:rtl/>
          <w:lang w:bidi="ar-SA"/>
        </w:rPr>
        <w:t>ب</w:t>
      </w:r>
      <w:r>
        <w:rPr>
          <w:rFonts w:cs="Traditional Arabic" w:hint="cs"/>
          <w:sz w:val="32"/>
          <w:szCs w:val="32"/>
          <w:rtl/>
          <w:lang w:bidi="ar-SA"/>
        </w:rPr>
        <w:t xml:space="preserve">حانه وتعالى في رعاية مصالح عباده كما في قوله تعالى: </w:t>
      </w:r>
      <w:r>
        <w:rPr>
          <w:rFonts w:cs="Traditional Arabic"/>
          <w:sz w:val="32"/>
          <w:szCs w:val="32"/>
          <w:rtl/>
          <w:lang w:bidi="ar-SA"/>
        </w:rPr>
        <w:t>{</w:t>
      </w:r>
      <w:r>
        <w:rPr>
          <w:rFonts w:ascii="times-roman" w:hAnsi="times-roman" w:cs="Traditional Arabic" w:hint="cs"/>
          <w:b/>
          <w:bCs/>
          <w:sz w:val="32"/>
          <w:szCs w:val="32"/>
          <w:rtl/>
        </w:rPr>
        <w:t xml:space="preserve">خَلَقَ السَّمَاوَاتِ وَالْأَرْضَ بِالْحَقِّ يُكَوِّرُ اللَّيْلَ عَلَى النَّهَارِ وَيُكَوِّرُ النَّهَارَ عَلَى اللَّيْلِ وَسَخَّرَ الشَّمْسَ وَالْقَمَرَ كُلٌّ يَجْرِي لِأَجَلٍ مُسَمًّى أَلَا هُوَ الْعَزِيزُ الْغَفَّارُ </w:t>
      </w:r>
      <w:r>
        <w:rPr>
          <w:rFonts w:ascii="times-roman" w:hAnsi="times-roman" w:cs="Traditional Arabic" w:hint="cs"/>
          <w:b/>
          <w:bCs/>
          <w:color w:val="FF0000"/>
          <w:sz w:val="32"/>
          <w:szCs w:val="32"/>
          <w:rtl/>
        </w:rPr>
        <w:t>(5)</w:t>
      </w:r>
      <w:r w:rsidRPr="006776FE">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خَلَقَكُمْ مِنْ نَفْسٍ وَاحِدَةٍ ثُمَّ جَعَلَ مِنْهَا زَوْجَهَا وَأَنْزَلَ لَكُمْ مِنَ الْأَنْعَامِ ثَمَانِيَةَ أَزْوَاجٍ يَخْلُقُكُمْ فِي بُطُونِ أُمَّهَاتِكُمْ خَلْقًا مِنْ بَعْدِ خَلْقٍ فِي ظُلُمَاتٍ ثَلَاثٍ ذَلِكُمُ اللَّهُ رَبُّكُمْ لَهُ الْمُلْكُ لَا إِلَهَ إِلَّا هُوَ فَأَنَّى تُصْرَفُونَ </w:t>
      </w:r>
      <w:bookmarkStart w:id="210" w:name="39-7"/>
      <w:r>
        <w:rPr>
          <w:rFonts w:ascii="times-roman" w:hAnsi="times-roman" w:cs="Traditional Arabic" w:hint="cs"/>
          <w:b/>
          <w:bCs/>
          <w:color w:val="FF0000"/>
          <w:sz w:val="32"/>
          <w:szCs w:val="32"/>
          <w:rtl/>
        </w:rPr>
        <w:t>(6)</w:t>
      </w:r>
      <w:bookmarkEnd w:id="210"/>
      <w:r>
        <w:rPr>
          <w:rFonts w:ascii="times-roman" w:hAnsi="times-roman" w:cs="Traditional Arabic" w:hint="cs"/>
          <w:b/>
          <w:bCs/>
          <w:sz w:val="32"/>
          <w:szCs w:val="32"/>
          <w:rtl/>
        </w:rPr>
        <w:t xml:space="preserve"> إِنْ تَكْفُرُوا فَإِنَّ اللَّهَ غَنِيٌّ عَنْكُمْ وَلَا يَرْضَى لِعِبَادِهِ الْكُفْرَ وَإِنْ تَشْكُرُوا يَرْضَهُ لَكُمْ وَلَا تَزِرُ وَازِرَةٌ وِزْرَ أُخْرَى ثُمَّ إِلَى رَبِّكُمْ مَرْجِعُكُمْ فَيُنَبِّئُكُمْ بِمَا كُنْتُمْ تَعْمَلُونَ إِنَّهُ عَلِيمٌ بِذَاتِ الصُّدُورِ</w:t>
      </w:r>
      <w:r>
        <w:rPr>
          <w:rFonts w:cs="Traditional Arabic"/>
          <w:sz w:val="32"/>
          <w:szCs w:val="32"/>
          <w:rtl/>
          <w:lang w:bidi="ar-SA"/>
        </w:rPr>
        <w:t>}</w:t>
      </w:r>
      <w:r>
        <w:rPr>
          <w:rFonts w:cs="Traditional Arabic" w:hint="cs"/>
          <w:sz w:val="32"/>
          <w:szCs w:val="32"/>
          <w:rtl/>
          <w:lang w:bidi="ar-SA"/>
        </w:rPr>
        <w:t xml:space="preserve"> [الزمر: 5 - 7].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ثانياً </w:t>
      </w:r>
      <w:r>
        <w:rPr>
          <w:rFonts w:cs="Traditional Arabic"/>
          <w:sz w:val="32"/>
          <w:szCs w:val="32"/>
          <w:rtl/>
          <w:lang w:bidi="ar-SA"/>
        </w:rPr>
        <w:t>–</w:t>
      </w:r>
      <w:r>
        <w:rPr>
          <w:rFonts w:cs="Traditional Arabic" w:hint="cs"/>
          <w:sz w:val="32"/>
          <w:szCs w:val="32"/>
          <w:rtl/>
          <w:lang w:bidi="ar-SA"/>
        </w:rPr>
        <w:t xml:space="preserve"> أن يجعل الباحث الحقائق العلمية المسلّم بها بين أهل الاختصاص مجال البحث والتفسير.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من المعلوم أن المكتشفات العلمية تمر بمراحل</w:t>
      </w:r>
      <w:r w:rsidR="006A25E1">
        <w:rPr>
          <w:rFonts w:cs="Traditional Arabic" w:hint="cs"/>
          <w:sz w:val="32"/>
          <w:szCs w:val="32"/>
          <w:rtl/>
          <w:lang w:bidi="ar-SA"/>
        </w:rPr>
        <w:t>،</w:t>
      </w:r>
      <w:r>
        <w:rPr>
          <w:rFonts w:cs="Traditional Arabic" w:hint="cs"/>
          <w:sz w:val="32"/>
          <w:szCs w:val="32"/>
          <w:rtl/>
          <w:lang w:bidi="ar-SA"/>
        </w:rPr>
        <w:t xml:space="preserve"> فأول ما تلفت الظاهرة النظر</w:t>
      </w:r>
      <w:r w:rsidR="006A25E1">
        <w:rPr>
          <w:rFonts w:cs="Traditional Arabic" w:hint="cs"/>
          <w:sz w:val="32"/>
          <w:szCs w:val="32"/>
          <w:rtl/>
          <w:lang w:bidi="ar-SA"/>
        </w:rPr>
        <w:t>،</w:t>
      </w:r>
      <w:r>
        <w:rPr>
          <w:rFonts w:cs="Traditional Arabic" w:hint="cs"/>
          <w:sz w:val="32"/>
          <w:szCs w:val="32"/>
          <w:rtl/>
          <w:lang w:bidi="ar-SA"/>
        </w:rPr>
        <w:t xml:space="preserve"> يفترض الباحث لها احتمالات</w:t>
      </w:r>
      <w:r w:rsidR="006A25E1">
        <w:rPr>
          <w:rFonts w:cs="Traditional Arabic" w:hint="cs"/>
          <w:sz w:val="32"/>
          <w:szCs w:val="32"/>
          <w:rtl/>
          <w:lang w:bidi="ar-SA"/>
        </w:rPr>
        <w:t>،</w:t>
      </w:r>
      <w:r>
        <w:rPr>
          <w:rFonts w:cs="Traditional Arabic" w:hint="cs"/>
          <w:sz w:val="32"/>
          <w:szCs w:val="32"/>
          <w:rtl/>
          <w:lang w:bidi="ar-SA"/>
        </w:rPr>
        <w:t xml:space="preserve"> فإذا غلب على ظنه تفسير معين لها ركز عليها التجربة أو الدراسة فهي في هذه المرحلة فرضية.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فإذا استطاع أن يقيم عليها البراهين والأدلة انتقلت إلى مرحلة النظرية</w:t>
      </w:r>
      <w:r w:rsidR="006A25E1">
        <w:rPr>
          <w:rFonts w:cs="Traditional Arabic" w:hint="cs"/>
          <w:sz w:val="32"/>
          <w:szCs w:val="32"/>
          <w:rtl/>
          <w:lang w:bidi="ar-SA"/>
        </w:rPr>
        <w:t>،</w:t>
      </w:r>
      <w:r>
        <w:rPr>
          <w:rFonts w:cs="Traditional Arabic" w:hint="cs"/>
          <w:sz w:val="32"/>
          <w:szCs w:val="32"/>
          <w:rtl/>
          <w:lang w:bidi="ar-SA"/>
        </w:rPr>
        <w:t xml:space="preserve"> فإذا ا</w:t>
      </w:r>
      <w:r w:rsidRPr="0041496B">
        <w:rPr>
          <w:rFonts w:cs="Traditional Arabic" w:hint="cs"/>
          <w:sz w:val="32"/>
          <w:szCs w:val="32"/>
          <w:rtl/>
          <w:lang w:bidi="ar-SA"/>
        </w:rPr>
        <w:t>ض</w:t>
      </w:r>
      <w:r>
        <w:rPr>
          <w:rFonts w:cs="Traditional Arabic" w:hint="cs"/>
          <w:sz w:val="32"/>
          <w:szCs w:val="32"/>
          <w:rtl/>
          <w:lang w:bidi="ar-SA"/>
        </w:rPr>
        <w:t>طردت النتائج ولم تختلف النتيجة من زمان إلى زمان</w:t>
      </w:r>
      <w:r w:rsidR="006A25E1">
        <w:rPr>
          <w:rFonts w:cs="Traditional Arabic" w:hint="cs"/>
          <w:sz w:val="32"/>
          <w:szCs w:val="32"/>
          <w:rtl/>
          <w:lang w:bidi="ar-SA"/>
        </w:rPr>
        <w:t>،</w:t>
      </w:r>
      <w:r>
        <w:rPr>
          <w:rFonts w:cs="Traditional Arabic" w:hint="cs"/>
          <w:sz w:val="32"/>
          <w:szCs w:val="32"/>
          <w:rtl/>
          <w:lang w:bidi="ar-SA"/>
        </w:rPr>
        <w:t xml:space="preserve"> وفي مكان عن مكان آخر</w:t>
      </w:r>
      <w:r w:rsidR="006A25E1">
        <w:rPr>
          <w:rFonts w:cs="Traditional Arabic" w:hint="cs"/>
          <w:sz w:val="32"/>
          <w:szCs w:val="32"/>
          <w:rtl/>
          <w:lang w:bidi="ar-SA"/>
        </w:rPr>
        <w:t>،</w:t>
      </w:r>
      <w:r>
        <w:rPr>
          <w:rFonts w:cs="Traditional Arabic" w:hint="cs"/>
          <w:sz w:val="32"/>
          <w:szCs w:val="32"/>
          <w:rtl/>
          <w:lang w:bidi="ar-SA"/>
        </w:rPr>
        <w:t xml:space="preserve"> وعلى يد الباحثين جميعاً أدت إلى نتيجة واحدة</w:t>
      </w:r>
      <w:r w:rsidR="006A25E1">
        <w:rPr>
          <w:rFonts w:cs="Traditional Arabic" w:hint="cs"/>
          <w:sz w:val="32"/>
          <w:szCs w:val="32"/>
          <w:rtl/>
          <w:lang w:bidi="ar-SA"/>
        </w:rPr>
        <w:t>،</w:t>
      </w:r>
      <w:r>
        <w:rPr>
          <w:rFonts w:cs="Traditional Arabic" w:hint="cs"/>
          <w:sz w:val="32"/>
          <w:szCs w:val="32"/>
          <w:rtl/>
          <w:lang w:bidi="ar-SA"/>
        </w:rPr>
        <w:t xml:space="preserve"> صارت حقيقة علمية. فإذا أردنا أن نفسر آية كونية</w:t>
      </w:r>
      <w:r w:rsidR="006A25E1">
        <w:rPr>
          <w:rFonts w:cs="Traditional Arabic" w:hint="cs"/>
          <w:sz w:val="32"/>
          <w:szCs w:val="32"/>
          <w:rtl/>
          <w:lang w:bidi="ar-SA"/>
        </w:rPr>
        <w:t>،</w:t>
      </w:r>
      <w:r>
        <w:rPr>
          <w:rFonts w:cs="Traditional Arabic" w:hint="cs"/>
          <w:sz w:val="32"/>
          <w:szCs w:val="32"/>
          <w:rtl/>
          <w:lang w:bidi="ar-SA"/>
        </w:rPr>
        <w:t xml:space="preserve"> علينا أن نرجع إلى الحقائق العلمية في هذا المجال</w:t>
      </w:r>
      <w:r w:rsidR="006A25E1">
        <w:rPr>
          <w:rFonts w:cs="Traditional Arabic" w:hint="cs"/>
          <w:sz w:val="32"/>
          <w:szCs w:val="32"/>
          <w:rtl/>
          <w:lang w:bidi="ar-SA"/>
        </w:rPr>
        <w:t>،</w:t>
      </w:r>
      <w:r>
        <w:rPr>
          <w:rFonts w:cs="Traditional Arabic" w:hint="cs"/>
          <w:sz w:val="32"/>
          <w:szCs w:val="32"/>
          <w:rtl/>
          <w:lang w:bidi="ar-SA"/>
        </w:rPr>
        <w:t xml:space="preserve"> فإن وجدنا إحداها يمكن أن تكون تفسيراً للآية</w:t>
      </w:r>
      <w:r w:rsidR="006A25E1">
        <w:rPr>
          <w:rFonts w:cs="Traditional Arabic" w:hint="cs"/>
          <w:sz w:val="32"/>
          <w:szCs w:val="32"/>
          <w:rtl/>
          <w:lang w:bidi="ar-SA"/>
        </w:rPr>
        <w:t>،</w:t>
      </w:r>
      <w:r>
        <w:rPr>
          <w:rFonts w:cs="Traditional Arabic" w:hint="cs"/>
          <w:sz w:val="32"/>
          <w:szCs w:val="32"/>
          <w:rtl/>
          <w:lang w:bidi="ar-SA"/>
        </w:rPr>
        <w:t xml:space="preserve"> بحيث تعطي الحقيقة العلمية بعداً إضافياً للفهم المتبادر من الآية</w:t>
      </w:r>
      <w:r w:rsidR="006A25E1">
        <w:rPr>
          <w:rFonts w:cs="Traditional Arabic" w:hint="cs"/>
          <w:sz w:val="32"/>
          <w:szCs w:val="32"/>
          <w:rtl/>
          <w:lang w:bidi="ar-SA"/>
        </w:rPr>
        <w:t>،</w:t>
      </w:r>
      <w:r>
        <w:rPr>
          <w:rFonts w:cs="Traditional Arabic" w:hint="cs"/>
          <w:sz w:val="32"/>
          <w:szCs w:val="32"/>
          <w:rtl/>
          <w:lang w:bidi="ar-SA"/>
        </w:rPr>
        <w:t xml:space="preserve"> فعندئذٍ يمكن أن نجعل الحقيقة العلمية من الوسائل التي تعيينا على فهم الآية.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وهناك حقائق كثيرة تعطي أبعاداً تفسيرية للآيات الكريمة كما في قوله تعالى: </w:t>
      </w:r>
      <w:r>
        <w:rPr>
          <w:rFonts w:cs="Traditional Arabic"/>
          <w:sz w:val="32"/>
          <w:szCs w:val="32"/>
          <w:rtl/>
          <w:lang w:bidi="ar-SA"/>
        </w:rPr>
        <w:t>{</w:t>
      </w:r>
      <w:r>
        <w:rPr>
          <w:rFonts w:ascii="times-roman" w:hAnsi="times-roman" w:cs="Traditional Arabic" w:hint="cs"/>
          <w:b/>
          <w:bCs/>
          <w:sz w:val="32"/>
          <w:szCs w:val="32"/>
          <w:rtl/>
        </w:rPr>
        <w:t>أَوَلَمْ يَرَ الَّذِينَ كَفَرُوا أَنَّ السَّمَاوَاتِ وَالْأَرْضَ كَانَتَا رَتْقًا فَفَتَقْنَاهُمَا وَجَعَلْنَا مِنَ الْمَاءِ كُلَّ شَيْءٍ حَيٍّ</w:t>
      </w:r>
      <w:r>
        <w:rPr>
          <w:rFonts w:cs="Traditional Arabic"/>
          <w:sz w:val="32"/>
          <w:szCs w:val="32"/>
          <w:rtl/>
          <w:lang w:bidi="ar-SA"/>
        </w:rPr>
        <w:t>}</w:t>
      </w:r>
      <w:r>
        <w:rPr>
          <w:rFonts w:cs="Traditional Arabic" w:hint="cs"/>
          <w:sz w:val="32"/>
          <w:szCs w:val="32"/>
          <w:rtl/>
          <w:lang w:bidi="ar-SA"/>
        </w:rPr>
        <w:t xml:space="preserve"> [الأنبياء: 30]. فحيث وجد الماء كانت الحياة.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وقوله تعالى: </w:t>
      </w:r>
      <w:r>
        <w:rPr>
          <w:rFonts w:cs="Traditional Arabic"/>
          <w:sz w:val="32"/>
          <w:szCs w:val="32"/>
          <w:rtl/>
          <w:lang w:bidi="ar-SA"/>
        </w:rPr>
        <w:t>{</w:t>
      </w:r>
      <w:r>
        <w:rPr>
          <w:rFonts w:ascii="times-roman" w:hAnsi="times-roman" w:cs="Traditional Arabic" w:hint="cs"/>
          <w:b/>
          <w:bCs/>
          <w:sz w:val="32"/>
          <w:szCs w:val="32"/>
          <w:rtl/>
        </w:rPr>
        <w:t xml:space="preserve">وَلَقَدْ خَلَقْنَا الْإِنْسَانَ مِنْ سُلَالَةٍ مِنْ طِينٍ </w:t>
      </w:r>
      <w:bookmarkStart w:id="211" w:name="23-13"/>
      <w:r>
        <w:rPr>
          <w:rFonts w:ascii="times-roman" w:hAnsi="times-roman" w:cs="Traditional Arabic" w:hint="cs"/>
          <w:b/>
          <w:bCs/>
          <w:color w:val="FF0000"/>
          <w:sz w:val="32"/>
          <w:szCs w:val="32"/>
          <w:rtl/>
        </w:rPr>
        <w:t>(12)</w:t>
      </w:r>
      <w:bookmarkEnd w:id="211"/>
      <w:r>
        <w:rPr>
          <w:rFonts w:ascii="times-roman" w:hAnsi="times-roman" w:cs="Traditional Arabic" w:hint="cs"/>
          <w:b/>
          <w:bCs/>
          <w:sz w:val="32"/>
          <w:szCs w:val="32"/>
          <w:rtl/>
        </w:rPr>
        <w:t xml:space="preserve"> ثُمَّ جَعَلْنَاهُ نُطْفَةً فِي قَرَارٍ مَكِينٍ </w:t>
      </w:r>
      <w:bookmarkStart w:id="212" w:name="23-14"/>
      <w:r>
        <w:rPr>
          <w:rFonts w:ascii="times-roman" w:hAnsi="times-roman" w:cs="Traditional Arabic" w:hint="cs"/>
          <w:b/>
          <w:bCs/>
          <w:color w:val="FF0000"/>
          <w:sz w:val="32"/>
          <w:szCs w:val="32"/>
          <w:rtl/>
        </w:rPr>
        <w:t>(13)</w:t>
      </w:r>
      <w:bookmarkEnd w:id="212"/>
      <w:r>
        <w:rPr>
          <w:rFonts w:ascii="times-roman" w:hAnsi="times-roman" w:cs="Traditional Arabic" w:hint="cs"/>
          <w:b/>
          <w:bCs/>
          <w:sz w:val="32"/>
          <w:szCs w:val="32"/>
          <w:rtl/>
        </w:rPr>
        <w:t xml:space="preserve"> ثُمَّ خَلَقْنَا النُّطْفَةَ عَلَقَةً فَخَلَقْنَا الْعَلَقَةَ مُضْغَةً فَخَلَقْنَا الْمُضْغَةَ عِظَامًا فَكَسَوْنَا الْعِظَامَ لَحْمًا ثُمَّ أَنْشَأْنَاهُ خَلْقًا آَخَرَ فَتَبَارَكَ اللَّهُ أَحْسَنُ الْخَالِقِينَ </w:t>
      </w:r>
      <w:r>
        <w:rPr>
          <w:rFonts w:cs="Traditional Arabic"/>
          <w:sz w:val="32"/>
          <w:szCs w:val="32"/>
          <w:rtl/>
          <w:lang w:bidi="ar-SA"/>
        </w:rPr>
        <w:t>}</w:t>
      </w:r>
      <w:r>
        <w:rPr>
          <w:rFonts w:cs="Traditional Arabic" w:hint="cs"/>
          <w:sz w:val="32"/>
          <w:szCs w:val="32"/>
          <w:rtl/>
          <w:lang w:bidi="ar-SA"/>
        </w:rPr>
        <w:t xml:space="preserve"> [المؤمنون: 12 </w:t>
      </w:r>
      <w:r>
        <w:rPr>
          <w:rFonts w:cs="Traditional Arabic"/>
          <w:sz w:val="32"/>
          <w:szCs w:val="32"/>
          <w:rtl/>
          <w:lang w:bidi="ar-SA"/>
        </w:rPr>
        <w:t>–</w:t>
      </w:r>
      <w:r>
        <w:rPr>
          <w:rFonts w:cs="Traditional Arabic" w:hint="cs"/>
          <w:sz w:val="32"/>
          <w:szCs w:val="32"/>
          <w:rtl/>
          <w:lang w:bidi="ar-SA"/>
        </w:rPr>
        <w:t xml:space="preserve"> 14].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حيث ذكرت أطوار النشأة الجنينية السبعة</w:t>
      </w:r>
      <w:r w:rsidR="006A25E1">
        <w:rPr>
          <w:rFonts w:cs="Traditional Arabic" w:hint="cs"/>
          <w:sz w:val="32"/>
          <w:szCs w:val="32"/>
          <w:rtl/>
          <w:lang w:bidi="ar-SA"/>
        </w:rPr>
        <w:t>،</w:t>
      </w:r>
      <w:r>
        <w:rPr>
          <w:rFonts w:cs="Traditional Arabic" w:hint="cs"/>
          <w:sz w:val="32"/>
          <w:szCs w:val="32"/>
          <w:rtl/>
          <w:lang w:bidi="ar-SA"/>
        </w:rPr>
        <w:t xml:space="preserve"> ولم يدركها العلم الحديث إلا متأخراً.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إن النظريات العلمية قابلة للإبطال وتراجع أصحابها عنها</w:t>
      </w:r>
      <w:r w:rsidR="006A25E1">
        <w:rPr>
          <w:rFonts w:cs="Traditional Arabic" w:hint="cs"/>
          <w:sz w:val="32"/>
          <w:szCs w:val="32"/>
          <w:rtl/>
          <w:lang w:bidi="ar-SA"/>
        </w:rPr>
        <w:t>،</w:t>
      </w:r>
      <w:r>
        <w:rPr>
          <w:rFonts w:cs="Traditional Arabic" w:hint="cs"/>
          <w:sz w:val="32"/>
          <w:szCs w:val="32"/>
          <w:rtl/>
          <w:lang w:bidi="ar-SA"/>
        </w:rPr>
        <w:t xml:space="preserve"> وربط تفسير الآيات القرآنية بتلك النظريات</w:t>
      </w:r>
      <w:r w:rsidR="006A25E1">
        <w:rPr>
          <w:rFonts w:cs="Traditional Arabic" w:hint="cs"/>
          <w:sz w:val="32"/>
          <w:szCs w:val="32"/>
          <w:rtl/>
          <w:lang w:bidi="ar-SA"/>
        </w:rPr>
        <w:t>،</w:t>
      </w:r>
      <w:r>
        <w:rPr>
          <w:rFonts w:cs="Traditional Arabic" w:hint="cs"/>
          <w:sz w:val="32"/>
          <w:szCs w:val="32"/>
          <w:rtl/>
          <w:lang w:bidi="ar-SA"/>
        </w:rPr>
        <w:t xml:space="preserve"> يؤدي إلى اضطراب أذهان الناس وتزعزع ثقتهم بالقرآن الكريم في حال رجوع أصحابها عنها أو ظهور بطلانها. فعلى الباحث عدم التعريج على تلك النظريات مهما بلغت من الشهرة والذيوع ما دام هناك احتمال </w:t>
      </w:r>
      <w:r>
        <w:rPr>
          <w:rFonts w:cs="Traditional Arabic"/>
          <w:sz w:val="32"/>
          <w:szCs w:val="32"/>
          <w:rtl/>
          <w:lang w:bidi="ar-SA"/>
        </w:rPr>
        <w:t>–</w:t>
      </w:r>
      <w:r>
        <w:rPr>
          <w:rFonts w:cs="Traditional Arabic" w:hint="cs"/>
          <w:sz w:val="32"/>
          <w:szCs w:val="32"/>
          <w:rtl/>
          <w:lang w:bidi="ar-SA"/>
        </w:rPr>
        <w:t xml:space="preserve"> ولو ضئيل </w:t>
      </w:r>
      <w:r>
        <w:rPr>
          <w:rFonts w:cs="Traditional Arabic"/>
          <w:sz w:val="32"/>
          <w:szCs w:val="32"/>
          <w:rtl/>
          <w:lang w:bidi="ar-SA"/>
        </w:rPr>
        <w:t>–</w:t>
      </w:r>
      <w:r>
        <w:rPr>
          <w:rFonts w:cs="Traditional Arabic" w:hint="cs"/>
          <w:sz w:val="32"/>
          <w:szCs w:val="32"/>
          <w:rtl/>
          <w:lang w:bidi="ar-SA"/>
        </w:rPr>
        <w:t xml:space="preserve"> ببطلانها.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ثالثاً </w:t>
      </w:r>
      <w:r>
        <w:rPr>
          <w:rFonts w:cs="Traditional Arabic"/>
          <w:sz w:val="32"/>
          <w:szCs w:val="32"/>
          <w:rtl/>
          <w:lang w:bidi="ar-SA"/>
        </w:rPr>
        <w:t>–</w:t>
      </w:r>
      <w:r>
        <w:rPr>
          <w:rFonts w:cs="Traditional Arabic" w:hint="cs"/>
          <w:sz w:val="32"/>
          <w:szCs w:val="32"/>
          <w:rtl/>
          <w:lang w:bidi="ar-SA"/>
        </w:rPr>
        <w:t xml:space="preserve"> عدم حصر دلالة الآية على الحقيقة العلمية الواحدة: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من إعجاز القرآن الكريم أسلوبه المرن الذي يسع فهوم الأجيال المتعاقبة</w:t>
      </w:r>
      <w:r w:rsidR="006A25E1">
        <w:rPr>
          <w:rFonts w:cs="Traditional Arabic" w:hint="cs"/>
          <w:sz w:val="32"/>
          <w:szCs w:val="32"/>
          <w:rtl/>
          <w:lang w:bidi="ar-SA"/>
        </w:rPr>
        <w:t>،</w:t>
      </w:r>
      <w:r>
        <w:rPr>
          <w:rFonts w:cs="Traditional Arabic" w:hint="cs"/>
          <w:sz w:val="32"/>
          <w:szCs w:val="32"/>
          <w:rtl/>
          <w:lang w:bidi="ar-SA"/>
        </w:rPr>
        <w:t xml:space="preserve"> ولا يستطيع جيل من الأجيال أن يحيط بدلالات هذا الأسلوب </w:t>
      </w:r>
      <w:r>
        <w:rPr>
          <w:rFonts w:cs="Traditional Arabic"/>
          <w:sz w:val="32"/>
          <w:szCs w:val="32"/>
          <w:rtl/>
          <w:lang w:bidi="ar-SA"/>
        </w:rPr>
        <w:t>–</w:t>
      </w:r>
      <w:r>
        <w:rPr>
          <w:rFonts w:cs="Traditional Arabic" w:hint="cs"/>
          <w:sz w:val="32"/>
          <w:szCs w:val="32"/>
          <w:rtl/>
          <w:lang w:bidi="ar-SA"/>
        </w:rPr>
        <w:t xml:space="preserve"> وخاصة في الآيات الكونية والسنن الاجتماعية </w:t>
      </w:r>
      <w:r>
        <w:rPr>
          <w:rFonts w:cs="Traditional Arabic"/>
          <w:sz w:val="32"/>
          <w:szCs w:val="32"/>
          <w:rtl/>
          <w:lang w:bidi="ar-SA"/>
        </w:rPr>
        <w:t>–</w:t>
      </w:r>
      <w:r>
        <w:rPr>
          <w:rFonts w:cs="Traditional Arabic" w:hint="cs"/>
          <w:sz w:val="32"/>
          <w:szCs w:val="32"/>
          <w:rtl/>
          <w:lang w:bidi="ar-SA"/>
        </w:rPr>
        <w:t xml:space="preserve"> أو باختصار فيما عدا آيات التشريع </w:t>
      </w:r>
      <w:r>
        <w:rPr>
          <w:rFonts w:cs="Traditional Arabic"/>
          <w:sz w:val="32"/>
          <w:szCs w:val="32"/>
          <w:rtl/>
          <w:lang w:bidi="ar-SA"/>
        </w:rPr>
        <w:t>–</w:t>
      </w:r>
      <w:r>
        <w:rPr>
          <w:rFonts w:cs="Traditional Arabic" w:hint="cs"/>
          <w:sz w:val="32"/>
          <w:szCs w:val="32"/>
          <w:rtl/>
          <w:lang w:bidi="ar-SA"/>
        </w:rPr>
        <w:t xml:space="preserve"> وقد تكتشف حقيقة علمية في عصرٍ من العصور</w:t>
      </w:r>
      <w:r w:rsidR="006A25E1">
        <w:rPr>
          <w:rFonts w:cs="Traditional Arabic" w:hint="cs"/>
          <w:sz w:val="32"/>
          <w:szCs w:val="32"/>
          <w:rtl/>
          <w:lang w:bidi="ar-SA"/>
        </w:rPr>
        <w:t>،</w:t>
      </w:r>
      <w:r>
        <w:rPr>
          <w:rFonts w:cs="Traditional Arabic" w:hint="cs"/>
          <w:sz w:val="32"/>
          <w:szCs w:val="32"/>
          <w:rtl/>
          <w:lang w:bidi="ar-SA"/>
        </w:rPr>
        <w:t xml:space="preserve"> ويظن الباحثون أنها المقصود بالآية ويحصر دلالة الآية عليها</w:t>
      </w:r>
      <w:r w:rsidR="006A25E1">
        <w:rPr>
          <w:rFonts w:cs="Traditional Arabic" w:hint="cs"/>
          <w:sz w:val="32"/>
          <w:szCs w:val="32"/>
          <w:rtl/>
          <w:lang w:bidi="ar-SA"/>
        </w:rPr>
        <w:t>،</w:t>
      </w:r>
      <w:r>
        <w:rPr>
          <w:rFonts w:cs="Traditional Arabic" w:hint="cs"/>
          <w:sz w:val="32"/>
          <w:szCs w:val="32"/>
          <w:rtl/>
          <w:lang w:bidi="ar-SA"/>
        </w:rPr>
        <w:t xml:space="preserve"> فهذا أيضاً منهج خاطئ يجب تجنبه</w:t>
      </w:r>
      <w:r w:rsidR="006A25E1">
        <w:rPr>
          <w:rFonts w:cs="Traditional Arabic" w:hint="cs"/>
          <w:sz w:val="32"/>
          <w:szCs w:val="32"/>
          <w:rtl/>
          <w:lang w:bidi="ar-SA"/>
        </w:rPr>
        <w:t>،</w:t>
      </w:r>
      <w:r>
        <w:rPr>
          <w:rFonts w:cs="Traditional Arabic" w:hint="cs"/>
          <w:sz w:val="32"/>
          <w:szCs w:val="32"/>
          <w:rtl/>
          <w:lang w:bidi="ar-SA"/>
        </w:rPr>
        <w:t xml:space="preserve"> لقد حصر كثير من المعاصرين دلالة قوله تعالى: </w:t>
      </w:r>
      <w:r>
        <w:rPr>
          <w:rFonts w:cs="Traditional Arabic"/>
          <w:sz w:val="32"/>
          <w:szCs w:val="32"/>
          <w:rtl/>
          <w:lang w:bidi="ar-SA"/>
        </w:rPr>
        <w:t>{</w:t>
      </w:r>
      <w:r>
        <w:rPr>
          <w:rFonts w:ascii="times-roman" w:hAnsi="times-roman" w:cs="Traditional Arabic" w:hint="cs"/>
          <w:b/>
          <w:bCs/>
          <w:sz w:val="32"/>
          <w:szCs w:val="32"/>
          <w:rtl/>
        </w:rPr>
        <w:t xml:space="preserve">بَلَى قَادِرِينَ عَلَى أَنْ نُسَوِّيَ بَنَانَهُ </w:t>
      </w:r>
      <w:r>
        <w:rPr>
          <w:rFonts w:cs="Traditional Arabic"/>
          <w:sz w:val="32"/>
          <w:szCs w:val="32"/>
          <w:rtl/>
          <w:lang w:bidi="ar-SA"/>
        </w:rPr>
        <w:t>}</w:t>
      </w:r>
      <w:r>
        <w:rPr>
          <w:rFonts w:cs="Traditional Arabic" w:hint="cs"/>
          <w:sz w:val="32"/>
          <w:szCs w:val="32"/>
          <w:rtl/>
          <w:lang w:bidi="ar-SA"/>
        </w:rPr>
        <w:t xml:space="preserve"> [القيامة: 4] في البصمات التي اكتشفت عام 1880م على يد أحد العلماء الغربيين وقالوا: إنها المراد بالآية. ونحن نقول: إن هذا الاكتشاف العلمي أعطى بعداً جديداً لدلالة الآية</w:t>
      </w:r>
      <w:r w:rsidR="006A25E1">
        <w:rPr>
          <w:rFonts w:cs="Traditional Arabic" w:hint="cs"/>
          <w:sz w:val="32"/>
          <w:szCs w:val="32"/>
          <w:rtl/>
          <w:lang w:bidi="ar-SA"/>
        </w:rPr>
        <w:t>،</w:t>
      </w:r>
      <w:r>
        <w:rPr>
          <w:rFonts w:cs="Traditional Arabic" w:hint="cs"/>
          <w:sz w:val="32"/>
          <w:szCs w:val="32"/>
          <w:rtl/>
          <w:lang w:bidi="ar-SA"/>
        </w:rPr>
        <w:t xml:space="preserve"> ولكن لا ينبغي الاقتصار عليه فقد يأتي يوم يكتشف شيء أدق وأعمق في البنان ويصبح الاكتشاف السابق فهماً سطحياً للآية الكريمة</w:t>
      </w:r>
      <w:r w:rsidR="006A25E1">
        <w:rPr>
          <w:rFonts w:cs="Traditional Arabic" w:hint="cs"/>
          <w:sz w:val="32"/>
          <w:szCs w:val="32"/>
          <w:rtl/>
          <w:lang w:bidi="ar-SA"/>
        </w:rPr>
        <w:t>،</w:t>
      </w:r>
      <w:r>
        <w:rPr>
          <w:rFonts w:cs="Traditional Arabic" w:hint="cs"/>
          <w:sz w:val="32"/>
          <w:szCs w:val="32"/>
          <w:rtl/>
          <w:lang w:bidi="ar-SA"/>
        </w:rPr>
        <w:t xml:space="preserve"> كما قلنا عن فهم السابقين للآية قبل اكتشاف البصمات.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وكذلك ذهب بعض العلماء في فهم قوله تعالى: </w:t>
      </w:r>
      <w:r>
        <w:rPr>
          <w:rFonts w:cs="Traditional Arabic"/>
          <w:sz w:val="32"/>
          <w:szCs w:val="32"/>
          <w:rtl/>
          <w:lang w:bidi="ar-SA"/>
        </w:rPr>
        <w:t>{</w:t>
      </w:r>
      <w:r>
        <w:rPr>
          <w:rFonts w:ascii="times-roman" w:hAnsi="times-roman" w:cs="Traditional Arabic" w:hint="cs"/>
          <w:b/>
          <w:bCs/>
          <w:sz w:val="32"/>
          <w:szCs w:val="32"/>
          <w:rtl/>
        </w:rPr>
        <w:t>يَخْلُقُكُمْ فِي بُطُونِ أُمَّهَاتِكُمْ خَلْقًا مِنْ بَعْدِ خَلْقٍ فِي ظُلُمَاتٍ ثَلَاثٍ</w:t>
      </w:r>
      <w:r>
        <w:rPr>
          <w:rFonts w:cs="Traditional Arabic"/>
          <w:sz w:val="32"/>
          <w:szCs w:val="32"/>
          <w:rtl/>
          <w:lang w:bidi="ar-SA"/>
        </w:rPr>
        <w:t>}</w:t>
      </w:r>
      <w:r>
        <w:rPr>
          <w:rFonts w:cs="Traditional Arabic" w:hint="cs"/>
          <w:sz w:val="32"/>
          <w:szCs w:val="32"/>
          <w:rtl/>
          <w:lang w:bidi="ar-SA"/>
        </w:rPr>
        <w:t xml:space="preserve"> [الزمر: 6] إلى أن المراد بالظلمات الثلاث الأغشية الجلدية الثلاثة: البطن</w:t>
      </w:r>
      <w:r w:rsidR="006A25E1">
        <w:rPr>
          <w:rFonts w:cs="Traditional Arabic" w:hint="cs"/>
          <w:sz w:val="32"/>
          <w:szCs w:val="32"/>
          <w:rtl/>
          <w:lang w:bidi="ar-SA"/>
        </w:rPr>
        <w:t>،</w:t>
      </w:r>
      <w:r>
        <w:rPr>
          <w:rFonts w:cs="Traditional Arabic" w:hint="cs"/>
          <w:sz w:val="32"/>
          <w:szCs w:val="32"/>
          <w:rtl/>
          <w:lang w:bidi="ar-SA"/>
        </w:rPr>
        <w:t xml:space="preserve"> والرحم</w:t>
      </w:r>
      <w:r w:rsidR="006A25E1">
        <w:rPr>
          <w:rFonts w:cs="Traditional Arabic" w:hint="cs"/>
          <w:sz w:val="32"/>
          <w:szCs w:val="32"/>
          <w:rtl/>
          <w:lang w:bidi="ar-SA"/>
        </w:rPr>
        <w:t>،</w:t>
      </w:r>
      <w:r>
        <w:rPr>
          <w:rFonts w:cs="Traditional Arabic" w:hint="cs"/>
          <w:sz w:val="32"/>
          <w:szCs w:val="32"/>
          <w:rtl/>
          <w:lang w:bidi="ar-SA"/>
        </w:rPr>
        <w:t xml:space="preserve"> والمشيمة. إلا أن الطب الحديث يعطي تفسيراً آخر وأنها أغشية ثلاث داخل المشيمة هي: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غشاء السلى (الأمن</w:t>
      </w:r>
      <w:r w:rsidR="00653A44">
        <w:rPr>
          <w:rFonts w:cs="Traditional Arabic" w:hint="cs"/>
          <w:sz w:val="32"/>
          <w:szCs w:val="32"/>
          <w:rtl/>
          <w:lang w:bidi="ar-SA"/>
        </w:rPr>
        <w:t>ي</w:t>
      </w:r>
      <w:r>
        <w:rPr>
          <w:rFonts w:cs="Traditional Arabic" w:hint="cs"/>
          <w:sz w:val="32"/>
          <w:szCs w:val="32"/>
          <w:rtl/>
          <w:lang w:bidi="ar-SA"/>
        </w:rPr>
        <w:t>ون)</w:t>
      </w:r>
      <w:r w:rsidR="006A25E1">
        <w:rPr>
          <w:rFonts w:cs="Traditional Arabic" w:hint="cs"/>
          <w:sz w:val="32"/>
          <w:szCs w:val="32"/>
          <w:rtl/>
          <w:lang w:bidi="ar-SA"/>
        </w:rPr>
        <w:t>،</w:t>
      </w:r>
      <w:r>
        <w:rPr>
          <w:rFonts w:cs="Traditional Arabic" w:hint="cs"/>
          <w:sz w:val="32"/>
          <w:szCs w:val="32"/>
          <w:rtl/>
          <w:lang w:bidi="ar-SA"/>
        </w:rPr>
        <w:t xml:space="preserve"> الغشاء المشيمي (الكوريون)</w:t>
      </w:r>
      <w:r w:rsidR="006A25E1">
        <w:rPr>
          <w:rFonts w:cs="Traditional Arabic" w:hint="cs"/>
          <w:sz w:val="32"/>
          <w:szCs w:val="32"/>
          <w:rtl/>
          <w:lang w:bidi="ar-SA"/>
        </w:rPr>
        <w:t>،</w:t>
      </w:r>
      <w:r>
        <w:rPr>
          <w:rFonts w:cs="Traditional Arabic" w:hint="cs"/>
          <w:sz w:val="32"/>
          <w:szCs w:val="32"/>
          <w:rtl/>
          <w:lang w:bidi="ar-SA"/>
        </w:rPr>
        <w:t xml:space="preserve"> الغشاء الساقط</w:t>
      </w:r>
      <w:r w:rsidRPr="002715D0">
        <w:rPr>
          <w:rStyle w:val="af"/>
          <w:rtl/>
        </w:rPr>
        <w:t>(</w:t>
      </w:r>
      <w:r>
        <w:rPr>
          <w:rStyle w:val="af"/>
          <w:rtl/>
        </w:rPr>
        <w:footnoteReference w:id="66"/>
      </w:r>
      <w:r w:rsidRPr="002715D0">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وعلى الرغم من وجاهة أقوال الأطباء في ذلك وهو قول متخصصين في هذا المجال</w:t>
      </w:r>
      <w:r w:rsidR="006A25E1">
        <w:rPr>
          <w:rFonts w:cs="Traditional Arabic" w:hint="cs"/>
          <w:sz w:val="32"/>
          <w:szCs w:val="32"/>
          <w:rtl/>
          <w:lang w:bidi="ar-SA"/>
        </w:rPr>
        <w:t>،</w:t>
      </w:r>
      <w:r>
        <w:rPr>
          <w:rFonts w:cs="Traditional Arabic" w:hint="cs"/>
          <w:sz w:val="32"/>
          <w:szCs w:val="32"/>
          <w:rtl/>
          <w:lang w:bidi="ar-SA"/>
        </w:rPr>
        <w:t xml:space="preserve"> وعلى الرغم من أن قولهم هذا أعطى فهماً أعمق وأحدث للآية الكريمة. لا ينبغي حصر دلالة الآية على قولهم هذا فقد يحدث أن تكتشف ظلمات ثلاث غير ما ذكروه.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القرآن الكريم معجزة رسول الله صلى الله عليه وسلم الخالدة</w:t>
      </w:r>
      <w:r w:rsidR="006A25E1">
        <w:rPr>
          <w:rFonts w:cs="Traditional Arabic" w:hint="cs"/>
          <w:sz w:val="32"/>
          <w:szCs w:val="32"/>
          <w:rtl/>
          <w:lang w:bidi="ar-SA"/>
        </w:rPr>
        <w:t>،</w:t>
      </w:r>
      <w:r>
        <w:rPr>
          <w:rFonts w:cs="Traditional Arabic" w:hint="cs"/>
          <w:sz w:val="32"/>
          <w:szCs w:val="32"/>
          <w:rtl/>
          <w:lang w:bidi="ar-SA"/>
        </w:rPr>
        <w:t xml:space="preserve"> وتقوم الحجة به على الأجيال المتعاقبة إلى يوم القيامة </w:t>
      </w:r>
      <w:r w:rsidR="001A5F84">
        <w:rPr>
          <w:rFonts w:cs="Traditional Arabic" w:hint="cs"/>
          <w:sz w:val="32"/>
          <w:szCs w:val="32"/>
          <w:rtl/>
          <w:lang w:bidi="ar-SA"/>
        </w:rPr>
        <w:t>واستكناه دلالته يعني تفريغه من إ</w:t>
      </w:r>
      <w:r>
        <w:rPr>
          <w:rFonts w:cs="Traditional Arabic" w:hint="cs"/>
          <w:sz w:val="32"/>
          <w:szCs w:val="32"/>
          <w:rtl/>
          <w:lang w:bidi="ar-SA"/>
        </w:rPr>
        <w:t>قامة الحجة على الأجيال اللاحقة</w:t>
      </w:r>
      <w:r w:rsidR="006A25E1">
        <w:rPr>
          <w:rFonts w:cs="Traditional Arabic" w:hint="cs"/>
          <w:sz w:val="32"/>
          <w:szCs w:val="32"/>
          <w:rtl/>
          <w:lang w:bidi="ar-SA"/>
        </w:rPr>
        <w:t>،</w:t>
      </w:r>
      <w:r>
        <w:rPr>
          <w:rFonts w:cs="Traditional Arabic" w:hint="cs"/>
          <w:sz w:val="32"/>
          <w:szCs w:val="32"/>
          <w:rtl/>
          <w:lang w:bidi="ar-SA"/>
        </w:rPr>
        <w:t xml:space="preserve"> وهذا يتعارض مع الحكمة من تنزيله وإعجازه.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رابعاً </w:t>
      </w:r>
      <w:r>
        <w:rPr>
          <w:rFonts w:cs="Traditional Arabic"/>
          <w:sz w:val="32"/>
          <w:szCs w:val="32"/>
          <w:rtl/>
          <w:lang w:bidi="ar-SA"/>
        </w:rPr>
        <w:t>–</w:t>
      </w:r>
      <w:r>
        <w:rPr>
          <w:rFonts w:cs="Traditional Arabic" w:hint="cs"/>
          <w:sz w:val="32"/>
          <w:szCs w:val="32"/>
          <w:rtl/>
          <w:lang w:bidi="ar-SA"/>
        </w:rPr>
        <w:t xml:space="preserve"> استحالة التصادم بين الحقائق القرآنية والحقائق العلمية: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خلق الله عزَّ وجلّ هذا الكون وخلق فيه سنناً كونية مطردة</w:t>
      </w:r>
      <w:r w:rsidR="006A25E1">
        <w:rPr>
          <w:rFonts w:cs="Traditional Arabic" w:hint="cs"/>
          <w:sz w:val="32"/>
          <w:szCs w:val="32"/>
          <w:rtl/>
          <w:lang w:bidi="ar-SA"/>
        </w:rPr>
        <w:t>،</w:t>
      </w:r>
      <w:r>
        <w:rPr>
          <w:rFonts w:cs="Traditional Arabic" w:hint="cs"/>
          <w:sz w:val="32"/>
          <w:szCs w:val="32"/>
          <w:rtl/>
          <w:lang w:bidi="ar-SA"/>
        </w:rPr>
        <w:t xml:space="preserve"> وجعل كثيراً من هذه السنن خفية علنيا معشر البشر</w:t>
      </w:r>
      <w:r w:rsidR="006A25E1">
        <w:rPr>
          <w:rFonts w:cs="Traditional Arabic" w:hint="cs"/>
          <w:sz w:val="32"/>
          <w:szCs w:val="32"/>
          <w:rtl/>
          <w:lang w:bidi="ar-SA"/>
        </w:rPr>
        <w:t>،</w:t>
      </w:r>
      <w:r>
        <w:rPr>
          <w:rFonts w:cs="Traditional Arabic" w:hint="cs"/>
          <w:sz w:val="32"/>
          <w:szCs w:val="32"/>
          <w:rtl/>
          <w:lang w:bidi="ar-SA"/>
        </w:rPr>
        <w:t xml:space="preserve"> وأمرنا بالنظر والتدبر والاعتبار بما خلق في السماوات والأرض </w:t>
      </w:r>
      <w:r>
        <w:rPr>
          <w:rFonts w:cs="Traditional Arabic"/>
          <w:sz w:val="32"/>
          <w:szCs w:val="32"/>
          <w:rtl/>
          <w:lang w:bidi="ar-SA"/>
        </w:rPr>
        <w:t>{</w:t>
      </w:r>
      <w:r>
        <w:rPr>
          <w:rFonts w:ascii="times-roman" w:hAnsi="times-roman" w:cs="Traditional Arabic" w:hint="cs"/>
          <w:b/>
          <w:bCs/>
          <w:sz w:val="32"/>
          <w:szCs w:val="32"/>
          <w:rtl/>
        </w:rPr>
        <w:t xml:space="preserve">قُلِ انْظُرُوا مَاذَا فِي السَّمَاوَاتِ وَالْأَرْضِ </w:t>
      </w:r>
      <w:r>
        <w:rPr>
          <w:rFonts w:cs="Traditional Arabic"/>
          <w:sz w:val="32"/>
          <w:szCs w:val="32"/>
          <w:rtl/>
          <w:lang w:bidi="ar-SA"/>
        </w:rPr>
        <w:t>}</w:t>
      </w:r>
      <w:r>
        <w:rPr>
          <w:rFonts w:cs="Traditional Arabic" w:hint="cs"/>
          <w:sz w:val="32"/>
          <w:szCs w:val="32"/>
          <w:rtl/>
          <w:lang w:bidi="ar-SA"/>
        </w:rPr>
        <w:t xml:space="preserve"> [يونس: 101].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قُلْ سِيرُوا فِي الْأَرْضِ فَانْظُرُوا كَيْفَ بَدَأَ الْخَلْقَ...</w:t>
      </w:r>
      <w:r>
        <w:rPr>
          <w:rFonts w:cs="Traditional Arabic"/>
          <w:sz w:val="32"/>
          <w:szCs w:val="32"/>
          <w:rtl/>
          <w:lang w:bidi="ar-SA"/>
        </w:rPr>
        <w:t>}</w:t>
      </w:r>
      <w:r>
        <w:rPr>
          <w:rFonts w:cs="Traditional Arabic" w:hint="cs"/>
          <w:sz w:val="32"/>
          <w:szCs w:val="32"/>
          <w:rtl/>
          <w:lang w:bidi="ar-SA"/>
        </w:rPr>
        <w:t xml:space="preserve"> [العنكبوت: 20].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وقال عن القرآن الكريم: </w:t>
      </w:r>
      <w:r>
        <w:rPr>
          <w:rFonts w:cs="Traditional Arabic"/>
          <w:sz w:val="32"/>
          <w:szCs w:val="32"/>
          <w:rtl/>
          <w:lang w:bidi="ar-SA"/>
        </w:rPr>
        <w:t>{</w:t>
      </w:r>
      <w:r>
        <w:rPr>
          <w:rFonts w:ascii="times-roman" w:hAnsi="times-roman" w:cs="Traditional Arabic" w:hint="cs"/>
          <w:b/>
          <w:bCs/>
          <w:sz w:val="32"/>
          <w:szCs w:val="32"/>
          <w:rtl/>
        </w:rPr>
        <w:t xml:space="preserve">قُلْ أَنْزَلَهُ الَّذِي يَعْلَمُ السِّرَّ فِي السَّمَاوَاتِ وَالْأَرْضِ إِنَّهُ كَانَ غَفُورًا رَحِيمًا </w:t>
      </w:r>
      <w:r>
        <w:rPr>
          <w:rFonts w:cs="Traditional Arabic"/>
          <w:sz w:val="32"/>
          <w:szCs w:val="32"/>
          <w:rtl/>
          <w:lang w:bidi="ar-SA"/>
        </w:rPr>
        <w:t>}</w:t>
      </w:r>
      <w:r>
        <w:rPr>
          <w:rFonts w:cs="Traditional Arabic" w:hint="cs"/>
          <w:sz w:val="32"/>
          <w:szCs w:val="32"/>
          <w:rtl/>
          <w:lang w:bidi="ar-SA"/>
        </w:rPr>
        <w:t xml:space="preserve"> [الفرقان: 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وجاءت الإشارات إلى أسرار هذا الكون في كثير من الآيات الكريمة مما يتعلق بسنن الله فيه التي سخرها لتحقيق مصالح العباد</w:t>
      </w:r>
      <w:r w:rsidR="006A25E1">
        <w:rPr>
          <w:rFonts w:cs="Traditional Arabic" w:hint="cs"/>
          <w:sz w:val="32"/>
          <w:szCs w:val="32"/>
          <w:rtl/>
          <w:lang w:bidi="ar-SA"/>
        </w:rPr>
        <w:t>،</w:t>
      </w:r>
      <w:r>
        <w:rPr>
          <w:rFonts w:cs="Traditional Arabic" w:hint="cs"/>
          <w:sz w:val="32"/>
          <w:szCs w:val="32"/>
          <w:rtl/>
          <w:lang w:bidi="ar-SA"/>
        </w:rPr>
        <w:t xml:space="preserve"> أو أداء دور وظيفي لسكان هذه الأرض أو غيرهم.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ومن المستحيل أن يخلق الله هذه السنن على شاكلة معينة</w:t>
      </w:r>
      <w:r w:rsidR="006A25E1">
        <w:rPr>
          <w:rFonts w:cs="Traditional Arabic" w:hint="cs"/>
          <w:sz w:val="32"/>
          <w:szCs w:val="32"/>
          <w:rtl/>
          <w:lang w:bidi="ar-SA"/>
        </w:rPr>
        <w:t>،</w:t>
      </w:r>
      <w:r>
        <w:rPr>
          <w:rFonts w:cs="Traditional Arabic" w:hint="cs"/>
          <w:sz w:val="32"/>
          <w:szCs w:val="32"/>
          <w:rtl/>
          <w:lang w:bidi="ar-SA"/>
        </w:rPr>
        <w:t xml:space="preserve"> ثم يخبر عنها بشكل مختلف متناقض مع واقع السنن.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الحقائق المبثوثة في الكون</w:t>
      </w:r>
      <w:r w:rsidR="006A25E1">
        <w:rPr>
          <w:rFonts w:cs="Traditional Arabic" w:hint="cs"/>
          <w:sz w:val="32"/>
          <w:szCs w:val="32"/>
          <w:rtl/>
          <w:lang w:bidi="ar-SA"/>
        </w:rPr>
        <w:t>،</w:t>
      </w:r>
      <w:r>
        <w:rPr>
          <w:rFonts w:cs="Traditional Arabic" w:hint="cs"/>
          <w:sz w:val="32"/>
          <w:szCs w:val="32"/>
          <w:rtl/>
          <w:lang w:bidi="ar-SA"/>
        </w:rPr>
        <w:t xml:space="preserve"> والحقائق التي أشار إليها القرآن الكريم تخرج من مشكاة واحدة ومن مصدر واحد</w:t>
      </w:r>
      <w:r w:rsidR="006A25E1">
        <w:rPr>
          <w:rFonts w:cs="Traditional Arabic" w:hint="cs"/>
          <w:sz w:val="32"/>
          <w:szCs w:val="32"/>
          <w:rtl/>
          <w:lang w:bidi="ar-SA"/>
        </w:rPr>
        <w:t>،</w:t>
      </w:r>
      <w:r>
        <w:rPr>
          <w:rFonts w:cs="Traditional Arabic" w:hint="cs"/>
          <w:sz w:val="32"/>
          <w:szCs w:val="32"/>
          <w:rtl/>
          <w:lang w:bidi="ar-SA"/>
        </w:rPr>
        <w:t xml:space="preserve"> فيستحيل التناقض بينهما</w:t>
      </w:r>
      <w:r w:rsidR="006A25E1">
        <w:rPr>
          <w:rFonts w:cs="Traditional Arabic" w:hint="cs"/>
          <w:sz w:val="32"/>
          <w:szCs w:val="32"/>
          <w:rtl/>
          <w:lang w:bidi="ar-SA"/>
        </w:rPr>
        <w:t>،</w:t>
      </w:r>
      <w:r>
        <w:rPr>
          <w:rFonts w:cs="Traditional Arabic" w:hint="cs"/>
          <w:sz w:val="32"/>
          <w:szCs w:val="32"/>
          <w:rtl/>
          <w:lang w:bidi="ar-SA"/>
        </w:rPr>
        <w:t xml:space="preserve"> وإن توهم بعض الباحثين التناقض بين حقيقة علمية وحقيقة قرآنية فسببه أحد أمرين: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إما أن يكون ما ظنه حقيقة علمية لم يكن في واقع الأمر سوى نظرية ذاعت وانتشرت فظن الناس أنها حقيقة علمية</w:t>
      </w:r>
      <w:r w:rsidR="006A25E1">
        <w:rPr>
          <w:rFonts w:cs="Traditional Arabic" w:hint="cs"/>
          <w:sz w:val="32"/>
          <w:szCs w:val="32"/>
          <w:rtl/>
          <w:lang w:bidi="ar-SA"/>
        </w:rPr>
        <w:t>،</w:t>
      </w:r>
      <w:r>
        <w:rPr>
          <w:rFonts w:cs="Traditional Arabic" w:hint="cs"/>
          <w:sz w:val="32"/>
          <w:szCs w:val="32"/>
          <w:rtl/>
          <w:lang w:bidi="ar-SA"/>
        </w:rPr>
        <w:t xml:space="preserve"> ثم ظهر بطلانها على ضوء التقدم ال</w:t>
      </w:r>
      <w:r w:rsidR="001C39C7">
        <w:rPr>
          <w:rFonts w:cs="Traditional Arabic" w:hint="cs"/>
          <w:sz w:val="32"/>
          <w:szCs w:val="32"/>
          <w:rtl/>
          <w:lang w:bidi="ar-SA"/>
        </w:rPr>
        <w:t>علمي</w:t>
      </w:r>
      <w:r w:rsidR="006A25E1">
        <w:rPr>
          <w:rFonts w:cs="Traditional Arabic" w:hint="cs"/>
          <w:sz w:val="32"/>
          <w:szCs w:val="32"/>
          <w:rtl/>
          <w:lang w:bidi="ar-SA"/>
        </w:rPr>
        <w:t>،</w:t>
      </w:r>
      <w:r w:rsidR="001C39C7">
        <w:rPr>
          <w:rFonts w:cs="Traditional Arabic" w:hint="cs"/>
          <w:sz w:val="32"/>
          <w:szCs w:val="32"/>
          <w:rtl/>
          <w:lang w:bidi="ar-SA"/>
        </w:rPr>
        <w:t xml:space="preserve"> كما كان الحال مع نظرية لا</w:t>
      </w:r>
      <w:r>
        <w:rPr>
          <w:rFonts w:cs="Traditional Arabic" w:hint="cs"/>
          <w:sz w:val="32"/>
          <w:szCs w:val="32"/>
          <w:rtl/>
          <w:lang w:bidi="ar-SA"/>
        </w:rPr>
        <w:t>بلانس الإفرنسي</w:t>
      </w:r>
      <w:r w:rsidR="006A25E1">
        <w:rPr>
          <w:rFonts w:cs="Traditional Arabic" w:hint="cs"/>
          <w:sz w:val="32"/>
          <w:szCs w:val="32"/>
          <w:rtl/>
          <w:lang w:bidi="ar-SA"/>
        </w:rPr>
        <w:t>،</w:t>
      </w:r>
      <w:r>
        <w:rPr>
          <w:rFonts w:cs="Traditional Arabic" w:hint="cs"/>
          <w:sz w:val="32"/>
          <w:szCs w:val="32"/>
          <w:rtl/>
          <w:lang w:bidi="ar-SA"/>
        </w:rPr>
        <w:t xml:space="preserve"> الذي قال: إن الشمس مركز الكون وكل الأفلاك تدور حولها وهي ثابتة لا تجري</w:t>
      </w:r>
      <w:r w:rsidR="006A25E1">
        <w:rPr>
          <w:rFonts w:cs="Traditional Arabic" w:hint="cs"/>
          <w:sz w:val="32"/>
          <w:szCs w:val="32"/>
          <w:rtl/>
          <w:lang w:bidi="ar-SA"/>
        </w:rPr>
        <w:t>،</w:t>
      </w:r>
      <w:r>
        <w:rPr>
          <w:rFonts w:cs="Traditional Arabic" w:hint="cs"/>
          <w:sz w:val="32"/>
          <w:szCs w:val="32"/>
          <w:rtl/>
          <w:lang w:bidi="ar-SA"/>
        </w:rPr>
        <w:t xml:space="preserve"> وكانت النظريات الفلكية تدرس على هذا الأساس أكثر من أربعة قرون</w:t>
      </w:r>
      <w:r w:rsidR="006A25E1">
        <w:rPr>
          <w:rFonts w:cs="Traditional Arabic" w:hint="cs"/>
          <w:sz w:val="32"/>
          <w:szCs w:val="32"/>
          <w:rtl/>
          <w:lang w:bidi="ar-SA"/>
        </w:rPr>
        <w:t>،</w:t>
      </w:r>
      <w:r>
        <w:rPr>
          <w:rFonts w:cs="Traditional Arabic" w:hint="cs"/>
          <w:sz w:val="32"/>
          <w:szCs w:val="32"/>
          <w:rtl/>
          <w:lang w:bidi="ar-SA"/>
        </w:rPr>
        <w:t xml:space="preserve"> ثم ظهر بطلانها بعد اكتشاف المراصد الفلكية الكبيرة</w:t>
      </w:r>
      <w:r w:rsidR="006A25E1">
        <w:rPr>
          <w:rFonts w:cs="Traditional Arabic" w:hint="cs"/>
          <w:sz w:val="32"/>
          <w:szCs w:val="32"/>
          <w:rtl/>
          <w:lang w:bidi="ar-SA"/>
        </w:rPr>
        <w:t>،</w:t>
      </w:r>
      <w:r>
        <w:rPr>
          <w:rFonts w:cs="Traditional Arabic" w:hint="cs"/>
          <w:sz w:val="32"/>
          <w:szCs w:val="32"/>
          <w:rtl/>
          <w:lang w:bidi="ar-SA"/>
        </w:rPr>
        <w:t xml:space="preserve"> وإذا بالمجموعة الشمسية ليست إلا إحدى المجموعات الصغيرة في مجرتنا وأنها تجري بسرعة (20) ألف ميل في الساعة تجاه نجم الجبار.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وإما أن يكون فهمنا للآية غير دقيق وذلك بحصر دلالة الآية على وجه واحد من وجوه الدلالات المتعددة</w:t>
      </w:r>
      <w:r w:rsidR="006A25E1">
        <w:rPr>
          <w:rFonts w:cs="Traditional Arabic" w:hint="cs"/>
          <w:sz w:val="32"/>
          <w:szCs w:val="32"/>
          <w:rtl/>
          <w:lang w:bidi="ar-SA"/>
        </w:rPr>
        <w:t>،</w:t>
      </w:r>
      <w:r>
        <w:rPr>
          <w:rFonts w:cs="Traditional Arabic" w:hint="cs"/>
          <w:sz w:val="32"/>
          <w:szCs w:val="32"/>
          <w:rtl/>
          <w:lang w:bidi="ar-SA"/>
        </w:rPr>
        <w:t xml:space="preserve"> وترك ما سواها وإلزام الجميع بهذا الفهم المعين والوجه المحدد. ويكون الأمر</w:t>
      </w:r>
      <w:r w:rsidR="006A25E1">
        <w:rPr>
          <w:rFonts w:cs="Traditional Arabic" w:hint="cs"/>
          <w:sz w:val="32"/>
          <w:szCs w:val="32"/>
          <w:rtl/>
          <w:lang w:bidi="ar-SA"/>
        </w:rPr>
        <w:t>،</w:t>
      </w:r>
      <w:r>
        <w:rPr>
          <w:rFonts w:cs="Traditional Arabic" w:hint="cs"/>
          <w:sz w:val="32"/>
          <w:szCs w:val="32"/>
          <w:rtl/>
          <w:lang w:bidi="ar-SA"/>
        </w:rPr>
        <w:t xml:space="preserve"> أن هذا الفهم للآية يتعارض مع الحقيقة العلمية. كما فهم بعض الناس من قوله تعالى: </w:t>
      </w:r>
      <w:r>
        <w:rPr>
          <w:rFonts w:cs="Traditional Arabic"/>
          <w:sz w:val="32"/>
          <w:szCs w:val="32"/>
          <w:rtl/>
          <w:lang w:bidi="ar-SA"/>
        </w:rPr>
        <w:t>{</w:t>
      </w:r>
      <w:r>
        <w:rPr>
          <w:rFonts w:ascii="times-roman" w:hAnsi="times-roman" w:cs="Traditional Arabic" w:hint="cs"/>
          <w:b/>
          <w:bCs/>
          <w:sz w:val="32"/>
          <w:szCs w:val="32"/>
          <w:rtl/>
        </w:rPr>
        <w:t xml:space="preserve">حَتَّى إِذَا بَلَغَ مَغْرِبَ الشَّمْسِ وَجَدَهَا تَغْرُبُ فِي عَيْنٍ حَمِئَةٍ </w:t>
      </w:r>
      <w:r>
        <w:rPr>
          <w:rFonts w:cs="Traditional Arabic" w:hint="cs"/>
          <w:sz w:val="32"/>
          <w:szCs w:val="32"/>
          <w:rtl/>
          <w:lang w:bidi="ar-SA"/>
        </w:rPr>
        <w:t>} [الكهف: 86]</w:t>
      </w:r>
      <w:r w:rsidR="006A25E1">
        <w:rPr>
          <w:rFonts w:cs="Traditional Arabic" w:hint="cs"/>
          <w:sz w:val="32"/>
          <w:szCs w:val="32"/>
          <w:rtl/>
          <w:lang w:bidi="ar-SA"/>
        </w:rPr>
        <w:t>،</w:t>
      </w:r>
      <w:r>
        <w:rPr>
          <w:rFonts w:cs="Traditional Arabic" w:hint="cs"/>
          <w:sz w:val="32"/>
          <w:szCs w:val="32"/>
          <w:rtl/>
          <w:lang w:bidi="ar-SA"/>
        </w:rPr>
        <w:t xml:space="preserve"> أن الشمس تغرب في بحر أو بحيرة معينة حاولوا تحديد موقعها على الأرض...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علماً أن الآية الكريمة تسند الرؤية إلى ذي القرنين (وجدها تغرب) أي تبدو لعين الرائي. وهذا يحدث لكل من يقف على ساحل البحر أو البحيرة الكبيرة وقت الغروب وينظر كيف أن قرص الشمس يغيب وراء الأفق وكأنه يغرب في تلك البحيرة. وهذا من خداع البصر للإنسان.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وكذلك ما فهمه بعض المفسرين من أوصاف الأرض</w:t>
      </w:r>
      <w:r w:rsidR="00D02846">
        <w:rPr>
          <w:rFonts w:cs="Traditional Arabic" w:hint="cs"/>
          <w:sz w:val="32"/>
          <w:szCs w:val="32"/>
          <w:rtl/>
          <w:lang w:bidi="ar-SA"/>
        </w:rPr>
        <w:t xml:space="preserve"> {</w:t>
      </w:r>
      <w:r w:rsidR="00D02846" w:rsidRPr="00D02846">
        <w:rPr>
          <w:rFonts w:ascii="times-roman" w:hAnsi="times-roman" w:cs="Traditional Arabic"/>
          <w:b/>
          <w:bCs/>
          <w:sz w:val="32"/>
          <w:szCs w:val="32"/>
          <w:rtl/>
        </w:rPr>
        <w:t>وَالْأَرْضَ بَعْدَ ذَلِكَ دَحَاهَا</w:t>
      </w:r>
      <w:r w:rsidR="00D02846">
        <w:rPr>
          <w:rFonts w:cs="Traditional Arabic" w:hint="cs"/>
          <w:sz w:val="32"/>
          <w:szCs w:val="32"/>
          <w:rtl/>
          <w:lang w:bidi="ar-SA"/>
        </w:rPr>
        <w:t>} [النازعات: 30]، {</w:t>
      </w:r>
      <w:r>
        <w:rPr>
          <w:rFonts w:ascii="times-roman" w:hAnsi="times-roman" w:cs="Traditional Arabic" w:hint="cs"/>
          <w:b/>
          <w:bCs/>
          <w:sz w:val="32"/>
          <w:szCs w:val="32"/>
          <w:rtl/>
        </w:rPr>
        <w:t>وَهُوَ الَّذِي مَدَّ الْأَرْضَ وَجَعَلَ فِيهَا رَوَاسِيَ وَأَنْهَارًا ...</w:t>
      </w:r>
      <w:r w:rsidR="00D02846">
        <w:rPr>
          <w:rFonts w:cs="Traditional Arabic" w:hint="cs"/>
          <w:sz w:val="32"/>
          <w:szCs w:val="32"/>
          <w:rtl/>
          <w:lang w:bidi="ar-SA"/>
        </w:rPr>
        <w:t>}</w:t>
      </w:r>
      <w:r>
        <w:rPr>
          <w:rFonts w:cs="Traditional Arabic" w:hint="cs"/>
          <w:sz w:val="32"/>
          <w:szCs w:val="32"/>
          <w:rtl/>
          <w:lang w:bidi="ar-SA"/>
        </w:rPr>
        <w:t xml:space="preserve"> [الرعد: 3].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أَفَلَا يَنْظُرُونَ إِلَى الْإِبِلِ كَيْفَ خُلِقَتْ </w:t>
      </w:r>
      <w:bookmarkStart w:id="213" w:name="88-18"/>
      <w:r>
        <w:rPr>
          <w:rFonts w:ascii="times-roman" w:hAnsi="times-roman" w:cs="Traditional Arabic" w:hint="cs"/>
          <w:b/>
          <w:bCs/>
          <w:color w:val="FF0000"/>
          <w:sz w:val="32"/>
          <w:szCs w:val="32"/>
          <w:rtl/>
        </w:rPr>
        <w:t>(17)</w:t>
      </w:r>
      <w:bookmarkEnd w:id="213"/>
      <w:r>
        <w:rPr>
          <w:rFonts w:ascii="times-roman" w:hAnsi="times-roman" w:cs="Traditional Arabic" w:hint="cs"/>
          <w:b/>
          <w:bCs/>
          <w:sz w:val="32"/>
          <w:szCs w:val="32"/>
          <w:rtl/>
        </w:rPr>
        <w:t xml:space="preserve"> وَإِلَى السَّمَاءِ كَيْفَ رُفِعَتْ </w:t>
      </w:r>
      <w:bookmarkStart w:id="214" w:name="88-19"/>
      <w:r>
        <w:rPr>
          <w:rFonts w:ascii="times-roman" w:hAnsi="times-roman" w:cs="Traditional Arabic" w:hint="cs"/>
          <w:b/>
          <w:bCs/>
          <w:color w:val="FF0000"/>
          <w:sz w:val="32"/>
          <w:szCs w:val="32"/>
          <w:rtl/>
        </w:rPr>
        <w:t>(18)</w:t>
      </w:r>
      <w:bookmarkEnd w:id="214"/>
      <w:r>
        <w:rPr>
          <w:rFonts w:ascii="times-roman" w:hAnsi="times-roman" w:cs="Traditional Arabic" w:hint="cs"/>
          <w:b/>
          <w:bCs/>
          <w:sz w:val="32"/>
          <w:szCs w:val="32"/>
          <w:rtl/>
        </w:rPr>
        <w:t xml:space="preserve"> وَإِلَى الْجِبَالِ كَيْفَ نُصِبَتْ </w:t>
      </w:r>
      <w:bookmarkStart w:id="215" w:name="88-20"/>
      <w:r>
        <w:rPr>
          <w:rFonts w:ascii="times-roman" w:hAnsi="times-roman" w:cs="Traditional Arabic" w:hint="cs"/>
          <w:b/>
          <w:bCs/>
          <w:color w:val="FF0000"/>
          <w:sz w:val="32"/>
          <w:szCs w:val="32"/>
          <w:rtl/>
        </w:rPr>
        <w:t>(19)</w:t>
      </w:r>
      <w:bookmarkEnd w:id="215"/>
      <w:r>
        <w:rPr>
          <w:rFonts w:ascii="times-roman" w:hAnsi="times-roman" w:cs="Traditional Arabic" w:hint="cs"/>
          <w:b/>
          <w:bCs/>
          <w:sz w:val="32"/>
          <w:szCs w:val="32"/>
          <w:rtl/>
        </w:rPr>
        <w:t xml:space="preserve"> وَإِلَى الْأَرْضِ كَيْفَ سُطِحَتْ</w:t>
      </w:r>
      <w:r>
        <w:rPr>
          <w:rFonts w:cs="Traditional Arabic"/>
          <w:sz w:val="32"/>
          <w:szCs w:val="32"/>
          <w:rtl/>
          <w:lang w:bidi="ar-SA"/>
        </w:rPr>
        <w:t>}</w:t>
      </w:r>
      <w:r>
        <w:rPr>
          <w:rFonts w:cs="Traditional Arabic" w:hint="cs"/>
          <w:sz w:val="32"/>
          <w:szCs w:val="32"/>
          <w:rtl/>
          <w:lang w:bidi="ar-SA"/>
        </w:rPr>
        <w:t xml:space="preserve"> [الغاشية: 17 </w:t>
      </w:r>
      <w:r>
        <w:rPr>
          <w:rFonts w:cs="Traditional Arabic"/>
          <w:sz w:val="32"/>
          <w:szCs w:val="32"/>
          <w:rtl/>
          <w:lang w:bidi="ar-SA"/>
        </w:rPr>
        <w:t>–</w:t>
      </w:r>
      <w:r>
        <w:rPr>
          <w:rFonts w:cs="Traditional Arabic" w:hint="cs"/>
          <w:sz w:val="32"/>
          <w:szCs w:val="32"/>
          <w:rtl/>
          <w:lang w:bidi="ar-SA"/>
        </w:rPr>
        <w:t xml:space="preserve"> 20].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أَمَّنْ جَعَلَ الْأَرْضَ قَرَارًا وَجَعَلَ خِلَالَهَا أَنْهَارًا ...</w:t>
      </w:r>
      <w:r>
        <w:rPr>
          <w:rFonts w:cs="Traditional Arabic"/>
          <w:sz w:val="32"/>
          <w:szCs w:val="32"/>
          <w:rtl/>
          <w:lang w:bidi="ar-SA"/>
        </w:rPr>
        <w:t>}</w:t>
      </w:r>
      <w:r>
        <w:rPr>
          <w:rFonts w:cs="Traditional Arabic" w:hint="cs"/>
          <w:sz w:val="32"/>
          <w:szCs w:val="32"/>
          <w:rtl/>
          <w:lang w:bidi="ar-SA"/>
        </w:rPr>
        <w:t xml:space="preserve"> [النمل: 61].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فقالوا: إن الأرض مبسوطة ثابتة. وأغفلوا دلالات الكلمات الأخرى.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وهي التي توافقها المكتشفات الحديثة في واقع الأرض.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جاء الأسلوب القرآني في مثل هذه الآيات مرناً يقبل وجوها</w:t>
      </w:r>
      <w:r w:rsidR="007B428A">
        <w:rPr>
          <w:rFonts w:cs="Traditional Arabic" w:hint="cs"/>
          <w:sz w:val="32"/>
          <w:szCs w:val="32"/>
          <w:rtl/>
          <w:lang w:bidi="ar-SA"/>
        </w:rPr>
        <w:t>ً</w:t>
      </w:r>
      <w:r>
        <w:rPr>
          <w:rFonts w:cs="Traditional Arabic" w:hint="cs"/>
          <w:sz w:val="32"/>
          <w:szCs w:val="32"/>
          <w:rtl/>
          <w:lang w:bidi="ar-SA"/>
        </w:rPr>
        <w:t xml:space="preserve"> في التأويل. وعلى الباحث أن يرجع إلى دلالات الكلمات في المعاجم اللغوية وإلى الوجوه المختلفة لاستعمالاتها: في الحقيقة والمجاز وظلال الكلمات في السياق</w:t>
      </w:r>
      <w:r w:rsidR="006A25E1">
        <w:rPr>
          <w:rFonts w:cs="Traditional Arabic" w:hint="cs"/>
          <w:sz w:val="32"/>
          <w:szCs w:val="32"/>
          <w:rtl/>
          <w:lang w:bidi="ar-SA"/>
        </w:rPr>
        <w:t>،</w:t>
      </w:r>
      <w:r>
        <w:rPr>
          <w:rFonts w:cs="Traditional Arabic" w:hint="cs"/>
          <w:sz w:val="32"/>
          <w:szCs w:val="32"/>
          <w:rtl/>
          <w:lang w:bidi="ar-SA"/>
        </w:rPr>
        <w:t xml:space="preserve"> واستعمالاتها الاصطلاحية في الشرع أو عند أهل الاختصاص من أهل العلوم والفنون.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فإذا وجد الباحث أن معنى من هذه المعاني أو وجهاً في الاستعمال تؤيده الحقيقة العلمية يمكنه أن يرجّح هذا المعنى أو هذا الوجه في الاستعمال على غيره</w:t>
      </w:r>
      <w:r w:rsidR="006A25E1">
        <w:rPr>
          <w:rFonts w:cs="Traditional Arabic" w:hint="cs"/>
          <w:sz w:val="32"/>
          <w:szCs w:val="32"/>
          <w:rtl/>
          <w:lang w:bidi="ar-SA"/>
        </w:rPr>
        <w:t>،</w:t>
      </w:r>
      <w:r>
        <w:rPr>
          <w:rFonts w:cs="Traditional Arabic" w:hint="cs"/>
          <w:sz w:val="32"/>
          <w:szCs w:val="32"/>
          <w:rtl/>
          <w:lang w:bidi="ar-SA"/>
        </w:rPr>
        <w:t xml:space="preserve"> بدلالة الحقيقة العلمية</w:t>
      </w:r>
      <w:r w:rsidR="006A25E1">
        <w:rPr>
          <w:rFonts w:cs="Traditional Arabic" w:hint="cs"/>
          <w:sz w:val="32"/>
          <w:szCs w:val="32"/>
          <w:rtl/>
          <w:lang w:bidi="ar-SA"/>
        </w:rPr>
        <w:t>،</w:t>
      </w:r>
      <w:r>
        <w:rPr>
          <w:rFonts w:cs="Traditional Arabic" w:hint="cs"/>
          <w:sz w:val="32"/>
          <w:szCs w:val="32"/>
          <w:rtl/>
          <w:lang w:bidi="ar-SA"/>
        </w:rPr>
        <w:t xml:space="preserve"> من غير أن يبطل الدلالات الأخرى للكلمة ومن غير أن يحصر الدلالة على هذه الحقيقة العلمية الواحدة.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 من أسرار خلود الأسلوب القرآني على مَرِّ التاريخ وتعاقب الأجيال وتبدل الثقافات هو هذه المرونة والمطاوعة في التأويل.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خامساً </w:t>
      </w:r>
      <w:r>
        <w:rPr>
          <w:rFonts w:cs="Traditional Arabic"/>
          <w:sz w:val="32"/>
          <w:szCs w:val="32"/>
          <w:rtl/>
          <w:lang w:bidi="ar-SA"/>
        </w:rPr>
        <w:t>–</w:t>
      </w:r>
      <w:r>
        <w:rPr>
          <w:rFonts w:cs="Traditional Arabic" w:hint="cs"/>
          <w:sz w:val="32"/>
          <w:szCs w:val="32"/>
          <w:rtl/>
          <w:lang w:bidi="ar-SA"/>
        </w:rPr>
        <w:t xml:space="preserve"> القرآن الكريم خطاب موجه إلى الأجيال ومعجزة خالدة مستمرة إلى يوم القيامة ولا يستطيع جيل </w:t>
      </w:r>
      <w:r>
        <w:rPr>
          <w:rFonts w:cs="Traditional Arabic"/>
          <w:sz w:val="32"/>
          <w:szCs w:val="32"/>
          <w:rtl/>
          <w:lang w:bidi="ar-SA"/>
        </w:rPr>
        <w:t>–</w:t>
      </w:r>
      <w:r>
        <w:rPr>
          <w:rFonts w:cs="Traditional Arabic" w:hint="cs"/>
          <w:sz w:val="32"/>
          <w:szCs w:val="32"/>
          <w:rtl/>
          <w:lang w:bidi="ar-SA"/>
        </w:rPr>
        <w:t xml:space="preserve"> مهما أوتي من العلم </w:t>
      </w:r>
      <w:r>
        <w:rPr>
          <w:rFonts w:cs="Traditional Arabic"/>
          <w:sz w:val="32"/>
          <w:szCs w:val="32"/>
          <w:rtl/>
          <w:lang w:bidi="ar-SA"/>
        </w:rPr>
        <w:t>–</w:t>
      </w:r>
      <w:r>
        <w:rPr>
          <w:rFonts w:cs="Traditional Arabic" w:hint="cs"/>
          <w:sz w:val="32"/>
          <w:szCs w:val="32"/>
          <w:rtl/>
          <w:lang w:bidi="ar-SA"/>
        </w:rPr>
        <w:t xml:space="preserve"> أن يحيط بأسراره ويكتنه خفاياه</w:t>
      </w:r>
      <w:r w:rsidR="006A25E1">
        <w:rPr>
          <w:rFonts w:cs="Traditional Arabic" w:hint="cs"/>
          <w:sz w:val="32"/>
          <w:szCs w:val="32"/>
          <w:rtl/>
          <w:lang w:bidi="ar-SA"/>
        </w:rPr>
        <w:t>،</w:t>
      </w:r>
      <w:r>
        <w:rPr>
          <w:rFonts w:cs="Traditional Arabic" w:hint="cs"/>
          <w:sz w:val="32"/>
          <w:szCs w:val="32"/>
          <w:rtl/>
          <w:lang w:bidi="ar-SA"/>
        </w:rPr>
        <w:t xml:space="preserve"> فخير مفسر للقرآن هو الزمن.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وعلى الباحث أن يتبع المنهج القرآني في المعرفة ويدخل البيوت من أبوابها.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إن من يحاول الوصول إلى النتائج من غير أن يتبع الأسباب ويستخدمها</w:t>
      </w:r>
      <w:r w:rsidR="006A25E1">
        <w:rPr>
          <w:rFonts w:cs="Traditional Arabic" w:hint="cs"/>
          <w:sz w:val="32"/>
          <w:szCs w:val="32"/>
          <w:rtl/>
          <w:lang w:bidi="ar-SA"/>
        </w:rPr>
        <w:t>،</w:t>
      </w:r>
      <w:r>
        <w:rPr>
          <w:rFonts w:cs="Traditional Arabic" w:hint="cs"/>
          <w:sz w:val="32"/>
          <w:szCs w:val="32"/>
          <w:rtl/>
          <w:lang w:bidi="ar-SA"/>
        </w:rPr>
        <w:t xml:space="preserve"> كمن يأتي البيت من ظهره لا من بابه.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إن من يريد أن يقطف الثمرة ويصل إلى الغاية التي </w:t>
      </w:r>
      <w:r w:rsidR="007B428A">
        <w:rPr>
          <w:rFonts w:cs="Traditional Arabic" w:hint="cs"/>
          <w:sz w:val="32"/>
          <w:szCs w:val="32"/>
          <w:rtl/>
          <w:lang w:bidi="ar-SA"/>
        </w:rPr>
        <w:t>ي</w:t>
      </w:r>
      <w:r>
        <w:rPr>
          <w:rFonts w:cs="Traditional Arabic" w:hint="cs"/>
          <w:sz w:val="32"/>
          <w:szCs w:val="32"/>
          <w:rtl/>
          <w:lang w:bidi="ar-SA"/>
        </w:rPr>
        <w:t>ريدها</w:t>
      </w:r>
      <w:r w:rsidR="006A25E1">
        <w:rPr>
          <w:rFonts w:cs="Traditional Arabic" w:hint="cs"/>
          <w:sz w:val="32"/>
          <w:szCs w:val="32"/>
          <w:rtl/>
          <w:lang w:bidi="ar-SA"/>
        </w:rPr>
        <w:t>،</w:t>
      </w:r>
      <w:r>
        <w:rPr>
          <w:rFonts w:cs="Traditional Arabic" w:hint="cs"/>
          <w:sz w:val="32"/>
          <w:szCs w:val="32"/>
          <w:rtl/>
          <w:lang w:bidi="ar-SA"/>
        </w:rPr>
        <w:t xml:space="preserve"> من غير أن يقدم جهداً</w:t>
      </w:r>
      <w:r w:rsidR="006A25E1">
        <w:rPr>
          <w:rFonts w:cs="Traditional Arabic" w:hint="cs"/>
          <w:sz w:val="32"/>
          <w:szCs w:val="32"/>
          <w:rtl/>
          <w:lang w:bidi="ar-SA"/>
        </w:rPr>
        <w:t>،</w:t>
      </w:r>
      <w:r>
        <w:rPr>
          <w:rFonts w:cs="Traditional Arabic" w:hint="cs"/>
          <w:sz w:val="32"/>
          <w:szCs w:val="32"/>
          <w:rtl/>
          <w:lang w:bidi="ar-SA"/>
        </w:rPr>
        <w:t xml:space="preserve"> يصطدم بسنن الله ا</w:t>
      </w:r>
      <w:r w:rsidR="007B428A">
        <w:rPr>
          <w:rFonts w:cs="Traditional Arabic" w:hint="cs"/>
          <w:sz w:val="32"/>
          <w:szCs w:val="32"/>
          <w:rtl/>
          <w:lang w:bidi="ar-SA"/>
        </w:rPr>
        <w:t>لكونية ويفشل في الوصول إلى الغاي</w:t>
      </w:r>
      <w:r>
        <w:rPr>
          <w:rFonts w:cs="Traditional Arabic" w:hint="cs"/>
          <w:sz w:val="32"/>
          <w:szCs w:val="32"/>
          <w:rtl/>
          <w:lang w:bidi="ar-SA"/>
        </w:rPr>
        <w:t xml:space="preserve">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لقد وضع الله في هذا الكون أسباباً تؤدي إلى نتائج</w:t>
      </w:r>
      <w:r w:rsidR="006A25E1">
        <w:rPr>
          <w:rFonts w:cs="Traditional Arabic" w:hint="cs"/>
          <w:sz w:val="32"/>
          <w:szCs w:val="32"/>
          <w:rtl/>
          <w:lang w:bidi="ar-SA"/>
        </w:rPr>
        <w:t>،</w:t>
      </w:r>
      <w:r>
        <w:rPr>
          <w:rFonts w:cs="Traditional Arabic" w:hint="cs"/>
          <w:sz w:val="32"/>
          <w:szCs w:val="32"/>
          <w:rtl/>
          <w:lang w:bidi="ar-SA"/>
        </w:rPr>
        <w:t xml:space="preserve"> وله أن يخرق هذه الأسباب لحكمة يريدها إما تأييداً لأحد عباده الصالحين أو انتقاماً من بعض المت</w:t>
      </w:r>
      <w:r w:rsidR="00C83E8A">
        <w:rPr>
          <w:rFonts w:cs="Traditional Arabic" w:hint="cs"/>
          <w:sz w:val="32"/>
          <w:szCs w:val="32"/>
          <w:rtl/>
          <w:lang w:bidi="ar-SA"/>
        </w:rPr>
        <w:t>م</w:t>
      </w:r>
      <w:r>
        <w:rPr>
          <w:rFonts w:cs="Traditional Arabic" w:hint="cs"/>
          <w:sz w:val="32"/>
          <w:szCs w:val="32"/>
          <w:rtl/>
          <w:lang w:bidi="ar-SA"/>
        </w:rPr>
        <w:t xml:space="preserve">ردين على حكم الله وأمره.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أشارت بعض الآيات الكريمة إلى هذه القواعد والنواميس: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sidR="00FE6390">
        <w:rPr>
          <w:rFonts w:cs="Traditional Arabic" w:hint="cs"/>
          <w:sz w:val="32"/>
          <w:szCs w:val="32"/>
          <w:rtl/>
          <w:lang w:bidi="ar-SA"/>
        </w:rPr>
        <w:t xml:space="preserve"> فعند</w:t>
      </w:r>
      <w:r>
        <w:rPr>
          <w:rFonts w:cs="Traditional Arabic" w:hint="cs"/>
          <w:sz w:val="32"/>
          <w:szCs w:val="32"/>
          <w:rtl/>
          <w:lang w:bidi="ar-SA"/>
        </w:rPr>
        <w:t xml:space="preserve">ما سأل بعض أصحاب رسول الله صلى الله عليه وسلم عن ظاهرة فلكية «لِمَ يبدو الهلال صغيراً في أول الشهر ثم يكتمل فيصبح بدراً في وسطه ثم يعود كالعرجون القديم في آخره؟».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لم يأتِ الجواب القرآني على مقتضى سؤالهم</w:t>
      </w:r>
      <w:r w:rsidR="006A25E1">
        <w:rPr>
          <w:rFonts w:cs="Traditional Arabic" w:hint="cs"/>
          <w:sz w:val="32"/>
          <w:szCs w:val="32"/>
          <w:rtl/>
          <w:lang w:bidi="ar-SA"/>
        </w:rPr>
        <w:t>،</w:t>
      </w:r>
      <w:r>
        <w:rPr>
          <w:rFonts w:cs="Traditional Arabic" w:hint="cs"/>
          <w:sz w:val="32"/>
          <w:szCs w:val="32"/>
          <w:rtl/>
          <w:lang w:bidi="ar-SA"/>
        </w:rPr>
        <w:t xml:space="preserve"> وإنما ذكر الحكمة من خلق الأهلة ونبههم: أن سؤالهم عن ظاهرة فلكية</w:t>
      </w:r>
      <w:r w:rsidR="006A25E1">
        <w:rPr>
          <w:rFonts w:cs="Traditional Arabic" w:hint="cs"/>
          <w:sz w:val="32"/>
          <w:szCs w:val="32"/>
          <w:rtl/>
          <w:lang w:bidi="ar-SA"/>
        </w:rPr>
        <w:t>،</w:t>
      </w:r>
      <w:r>
        <w:rPr>
          <w:rFonts w:cs="Traditional Arabic" w:hint="cs"/>
          <w:sz w:val="32"/>
          <w:szCs w:val="32"/>
          <w:rtl/>
          <w:lang w:bidi="ar-SA"/>
        </w:rPr>
        <w:t xml:space="preserve"> وليسوا أهل علم الفلك</w:t>
      </w:r>
      <w:r w:rsidR="006A25E1">
        <w:rPr>
          <w:rFonts w:cs="Traditional Arabic" w:hint="cs"/>
          <w:sz w:val="32"/>
          <w:szCs w:val="32"/>
          <w:rtl/>
          <w:lang w:bidi="ar-SA"/>
        </w:rPr>
        <w:t>،</w:t>
      </w:r>
      <w:r>
        <w:rPr>
          <w:rFonts w:cs="Traditional Arabic" w:hint="cs"/>
          <w:sz w:val="32"/>
          <w:szCs w:val="32"/>
          <w:rtl/>
          <w:lang w:bidi="ar-SA"/>
        </w:rPr>
        <w:t xml:space="preserve"> لا يمكنهم استيعاب ذلك. فهم في هذه الحالة كمن يأتي البيت من ظهره لا من بابه </w:t>
      </w:r>
      <w:r>
        <w:rPr>
          <w:rFonts w:cs="Traditional Arabic"/>
          <w:sz w:val="32"/>
          <w:szCs w:val="32"/>
          <w:rtl/>
          <w:lang w:bidi="ar-SA"/>
        </w:rPr>
        <w:t>{</w:t>
      </w:r>
      <w:r>
        <w:rPr>
          <w:rFonts w:ascii="times-roman" w:hAnsi="times-roman" w:cs="Traditional Arabic" w:hint="cs"/>
          <w:b/>
          <w:bCs/>
          <w:sz w:val="32"/>
          <w:szCs w:val="32"/>
          <w:rtl/>
        </w:rPr>
        <w:t xml:space="preserve">وَلَيْسَ الْبِرُّ بِأَنْ تَأْتُوا الْبُيُوتَ مِنْ ظُهُورِهَا وَلَكِنَّ الْبِرَّ مَنِ اتَّقَى وَأْتُوا الْبُيُوتَ مِنْ أَبْوَابِهَا وَاتَّقُوا اللَّهَ لَعَلَّكُمْ تُفْلِحُونَ </w:t>
      </w:r>
      <w:r>
        <w:rPr>
          <w:rFonts w:cs="Traditional Arabic"/>
          <w:sz w:val="32"/>
          <w:szCs w:val="32"/>
          <w:rtl/>
          <w:lang w:bidi="ar-SA"/>
        </w:rPr>
        <w:t>}</w:t>
      </w:r>
      <w:r>
        <w:rPr>
          <w:rFonts w:cs="Traditional Arabic" w:hint="cs"/>
          <w:sz w:val="32"/>
          <w:szCs w:val="32"/>
          <w:rtl/>
          <w:lang w:bidi="ar-SA"/>
        </w:rPr>
        <w:t xml:space="preserve"> [البقرة: 189].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يقول ابن مسعود رضي الله عنه: «ما حدثت قوماً بحديث لا تبلغه عقوهم إلا كان لبعضهم فتنة»</w:t>
      </w:r>
      <w:r w:rsidRPr="00601535">
        <w:rPr>
          <w:rStyle w:val="af"/>
          <w:rtl/>
        </w:rPr>
        <w:t>(</w:t>
      </w:r>
      <w:r>
        <w:rPr>
          <w:rStyle w:val="af"/>
          <w:rtl/>
        </w:rPr>
        <w:footnoteReference w:id="67"/>
      </w:r>
      <w:r w:rsidRPr="00601535">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ويقول علي بن أبي طالب رضي الله عنه: «حدِّثوا الناس بما يعرفون أتحبون أن يكذب الله ورسوله»</w:t>
      </w:r>
      <w:r w:rsidRPr="00D01E9D">
        <w:rPr>
          <w:rStyle w:val="af"/>
          <w:rtl/>
        </w:rPr>
        <w:t>(</w:t>
      </w:r>
      <w:r>
        <w:rPr>
          <w:rStyle w:val="af"/>
          <w:rtl/>
        </w:rPr>
        <w:footnoteReference w:id="68"/>
      </w:r>
      <w:r w:rsidRPr="00D01E9D">
        <w:rPr>
          <w:rStyle w:val="af"/>
          <w:rtl/>
        </w:rPr>
        <w:t>)</w:t>
      </w:r>
      <w:r>
        <w:rPr>
          <w:rFonts w:cs="Traditional Arabic" w:hint="cs"/>
          <w:sz w:val="32"/>
          <w:szCs w:val="32"/>
          <w:rtl/>
          <w:lang w:bidi="ar-SA"/>
        </w:rPr>
        <w:t>. إننا إذا أردنا أن نصل إلى الحقائق العلمية علينا أن نبذل أسباب تحصيل تلك العلوم</w:t>
      </w:r>
      <w:r w:rsidR="006A25E1">
        <w:rPr>
          <w:rFonts w:cs="Traditional Arabic" w:hint="cs"/>
          <w:sz w:val="32"/>
          <w:szCs w:val="32"/>
          <w:rtl/>
          <w:lang w:bidi="ar-SA"/>
        </w:rPr>
        <w:t>،</w:t>
      </w:r>
      <w:r>
        <w:rPr>
          <w:rFonts w:cs="Traditional Arabic" w:hint="cs"/>
          <w:sz w:val="32"/>
          <w:szCs w:val="32"/>
          <w:rtl/>
          <w:lang w:bidi="ar-SA"/>
        </w:rPr>
        <w:t xml:space="preserve"> ولا نن</w:t>
      </w:r>
      <w:r w:rsidR="000F2C29">
        <w:rPr>
          <w:rFonts w:cs="Traditional Arabic" w:hint="cs"/>
          <w:sz w:val="32"/>
          <w:szCs w:val="32"/>
          <w:rtl/>
          <w:lang w:bidi="ar-SA"/>
        </w:rPr>
        <w:t>ت</w:t>
      </w:r>
      <w:r>
        <w:rPr>
          <w:rFonts w:cs="Traditional Arabic" w:hint="cs"/>
          <w:sz w:val="32"/>
          <w:szCs w:val="32"/>
          <w:rtl/>
          <w:lang w:bidi="ar-SA"/>
        </w:rPr>
        <w:t>ظر أن يقدم لنا القرآن الكريم آخر النتائج التي توصل إليها البشر في مضمار الحقائق الكونية</w:t>
      </w:r>
      <w:r w:rsidR="006A25E1">
        <w:rPr>
          <w:rFonts w:cs="Traditional Arabic" w:hint="cs"/>
          <w:sz w:val="32"/>
          <w:szCs w:val="32"/>
          <w:rtl/>
          <w:lang w:bidi="ar-SA"/>
        </w:rPr>
        <w:t>،</w:t>
      </w:r>
      <w:r>
        <w:rPr>
          <w:rFonts w:cs="Traditional Arabic" w:hint="cs"/>
          <w:sz w:val="32"/>
          <w:szCs w:val="32"/>
          <w:rtl/>
          <w:lang w:bidi="ar-SA"/>
        </w:rPr>
        <w:t xml:space="preserve"> وليس من البر أن نرفض ما حققه غيرنا وعجزنا عنه.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نتائج الحقائق العلمية في الكون منوطة بالجهد البشري</w:t>
      </w:r>
      <w:r w:rsidR="006A25E1">
        <w:rPr>
          <w:rFonts w:cs="Traditional Arabic" w:hint="cs"/>
          <w:sz w:val="32"/>
          <w:szCs w:val="32"/>
          <w:rtl/>
          <w:lang w:bidi="ar-SA"/>
        </w:rPr>
        <w:t>،</w:t>
      </w:r>
      <w:r>
        <w:rPr>
          <w:rFonts w:cs="Traditional Arabic" w:hint="cs"/>
          <w:sz w:val="32"/>
          <w:szCs w:val="32"/>
          <w:rtl/>
          <w:lang w:bidi="ar-SA"/>
        </w:rPr>
        <w:t xml:space="preserve"> وبالأسباب المناسبة</w:t>
      </w:r>
      <w:r w:rsidR="006A25E1">
        <w:rPr>
          <w:rFonts w:cs="Traditional Arabic" w:hint="cs"/>
          <w:sz w:val="32"/>
          <w:szCs w:val="32"/>
          <w:rtl/>
          <w:lang w:bidi="ar-SA"/>
        </w:rPr>
        <w:t>،</w:t>
      </w:r>
      <w:r>
        <w:rPr>
          <w:rFonts w:cs="Traditional Arabic" w:hint="cs"/>
          <w:sz w:val="32"/>
          <w:szCs w:val="32"/>
          <w:rtl/>
          <w:lang w:bidi="ar-SA"/>
        </w:rPr>
        <w:t xml:space="preserve"> فمن لم يبذل جهداً ولم يتبع سبيل الأسباب المناسبة يذهب جهده سدى</w:t>
      </w:r>
      <w:r w:rsidR="006A25E1">
        <w:rPr>
          <w:rFonts w:cs="Traditional Arabic" w:hint="cs"/>
          <w:sz w:val="32"/>
          <w:szCs w:val="32"/>
          <w:rtl/>
          <w:lang w:bidi="ar-SA"/>
        </w:rPr>
        <w:t>،</w:t>
      </w:r>
      <w:r>
        <w:rPr>
          <w:rFonts w:cs="Traditional Arabic" w:hint="cs"/>
          <w:sz w:val="32"/>
          <w:szCs w:val="32"/>
          <w:rtl/>
          <w:lang w:bidi="ar-SA"/>
        </w:rPr>
        <w:t xml:space="preserve"> وإلى هذا أشارت الآيات الكريمة في قوله تعالى: </w:t>
      </w:r>
      <w:r>
        <w:rPr>
          <w:rFonts w:cs="Traditional Arabic"/>
          <w:sz w:val="32"/>
          <w:szCs w:val="32"/>
          <w:rtl/>
          <w:lang w:bidi="ar-SA"/>
        </w:rPr>
        <w:t>{</w:t>
      </w:r>
      <w:r>
        <w:rPr>
          <w:rFonts w:ascii="times-roman" w:hAnsi="times-roman" w:cs="Traditional Arabic" w:hint="cs"/>
          <w:b/>
          <w:bCs/>
          <w:sz w:val="32"/>
          <w:szCs w:val="32"/>
          <w:rtl/>
        </w:rPr>
        <w:t xml:space="preserve">مَنْ كَانَ يُرِيدُ الْعَاجِلَةَ عَجَّلْنَا لَهُ فِيهَا مَا نَشَاءُ لِمَنْ نُرِيدُ ثُمَّ جَعَلْنَا لَهُ جَهَنَّمَ يَصْلَاهَا مَذْمُومًا مَدْحُورًا </w:t>
      </w:r>
      <w:bookmarkStart w:id="216" w:name="17-19"/>
      <w:r>
        <w:rPr>
          <w:rFonts w:ascii="times-roman" w:hAnsi="times-roman" w:cs="Traditional Arabic" w:hint="cs"/>
          <w:b/>
          <w:bCs/>
          <w:color w:val="FF0000"/>
          <w:sz w:val="32"/>
          <w:szCs w:val="32"/>
          <w:rtl/>
        </w:rPr>
        <w:t>(18)</w:t>
      </w:r>
      <w:bookmarkEnd w:id="216"/>
      <w:r>
        <w:rPr>
          <w:rFonts w:ascii="times-roman" w:hAnsi="times-roman" w:cs="Traditional Arabic" w:hint="cs"/>
          <w:b/>
          <w:bCs/>
          <w:sz w:val="32"/>
          <w:szCs w:val="32"/>
          <w:rtl/>
        </w:rPr>
        <w:t xml:space="preserve"> وَمَنْ أَرَادَ الْآَخِرَةَ وَسَعَى لَهَا سَعْيَهَا وَهُوَ مُؤْمِنٌ فَأُولَئِكَ كَانَ سَعْيُهُمْ مَشْكُورًا </w:t>
      </w:r>
      <w:bookmarkStart w:id="217" w:name="17-20"/>
      <w:r>
        <w:rPr>
          <w:rFonts w:ascii="times-roman" w:hAnsi="times-roman" w:cs="Traditional Arabic" w:hint="cs"/>
          <w:b/>
          <w:bCs/>
          <w:color w:val="FF0000"/>
          <w:sz w:val="32"/>
          <w:szCs w:val="32"/>
          <w:rtl/>
        </w:rPr>
        <w:t>(19)</w:t>
      </w:r>
      <w:bookmarkEnd w:id="217"/>
      <w:r>
        <w:rPr>
          <w:rFonts w:ascii="times-roman" w:hAnsi="times-roman" w:cs="Traditional Arabic" w:hint="cs"/>
          <w:b/>
          <w:bCs/>
          <w:sz w:val="32"/>
          <w:szCs w:val="32"/>
          <w:rtl/>
        </w:rPr>
        <w:t xml:space="preserve"> كُلًّا نُمِدُّ هَؤُلَاءِ وَهَؤُلَاءِ مِنْ عَطَاءِ رَبِّكَ وَمَا كَانَ عَطَاءُ رَبِّكَ مَحْظُورًا </w:t>
      </w:r>
      <w:bookmarkStart w:id="218" w:name="17-21"/>
      <w:r>
        <w:rPr>
          <w:rFonts w:ascii="times-roman" w:hAnsi="times-roman" w:cs="Traditional Arabic" w:hint="cs"/>
          <w:b/>
          <w:bCs/>
          <w:color w:val="FF0000"/>
          <w:sz w:val="32"/>
          <w:szCs w:val="32"/>
          <w:rtl/>
        </w:rPr>
        <w:t>(20)</w:t>
      </w:r>
      <w:bookmarkEnd w:id="218"/>
      <w:r>
        <w:rPr>
          <w:rFonts w:ascii="times-roman" w:hAnsi="times-roman" w:cs="Traditional Arabic" w:hint="cs"/>
          <w:b/>
          <w:bCs/>
          <w:sz w:val="32"/>
          <w:szCs w:val="32"/>
          <w:rtl/>
        </w:rPr>
        <w:t xml:space="preserve"> انْظُرْ كَيْفَ فَضَّلْنَا بَعْضَهُمْ عَلَى بَعْضٍ وَلَلْآَخِرَةُ أَكْبَرُ دَرَجَاتٍ وَأَكْبَرُ تَفْضِيلًا </w:t>
      </w:r>
      <w:r>
        <w:rPr>
          <w:rFonts w:cs="Traditional Arabic"/>
          <w:sz w:val="32"/>
          <w:szCs w:val="32"/>
          <w:rtl/>
          <w:lang w:bidi="ar-SA"/>
        </w:rPr>
        <w:t>}</w:t>
      </w:r>
      <w:r>
        <w:rPr>
          <w:rFonts w:cs="Traditional Arabic" w:hint="cs"/>
          <w:sz w:val="32"/>
          <w:szCs w:val="32"/>
          <w:rtl/>
          <w:lang w:bidi="ar-SA"/>
        </w:rPr>
        <w:t xml:space="preserve"> [الإسراء: 18 </w:t>
      </w:r>
      <w:r>
        <w:rPr>
          <w:rFonts w:cs="Traditional Arabic"/>
          <w:sz w:val="32"/>
          <w:szCs w:val="32"/>
          <w:rtl/>
          <w:lang w:bidi="ar-SA"/>
        </w:rPr>
        <w:t>–</w:t>
      </w:r>
      <w:r>
        <w:rPr>
          <w:rFonts w:cs="Traditional Arabic" w:hint="cs"/>
          <w:sz w:val="32"/>
          <w:szCs w:val="32"/>
          <w:rtl/>
          <w:lang w:bidi="ar-SA"/>
        </w:rPr>
        <w:t xml:space="preserve"> 21].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لا علاقة لعقيدة الباحث في الكون في الوصول إلى النتائج أو عدم الوصول إليها</w:t>
      </w:r>
      <w:r w:rsidR="006A25E1">
        <w:rPr>
          <w:rFonts w:cs="Traditional Arabic" w:hint="cs"/>
          <w:sz w:val="32"/>
          <w:szCs w:val="32"/>
          <w:rtl/>
          <w:lang w:bidi="ar-SA"/>
        </w:rPr>
        <w:t>،</w:t>
      </w:r>
      <w:r>
        <w:rPr>
          <w:rFonts w:cs="Traditional Arabic" w:hint="cs"/>
          <w:sz w:val="32"/>
          <w:szCs w:val="32"/>
          <w:rtl/>
          <w:lang w:bidi="ar-SA"/>
        </w:rPr>
        <w:t xml:space="preserve"> فما دام يبذل جهداً ويتبع الأسباب المناسبة لبحثه فسيحقق النتيجة: فكل من أوقد ناراً تحت القدر وبداخله ماء أو طبخ</w:t>
      </w:r>
      <w:r w:rsidR="001E5571">
        <w:rPr>
          <w:rFonts w:cs="Traditional Arabic" w:hint="cs"/>
          <w:sz w:val="32"/>
          <w:szCs w:val="32"/>
          <w:rtl/>
          <w:lang w:bidi="ar-SA"/>
        </w:rPr>
        <w:t xml:space="preserve"> وصل إلى تسخين ما بداخله</w:t>
      </w:r>
      <w:r w:rsidR="006A25E1">
        <w:rPr>
          <w:rFonts w:cs="Traditional Arabic" w:hint="cs"/>
          <w:sz w:val="32"/>
          <w:szCs w:val="32"/>
          <w:rtl/>
          <w:lang w:bidi="ar-SA"/>
        </w:rPr>
        <w:t>،</w:t>
      </w:r>
      <w:r w:rsidR="001E5571">
        <w:rPr>
          <w:rFonts w:cs="Traditional Arabic" w:hint="cs"/>
          <w:sz w:val="32"/>
          <w:szCs w:val="32"/>
          <w:rtl/>
          <w:lang w:bidi="ar-SA"/>
        </w:rPr>
        <w:t xml:space="preserve"> وكل من</w:t>
      </w:r>
      <w:r>
        <w:rPr>
          <w:rFonts w:cs="Traditional Arabic" w:hint="cs"/>
          <w:sz w:val="32"/>
          <w:szCs w:val="32"/>
          <w:rtl/>
          <w:lang w:bidi="ar-SA"/>
        </w:rPr>
        <w:t xml:space="preserve"> اسنتبت نباتات في مناخ مناسب وتعهدها بالرعاية حصل على الز</w:t>
      </w:r>
      <w:r w:rsidR="001E5571">
        <w:rPr>
          <w:rFonts w:cs="Traditional Arabic" w:hint="cs"/>
          <w:sz w:val="32"/>
          <w:szCs w:val="32"/>
          <w:rtl/>
          <w:lang w:bidi="ar-SA"/>
        </w:rPr>
        <w:t>رع</w:t>
      </w:r>
      <w:r w:rsidR="006A25E1">
        <w:rPr>
          <w:rFonts w:cs="Traditional Arabic" w:hint="cs"/>
          <w:sz w:val="32"/>
          <w:szCs w:val="32"/>
          <w:rtl/>
          <w:lang w:bidi="ar-SA"/>
        </w:rPr>
        <w:t>،</w:t>
      </w:r>
      <w:r w:rsidR="001E5571">
        <w:rPr>
          <w:rFonts w:cs="Traditional Arabic" w:hint="cs"/>
          <w:sz w:val="32"/>
          <w:szCs w:val="32"/>
          <w:rtl/>
          <w:lang w:bidi="ar-SA"/>
        </w:rPr>
        <w:t xml:space="preserve"> وكل من لقح وأبّر حصل على الث</w:t>
      </w:r>
      <w:r>
        <w:rPr>
          <w:rFonts w:cs="Traditional Arabic" w:hint="cs"/>
          <w:sz w:val="32"/>
          <w:szCs w:val="32"/>
          <w:rtl/>
          <w:lang w:bidi="ar-SA"/>
        </w:rPr>
        <w:t>مار</w:t>
      </w:r>
      <w:r w:rsidR="006A25E1">
        <w:rPr>
          <w:rFonts w:cs="Traditional Arabic" w:hint="cs"/>
          <w:sz w:val="32"/>
          <w:szCs w:val="32"/>
          <w:rtl/>
          <w:lang w:bidi="ar-SA"/>
        </w:rPr>
        <w:t>،</w:t>
      </w:r>
      <w:r>
        <w:rPr>
          <w:rFonts w:cs="Traditional Arabic" w:hint="cs"/>
          <w:sz w:val="32"/>
          <w:szCs w:val="32"/>
          <w:rtl/>
          <w:lang w:bidi="ar-SA"/>
        </w:rPr>
        <w:t xml:space="preserve"> وكل ذلك حسب سنن الله الموضوعة في هذا الكون.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ولكن الفرق بين الباحث المؤمن والباحث الكافر</w:t>
      </w:r>
      <w:r w:rsidR="006A25E1">
        <w:rPr>
          <w:rFonts w:cs="Traditional Arabic" w:hint="cs"/>
          <w:sz w:val="32"/>
          <w:szCs w:val="32"/>
          <w:rtl/>
          <w:lang w:bidi="ar-SA"/>
        </w:rPr>
        <w:t>،</w:t>
      </w:r>
      <w:r>
        <w:rPr>
          <w:rFonts w:cs="Traditional Arabic" w:hint="cs"/>
          <w:sz w:val="32"/>
          <w:szCs w:val="32"/>
          <w:rtl/>
          <w:lang w:bidi="ar-SA"/>
        </w:rPr>
        <w:t xml:space="preserve"> أن المؤمن يصل إلى النتيجة المرجوة في الدنيا فيسخّر ما حققه لمصالحه</w:t>
      </w:r>
      <w:r w:rsidR="006A25E1">
        <w:rPr>
          <w:rFonts w:cs="Traditional Arabic" w:hint="cs"/>
          <w:sz w:val="32"/>
          <w:szCs w:val="32"/>
          <w:rtl/>
          <w:lang w:bidi="ar-SA"/>
        </w:rPr>
        <w:t>،</w:t>
      </w:r>
      <w:r>
        <w:rPr>
          <w:rFonts w:cs="Traditional Arabic" w:hint="cs"/>
          <w:sz w:val="32"/>
          <w:szCs w:val="32"/>
          <w:rtl/>
          <w:lang w:bidi="ar-SA"/>
        </w:rPr>
        <w:t xml:space="preserve"> ويك</w:t>
      </w:r>
      <w:r w:rsidR="002B6F52">
        <w:rPr>
          <w:rFonts w:cs="Traditional Arabic" w:hint="cs"/>
          <w:sz w:val="32"/>
          <w:szCs w:val="32"/>
          <w:rtl/>
          <w:lang w:bidi="ar-SA"/>
        </w:rPr>
        <w:t>ت</w:t>
      </w:r>
      <w:r>
        <w:rPr>
          <w:rFonts w:cs="Traditional Arabic" w:hint="cs"/>
          <w:sz w:val="32"/>
          <w:szCs w:val="32"/>
          <w:rtl/>
          <w:lang w:bidi="ar-SA"/>
        </w:rPr>
        <w:t>ب له أجر هذا الجهد يوم القيامة</w:t>
      </w:r>
      <w:r w:rsidR="006A25E1">
        <w:rPr>
          <w:rFonts w:cs="Traditional Arabic" w:hint="cs"/>
          <w:sz w:val="32"/>
          <w:szCs w:val="32"/>
          <w:rtl/>
          <w:lang w:bidi="ar-SA"/>
        </w:rPr>
        <w:t>،</w:t>
      </w:r>
      <w:r>
        <w:rPr>
          <w:rFonts w:cs="Traditional Arabic" w:hint="cs"/>
          <w:sz w:val="32"/>
          <w:szCs w:val="32"/>
          <w:rtl/>
          <w:lang w:bidi="ar-SA"/>
        </w:rPr>
        <w:t xml:space="preserve"> فالخير الدنيوي موصول بالأجر الأخروي وأجر الآخرة أكبر درجات وأكبر تفضيلاً.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أما الكافر فإن وصل إلى النتائج في الدنيا يسخرها لمصالحه ويستفيد رفاهاً وقوة ومكانة وسمعة في الدنيا أما في الآخرة فمصيره إلى النار وهو مذموم مدحور.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لأن بطاقة قبول الأعمال الصالحة في الآخرة هي كلمة التوحيد شهادة أن لا إله إلا الله وأن محمداً رسول الله. أما في الدنيا فيشملهم الحكم الرباني </w:t>
      </w:r>
      <w:r>
        <w:rPr>
          <w:rFonts w:cs="Traditional Arabic"/>
          <w:sz w:val="32"/>
          <w:szCs w:val="32"/>
          <w:rtl/>
          <w:lang w:bidi="ar-SA"/>
        </w:rPr>
        <w:t>{</w:t>
      </w:r>
      <w:r>
        <w:rPr>
          <w:rFonts w:ascii="times-roman" w:hAnsi="times-roman" w:cs="Traditional Arabic" w:hint="cs"/>
          <w:b/>
          <w:bCs/>
          <w:sz w:val="32"/>
          <w:szCs w:val="32"/>
          <w:rtl/>
        </w:rPr>
        <w:t xml:space="preserve">مَنْ كَانَ يُرِيدُ الْحَيَاةَ الدُّنْيَا وَزِينَتَهَا نُوَفِّ إِلَيْهِمْ أَعْمَالَهُمْ فِيهَا وَهُمْ فِيهَا لَا يُبْخَسُونَ </w:t>
      </w:r>
      <w:bookmarkStart w:id="219" w:name="11-16"/>
      <w:r>
        <w:rPr>
          <w:rFonts w:ascii="times-roman" w:hAnsi="times-roman" w:cs="Traditional Arabic" w:hint="cs"/>
          <w:b/>
          <w:bCs/>
          <w:color w:val="FF0000"/>
          <w:sz w:val="32"/>
          <w:szCs w:val="32"/>
          <w:rtl/>
        </w:rPr>
        <w:t>(15)</w:t>
      </w:r>
      <w:bookmarkEnd w:id="219"/>
      <w:r>
        <w:rPr>
          <w:rFonts w:ascii="times-roman" w:hAnsi="times-roman" w:cs="Traditional Arabic" w:hint="cs"/>
          <w:b/>
          <w:bCs/>
          <w:sz w:val="32"/>
          <w:szCs w:val="32"/>
          <w:rtl/>
        </w:rPr>
        <w:t xml:space="preserve"> أُولَئِكَ الَّذِينَ لَيْسَ لَهُمْ فِي الْآَخِرَةِ إِلَّا النَّارُ وَحَبِطَ مَا صَنَعُوا فِيهَا وَبَاطِلٌ مَا كَانُوا يَعْمَلُونَ </w:t>
      </w:r>
      <w:r>
        <w:rPr>
          <w:rFonts w:cs="Traditional Arabic"/>
          <w:sz w:val="32"/>
          <w:szCs w:val="32"/>
          <w:rtl/>
          <w:lang w:bidi="ar-SA"/>
        </w:rPr>
        <w:t>}</w:t>
      </w:r>
      <w:r>
        <w:rPr>
          <w:rFonts w:cs="Traditional Arabic" w:hint="cs"/>
          <w:sz w:val="32"/>
          <w:szCs w:val="32"/>
          <w:rtl/>
          <w:lang w:bidi="ar-SA"/>
        </w:rPr>
        <w:t xml:space="preserve"> [هود: 15 </w:t>
      </w:r>
      <w:r>
        <w:rPr>
          <w:rFonts w:cs="Traditional Arabic"/>
          <w:sz w:val="32"/>
          <w:szCs w:val="32"/>
          <w:rtl/>
          <w:lang w:bidi="ar-SA"/>
        </w:rPr>
        <w:t>–</w:t>
      </w:r>
      <w:r>
        <w:rPr>
          <w:rFonts w:cs="Traditional Arabic" w:hint="cs"/>
          <w:sz w:val="32"/>
          <w:szCs w:val="32"/>
          <w:rtl/>
          <w:lang w:bidi="ar-SA"/>
        </w:rPr>
        <w:t xml:space="preserve"> 16].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وبعد هذا التمهيد الطويل في منهج البحث في الآيات الكونية لنعد إلى سياق السورة المقطع التاسع من خلال جولات في الكون.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الجولة الأولى في المشاهد الكونية: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الظل والشمس: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أَلَمْ تَرَ</w:t>
      </w:r>
      <w:r w:rsidRPr="00B27BF7">
        <w:rPr>
          <w:rStyle w:val="af"/>
          <w:rtl/>
        </w:rPr>
        <w:t>(</w:t>
      </w:r>
      <w:r>
        <w:rPr>
          <w:rStyle w:val="af"/>
          <w:rtl/>
        </w:rPr>
        <w:footnoteReference w:id="69"/>
      </w:r>
      <w:r w:rsidRPr="00B27BF7">
        <w:rPr>
          <w:rStyle w:val="af"/>
          <w:rtl/>
        </w:rPr>
        <w:t>)</w:t>
      </w:r>
      <w:r>
        <w:rPr>
          <w:rFonts w:ascii="times-roman" w:hAnsi="times-roman" w:cs="Traditional Arabic" w:hint="cs"/>
          <w:b/>
          <w:bCs/>
          <w:sz w:val="32"/>
          <w:szCs w:val="32"/>
          <w:rtl/>
        </w:rPr>
        <w:t xml:space="preserve"> إِلَى رَبِّكَ كَيْفَ مَدَّ الظِّلَّ وَلَوْ شَاءَ لَجَعَلَهُ سَاكِنًا ثُمَّ جَعَلْنَا الشَّمْسَ عَلَيْهِ دَلِيلًا </w:t>
      </w:r>
      <w:r>
        <w:rPr>
          <w:rFonts w:ascii="times-roman" w:hAnsi="times-roman" w:cs="Traditional Arabic" w:hint="cs"/>
          <w:b/>
          <w:bCs/>
          <w:color w:val="FF0000"/>
          <w:sz w:val="32"/>
          <w:szCs w:val="32"/>
          <w:rtl/>
        </w:rPr>
        <w:t>(45)</w:t>
      </w:r>
      <w:r>
        <w:rPr>
          <w:rFonts w:ascii="times-roman" w:hAnsi="times-roman" w:cs="Traditional Arabic" w:hint="cs"/>
          <w:b/>
          <w:bCs/>
          <w:sz w:val="32"/>
          <w:szCs w:val="32"/>
          <w:rtl/>
        </w:rPr>
        <w:t xml:space="preserve"> ثُمَّ قَبَضْنَاهُ إِلَيْنَا قَبْضًا يَسِيرًا </w:t>
      </w:r>
      <w:r>
        <w:rPr>
          <w:rFonts w:cs="Traditional Arabic"/>
          <w:sz w:val="32"/>
          <w:szCs w:val="32"/>
          <w:rtl/>
          <w:lang w:bidi="ar-SA"/>
        </w:rPr>
        <w:t>}</w:t>
      </w:r>
      <w:r>
        <w:rPr>
          <w:rFonts w:cs="Traditional Arabic" w:hint="cs"/>
          <w:sz w:val="32"/>
          <w:szCs w:val="32"/>
          <w:rtl/>
          <w:lang w:bidi="ar-SA"/>
        </w:rPr>
        <w:t xml:space="preserve"> [الفرقان: 45 </w:t>
      </w:r>
      <w:r>
        <w:rPr>
          <w:rFonts w:cs="Traditional Arabic"/>
          <w:sz w:val="32"/>
          <w:szCs w:val="32"/>
          <w:rtl/>
          <w:lang w:bidi="ar-SA"/>
        </w:rPr>
        <w:t>–</w:t>
      </w:r>
      <w:r>
        <w:rPr>
          <w:rFonts w:cs="Traditional Arabic" w:hint="cs"/>
          <w:sz w:val="32"/>
          <w:szCs w:val="32"/>
          <w:rtl/>
          <w:lang w:bidi="ar-SA"/>
        </w:rPr>
        <w:t xml:space="preserve"> 46].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في الآيتين الكريمتين احتمالات للفهم بعضها متبادر إلى الذهن ويفهمها العامة</w:t>
      </w:r>
      <w:r w:rsidR="006A25E1">
        <w:rPr>
          <w:rFonts w:cs="Traditional Arabic" w:hint="cs"/>
          <w:sz w:val="32"/>
          <w:szCs w:val="32"/>
          <w:rtl/>
          <w:lang w:bidi="ar-SA"/>
        </w:rPr>
        <w:t>،</w:t>
      </w:r>
      <w:r>
        <w:rPr>
          <w:rFonts w:cs="Traditional Arabic" w:hint="cs"/>
          <w:sz w:val="32"/>
          <w:szCs w:val="32"/>
          <w:rtl/>
          <w:lang w:bidi="ar-SA"/>
        </w:rPr>
        <w:t xml:space="preserve"> وبعضها لا يدركها إلا أهل الاختصاص حسب تقدمهم العلمي. كما هو الشأن في كثير من الآيات الكونية والظواهر والحقائق العلمية</w:t>
      </w:r>
      <w:r w:rsidR="006A25E1">
        <w:rPr>
          <w:rFonts w:cs="Traditional Arabic" w:hint="cs"/>
          <w:sz w:val="32"/>
          <w:szCs w:val="32"/>
          <w:rtl/>
          <w:lang w:bidi="ar-SA"/>
        </w:rPr>
        <w:t>،</w:t>
      </w:r>
      <w:r>
        <w:rPr>
          <w:rFonts w:cs="Traditional Arabic" w:hint="cs"/>
          <w:sz w:val="32"/>
          <w:szCs w:val="32"/>
          <w:rtl/>
          <w:lang w:bidi="ar-SA"/>
        </w:rPr>
        <w:t xml:space="preserve"> التي أشار إليها القرآن</w:t>
      </w:r>
      <w:r w:rsidR="006A25E1">
        <w:rPr>
          <w:rFonts w:cs="Traditional Arabic" w:hint="cs"/>
          <w:sz w:val="32"/>
          <w:szCs w:val="32"/>
          <w:rtl/>
          <w:lang w:bidi="ar-SA"/>
        </w:rPr>
        <w:t>،</w:t>
      </w:r>
      <w:r>
        <w:rPr>
          <w:rFonts w:cs="Traditional Arabic" w:hint="cs"/>
          <w:sz w:val="32"/>
          <w:szCs w:val="32"/>
          <w:rtl/>
          <w:lang w:bidi="ar-SA"/>
        </w:rPr>
        <w:t xml:space="preserve"> فهناك فهم متبادر إلى الذهن </w:t>
      </w:r>
      <w:r>
        <w:rPr>
          <w:rFonts w:cs="Traditional Arabic"/>
          <w:sz w:val="32"/>
          <w:szCs w:val="32"/>
          <w:rtl/>
          <w:lang w:bidi="ar-SA"/>
        </w:rPr>
        <w:t>–</w:t>
      </w:r>
      <w:r>
        <w:rPr>
          <w:rFonts w:cs="Traditional Arabic" w:hint="cs"/>
          <w:sz w:val="32"/>
          <w:szCs w:val="32"/>
          <w:rtl/>
          <w:lang w:bidi="ar-SA"/>
        </w:rPr>
        <w:t xml:space="preserve"> فهم العامة له </w:t>
      </w:r>
      <w:r>
        <w:rPr>
          <w:rFonts w:cs="Traditional Arabic"/>
          <w:sz w:val="32"/>
          <w:szCs w:val="32"/>
          <w:rtl/>
          <w:lang w:bidi="ar-SA"/>
        </w:rPr>
        <w:t>–</w:t>
      </w:r>
      <w:r>
        <w:rPr>
          <w:rFonts w:cs="Traditional Arabic" w:hint="cs"/>
          <w:sz w:val="32"/>
          <w:szCs w:val="32"/>
          <w:rtl/>
          <w:lang w:bidi="ar-SA"/>
        </w:rPr>
        <w:t xml:space="preserve"> وهناك فهم أهل الاختصاص. كما في قوله تعالى: </w:t>
      </w:r>
      <w:r>
        <w:rPr>
          <w:rFonts w:cs="Traditional Arabic"/>
          <w:sz w:val="32"/>
          <w:szCs w:val="32"/>
          <w:rtl/>
          <w:lang w:bidi="ar-SA"/>
        </w:rPr>
        <w:t>{</w:t>
      </w:r>
      <w:r>
        <w:rPr>
          <w:rFonts w:ascii="times-roman" w:hAnsi="times-roman" w:cs="Traditional Arabic" w:hint="cs"/>
          <w:b/>
          <w:bCs/>
          <w:sz w:val="32"/>
          <w:szCs w:val="32"/>
          <w:rtl/>
        </w:rPr>
        <w:t>أَوَلَمْ يَرَ الَّذِينَ كَفَرُوا أَنَّ السَّمَاوَاتِ وَالْأَرْضَ كَانَتَا رَتْقًا فَفَتَقْنَاهُمَا وَجَعَلْنَا مِنَ الْمَاءِ كُلَّ شَيْءٍ حَيٍّ</w:t>
      </w:r>
      <w:r>
        <w:rPr>
          <w:rFonts w:cs="Traditional Arabic" w:hint="cs"/>
          <w:sz w:val="32"/>
          <w:szCs w:val="32"/>
          <w:rtl/>
          <w:lang w:bidi="ar-SA"/>
        </w:rPr>
        <w:t xml:space="preserve">} [الأنبياء: 30].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وقوله تعالى: </w:t>
      </w:r>
      <w:r>
        <w:rPr>
          <w:rFonts w:cs="Traditional Arabic"/>
          <w:sz w:val="32"/>
          <w:szCs w:val="32"/>
          <w:rtl/>
          <w:lang w:bidi="ar-SA"/>
        </w:rPr>
        <w:t>{</w:t>
      </w:r>
      <w:r>
        <w:rPr>
          <w:rFonts w:ascii="times-roman" w:hAnsi="times-roman" w:cs="Traditional Arabic" w:hint="cs"/>
          <w:b/>
          <w:bCs/>
          <w:sz w:val="32"/>
          <w:szCs w:val="32"/>
          <w:rtl/>
        </w:rPr>
        <w:t xml:space="preserve">وَأَرْسَلْنَا الرِّيَاحَ لَوَاقِحَ </w:t>
      </w:r>
      <w:r>
        <w:rPr>
          <w:rFonts w:cs="Traditional Arabic"/>
          <w:sz w:val="32"/>
          <w:szCs w:val="32"/>
          <w:rtl/>
          <w:lang w:bidi="ar-SA"/>
        </w:rPr>
        <w:t>}</w:t>
      </w:r>
      <w:r>
        <w:rPr>
          <w:rFonts w:cs="Traditional Arabic" w:hint="cs"/>
          <w:sz w:val="32"/>
          <w:szCs w:val="32"/>
          <w:rtl/>
          <w:lang w:bidi="ar-SA"/>
        </w:rPr>
        <w:t xml:space="preserve"> [الحجر: 22].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وقوله تعالى: </w:t>
      </w:r>
      <w:r>
        <w:rPr>
          <w:rFonts w:cs="Traditional Arabic"/>
          <w:sz w:val="32"/>
          <w:szCs w:val="32"/>
          <w:rtl/>
          <w:lang w:bidi="ar-SA"/>
        </w:rPr>
        <w:t>{</w:t>
      </w:r>
      <w:r>
        <w:rPr>
          <w:rFonts w:ascii="times-roman" w:hAnsi="times-roman" w:cs="Traditional Arabic" w:hint="cs"/>
          <w:b/>
          <w:bCs/>
          <w:sz w:val="32"/>
          <w:szCs w:val="32"/>
          <w:rtl/>
        </w:rPr>
        <w:t xml:space="preserve">وَالْأَرْضَ بَعْدَ ذَلِكَ دَحَاهَا </w:t>
      </w:r>
      <w:bookmarkStart w:id="220" w:name="79-31"/>
      <w:r>
        <w:rPr>
          <w:rFonts w:ascii="times-roman" w:hAnsi="times-roman" w:cs="Traditional Arabic" w:hint="cs"/>
          <w:b/>
          <w:bCs/>
          <w:color w:val="FF0000"/>
          <w:sz w:val="32"/>
          <w:szCs w:val="32"/>
          <w:rtl/>
        </w:rPr>
        <w:t>(30)</w:t>
      </w:r>
      <w:bookmarkEnd w:id="220"/>
      <w:r>
        <w:rPr>
          <w:rFonts w:ascii="times-roman" w:hAnsi="times-roman" w:cs="Traditional Arabic" w:hint="cs"/>
          <w:b/>
          <w:bCs/>
          <w:sz w:val="32"/>
          <w:szCs w:val="32"/>
          <w:rtl/>
        </w:rPr>
        <w:t xml:space="preserve"> أَخْرَجَ مِنْهَا مَاءَهَا وَمَرْعَاهَا </w:t>
      </w:r>
      <w:bookmarkStart w:id="221" w:name="79-32"/>
      <w:r>
        <w:rPr>
          <w:rFonts w:ascii="times-roman" w:hAnsi="times-roman" w:cs="Traditional Arabic" w:hint="cs"/>
          <w:b/>
          <w:bCs/>
          <w:color w:val="FF0000"/>
          <w:sz w:val="32"/>
          <w:szCs w:val="32"/>
          <w:rtl/>
        </w:rPr>
        <w:t>(31)</w:t>
      </w:r>
      <w:bookmarkEnd w:id="221"/>
      <w:r>
        <w:rPr>
          <w:rFonts w:ascii="times-roman" w:hAnsi="times-roman" w:cs="Traditional Arabic" w:hint="cs"/>
          <w:b/>
          <w:bCs/>
          <w:sz w:val="32"/>
          <w:szCs w:val="32"/>
          <w:rtl/>
        </w:rPr>
        <w:t xml:space="preserve"> وَالْجِبَالَ أَرْسَاهَا </w:t>
      </w:r>
      <w:r>
        <w:rPr>
          <w:rFonts w:cs="Traditional Arabic"/>
          <w:sz w:val="32"/>
          <w:szCs w:val="32"/>
          <w:rtl/>
          <w:lang w:bidi="ar-SA"/>
        </w:rPr>
        <w:t>}</w:t>
      </w:r>
      <w:r>
        <w:rPr>
          <w:rFonts w:cs="Traditional Arabic" w:hint="cs"/>
          <w:sz w:val="32"/>
          <w:szCs w:val="32"/>
          <w:rtl/>
          <w:lang w:bidi="ar-SA"/>
        </w:rPr>
        <w:t xml:space="preserve"> [النازعات: 30 </w:t>
      </w:r>
      <w:r>
        <w:rPr>
          <w:rFonts w:cs="Traditional Arabic"/>
          <w:sz w:val="32"/>
          <w:szCs w:val="32"/>
          <w:rtl/>
          <w:lang w:bidi="ar-SA"/>
        </w:rPr>
        <w:t>–</w:t>
      </w:r>
      <w:r>
        <w:rPr>
          <w:rFonts w:cs="Traditional Arabic" w:hint="cs"/>
          <w:sz w:val="32"/>
          <w:szCs w:val="32"/>
          <w:rtl/>
          <w:lang w:bidi="ar-SA"/>
        </w:rPr>
        <w:t xml:space="preserve"> 32].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وقوله تعالى: </w:t>
      </w:r>
      <w:r>
        <w:rPr>
          <w:rFonts w:cs="Traditional Arabic"/>
          <w:sz w:val="32"/>
          <w:szCs w:val="32"/>
          <w:rtl/>
          <w:lang w:bidi="ar-SA"/>
        </w:rPr>
        <w:t>{</w:t>
      </w:r>
      <w:r>
        <w:rPr>
          <w:rFonts w:ascii="times-roman" w:hAnsi="times-roman" w:cs="Traditional Arabic" w:hint="cs"/>
          <w:b/>
          <w:bCs/>
          <w:sz w:val="32"/>
          <w:szCs w:val="32"/>
          <w:rtl/>
        </w:rPr>
        <w:t xml:space="preserve">بَلَى قَادِرِينَ عَلَى أَنْ نُسَوِّيَ بَنَانَهُ </w:t>
      </w:r>
      <w:r>
        <w:rPr>
          <w:rFonts w:cs="Traditional Arabic"/>
          <w:sz w:val="32"/>
          <w:szCs w:val="32"/>
          <w:rtl/>
          <w:lang w:bidi="ar-SA"/>
        </w:rPr>
        <w:t>}</w:t>
      </w:r>
      <w:r>
        <w:rPr>
          <w:rFonts w:cs="Traditional Arabic" w:hint="cs"/>
          <w:sz w:val="32"/>
          <w:szCs w:val="32"/>
          <w:rtl/>
          <w:lang w:bidi="ar-SA"/>
        </w:rPr>
        <w:t xml:space="preserve"> [القيامة: 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وقوله تعالى: </w:t>
      </w:r>
      <w:r>
        <w:rPr>
          <w:rFonts w:cs="Traditional Arabic"/>
          <w:sz w:val="32"/>
          <w:szCs w:val="32"/>
          <w:rtl/>
          <w:lang w:bidi="ar-SA"/>
        </w:rPr>
        <w:t>{</w:t>
      </w:r>
      <w:r>
        <w:rPr>
          <w:rFonts w:ascii="times-roman" w:hAnsi="times-roman" w:cs="Traditional Arabic" w:hint="cs"/>
          <w:b/>
          <w:bCs/>
          <w:sz w:val="32"/>
          <w:szCs w:val="32"/>
          <w:rtl/>
        </w:rPr>
        <w:t>يَخْلُقُكُمْ فِي بُطُونِ أُمَّهَاتِكُمْ خَلْقًا مِنْ بَعْدِ خَلْقٍ فِي ظُلُمَاتٍ ثَلَاثٍ</w:t>
      </w:r>
      <w:r>
        <w:rPr>
          <w:rFonts w:cs="Traditional Arabic"/>
          <w:sz w:val="32"/>
          <w:szCs w:val="32"/>
          <w:rtl/>
          <w:lang w:bidi="ar-SA"/>
        </w:rPr>
        <w:t>}</w:t>
      </w:r>
      <w:r>
        <w:rPr>
          <w:rFonts w:cs="Traditional Arabic" w:hint="cs"/>
          <w:sz w:val="32"/>
          <w:szCs w:val="32"/>
          <w:rtl/>
          <w:lang w:bidi="ar-SA"/>
        </w:rPr>
        <w:t xml:space="preserve"> [الزمر: 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والفهم المتبادر للآيتين الكريمتين: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إذا جعل الكلام في حقيقته</w:t>
      </w:r>
      <w:r w:rsidR="006A25E1">
        <w:rPr>
          <w:rFonts w:cs="Traditional Arabic" w:hint="cs"/>
          <w:sz w:val="32"/>
          <w:szCs w:val="32"/>
          <w:rtl/>
          <w:lang w:bidi="ar-SA"/>
        </w:rPr>
        <w:t>،</w:t>
      </w:r>
      <w:r>
        <w:rPr>
          <w:rFonts w:cs="Traditional Arabic" w:hint="cs"/>
          <w:sz w:val="32"/>
          <w:szCs w:val="32"/>
          <w:rtl/>
          <w:lang w:bidi="ar-SA"/>
        </w:rPr>
        <w:t xml:space="preserve"> يكون المعنى أن الله مد الظل إلى جهة الغروب وذلك عند طلوع الشمس</w:t>
      </w:r>
      <w:r w:rsidR="006A25E1">
        <w:rPr>
          <w:rFonts w:cs="Traditional Arabic" w:hint="cs"/>
          <w:sz w:val="32"/>
          <w:szCs w:val="32"/>
          <w:rtl/>
          <w:lang w:bidi="ar-SA"/>
        </w:rPr>
        <w:t>،</w:t>
      </w:r>
      <w:r>
        <w:rPr>
          <w:rFonts w:cs="Traditional Arabic" w:hint="cs"/>
          <w:sz w:val="32"/>
          <w:szCs w:val="32"/>
          <w:rtl/>
          <w:lang w:bidi="ar-SA"/>
        </w:rPr>
        <w:t xml:space="preserve"> ثم كلّما ارتفعت الشمس تقلص الظل إلى أن يأتي وقت الزوال</w:t>
      </w:r>
      <w:r w:rsidR="006A25E1">
        <w:rPr>
          <w:rFonts w:cs="Traditional Arabic" w:hint="cs"/>
          <w:sz w:val="32"/>
          <w:szCs w:val="32"/>
          <w:rtl/>
          <w:lang w:bidi="ar-SA"/>
        </w:rPr>
        <w:t>،</w:t>
      </w:r>
      <w:r>
        <w:rPr>
          <w:rFonts w:cs="Traditional Arabic" w:hint="cs"/>
          <w:sz w:val="32"/>
          <w:szCs w:val="32"/>
          <w:rtl/>
          <w:lang w:bidi="ar-SA"/>
        </w:rPr>
        <w:t xml:space="preserve"> فإذا كانت الشمس في كبد السماء تكاد لا ترى للشيء القائم ظلاً وهي حالة السكون </w:t>
      </w:r>
      <w:r>
        <w:rPr>
          <w:rFonts w:cs="Traditional Arabic"/>
          <w:sz w:val="32"/>
          <w:szCs w:val="32"/>
          <w:rtl/>
          <w:lang w:bidi="ar-SA"/>
        </w:rPr>
        <w:t>{</w:t>
      </w:r>
      <w:r w:rsidRPr="00482D34">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وَلَوْ شَاءَ لَجَعَلَهُ سَاكِنًا </w:t>
      </w:r>
      <w:r>
        <w:rPr>
          <w:rFonts w:cs="Traditional Arabic"/>
          <w:sz w:val="32"/>
          <w:szCs w:val="32"/>
          <w:rtl/>
          <w:lang w:bidi="ar-SA"/>
        </w:rPr>
        <w:t>}</w:t>
      </w:r>
      <w:r>
        <w:rPr>
          <w:rFonts w:cs="Traditional Arabic" w:hint="cs"/>
          <w:sz w:val="32"/>
          <w:szCs w:val="32"/>
          <w:rtl/>
          <w:lang w:bidi="ar-SA"/>
        </w:rPr>
        <w:t xml:space="preserve"> [الفرقان: 45]. فالشمس دليل على امتداد الظل وتقبضه</w:t>
      </w:r>
      <w:r w:rsidR="006A25E1">
        <w:rPr>
          <w:rFonts w:cs="Traditional Arabic" w:hint="cs"/>
          <w:sz w:val="32"/>
          <w:szCs w:val="32"/>
          <w:rtl/>
          <w:lang w:bidi="ar-SA"/>
        </w:rPr>
        <w:t>،</w:t>
      </w:r>
      <w:r>
        <w:rPr>
          <w:rFonts w:cs="Traditional Arabic" w:hint="cs"/>
          <w:sz w:val="32"/>
          <w:szCs w:val="32"/>
          <w:rtl/>
          <w:lang w:bidi="ar-SA"/>
        </w:rPr>
        <w:t xml:space="preserve"> ويحدث هذا الامتداد مرة ثانية وبالتدريج إلى جهة المشرق عند نزول الشمس إلى الغروب</w:t>
      </w:r>
      <w:r w:rsidR="006A25E1">
        <w:rPr>
          <w:rFonts w:cs="Traditional Arabic" w:hint="cs"/>
          <w:sz w:val="32"/>
          <w:szCs w:val="32"/>
          <w:rtl/>
          <w:lang w:bidi="ar-SA"/>
        </w:rPr>
        <w:t>،</w:t>
      </w:r>
      <w:r>
        <w:rPr>
          <w:rFonts w:cs="Traditional Arabic" w:hint="cs"/>
          <w:sz w:val="32"/>
          <w:szCs w:val="32"/>
          <w:rtl/>
          <w:lang w:bidi="ar-SA"/>
        </w:rPr>
        <w:t xml:space="preserve"> ويتم كل ذلك من الامتداد والقبض بقدرة الخالق جلَّ جلاله وبحكمته العظيمة</w:t>
      </w:r>
      <w:r w:rsidR="006A25E1">
        <w:rPr>
          <w:rFonts w:cs="Traditional Arabic" w:hint="cs"/>
          <w:sz w:val="32"/>
          <w:szCs w:val="32"/>
          <w:rtl/>
          <w:lang w:bidi="ar-SA"/>
        </w:rPr>
        <w:t>،</w:t>
      </w:r>
      <w:r>
        <w:rPr>
          <w:rFonts w:cs="Traditional Arabic" w:hint="cs"/>
          <w:sz w:val="32"/>
          <w:szCs w:val="32"/>
          <w:rtl/>
          <w:lang w:bidi="ar-SA"/>
        </w:rPr>
        <w:t xml:space="preserve"> وفي هذا التدرج تحقيق مصالح العباد من حياة الإنسان والحيوان والنبات.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أما إذا جعل الكلام في مجازه فيكون المعنى: إن حال ضلال الناس كحال امتداد الظل فلما بدأ نزول القرآن الكريم منجماً بالتدريج كانت أنواره تؤثر في حال الناس بالتدر</w:t>
      </w:r>
      <w:r w:rsidR="00C13BDC">
        <w:rPr>
          <w:rFonts w:cs="Traditional Arabic" w:hint="cs"/>
          <w:sz w:val="32"/>
          <w:szCs w:val="32"/>
          <w:rtl/>
          <w:lang w:bidi="ar-SA"/>
        </w:rPr>
        <w:t>ي</w:t>
      </w:r>
      <w:r>
        <w:rPr>
          <w:rFonts w:cs="Traditional Arabic" w:hint="cs"/>
          <w:sz w:val="32"/>
          <w:szCs w:val="32"/>
          <w:rtl/>
          <w:lang w:bidi="ar-SA"/>
        </w:rPr>
        <w:t xml:space="preserve">ج فينحسر ظل الضلال والشرك بالتدريج حتى ينعدم الفيء. «فنظم الآية بما </w:t>
      </w:r>
      <w:r w:rsidRPr="004D20C0">
        <w:rPr>
          <w:rFonts w:cs="Traditional Arabic" w:hint="cs"/>
          <w:sz w:val="32"/>
          <w:szCs w:val="32"/>
          <w:rtl/>
          <w:lang w:bidi="ar-SA"/>
        </w:rPr>
        <w:t>تش</w:t>
      </w:r>
      <w:r w:rsidR="00ED1989" w:rsidRPr="004D20C0">
        <w:rPr>
          <w:rFonts w:cs="Traditional Arabic" w:hint="cs"/>
          <w:sz w:val="32"/>
          <w:szCs w:val="32"/>
          <w:rtl/>
          <w:lang w:bidi="ar-SA"/>
        </w:rPr>
        <w:t>ت</w:t>
      </w:r>
      <w:r w:rsidRPr="004D20C0">
        <w:rPr>
          <w:rFonts w:cs="Traditional Arabic" w:hint="cs"/>
          <w:sz w:val="32"/>
          <w:szCs w:val="32"/>
          <w:rtl/>
          <w:lang w:bidi="ar-SA"/>
        </w:rPr>
        <w:t>مل</w:t>
      </w:r>
      <w:r>
        <w:rPr>
          <w:rFonts w:cs="Traditional Arabic" w:hint="cs"/>
          <w:sz w:val="32"/>
          <w:szCs w:val="32"/>
          <w:rtl/>
          <w:lang w:bidi="ar-SA"/>
        </w:rPr>
        <w:t xml:space="preserve"> عليه من التمثيل أفاد تمثيل هيئة تنزيل القرآن منجماً بهيئة الظل مدرجاً ولو شاء لجعله ساكناً»</w:t>
      </w:r>
      <w:r w:rsidRPr="005D517D">
        <w:rPr>
          <w:rStyle w:val="af"/>
          <w:rtl/>
        </w:rPr>
        <w:t>(</w:t>
      </w:r>
      <w:r>
        <w:rPr>
          <w:rStyle w:val="af"/>
          <w:rtl/>
        </w:rPr>
        <w:footnoteReference w:id="70"/>
      </w:r>
      <w:r w:rsidRPr="005D517D">
        <w:rPr>
          <w:rStyle w:val="af"/>
          <w:rtl/>
        </w:rPr>
        <w:t>)</w:t>
      </w:r>
      <w:r>
        <w:rPr>
          <w:rFonts w:cs="Traditional Arabic" w:hint="cs"/>
          <w:sz w:val="32"/>
          <w:szCs w:val="32"/>
          <w:rtl/>
          <w:lang w:bidi="ar-SA"/>
        </w:rPr>
        <w:t xml:space="preserve">.       </w:t>
      </w:r>
    </w:p>
    <w:p w:rsidR="00671D50" w:rsidRDefault="00874B2F"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وفي كل الاحتمالي</w:t>
      </w:r>
      <w:r w:rsidR="00671D50">
        <w:rPr>
          <w:rFonts w:cs="Traditional Arabic" w:hint="cs"/>
          <w:sz w:val="32"/>
          <w:szCs w:val="32"/>
          <w:rtl/>
          <w:lang w:bidi="ar-SA"/>
        </w:rPr>
        <w:t>ن إدراك لقدرة الله تعالى في هذه الظاهرة الكونية التي مدار الحياة البشرية عليها ولو لم يكن لاستحالت الحياة على هذه الكرة الأرضية</w:t>
      </w:r>
      <w:r w:rsidR="00671D50" w:rsidRPr="005D517D">
        <w:rPr>
          <w:rStyle w:val="af"/>
          <w:rtl/>
        </w:rPr>
        <w:t>(</w:t>
      </w:r>
      <w:r w:rsidR="00671D50">
        <w:rPr>
          <w:rStyle w:val="af"/>
          <w:rtl/>
        </w:rPr>
        <w:footnoteReference w:id="71"/>
      </w:r>
      <w:r w:rsidR="00671D50" w:rsidRPr="005D517D">
        <w:rPr>
          <w:rStyle w:val="af"/>
          <w:rtl/>
        </w:rPr>
        <w:t>)</w:t>
      </w:r>
      <w:r w:rsidR="00671D50">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فعلى العاقل أن يتدبر الظاهرة ليصل من خلالها إلى قدرة الحكيم العليم</w:t>
      </w:r>
      <w:r w:rsidR="006A25E1">
        <w:rPr>
          <w:rFonts w:cs="Traditional Arabic" w:hint="cs"/>
          <w:sz w:val="32"/>
          <w:szCs w:val="32"/>
          <w:rtl/>
          <w:lang w:bidi="ar-SA"/>
        </w:rPr>
        <w:t>،</w:t>
      </w:r>
      <w:r>
        <w:rPr>
          <w:rFonts w:cs="Traditional Arabic" w:hint="cs"/>
          <w:sz w:val="32"/>
          <w:szCs w:val="32"/>
          <w:rtl/>
          <w:lang w:bidi="ar-SA"/>
        </w:rPr>
        <w:t xml:space="preserve"> ورحمته بعباده في إنزال الكتاب وإرسال الرسول.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ويعقب هذه الظاهرة </w:t>
      </w:r>
      <w:r>
        <w:rPr>
          <w:rFonts w:cs="Traditional Arabic"/>
          <w:sz w:val="32"/>
          <w:szCs w:val="32"/>
          <w:rtl/>
          <w:lang w:bidi="ar-SA"/>
        </w:rPr>
        <w:t>–</w:t>
      </w:r>
      <w:r>
        <w:rPr>
          <w:rFonts w:cs="Traditional Arabic" w:hint="cs"/>
          <w:sz w:val="32"/>
          <w:szCs w:val="32"/>
          <w:rtl/>
          <w:lang w:bidi="ar-SA"/>
        </w:rPr>
        <w:t xml:space="preserve"> القبض اليسير </w:t>
      </w:r>
      <w:r>
        <w:rPr>
          <w:rFonts w:cs="Traditional Arabic"/>
          <w:sz w:val="32"/>
          <w:szCs w:val="32"/>
          <w:rtl/>
          <w:lang w:bidi="ar-SA"/>
        </w:rPr>
        <w:t>–</w:t>
      </w:r>
      <w:r>
        <w:rPr>
          <w:rFonts w:cs="Traditional Arabic" w:hint="cs"/>
          <w:sz w:val="32"/>
          <w:szCs w:val="32"/>
          <w:rtl/>
          <w:lang w:bidi="ar-SA"/>
        </w:rPr>
        <w:t xml:space="preserve"> أن يحدث الليل </w:t>
      </w:r>
      <w:r w:rsidR="00164D9E">
        <w:rPr>
          <w:rFonts w:cs="Traditional Arabic" w:hint="cs"/>
          <w:sz w:val="32"/>
          <w:szCs w:val="32"/>
          <w:rtl/>
          <w:lang w:bidi="ar-SA"/>
        </w:rPr>
        <w:t xml:space="preserve">اللباس </w:t>
      </w:r>
      <w:r>
        <w:rPr>
          <w:rFonts w:cs="Traditional Arabic" w:hint="cs"/>
          <w:sz w:val="32"/>
          <w:szCs w:val="32"/>
          <w:rtl/>
          <w:lang w:bidi="ar-SA"/>
        </w:rPr>
        <w:t xml:space="preserve">الذي يستر كل شيء ويغطيه </w:t>
      </w:r>
      <w:r w:rsidR="0043633D">
        <w:rPr>
          <w:rFonts w:cs="Traditional Arabic" w:hint="cs"/>
          <w:sz w:val="32"/>
          <w:szCs w:val="32"/>
          <w:rtl/>
          <w:lang w:bidi="ar-SA"/>
        </w:rPr>
        <w:t>بعد قبض الشمس</w:t>
      </w:r>
      <w:r w:rsidR="006A25E1">
        <w:rPr>
          <w:rFonts w:cs="Traditional Arabic" w:hint="cs"/>
          <w:sz w:val="32"/>
          <w:szCs w:val="32"/>
          <w:rtl/>
          <w:lang w:bidi="ar-SA"/>
        </w:rPr>
        <w:t>،</w:t>
      </w:r>
      <w:r w:rsidR="0043633D">
        <w:rPr>
          <w:rFonts w:cs="Traditional Arabic" w:hint="cs"/>
          <w:sz w:val="32"/>
          <w:szCs w:val="32"/>
          <w:rtl/>
          <w:lang w:bidi="ar-SA"/>
        </w:rPr>
        <w:t xml:space="preserve"> ويكون نوم الناس </w:t>
      </w:r>
      <w:r>
        <w:rPr>
          <w:rFonts w:cs="Traditional Arabic" w:hint="cs"/>
          <w:sz w:val="32"/>
          <w:szCs w:val="32"/>
          <w:rtl/>
          <w:lang w:bidi="ar-SA"/>
        </w:rPr>
        <w:t xml:space="preserve">انقطاعاً عن العمل والحياة </w:t>
      </w:r>
      <w:r>
        <w:rPr>
          <w:rFonts w:cs="Traditional Arabic"/>
          <w:sz w:val="32"/>
          <w:szCs w:val="32"/>
          <w:rtl/>
          <w:lang w:bidi="ar-SA"/>
        </w:rPr>
        <w:t>–</w:t>
      </w:r>
      <w:r>
        <w:rPr>
          <w:rFonts w:cs="Traditional Arabic" w:hint="cs"/>
          <w:sz w:val="32"/>
          <w:szCs w:val="32"/>
          <w:rtl/>
          <w:lang w:bidi="ar-SA"/>
        </w:rPr>
        <w:t xml:space="preserve"> فهو كالموت المؤقت </w:t>
      </w:r>
      <w:r>
        <w:rPr>
          <w:rFonts w:cs="Traditional Arabic"/>
          <w:sz w:val="32"/>
          <w:szCs w:val="32"/>
          <w:rtl/>
          <w:lang w:bidi="ar-SA"/>
        </w:rPr>
        <w:t>–</w:t>
      </w:r>
      <w:r>
        <w:rPr>
          <w:rFonts w:cs="Traditional Arabic" w:hint="cs"/>
          <w:sz w:val="32"/>
          <w:szCs w:val="32"/>
          <w:rtl/>
          <w:lang w:bidi="ar-SA"/>
        </w:rPr>
        <w:t xml:space="preserve"> ثم إذا بزغت الشمس من جديد وطلع نور النهار الجديد كان الانتشار للمشي في مناكب الأرض فكأنهم بعثوا من القبور (والنهار نشوراً).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ومثل هذه الآيات وعلى هذا الفهم قوله تعالى: </w:t>
      </w:r>
      <w:r>
        <w:rPr>
          <w:rFonts w:cs="Traditional Arabic"/>
          <w:sz w:val="32"/>
          <w:szCs w:val="32"/>
          <w:rtl/>
          <w:lang w:bidi="ar-SA"/>
        </w:rPr>
        <w:t>{</w:t>
      </w:r>
      <w:r>
        <w:rPr>
          <w:rFonts w:ascii="times-roman" w:hAnsi="times-roman" w:cs="Traditional Arabic" w:hint="cs"/>
          <w:b/>
          <w:bCs/>
          <w:sz w:val="32"/>
          <w:szCs w:val="32"/>
          <w:rtl/>
        </w:rPr>
        <w:t xml:space="preserve">وَهُوَ اللَّهُ لَا إِلَهَ إِلَّا هُوَ لَهُ الْحَمْدُ فِي الْأُولَى وَالْآَخِرَةِ وَلَهُ الْحُكْمُ وَإِلَيْهِ تُرْجَعُونَ </w:t>
      </w:r>
      <w:r>
        <w:rPr>
          <w:rFonts w:ascii="times-roman" w:hAnsi="times-roman" w:cs="Traditional Arabic" w:hint="cs"/>
          <w:b/>
          <w:bCs/>
          <w:color w:val="FF0000"/>
          <w:sz w:val="32"/>
          <w:szCs w:val="32"/>
          <w:rtl/>
        </w:rPr>
        <w:t>(70)</w:t>
      </w:r>
      <w:r w:rsidRPr="00D35CDC">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قُلْ أَرَأَيْتُمْ إِنْ جَعَلَ اللَّهُ عَلَيْكُمُ اللَّيْلَ سَرْمَدًا إِلَى يَوْمِ الْقِيَامَةِ مَنْ إِلَهٌ غَيْرُ اللَّهِ يَأْتِيكُمْ بِضِيَاءٍ أَفَلَا تَسْمَعُونَ </w:t>
      </w:r>
      <w:bookmarkStart w:id="222" w:name="28-72"/>
      <w:r>
        <w:rPr>
          <w:rFonts w:ascii="times-roman" w:hAnsi="times-roman" w:cs="Traditional Arabic" w:hint="cs"/>
          <w:b/>
          <w:bCs/>
          <w:color w:val="FF0000"/>
          <w:sz w:val="32"/>
          <w:szCs w:val="32"/>
          <w:rtl/>
        </w:rPr>
        <w:t>(71)</w:t>
      </w:r>
      <w:bookmarkEnd w:id="222"/>
      <w:r>
        <w:rPr>
          <w:rFonts w:ascii="times-roman" w:hAnsi="times-roman" w:cs="Traditional Arabic" w:hint="cs"/>
          <w:b/>
          <w:bCs/>
          <w:sz w:val="32"/>
          <w:szCs w:val="32"/>
          <w:rtl/>
        </w:rPr>
        <w:t xml:space="preserve"> قُلْ أَرَأَيْتُمْ إِنْ جَعَلَ اللَّهُ عَلَيْكُمُ النَّهَارَ سَرْمَدًا إِلَى يَوْمِ الْقِيَامَةِ مَنْ إِلَهٌ غَيْرُ اللَّهِ يَأْتِيكُمْ بِلَيْلٍ تَسْكُنُونَ فِيهِ أَفَلَا تُبْصِرُونَ </w:t>
      </w:r>
      <w:bookmarkStart w:id="223" w:name="28-73"/>
      <w:r>
        <w:rPr>
          <w:rFonts w:ascii="times-roman" w:hAnsi="times-roman" w:cs="Traditional Arabic" w:hint="cs"/>
          <w:b/>
          <w:bCs/>
          <w:color w:val="FF0000"/>
          <w:sz w:val="32"/>
          <w:szCs w:val="32"/>
          <w:rtl/>
        </w:rPr>
        <w:t>(72)</w:t>
      </w:r>
      <w:bookmarkEnd w:id="223"/>
      <w:r>
        <w:rPr>
          <w:rFonts w:ascii="times-roman" w:hAnsi="times-roman" w:cs="Traditional Arabic" w:hint="cs"/>
          <w:b/>
          <w:bCs/>
          <w:sz w:val="32"/>
          <w:szCs w:val="32"/>
          <w:rtl/>
        </w:rPr>
        <w:t xml:space="preserve"> وَمِنْ رَحْمَتِهِ جَعَلَ لَكُمُ اللَّيْلَ وَالنَّهَارَ لِتَسْكُنُوا فِيهِ وَلِتَبْتَغُوا مِنْ فَضْلِهِ وَلَعَلَّكُمْ تَشْكُرُونَ </w:t>
      </w:r>
      <w:r>
        <w:rPr>
          <w:rFonts w:cs="Traditional Arabic" w:hint="cs"/>
          <w:sz w:val="32"/>
          <w:szCs w:val="32"/>
          <w:rtl/>
          <w:lang w:bidi="ar-SA"/>
        </w:rPr>
        <w:t xml:space="preserve">} [القصص: 70 </w:t>
      </w:r>
      <w:r>
        <w:rPr>
          <w:rFonts w:cs="Traditional Arabic"/>
          <w:sz w:val="32"/>
          <w:szCs w:val="32"/>
          <w:rtl/>
          <w:lang w:bidi="ar-SA"/>
        </w:rPr>
        <w:t>–</w:t>
      </w:r>
      <w:r>
        <w:rPr>
          <w:rFonts w:cs="Traditional Arabic" w:hint="cs"/>
          <w:sz w:val="32"/>
          <w:szCs w:val="32"/>
          <w:rtl/>
          <w:lang w:bidi="ar-SA"/>
        </w:rPr>
        <w:t xml:space="preserve"> 73].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«وفي مد الظل وقبضه نعمة معرفة أوقات النهار للصلوات وأعمال الناس</w:t>
      </w:r>
      <w:r w:rsidR="006A25E1">
        <w:rPr>
          <w:rFonts w:cs="Traditional Arabic" w:hint="cs"/>
          <w:sz w:val="32"/>
          <w:szCs w:val="32"/>
          <w:rtl/>
          <w:lang w:bidi="ar-SA"/>
        </w:rPr>
        <w:t>،</w:t>
      </w:r>
      <w:r>
        <w:rPr>
          <w:rFonts w:cs="Traditional Arabic" w:hint="cs"/>
          <w:sz w:val="32"/>
          <w:szCs w:val="32"/>
          <w:rtl/>
          <w:lang w:bidi="ar-SA"/>
        </w:rPr>
        <w:t xml:space="preserve"> ونعمة التناوب في انتفاع الجماعات والأقطار</w:t>
      </w:r>
      <w:r w:rsidR="006A25E1">
        <w:rPr>
          <w:rFonts w:cs="Traditional Arabic" w:hint="cs"/>
          <w:sz w:val="32"/>
          <w:szCs w:val="32"/>
          <w:rtl/>
          <w:lang w:bidi="ar-SA"/>
        </w:rPr>
        <w:t>،</w:t>
      </w:r>
      <w:r>
        <w:rPr>
          <w:rFonts w:cs="Traditional Arabic" w:hint="cs"/>
          <w:sz w:val="32"/>
          <w:szCs w:val="32"/>
          <w:rtl/>
          <w:lang w:bidi="ar-SA"/>
        </w:rPr>
        <w:t xml:space="preserve"> بفوائد شعاع الشمس وفوائد الفيء بحيث إن الفرق الذي كانت تحت الأشعة يتبرد بحلول الظل</w:t>
      </w:r>
      <w:r w:rsidR="006A25E1">
        <w:rPr>
          <w:rFonts w:cs="Traditional Arabic" w:hint="cs"/>
          <w:sz w:val="32"/>
          <w:szCs w:val="32"/>
          <w:rtl/>
          <w:lang w:bidi="ar-SA"/>
        </w:rPr>
        <w:t>،</w:t>
      </w:r>
      <w:r>
        <w:rPr>
          <w:rFonts w:cs="Traditional Arabic" w:hint="cs"/>
          <w:sz w:val="32"/>
          <w:szCs w:val="32"/>
          <w:rtl/>
          <w:lang w:bidi="ar-SA"/>
        </w:rPr>
        <w:t xml:space="preserve"> والفريق الذي كان في الظل ينتفع بانقباضه»</w:t>
      </w:r>
      <w:r w:rsidRPr="00D35CDC">
        <w:rPr>
          <w:rStyle w:val="af"/>
          <w:rtl/>
        </w:rPr>
        <w:t>(</w:t>
      </w:r>
      <w:r>
        <w:rPr>
          <w:rStyle w:val="af"/>
          <w:rtl/>
        </w:rPr>
        <w:footnoteReference w:id="72"/>
      </w:r>
      <w:r w:rsidRPr="00D35CDC">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ما تقدم محل العبرة والمنة اللتين تتناولهما عقول الناس على اختلاف مداركهم. أما أهل الاختصاص من الفلكيين ومن الذين اطلعوا على كلامهم فيقولون: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إن مد الظل وقبضه وعدم سكونه دلالة على نظام المجموعة الشمسية</w:t>
      </w:r>
      <w:r w:rsidR="006A25E1">
        <w:rPr>
          <w:rFonts w:cs="Traditional Arabic" w:hint="cs"/>
          <w:sz w:val="32"/>
          <w:szCs w:val="32"/>
          <w:rtl/>
          <w:lang w:bidi="ar-SA"/>
        </w:rPr>
        <w:t>،</w:t>
      </w:r>
      <w:r>
        <w:rPr>
          <w:rFonts w:cs="Traditional Arabic" w:hint="cs"/>
          <w:sz w:val="32"/>
          <w:szCs w:val="32"/>
          <w:rtl/>
          <w:lang w:bidi="ar-SA"/>
        </w:rPr>
        <w:t xml:space="preserve"> فإن في دوران الأرض حول نفسها مقابل الشمس يحدث امتداد الظل في الجانب المعاكس الذي يبدأ وقوع نور الشمس عليه</w:t>
      </w:r>
      <w:r w:rsidR="006A25E1">
        <w:rPr>
          <w:rFonts w:cs="Traditional Arabic" w:hint="cs"/>
          <w:sz w:val="32"/>
          <w:szCs w:val="32"/>
          <w:rtl/>
          <w:lang w:bidi="ar-SA"/>
        </w:rPr>
        <w:t>،</w:t>
      </w:r>
      <w:r>
        <w:rPr>
          <w:rFonts w:cs="Traditional Arabic" w:hint="cs"/>
          <w:sz w:val="32"/>
          <w:szCs w:val="32"/>
          <w:rtl/>
          <w:lang w:bidi="ar-SA"/>
        </w:rPr>
        <w:t xml:space="preserve"> ثم كلما دارت الأرض امتد النور لتتقلص ظلال الأجسام على الأرض. ومن الجانب الآخر ليمتد الظل من جديد للأجسام</w:t>
      </w:r>
      <w:r w:rsidR="006A25E1">
        <w:rPr>
          <w:rFonts w:cs="Traditional Arabic" w:hint="cs"/>
          <w:sz w:val="32"/>
          <w:szCs w:val="32"/>
          <w:rtl/>
          <w:lang w:bidi="ar-SA"/>
        </w:rPr>
        <w:t>،</w:t>
      </w:r>
      <w:r>
        <w:rPr>
          <w:rFonts w:cs="Traditional Arabic" w:hint="cs"/>
          <w:sz w:val="32"/>
          <w:szCs w:val="32"/>
          <w:rtl/>
          <w:lang w:bidi="ar-SA"/>
        </w:rPr>
        <w:t xml:space="preserve"> وحيثما كانت الشمس عمودية على جسم فلا ظل 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فالشمس دليل</w:t>
      </w:r>
      <w:r w:rsidRPr="00D35CDC">
        <w:rPr>
          <w:rStyle w:val="af"/>
          <w:rtl/>
        </w:rPr>
        <w:t>(</w:t>
      </w:r>
      <w:r>
        <w:rPr>
          <w:rStyle w:val="af"/>
          <w:rtl/>
        </w:rPr>
        <w:footnoteReference w:id="73"/>
      </w:r>
      <w:r w:rsidRPr="00D35CDC">
        <w:rPr>
          <w:rStyle w:val="af"/>
          <w:rtl/>
        </w:rPr>
        <w:t>)</w:t>
      </w:r>
      <w:r>
        <w:rPr>
          <w:rFonts w:cs="Traditional Arabic" w:hint="cs"/>
          <w:sz w:val="32"/>
          <w:szCs w:val="32"/>
          <w:rtl/>
          <w:lang w:bidi="ar-SA"/>
        </w:rPr>
        <w:t xml:space="preserve">. على هذه الحركة الأرضية </w:t>
      </w:r>
      <w:r>
        <w:rPr>
          <w:rFonts w:cs="Traditional Arabic"/>
          <w:sz w:val="32"/>
          <w:szCs w:val="32"/>
          <w:rtl/>
          <w:lang w:bidi="ar-SA"/>
        </w:rPr>
        <w:t>–</w:t>
      </w:r>
      <w:r>
        <w:rPr>
          <w:rFonts w:cs="Traditional Arabic" w:hint="cs"/>
          <w:sz w:val="32"/>
          <w:szCs w:val="32"/>
          <w:rtl/>
          <w:lang w:bidi="ar-SA"/>
        </w:rPr>
        <w:t xml:space="preserve"> وإن كنا نرى وكأن الشمس هي التي تدور حول الأرض وهي رؤية ظاهرية لا حقيقية</w:t>
      </w:r>
      <w:r w:rsidR="006A25E1">
        <w:rPr>
          <w:rFonts w:cs="Traditional Arabic" w:hint="cs"/>
          <w:sz w:val="32"/>
          <w:szCs w:val="32"/>
          <w:rtl/>
          <w:lang w:bidi="ar-SA"/>
        </w:rPr>
        <w:t>،</w:t>
      </w:r>
      <w:r>
        <w:rPr>
          <w:rFonts w:cs="Traditional Arabic" w:hint="cs"/>
          <w:sz w:val="32"/>
          <w:szCs w:val="32"/>
          <w:rtl/>
          <w:lang w:bidi="ar-SA"/>
        </w:rPr>
        <w:t xml:space="preserve"> كالمسافر الذي يسافر في قطار يرى وكأن أعمدة الهاتف أو الجبال هي</w:t>
      </w:r>
      <w:r w:rsidR="009E3268">
        <w:rPr>
          <w:rFonts w:cs="Traditional Arabic" w:hint="cs"/>
          <w:sz w:val="32"/>
          <w:szCs w:val="32"/>
          <w:rtl/>
          <w:lang w:bidi="ar-SA"/>
        </w:rPr>
        <w:t xml:space="preserve"> </w:t>
      </w:r>
      <w:r>
        <w:rPr>
          <w:rFonts w:cs="Traditional Arabic" w:hint="cs"/>
          <w:sz w:val="32"/>
          <w:szCs w:val="32"/>
          <w:rtl/>
          <w:lang w:bidi="ar-SA"/>
        </w:rPr>
        <w:t xml:space="preserve">التي تسير إلى الوراء وهو ثابت في </w:t>
      </w:r>
      <w:r w:rsidR="009E3268">
        <w:rPr>
          <w:rFonts w:cs="Traditional Arabic" w:hint="cs"/>
          <w:sz w:val="32"/>
          <w:szCs w:val="32"/>
          <w:rtl/>
          <w:lang w:bidi="ar-SA"/>
        </w:rPr>
        <w:t>م</w:t>
      </w:r>
      <w:r>
        <w:rPr>
          <w:rFonts w:cs="Traditional Arabic" w:hint="cs"/>
          <w:sz w:val="32"/>
          <w:szCs w:val="32"/>
          <w:rtl/>
          <w:lang w:bidi="ar-SA"/>
        </w:rPr>
        <w:t xml:space="preserve">كانه </w:t>
      </w:r>
      <w:r>
        <w:rPr>
          <w:rFonts w:cs="Traditional Arabic"/>
          <w:sz w:val="32"/>
          <w:szCs w:val="32"/>
          <w:rtl/>
          <w:lang w:bidi="ar-SA"/>
        </w:rPr>
        <w:t>–</w:t>
      </w:r>
      <w:r>
        <w:rPr>
          <w:rFonts w:cs="Traditional Arabic" w:hint="cs"/>
          <w:sz w:val="32"/>
          <w:szCs w:val="32"/>
          <w:rtl/>
          <w:lang w:bidi="ar-SA"/>
        </w:rPr>
        <w:t xml:space="preserve"> إنه خداع البصر</w:t>
      </w:r>
      <w:r w:rsidRPr="00895843">
        <w:rPr>
          <w:rStyle w:val="af"/>
          <w:rtl/>
        </w:rPr>
        <w:t>(</w:t>
      </w:r>
      <w:r>
        <w:rPr>
          <w:rStyle w:val="af"/>
          <w:rtl/>
        </w:rPr>
        <w:footnoteReference w:id="74"/>
      </w:r>
      <w:r w:rsidRPr="00895843">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وكذلك ونحن على الكرة الأرضية التي تدور حول نفسها بسرعة ألف ميل في الساعة نظن أن الشمس هي التي تسير ونحن ثابتون.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والذي وضع هذا النظام الدقيق للمجموعة الشمسية </w:t>
      </w:r>
      <w:r>
        <w:rPr>
          <w:rFonts w:cs="Traditional Arabic"/>
          <w:sz w:val="32"/>
          <w:szCs w:val="32"/>
          <w:rtl/>
          <w:lang w:bidi="ar-SA"/>
        </w:rPr>
        <w:t>–</w:t>
      </w:r>
      <w:r>
        <w:rPr>
          <w:rFonts w:cs="Traditional Arabic" w:hint="cs"/>
          <w:sz w:val="32"/>
          <w:szCs w:val="32"/>
          <w:rtl/>
          <w:lang w:bidi="ar-SA"/>
        </w:rPr>
        <w:t xml:space="preserve"> كما هو الشأن في نظام الكون كله </w:t>
      </w:r>
      <w:r>
        <w:rPr>
          <w:rFonts w:cs="Traditional Arabic"/>
          <w:sz w:val="32"/>
          <w:szCs w:val="32"/>
          <w:rtl/>
          <w:lang w:bidi="ar-SA"/>
        </w:rPr>
        <w:t>–</w:t>
      </w:r>
      <w:r>
        <w:rPr>
          <w:rFonts w:cs="Traditional Arabic" w:hint="cs"/>
          <w:sz w:val="32"/>
          <w:szCs w:val="32"/>
          <w:rtl/>
          <w:lang w:bidi="ar-SA"/>
        </w:rPr>
        <w:t xml:space="preserve"> أراد بهذا النظام أن يكون سبباً في وجود الحياة على هذه الكرة الأرضية</w:t>
      </w:r>
      <w:r w:rsidR="006A25E1">
        <w:rPr>
          <w:rFonts w:cs="Traditional Arabic" w:hint="cs"/>
          <w:sz w:val="32"/>
          <w:szCs w:val="32"/>
          <w:rtl/>
          <w:lang w:bidi="ar-SA"/>
        </w:rPr>
        <w:t>،</w:t>
      </w:r>
      <w:r>
        <w:rPr>
          <w:rFonts w:cs="Traditional Arabic" w:hint="cs"/>
          <w:sz w:val="32"/>
          <w:szCs w:val="32"/>
          <w:rtl/>
          <w:lang w:bidi="ar-SA"/>
        </w:rPr>
        <w:t xml:space="preserve"> ولو شاء لجعل الظل ساكناً كما هو الحال في ظل القمر</w:t>
      </w:r>
      <w:r w:rsidR="006A25E1">
        <w:rPr>
          <w:rFonts w:cs="Traditional Arabic" w:hint="cs"/>
          <w:sz w:val="32"/>
          <w:szCs w:val="32"/>
          <w:rtl/>
          <w:lang w:bidi="ar-SA"/>
        </w:rPr>
        <w:t>،</w:t>
      </w:r>
      <w:r>
        <w:rPr>
          <w:rFonts w:cs="Traditional Arabic" w:hint="cs"/>
          <w:sz w:val="32"/>
          <w:szCs w:val="32"/>
          <w:rtl/>
          <w:lang w:bidi="ar-SA"/>
        </w:rPr>
        <w:t xml:space="preserve"> أو غيره من الكواكب التي تقابل الشمس بوجه واحد فالوجه المقابل يحترق من الحر</w:t>
      </w:r>
      <w:r w:rsidR="006A25E1">
        <w:rPr>
          <w:rFonts w:cs="Traditional Arabic" w:hint="cs"/>
          <w:sz w:val="32"/>
          <w:szCs w:val="32"/>
          <w:rtl/>
          <w:lang w:bidi="ar-SA"/>
        </w:rPr>
        <w:t>،</w:t>
      </w:r>
      <w:r>
        <w:rPr>
          <w:rFonts w:cs="Traditional Arabic" w:hint="cs"/>
          <w:sz w:val="32"/>
          <w:szCs w:val="32"/>
          <w:rtl/>
          <w:lang w:bidi="ar-SA"/>
        </w:rPr>
        <w:t xml:space="preserve"> والوجه الآخر يتجمد من البرد. فنظام دوران الأرض </w:t>
      </w:r>
      <w:r>
        <w:rPr>
          <w:rFonts w:cs="Traditional Arabic"/>
          <w:sz w:val="32"/>
          <w:szCs w:val="32"/>
          <w:rtl/>
          <w:lang w:bidi="ar-SA"/>
        </w:rPr>
        <w:t>{</w:t>
      </w:r>
      <w:r w:rsidRPr="005322CC">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وَالْأَرْضَ بَعْدَ ذَلِكَ دَحَاهَا </w:t>
      </w:r>
      <w:r>
        <w:rPr>
          <w:rFonts w:cs="Traditional Arabic"/>
          <w:sz w:val="32"/>
          <w:szCs w:val="32"/>
          <w:rtl/>
          <w:lang w:bidi="ar-SA"/>
        </w:rPr>
        <w:t>}</w:t>
      </w:r>
      <w:r>
        <w:rPr>
          <w:rFonts w:cs="Traditional Arabic" w:hint="cs"/>
          <w:sz w:val="32"/>
          <w:szCs w:val="32"/>
          <w:rtl/>
          <w:lang w:bidi="ar-SA"/>
        </w:rPr>
        <w:t xml:space="preserve"> [النازعات: 30]. هو السبب في وجود الليل والنهار وامتداد الظل على طرف وتقلصه من طرف.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ثم القبض اليسير في اعتدال الكرة الأرضية عن محورها</w:t>
      </w:r>
      <w:r w:rsidR="00F604ED">
        <w:rPr>
          <w:rFonts w:cs="Traditional Arabic" w:hint="cs"/>
          <w:sz w:val="32"/>
          <w:szCs w:val="32"/>
          <w:rtl/>
          <w:lang w:bidi="ar-SA"/>
        </w:rPr>
        <w:t xml:space="preserve"> المائل بدرجة قدرها الفلكيون بـ</w:t>
      </w:r>
      <w:r>
        <w:rPr>
          <w:rFonts w:cs="Traditional Arabic" w:hint="cs"/>
          <w:sz w:val="32"/>
          <w:szCs w:val="32"/>
          <w:rtl/>
          <w:lang w:bidi="ar-SA"/>
        </w:rPr>
        <w:t>(</w:t>
      </w:r>
      <w:r w:rsidR="0082641F">
        <w:rPr>
          <w:rFonts w:cs="Traditional Arabic" w:hint="cs"/>
          <w:sz w:val="32"/>
          <w:szCs w:val="32"/>
          <w:rtl/>
          <w:lang w:bidi="ar-SA"/>
        </w:rPr>
        <w:t>23</w:t>
      </w:r>
      <w:r w:rsidR="006A25E1">
        <w:rPr>
          <w:rFonts w:cs="Traditional Arabic" w:hint="cs"/>
          <w:sz w:val="32"/>
          <w:szCs w:val="32"/>
          <w:rtl/>
          <w:lang w:bidi="ar-SA"/>
        </w:rPr>
        <w:t>،</w:t>
      </w:r>
      <w:r w:rsidR="0082641F">
        <w:rPr>
          <w:rFonts w:cs="Traditional Arabic" w:hint="cs"/>
          <w:sz w:val="32"/>
          <w:szCs w:val="32"/>
          <w:rtl/>
          <w:lang w:bidi="ar-SA"/>
        </w:rPr>
        <w:t>5</w:t>
      </w:r>
      <w:r>
        <w:rPr>
          <w:rFonts w:cs="Traditional Arabic" w:hint="cs"/>
          <w:sz w:val="32"/>
          <w:szCs w:val="32"/>
          <w:rtl/>
          <w:lang w:bidi="ar-SA"/>
        </w:rPr>
        <w:t>). لينشأ اختلاف الفصول واختلاف الليل والنهار طولاً وقصراً في الشتاء والصيف</w:t>
      </w:r>
      <w:r w:rsidR="006A25E1">
        <w:rPr>
          <w:rFonts w:cs="Traditional Arabic" w:hint="cs"/>
          <w:sz w:val="32"/>
          <w:szCs w:val="32"/>
          <w:rtl/>
          <w:lang w:bidi="ar-SA"/>
        </w:rPr>
        <w:t>،</w:t>
      </w:r>
      <w:r>
        <w:rPr>
          <w:rFonts w:cs="Traditional Arabic" w:hint="cs"/>
          <w:sz w:val="32"/>
          <w:szCs w:val="32"/>
          <w:rtl/>
          <w:lang w:bidi="ar-SA"/>
        </w:rPr>
        <w:t xml:space="preserve"> وتساويهما في الخريف والربيع...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الجولة الثانية في الكون </w:t>
      </w:r>
      <w:r>
        <w:rPr>
          <w:rFonts w:cs="Traditional Arabic"/>
          <w:sz w:val="32"/>
          <w:szCs w:val="32"/>
          <w:rtl/>
          <w:lang w:bidi="ar-SA"/>
        </w:rPr>
        <w:t>–</w:t>
      </w:r>
      <w:r>
        <w:rPr>
          <w:rFonts w:cs="Traditional Arabic" w:hint="cs"/>
          <w:sz w:val="32"/>
          <w:szCs w:val="32"/>
          <w:rtl/>
          <w:lang w:bidi="ar-SA"/>
        </w:rPr>
        <w:t xml:space="preserve"> الليل والنوم والنهار: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وَهُوَ الَّذِي جَعَلَ لَكُمُ اللَّيْلَ لِبَاسًا وَالنَّوْمَ سُبَاتًا وَجَعَلَ النَّهَارَ نُشُورًا </w:t>
      </w:r>
      <w:r>
        <w:rPr>
          <w:rFonts w:cs="Traditional Arabic"/>
          <w:sz w:val="32"/>
          <w:szCs w:val="32"/>
          <w:rtl/>
          <w:lang w:bidi="ar-SA"/>
        </w:rPr>
        <w:t>}</w:t>
      </w:r>
      <w:r>
        <w:rPr>
          <w:rFonts w:cs="Traditional Arabic" w:hint="cs"/>
          <w:sz w:val="32"/>
          <w:szCs w:val="32"/>
          <w:rtl/>
          <w:lang w:bidi="ar-SA"/>
        </w:rPr>
        <w:t xml:space="preserve"> [الفرقان: 47].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وهذه الظواهر الثلاث آثار للظل والشمس فإذا امتد الظل فغطى جانباً من الكرة الأرضية جاء الليل فغشى كل شيء </w:t>
      </w:r>
      <w:r>
        <w:rPr>
          <w:rFonts w:cs="Traditional Arabic"/>
          <w:sz w:val="32"/>
          <w:szCs w:val="32"/>
          <w:rtl/>
          <w:lang w:bidi="ar-SA"/>
        </w:rPr>
        <w:t>{</w:t>
      </w:r>
      <w:r>
        <w:rPr>
          <w:rFonts w:ascii="times-roman" w:hAnsi="times-roman" w:cs="Traditional Arabic" w:hint="cs"/>
          <w:b/>
          <w:bCs/>
          <w:sz w:val="32"/>
          <w:szCs w:val="32"/>
          <w:rtl/>
        </w:rPr>
        <w:t>وَاللَّيْلِ إِذَا يَغْشَى</w:t>
      </w:r>
      <w:r>
        <w:rPr>
          <w:rFonts w:cs="Traditional Arabic"/>
          <w:sz w:val="32"/>
          <w:szCs w:val="32"/>
          <w:rtl/>
          <w:lang w:bidi="ar-SA"/>
        </w:rPr>
        <w:t>}</w:t>
      </w:r>
      <w:r>
        <w:rPr>
          <w:rFonts w:cs="Traditional Arabic" w:hint="cs"/>
          <w:sz w:val="32"/>
          <w:szCs w:val="32"/>
          <w:rtl/>
          <w:lang w:bidi="ar-SA"/>
        </w:rPr>
        <w:t xml:space="preserve"> [الليل: 1] والساعة البيولوجية لدى الإنسان معيّرة بحيث يدب الفتور والسكون إلى أنحاء الجسم فتهدأ الأعصاب وترتخي العضلات ويتبلد الإحساس...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فيقطع الإنسان عن النشاط. وهو الموت الأصغر يقول عنه جلَّ جلاله </w:t>
      </w:r>
      <w:r>
        <w:rPr>
          <w:rFonts w:cs="Traditional Arabic"/>
          <w:sz w:val="32"/>
          <w:szCs w:val="32"/>
          <w:rtl/>
          <w:lang w:bidi="ar-SA"/>
        </w:rPr>
        <w:t>{</w:t>
      </w:r>
      <w:r>
        <w:rPr>
          <w:rFonts w:ascii="times-roman" w:hAnsi="times-roman" w:cs="Traditional Arabic" w:hint="cs"/>
          <w:b/>
          <w:bCs/>
          <w:sz w:val="32"/>
          <w:szCs w:val="32"/>
          <w:rtl/>
        </w:rPr>
        <w:t xml:space="preserve">اللَّهُ يَتَوَفَّى الْأَنْفُسَ حِينَ مَوْتِهَا وَالَّتِي لَمْ تَمُتْ فِي مَنَامِهَا فَيُمْسِكُ الَّتِي قَضَى عَلَيْهَا الْمَوْتَ وَيُرْسِلُ الْأُخْرَى إِلَى أَجَلٍ مُسَمًّى إِنَّ فِي ذَلِكَ لَآَيَاتٍ لِقَوْمٍ يَتَفَكَّرُونَ </w:t>
      </w:r>
      <w:r>
        <w:rPr>
          <w:rFonts w:cs="Traditional Arabic"/>
          <w:sz w:val="32"/>
          <w:szCs w:val="32"/>
          <w:rtl/>
          <w:lang w:bidi="ar-SA"/>
        </w:rPr>
        <w:t>}</w:t>
      </w:r>
      <w:r>
        <w:rPr>
          <w:rFonts w:cs="Traditional Arabic" w:hint="cs"/>
          <w:sz w:val="32"/>
          <w:szCs w:val="32"/>
          <w:rtl/>
          <w:lang w:bidi="ar-SA"/>
        </w:rPr>
        <w:t xml:space="preserve"> [الزمر: 42]. ونوم الليل يحقق الراحة للجسم أكثر من النوم في أي وقت آخر. وهو من التكامل في نظام الكون الذي تشكل حياة الإنسان ونظام عمل جسمه جزءاً منه </w:t>
      </w:r>
      <w:r>
        <w:rPr>
          <w:rFonts w:cs="Traditional Arabic"/>
          <w:sz w:val="32"/>
          <w:szCs w:val="32"/>
          <w:rtl/>
          <w:lang w:bidi="ar-SA"/>
        </w:rPr>
        <w:t>{</w:t>
      </w:r>
      <w:r>
        <w:rPr>
          <w:rFonts w:ascii="times-roman" w:hAnsi="times-roman" w:cs="Traditional Arabic" w:hint="cs"/>
          <w:b/>
          <w:bCs/>
          <w:sz w:val="32"/>
          <w:szCs w:val="32"/>
          <w:rtl/>
        </w:rPr>
        <w:t xml:space="preserve">وَخَلَقْنَاكُمْ أَزْوَاجًا </w:t>
      </w:r>
      <w:bookmarkStart w:id="224" w:name="78-9"/>
      <w:r>
        <w:rPr>
          <w:rFonts w:ascii="times-roman" w:hAnsi="times-roman" w:cs="Traditional Arabic" w:hint="cs"/>
          <w:b/>
          <w:bCs/>
          <w:color w:val="FF0000"/>
          <w:sz w:val="32"/>
          <w:szCs w:val="32"/>
          <w:rtl/>
        </w:rPr>
        <w:t>(8)</w:t>
      </w:r>
      <w:bookmarkEnd w:id="224"/>
      <w:r>
        <w:rPr>
          <w:rFonts w:ascii="times-roman" w:hAnsi="times-roman" w:cs="Traditional Arabic" w:hint="cs"/>
          <w:b/>
          <w:bCs/>
          <w:sz w:val="32"/>
          <w:szCs w:val="32"/>
          <w:rtl/>
        </w:rPr>
        <w:t xml:space="preserve"> وَجَعَلْنَا نَوْمَكُمْ سُبَاتًا </w:t>
      </w:r>
      <w:bookmarkStart w:id="225" w:name="78-10"/>
      <w:r>
        <w:rPr>
          <w:rFonts w:ascii="times-roman" w:hAnsi="times-roman" w:cs="Traditional Arabic" w:hint="cs"/>
          <w:b/>
          <w:bCs/>
          <w:color w:val="FF0000"/>
          <w:sz w:val="32"/>
          <w:szCs w:val="32"/>
          <w:rtl/>
        </w:rPr>
        <w:t>(9)</w:t>
      </w:r>
      <w:bookmarkEnd w:id="225"/>
      <w:r>
        <w:rPr>
          <w:rFonts w:ascii="times-roman" w:hAnsi="times-roman" w:cs="Traditional Arabic" w:hint="cs"/>
          <w:b/>
          <w:bCs/>
          <w:sz w:val="32"/>
          <w:szCs w:val="32"/>
          <w:rtl/>
        </w:rPr>
        <w:t xml:space="preserve"> وَجَعَلْنَا اللَّيْلَ لِبَاسًا </w:t>
      </w:r>
      <w:bookmarkStart w:id="226" w:name="78-11"/>
      <w:r>
        <w:rPr>
          <w:rFonts w:ascii="times-roman" w:hAnsi="times-roman" w:cs="Traditional Arabic" w:hint="cs"/>
          <w:b/>
          <w:bCs/>
          <w:color w:val="FF0000"/>
          <w:sz w:val="32"/>
          <w:szCs w:val="32"/>
          <w:rtl/>
        </w:rPr>
        <w:t>(10)</w:t>
      </w:r>
      <w:bookmarkEnd w:id="226"/>
      <w:r>
        <w:rPr>
          <w:rFonts w:ascii="times-roman" w:hAnsi="times-roman" w:cs="Traditional Arabic" w:hint="cs"/>
          <w:b/>
          <w:bCs/>
          <w:sz w:val="32"/>
          <w:szCs w:val="32"/>
          <w:rtl/>
        </w:rPr>
        <w:t xml:space="preserve"> وَجَعَلْنَا النَّهَارَ مَعَاشًا </w:t>
      </w:r>
      <w:r>
        <w:rPr>
          <w:rFonts w:cs="Traditional Arabic"/>
          <w:sz w:val="32"/>
          <w:szCs w:val="32"/>
          <w:rtl/>
          <w:lang w:bidi="ar-SA"/>
        </w:rPr>
        <w:t>}</w:t>
      </w:r>
      <w:r>
        <w:rPr>
          <w:rFonts w:cs="Traditional Arabic" w:hint="cs"/>
          <w:sz w:val="32"/>
          <w:szCs w:val="32"/>
          <w:rtl/>
          <w:lang w:bidi="ar-SA"/>
        </w:rPr>
        <w:t xml:space="preserve"> [النبأ: 8 </w:t>
      </w:r>
      <w:r>
        <w:rPr>
          <w:rFonts w:cs="Traditional Arabic"/>
          <w:sz w:val="32"/>
          <w:szCs w:val="32"/>
          <w:rtl/>
          <w:lang w:bidi="ar-SA"/>
        </w:rPr>
        <w:t>–</w:t>
      </w:r>
      <w:r>
        <w:rPr>
          <w:rFonts w:cs="Traditional Arabic" w:hint="cs"/>
          <w:sz w:val="32"/>
          <w:szCs w:val="32"/>
          <w:rtl/>
          <w:lang w:bidi="ar-SA"/>
        </w:rPr>
        <w:t xml:space="preserve"> 11].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ثم عندما يأتي نور الشمس من جديد إلى البقعة التي امتد عليها الظلام ويتنفس الصبح ثم يسفر ثم تطلع الشمس ويعم الضياء</w:t>
      </w:r>
      <w:r w:rsidR="006A25E1">
        <w:rPr>
          <w:rFonts w:cs="Traditional Arabic" w:hint="cs"/>
          <w:sz w:val="32"/>
          <w:szCs w:val="32"/>
          <w:rtl/>
          <w:lang w:bidi="ar-SA"/>
        </w:rPr>
        <w:t>،</w:t>
      </w:r>
      <w:r>
        <w:rPr>
          <w:rFonts w:cs="Traditional Arabic" w:hint="cs"/>
          <w:sz w:val="32"/>
          <w:szCs w:val="32"/>
          <w:rtl/>
          <w:lang w:bidi="ar-SA"/>
        </w:rPr>
        <w:t xml:space="preserve"> تدب الحياة مرة اخرى وكأن الناس قد بعثوا من قبورهم وكان النشور </w:t>
      </w:r>
      <w:r>
        <w:rPr>
          <w:rFonts w:cs="Traditional Arabic"/>
          <w:sz w:val="32"/>
          <w:szCs w:val="32"/>
          <w:rtl/>
          <w:lang w:bidi="ar-SA"/>
        </w:rPr>
        <w:t>{</w:t>
      </w:r>
      <w:r w:rsidRPr="00F967EC">
        <w:rPr>
          <w:rFonts w:ascii="times-roman" w:hAnsi="times-roman" w:cs="Traditional Arabic" w:hint="cs"/>
          <w:b/>
          <w:bCs/>
          <w:sz w:val="32"/>
          <w:szCs w:val="32"/>
          <w:rtl/>
        </w:rPr>
        <w:t xml:space="preserve"> </w:t>
      </w:r>
      <w:r>
        <w:rPr>
          <w:rFonts w:ascii="times-roman" w:hAnsi="times-roman" w:cs="Traditional Arabic" w:hint="cs"/>
          <w:b/>
          <w:bCs/>
          <w:sz w:val="32"/>
          <w:szCs w:val="32"/>
          <w:rtl/>
        </w:rPr>
        <w:t>وَجَعَلَ النَّهَارَ نُشُورًا</w:t>
      </w:r>
      <w:r>
        <w:rPr>
          <w:rFonts w:cs="Traditional Arabic"/>
          <w:sz w:val="32"/>
          <w:szCs w:val="32"/>
          <w:rtl/>
          <w:lang w:bidi="ar-SA"/>
        </w:rPr>
        <w:t xml:space="preserve"> }</w:t>
      </w:r>
      <w:r>
        <w:rPr>
          <w:rFonts w:cs="Traditional Arabic" w:hint="cs"/>
          <w:sz w:val="32"/>
          <w:szCs w:val="32"/>
          <w:rtl/>
          <w:lang w:bidi="ar-SA"/>
        </w:rPr>
        <w:t xml:space="preserve"> [الفرقان: 47]</w:t>
      </w:r>
      <w:r w:rsidR="006A25E1">
        <w:rPr>
          <w:rFonts w:cs="Traditional Arabic" w:hint="cs"/>
          <w:sz w:val="32"/>
          <w:szCs w:val="32"/>
          <w:rtl/>
          <w:lang w:bidi="ar-SA"/>
        </w:rPr>
        <w:t>،</w:t>
      </w:r>
      <w:r>
        <w:rPr>
          <w:rFonts w:cs="Traditional Arabic" w:hint="cs"/>
          <w:sz w:val="32"/>
          <w:szCs w:val="32"/>
          <w:rtl/>
          <w:lang w:bidi="ar-SA"/>
        </w:rPr>
        <w:t xml:space="preserve"> كان من دعاء رسول الله صلى الله عليه وسلم بعد قيامه من النوم: «الحمد لله الذي أحيانا بعد ما أماتنا وإليه النشور»</w:t>
      </w:r>
      <w:r w:rsidRPr="00F967EC">
        <w:rPr>
          <w:rStyle w:val="af"/>
          <w:rtl/>
        </w:rPr>
        <w:t>(</w:t>
      </w:r>
      <w:r>
        <w:rPr>
          <w:rStyle w:val="af"/>
          <w:rtl/>
        </w:rPr>
        <w:footnoteReference w:id="75"/>
      </w:r>
      <w:r w:rsidRPr="00F967EC">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فهذا النظام الكوني الدقيق تتكامل معه العادات والطبائع التي أودعها الله في النفس الإنسانية</w:t>
      </w:r>
      <w:r w:rsidR="006A25E1">
        <w:rPr>
          <w:rFonts w:cs="Traditional Arabic" w:hint="cs"/>
          <w:sz w:val="32"/>
          <w:szCs w:val="32"/>
          <w:rtl/>
          <w:lang w:bidi="ar-SA"/>
        </w:rPr>
        <w:t>،</w:t>
      </w:r>
      <w:r>
        <w:rPr>
          <w:rFonts w:cs="Traditional Arabic" w:hint="cs"/>
          <w:sz w:val="32"/>
          <w:szCs w:val="32"/>
          <w:rtl/>
          <w:lang w:bidi="ar-SA"/>
        </w:rPr>
        <w:t xml:space="preserve"> فلا تصادم بين النظامين</w:t>
      </w:r>
      <w:r w:rsidR="006A25E1">
        <w:rPr>
          <w:rFonts w:cs="Traditional Arabic" w:hint="cs"/>
          <w:sz w:val="32"/>
          <w:szCs w:val="32"/>
          <w:rtl/>
          <w:lang w:bidi="ar-SA"/>
        </w:rPr>
        <w:t>،</w:t>
      </w:r>
      <w:r>
        <w:rPr>
          <w:rFonts w:cs="Traditional Arabic" w:hint="cs"/>
          <w:sz w:val="32"/>
          <w:szCs w:val="32"/>
          <w:rtl/>
          <w:lang w:bidi="ar-SA"/>
        </w:rPr>
        <w:t xml:space="preserve"> بل انسجام وتآلف وتلاؤم.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فالسكن في الليل للتخلص من كدح النهار ولاستعادة النشاط الجسمي للعودة مرة أخرى للسعي على الرزق وابتغاء فضل الله في النهار التالي.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فلولا هذا التناوب بين الليل والنهار</w:t>
      </w:r>
      <w:r w:rsidR="006A25E1">
        <w:rPr>
          <w:rFonts w:cs="Traditional Arabic" w:hint="cs"/>
          <w:sz w:val="32"/>
          <w:szCs w:val="32"/>
          <w:rtl/>
          <w:lang w:bidi="ar-SA"/>
        </w:rPr>
        <w:t>،</w:t>
      </w:r>
      <w:r>
        <w:rPr>
          <w:rFonts w:cs="Traditional Arabic" w:hint="cs"/>
          <w:sz w:val="32"/>
          <w:szCs w:val="32"/>
          <w:rtl/>
          <w:lang w:bidi="ar-SA"/>
        </w:rPr>
        <w:t xml:space="preserve"> لما استقامت الحياة على الكرة الأرضية</w:t>
      </w:r>
      <w:r w:rsidR="006A25E1">
        <w:rPr>
          <w:rFonts w:cs="Traditional Arabic" w:hint="cs"/>
          <w:sz w:val="32"/>
          <w:szCs w:val="32"/>
          <w:rtl/>
          <w:lang w:bidi="ar-SA"/>
        </w:rPr>
        <w:t>،</w:t>
      </w:r>
      <w:r>
        <w:rPr>
          <w:rFonts w:cs="Traditional Arabic" w:hint="cs"/>
          <w:sz w:val="32"/>
          <w:szCs w:val="32"/>
          <w:rtl/>
          <w:lang w:bidi="ar-SA"/>
        </w:rPr>
        <w:t xml:space="preserve"> ولما قامت حضارات وعمران</w:t>
      </w:r>
      <w:r w:rsidR="006A25E1">
        <w:rPr>
          <w:rFonts w:cs="Traditional Arabic" w:hint="cs"/>
          <w:sz w:val="32"/>
          <w:szCs w:val="32"/>
          <w:rtl/>
          <w:lang w:bidi="ar-SA"/>
        </w:rPr>
        <w:t>،</w:t>
      </w:r>
      <w:r>
        <w:rPr>
          <w:rFonts w:cs="Traditional Arabic" w:hint="cs"/>
          <w:sz w:val="32"/>
          <w:szCs w:val="32"/>
          <w:rtl/>
          <w:lang w:bidi="ar-SA"/>
        </w:rPr>
        <w:t xml:space="preserve"> فسبحان الله القائل في كتابه: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2F547B">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قُلْ أَرَأَيْتُمْ إِنْ جَعَلَ اللَّهُ عَلَيْكُمُ اللَّيْلَ سَرْمَدًا إِلَى يَوْمِ الْقِيَامَةِ مَنْ إِلَهٌ غَيْرُ اللَّهِ يَأْتِيكُمْ بِضِيَاءٍ أَفَلَا تَسْمَعُونَ </w:t>
      </w:r>
      <w:r>
        <w:rPr>
          <w:rFonts w:ascii="times-roman" w:hAnsi="times-roman" w:cs="Traditional Arabic" w:hint="cs"/>
          <w:b/>
          <w:bCs/>
          <w:color w:val="FF0000"/>
          <w:sz w:val="32"/>
          <w:szCs w:val="32"/>
          <w:rtl/>
        </w:rPr>
        <w:t>(71)</w:t>
      </w:r>
      <w:r>
        <w:rPr>
          <w:rFonts w:ascii="times-roman" w:hAnsi="times-roman" w:cs="Traditional Arabic" w:hint="cs"/>
          <w:b/>
          <w:bCs/>
          <w:sz w:val="32"/>
          <w:szCs w:val="32"/>
          <w:rtl/>
        </w:rPr>
        <w:t xml:space="preserve"> قُلْ أَرَأَيْتُمْ إِنْ جَعَلَ اللَّهُ عَلَيْكُمُ النَّهَارَ سَرْمَدًا إِلَى يَوْمِ الْقِيَامَةِ مَنْ إِلَهٌ غَيْرُ اللَّهِ يَأْتِيكُمْ بِلَيْلٍ تَسْكُنُونَ فِيهِ أَفَلَا تُبْصِرُونَ </w:t>
      </w:r>
      <w:r>
        <w:rPr>
          <w:rFonts w:ascii="times-roman" w:hAnsi="times-roman" w:cs="Traditional Arabic" w:hint="cs"/>
          <w:b/>
          <w:bCs/>
          <w:color w:val="FF0000"/>
          <w:sz w:val="32"/>
          <w:szCs w:val="32"/>
          <w:rtl/>
        </w:rPr>
        <w:t>(72)</w:t>
      </w:r>
      <w:r>
        <w:rPr>
          <w:rFonts w:ascii="times-roman" w:hAnsi="times-roman" w:cs="Traditional Arabic" w:hint="cs"/>
          <w:b/>
          <w:bCs/>
          <w:sz w:val="32"/>
          <w:szCs w:val="32"/>
          <w:rtl/>
        </w:rPr>
        <w:t xml:space="preserve"> وَمِنْ رَحْمَتِهِ جَعَلَ لَكُمُ اللَّيْلَ وَالنَّهَارَ لِتَسْكُنُوا فِيهِ وَلِتَبْتَغُوا مِنْ فَضْلِهِ وَلَعَلَّكُمْ تَشْكُرُونَ</w:t>
      </w:r>
      <w:r>
        <w:rPr>
          <w:rFonts w:cs="Traditional Arabic"/>
          <w:sz w:val="32"/>
          <w:szCs w:val="32"/>
          <w:rtl/>
          <w:lang w:bidi="ar-SA"/>
        </w:rPr>
        <w:t xml:space="preserve"> }</w:t>
      </w:r>
      <w:r>
        <w:rPr>
          <w:rFonts w:cs="Traditional Arabic" w:hint="cs"/>
          <w:sz w:val="32"/>
          <w:szCs w:val="32"/>
          <w:rtl/>
          <w:lang w:bidi="ar-SA"/>
        </w:rPr>
        <w:t xml:space="preserve"> [القصص: 71 </w:t>
      </w:r>
      <w:r>
        <w:rPr>
          <w:rFonts w:cs="Traditional Arabic"/>
          <w:sz w:val="32"/>
          <w:szCs w:val="32"/>
          <w:rtl/>
          <w:lang w:bidi="ar-SA"/>
        </w:rPr>
        <w:t>–</w:t>
      </w:r>
      <w:r>
        <w:rPr>
          <w:rFonts w:cs="Traditional Arabic" w:hint="cs"/>
          <w:sz w:val="32"/>
          <w:szCs w:val="32"/>
          <w:rtl/>
          <w:lang w:bidi="ar-SA"/>
        </w:rPr>
        <w:t xml:space="preserve"> 73].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الجولة الثالثة </w:t>
      </w:r>
      <w:r>
        <w:rPr>
          <w:rFonts w:cs="Traditional Arabic"/>
          <w:sz w:val="32"/>
          <w:szCs w:val="32"/>
          <w:rtl/>
          <w:lang w:bidi="ar-SA"/>
        </w:rPr>
        <w:t>–</w:t>
      </w:r>
      <w:r>
        <w:rPr>
          <w:rFonts w:cs="Traditional Arabic" w:hint="cs"/>
          <w:sz w:val="32"/>
          <w:szCs w:val="32"/>
          <w:rtl/>
          <w:lang w:bidi="ar-SA"/>
        </w:rPr>
        <w:t xml:space="preserve"> الرياح والمطر والماء: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2F547B">
        <w:rPr>
          <w:rFonts w:ascii="times-roman" w:hAnsi="times-roman" w:cs="Traditional Arabic" w:hint="cs"/>
          <w:b/>
          <w:bCs/>
          <w:sz w:val="32"/>
          <w:szCs w:val="32"/>
          <w:rtl/>
        </w:rPr>
        <w:t xml:space="preserve"> </w:t>
      </w:r>
      <w:r>
        <w:rPr>
          <w:rFonts w:ascii="times-roman" w:hAnsi="times-roman" w:cs="Traditional Arabic" w:hint="cs"/>
          <w:b/>
          <w:bCs/>
          <w:sz w:val="32"/>
          <w:szCs w:val="32"/>
          <w:rtl/>
        </w:rPr>
        <w:t>وَهُوَ الَّذِي أَرْسَلَ الرِّيَاحَ</w:t>
      </w:r>
      <w:r w:rsidRPr="00947B07">
        <w:rPr>
          <w:rStyle w:val="af"/>
          <w:rtl/>
        </w:rPr>
        <w:t>(</w:t>
      </w:r>
      <w:r>
        <w:rPr>
          <w:rStyle w:val="af"/>
          <w:rtl/>
        </w:rPr>
        <w:footnoteReference w:id="76"/>
      </w:r>
      <w:r w:rsidRPr="00947B07">
        <w:rPr>
          <w:rStyle w:val="af"/>
          <w:rtl/>
        </w:rPr>
        <w:t>)</w:t>
      </w:r>
      <w:r>
        <w:rPr>
          <w:rFonts w:ascii="times-roman" w:hAnsi="times-roman" w:cs="Traditional Arabic" w:hint="cs"/>
          <w:b/>
          <w:bCs/>
          <w:sz w:val="32"/>
          <w:szCs w:val="32"/>
          <w:rtl/>
        </w:rPr>
        <w:t xml:space="preserve"> بُشْرًا بَيْنَ يَدَيْ رَحْمَتِهِ وَأَنْزَلْنَا مِنَ السَّمَاءِ مَاءً طَهُورًا</w:t>
      </w:r>
      <w:r w:rsidRPr="00947B07">
        <w:rPr>
          <w:rStyle w:val="af"/>
          <w:rtl/>
        </w:rPr>
        <w:t>(</w:t>
      </w:r>
      <w:r>
        <w:rPr>
          <w:rStyle w:val="af"/>
          <w:rtl/>
        </w:rPr>
        <w:footnoteReference w:id="77"/>
      </w:r>
      <w:r w:rsidRPr="00947B07">
        <w:rPr>
          <w:rStyle w:val="af"/>
          <w:rtl/>
        </w:rPr>
        <w:t>)</w:t>
      </w:r>
      <w:r>
        <w:rPr>
          <w:rFonts w:ascii="times-roman" w:hAnsi="times-roman" w:cs="Traditional Arabic" w:hint="cs"/>
          <w:b/>
          <w:bCs/>
          <w:sz w:val="32"/>
          <w:szCs w:val="32"/>
          <w:rtl/>
        </w:rPr>
        <w:t xml:space="preserve"> </w:t>
      </w:r>
      <w:r>
        <w:rPr>
          <w:rFonts w:ascii="times-roman" w:hAnsi="times-roman" w:cs="Traditional Arabic" w:hint="cs"/>
          <w:b/>
          <w:bCs/>
          <w:color w:val="FF0000"/>
          <w:sz w:val="32"/>
          <w:szCs w:val="32"/>
          <w:rtl/>
        </w:rPr>
        <w:t>(48)</w:t>
      </w:r>
      <w:r>
        <w:rPr>
          <w:rFonts w:ascii="times-roman" w:hAnsi="times-roman" w:cs="Traditional Arabic" w:hint="cs"/>
          <w:b/>
          <w:bCs/>
          <w:sz w:val="32"/>
          <w:szCs w:val="32"/>
          <w:rtl/>
        </w:rPr>
        <w:t xml:space="preserve"> لِنُحْيِيَ بِهِ بَلْدَةً مَيْتًا وَنُسْقِيَهُ مِمَّا خَلَقْنَا أَنْعَامًا وَأَنَاسِيَّ كَثِيرًا </w:t>
      </w:r>
      <w:r>
        <w:rPr>
          <w:rFonts w:cs="Traditional Arabic"/>
          <w:sz w:val="32"/>
          <w:szCs w:val="32"/>
          <w:rtl/>
          <w:lang w:bidi="ar-SA"/>
        </w:rPr>
        <w:t>}</w:t>
      </w:r>
      <w:r>
        <w:rPr>
          <w:rFonts w:cs="Traditional Arabic" w:hint="cs"/>
          <w:sz w:val="32"/>
          <w:szCs w:val="32"/>
          <w:rtl/>
          <w:lang w:bidi="ar-SA"/>
        </w:rPr>
        <w:t xml:space="preserve"> [الفرقان: 48 </w:t>
      </w:r>
      <w:r>
        <w:rPr>
          <w:rFonts w:cs="Traditional Arabic"/>
          <w:sz w:val="32"/>
          <w:szCs w:val="32"/>
          <w:rtl/>
          <w:lang w:bidi="ar-SA"/>
        </w:rPr>
        <w:t>–</w:t>
      </w:r>
      <w:r>
        <w:rPr>
          <w:rFonts w:cs="Traditional Arabic" w:hint="cs"/>
          <w:sz w:val="32"/>
          <w:szCs w:val="32"/>
          <w:rtl/>
          <w:lang w:bidi="ar-SA"/>
        </w:rPr>
        <w:t xml:space="preserve"> 49]. إن ظهور السحب في الأفق ووجود الرياح الرطبة التي تلامس الوجه</w:t>
      </w:r>
      <w:r w:rsidR="006A25E1">
        <w:rPr>
          <w:rFonts w:cs="Traditional Arabic" w:hint="cs"/>
          <w:sz w:val="32"/>
          <w:szCs w:val="32"/>
          <w:rtl/>
          <w:lang w:bidi="ar-SA"/>
        </w:rPr>
        <w:t>،</w:t>
      </w:r>
      <w:r>
        <w:rPr>
          <w:rFonts w:cs="Traditional Arabic" w:hint="cs"/>
          <w:sz w:val="32"/>
          <w:szCs w:val="32"/>
          <w:rtl/>
          <w:lang w:bidi="ar-SA"/>
        </w:rPr>
        <w:t xml:space="preserve"> تُشعر أصحاب الزراعة والماشية والمهتمين بشؤون المطر أن هذه الرياح تتلوها الأمطار فيستبشرون بها.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والحقيقة أن دور الرياح في تكون السحب وسوقها والتأليف بينها والتمييز بينها إلى سحب ركامية وسحب منبسطة</w:t>
      </w:r>
      <w:r w:rsidR="006A25E1">
        <w:rPr>
          <w:rFonts w:cs="Traditional Arabic" w:hint="cs"/>
          <w:sz w:val="32"/>
          <w:szCs w:val="32"/>
          <w:rtl/>
          <w:lang w:bidi="ar-SA"/>
        </w:rPr>
        <w:t>،</w:t>
      </w:r>
      <w:r>
        <w:rPr>
          <w:rFonts w:cs="Traditional Arabic" w:hint="cs"/>
          <w:sz w:val="32"/>
          <w:szCs w:val="32"/>
          <w:rtl/>
          <w:lang w:bidi="ar-SA"/>
        </w:rPr>
        <w:t xml:space="preserve"> دور أساسي في كل ذلك.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وقد أشارت جملة من الآيات الكريمة إلى هذه الحقائق التي لم يصل إليها الإنسان إلا بعد تطور علم الأرصاد</w:t>
      </w:r>
      <w:r w:rsidR="006A25E1">
        <w:rPr>
          <w:rFonts w:cs="Traditional Arabic" w:hint="cs"/>
          <w:sz w:val="32"/>
          <w:szCs w:val="32"/>
          <w:rtl/>
          <w:lang w:bidi="ar-SA"/>
        </w:rPr>
        <w:t>،</w:t>
      </w:r>
      <w:r>
        <w:rPr>
          <w:rFonts w:cs="Traditional Arabic" w:hint="cs"/>
          <w:sz w:val="32"/>
          <w:szCs w:val="32"/>
          <w:rtl/>
          <w:lang w:bidi="ar-SA"/>
        </w:rPr>
        <w:t xml:space="preserve"> واستخدام الأجهزة الحديثة في تلك الدراسات.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يقول جلَّ جلاله: </w:t>
      </w:r>
      <w:r>
        <w:rPr>
          <w:rFonts w:cs="Traditional Arabic"/>
          <w:sz w:val="32"/>
          <w:szCs w:val="32"/>
          <w:rtl/>
          <w:lang w:bidi="ar-SA"/>
        </w:rPr>
        <w:t>{</w:t>
      </w:r>
      <w:r w:rsidRPr="00D35E87">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اللَّهُ الَّذِي يُرْسِلُ الرِّيَاحَ فَتُثِيرُ سَحَابًا فَيَبْسُطُهُ فِي السَّمَاءِ كَيْفَ يَشَاءُ </w:t>
      </w:r>
      <w:r>
        <w:rPr>
          <w:rFonts w:cs="Traditional Arabic"/>
          <w:sz w:val="32"/>
          <w:szCs w:val="32"/>
          <w:rtl/>
          <w:lang w:bidi="ar-SA"/>
        </w:rPr>
        <w:t>}</w:t>
      </w:r>
      <w:r>
        <w:rPr>
          <w:rFonts w:cs="Traditional Arabic" w:hint="cs"/>
          <w:sz w:val="32"/>
          <w:szCs w:val="32"/>
          <w:rtl/>
          <w:lang w:bidi="ar-SA"/>
        </w:rPr>
        <w:t xml:space="preserve"> [الروم: 48].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ويقول عزَّ من قائل: </w:t>
      </w:r>
      <w:r>
        <w:rPr>
          <w:rFonts w:cs="Traditional Arabic"/>
          <w:sz w:val="32"/>
          <w:szCs w:val="32"/>
          <w:rtl/>
          <w:lang w:bidi="ar-SA"/>
        </w:rPr>
        <w:t>{</w:t>
      </w:r>
      <w:r w:rsidRPr="00801C68">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وَأَرْسَلْنَا الرِّيَاحَ لَوَاقِحَ فَأَنْزَلْنَا مِنَ السَّمَاءِ مَاءً فَأَسْقَيْنَاكُمُوهُ وَمَا أَنْتُمْ لَهُ بِخَازِنِينَ </w:t>
      </w:r>
      <w:r>
        <w:rPr>
          <w:rFonts w:cs="Traditional Arabic"/>
          <w:sz w:val="32"/>
          <w:szCs w:val="32"/>
          <w:rtl/>
          <w:lang w:bidi="ar-SA"/>
        </w:rPr>
        <w:t>}</w:t>
      </w:r>
      <w:r>
        <w:rPr>
          <w:rFonts w:cs="Traditional Arabic" w:hint="cs"/>
          <w:sz w:val="32"/>
          <w:szCs w:val="32"/>
          <w:rtl/>
          <w:lang w:bidi="ar-SA"/>
        </w:rPr>
        <w:t xml:space="preserve"> [الحجر: 22].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ويقول سبحانه وتعالى: </w:t>
      </w:r>
      <w:r>
        <w:rPr>
          <w:rFonts w:cs="Traditional Arabic"/>
          <w:sz w:val="32"/>
          <w:szCs w:val="32"/>
          <w:rtl/>
          <w:lang w:bidi="ar-SA"/>
        </w:rPr>
        <w:t>{</w:t>
      </w:r>
      <w:r w:rsidRPr="00801C68">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 </w:t>
      </w:r>
      <w:r>
        <w:rPr>
          <w:rFonts w:cs="Traditional Arabic"/>
          <w:sz w:val="32"/>
          <w:szCs w:val="32"/>
          <w:rtl/>
          <w:lang w:bidi="ar-SA"/>
        </w:rPr>
        <w:t>}</w:t>
      </w:r>
      <w:r>
        <w:rPr>
          <w:rFonts w:cs="Traditional Arabic" w:hint="cs"/>
          <w:sz w:val="32"/>
          <w:szCs w:val="32"/>
          <w:rtl/>
          <w:lang w:bidi="ar-SA"/>
        </w:rPr>
        <w:t xml:space="preserve"> [النور: 43].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ويقول تعالى: </w:t>
      </w:r>
      <w:r>
        <w:rPr>
          <w:rFonts w:cs="Traditional Arabic"/>
          <w:sz w:val="32"/>
          <w:szCs w:val="32"/>
          <w:rtl/>
          <w:lang w:bidi="ar-SA"/>
        </w:rPr>
        <w:t>{</w:t>
      </w:r>
      <w:r w:rsidRPr="00070EA2">
        <w:rPr>
          <w:rFonts w:ascii="times-roman" w:hAnsi="times-roman" w:cs="Traditional Arabic" w:hint="cs"/>
          <w:b/>
          <w:bCs/>
          <w:sz w:val="32"/>
          <w:szCs w:val="32"/>
          <w:rtl/>
        </w:rPr>
        <w:t xml:space="preserve"> </w:t>
      </w:r>
      <w:r>
        <w:rPr>
          <w:rFonts w:ascii="times-roman" w:hAnsi="times-roman" w:cs="Traditional Arabic" w:hint="cs"/>
          <w:b/>
          <w:bCs/>
          <w:sz w:val="32"/>
          <w:szCs w:val="32"/>
          <w:rtl/>
        </w:rPr>
        <w:t>وَتَصْرِيفِ الرِّيَاحِ وَالسَّحَابِ الْمُسَخَّرِ بَيْنَ السَّمَاءِ وَالْأَرْضِ لَآَيَاتٍ لِقَوْمٍ يَعْقِلُونَ</w:t>
      </w:r>
      <w:r>
        <w:rPr>
          <w:rFonts w:cs="Traditional Arabic"/>
          <w:sz w:val="32"/>
          <w:szCs w:val="32"/>
          <w:rtl/>
          <w:lang w:bidi="ar-SA"/>
        </w:rPr>
        <w:t xml:space="preserve"> }</w:t>
      </w:r>
      <w:r>
        <w:rPr>
          <w:rFonts w:cs="Traditional Arabic" w:hint="cs"/>
          <w:sz w:val="32"/>
          <w:szCs w:val="32"/>
          <w:rtl/>
          <w:lang w:bidi="ar-SA"/>
        </w:rPr>
        <w:t xml:space="preserve"> [البقرة: 164].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لا تقتصر وظيفة الرياح على إنشاء السحب وإزجائها وسوقها إلى أنحاء الكرة الأرضية</w:t>
      </w:r>
      <w:r w:rsidR="006A25E1">
        <w:rPr>
          <w:rFonts w:cs="Traditional Arabic" w:hint="cs"/>
          <w:sz w:val="32"/>
          <w:szCs w:val="32"/>
          <w:rtl/>
          <w:lang w:bidi="ar-SA"/>
        </w:rPr>
        <w:t>،</w:t>
      </w:r>
      <w:r>
        <w:rPr>
          <w:rFonts w:cs="Traditional Arabic" w:hint="cs"/>
          <w:sz w:val="32"/>
          <w:szCs w:val="32"/>
          <w:rtl/>
          <w:lang w:bidi="ar-SA"/>
        </w:rPr>
        <w:t xml:space="preserve"> بل الرياح والسحب مسخرة لأمور أكثر من ذلك</w:t>
      </w:r>
      <w:r w:rsidR="006A25E1">
        <w:rPr>
          <w:rFonts w:cs="Traditional Arabic" w:hint="cs"/>
          <w:sz w:val="32"/>
          <w:szCs w:val="32"/>
          <w:rtl/>
          <w:lang w:bidi="ar-SA"/>
        </w:rPr>
        <w:t>،</w:t>
      </w:r>
      <w:r>
        <w:rPr>
          <w:rFonts w:cs="Traditional Arabic" w:hint="cs"/>
          <w:sz w:val="32"/>
          <w:szCs w:val="32"/>
          <w:rtl/>
          <w:lang w:bidi="ar-SA"/>
        </w:rPr>
        <w:t xml:space="preserve"> فمما أدركه العلم الحديث تسخيرها لتوزيع الحرارة على الكرة الأرضية أو القيام بدور التكييف</w:t>
      </w:r>
      <w:r w:rsidR="006A25E1">
        <w:rPr>
          <w:rFonts w:cs="Traditional Arabic" w:hint="cs"/>
          <w:sz w:val="32"/>
          <w:szCs w:val="32"/>
          <w:rtl/>
          <w:lang w:bidi="ar-SA"/>
        </w:rPr>
        <w:t>،</w:t>
      </w:r>
      <w:r>
        <w:rPr>
          <w:rFonts w:cs="Traditional Arabic" w:hint="cs"/>
          <w:sz w:val="32"/>
          <w:szCs w:val="32"/>
          <w:rtl/>
          <w:lang w:bidi="ar-SA"/>
        </w:rPr>
        <w:t xml:space="preserve"> يقول المختصون: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عندما يتبخر الماء يمتص كمية من الحرارة من الجو المحيط في المناطق المدارية</w:t>
      </w:r>
      <w:r w:rsidR="006A25E1">
        <w:rPr>
          <w:rFonts w:cs="Traditional Arabic" w:hint="cs"/>
          <w:sz w:val="32"/>
          <w:szCs w:val="32"/>
          <w:rtl/>
          <w:lang w:bidi="ar-SA"/>
        </w:rPr>
        <w:t>،</w:t>
      </w:r>
      <w:r>
        <w:rPr>
          <w:rFonts w:cs="Traditional Arabic" w:hint="cs"/>
          <w:sz w:val="32"/>
          <w:szCs w:val="32"/>
          <w:rtl/>
          <w:lang w:bidi="ar-SA"/>
        </w:rPr>
        <w:t xml:space="preserve"> فيعمل على تلطيف جوها</w:t>
      </w:r>
      <w:r w:rsidR="006A25E1">
        <w:rPr>
          <w:rFonts w:cs="Traditional Arabic" w:hint="cs"/>
          <w:sz w:val="32"/>
          <w:szCs w:val="32"/>
          <w:rtl/>
          <w:lang w:bidi="ar-SA"/>
        </w:rPr>
        <w:t>،</w:t>
      </w:r>
      <w:r>
        <w:rPr>
          <w:rFonts w:cs="Traditional Arabic" w:hint="cs"/>
          <w:sz w:val="32"/>
          <w:szCs w:val="32"/>
          <w:rtl/>
          <w:lang w:bidi="ar-SA"/>
        </w:rPr>
        <w:t xml:space="preserve"> وعندما يتكاثف بخار الماء ويتحول إلى سحاب وأمطار في المناطق الباردة</w:t>
      </w:r>
      <w:r w:rsidR="006A25E1">
        <w:rPr>
          <w:rFonts w:cs="Traditional Arabic" w:hint="cs"/>
          <w:sz w:val="32"/>
          <w:szCs w:val="32"/>
          <w:rtl/>
          <w:lang w:bidi="ar-SA"/>
        </w:rPr>
        <w:t>،</w:t>
      </w:r>
      <w:r>
        <w:rPr>
          <w:rFonts w:cs="Traditional Arabic" w:hint="cs"/>
          <w:sz w:val="32"/>
          <w:szCs w:val="32"/>
          <w:rtl/>
          <w:lang w:bidi="ar-SA"/>
        </w:rPr>
        <w:t xml:space="preserve"> فإنه يعيد إلى الجو نفس الطاقة الحرارية التي اكتسبها عند تبخره من قبل</w:t>
      </w:r>
      <w:r w:rsidR="006A25E1">
        <w:rPr>
          <w:rFonts w:cs="Traditional Arabic" w:hint="cs"/>
          <w:sz w:val="32"/>
          <w:szCs w:val="32"/>
          <w:rtl/>
          <w:lang w:bidi="ar-SA"/>
        </w:rPr>
        <w:t>،</w:t>
      </w:r>
      <w:r>
        <w:rPr>
          <w:rFonts w:cs="Traditional Arabic" w:hint="cs"/>
          <w:sz w:val="32"/>
          <w:szCs w:val="32"/>
          <w:rtl/>
          <w:lang w:bidi="ar-SA"/>
        </w:rPr>
        <w:t xml:space="preserve"> وبهذا يتم رفع درجة حرارة المناطق الباردة إلى حد ما</w:t>
      </w:r>
      <w:r w:rsidR="006A25E1">
        <w:rPr>
          <w:rFonts w:cs="Traditional Arabic" w:hint="cs"/>
          <w:sz w:val="32"/>
          <w:szCs w:val="32"/>
          <w:rtl/>
          <w:lang w:bidi="ar-SA"/>
        </w:rPr>
        <w:t>،</w:t>
      </w:r>
      <w:r>
        <w:rPr>
          <w:rFonts w:cs="Traditional Arabic" w:hint="cs"/>
          <w:sz w:val="32"/>
          <w:szCs w:val="32"/>
          <w:rtl/>
          <w:lang w:bidi="ar-SA"/>
        </w:rPr>
        <w:t xml:space="preserve"> وكأن هذه الدورة تكييف إلهي مذهل جبار ولا بد من استمرارها من أجل عدالة التوزيع الحراري على سطح الأرض...»</w:t>
      </w:r>
      <w:r w:rsidRPr="00070EA2">
        <w:rPr>
          <w:rStyle w:val="af"/>
          <w:rtl/>
        </w:rPr>
        <w:t>(</w:t>
      </w:r>
      <w:r>
        <w:rPr>
          <w:rStyle w:val="af"/>
          <w:rtl/>
        </w:rPr>
        <w:footnoteReference w:id="78"/>
      </w:r>
      <w:r w:rsidRPr="00070EA2">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وظائف الماء: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lastRenderedPageBreak/>
        <w:t>{</w:t>
      </w:r>
      <w:r w:rsidRPr="00582BC4">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وَأَنْزَلْنَا مِنَ السَّمَاءِ مَاءً طَهُورًا </w:t>
      </w:r>
      <w:r>
        <w:rPr>
          <w:rFonts w:ascii="times-roman" w:hAnsi="times-roman" w:cs="Traditional Arabic" w:hint="cs"/>
          <w:b/>
          <w:bCs/>
          <w:color w:val="FF0000"/>
          <w:sz w:val="32"/>
          <w:szCs w:val="32"/>
          <w:rtl/>
        </w:rPr>
        <w:t>(48)</w:t>
      </w:r>
      <w:r>
        <w:rPr>
          <w:rFonts w:ascii="times-roman" w:hAnsi="times-roman" w:cs="Traditional Arabic" w:hint="cs"/>
          <w:b/>
          <w:bCs/>
          <w:sz w:val="32"/>
          <w:szCs w:val="32"/>
          <w:rtl/>
        </w:rPr>
        <w:t xml:space="preserve"> لِنُحْيِيَ بِهِ بَلْدَةً مَيْتًا وَنُسْقِيَهُ مِمَّا خَلَقْنَا أَنْعَامًا وَأَنَاسِيَّ كَثِيرًا</w:t>
      </w:r>
      <w:r>
        <w:rPr>
          <w:rFonts w:cs="Traditional Arabic"/>
          <w:sz w:val="32"/>
          <w:szCs w:val="32"/>
          <w:rtl/>
          <w:lang w:bidi="ar-SA"/>
        </w:rPr>
        <w:t xml:space="preserve"> }</w:t>
      </w:r>
      <w:r>
        <w:rPr>
          <w:rFonts w:cs="Traditional Arabic" w:hint="cs"/>
          <w:sz w:val="32"/>
          <w:szCs w:val="32"/>
          <w:rtl/>
          <w:lang w:bidi="ar-SA"/>
        </w:rPr>
        <w:t xml:space="preserve"> [الفرقان: 48 </w:t>
      </w:r>
      <w:r>
        <w:rPr>
          <w:rFonts w:cs="Traditional Arabic"/>
          <w:sz w:val="32"/>
          <w:szCs w:val="32"/>
          <w:rtl/>
          <w:lang w:bidi="ar-SA"/>
        </w:rPr>
        <w:t>–</w:t>
      </w:r>
      <w:r>
        <w:rPr>
          <w:rFonts w:cs="Traditional Arabic" w:hint="cs"/>
          <w:sz w:val="32"/>
          <w:szCs w:val="32"/>
          <w:rtl/>
          <w:lang w:bidi="ar-SA"/>
        </w:rPr>
        <w:t xml:space="preserve"> 49].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الماء والحياة: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يقول تعالى: </w:t>
      </w:r>
      <w:r>
        <w:rPr>
          <w:rFonts w:cs="Traditional Arabic"/>
          <w:sz w:val="32"/>
          <w:szCs w:val="32"/>
          <w:rtl/>
          <w:lang w:bidi="ar-SA"/>
        </w:rPr>
        <w:t>{</w:t>
      </w:r>
      <w:r w:rsidRPr="00582BC4">
        <w:rPr>
          <w:rFonts w:ascii="times-roman" w:hAnsi="times-roman" w:cs="Traditional Arabic" w:hint="cs"/>
          <w:b/>
          <w:bCs/>
          <w:sz w:val="32"/>
          <w:szCs w:val="32"/>
          <w:rtl/>
        </w:rPr>
        <w:t xml:space="preserve"> </w:t>
      </w:r>
      <w:r>
        <w:rPr>
          <w:rFonts w:ascii="times-roman" w:hAnsi="times-roman" w:cs="Traditional Arabic" w:hint="cs"/>
          <w:b/>
          <w:bCs/>
          <w:sz w:val="32"/>
          <w:szCs w:val="32"/>
          <w:rtl/>
        </w:rPr>
        <w:t>وَجَعَلْنَا مِنَ الْمَاءِ كُلَّ شَيْءٍ حَيٍّ</w:t>
      </w:r>
      <w:r>
        <w:rPr>
          <w:rFonts w:cs="Traditional Arabic"/>
          <w:sz w:val="32"/>
          <w:szCs w:val="32"/>
          <w:rtl/>
          <w:lang w:bidi="ar-SA"/>
        </w:rPr>
        <w:t>}</w:t>
      </w:r>
      <w:r>
        <w:rPr>
          <w:rFonts w:cs="Traditional Arabic" w:hint="cs"/>
          <w:sz w:val="32"/>
          <w:szCs w:val="32"/>
          <w:rtl/>
          <w:lang w:bidi="ar-SA"/>
        </w:rPr>
        <w:t xml:space="preserve"> [الأنبياء: 30].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من الحقائق العلمية: حيث يوجد الماء ابحث عن الحياة.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ومن المهمات التي تسند إلى المركبات الفضائية البحث عن المياه على الكواكب الأخرى.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ووصف الماء بالطهور ف</w:t>
      </w:r>
      <w:r w:rsidR="00430A3A">
        <w:rPr>
          <w:rFonts w:cs="Traditional Arabic" w:hint="cs"/>
          <w:sz w:val="32"/>
          <w:szCs w:val="32"/>
          <w:rtl/>
          <w:lang w:bidi="ar-SA"/>
        </w:rPr>
        <w:t>ي</w:t>
      </w:r>
      <w:r>
        <w:rPr>
          <w:rFonts w:cs="Traditional Arabic" w:hint="cs"/>
          <w:sz w:val="32"/>
          <w:szCs w:val="32"/>
          <w:rtl/>
          <w:lang w:bidi="ar-SA"/>
        </w:rPr>
        <w:t xml:space="preserve"> هذا الموضع للتنبيه على أن ظواهرهم لما كانت مما ينبغي أن يطهروها فبواطنهم بذلك أولى</w:t>
      </w:r>
      <w:r w:rsidR="006A25E1">
        <w:rPr>
          <w:rFonts w:cs="Traditional Arabic" w:hint="cs"/>
          <w:sz w:val="32"/>
          <w:szCs w:val="32"/>
          <w:rtl/>
          <w:lang w:bidi="ar-SA"/>
        </w:rPr>
        <w:t>،</w:t>
      </w:r>
      <w:r>
        <w:rPr>
          <w:rFonts w:cs="Traditional Arabic" w:hint="cs"/>
          <w:sz w:val="32"/>
          <w:szCs w:val="32"/>
          <w:rtl/>
          <w:lang w:bidi="ar-SA"/>
        </w:rPr>
        <w:t xml:space="preserve"> ولا يكون تطهير الباطن إلا بأنوار الوحي الإلهي.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وقدم إحياء البلدة لأنها سبب في حياة الأنعام وقدم ذكر الأنعام لأن مدار معاش أهل المدر عليها.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الماء والتوازن في الأرض: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الغلاف المائي للأرض </w:t>
      </w:r>
      <w:r>
        <w:rPr>
          <w:rFonts w:cs="Traditional Arabic"/>
          <w:sz w:val="32"/>
          <w:szCs w:val="32"/>
          <w:rtl/>
          <w:lang w:bidi="ar-SA"/>
        </w:rPr>
        <w:t>–</w:t>
      </w:r>
      <w:r>
        <w:rPr>
          <w:rFonts w:cs="Traditional Arabic" w:hint="cs"/>
          <w:sz w:val="32"/>
          <w:szCs w:val="32"/>
          <w:rtl/>
          <w:lang w:bidi="ar-SA"/>
        </w:rPr>
        <w:t xml:space="preserve"> ممثلاً في كل ما يوجد على سطحها من ماء في البحار والمحيطات والأنهار والبحيرات وما يتخلل فجوات الأرض وشقوقها ومنخفضاتها </w:t>
      </w:r>
      <w:r>
        <w:rPr>
          <w:rFonts w:cs="Traditional Arabic"/>
          <w:sz w:val="32"/>
          <w:szCs w:val="32"/>
          <w:rtl/>
          <w:lang w:bidi="ar-SA"/>
        </w:rPr>
        <w:t>–</w:t>
      </w:r>
      <w:r>
        <w:rPr>
          <w:rFonts w:cs="Traditional Arabic" w:hint="cs"/>
          <w:sz w:val="32"/>
          <w:szCs w:val="32"/>
          <w:rtl/>
          <w:lang w:bidi="ar-SA"/>
        </w:rPr>
        <w:t xml:space="preserve"> يغطي حوالي (71%) من سطح الكوكب الأرضي وبعمق بلغ في المتوسط (3800) متراً...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وهذه المساحة الهائلة من المياه لها دور كبير في تلطيف مناخ الأرض بتوزيع درجات الحرارة على سطحها توزيعاً عادلاً</w:t>
      </w:r>
      <w:r w:rsidR="006A25E1">
        <w:rPr>
          <w:rFonts w:cs="Traditional Arabic" w:hint="cs"/>
          <w:sz w:val="32"/>
          <w:szCs w:val="32"/>
          <w:rtl/>
          <w:lang w:bidi="ar-SA"/>
        </w:rPr>
        <w:t>،</w:t>
      </w:r>
      <w:r>
        <w:rPr>
          <w:rFonts w:cs="Traditional Arabic" w:hint="cs"/>
          <w:sz w:val="32"/>
          <w:szCs w:val="32"/>
          <w:rtl/>
          <w:lang w:bidi="ar-SA"/>
        </w:rPr>
        <w:t xml:space="preserve"> ولولا هذا لأصبحت فروق درجات الحرارة على الأرض هائلة لدرجة لا تسمح بقيام الحياة.. فمقدار الماء على سطح الأرض مقداراً عشوائياً ولكنه  محسوب ومقدر بالعناية الإلأهية</w:t>
      </w:r>
      <w:r w:rsidR="006A25E1">
        <w:rPr>
          <w:rFonts w:cs="Traditional Arabic" w:hint="cs"/>
          <w:sz w:val="32"/>
          <w:szCs w:val="32"/>
          <w:rtl/>
          <w:lang w:bidi="ar-SA"/>
        </w:rPr>
        <w:t>،</w:t>
      </w:r>
      <w:r>
        <w:rPr>
          <w:rFonts w:cs="Traditional Arabic" w:hint="cs"/>
          <w:sz w:val="32"/>
          <w:szCs w:val="32"/>
          <w:rtl/>
          <w:lang w:bidi="ar-SA"/>
        </w:rPr>
        <w:t xml:space="preserve"> يقول عزّ من قائل: </w:t>
      </w:r>
      <w:r>
        <w:rPr>
          <w:rFonts w:cs="Traditional Arabic"/>
          <w:sz w:val="32"/>
          <w:szCs w:val="32"/>
          <w:rtl/>
          <w:lang w:bidi="ar-SA"/>
        </w:rPr>
        <w:t>{</w:t>
      </w:r>
      <w:r w:rsidRPr="008E7F1E">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وَأَنْزَلْنَا مِنَ السَّمَاءِ مَاءً بِقَدَرٍ فَأَسْكَنَّاهُ فِي الْأَرْضِ وَإِنَّا عَلَى ذَهَابٍ بِهِ لَقَادِرُونَ </w:t>
      </w:r>
      <w:r>
        <w:rPr>
          <w:rFonts w:cs="Traditional Arabic"/>
          <w:sz w:val="32"/>
          <w:szCs w:val="32"/>
          <w:rtl/>
          <w:lang w:bidi="ar-SA"/>
        </w:rPr>
        <w:t>}</w:t>
      </w:r>
      <w:r>
        <w:rPr>
          <w:rFonts w:cs="Traditional Arabic" w:hint="cs"/>
          <w:sz w:val="32"/>
          <w:szCs w:val="32"/>
          <w:rtl/>
          <w:lang w:bidi="ar-SA"/>
        </w:rPr>
        <w:t xml:space="preserve"> [المؤمنون: 18].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وكلمة (بقدر) لها دلالتها الدقيقة</w:t>
      </w:r>
      <w:r w:rsidR="006A25E1">
        <w:rPr>
          <w:rFonts w:cs="Traditional Arabic" w:hint="cs"/>
          <w:sz w:val="32"/>
          <w:szCs w:val="32"/>
          <w:rtl/>
          <w:lang w:bidi="ar-SA"/>
        </w:rPr>
        <w:t>،</w:t>
      </w:r>
      <w:r>
        <w:rPr>
          <w:rFonts w:cs="Traditional Arabic" w:hint="cs"/>
          <w:sz w:val="32"/>
          <w:szCs w:val="32"/>
          <w:rtl/>
          <w:lang w:bidi="ar-SA"/>
        </w:rPr>
        <w:t xml:space="preserve"> فكمية الماء المنزلة مقدرة بما يتفق ومصالح البشر</w:t>
      </w:r>
      <w:r w:rsidR="006A25E1">
        <w:rPr>
          <w:rFonts w:cs="Traditional Arabic" w:hint="cs"/>
          <w:sz w:val="32"/>
          <w:szCs w:val="32"/>
          <w:rtl/>
          <w:lang w:bidi="ar-SA"/>
        </w:rPr>
        <w:t>،</w:t>
      </w:r>
      <w:r>
        <w:rPr>
          <w:rFonts w:cs="Traditional Arabic" w:hint="cs"/>
          <w:sz w:val="32"/>
          <w:szCs w:val="32"/>
          <w:rtl/>
          <w:lang w:bidi="ar-SA"/>
        </w:rPr>
        <w:t xml:space="preserve"> وقد أسكن الله عزَّ وجلّ الماء في الأرض بجعل المنخفضات والتعاريج فيها حيث يتسرب الماء في باطن الأرض.. فلو كانت الأرض كرة ملساء لا تعاريج فيها من الجبال والوديان وغير ذلك</w:t>
      </w:r>
      <w:r w:rsidR="006A25E1">
        <w:rPr>
          <w:rFonts w:cs="Traditional Arabic" w:hint="cs"/>
          <w:sz w:val="32"/>
          <w:szCs w:val="32"/>
          <w:rtl/>
          <w:lang w:bidi="ar-SA"/>
        </w:rPr>
        <w:t>،</w:t>
      </w:r>
      <w:r>
        <w:rPr>
          <w:rFonts w:cs="Traditional Arabic" w:hint="cs"/>
          <w:sz w:val="32"/>
          <w:szCs w:val="32"/>
          <w:rtl/>
          <w:lang w:bidi="ar-SA"/>
        </w:rPr>
        <w:t xml:space="preserve"> لغطاها الماء بغلاف سمكه ميلان</w:t>
      </w:r>
      <w:r w:rsidR="006A25E1">
        <w:rPr>
          <w:rFonts w:cs="Traditional Arabic" w:hint="cs"/>
          <w:sz w:val="32"/>
          <w:szCs w:val="32"/>
          <w:rtl/>
          <w:lang w:bidi="ar-SA"/>
        </w:rPr>
        <w:t>،</w:t>
      </w:r>
      <w:r>
        <w:rPr>
          <w:rFonts w:cs="Traditional Arabic" w:hint="cs"/>
          <w:sz w:val="32"/>
          <w:szCs w:val="32"/>
          <w:rtl/>
          <w:lang w:bidi="ar-SA"/>
        </w:rPr>
        <w:t xml:space="preserve"> ولو تخيلنا أن الجليد الموجود عند قطبي الأرض قد انصهر لارتفع مستوى مياه البحار والمحيطات في العالم كله بنحو (60) متراً ولغطى البحر مدناً كثيرة آهلة بالسكان</w:t>
      </w:r>
      <w:r w:rsidRPr="008E7F1E">
        <w:rPr>
          <w:rStyle w:val="af"/>
          <w:rtl/>
        </w:rPr>
        <w:t>(</w:t>
      </w:r>
      <w:r>
        <w:rPr>
          <w:rStyle w:val="af"/>
          <w:rtl/>
        </w:rPr>
        <w:footnoteReference w:id="79"/>
      </w:r>
      <w:r w:rsidRPr="008E7F1E">
        <w:rPr>
          <w:rStyle w:val="af"/>
          <w:rtl/>
        </w:rPr>
        <w:t>)</w:t>
      </w:r>
      <w:r>
        <w:rPr>
          <w:rFonts w:cs="Traditional Arabic" w:hint="cs"/>
          <w:sz w:val="32"/>
          <w:szCs w:val="32"/>
          <w:rtl/>
          <w:lang w:bidi="ar-SA"/>
        </w:rPr>
        <w:t xml:space="preserve"> ... إنه التقدير الإلهي لضمان الحياة السعيدة الهانئة لسكان هذا الكوكب المرفّه.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جـ - الماء ودورته على الكرة الأرضية: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يقول عزَّ وجلّ: </w:t>
      </w:r>
      <w:r>
        <w:rPr>
          <w:rFonts w:cs="Traditional Arabic"/>
          <w:sz w:val="32"/>
          <w:szCs w:val="32"/>
          <w:rtl/>
          <w:lang w:bidi="ar-SA"/>
        </w:rPr>
        <w:t>{</w:t>
      </w:r>
      <w:r w:rsidRPr="00915E73">
        <w:rPr>
          <w:rFonts w:ascii="times-roman" w:hAnsi="times-roman" w:cs="Traditional Arabic" w:hint="cs"/>
          <w:b/>
          <w:bCs/>
          <w:sz w:val="32"/>
          <w:szCs w:val="32"/>
          <w:rtl/>
        </w:rPr>
        <w:t xml:space="preserve"> </w:t>
      </w:r>
      <w:r>
        <w:rPr>
          <w:rFonts w:ascii="times-roman" w:hAnsi="times-roman" w:cs="Traditional Arabic" w:hint="cs"/>
          <w:b/>
          <w:bCs/>
          <w:sz w:val="32"/>
          <w:szCs w:val="32"/>
          <w:rtl/>
        </w:rPr>
        <w:t>وَالسَّمَاءِ ذَاتِ الرَّجْعِ</w:t>
      </w:r>
      <w:r w:rsidRPr="00915E73">
        <w:rPr>
          <w:rStyle w:val="af"/>
          <w:rtl/>
        </w:rPr>
        <w:t>(</w:t>
      </w:r>
      <w:r>
        <w:rPr>
          <w:rStyle w:val="af"/>
          <w:rtl/>
        </w:rPr>
        <w:footnoteReference w:id="80"/>
      </w:r>
      <w:r w:rsidRPr="00915E73">
        <w:rPr>
          <w:rStyle w:val="af"/>
          <w:rtl/>
        </w:rPr>
        <w:t>)</w:t>
      </w:r>
      <w:r>
        <w:rPr>
          <w:rFonts w:ascii="times-roman" w:hAnsi="times-roman" w:cs="Traditional Arabic" w:hint="cs"/>
          <w:b/>
          <w:bCs/>
          <w:sz w:val="32"/>
          <w:szCs w:val="32"/>
          <w:rtl/>
        </w:rPr>
        <w:t xml:space="preserve"> </w:t>
      </w:r>
      <w:bookmarkStart w:id="227" w:name="86-12"/>
      <w:r>
        <w:rPr>
          <w:rFonts w:ascii="times-roman" w:hAnsi="times-roman" w:cs="Traditional Arabic" w:hint="cs"/>
          <w:b/>
          <w:bCs/>
          <w:color w:val="FF0000"/>
          <w:sz w:val="32"/>
          <w:szCs w:val="32"/>
          <w:rtl/>
        </w:rPr>
        <w:t>(11)</w:t>
      </w:r>
      <w:bookmarkEnd w:id="227"/>
      <w:r>
        <w:rPr>
          <w:rFonts w:ascii="times-roman" w:hAnsi="times-roman" w:cs="Traditional Arabic" w:hint="cs"/>
          <w:b/>
          <w:bCs/>
          <w:sz w:val="32"/>
          <w:szCs w:val="32"/>
          <w:rtl/>
        </w:rPr>
        <w:t xml:space="preserve"> وَالْأَرْضِ ذَاتِ الصَّدْعِ </w:t>
      </w:r>
      <w:r>
        <w:rPr>
          <w:rFonts w:cs="Traditional Arabic"/>
          <w:sz w:val="32"/>
          <w:szCs w:val="32"/>
          <w:rtl/>
          <w:lang w:bidi="ar-SA"/>
        </w:rPr>
        <w:t>}</w:t>
      </w:r>
      <w:r>
        <w:rPr>
          <w:rFonts w:cs="Traditional Arabic" w:hint="cs"/>
          <w:sz w:val="32"/>
          <w:szCs w:val="32"/>
          <w:rtl/>
          <w:lang w:bidi="ar-SA"/>
        </w:rPr>
        <w:t xml:space="preserve"> [الطارق: 11 </w:t>
      </w:r>
      <w:r>
        <w:rPr>
          <w:rFonts w:cs="Traditional Arabic"/>
          <w:sz w:val="32"/>
          <w:szCs w:val="32"/>
          <w:rtl/>
          <w:lang w:bidi="ar-SA"/>
        </w:rPr>
        <w:t>–</w:t>
      </w:r>
      <w:r>
        <w:rPr>
          <w:rFonts w:cs="Traditional Arabic" w:hint="cs"/>
          <w:sz w:val="32"/>
          <w:szCs w:val="32"/>
          <w:rtl/>
          <w:lang w:bidi="ar-SA"/>
        </w:rPr>
        <w:t xml:space="preserve"> 12].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من معجزات الإسلام ما قاله ابن عباس وابن مسعود كما نقله عنهما ابن كثير: «ليس عام بأكثر مطراً من عام ولكن الله يصرفه كيف يشاء</w:t>
      </w:r>
      <w:r w:rsidR="006A25E1">
        <w:rPr>
          <w:rFonts w:cs="Traditional Arabic" w:hint="cs"/>
          <w:sz w:val="32"/>
          <w:szCs w:val="32"/>
          <w:rtl/>
          <w:lang w:bidi="ar-SA"/>
        </w:rPr>
        <w:t>،</w:t>
      </w:r>
      <w:r>
        <w:rPr>
          <w:rFonts w:cs="Traditional Arabic" w:hint="cs"/>
          <w:sz w:val="32"/>
          <w:szCs w:val="32"/>
          <w:rtl/>
          <w:lang w:bidi="ar-SA"/>
        </w:rPr>
        <w:t xml:space="preserve"> ثم قرأ قوله تعالى </w:t>
      </w:r>
      <w:r>
        <w:rPr>
          <w:rFonts w:cs="Traditional Arabic"/>
          <w:sz w:val="32"/>
          <w:szCs w:val="32"/>
          <w:rtl/>
          <w:lang w:bidi="ar-SA"/>
        </w:rPr>
        <w:t>{</w:t>
      </w:r>
      <w:r w:rsidRPr="00915E73">
        <w:rPr>
          <w:rFonts w:ascii="times-roman" w:hAnsi="times-roman" w:cs="Traditional Arabic" w:hint="cs"/>
          <w:b/>
          <w:bCs/>
          <w:sz w:val="32"/>
          <w:szCs w:val="32"/>
          <w:rtl/>
        </w:rPr>
        <w:t xml:space="preserve"> </w:t>
      </w:r>
      <w:r>
        <w:rPr>
          <w:rFonts w:ascii="times-roman" w:hAnsi="times-roman" w:cs="Traditional Arabic" w:hint="cs"/>
          <w:b/>
          <w:bCs/>
          <w:sz w:val="32"/>
          <w:szCs w:val="32"/>
          <w:rtl/>
        </w:rPr>
        <w:t>وَلَقَدْ صَرَّفْنَاهُ بَيْنَهُمْ لِيَذَّكَّرُوا فَأَبَى أَكْثَرُ النَّاسِ إِلَّا كُفُورًا</w:t>
      </w:r>
      <w:r>
        <w:rPr>
          <w:rFonts w:cs="Traditional Arabic"/>
          <w:sz w:val="32"/>
          <w:szCs w:val="32"/>
          <w:rtl/>
          <w:lang w:bidi="ar-SA"/>
        </w:rPr>
        <w:t xml:space="preserve"> }</w:t>
      </w:r>
      <w:r>
        <w:rPr>
          <w:rFonts w:cs="Traditional Arabic" w:hint="cs"/>
          <w:sz w:val="32"/>
          <w:szCs w:val="32"/>
          <w:rtl/>
          <w:lang w:bidi="ar-SA"/>
        </w:rPr>
        <w:t xml:space="preserve"> [الفرقان: 50]</w:t>
      </w:r>
      <w:r w:rsidRPr="00915E73">
        <w:rPr>
          <w:rStyle w:val="af"/>
          <w:rtl/>
        </w:rPr>
        <w:t>(</w:t>
      </w:r>
      <w:r>
        <w:rPr>
          <w:rStyle w:val="af"/>
          <w:rtl/>
        </w:rPr>
        <w:footnoteReference w:id="81"/>
      </w:r>
      <w:r w:rsidRPr="00915E73">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 هذا المعنى الذي ذكره ابن مسعود وابن </w:t>
      </w:r>
      <w:r w:rsidR="00116C85">
        <w:rPr>
          <w:rFonts w:cs="Traditional Arabic" w:hint="cs"/>
          <w:sz w:val="32"/>
          <w:szCs w:val="32"/>
          <w:rtl/>
          <w:lang w:bidi="ar-SA"/>
        </w:rPr>
        <w:t>عباس هو الذي يثبته علماء الكون ا</w:t>
      </w:r>
      <w:r>
        <w:rPr>
          <w:rFonts w:cs="Traditional Arabic" w:hint="cs"/>
          <w:sz w:val="32"/>
          <w:szCs w:val="32"/>
          <w:rtl/>
          <w:lang w:bidi="ar-SA"/>
        </w:rPr>
        <w:t>لآن</w:t>
      </w:r>
      <w:r w:rsidR="006A25E1">
        <w:rPr>
          <w:rFonts w:cs="Traditional Arabic" w:hint="cs"/>
          <w:sz w:val="32"/>
          <w:szCs w:val="32"/>
          <w:rtl/>
          <w:lang w:bidi="ar-SA"/>
        </w:rPr>
        <w:t>،</w:t>
      </w:r>
      <w:r>
        <w:rPr>
          <w:rFonts w:cs="Traditional Arabic" w:hint="cs"/>
          <w:sz w:val="32"/>
          <w:szCs w:val="32"/>
          <w:rtl/>
          <w:lang w:bidi="ar-SA"/>
        </w:rPr>
        <w:t xml:space="preserve"> إذ يقولون إن نسبة التبخر والأمطار في العالم لا تزيد ذرة في عام عن عام لأن الحرارة التي تأخذها الأرض سنوياً لا تزيد ولا تنقص</w:t>
      </w:r>
      <w:r w:rsidR="006A25E1">
        <w:rPr>
          <w:rFonts w:cs="Traditional Arabic" w:hint="cs"/>
          <w:sz w:val="32"/>
          <w:szCs w:val="32"/>
          <w:rtl/>
          <w:lang w:bidi="ar-SA"/>
        </w:rPr>
        <w:t>،</w:t>
      </w:r>
      <w:r>
        <w:rPr>
          <w:rFonts w:cs="Traditional Arabic" w:hint="cs"/>
          <w:sz w:val="32"/>
          <w:szCs w:val="32"/>
          <w:rtl/>
          <w:lang w:bidi="ar-SA"/>
        </w:rPr>
        <w:t xml:space="preserve"> وإنما المطر ينزل في مكان ما أكثر من مكان</w:t>
      </w:r>
      <w:r w:rsidR="006A25E1">
        <w:rPr>
          <w:rFonts w:cs="Traditional Arabic" w:hint="cs"/>
          <w:sz w:val="32"/>
          <w:szCs w:val="32"/>
          <w:rtl/>
          <w:lang w:bidi="ar-SA"/>
        </w:rPr>
        <w:t>،</w:t>
      </w:r>
      <w:r>
        <w:rPr>
          <w:rFonts w:cs="Traditional Arabic" w:hint="cs"/>
          <w:sz w:val="32"/>
          <w:szCs w:val="32"/>
          <w:rtl/>
          <w:lang w:bidi="ar-SA"/>
        </w:rPr>
        <w:t xml:space="preserve"> وهذا عين ما أثبته ابن مسعود وابن عباس في تفسيرهما للآية</w:t>
      </w:r>
      <w:r w:rsidRPr="002F4430">
        <w:rPr>
          <w:rStyle w:val="af"/>
          <w:rtl/>
        </w:rPr>
        <w:t>(</w:t>
      </w:r>
      <w:r>
        <w:rPr>
          <w:rStyle w:val="af"/>
          <w:rtl/>
        </w:rPr>
        <w:footnoteReference w:id="82"/>
      </w:r>
      <w:r w:rsidRPr="002F4430">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والدورة المائية في الكون تبدأ من بخار الماء المتصاعد ثم سقوطه على الأرض مرة أخرى على شكل أمطار وثلوج تأخذ مجراها إلى باطن الأرض في خزانات الأرض</w:t>
      </w:r>
      <w:r w:rsidR="006A25E1">
        <w:rPr>
          <w:rFonts w:cs="Traditional Arabic" w:hint="cs"/>
          <w:sz w:val="32"/>
          <w:szCs w:val="32"/>
          <w:rtl/>
          <w:lang w:bidi="ar-SA"/>
        </w:rPr>
        <w:t>،</w:t>
      </w:r>
      <w:r>
        <w:rPr>
          <w:rFonts w:cs="Traditional Arabic" w:hint="cs"/>
          <w:sz w:val="32"/>
          <w:szCs w:val="32"/>
          <w:rtl/>
          <w:lang w:bidi="ar-SA"/>
        </w:rPr>
        <w:t xml:space="preserve"> وتخرج على شكل ينابيع وآبار وعيون وتجري على وجه الأرض على شكل أنهار تعود مرة أخرى إلى البحار والمحيطات لتبقى النسبة والمنسوب على حاله</w:t>
      </w:r>
      <w:r w:rsidRPr="002F4430">
        <w:rPr>
          <w:rStyle w:val="af"/>
          <w:rtl/>
        </w:rPr>
        <w:t>(</w:t>
      </w:r>
      <w:r>
        <w:rPr>
          <w:rStyle w:val="af"/>
          <w:rtl/>
        </w:rPr>
        <w:footnoteReference w:id="83"/>
      </w:r>
      <w:r w:rsidRPr="002F4430">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الجولة الرابعة </w:t>
      </w:r>
      <w:r>
        <w:rPr>
          <w:rFonts w:cs="Traditional Arabic"/>
          <w:sz w:val="32"/>
          <w:szCs w:val="32"/>
          <w:rtl/>
          <w:lang w:bidi="ar-SA"/>
        </w:rPr>
        <w:t>–</w:t>
      </w:r>
      <w:r>
        <w:rPr>
          <w:rFonts w:cs="Traditional Arabic" w:hint="cs"/>
          <w:sz w:val="32"/>
          <w:szCs w:val="32"/>
          <w:rtl/>
          <w:lang w:bidi="ar-SA"/>
        </w:rPr>
        <w:t xml:space="preserve"> وقفة للتذكير والتعقيب: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وَلَقَدْ صَرَّفْنَاهُ بَيْنَهُمْ لِيَذَّكَّرُوا فَأَبَى أَكْثَرُ النَّاسِ إِلَّا كُفُورًا </w:t>
      </w:r>
      <w:r>
        <w:rPr>
          <w:rFonts w:ascii="times-roman" w:hAnsi="times-roman" w:cs="Traditional Arabic" w:hint="cs"/>
          <w:b/>
          <w:bCs/>
          <w:color w:val="FF0000"/>
          <w:sz w:val="32"/>
          <w:szCs w:val="32"/>
          <w:rtl/>
        </w:rPr>
        <w:t>(50)</w:t>
      </w:r>
      <w:r>
        <w:rPr>
          <w:rFonts w:ascii="times-roman" w:hAnsi="times-roman" w:cs="Traditional Arabic" w:hint="cs"/>
          <w:b/>
          <w:bCs/>
          <w:sz w:val="32"/>
          <w:szCs w:val="32"/>
          <w:rtl/>
        </w:rPr>
        <w:t xml:space="preserve"> وَلَوْ شِئْنَا لَبَعَثْنَا فِي كُلِّ قَرْيَةٍ نَذِيرًا </w:t>
      </w:r>
      <w:r>
        <w:rPr>
          <w:rFonts w:ascii="times-roman" w:hAnsi="times-roman" w:cs="Traditional Arabic" w:hint="cs"/>
          <w:b/>
          <w:bCs/>
          <w:color w:val="FF0000"/>
          <w:sz w:val="32"/>
          <w:szCs w:val="32"/>
          <w:rtl/>
        </w:rPr>
        <w:t>(51)</w:t>
      </w:r>
      <w:r>
        <w:rPr>
          <w:rFonts w:ascii="times-roman" w:hAnsi="times-roman" w:cs="Traditional Arabic" w:hint="cs"/>
          <w:b/>
          <w:bCs/>
          <w:sz w:val="32"/>
          <w:szCs w:val="32"/>
          <w:rtl/>
        </w:rPr>
        <w:t xml:space="preserve"> فَلَا تُطِعِ الْكَافِرِينَ وَجَاهِدْهُمْ بِهِ جِهَادًا كَبِيرًا</w:t>
      </w:r>
      <w:r>
        <w:rPr>
          <w:rFonts w:cs="Traditional Arabic"/>
          <w:sz w:val="32"/>
          <w:szCs w:val="32"/>
          <w:rtl/>
          <w:lang w:bidi="ar-SA"/>
        </w:rPr>
        <w:t>}</w:t>
      </w:r>
      <w:r>
        <w:rPr>
          <w:rFonts w:cs="Traditional Arabic" w:hint="cs"/>
          <w:sz w:val="32"/>
          <w:szCs w:val="32"/>
          <w:rtl/>
          <w:lang w:bidi="ar-SA"/>
        </w:rPr>
        <w:t xml:space="preserve"> [الفرقان: 50 </w:t>
      </w:r>
      <w:r>
        <w:rPr>
          <w:rFonts w:cs="Traditional Arabic"/>
          <w:sz w:val="32"/>
          <w:szCs w:val="32"/>
          <w:rtl/>
          <w:lang w:bidi="ar-SA"/>
        </w:rPr>
        <w:t>–</w:t>
      </w:r>
      <w:r>
        <w:rPr>
          <w:rFonts w:cs="Traditional Arabic" w:hint="cs"/>
          <w:sz w:val="32"/>
          <w:szCs w:val="32"/>
          <w:rtl/>
          <w:lang w:bidi="ar-SA"/>
        </w:rPr>
        <w:t xml:space="preserve"> 52].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ذهب جمهور المفسرين إلى إعادة الضمير في (صرفناه) إلى الماء</w:t>
      </w:r>
      <w:r w:rsidR="006A25E1">
        <w:rPr>
          <w:rFonts w:cs="Traditional Arabic" w:hint="cs"/>
          <w:sz w:val="32"/>
          <w:szCs w:val="32"/>
          <w:rtl/>
          <w:lang w:bidi="ar-SA"/>
        </w:rPr>
        <w:t>،</w:t>
      </w:r>
      <w:r>
        <w:rPr>
          <w:rFonts w:cs="Traditional Arabic" w:hint="cs"/>
          <w:sz w:val="32"/>
          <w:szCs w:val="32"/>
          <w:rtl/>
          <w:lang w:bidi="ar-SA"/>
        </w:rPr>
        <w:t xml:space="preserve"> ومعنى تصريف الماء جريانه في مسالك الأرض ووديانه</w:t>
      </w:r>
      <w:r w:rsidR="006A25E1">
        <w:rPr>
          <w:rFonts w:cs="Traditional Arabic" w:hint="cs"/>
          <w:sz w:val="32"/>
          <w:szCs w:val="32"/>
          <w:rtl/>
          <w:lang w:bidi="ar-SA"/>
        </w:rPr>
        <w:t>،</w:t>
      </w:r>
      <w:r>
        <w:rPr>
          <w:rFonts w:cs="Traditional Arabic" w:hint="cs"/>
          <w:sz w:val="32"/>
          <w:szCs w:val="32"/>
          <w:rtl/>
          <w:lang w:bidi="ar-SA"/>
        </w:rPr>
        <w:t xml:space="preserve"> حيث تتحقق مصالح العباد بها بالإفادة منه من مجاري الأنهار وينابيعه من العيون والآبار</w:t>
      </w:r>
      <w:r w:rsidR="006A25E1">
        <w:rPr>
          <w:rFonts w:cs="Traditional Arabic" w:hint="cs"/>
          <w:sz w:val="32"/>
          <w:szCs w:val="32"/>
          <w:rtl/>
          <w:lang w:bidi="ar-SA"/>
        </w:rPr>
        <w:t>،</w:t>
      </w:r>
      <w:r>
        <w:rPr>
          <w:rFonts w:cs="Traditional Arabic" w:hint="cs"/>
          <w:sz w:val="32"/>
          <w:szCs w:val="32"/>
          <w:rtl/>
          <w:lang w:bidi="ar-SA"/>
        </w:rPr>
        <w:t xml:space="preserve"> ومواطن تجمعه في البحيرات والغدران</w:t>
      </w:r>
      <w:r w:rsidR="006A25E1">
        <w:rPr>
          <w:rFonts w:cs="Traditional Arabic" w:hint="cs"/>
          <w:sz w:val="32"/>
          <w:szCs w:val="32"/>
          <w:rtl/>
          <w:lang w:bidi="ar-SA"/>
        </w:rPr>
        <w:t>،</w:t>
      </w:r>
      <w:r>
        <w:rPr>
          <w:rFonts w:cs="Traditional Arabic" w:hint="cs"/>
          <w:sz w:val="32"/>
          <w:szCs w:val="32"/>
          <w:rtl/>
          <w:lang w:bidi="ar-SA"/>
        </w:rPr>
        <w:t xml:space="preserve"> ولكن أكثر الناس أشركوا بالله وقالوا: إنما مطرنا بنؤ كذا وكذا</w:t>
      </w:r>
      <w:r w:rsidR="006A25E1">
        <w:rPr>
          <w:rFonts w:cs="Traditional Arabic" w:hint="cs"/>
          <w:sz w:val="32"/>
          <w:szCs w:val="32"/>
          <w:rtl/>
          <w:lang w:bidi="ar-SA"/>
        </w:rPr>
        <w:t>،</w:t>
      </w:r>
      <w:r>
        <w:rPr>
          <w:rFonts w:cs="Traditional Arabic" w:hint="cs"/>
          <w:sz w:val="32"/>
          <w:szCs w:val="32"/>
          <w:rtl/>
          <w:lang w:bidi="ar-SA"/>
        </w:rPr>
        <w:t xml:space="preserve"> ولم ينسبوا الفضل إلى الله تعالى كما قال رسول الله صلى الله عليه وسلم لأصحابه يوماً على أثر سماء أصابتهم من الليل: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«أتدرون ماذا قال ربكم؟ قالوا: الله ورسوله أعلم</w:t>
      </w:r>
      <w:r w:rsidR="006A25E1">
        <w:rPr>
          <w:rFonts w:cs="Traditional Arabic" w:hint="cs"/>
          <w:sz w:val="32"/>
          <w:szCs w:val="32"/>
          <w:rtl/>
          <w:lang w:bidi="ar-SA"/>
        </w:rPr>
        <w:t>،</w:t>
      </w:r>
      <w:r>
        <w:rPr>
          <w:rFonts w:cs="Traditional Arabic" w:hint="cs"/>
          <w:sz w:val="32"/>
          <w:szCs w:val="32"/>
          <w:rtl/>
          <w:lang w:bidi="ar-SA"/>
        </w:rPr>
        <w:t xml:space="preserve"> قال: قال: أصبح من عبادي مؤمن بي وكافر</w:t>
      </w:r>
      <w:r w:rsidR="006A25E1">
        <w:rPr>
          <w:rFonts w:cs="Traditional Arabic" w:hint="cs"/>
          <w:sz w:val="32"/>
          <w:szCs w:val="32"/>
          <w:rtl/>
          <w:lang w:bidi="ar-SA"/>
        </w:rPr>
        <w:t>،</w:t>
      </w:r>
      <w:r>
        <w:rPr>
          <w:rFonts w:cs="Traditional Arabic" w:hint="cs"/>
          <w:sz w:val="32"/>
          <w:szCs w:val="32"/>
          <w:rtl/>
          <w:lang w:bidi="ar-SA"/>
        </w:rPr>
        <w:t xml:space="preserve"> فأما من قال: مطرنا بفضل الله ورحمته فذلك مؤمن بالله كافر بالكوكب</w:t>
      </w:r>
      <w:r w:rsidR="006A25E1">
        <w:rPr>
          <w:rFonts w:cs="Traditional Arabic" w:hint="cs"/>
          <w:sz w:val="32"/>
          <w:szCs w:val="32"/>
          <w:rtl/>
          <w:lang w:bidi="ar-SA"/>
        </w:rPr>
        <w:t>،</w:t>
      </w:r>
      <w:r>
        <w:rPr>
          <w:rFonts w:cs="Traditional Arabic" w:hint="cs"/>
          <w:sz w:val="32"/>
          <w:szCs w:val="32"/>
          <w:rtl/>
          <w:lang w:bidi="ar-SA"/>
        </w:rPr>
        <w:t xml:space="preserve"> وأما من قال: مطرنا بنوء كذا وكذا</w:t>
      </w:r>
      <w:r w:rsidR="006A25E1">
        <w:rPr>
          <w:rFonts w:cs="Traditional Arabic" w:hint="cs"/>
          <w:sz w:val="32"/>
          <w:szCs w:val="32"/>
          <w:rtl/>
          <w:lang w:bidi="ar-SA"/>
        </w:rPr>
        <w:t>،</w:t>
      </w:r>
      <w:r>
        <w:rPr>
          <w:rFonts w:cs="Traditional Arabic" w:hint="cs"/>
          <w:sz w:val="32"/>
          <w:szCs w:val="32"/>
          <w:rtl/>
          <w:lang w:bidi="ar-SA"/>
        </w:rPr>
        <w:t xml:space="preserve"> فذاك كافر بي ومؤمن بالكوكب»</w:t>
      </w:r>
      <w:r w:rsidRPr="005A7A85">
        <w:rPr>
          <w:rStyle w:val="af"/>
          <w:rtl/>
        </w:rPr>
        <w:t>(</w:t>
      </w:r>
      <w:r>
        <w:rPr>
          <w:rStyle w:val="af"/>
          <w:rtl/>
        </w:rPr>
        <w:footnoteReference w:id="84"/>
      </w:r>
      <w:r w:rsidRPr="005A7A85">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إنَّ الحادثة الواحدة قد يكون لها سبب حسي وسبب غيبي</w:t>
      </w:r>
      <w:r w:rsidR="006A25E1">
        <w:rPr>
          <w:rFonts w:cs="Traditional Arabic" w:hint="cs"/>
          <w:sz w:val="32"/>
          <w:szCs w:val="32"/>
          <w:rtl/>
          <w:lang w:bidi="ar-SA"/>
        </w:rPr>
        <w:t>،</w:t>
      </w:r>
      <w:r>
        <w:rPr>
          <w:rFonts w:cs="Traditional Arabic" w:hint="cs"/>
          <w:sz w:val="32"/>
          <w:szCs w:val="32"/>
          <w:rtl/>
          <w:lang w:bidi="ar-SA"/>
        </w:rPr>
        <w:t xml:space="preserve"> وإن كل الأسباب الحسية والغيبية إنما هي بعلم الله وإرادته</w:t>
      </w:r>
      <w:r w:rsidR="006A25E1">
        <w:rPr>
          <w:rFonts w:cs="Traditional Arabic" w:hint="cs"/>
          <w:sz w:val="32"/>
          <w:szCs w:val="32"/>
          <w:rtl/>
          <w:lang w:bidi="ar-SA"/>
        </w:rPr>
        <w:t>،</w:t>
      </w:r>
      <w:r>
        <w:rPr>
          <w:rFonts w:cs="Traditional Arabic" w:hint="cs"/>
          <w:sz w:val="32"/>
          <w:szCs w:val="32"/>
          <w:rtl/>
          <w:lang w:bidi="ar-SA"/>
        </w:rPr>
        <w:t xml:space="preserve"> فما نشاهده في المطر من وجود عوامل حسية</w:t>
      </w:r>
      <w:r w:rsidR="006A25E1">
        <w:rPr>
          <w:rFonts w:cs="Traditional Arabic" w:hint="cs"/>
          <w:sz w:val="32"/>
          <w:szCs w:val="32"/>
          <w:rtl/>
          <w:lang w:bidi="ar-SA"/>
        </w:rPr>
        <w:t>،</w:t>
      </w:r>
      <w:r>
        <w:rPr>
          <w:rFonts w:cs="Traditional Arabic" w:hint="cs"/>
          <w:sz w:val="32"/>
          <w:szCs w:val="32"/>
          <w:rtl/>
          <w:lang w:bidi="ar-SA"/>
        </w:rPr>
        <w:t xml:space="preserve"> من الرياح والسحب والبرق والرعد وطبقات الجو وتكاثف بخار الماء كلها أسباب حسية ولكن المنشئ لها هو الله سبحانه وتعالى</w:t>
      </w:r>
      <w:r w:rsidR="006A25E1">
        <w:rPr>
          <w:rFonts w:cs="Traditional Arabic" w:hint="cs"/>
          <w:sz w:val="32"/>
          <w:szCs w:val="32"/>
          <w:rtl/>
          <w:lang w:bidi="ar-SA"/>
        </w:rPr>
        <w:t>،</w:t>
      </w:r>
      <w:r>
        <w:rPr>
          <w:rFonts w:cs="Traditional Arabic" w:hint="cs"/>
          <w:sz w:val="32"/>
          <w:szCs w:val="32"/>
          <w:rtl/>
          <w:lang w:bidi="ar-SA"/>
        </w:rPr>
        <w:t xml:space="preserve"> وقد يوكل أمرها إلى ملائكته في ذلك ولا تنافي</w:t>
      </w:r>
      <w:r w:rsidRPr="005A7A85">
        <w:rPr>
          <w:rStyle w:val="af"/>
          <w:rtl/>
        </w:rPr>
        <w:t>(</w:t>
      </w:r>
      <w:r>
        <w:rPr>
          <w:rStyle w:val="af"/>
          <w:rtl/>
        </w:rPr>
        <w:footnoteReference w:id="85"/>
      </w:r>
      <w:r w:rsidRPr="005A7A85">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وذهب بعض المفسرين وهم قلة إلى إعادة الضمير في (صرفناه) إلى القرآن الكريم وإن لم يتقدم له ذكر</w:t>
      </w:r>
      <w:r w:rsidR="006A25E1">
        <w:rPr>
          <w:rFonts w:cs="Traditional Arabic" w:hint="cs"/>
          <w:sz w:val="32"/>
          <w:szCs w:val="32"/>
          <w:rtl/>
          <w:lang w:bidi="ar-SA"/>
        </w:rPr>
        <w:t>،</w:t>
      </w:r>
      <w:r>
        <w:rPr>
          <w:rFonts w:cs="Traditional Arabic" w:hint="cs"/>
          <w:sz w:val="32"/>
          <w:szCs w:val="32"/>
          <w:rtl/>
          <w:lang w:bidi="ar-SA"/>
        </w:rPr>
        <w:t xml:space="preserve"> وهو قول منسوب إلى ابن عباس. قال ابن عطية: وقال ابن عباس رضي الله عنهما: الضمير في (صرفناه) للقرآن</w:t>
      </w:r>
      <w:r w:rsidR="006A25E1">
        <w:rPr>
          <w:rFonts w:cs="Traditional Arabic" w:hint="cs"/>
          <w:sz w:val="32"/>
          <w:szCs w:val="32"/>
          <w:rtl/>
          <w:lang w:bidi="ar-SA"/>
        </w:rPr>
        <w:t>،</w:t>
      </w:r>
      <w:r>
        <w:rPr>
          <w:rFonts w:cs="Traditional Arabic" w:hint="cs"/>
          <w:sz w:val="32"/>
          <w:szCs w:val="32"/>
          <w:rtl/>
          <w:lang w:bidi="ar-SA"/>
        </w:rPr>
        <w:t xml:space="preserve"> وإن لم يتقدم له ذكر لوضوح الأمر</w:t>
      </w:r>
      <w:r w:rsidR="006A25E1">
        <w:rPr>
          <w:rFonts w:cs="Traditional Arabic" w:hint="cs"/>
          <w:sz w:val="32"/>
          <w:szCs w:val="32"/>
          <w:rtl/>
          <w:lang w:bidi="ar-SA"/>
        </w:rPr>
        <w:t>،</w:t>
      </w:r>
      <w:r>
        <w:rPr>
          <w:rFonts w:cs="Traditional Arabic" w:hint="cs"/>
          <w:sz w:val="32"/>
          <w:szCs w:val="32"/>
          <w:rtl/>
          <w:lang w:bidi="ar-SA"/>
        </w:rPr>
        <w:t xml:space="preserve"> ويعضد ذلك قوله بعد ذلك: (وجاهدهم به)</w:t>
      </w:r>
      <w:r w:rsidRPr="005A7A85">
        <w:rPr>
          <w:rStyle w:val="af"/>
          <w:rtl/>
        </w:rPr>
        <w:t>(</w:t>
      </w:r>
      <w:r>
        <w:rPr>
          <w:rStyle w:val="af"/>
          <w:rtl/>
        </w:rPr>
        <w:footnoteReference w:id="86"/>
      </w:r>
      <w:r w:rsidRPr="005A7A85">
        <w:rPr>
          <w:rStyle w:val="af"/>
          <w:rtl/>
        </w:rPr>
        <w:t>)</w:t>
      </w:r>
      <w:r>
        <w:rPr>
          <w:rFonts w:cs="Traditional Arabic" w:hint="cs"/>
          <w:sz w:val="32"/>
          <w:szCs w:val="32"/>
          <w:rtl/>
          <w:lang w:bidi="ar-SA"/>
        </w:rPr>
        <w:t xml:space="preserve">.     </w:t>
      </w:r>
    </w:p>
    <w:p w:rsidR="00671D50" w:rsidRDefault="009C6846"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وبالرجوع إلى الاست</w:t>
      </w:r>
      <w:r w:rsidR="00671D50">
        <w:rPr>
          <w:rFonts w:cs="Traditional Arabic" w:hint="cs"/>
          <w:sz w:val="32"/>
          <w:szCs w:val="32"/>
          <w:rtl/>
          <w:lang w:bidi="ar-SA"/>
        </w:rPr>
        <w:t>عمال القرآني لكلمة (صرّف) المشددة المسندة إلى الله تعالى والتي تأتي بمعنى التحويل من حال إلى حال أو من وجه إلى وجه آخر</w:t>
      </w:r>
      <w:r w:rsidR="00671D50" w:rsidRPr="005A7A85">
        <w:rPr>
          <w:rStyle w:val="af"/>
          <w:rtl/>
        </w:rPr>
        <w:t>(</w:t>
      </w:r>
      <w:r w:rsidR="00671D50">
        <w:rPr>
          <w:rStyle w:val="af"/>
          <w:rtl/>
        </w:rPr>
        <w:footnoteReference w:id="87"/>
      </w:r>
      <w:r w:rsidR="00671D50" w:rsidRPr="005A7A85">
        <w:rPr>
          <w:rStyle w:val="af"/>
          <w:rtl/>
        </w:rPr>
        <w:t>)</w:t>
      </w:r>
      <w:r w:rsidR="006A25E1">
        <w:rPr>
          <w:rFonts w:cs="Traditional Arabic" w:hint="cs"/>
          <w:sz w:val="32"/>
          <w:szCs w:val="32"/>
          <w:rtl/>
          <w:lang w:bidi="ar-SA"/>
        </w:rPr>
        <w:t>،</w:t>
      </w:r>
      <w:r w:rsidR="00671D50">
        <w:rPr>
          <w:rFonts w:cs="Traditional Arabic" w:hint="cs"/>
          <w:sz w:val="32"/>
          <w:szCs w:val="32"/>
          <w:rtl/>
          <w:lang w:bidi="ar-SA"/>
        </w:rPr>
        <w:t xml:space="preserve"> نجد المادة لا تكاد تذكر إلا مع القرآن الكريم أو آياته</w:t>
      </w:r>
      <w:r w:rsidR="006A25E1">
        <w:rPr>
          <w:rFonts w:cs="Traditional Arabic" w:hint="cs"/>
          <w:sz w:val="32"/>
          <w:szCs w:val="32"/>
          <w:rtl/>
          <w:lang w:bidi="ar-SA"/>
        </w:rPr>
        <w:t>،</w:t>
      </w:r>
      <w:r w:rsidR="00671D50">
        <w:rPr>
          <w:rFonts w:cs="Traditional Arabic" w:hint="cs"/>
          <w:sz w:val="32"/>
          <w:szCs w:val="32"/>
          <w:rtl/>
          <w:lang w:bidi="ar-SA"/>
        </w:rPr>
        <w:t xml:space="preserve"> كما في قوله تعالى: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وَلَقَدْ صَرَّفْنَا فِي هَذَا الْقُرْآَنِ لِيَذَّكَّرُوا وَمَا يَزِيدُهُمْ إِلَّا نُفُورًا </w:t>
      </w:r>
      <w:r>
        <w:rPr>
          <w:rFonts w:cs="Traditional Arabic"/>
          <w:sz w:val="32"/>
          <w:szCs w:val="32"/>
          <w:rtl/>
          <w:lang w:bidi="ar-SA"/>
        </w:rPr>
        <w:t>}</w:t>
      </w:r>
      <w:r>
        <w:rPr>
          <w:rFonts w:cs="Traditional Arabic" w:hint="cs"/>
          <w:sz w:val="32"/>
          <w:szCs w:val="32"/>
          <w:rtl/>
          <w:lang w:bidi="ar-SA"/>
        </w:rPr>
        <w:t xml:space="preserve"> [الإسراء: 41].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وَلَقَدْ صَرَّفْنَا لِلنَّاسِ فِي هَذَا الْقُرْآَنِ مِنْ كُلِّ مَثَلٍ فَأَبَى أَكْثَرُ النَّاسِ إِلَّا كُفُورًا </w:t>
      </w:r>
      <w:r>
        <w:rPr>
          <w:rFonts w:cs="Traditional Arabic"/>
          <w:sz w:val="32"/>
          <w:szCs w:val="32"/>
          <w:rtl/>
          <w:lang w:bidi="ar-SA"/>
        </w:rPr>
        <w:t>}</w:t>
      </w:r>
      <w:r>
        <w:rPr>
          <w:rFonts w:cs="Traditional Arabic" w:hint="cs"/>
          <w:sz w:val="32"/>
          <w:szCs w:val="32"/>
          <w:rtl/>
          <w:lang w:bidi="ar-SA"/>
        </w:rPr>
        <w:t xml:space="preserve"> [الإسراء: 89].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وَلَقَدْ صَرَّفْنَا فِي هَذَا الْقُرْآَنِ لِلنَّاسِ مِنْ كُلِّ مَثَلٍ وَكَانَ الْإِنْسَانُ أَكْثَرَ شَيْءٍ جَدَلًا</w:t>
      </w:r>
      <w:r>
        <w:rPr>
          <w:rFonts w:cs="Traditional Arabic"/>
          <w:sz w:val="32"/>
          <w:szCs w:val="32"/>
          <w:rtl/>
          <w:lang w:bidi="ar-SA"/>
        </w:rPr>
        <w:t>}</w:t>
      </w:r>
      <w:r>
        <w:rPr>
          <w:rFonts w:cs="Traditional Arabic" w:hint="cs"/>
          <w:sz w:val="32"/>
          <w:szCs w:val="32"/>
          <w:rtl/>
          <w:lang w:bidi="ar-SA"/>
        </w:rPr>
        <w:t xml:space="preserve"> [الكهف: 54].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وَكَذَلِكَ أَنْزَلْنَاهُ قُرْآَنًا عَرَبِيًّا وَصَرَّفْنَا فِيهِ مِنَ الْوَعِيدِ لَعَلَّهُمْ يَتَّقُونَ أَوْ يُحْدِثُ لَهُمْ ذِكْرًا </w:t>
      </w:r>
      <w:r>
        <w:rPr>
          <w:rFonts w:cs="Traditional Arabic"/>
          <w:sz w:val="32"/>
          <w:szCs w:val="32"/>
          <w:rtl/>
          <w:lang w:bidi="ar-SA"/>
        </w:rPr>
        <w:t>}</w:t>
      </w:r>
      <w:r>
        <w:rPr>
          <w:rFonts w:cs="Traditional Arabic" w:hint="cs"/>
          <w:sz w:val="32"/>
          <w:szCs w:val="32"/>
          <w:rtl/>
          <w:lang w:bidi="ar-SA"/>
        </w:rPr>
        <w:t xml:space="preserve"> [سورة طه: 113].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وَلَقَدْ أَهْلَكْنَا مَا حَوْلَكُمْ مِنَ الْقُرَى وَصَرَّفْنَا الْآَيَاتِ لَعَلَّهُمْ يَرْجِعُونَ </w:t>
      </w:r>
      <w:r>
        <w:rPr>
          <w:rFonts w:cs="Traditional Arabic"/>
          <w:sz w:val="32"/>
          <w:szCs w:val="32"/>
          <w:rtl/>
          <w:lang w:bidi="ar-SA"/>
        </w:rPr>
        <w:t>}</w:t>
      </w:r>
      <w:r>
        <w:rPr>
          <w:rFonts w:cs="Traditional Arabic" w:hint="cs"/>
          <w:sz w:val="32"/>
          <w:szCs w:val="32"/>
          <w:rtl/>
          <w:lang w:bidi="ar-SA"/>
        </w:rPr>
        <w:t xml:space="preserve"> [الأحقاف: 27].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قُلْ أَرَأَيْتُمْ إِنْ أَخَذَ اللَّهُ سَمْعَكُمْ وَأَبْصَارَكُمْ وَخَتَمَ عَلَى قُلُوبِكُمْ مَنْ إِلَهٌ غَيْرُ اللَّهِ يَأْتِيكُمْ بِهِ انْظُرْ كَيْفَ نُصَرِّفُ الْآَيَاتِ ثُمَّ هُمْ يَصْدِفُونَ </w:t>
      </w:r>
      <w:r>
        <w:rPr>
          <w:rFonts w:cs="Traditional Arabic"/>
          <w:sz w:val="32"/>
          <w:szCs w:val="32"/>
          <w:rtl/>
          <w:lang w:bidi="ar-SA"/>
        </w:rPr>
        <w:t>}</w:t>
      </w:r>
      <w:r>
        <w:rPr>
          <w:rFonts w:cs="Traditional Arabic" w:hint="cs"/>
          <w:sz w:val="32"/>
          <w:szCs w:val="32"/>
          <w:rtl/>
          <w:lang w:bidi="ar-SA"/>
        </w:rPr>
        <w:t xml:space="preserve"> [الأنعام: 46].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قُلْ هُوَ الْقَادِرُ عَلَى أَنْ يَبْعَثَ عَلَيْكُمْ عَذَابًا مِنْ فَوْقِكُمْ أَوْ مِنْ تَحْتِ أَرْجُلِكُمْ أَوْ يَلْبِسَكُمْ شِيَعًا وَيُذِيقَ بَعْضَكُمْ بَأْسَ بَعْضٍ انْظُرْ كَيْفَ نُصَرِّفُ الْآَيَاتِ لَعَلَّهُمْ يَفْقَهُونَ</w:t>
      </w:r>
      <w:r>
        <w:rPr>
          <w:rFonts w:cs="Traditional Arabic"/>
          <w:sz w:val="32"/>
          <w:szCs w:val="32"/>
          <w:rtl/>
          <w:lang w:bidi="ar-SA"/>
        </w:rPr>
        <w:t>}</w:t>
      </w:r>
      <w:r>
        <w:rPr>
          <w:rFonts w:cs="Traditional Arabic" w:hint="cs"/>
          <w:sz w:val="32"/>
          <w:szCs w:val="32"/>
          <w:rtl/>
          <w:lang w:bidi="ar-SA"/>
        </w:rPr>
        <w:t xml:space="preserve"> [الأنعام: 65].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وَكَذَلِكَ نُصَرِّفُ الْآَيَاتِ وَلِيَقُولُوا دَرَسْتَ وَلِنُبَيِّنَهُ لِقَوْمٍ يَعْلَمُونَ </w:t>
      </w:r>
      <w:r>
        <w:rPr>
          <w:rFonts w:cs="Traditional Arabic"/>
          <w:sz w:val="32"/>
          <w:szCs w:val="32"/>
          <w:rtl/>
          <w:lang w:bidi="ar-SA"/>
        </w:rPr>
        <w:t>}</w:t>
      </w:r>
      <w:r>
        <w:rPr>
          <w:rFonts w:cs="Traditional Arabic" w:hint="cs"/>
          <w:sz w:val="32"/>
          <w:szCs w:val="32"/>
          <w:rtl/>
          <w:lang w:bidi="ar-SA"/>
        </w:rPr>
        <w:t xml:space="preserve"> [الأنعام: 105].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 xml:space="preserve">وَالْبَلَدُ الطَّيِّبُ يَخْرُجُ نَبَاتُهُ بِإِذْنِ رَبِّهِ وَالَّذِي خَبُثَ لَا يَخْرُجُ إِلَّا نَكِدًا كَذَلِكَ نُصَرِّفُ الْآَيَاتِ لِقَوْمٍ يَشْكُرُونَ </w:t>
      </w:r>
      <w:r>
        <w:rPr>
          <w:rFonts w:cs="Traditional Arabic"/>
          <w:sz w:val="32"/>
          <w:szCs w:val="32"/>
          <w:rtl/>
          <w:lang w:bidi="ar-SA"/>
        </w:rPr>
        <w:t>}</w:t>
      </w:r>
      <w:r>
        <w:rPr>
          <w:rFonts w:cs="Traditional Arabic" w:hint="cs"/>
          <w:sz w:val="32"/>
          <w:szCs w:val="32"/>
          <w:rtl/>
          <w:lang w:bidi="ar-SA"/>
        </w:rPr>
        <w:t xml:space="preserve"> [الأعراف: 58].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وتصريف الآيات إن أريد بالآيات القرآن الكريم فمعناه تبيينها تبيين من يقلب الشيء</w:t>
      </w:r>
      <w:r w:rsidR="006A25E1">
        <w:rPr>
          <w:rFonts w:cs="Traditional Arabic" w:hint="cs"/>
          <w:sz w:val="32"/>
          <w:szCs w:val="32"/>
          <w:rtl/>
          <w:lang w:bidi="ar-SA"/>
        </w:rPr>
        <w:t>،</w:t>
      </w:r>
      <w:r>
        <w:rPr>
          <w:rFonts w:cs="Traditional Arabic" w:hint="cs"/>
          <w:sz w:val="32"/>
          <w:szCs w:val="32"/>
          <w:rtl/>
          <w:lang w:bidi="ar-SA"/>
        </w:rPr>
        <w:t xml:space="preserve"> وإن أريد بها العلامات فالتصريف هو إشاعتها وتقليبها وترديدها بين الناس إما بالمشاهدة وإما بالسماع ليرتدعوا</w:t>
      </w:r>
      <w:r w:rsidRPr="000D3D26">
        <w:rPr>
          <w:rStyle w:val="af"/>
          <w:rtl/>
        </w:rPr>
        <w:t>(</w:t>
      </w:r>
      <w:r>
        <w:rPr>
          <w:rStyle w:val="af"/>
          <w:rtl/>
        </w:rPr>
        <w:footnoteReference w:id="88"/>
      </w:r>
      <w:r w:rsidRPr="000D3D26">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وممن ذهب إلى إعادة الضمير في (صرفناه) إلى القرآن سيد قطب </w:t>
      </w:r>
      <w:r>
        <w:rPr>
          <w:rFonts w:cs="Traditional Arabic"/>
          <w:sz w:val="32"/>
          <w:szCs w:val="32"/>
          <w:rtl/>
          <w:lang w:bidi="ar-SA"/>
        </w:rPr>
        <w:t>–</w:t>
      </w:r>
      <w:r>
        <w:rPr>
          <w:rFonts w:cs="Traditional Arabic" w:hint="cs"/>
          <w:sz w:val="32"/>
          <w:szCs w:val="32"/>
          <w:rtl/>
          <w:lang w:bidi="ar-SA"/>
        </w:rPr>
        <w:t xml:space="preserve"> رحمه الله </w:t>
      </w:r>
      <w:r>
        <w:rPr>
          <w:rFonts w:cs="Traditional Arabic"/>
          <w:sz w:val="32"/>
          <w:szCs w:val="32"/>
          <w:rtl/>
          <w:lang w:bidi="ar-SA"/>
        </w:rPr>
        <w:t>–</w:t>
      </w:r>
      <w:r>
        <w:rPr>
          <w:rFonts w:cs="Traditional Arabic" w:hint="cs"/>
          <w:sz w:val="32"/>
          <w:szCs w:val="32"/>
          <w:rtl/>
          <w:lang w:bidi="ar-SA"/>
        </w:rPr>
        <w:t xml:space="preserve"> حيث يقول: «بعض المفسرين يرجع الضمير في (صرفناه) إلى الماء بوصفه أقرب مذكور في العبارة ولأن القرآن لم يذكر في هذا المقام</w:t>
      </w:r>
      <w:r w:rsidR="006A25E1">
        <w:rPr>
          <w:rFonts w:cs="Traditional Arabic" w:hint="cs"/>
          <w:sz w:val="32"/>
          <w:szCs w:val="32"/>
          <w:rtl/>
          <w:lang w:bidi="ar-SA"/>
        </w:rPr>
        <w:t>،</w:t>
      </w:r>
      <w:r>
        <w:rPr>
          <w:rFonts w:cs="Traditional Arabic" w:hint="cs"/>
          <w:sz w:val="32"/>
          <w:szCs w:val="32"/>
          <w:rtl/>
          <w:lang w:bidi="ar-SA"/>
        </w:rPr>
        <w:t xml:space="preserve"> ولكننا نرجح أن يكون الضمير عائداً على القرآن</w:t>
      </w:r>
      <w:r w:rsidR="006A25E1">
        <w:rPr>
          <w:rFonts w:cs="Traditional Arabic" w:hint="cs"/>
          <w:sz w:val="32"/>
          <w:szCs w:val="32"/>
          <w:rtl/>
          <w:lang w:bidi="ar-SA"/>
        </w:rPr>
        <w:t>،</w:t>
      </w:r>
      <w:r>
        <w:rPr>
          <w:rFonts w:cs="Traditional Arabic" w:hint="cs"/>
          <w:sz w:val="32"/>
          <w:szCs w:val="32"/>
          <w:rtl/>
          <w:lang w:bidi="ar-SA"/>
        </w:rPr>
        <w:t xml:space="preserve"> لأنه لا شك في أن قوله: </w:t>
      </w:r>
      <w:r>
        <w:rPr>
          <w:rFonts w:cs="Traditional Arabic"/>
          <w:sz w:val="32"/>
          <w:szCs w:val="32"/>
          <w:rtl/>
          <w:lang w:bidi="ar-SA"/>
        </w:rPr>
        <w:t>{</w:t>
      </w:r>
      <w:r w:rsidRPr="000D3D26">
        <w:rPr>
          <w:rFonts w:ascii="times-roman" w:hAnsi="times-roman" w:cs="Traditional Arabic" w:hint="cs"/>
          <w:b/>
          <w:bCs/>
          <w:sz w:val="32"/>
          <w:szCs w:val="32"/>
          <w:rtl/>
        </w:rPr>
        <w:t xml:space="preserve"> </w:t>
      </w:r>
      <w:r>
        <w:rPr>
          <w:rFonts w:ascii="times-roman" w:hAnsi="times-roman" w:cs="Traditional Arabic" w:hint="cs"/>
          <w:b/>
          <w:bCs/>
          <w:sz w:val="32"/>
          <w:szCs w:val="32"/>
          <w:rtl/>
        </w:rPr>
        <w:t>وَجَاهِدْهُمْ بِهِ</w:t>
      </w:r>
      <w:r>
        <w:rPr>
          <w:rFonts w:cs="Traditional Arabic"/>
          <w:sz w:val="32"/>
          <w:szCs w:val="32"/>
          <w:rtl/>
          <w:lang w:bidi="ar-SA"/>
        </w:rPr>
        <w:t xml:space="preserve"> }</w:t>
      </w:r>
      <w:r>
        <w:rPr>
          <w:rFonts w:cs="Traditional Arabic" w:hint="cs"/>
          <w:sz w:val="32"/>
          <w:szCs w:val="32"/>
          <w:rtl/>
          <w:lang w:bidi="ar-SA"/>
        </w:rPr>
        <w:t xml:space="preserve"> يعني القرآن فهو لا يجاهدهم بالماء</w:t>
      </w:r>
      <w:r w:rsidR="006A25E1">
        <w:rPr>
          <w:rFonts w:cs="Traditional Arabic" w:hint="cs"/>
          <w:sz w:val="32"/>
          <w:szCs w:val="32"/>
          <w:rtl/>
          <w:lang w:bidi="ar-SA"/>
        </w:rPr>
        <w:t>،</w:t>
      </w:r>
      <w:r>
        <w:rPr>
          <w:rFonts w:cs="Traditional Arabic" w:hint="cs"/>
          <w:sz w:val="32"/>
          <w:szCs w:val="32"/>
          <w:rtl/>
          <w:lang w:bidi="ar-SA"/>
        </w:rPr>
        <w:t xml:space="preserve"> والذي يجعل الضمير الثاني راجعاً إلى القرآن. يجعل الأول</w:t>
      </w:r>
      <w:r w:rsidR="009C6846">
        <w:rPr>
          <w:rFonts w:cs="Traditional Arabic" w:hint="cs"/>
          <w:sz w:val="32"/>
          <w:szCs w:val="32"/>
          <w:rtl/>
          <w:lang w:bidi="ar-SA"/>
        </w:rPr>
        <w:t xml:space="preserve"> كذلك</w:t>
      </w:r>
      <w:r w:rsidR="006A25E1">
        <w:rPr>
          <w:rFonts w:cs="Traditional Arabic" w:hint="cs"/>
          <w:sz w:val="32"/>
          <w:szCs w:val="32"/>
          <w:rtl/>
          <w:lang w:bidi="ar-SA"/>
        </w:rPr>
        <w:t>،</w:t>
      </w:r>
      <w:r w:rsidR="009C6846">
        <w:rPr>
          <w:rFonts w:cs="Traditional Arabic" w:hint="cs"/>
          <w:sz w:val="32"/>
          <w:szCs w:val="32"/>
          <w:rtl/>
          <w:lang w:bidi="ar-SA"/>
        </w:rPr>
        <w:t xml:space="preserve"> إنما هي التفاتة من التفا</w:t>
      </w:r>
      <w:r>
        <w:rPr>
          <w:rFonts w:cs="Traditional Arabic" w:hint="cs"/>
          <w:sz w:val="32"/>
          <w:szCs w:val="32"/>
          <w:rtl/>
          <w:lang w:bidi="ar-SA"/>
        </w:rPr>
        <w:t>تات القرآن الكثيرة بمناسبة مضمرة ملحوظة</w:t>
      </w:r>
      <w:r w:rsidR="006A25E1">
        <w:rPr>
          <w:rFonts w:cs="Traditional Arabic" w:hint="cs"/>
          <w:sz w:val="32"/>
          <w:szCs w:val="32"/>
          <w:rtl/>
          <w:lang w:bidi="ar-SA"/>
        </w:rPr>
        <w:t>،</w:t>
      </w:r>
      <w:r>
        <w:rPr>
          <w:rFonts w:cs="Traditional Arabic" w:hint="cs"/>
          <w:sz w:val="32"/>
          <w:szCs w:val="32"/>
          <w:rtl/>
          <w:lang w:bidi="ar-SA"/>
        </w:rPr>
        <w:t xml:space="preserve"> هذه المناسبة هنا هي إنزال الماء الطهور المحيي</w:t>
      </w:r>
      <w:r w:rsidR="006A25E1">
        <w:rPr>
          <w:rFonts w:cs="Traditional Arabic" w:hint="cs"/>
          <w:sz w:val="32"/>
          <w:szCs w:val="32"/>
          <w:rtl/>
          <w:lang w:bidi="ar-SA"/>
        </w:rPr>
        <w:t>،</w:t>
      </w:r>
      <w:r>
        <w:rPr>
          <w:rFonts w:cs="Traditional Arabic" w:hint="cs"/>
          <w:sz w:val="32"/>
          <w:szCs w:val="32"/>
          <w:rtl/>
          <w:lang w:bidi="ar-SA"/>
        </w:rPr>
        <w:t xml:space="preserve"> التي تردّ الذهن إلى إنزال القرآن المطهر المحيي الذي تدور السورة كلها عليه»</w:t>
      </w:r>
      <w:r w:rsidRPr="00E50F50">
        <w:rPr>
          <w:rStyle w:val="af"/>
          <w:rtl/>
        </w:rPr>
        <w:t>(</w:t>
      </w:r>
      <w:r>
        <w:rPr>
          <w:rStyle w:val="af"/>
          <w:rtl/>
        </w:rPr>
        <w:footnoteReference w:id="89"/>
      </w:r>
      <w:r w:rsidRPr="00E50F50">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المجاهدة بالقرآن: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 القرآن الكريم سلاح المؤمن القوي في معركته في الحياة ضد الكفر وأهله: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فإن القرآن الكريم يخاطب الكينونة الإنسانية ويستجيش الفطرة التي فطر الله الناس عليها فلا يقف أمامه قتر الكفر وران المعاصي وقتم الإلحاد.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في القرآن من الحق الفطري البسيط ما يصل القلب مباشرة بالنبع الأصيل</w:t>
      </w:r>
      <w:r w:rsidR="006A25E1">
        <w:rPr>
          <w:rFonts w:cs="Traditional Arabic" w:hint="cs"/>
          <w:sz w:val="32"/>
          <w:szCs w:val="32"/>
          <w:rtl/>
          <w:lang w:bidi="ar-SA"/>
        </w:rPr>
        <w:t>،</w:t>
      </w:r>
      <w:r>
        <w:rPr>
          <w:rFonts w:cs="Traditional Arabic" w:hint="cs"/>
          <w:sz w:val="32"/>
          <w:szCs w:val="32"/>
          <w:rtl/>
          <w:lang w:bidi="ar-SA"/>
        </w:rPr>
        <w:t xml:space="preserve"> فيصعب أن يقف لهذا النبع الفوار</w:t>
      </w:r>
      <w:r w:rsidR="006A25E1">
        <w:rPr>
          <w:rFonts w:cs="Traditional Arabic" w:hint="cs"/>
          <w:sz w:val="32"/>
          <w:szCs w:val="32"/>
          <w:rtl/>
          <w:lang w:bidi="ar-SA"/>
        </w:rPr>
        <w:t>،</w:t>
      </w:r>
      <w:r>
        <w:rPr>
          <w:rFonts w:cs="Traditional Arabic" w:hint="cs"/>
          <w:sz w:val="32"/>
          <w:szCs w:val="32"/>
          <w:rtl/>
          <w:lang w:bidi="ar-SA"/>
        </w:rPr>
        <w:t xml:space="preserve"> وأن يصد عنه تدفق التيار.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وإن في القرآن من الحق الناصع الذي يبهر العقول والقلوب</w:t>
      </w:r>
      <w:r w:rsidR="006A25E1">
        <w:rPr>
          <w:rFonts w:cs="Traditional Arabic" w:hint="cs"/>
          <w:sz w:val="32"/>
          <w:szCs w:val="32"/>
          <w:rtl/>
          <w:lang w:bidi="ar-SA"/>
        </w:rPr>
        <w:t>،</w:t>
      </w:r>
      <w:r>
        <w:rPr>
          <w:rFonts w:cs="Traditional Arabic" w:hint="cs"/>
          <w:sz w:val="32"/>
          <w:szCs w:val="32"/>
          <w:rtl/>
          <w:lang w:bidi="ar-SA"/>
        </w:rPr>
        <w:t xml:space="preserve"> والنفوس البشرية مجبولة على تقديس الحق وتعظيمه مهما بلغ انحراف أصحابها وعناد ذويها</w:t>
      </w:r>
      <w:r w:rsidR="006A25E1">
        <w:rPr>
          <w:rFonts w:cs="Traditional Arabic" w:hint="cs"/>
          <w:sz w:val="32"/>
          <w:szCs w:val="32"/>
          <w:rtl/>
          <w:lang w:bidi="ar-SA"/>
        </w:rPr>
        <w:t>،</w:t>
      </w:r>
      <w:r>
        <w:rPr>
          <w:rFonts w:cs="Traditional Arabic" w:hint="cs"/>
          <w:sz w:val="32"/>
          <w:szCs w:val="32"/>
          <w:rtl/>
          <w:lang w:bidi="ar-SA"/>
        </w:rPr>
        <w:t xml:space="preserve"> ففي لحظات الصدق مع أنفسهم ينطقون بالحق «إن له لحلاوة</w:t>
      </w:r>
      <w:r w:rsidR="006A25E1">
        <w:rPr>
          <w:rFonts w:cs="Traditional Arabic" w:hint="cs"/>
          <w:sz w:val="32"/>
          <w:szCs w:val="32"/>
          <w:rtl/>
          <w:lang w:bidi="ar-SA"/>
        </w:rPr>
        <w:t>،</w:t>
      </w:r>
      <w:r>
        <w:rPr>
          <w:rFonts w:cs="Traditional Arabic" w:hint="cs"/>
          <w:sz w:val="32"/>
          <w:szCs w:val="32"/>
          <w:rtl/>
          <w:lang w:bidi="ar-SA"/>
        </w:rPr>
        <w:t xml:space="preserve"> وإن عليه لطلاوة</w:t>
      </w:r>
      <w:r w:rsidR="006A25E1">
        <w:rPr>
          <w:rFonts w:cs="Traditional Arabic" w:hint="cs"/>
          <w:sz w:val="32"/>
          <w:szCs w:val="32"/>
          <w:rtl/>
          <w:lang w:bidi="ar-SA"/>
        </w:rPr>
        <w:t>،</w:t>
      </w:r>
      <w:r>
        <w:rPr>
          <w:rFonts w:cs="Traditional Arabic" w:hint="cs"/>
          <w:sz w:val="32"/>
          <w:szCs w:val="32"/>
          <w:rtl/>
          <w:lang w:bidi="ar-SA"/>
        </w:rPr>
        <w:t xml:space="preserve"> وإن أسفله لمغدق</w:t>
      </w:r>
      <w:r w:rsidR="006A25E1">
        <w:rPr>
          <w:rFonts w:cs="Traditional Arabic" w:hint="cs"/>
          <w:sz w:val="32"/>
          <w:szCs w:val="32"/>
          <w:rtl/>
          <w:lang w:bidi="ar-SA"/>
        </w:rPr>
        <w:t>،</w:t>
      </w:r>
      <w:r>
        <w:rPr>
          <w:rFonts w:cs="Traditional Arabic" w:hint="cs"/>
          <w:sz w:val="32"/>
          <w:szCs w:val="32"/>
          <w:rtl/>
          <w:lang w:bidi="ar-SA"/>
        </w:rPr>
        <w:t xml:space="preserve"> وإن أعلاه لمثمر</w:t>
      </w:r>
      <w:r w:rsidR="006A25E1">
        <w:rPr>
          <w:rFonts w:cs="Traditional Arabic" w:hint="cs"/>
          <w:sz w:val="32"/>
          <w:szCs w:val="32"/>
          <w:rtl/>
          <w:lang w:bidi="ar-SA"/>
        </w:rPr>
        <w:t>،</w:t>
      </w:r>
      <w:r>
        <w:rPr>
          <w:rFonts w:cs="Traditional Arabic" w:hint="cs"/>
          <w:sz w:val="32"/>
          <w:szCs w:val="32"/>
          <w:rtl/>
          <w:lang w:bidi="ar-SA"/>
        </w:rPr>
        <w:t xml:space="preserve"> وإنه ليحطم ما تحته</w:t>
      </w:r>
      <w:r w:rsidR="006A25E1">
        <w:rPr>
          <w:rFonts w:cs="Traditional Arabic" w:hint="cs"/>
          <w:sz w:val="32"/>
          <w:szCs w:val="32"/>
          <w:rtl/>
          <w:lang w:bidi="ar-SA"/>
        </w:rPr>
        <w:t>،</w:t>
      </w:r>
      <w:r>
        <w:rPr>
          <w:rFonts w:cs="Traditional Arabic" w:hint="cs"/>
          <w:sz w:val="32"/>
          <w:szCs w:val="32"/>
          <w:rtl/>
          <w:lang w:bidi="ar-SA"/>
        </w:rPr>
        <w:t xml:space="preserve"> وإنه ليعلو ولا يُعلى عليه</w:t>
      </w:r>
      <w:r w:rsidR="006A25E1">
        <w:rPr>
          <w:rFonts w:cs="Traditional Arabic" w:hint="cs"/>
          <w:sz w:val="32"/>
          <w:szCs w:val="32"/>
          <w:rtl/>
          <w:lang w:bidi="ar-SA"/>
        </w:rPr>
        <w:t>،</w:t>
      </w:r>
      <w:r>
        <w:rPr>
          <w:rFonts w:cs="Traditional Arabic" w:hint="cs"/>
          <w:sz w:val="32"/>
          <w:szCs w:val="32"/>
          <w:rtl/>
          <w:lang w:bidi="ar-SA"/>
        </w:rPr>
        <w:t xml:space="preserve"> وما هو بقول بشر» كما قال الوليد بن المغيرة في لحظة صدق مع نفسه.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وإن في القرآن من سحر البيان الذي يسيطر على المشاعر والعواطف ويسمو بالسامع إلى </w:t>
      </w:r>
      <w:r w:rsidR="0072070B">
        <w:rPr>
          <w:rFonts w:cs="Traditional Arabic" w:hint="cs"/>
          <w:sz w:val="32"/>
          <w:szCs w:val="32"/>
          <w:rtl/>
          <w:lang w:bidi="ar-SA"/>
        </w:rPr>
        <w:t>آفاق رفيعة لا يملك نفسه معها إلا</w:t>
      </w:r>
      <w:r>
        <w:rPr>
          <w:rFonts w:cs="Traditional Arabic" w:hint="cs"/>
          <w:sz w:val="32"/>
          <w:szCs w:val="32"/>
          <w:rtl/>
          <w:lang w:bidi="ar-SA"/>
        </w:rPr>
        <w:t xml:space="preserve"> الرضوخ والسجود لمنزل القرآن الكريم</w:t>
      </w:r>
      <w:r w:rsidR="006A25E1">
        <w:rPr>
          <w:rFonts w:cs="Traditional Arabic" w:hint="cs"/>
          <w:sz w:val="32"/>
          <w:szCs w:val="32"/>
          <w:rtl/>
          <w:lang w:bidi="ar-SA"/>
        </w:rPr>
        <w:t>،</w:t>
      </w:r>
      <w:r>
        <w:rPr>
          <w:rFonts w:cs="Traditional Arabic" w:hint="cs"/>
          <w:sz w:val="32"/>
          <w:szCs w:val="32"/>
          <w:rtl/>
          <w:lang w:bidi="ar-SA"/>
        </w:rPr>
        <w:t xml:space="preserve"> ليعترف أنه تنزيل الحكيم الحميد وما هو بقول بشر.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4 </w:t>
      </w:r>
      <w:r>
        <w:rPr>
          <w:rFonts w:cs="Traditional Arabic"/>
          <w:sz w:val="32"/>
          <w:szCs w:val="32"/>
          <w:rtl/>
          <w:lang w:bidi="ar-SA"/>
        </w:rPr>
        <w:t>–</w:t>
      </w:r>
      <w:r>
        <w:rPr>
          <w:rFonts w:cs="Traditional Arabic" w:hint="cs"/>
          <w:sz w:val="32"/>
          <w:szCs w:val="32"/>
          <w:rtl/>
          <w:lang w:bidi="ar-SA"/>
        </w:rPr>
        <w:t xml:space="preserve"> وإن في القرآن من مشاهد القيامة ما تتفطر له القلوب وي</w:t>
      </w:r>
      <w:r w:rsidR="00BD559C">
        <w:rPr>
          <w:rFonts w:cs="Traditional Arabic" w:hint="cs"/>
          <w:sz w:val="32"/>
          <w:szCs w:val="32"/>
          <w:rtl/>
          <w:lang w:bidi="ar-SA"/>
        </w:rPr>
        <w:t>ه</w:t>
      </w:r>
      <w:r>
        <w:rPr>
          <w:rFonts w:cs="Traditional Arabic" w:hint="cs"/>
          <w:sz w:val="32"/>
          <w:szCs w:val="32"/>
          <w:rtl/>
          <w:lang w:bidi="ar-SA"/>
        </w:rPr>
        <w:t>تز كيان الإنس</w:t>
      </w:r>
      <w:r w:rsidR="00BD559C">
        <w:rPr>
          <w:rFonts w:cs="Traditional Arabic" w:hint="cs"/>
          <w:sz w:val="32"/>
          <w:szCs w:val="32"/>
          <w:rtl/>
          <w:lang w:bidi="ar-SA"/>
        </w:rPr>
        <w:t>ا</w:t>
      </w:r>
      <w:r>
        <w:rPr>
          <w:rFonts w:cs="Traditional Arabic" w:hint="cs"/>
          <w:sz w:val="32"/>
          <w:szCs w:val="32"/>
          <w:rtl/>
          <w:lang w:bidi="ar-SA"/>
        </w:rPr>
        <w:t>ن لهول ما ينتظره</w:t>
      </w:r>
      <w:r w:rsidR="006A25E1">
        <w:rPr>
          <w:rFonts w:cs="Traditional Arabic" w:hint="cs"/>
          <w:sz w:val="32"/>
          <w:szCs w:val="32"/>
          <w:rtl/>
          <w:lang w:bidi="ar-SA"/>
        </w:rPr>
        <w:t>،</w:t>
      </w:r>
      <w:r>
        <w:rPr>
          <w:rFonts w:cs="Traditional Arabic" w:hint="cs"/>
          <w:sz w:val="32"/>
          <w:szCs w:val="32"/>
          <w:rtl/>
          <w:lang w:bidi="ar-SA"/>
        </w:rPr>
        <w:t xml:space="preserve"> فلا يملك معه إلا أن يصاب بقشعريرة</w:t>
      </w:r>
      <w:r w:rsidR="006A25E1">
        <w:rPr>
          <w:rFonts w:cs="Traditional Arabic" w:hint="cs"/>
          <w:sz w:val="32"/>
          <w:szCs w:val="32"/>
          <w:rtl/>
          <w:lang w:bidi="ar-SA"/>
        </w:rPr>
        <w:t>،</w:t>
      </w:r>
      <w:r>
        <w:rPr>
          <w:rFonts w:cs="Traditional Arabic" w:hint="cs"/>
          <w:sz w:val="32"/>
          <w:szCs w:val="32"/>
          <w:rtl/>
          <w:lang w:bidi="ar-SA"/>
        </w:rPr>
        <w:t xml:space="preserve"> وهو لا يملك صرفاً ولا عدلاً عن هذا المصير إن لم يؤمن بالقرآن العظيم.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وإن في القرآن الكريم من قصص الغابرين والأمم الماضية ما يحمل كل عاقل إلى تدبر الحال والمآل والتفكير في المصير الزائل فماذا بعد الموت؟. ويتدبر آثار القوم الذين يسمع بأخبارهم فيحمله كل ذلك على الإذعان.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وإن في القرآن من الحقائق الكونية ما يدهش أهل الاختصاص</w:t>
      </w:r>
      <w:r w:rsidR="006A25E1">
        <w:rPr>
          <w:rFonts w:cs="Traditional Arabic" w:hint="cs"/>
          <w:sz w:val="32"/>
          <w:szCs w:val="32"/>
          <w:rtl/>
          <w:lang w:bidi="ar-SA"/>
        </w:rPr>
        <w:t>،</w:t>
      </w:r>
      <w:r>
        <w:rPr>
          <w:rFonts w:cs="Traditional Arabic" w:hint="cs"/>
          <w:sz w:val="32"/>
          <w:szCs w:val="32"/>
          <w:rtl/>
          <w:lang w:bidi="ar-SA"/>
        </w:rPr>
        <w:t xml:space="preserve"> ويثير الإعجاب فيهم أن تنزل هذه الحقائق على رجل أمي في بيئة أمية ليس لها من العلوم والمعارف ما يرتقى بها إلى إدراك هذه الحقائق التي لم يكتشف كثير منها إلا بعد تقدم وسائل المعرفة.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كل هذه الجوانب وغيرها من أسلحة الجهاد بالقرآن الكريم </w:t>
      </w:r>
      <w:r>
        <w:rPr>
          <w:rFonts w:cs="Traditional Arabic"/>
          <w:sz w:val="32"/>
          <w:szCs w:val="32"/>
          <w:rtl/>
          <w:lang w:bidi="ar-SA"/>
        </w:rPr>
        <w:t>{</w:t>
      </w:r>
      <w:r>
        <w:rPr>
          <w:rFonts w:ascii="times-roman" w:hAnsi="times-roman" w:cs="Traditional Arabic" w:hint="cs"/>
          <w:b/>
          <w:bCs/>
          <w:sz w:val="32"/>
          <w:szCs w:val="32"/>
          <w:rtl/>
        </w:rPr>
        <w:t xml:space="preserve">وَجَاهِدْهُمْ بِهِ جِهَادًا كَبِيرًا </w:t>
      </w:r>
      <w:r>
        <w:rPr>
          <w:rFonts w:cs="Traditional Arabic"/>
          <w:sz w:val="32"/>
          <w:szCs w:val="32"/>
          <w:rtl/>
          <w:lang w:bidi="ar-SA"/>
        </w:rPr>
        <w:t>}</w:t>
      </w:r>
      <w:r>
        <w:rPr>
          <w:rFonts w:cs="Traditional Arabic" w:hint="cs"/>
          <w:sz w:val="32"/>
          <w:szCs w:val="32"/>
          <w:rtl/>
          <w:lang w:bidi="ar-SA"/>
        </w:rPr>
        <w:t xml:space="preserve"> [الفرقان: 52].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الجولة الخامسة </w:t>
      </w:r>
      <w:r>
        <w:rPr>
          <w:rFonts w:cs="Traditional Arabic"/>
          <w:sz w:val="32"/>
          <w:szCs w:val="32"/>
          <w:rtl/>
          <w:lang w:bidi="ar-SA"/>
        </w:rPr>
        <w:t>–</w:t>
      </w:r>
      <w:r>
        <w:rPr>
          <w:rFonts w:cs="Traditional Arabic" w:hint="cs"/>
          <w:sz w:val="32"/>
          <w:szCs w:val="32"/>
          <w:rtl/>
          <w:lang w:bidi="ar-SA"/>
        </w:rPr>
        <w:t xml:space="preserve"> البرزخ بين البحرين: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يقول جلَّ جلاله: </w:t>
      </w:r>
      <w:r>
        <w:rPr>
          <w:rFonts w:cs="Traditional Arabic"/>
          <w:sz w:val="32"/>
          <w:szCs w:val="32"/>
          <w:rtl/>
          <w:lang w:bidi="ar-SA"/>
        </w:rPr>
        <w:t>{</w:t>
      </w:r>
      <w:r>
        <w:rPr>
          <w:rFonts w:ascii="times-roman" w:hAnsi="times-roman" w:cs="Traditional Arabic" w:hint="cs"/>
          <w:b/>
          <w:bCs/>
          <w:sz w:val="32"/>
          <w:szCs w:val="32"/>
          <w:rtl/>
        </w:rPr>
        <w:t xml:space="preserve">وَهُوَ الَّذِي مَرَجَ الْبَحْرَيْنِ هَذَا عَذْبٌ فُرَاتٌ وَهَذَا مِلْحٌ أُجَاجٌ وَجَعَلَ بَيْنَهُمَا بَرْزَخًا وَحِجْرًا مَحْجُورًا </w:t>
      </w:r>
      <w:r>
        <w:rPr>
          <w:rFonts w:cs="Traditional Arabic"/>
          <w:sz w:val="32"/>
          <w:szCs w:val="32"/>
          <w:rtl/>
          <w:lang w:bidi="ar-SA"/>
        </w:rPr>
        <w:t>}</w:t>
      </w:r>
      <w:r>
        <w:rPr>
          <w:rFonts w:cs="Traditional Arabic" w:hint="cs"/>
          <w:sz w:val="32"/>
          <w:szCs w:val="32"/>
          <w:rtl/>
          <w:lang w:bidi="ar-SA"/>
        </w:rPr>
        <w:t xml:space="preserve"> [الفرقان: 53].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ظاهرة عدم اختلاط الماء العذب بالماء المالح من الظواهر التي أدركها الناس على مختلف المستويات فمن ذلك: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وجود ينابيع عذبة تحت ماء البحر في المياه الضحلة ويستفيد منها الصيادون كثيراً حيث يعرفون مواقعها فيغوصون إليها لملء أوانيهم عند الحاجة. كما هو معروف في الخليج العربي قرب البحرين وقطر..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وجود أنهار ضخمة تحت مياه المحيطات</w:t>
      </w:r>
      <w:r w:rsidR="006A25E1">
        <w:rPr>
          <w:rFonts w:cs="Traditional Arabic" w:hint="cs"/>
          <w:sz w:val="32"/>
          <w:szCs w:val="32"/>
          <w:rtl/>
          <w:lang w:bidi="ar-SA"/>
        </w:rPr>
        <w:t>،</w:t>
      </w:r>
      <w:r>
        <w:rPr>
          <w:rFonts w:cs="Traditional Arabic" w:hint="cs"/>
          <w:sz w:val="32"/>
          <w:szCs w:val="32"/>
          <w:rtl/>
          <w:lang w:bidi="ar-SA"/>
        </w:rPr>
        <w:t xml:space="preserve"> ويمكن رصدها من الأجواء ويقول أهل الاختصاص: إن كثيراً من هذه الأنهار أضخم من نهر الأمازون والمسيسبي والنيل والفرات</w:t>
      </w:r>
      <w:r w:rsidR="006A25E1">
        <w:rPr>
          <w:rFonts w:cs="Traditional Arabic" w:hint="cs"/>
          <w:sz w:val="32"/>
          <w:szCs w:val="32"/>
          <w:rtl/>
          <w:lang w:bidi="ar-SA"/>
        </w:rPr>
        <w:t>،</w:t>
      </w:r>
      <w:r>
        <w:rPr>
          <w:rFonts w:cs="Traditional Arabic" w:hint="cs"/>
          <w:sz w:val="32"/>
          <w:szCs w:val="32"/>
          <w:rtl/>
          <w:lang w:bidi="ar-SA"/>
        </w:rPr>
        <w:t xml:space="preserve"> ويمكن إدراك شطآنها</w:t>
      </w:r>
      <w:r w:rsidR="005568EC">
        <w:rPr>
          <w:rFonts w:cs="Traditional Arabic" w:hint="cs"/>
          <w:sz w:val="32"/>
          <w:szCs w:val="32"/>
          <w:rtl/>
          <w:lang w:bidi="ar-SA"/>
        </w:rPr>
        <w:t xml:space="preserve"> عما حولها من مياه المحيط تماماً</w:t>
      </w:r>
      <w:r w:rsidR="006A25E1">
        <w:rPr>
          <w:rFonts w:cs="Traditional Arabic" w:hint="cs"/>
          <w:sz w:val="32"/>
          <w:szCs w:val="32"/>
          <w:rtl/>
          <w:lang w:bidi="ar-SA"/>
        </w:rPr>
        <w:t>،</w:t>
      </w:r>
      <w:r>
        <w:rPr>
          <w:rFonts w:cs="Traditional Arabic" w:hint="cs"/>
          <w:sz w:val="32"/>
          <w:szCs w:val="32"/>
          <w:rtl/>
          <w:lang w:bidi="ar-SA"/>
        </w:rPr>
        <w:t xml:space="preserve"> كإدراك شواطئ الأنهار على اليابسة وتجري آلاف الكيلومترات قبل أن تتلاشى في مياه المحيط...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جـ - في مصبات الأنهار في بعضها</w:t>
      </w:r>
      <w:r w:rsidR="006A25E1">
        <w:rPr>
          <w:rFonts w:cs="Traditional Arabic" w:hint="cs"/>
          <w:sz w:val="32"/>
          <w:szCs w:val="32"/>
          <w:rtl/>
          <w:lang w:bidi="ar-SA"/>
        </w:rPr>
        <w:t>،</w:t>
      </w:r>
      <w:r>
        <w:rPr>
          <w:rFonts w:cs="Traditional Arabic" w:hint="cs"/>
          <w:sz w:val="32"/>
          <w:szCs w:val="32"/>
          <w:rtl/>
          <w:lang w:bidi="ar-SA"/>
        </w:rPr>
        <w:t xml:space="preserve"> وفي البحار والمحيطات تتكون الأحواض الخاصة</w:t>
      </w:r>
      <w:r w:rsidR="006A25E1">
        <w:rPr>
          <w:rFonts w:cs="Traditional Arabic" w:hint="cs"/>
          <w:sz w:val="32"/>
          <w:szCs w:val="32"/>
          <w:rtl/>
          <w:lang w:bidi="ar-SA"/>
        </w:rPr>
        <w:t>،</w:t>
      </w:r>
      <w:r>
        <w:rPr>
          <w:rFonts w:cs="Traditional Arabic" w:hint="cs"/>
          <w:sz w:val="32"/>
          <w:szCs w:val="32"/>
          <w:rtl/>
          <w:lang w:bidi="ar-SA"/>
        </w:rPr>
        <w:t xml:space="preserve"> وكأنها حجرة محجورة تمتاز هذه الحجر بأنواع خاصة من الحيوانات والنباتات والأملاح تختلف عن مياه الأنهار وعن مياه البحار. وربما جرت الأنهار بجوار بعضها ويمكن تمييز النهرين عن بعضها عند جريان مائهما في مجرى واحد. كما هو الحال في نهري (تشانغام) في باكستان الشرقية</w:t>
      </w:r>
      <w:r w:rsidR="006A25E1">
        <w:rPr>
          <w:rFonts w:cs="Traditional Arabic" w:hint="cs"/>
          <w:sz w:val="32"/>
          <w:szCs w:val="32"/>
          <w:rtl/>
          <w:lang w:bidi="ar-SA"/>
        </w:rPr>
        <w:t>،</w:t>
      </w:r>
      <w:r>
        <w:rPr>
          <w:rFonts w:cs="Traditional Arabic" w:hint="cs"/>
          <w:sz w:val="32"/>
          <w:szCs w:val="32"/>
          <w:rtl/>
          <w:lang w:bidi="ar-SA"/>
        </w:rPr>
        <w:t xml:space="preserve"> وعدم الاختلاط هذا يعود إلى ظاهرة يسميها العلماء </w:t>
      </w:r>
      <w:r>
        <w:rPr>
          <w:rFonts w:cs="Traditional Arabic"/>
          <w:sz w:val="32"/>
          <w:szCs w:val="32"/>
          <w:rtl/>
          <w:lang w:bidi="ar-SA"/>
        </w:rPr>
        <w:t>–</w:t>
      </w:r>
      <w:r>
        <w:rPr>
          <w:rFonts w:cs="Traditional Arabic" w:hint="cs"/>
          <w:sz w:val="32"/>
          <w:szCs w:val="32"/>
          <w:rtl/>
          <w:lang w:bidi="ar-SA"/>
        </w:rPr>
        <w:t xml:space="preserve"> قوة التوتر السطحي أو (المط السط</w:t>
      </w:r>
      <w:r w:rsidR="005568EC">
        <w:rPr>
          <w:rFonts w:cs="Traditional Arabic" w:hint="cs"/>
          <w:sz w:val="32"/>
          <w:szCs w:val="32"/>
          <w:rtl/>
          <w:lang w:bidi="ar-SA"/>
        </w:rPr>
        <w:t>ح</w:t>
      </w:r>
      <w:r w:rsidR="00906700">
        <w:rPr>
          <w:rFonts w:cs="Traditional Arabic" w:hint="cs"/>
          <w:sz w:val="32"/>
          <w:szCs w:val="32"/>
          <w:rtl/>
          <w:lang w:bidi="ar-SA"/>
        </w:rPr>
        <w:t>ي) الناشئة من اختلاف التجاذب</w:t>
      </w:r>
      <w:r>
        <w:rPr>
          <w:rFonts w:cs="Traditional Arabic" w:hint="cs"/>
          <w:sz w:val="32"/>
          <w:szCs w:val="32"/>
          <w:rtl/>
          <w:lang w:bidi="ar-SA"/>
        </w:rPr>
        <w:t xml:space="preserve"> بين جزئيات الماء العذب والماء المالح لاختلاف كثافتيهما</w:t>
      </w:r>
      <w:r w:rsidR="006A25E1">
        <w:rPr>
          <w:rFonts w:cs="Traditional Arabic" w:hint="cs"/>
          <w:sz w:val="32"/>
          <w:szCs w:val="32"/>
          <w:rtl/>
          <w:lang w:bidi="ar-SA"/>
        </w:rPr>
        <w:t>،</w:t>
      </w:r>
      <w:r>
        <w:rPr>
          <w:rFonts w:cs="Traditional Arabic" w:hint="cs"/>
          <w:sz w:val="32"/>
          <w:szCs w:val="32"/>
          <w:rtl/>
          <w:lang w:bidi="ar-SA"/>
        </w:rPr>
        <w:t xml:space="preserve"> فيبدو لنا بوضوح الحد الفاصل بينهما. ولتقريب هذه الحقيقية يقول د. عبد العليم خضر: «يقوم القانون على فكرة بسيطة مؤداها أن الماء الموجود في كوب </w:t>
      </w:r>
      <w:r>
        <w:rPr>
          <w:rFonts w:cs="Traditional Arabic"/>
          <w:sz w:val="32"/>
          <w:szCs w:val="32"/>
          <w:rtl/>
          <w:lang w:bidi="ar-SA"/>
        </w:rPr>
        <w:t>–</w:t>
      </w:r>
      <w:r>
        <w:rPr>
          <w:rFonts w:cs="Traditional Arabic" w:hint="cs"/>
          <w:sz w:val="32"/>
          <w:szCs w:val="32"/>
          <w:rtl/>
          <w:lang w:bidi="ar-SA"/>
        </w:rPr>
        <w:t xml:space="preserve"> مثلاً لا يفيض إلا إذا ارتفع عن سطح الكوب بمقدار معين</w:t>
      </w:r>
      <w:r w:rsidR="006A25E1">
        <w:rPr>
          <w:rFonts w:cs="Traditional Arabic" w:hint="cs"/>
          <w:sz w:val="32"/>
          <w:szCs w:val="32"/>
          <w:rtl/>
          <w:lang w:bidi="ar-SA"/>
        </w:rPr>
        <w:t>،</w:t>
      </w:r>
      <w:r>
        <w:rPr>
          <w:rFonts w:cs="Traditional Arabic" w:hint="cs"/>
          <w:sz w:val="32"/>
          <w:szCs w:val="32"/>
          <w:rtl/>
          <w:lang w:bidi="ar-SA"/>
        </w:rPr>
        <w:t xml:space="preserve"> لأن (جزئيات) السوائل عندما لا تجد شيئاً تتصل به فوق سطح الكوب تتحول إلى ما هو تحتها</w:t>
      </w:r>
      <w:r w:rsidR="006A25E1">
        <w:rPr>
          <w:rFonts w:cs="Traditional Arabic" w:hint="cs"/>
          <w:sz w:val="32"/>
          <w:szCs w:val="32"/>
          <w:rtl/>
          <w:lang w:bidi="ar-SA"/>
        </w:rPr>
        <w:t>،</w:t>
      </w:r>
      <w:r>
        <w:rPr>
          <w:rFonts w:cs="Traditional Arabic" w:hint="cs"/>
          <w:sz w:val="32"/>
          <w:szCs w:val="32"/>
          <w:rtl/>
          <w:lang w:bidi="ar-SA"/>
        </w:rPr>
        <w:t xml:space="preserve"> وعندئذٍ </w:t>
      </w:r>
      <w:r>
        <w:rPr>
          <w:rFonts w:cs="Traditional Arabic" w:hint="cs"/>
          <w:sz w:val="32"/>
          <w:szCs w:val="32"/>
          <w:rtl/>
          <w:lang w:bidi="ar-SA"/>
        </w:rPr>
        <w:lastRenderedPageBreak/>
        <w:t>توجد غشاوة مرنة على سطح كل نوع من المياه.. ومنها (مياه الكوب).. وهذا الغشاء الدقيق غير مرئي على الإطلاق وهنا يكم</w:t>
      </w:r>
      <w:r w:rsidR="00906700">
        <w:rPr>
          <w:rFonts w:cs="Traditional Arabic" w:hint="cs"/>
          <w:sz w:val="32"/>
          <w:szCs w:val="32"/>
          <w:rtl/>
          <w:lang w:bidi="ar-SA"/>
        </w:rPr>
        <w:t>ن</w:t>
      </w:r>
      <w:r>
        <w:rPr>
          <w:rFonts w:cs="Traditional Arabic" w:hint="cs"/>
          <w:sz w:val="32"/>
          <w:szCs w:val="32"/>
          <w:rtl/>
          <w:lang w:bidi="ar-SA"/>
        </w:rPr>
        <w:t xml:space="preserve"> الإعجاز القرآني وهو الذي يمنع الماء من الخروج عن الكوب لمسافة معينة هي سمك الغشاء.. وهو غشاء قوي لدرجة أنك لو وضعت عليه إبرة من الحديد فإنها لا تغوص في الماء.. بل تطفو ولذلك تستغل عناكب البحر ومخلوقات مائية أخرى إلى استغلال هذه الحقيقة في السير فوق سطح الماء دون غرق بل دون بلل أرجلها.. هذه الظاهر هي ما أطلق عليها العلماء اصطلاح: (المط السطحي) الذي يحول دون اختلاط الماء العذب بالماء المالح أو الزيت.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والمعنى الإجمالي للآية «وجعل بين البحر العذب الفرات </w:t>
      </w:r>
      <w:r>
        <w:rPr>
          <w:rFonts w:cs="Traditional Arabic"/>
          <w:sz w:val="32"/>
          <w:szCs w:val="32"/>
          <w:rtl/>
          <w:lang w:bidi="ar-SA"/>
        </w:rPr>
        <w:t>–</w:t>
      </w:r>
      <w:r>
        <w:rPr>
          <w:rFonts w:cs="Traditional Arabic" w:hint="cs"/>
          <w:sz w:val="32"/>
          <w:szCs w:val="32"/>
          <w:rtl/>
          <w:lang w:bidi="ar-SA"/>
        </w:rPr>
        <w:t xml:space="preserve"> النهر </w:t>
      </w:r>
      <w:r>
        <w:rPr>
          <w:rFonts w:cs="Traditional Arabic"/>
          <w:sz w:val="32"/>
          <w:szCs w:val="32"/>
          <w:rtl/>
          <w:lang w:bidi="ar-SA"/>
        </w:rPr>
        <w:t>–</w:t>
      </w:r>
      <w:r>
        <w:rPr>
          <w:rFonts w:cs="Traditional Arabic" w:hint="cs"/>
          <w:sz w:val="32"/>
          <w:szCs w:val="32"/>
          <w:rtl/>
          <w:lang w:bidi="ar-SA"/>
        </w:rPr>
        <w:t xml:space="preserve"> وبين البحر الملح الأجاج ب</w:t>
      </w:r>
      <w:r w:rsidR="005629C1">
        <w:rPr>
          <w:rFonts w:cs="Traditional Arabic" w:hint="cs"/>
          <w:sz w:val="32"/>
          <w:szCs w:val="32"/>
          <w:rtl/>
          <w:lang w:bidi="ar-SA"/>
        </w:rPr>
        <w:t>ر</w:t>
      </w:r>
      <w:r>
        <w:rPr>
          <w:rFonts w:cs="Traditional Arabic" w:hint="cs"/>
          <w:sz w:val="32"/>
          <w:szCs w:val="32"/>
          <w:rtl/>
          <w:lang w:bidi="ar-SA"/>
        </w:rPr>
        <w:t xml:space="preserve">زخاً مائياً </w:t>
      </w:r>
      <w:r>
        <w:rPr>
          <w:rFonts w:cs="Traditional Arabic"/>
          <w:sz w:val="32"/>
          <w:szCs w:val="32"/>
          <w:rtl/>
          <w:lang w:bidi="ar-SA"/>
        </w:rPr>
        <w:t>–</w:t>
      </w:r>
      <w:r>
        <w:rPr>
          <w:rFonts w:cs="Traditional Arabic" w:hint="cs"/>
          <w:sz w:val="32"/>
          <w:szCs w:val="32"/>
          <w:rtl/>
          <w:lang w:bidi="ar-SA"/>
        </w:rPr>
        <w:t xml:space="preserve"> وهو الحاجز المائي المحيط بماء المصب </w:t>
      </w:r>
      <w:r>
        <w:rPr>
          <w:rFonts w:cs="Traditional Arabic"/>
          <w:sz w:val="32"/>
          <w:szCs w:val="32"/>
          <w:rtl/>
          <w:lang w:bidi="ar-SA"/>
        </w:rPr>
        <w:t>–</w:t>
      </w:r>
      <w:r>
        <w:rPr>
          <w:rFonts w:cs="Traditional Arabic" w:hint="cs"/>
          <w:sz w:val="32"/>
          <w:szCs w:val="32"/>
          <w:rtl/>
          <w:lang w:bidi="ar-SA"/>
        </w:rPr>
        <w:t xml:space="preserve"> حبساً على كائناته الحية ممنوعاً عن الكائنات الحية الخاصة بالبحر والنهر»</w:t>
      </w:r>
      <w:r w:rsidRPr="002114EF">
        <w:rPr>
          <w:rStyle w:val="af"/>
          <w:rtl/>
        </w:rPr>
        <w:t>(</w:t>
      </w:r>
      <w:r>
        <w:rPr>
          <w:rStyle w:val="af"/>
          <w:rtl/>
        </w:rPr>
        <w:footnoteReference w:id="90"/>
      </w:r>
      <w:r w:rsidRPr="002114EF">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ودلَّت دراسات المتخصصين في علوم البحار: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مياه الأنهار شديدة العذوبة.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مياه البحار شديدة الملوحة.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مياه منطقة المصب مزيج من الملوحة والعذوبة. وهي منطقة فاصلة بين النهر والبحر</w:t>
      </w:r>
      <w:r w:rsidR="000351EF">
        <w:rPr>
          <w:rFonts w:cs="Traditional Arabic" w:hint="cs"/>
          <w:sz w:val="32"/>
          <w:szCs w:val="32"/>
          <w:rtl/>
          <w:lang w:bidi="ar-SA"/>
        </w:rPr>
        <w:t xml:space="preserve"> متحركة بينهما بحسب مد البحر </w:t>
      </w:r>
      <w:r w:rsidR="000351EF" w:rsidRPr="00ED1989">
        <w:rPr>
          <w:rFonts w:cs="Traditional Arabic" w:hint="cs"/>
          <w:sz w:val="32"/>
          <w:szCs w:val="32"/>
          <w:rtl/>
          <w:lang w:bidi="ar-SA"/>
        </w:rPr>
        <w:t>وجز</w:t>
      </w:r>
      <w:r w:rsidRPr="00ED1989">
        <w:rPr>
          <w:rFonts w:cs="Traditional Arabic" w:hint="cs"/>
          <w:sz w:val="32"/>
          <w:szCs w:val="32"/>
          <w:rtl/>
          <w:lang w:bidi="ar-SA"/>
        </w:rPr>
        <w:t>ره</w:t>
      </w:r>
      <w:r w:rsidR="006A25E1">
        <w:rPr>
          <w:rFonts w:cs="Traditional Arabic" w:hint="cs"/>
          <w:sz w:val="32"/>
          <w:szCs w:val="32"/>
          <w:rtl/>
          <w:lang w:bidi="ar-SA"/>
        </w:rPr>
        <w:t>،</w:t>
      </w:r>
      <w:r>
        <w:rPr>
          <w:rFonts w:cs="Traditional Arabic" w:hint="cs"/>
          <w:sz w:val="32"/>
          <w:szCs w:val="32"/>
          <w:rtl/>
          <w:lang w:bidi="ar-SA"/>
        </w:rPr>
        <w:t xml:space="preserve"> وفيضان النهر وجفافه. وتزداد الملوحة فيها كلما قربت من البحر</w:t>
      </w:r>
      <w:r w:rsidR="000351EF">
        <w:rPr>
          <w:rFonts w:cs="Traditional Arabic" w:hint="cs"/>
          <w:sz w:val="32"/>
          <w:szCs w:val="32"/>
          <w:rtl/>
          <w:lang w:bidi="ar-SA"/>
        </w:rPr>
        <w:t>،</w:t>
      </w:r>
      <w:r>
        <w:rPr>
          <w:rFonts w:cs="Traditional Arabic" w:hint="cs"/>
          <w:sz w:val="32"/>
          <w:szCs w:val="32"/>
          <w:rtl/>
          <w:lang w:bidi="ar-SA"/>
        </w:rPr>
        <w:t xml:space="preserve"> وتزداد العذوبة كلما قربت من النهر.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يوجد برزخ مائي يحيط بمنطقة المصب ويحافظ على هذه المنطقة بخصائصها المميزة لها</w:t>
      </w:r>
      <w:r w:rsidR="006A25E1">
        <w:rPr>
          <w:rFonts w:cs="Traditional Arabic" w:hint="cs"/>
          <w:sz w:val="32"/>
          <w:szCs w:val="32"/>
          <w:rtl/>
          <w:lang w:bidi="ar-SA"/>
        </w:rPr>
        <w:t>،</w:t>
      </w:r>
      <w:r>
        <w:rPr>
          <w:rFonts w:cs="Traditional Arabic" w:hint="cs"/>
          <w:sz w:val="32"/>
          <w:szCs w:val="32"/>
          <w:rtl/>
          <w:lang w:bidi="ar-SA"/>
        </w:rPr>
        <w:t xml:space="preserve"> حتى ولو كان النهر يصب في البحر من مكان مرتفع في صورة شلال.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عدم اللقاء المباشر بين ماء النهر وماء البحر في منطقة المصب بالرغم من حركة المد والجزر وحالات الفيضان والانحسار التي تعتبر من أقوى عوامل المزج</w:t>
      </w:r>
      <w:r w:rsidR="006A25E1">
        <w:rPr>
          <w:rFonts w:cs="Traditional Arabic" w:hint="cs"/>
          <w:sz w:val="32"/>
          <w:szCs w:val="32"/>
          <w:rtl/>
          <w:lang w:bidi="ar-SA"/>
        </w:rPr>
        <w:t>،</w:t>
      </w:r>
      <w:r>
        <w:rPr>
          <w:rFonts w:cs="Traditional Arabic" w:hint="cs"/>
          <w:sz w:val="32"/>
          <w:szCs w:val="32"/>
          <w:rtl/>
          <w:lang w:bidi="ar-SA"/>
        </w:rPr>
        <w:t xml:space="preserve"> لأن البرزخ المحيط بمنطقة المصب يفصل بينهما على الدوام.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6 </w:t>
      </w:r>
      <w:r>
        <w:rPr>
          <w:rFonts w:cs="Traditional Arabic"/>
          <w:sz w:val="32"/>
          <w:szCs w:val="32"/>
          <w:rtl/>
          <w:lang w:bidi="ar-SA"/>
        </w:rPr>
        <w:t>–</w:t>
      </w:r>
      <w:r>
        <w:rPr>
          <w:rFonts w:cs="Traditional Arabic" w:hint="cs"/>
          <w:sz w:val="32"/>
          <w:szCs w:val="32"/>
          <w:rtl/>
          <w:lang w:bidi="ar-SA"/>
        </w:rPr>
        <w:t xml:space="preserve"> لاختلاف الكتل المائية الثلاث (ماء النهر</w:t>
      </w:r>
      <w:r w:rsidR="006A25E1">
        <w:rPr>
          <w:rFonts w:cs="Traditional Arabic" w:hint="cs"/>
          <w:sz w:val="32"/>
          <w:szCs w:val="32"/>
          <w:rtl/>
          <w:lang w:bidi="ar-SA"/>
        </w:rPr>
        <w:t>،</w:t>
      </w:r>
      <w:r>
        <w:rPr>
          <w:rFonts w:cs="Traditional Arabic" w:hint="cs"/>
          <w:sz w:val="32"/>
          <w:szCs w:val="32"/>
          <w:rtl/>
          <w:lang w:bidi="ar-SA"/>
        </w:rPr>
        <w:t xml:space="preserve"> ماء البحر</w:t>
      </w:r>
      <w:r w:rsidR="006A25E1">
        <w:rPr>
          <w:rFonts w:cs="Traditional Arabic" w:hint="cs"/>
          <w:sz w:val="32"/>
          <w:szCs w:val="32"/>
          <w:rtl/>
          <w:lang w:bidi="ar-SA"/>
        </w:rPr>
        <w:t>،</w:t>
      </w:r>
      <w:r>
        <w:rPr>
          <w:rFonts w:cs="Traditional Arabic" w:hint="cs"/>
          <w:sz w:val="32"/>
          <w:szCs w:val="32"/>
          <w:rtl/>
          <w:lang w:bidi="ar-SA"/>
        </w:rPr>
        <w:t xml:space="preserve"> ماء المصب) تختلف الكائنات الحية التي تعي</w:t>
      </w:r>
      <w:r w:rsidR="000D798E">
        <w:rPr>
          <w:rFonts w:cs="Traditional Arabic" w:hint="cs"/>
          <w:sz w:val="32"/>
          <w:szCs w:val="32"/>
          <w:rtl/>
          <w:lang w:bidi="ar-SA"/>
        </w:rPr>
        <w:t>ش</w:t>
      </w:r>
      <w:r>
        <w:rPr>
          <w:rFonts w:cs="Traditional Arabic" w:hint="cs"/>
          <w:sz w:val="32"/>
          <w:szCs w:val="32"/>
          <w:rtl/>
          <w:lang w:bidi="ar-SA"/>
        </w:rPr>
        <w:t xml:space="preserve"> فيها: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معظم الكائنات التي في البحر والنهر والمصب لا تستطيع أن تعيش في غير بيئتها.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بتصنيف البيئات الثلاث باعتبار الكائنات التي تعيش فيها تعتبر منطقة المصب منطقة حجر على معظم الكائنات الحية التي تعيش فيها</w:t>
      </w:r>
      <w:r w:rsidR="006A25E1">
        <w:rPr>
          <w:rFonts w:cs="Traditional Arabic" w:hint="cs"/>
          <w:sz w:val="32"/>
          <w:szCs w:val="32"/>
          <w:rtl/>
          <w:lang w:bidi="ar-SA"/>
        </w:rPr>
        <w:t>،</w:t>
      </w:r>
      <w:r>
        <w:rPr>
          <w:rFonts w:cs="Traditional Arabic" w:hint="cs"/>
          <w:sz w:val="32"/>
          <w:szCs w:val="32"/>
          <w:rtl/>
          <w:lang w:bidi="ar-SA"/>
        </w:rPr>
        <w:t xml:space="preserve"> لأن هذه الكائنات لا تستطيع أن تعيش إلا في نفس الوسط المائي المتناسب في ملوحته وعذوبته مع درجة الضغط الأسموزي</w:t>
      </w:r>
      <w:r w:rsidRPr="00B25498">
        <w:rPr>
          <w:rStyle w:val="af"/>
          <w:rtl/>
        </w:rPr>
        <w:t>(</w:t>
      </w:r>
      <w:r>
        <w:rPr>
          <w:rStyle w:val="af"/>
          <w:rtl/>
        </w:rPr>
        <w:footnoteReference w:id="91"/>
      </w:r>
      <w:r w:rsidRPr="00B25498">
        <w:rPr>
          <w:rStyle w:val="af"/>
          <w:rtl/>
        </w:rPr>
        <w:t>)</w:t>
      </w:r>
      <w:r w:rsidR="00DA1634">
        <w:rPr>
          <w:rFonts w:cs="Traditional Arabic" w:hint="cs"/>
          <w:sz w:val="32"/>
          <w:szCs w:val="32"/>
          <w:rtl/>
          <w:lang w:bidi="ar-SA"/>
        </w:rPr>
        <w:t xml:space="preserve"> في </w:t>
      </w:r>
      <w:r>
        <w:rPr>
          <w:rFonts w:cs="Traditional Arabic" w:hint="cs"/>
          <w:sz w:val="32"/>
          <w:szCs w:val="32"/>
          <w:rtl/>
          <w:lang w:bidi="ar-SA"/>
        </w:rPr>
        <w:t>تلك الك</w:t>
      </w:r>
      <w:r w:rsidR="00DA1634">
        <w:rPr>
          <w:rFonts w:cs="Traditional Arabic" w:hint="cs"/>
          <w:sz w:val="32"/>
          <w:szCs w:val="32"/>
          <w:rtl/>
          <w:lang w:bidi="ar-SA"/>
        </w:rPr>
        <w:t>ا</w:t>
      </w:r>
      <w:r>
        <w:rPr>
          <w:rFonts w:cs="Traditional Arabic" w:hint="cs"/>
          <w:sz w:val="32"/>
          <w:szCs w:val="32"/>
          <w:rtl/>
          <w:lang w:bidi="ar-SA"/>
        </w:rPr>
        <w:t xml:space="preserve">ئنات. وتموت إذا خرجت من المنطقة المناسبة لها وهي منطقة المصب.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وهي في نفس الوقت منطقة محجورة على معظم الكائنات الحية التي تعيش في البحر والنهر</w:t>
      </w:r>
      <w:r w:rsidR="006A25E1">
        <w:rPr>
          <w:rFonts w:cs="Traditional Arabic" w:hint="cs"/>
          <w:sz w:val="32"/>
          <w:szCs w:val="32"/>
          <w:rtl/>
          <w:lang w:bidi="ar-SA"/>
        </w:rPr>
        <w:t>،</w:t>
      </w:r>
      <w:r>
        <w:rPr>
          <w:rFonts w:cs="Traditional Arabic" w:hint="cs"/>
          <w:sz w:val="32"/>
          <w:szCs w:val="32"/>
          <w:rtl/>
          <w:lang w:bidi="ar-SA"/>
        </w:rPr>
        <w:t xml:space="preserve"> لأن هذه الكائنات تموت إذا دخلتها بسبب اختلاف الضغط الأسموزي أيضاً</w:t>
      </w:r>
      <w:r w:rsidRPr="00967A09">
        <w:rPr>
          <w:rStyle w:val="af"/>
          <w:rtl/>
        </w:rPr>
        <w:t>(</w:t>
      </w:r>
      <w:r>
        <w:rPr>
          <w:rStyle w:val="af"/>
          <w:rtl/>
        </w:rPr>
        <w:footnoteReference w:id="92"/>
      </w:r>
      <w:r w:rsidRPr="00967A09">
        <w:rPr>
          <w:rStyle w:val="af"/>
          <w:rtl/>
        </w:rPr>
        <w:t>)</w:t>
      </w:r>
      <w:r>
        <w:rPr>
          <w:rFonts w:cs="Traditional Arabic" w:hint="cs"/>
          <w:sz w:val="32"/>
          <w:szCs w:val="32"/>
          <w:rtl/>
          <w:lang w:bidi="ar-SA"/>
        </w:rPr>
        <w:t xml:space="preserve">. فسبحان خالق المخلوقات الذي وضع لها سنناً في تكوينها ومعايشها وهيأ لها المناخ المناسب وجعل بين هذه المياه برزخاً وحجراً محجوراً لحفظ خصائص هذه المياه لتكون بيئة مناسبة لتلك الكائنات.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وينجر الكلام بمناسبة ذكر الحاجز بين الماء العذب الفرات وبين الماء الملح الأجاج إلى الحديث عن الحاجز بين البحرين كما في قوله تعالى: </w:t>
      </w:r>
      <w:r>
        <w:rPr>
          <w:rFonts w:cs="Traditional Arabic"/>
          <w:sz w:val="32"/>
          <w:szCs w:val="32"/>
          <w:rtl/>
          <w:lang w:bidi="ar-SA"/>
        </w:rPr>
        <w:t>{</w:t>
      </w:r>
      <w:r>
        <w:rPr>
          <w:rFonts w:ascii="times-roman" w:hAnsi="times-roman" w:cs="Traditional Arabic" w:hint="cs"/>
          <w:b/>
          <w:bCs/>
          <w:sz w:val="32"/>
          <w:szCs w:val="32"/>
          <w:rtl/>
        </w:rPr>
        <w:t xml:space="preserve">مَرَجَ الْبَحْرَيْنِ يَلْتَقِيَانِ </w:t>
      </w:r>
      <w:bookmarkStart w:id="228" w:name="55-20"/>
      <w:r>
        <w:rPr>
          <w:rFonts w:ascii="times-roman" w:hAnsi="times-roman" w:cs="Traditional Arabic" w:hint="cs"/>
          <w:b/>
          <w:bCs/>
          <w:color w:val="FF0000"/>
          <w:sz w:val="32"/>
          <w:szCs w:val="32"/>
          <w:rtl/>
        </w:rPr>
        <w:t>(19)</w:t>
      </w:r>
      <w:bookmarkEnd w:id="228"/>
      <w:r>
        <w:rPr>
          <w:rFonts w:ascii="times-roman" w:hAnsi="times-roman" w:cs="Traditional Arabic" w:hint="cs"/>
          <w:b/>
          <w:bCs/>
          <w:sz w:val="32"/>
          <w:szCs w:val="32"/>
          <w:rtl/>
        </w:rPr>
        <w:t xml:space="preserve"> بَيْنَهُمَا بَرْزَخٌ لَا يَبْغِيَانِ </w:t>
      </w:r>
      <w:bookmarkStart w:id="229" w:name="55-21"/>
      <w:r>
        <w:rPr>
          <w:rFonts w:ascii="times-roman" w:hAnsi="times-roman" w:cs="Traditional Arabic" w:hint="cs"/>
          <w:b/>
          <w:bCs/>
          <w:color w:val="FF0000"/>
          <w:sz w:val="32"/>
          <w:szCs w:val="32"/>
          <w:rtl/>
        </w:rPr>
        <w:t>(20)</w:t>
      </w:r>
      <w:bookmarkEnd w:id="229"/>
      <w:r>
        <w:rPr>
          <w:rFonts w:ascii="times-roman" w:hAnsi="times-roman" w:cs="Traditional Arabic" w:hint="cs"/>
          <w:b/>
          <w:bCs/>
          <w:sz w:val="32"/>
          <w:szCs w:val="32"/>
          <w:rtl/>
        </w:rPr>
        <w:t xml:space="preserve"> فَبِأَيِّ آَلَاءِ رَبِّكُمَا تُكَذِّبَانِ </w:t>
      </w:r>
      <w:bookmarkStart w:id="230" w:name="55-22"/>
      <w:r>
        <w:rPr>
          <w:rFonts w:ascii="times-roman" w:hAnsi="times-roman" w:cs="Traditional Arabic" w:hint="cs"/>
          <w:b/>
          <w:bCs/>
          <w:color w:val="FF0000"/>
          <w:sz w:val="32"/>
          <w:szCs w:val="32"/>
          <w:rtl/>
        </w:rPr>
        <w:t>(21)</w:t>
      </w:r>
      <w:bookmarkEnd w:id="230"/>
      <w:r>
        <w:rPr>
          <w:rFonts w:ascii="times-roman" w:hAnsi="times-roman" w:cs="Traditional Arabic" w:hint="cs"/>
          <w:b/>
          <w:bCs/>
          <w:sz w:val="32"/>
          <w:szCs w:val="32"/>
          <w:rtl/>
        </w:rPr>
        <w:t xml:space="preserve"> يَخْرُجُ مِنْهُمَا اللُّؤْلُؤُ وَالْمَرْجَانُ </w:t>
      </w:r>
      <w:bookmarkStart w:id="231" w:name="55-23"/>
      <w:r>
        <w:rPr>
          <w:rFonts w:ascii="times-roman" w:hAnsi="times-roman" w:cs="Traditional Arabic" w:hint="cs"/>
          <w:b/>
          <w:bCs/>
          <w:color w:val="FF0000"/>
          <w:sz w:val="32"/>
          <w:szCs w:val="32"/>
          <w:rtl/>
        </w:rPr>
        <w:t>(22)</w:t>
      </w:r>
      <w:bookmarkEnd w:id="231"/>
      <w:r>
        <w:rPr>
          <w:rFonts w:ascii="times-roman" w:hAnsi="times-roman" w:cs="Traditional Arabic" w:hint="cs"/>
          <w:b/>
          <w:bCs/>
          <w:sz w:val="32"/>
          <w:szCs w:val="32"/>
          <w:rtl/>
        </w:rPr>
        <w:t xml:space="preserve"> فَبِأَيِّ آَلَاءِ رَبِّكُمَا تُكَذِّبَانِ </w:t>
      </w:r>
      <w:r>
        <w:rPr>
          <w:rFonts w:cs="Traditional Arabic"/>
          <w:sz w:val="32"/>
          <w:szCs w:val="32"/>
          <w:rtl/>
          <w:lang w:bidi="ar-SA"/>
        </w:rPr>
        <w:t>}</w:t>
      </w:r>
      <w:r>
        <w:rPr>
          <w:rFonts w:cs="Traditional Arabic" w:hint="cs"/>
          <w:sz w:val="32"/>
          <w:szCs w:val="32"/>
          <w:rtl/>
          <w:lang w:bidi="ar-SA"/>
        </w:rPr>
        <w:t xml:space="preserve"> [الرحمن: 19 </w:t>
      </w:r>
      <w:r>
        <w:rPr>
          <w:rFonts w:cs="Traditional Arabic"/>
          <w:sz w:val="32"/>
          <w:szCs w:val="32"/>
          <w:rtl/>
          <w:lang w:bidi="ar-SA"/>
        </w:rPr>
        <w:t>–</w:t>
      </w:r>
      <w:r>
        <w:rPr>
          <w:rFonts w:cs="Traditional Arabic" w:hint="cs"/>
          <w:sz w:val="32"/>
          <w:szCs w:val="32"/>
          <w:rtl/>
          <w:lang w:bidi="ar-SA"/>
        </w:rPr>
        <w:t xml:space="preserve"> 23].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وقوله تعالى في سورة النمل: </w:t>
      </w:r>
      <w:r>
        <w:rPr>
          <w:rFonts w:cs="Traditional Arabic"/>
          <w:sz w:val="32"/>
          <w:szCs w:val="32"/>
          <w:rtl/>
          <w:lang w:bidi="ar-SA"/>
        </w:rPr>
        <w:t>{</w:t>
      </w:r>
      <w:r>
        <w:rPr>
          <w:rFonts w:ascii="times-roman" w:hAnsi="times-roman" w:cs="Traditional Arabic" w:hint="cs"/>
          <w:b/>
          <w:bCs/>
          <w:sz w:val="32"/>
          <w:szCs w:val="32"/>
          <w:rtl/>
        </w:rPr>
        <w:t>وَجَعَلَ ب</w:t>
      </w:r>
      <w:r w:rsidR="00E15375">
        <w:rPr>
          <w:rFonts w:ascii="times-roman" w:hAnsi="times-roman" w:cs="Traditional Arabic" w:hint="cs"/>
          <w:b/>
          <w:bCs/>
          <w:sz w:val="32"/>
          <w:szCs w:val="32"/>
          <w:rtl/>
        </w:rPr>
        <w:t>َيْنَ الْبَحْرَيْنِ حَاجِزًا أَءِ</w:t>
      </w:r>
      <w:r>
        <w:rPr>
          <w:rFonts w:ascii="times-roman" w:hAnsi="times-roman" w:cs="Traditional Arabic" w:hint="cs"/>
          <w:b/>
          <w:bCs/>
          <w:sz w:val="32"/>
          <w:szCs w:val="32"/>
          <w:rtl/>
        </w:rPr>
        <w:t xml:space="preserve">لَهٌ مَعَ اللَّهِ بَلْ أَكْثَرُهُمْ لَا يَعْلَمُونَ </w:t>
      </w:r>
      <w:r>
        <w:rPr>
          <w:rFonts w:cs="Traditional Arabic"/>
          <w:sz w:val="32"/>
          <w:szCs w:val="32"/>
          <w:rtl/>
          <w:lang w:bidi="ar-SA"/>
        </w:rPr>
        <w:t>}</w:t>
      </w:r>
      <w:r>
        <w:rPr>
          <w:rFonts w:cs="Traditional Arabic" w:hint="cs"/>
          <w:sz w:val="32"/>
          <w:szCs w:val="32"/>
          <w:rtl/>
          <w:lang w:bidi="ar-SA"/>
        </w:rPr>
        <w:t xml:space="preserve"> [النمل: 61].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الدلالات اللغوية للكلمات: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البحر: قال ابن فارس: الباء والحاء والراء أصل. قال الخليل: سمي البحر بحراً لاستبحاره وهو انبساطه وسعته</w:t>
      </w:r>
      <w:r w:rsidR="006A25E1">
        <w:rPr>
          <w:rFonts w:cs="Traditional Arabic" w:hint="cs"/>
          <w:sz w:val="32"/>
          <w:szCs w:val="32"/>
          <w:rtl/>
          <w:lang w:bidi="ar-SA"/>
        </w:rPr>
        <w:t>،</w:t>
      </w:r>
      <w:r>
        <w:rPr>
          <w:rFonts w:cs="Traditional Arabic" w:hint="cs"/>
          <w:sz w:val="32"/>
          <w:szCs w:val="32"/>
          <w:rtl/>
          <w:lang w:bidi="ar-SA"/>
        </w:rPr>
        <w:t xml:space="preserve"> ويقال للماء إذا غلظ بعد عذوبة: استبحر</w:t>
      </w:r>
      <w:r w:rsidR="006A25E1">
        <w:rPr>
          <w:rFonts w:cs="Traditional Arabic" w:hint="cs"/>
          <w:sz w:val="32"/>
          <w:szCs w:val="32"/>
          <w:rtl/>
          <w:lang w:bidi="ar-SA"/>
        </w:rPr>
        <w:t>،</w:t>
      </w:r>
      <w:r>
        <w:rPr>
          <w:rFonts w:cs="Traditional Arabic" w:hint="cs"/>
          <w:sz w:val="32"/>
          <w:szCs w:val="32"/>
          <w:rtl/>
          <w:lang w:bidi="ar-SA"/>
        </w:rPr>
        <w:t xml:space="preserve"> وماء بحري أي ملح</w:t>
      </w:r>
      <w:r w:rsidRPr="00077675">
        <w:rPr>
          <w:rStyle w:val="af"/>
          <w:rtl/>
        </w:rPr>
        <w:t>(</w:t>
      </w:r>
      <w:r>
        <w:rPr>
          <w:rStyle w:val="af"/>
          <w:rtl/>
        </w:rPr>
        <w:footnoteReference w:id="93"/>
      </w:r>
      <w:r w:rsidRPr="00077675">
        <w:rPr>
          <w:rStyle w:val="af"/>
          <w:rtl/>
        </w:rPr>
        <w:t>)</w:t>
      </w:r>
      <w:r w:rsidR="006A25E1">
        <w:rPr>
          <w:rFonts w:cs="Traditional Arabic" w:hint="cs"/>
          <w:sz w:val="32"/>
          <w:szCs w:val="32"/>
          <w:rtl/>
          <w:lang w:bidi="ar-SA"/>
        </w:rPr>
        <w:t>،</w:t>
      </w:r>
      <w:r>
        <w:rPr>
          <w:rFonts w:cs="Traditional Arabic" w:hint="cs"/>
          <w:sz w:val="32"/>
          <w:szCs w:val="32"/>
          <w:rtl/>
          <w:lang w:bidi="ar-SA"/>
        </w:rPr>
        <w:t xml:space="preserve"> وإذا أطلق البحر دل على البحر الملح</w:t>
      </w:r>
      <w:r w:rsidR="006A25E1">
        <w:rPr>
          <w:rFonts w:cs="Traditional Arabic" w:hint="cs"/>
          <w:sz w:val="32"/>
          <w:szCs w:val="32"/>
          <w:rtl/>
          <w:lang w:bidi="ar-SA"/>
        </w:rPr>
        <w:t>،</w:t>
      </w:r>
      <w:r>
        <w:rPr>
          <w:rFonts w:cs="Traditional Arabic" w:hint="cs"/>
          <w:sz w:val="32"/>
          <w:szCs w:val="32"/>
          <w:rtl/>
          <w:lang w:bidi="ar-SA"/>
        </w:rPr>
        <w:t xml:space="preserve"> وإذا قيّد دل على ما قيّد به.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والاستعمال القرآني هو إطلاق البحر على الملح</w:t>
      </w:r>
      <w:r w:rsidR="006A25E1">
        <w:rPr>
          <w:rFonts w:cs="Traditional Arabic" w:hint="cs"/>
          <w:sz w:val="32"/>
          <w:szCs w:val="32"/>
          <w:rtl/>
          <w:lang w:bidi="ar-SA"/>
        </w:rPr>
        <w:t>،</w:t>
      </w:r>
      <w:r>
        <w:rPr>
          <w:rFonts w:cs="Traditional Arabic" w:hint="cs"/>
          <w:sz w:val="32"/>
          <w:szCs w:val="32"/>
          <w:rtl/>
          <w:lang w:bidi="ar-SA"/>
        </w:rPr>
        <w:t xml:space="preserve"> والنهر على العذب</w:t>
      </w:r>
      <w:r w:rsidR="006A25E1">
        <w:rPr>
          <w:rFonts w:cs="Traditional Arabic" w:hint="cs"/>
          <w:sz w:val="32"/>
          <w:szCs w:val="32"/>
          <w:rtl/>
          <w:lang w:bidi="ar-SA"/>
        </w:rPr>
        <w:t>،</w:t>
      </w:r>
      <w:r>
        <w:rPr>
          <w:rFonts w:cs="Traditional Arabic" w:hint="cs"/>
          <w:sz w:val="32"/>
          <w:szCs w:val="32"/>
          <w:rtl/>
          <w:lang w:bidi="ar-SA"/>
        </w:rPr>
        <w:t xml:space="preserve"> قال تعالى: </w:t>
      </w:r>
      <w:r>
        <w:rPr>
          <w:rFonts w:cs="Traditional Arabic"/>
          <w:sz w:val="32"/>
          <w:szCs w:val="32"/>
          <w:rtl/>
          <w:lang w:bidi="ar-SA"/>
        </w:rPr>
        <w:t>{</w:t>
      </w:r>
      <w:r>
        <w:rPr>
          <w:rFonts w:ascii="times-roman" w:hAnsi="times-roman" w:cs="Traditional Arabic" w:hint="cs"/>
          <w:b/>
          <w:bCs/>
          <w:sz w:val="32"/>
          <w:szCs w:val="32"/>
          <w:rtl/>
        </w:rPr>
        <w:t xml:space="preserve">وَسَخَّرَ لَكُمُ الْفُلْكَ لِتَجْرِيَ فِي الْبَحْرِ بِأَمْرِهِ وَسَخَّرَ لَكُمُ الْأَنْهَارَ </w:t>
      </w:r>
      <w:r>
        <w:rPr>
          <w:rFonts w:cs="Traditional Arabic"/>
          <w:sz w:val="32"/>
          <w:szCs w:val="32"/>
          <w:rtl/>
          <w:lang w:bidi="ar-SA"/>
        </w:rPr>
        <w:t>}</w:t>
      </w:r>
      <w:r>
        <w:rPr>
          <w:rFonts w:cs="Traditional Arabic" w:hint="cs"/>
          <w:sz w:val="32"/>
          <w:szCs w:val="32"/>
          <w:rtl/>
          <w:lang w:bidi="ar-SA"/>
        </w:rPr>
        <w:t xml:space="preserve"> [إبراهيم: 32].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وكذلك في الحديث النبوي: «إنا نركب البحر ومعنا القليل من الماء»</w:t>
      </w:r>
      <w:r w:rsidRPr="00077675">
        <w:rPr>
          <w:rStyle w:val="af"/>
          <w:rtl/>
        </w:rPr>
        <w:t>(</w:t>
      </w:r>
      <w:r>
        <w:rPr>
          <w:rStyle w:val="af"/>
          <w:rtl/>
        </w:rPr>
        <w:footnoteReference w:id="94"/>
      </w:r>
      <w:r w:rsidRPr="00077675">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البرزخ: هو الحاجز أو الفاصل.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البغي: أصل البغي مجاوزة الحد</w:t>
      </w:r>
      <w:r w:rsidRPr="00077675">
        <w:rPr>
          <w:rStyle w:val="af"/>
          <w:rtl/>
        </w:rPr>
        <w:t>(</w:t>
      </w:r>
      <w:r>
        <w:rPr>
          <w:rStyle w:val="af"/>
          <w:rtl/>
        </w:rPr>
        <w:footnoteReference w:id="95"/>
      </w:r>
      <w:r w:rsidRPr="00077675">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المرجان: ضرب من اللؤلؤ. وعن الزجاج: المرجان أبيض شديد البياض.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وعن ابن مسعود: المرجان الخرز الأحمر</w:t>
      </w:r>
      <w:r w:rsidRPr="00374AF5">
        <w:rPr>
          <w:rStyle w:val="af"/>
          <w:rtl/>
        </w:rPr>
        <w:t>(</w:t>
      </w:r>
      <w:r>
        <w:rPr>
          <w:rStyle w:val="af"/>
          <w:rtl/>
        </w:rPr>
        <w:footnoteReference w:id="96"/>
      </w:r>
      <w:r w:rsidRPr="00374AF5">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وقيل: اللؤلؤ: صغار الدر</w:t>
      </w:r>
      <w:r w:rsidR="006A25E1">
        <w:rPr>
          <w:rFonts w:cs="Traditional Arabic" w:hint="cs"/>
          <w:sz w:val="32"/>
          <w:szCs w:val="32"/>
          <w:rtl/>
          <w:lang w:bidi="ar-SA"/>
        </w:rPr>
        <w:t>،</w:t>
      </w:r>
      <w:r>
        <w:rPr>
          <w:rFonts w:cs="Traditional Arabic" w:hint="cs"/>
          <w:sz w:val="32"/>
          <w:szCs w:val="32"/>
          <w:rtl/>
          <w:lang w:bidi="ar-SA"/>
        </w:rPr>
        <w:t xml:space="preserve"> والمرجان كباره.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وحاصله أن المرجان نوع من الزينة يكون بألوان مختلفة بيضاء وحمراء وكبيراً وصغيراً</w:t>
      </w:r>
      <w:r w:rsidR="006A25E1">
        <w:rPr>
          <w:rFonts w:cs="Traditional Arabic" w:hint="cs"/>
          <w:sz w:val="32"/>
          <w:szCs w:val="32"/>
          <w:rtl/>
          <w:lang w:bidi="ar-SA"/>
        </w:rPr>
        <w:t>،</w:t>
      </w:r>
      <w:r>
        <w:rPr>
          <w:rFonts w:cs="Traditional Arabic" w:hint="cs"/>
          <w:sz w:val="32"/>
          <w:szCs w:val="32"/>
          <w:rtl/>
          <w:lang w:bidi="ar-SA"/>
        </w:rPr>
        <w:t xml:space="preserve"> وحرف العطف يقتضي المغايرة بين اللؤلؤ والمرجان.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التفسير الإجمالي للآيات: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أرسل الله مياه البحرين الملحين يلتقيان وجعل بين ماء البحرين عند الالتقاء حاجزاً يفصل بينهما بحيث لا يطغى أحدهما على الآخر بخصائصه. فلا تكذبوا معشر الجن والإنس بدلائل عظمة الخالق وتوحيده من خلال مخلوقاته.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ويخرج من البحرين الملحين اللؤلؤ المرجان وهي من أفخر أنواع الزينة لكم...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يقول أهل الاختصاص: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اكتشف العلماء أن هناك برزخاً بين البحرين يتحرك بينهما يسميه العلماء (الجبهة) وبوجود هذا الحاجز يحافظ كل بحر على خصائصه التي قدرها الله 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وهناك اختلاط بين البحرين رغم وجود هذا البرزخ </w:t>
      </w:r>
      <w:r>
        <w:rPr>
          <w:rFonts w:cs="Traditional Arabic"/>
          <w:sz w:val="32"/>
          <w:szCs w:val="32"/>
          <w:rtl/>
          <w:lang w:bidi="ar-SA"/>
        </w:rPr>
        <w:t>–</w:t>
      </w:r>
      <w:r>
        <w:rPr>
          <w:rFonts w:cs="Traditional Arabic" w:hint="cs"/>
          <w:sz w:val="32"/>
          <w:szCs w:val="32"/>
          <w:rtl/>
          <w:lang w:bidi="ar-SA"/>
        </w:rPr>
        <w:t xml:space="preserve"> الحاجز </w:t>
      </w:r>
      <w:r>
        <w:rPr>
          <w:rFonts w:cs="Traditional Arabic"/>
          <w:sz w:val="32"/>
          <w:szCs w:val="32"/>
          <w:rtl/>
          <w:lang w:bidi="ar-SA"/>
        </w:rPr>
        <w:t>–</w:t>
      </w:r>
      <w:r>
        <w:rPr>
          <w:rFonts w:cs="Traditional Arabic" w:hint="cs"/>
          <w:sz w:val="32"/>
          <w:szCs w:val="32"/>
          <w:rtl/>
          <w:lang w:bidi="ar-SA"/>
        </w:rPr>
        <w:t xml:space="preserve"> لكنه اختلاط بطيء يجعل القدر الذي يعبر من بحر آخر يتحول إلى خصائص البحر الذي ينتقل إليه دون أن يؤثر على تلك الخصائص.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اكتشف علماء البحار سر اختلاف تركيب البحار الملحة في عام 1873م على يد البعثة العلمية البحرية الإنكليزية في رحلة (تشالنجر) التي استغرقت ثلاثة أعوام</w:t>
      </w:r>
      <w:r w:rsidR="006A25E1">
        <w:rPr>
          <w:rFonts w:cs="Traditional Arabic" w:hint="cs"/>
          <w:sz w:val="32"/>
          <w:szCs w:val="32"/>
          <w:rtl/>
          <w:lang w:bidi="ar-SA"/>
        </w:rPr>
        <w:t>،</w:t>
      </w:r>
      <w:r>
        <w:rPr>
          <w:rFonts w:cs="Traditional Arabic" w:hint="cs"/>
          <w:sz w:val="32"/>
          <w:szCs w:val="32"/>
          <w:rtl/>
          <w:lang w:bidi="ar-SA"/>
        </w:rPr>
        <w:t xml:space="preserve"> وهي تجوب جميع بحار العالم</w:t>
      </w:r>
      <w:r w:rsidR="006A25E1">
        <w:rPr>
          <w:rFonts w:cs="Traditional Arabic" w:hint="cs"/>
          <w:sz w:val="32"/>
          <w:szCs w:val="32"/>
          <w:rtl/>
          <w:lang w:bidi="ar-SA"/>
        </w:rPr>
        <w:t>،</w:t>
      </w:r>
      <w:r>
        <w:rPr>
          <w:rFonts w:cs="Traditional Arabic" w:hint="cs"/>
          <w:sz w:val="32"/>
          <w:szCs w:val="32"/>
          <w:rtl/>
          <w:lang w:bidi="ar-SA"/>
        </w:rPr>
        <w:t xml:space="preserve"> أن المياه في البحار تختلف في تركيبها عن بعضها من حيث درجة الملوحة</w:t>
      </w:r>
      <w:r w:rsidR="006A25E1">
        <w:rPr>
          <w:rFonts w:cs="Traditional Arabic" w:hint="cs"/>
          <w:sz w:val="32"/>
          <w:szCs w:val="32"/>
          <w:rtl/>
          <w:lang w:bidi="ar-SA"/>
        </w:rPr>
        <w:t>،</w:t>
      </w:r>
      <w:r>
        <w:rPr>
          <w:rFonts w:cs="Traditional Arabic" w:hint="cs"/>
          <w:sz w:val="32"/>
          <w:szCs w:val="32"/>
          <w:rtl/>
          <w:lang w:bidi="ar-SA"/>
        </w:rPr>
        <w:t xml:space="preserve"> ودرجة الحرارة</w:t>
      </w:r>
      <w:r w:rsidR="006A25E1">
        <w:rPr>
          <w:rFonts w:cs="Traditional Arabic" w:hint="cs"/>
          <w:sz w:val="32"/>
          <w:szCs w:val="32"/>
          <w:rtl/>
          <w:lang w:bidi="ar-SA"/>
        </w:rPr>
        <w:t>،</w:t>
      </w:r>
      <w:r>
        <w:rPr>
          <w:rFonts w:cs="Traditional Arabic" w:hint="cs"/>
          <w:sz w:val="32"/>
          <w:szCs w:val="32"/>
          <w:rtl/>
          <w:lang w:bidi="ar-SA"/>
        </w:rPr>
        <w:t xml:space="preserve"> ومقادير الكثافة</w:t>
      </w:r>
      <w:r w:rsidR="006A25E1">
        <w:rPr>
          <w:rFonts w:cs="Traditional Arabic" w:hint="cs"/>
          <w:sz w:val="32"/>
          <w:szCs w:val="32"/>
          <w:rtl/>
          <w:lang w:bidi="ar-SA"/>
        </w:rPr>
        <w:t>،</w:t>
      </w:r>
      <w:r>
        <w:rPr>
          <w:rFonts w:cs="Traditional Arabic" w:hint="cs"/>
          <w:sz w:val="32"/>
          <w:szCs w:val="32"/>
          <w:rtl/>
          <w:lang w:bidi="ar-SA"/>
        </w:rPr>
        <w:t xml:space="preserve"> وأنواع الأحياء المائية والنباتات البحرية.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واستغرب العلماء عدم امتزاج البحار وتجانسها رغم تأثير قوتي المد والجزر التي تحرك مياه البحار مرتين كل يوم</w:t>
      </w:r>
      <w:r w:rsidR="006A25E1">
        <w:rPr>
          <w:rFonts w:cs="Traditional Arabic" w:hint="cs"/>
          <w:sz w:val="32"/>
          <w:szCs w:val="32"/>
          <w:rtl/>
          <w:lang w:bidi="ar-SA"/>
        </w:rPr>
        <w:t>،</w:t>
      </w:r>
      <w:r>
        <w:rPr>
          <w:rFonts w:cs="Traditional Arabic" w:hint="cs"/>
          <w:sz w:val="32"/>
          <w:szCs w:val="32"/>
          <w:rtl/>
          <w:lang w:bidi="ar-SA"/>
        </w:rPr>
        <w:t xml:space="preserve"> وتجعل البحار في حالة ذهاب وإياب</w:t>
      </w:r>
      <w:r w:rsidR="006A25E1">
        <w:rPr>
          <w:rFonts w:cs="Traditional Arabic" w:hint="cs"/>
          <w:sz w:val="32"/>
          <w:szCs w:val="32"/>
          <w:rtl/>
          <w:lang w:bidi="ar-SA"/>
        </w:rPr>
        <w:t>،</w:t>
      </w:r>
      <w:r>
        <w:rPr>
          <w:rFonts w:cs="Traditional Arabic" w:hint="cs"/>
          <w:sz w:val="32"/>
          <w:szCs w:val="32"/>
          <w:rtl/>
          <w:lang w:bidi="ar-SA"/>
        </w:rPr>
        <w:t xml:space="preserve"> واختلاط واضطراب</w:t>
      </w:r>
      <w:r w:rsidR="006A25E1">
        <w:rPr>
          <w:rFonts w:cs="Traditional Arabic" w:hint="cs"/>
          <w:sz w:val="32"/>
          <w:szCs w:val="32"/>
          <w:rtl/>
          <w:lang w:bidi="ar-SA"/>
        </w:rPr>
        <w:t>،</w:t>
      </w:r>
      <w:r>
        <w:rPr>
          <w:rFonts w:cs="Traditional Arabic" w:hint="cs"/>
          <w:sz w:val="32"/>
          <w:szCs w:val="32"/>
          <w:rtl/>
          <w:lang w:bidi="ar-SA"/>
        </w:rPr>
        <w:t xml:space="preserve"> إلى جانب العوامل الأخرى التي تجعل مياه البحر متحركة مضطربة على الدوام؟.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وأدرك العلماء السر ف</w:t>
      </w:r>
      <w:r w:rsidR="00D55F7C">
        <w:rPr>
          <w:rFonts w:cs="Traditional Arabic" w:hint="cs"/>
          <w:sz w:val="32"/>
          <w:szCs w:val="32"/>
          <w:rtl/>
          <w:lang w:bidi="ar-SA"/>
        </w:rPr>
        <w:t>ي ذلك عام 1942م</w:t>
      </w:r>
      <w:r w:rsidR="006A25E1">
        <w:rPr>
          <w:rFonts w:cs="Traditional Arabic" w:hint="cs"/>
          <w:sz w:val="32"/>
          <w:szCs w:val="32"/>
          <w:rtl/>
          <w:lang w:bidi="ar-SA"/>
        </w:rPr>
        <w:t>،</w:t>
      </w:r>
      <w:r w:rsidR="00D55F7C">
        <w:rPr>
          <w:rFonts w:cs="Traditional Arabic" w:hint="cs"/>
          <w:sz w:val="32"/>
          <w:szCs w:val="32"/>
          <w:rtl/>
          <w:lang w:bidi="ar-SA"/>
        </w:rPr>
        <w:t xml:space="preserve"> حيث أسفرت دراس</w:t>
      </w:r>
      <w:r>
        <w:rPr>
          <w:rFonts w:cs="Traditional Arabic" w:hint="cs"/>
          <w:sz w:val="32"/>
          <w:szCs w:val="32"/>
          <w:rtl/>
          <w:lang w:bidi="ar-SA"/>
        </w:rPr>
        <w:t>تهم بعد أن أقاموا مئات المحطات البحرية لدراسة خصائص البحار والظواهر المتعاقبة عليها</w:t>
      </w:r>
      <w:r w:rsidR="006A25E1">
        <w:rPr>
          <w:rFonts w:cs="Traditional Arabic" w:hint="cs"/>
          <w:sz w:val="32"/>
          <w:szCs w:val="32"/>
          <w:rtl/>
          <w:lang w:bidi="ar-SA"/>
        </w:rPr>
        <w:t>،</w:t>
      </w:r>
      <w:r>
        <w:rPr>
          <w:rFonts w:cs="Traditional Arabic" w:hint="cs"/>
          <w:sz w:val="32"/>
          <w:szCs w:val="32"/>
          <w:rtl/>
          <w:lang w:bidi="ar-SA"/>
        </w:rPr>
        <w:t xml:space="preserve"> أدركوا وجود خواص مائية تفصل بين البحار الملتقية</w:t>
      </w:r>
      <w:r w:rsidR="006A25E1">
        <w:rPr>
          <w:rFonts w:cs="Traditional Arabic" w:hint="cs"/>
          <w:sz w:val="32"/>
          <w:szCs w:val="32"/>
          <w:rtl/>
          <w:lang w:bidi="ar-SA"/>
        </w:rPr>
        <w:t>،</w:t>
      </w:r>
      <w:r>
        <w:rPr>
          <w:rFonts w:cs="Traditional Arabic" w:hint="cs"/>
          <w:sz w:val="32"/>
          <w:szCs w:val="32"/>
          <w:rtl/>
          <w:lang w:bidi="ar-SA"/>
        </w:rPr>
        <w:t xml:space="preserve"> وتحافظ على الخصائص المميزة لكل بحر من حيث الكثافة والملوحة</w:t>
      </w:r>
      <w:r w:rsidR="006A25E1">
        <w:rPr>
          <w:rFonts w:cs="Traditional Arabic" w:hint="cs"/>
          <w:sz w:val="32"/>
          <w:szCs w:val="32"/>
          <w:rtl/>
          <w:lang w:bidi="ar-SA"/>
        </w:rPr>
        <w:t>،</w:t>
      </w:r>
      <w:r>
        <w:rPr>
          <w:rFonts w:cs="Traditional Arabic" w:hint="cs"/>
          <w:sz w:val="32"/>
          <w:szCs w:val="32"/>
          <w:rtl/>
          <w:lang w:bidi="ar-SA"/>
        </w:rPr>
        <w:t xml:space="preserve"> والأحياء المائية والحرارة</w:t>
      </w:r>
      <w:r w:rsidR="006A25E1">
        <w:rPr>
          <w:rFonts w:cs="Traditional Arabic" w:hint="cs"/>
          <w:sz w:val="32"/>
          <w:szCs w:val="32"/>
          <w:rtl/>
          <w:lang w:bidi="ar-SA"/>
        </w:rPr>
        <w:t>،</w:t>
      </w:r>
      <w:r>
        <w:rPr>
          <w:rFonts w:cs="Traditional Arabic" w:hint="cs"/>
          <w:sz w:val="32"/>
          <w:szCs w:val="32"/>
          <w:rtl/>
          <w:lang w:bidi="ar-SA"/>
        </w:rPr>
        <w:t xml:space="preserve"> وقابلية ذوبان الأوكسجين في الماء</w:t>
      </w:r>
      <w:r w:rsidR="006A25E1">
        <w:rPr>
          <w:rFonts w:cs="Traditional Arabic" w:hint="cs"/>
          <w:sz w:val="32"/>
          <w:szCs w:val="32"/>
          <w:rtl/>
          <w:lang w:bidi="ar-SA"/>
        </w:rPr>
        <w:t>،</w:t>
      </w:r>
      <w:r>
        <w:rPr>
          <w:rFonts w:cs="Traditional Arabic" w:hint="cs"/>
          <w:sz w:val="32"/>
          <w:szCs w:val="32"/>
          <w:rtl/>
          <w:lang w:bidi="ar-SA"/>
        </w:rPr>
        <w:t xml:space="preserve"> ويكون الاختلاط بين ماء البحار عبر هذه الحواجز بطريقة بطيئة يتحول معها الماء الذي يعبر الحاجز إلى خصائص البحر الذي دخل فيه.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وأخيراً تمكن الإنسان من تصوير هذه الحواجز المتحركة المتعرجة بين البحار الملحة عن طريق تقنية خاصة بالتصوير الحراري بواسطة الأقمار الصناعية.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ومما وصل إليه علم البشر: أن اللؤلؤ والمرجان يتكونان في المناطق البحرية النقية ولا يتكونان في مناطق امتزاج المياه العذبة مع مياه البحر. وتؤكد الدراسات البحرية الحديثة على أن المرجان يوجد فقط في المناطق المدارية </w:t>
      </w:r>
      <w:r>
        <w:rPr>
          <w:rFonts w:cs="Traditional Arabic"/>
          <w:sz w:val="32"/>
          <w:szCs w:val="32"/>
          <w:rtl/>
          <w:lang w:bidi="ar-SA"/>
        </w:rPr>
        <w:t>–</w:t>
      </w:r>
      <w:r>
        <w:rPr>
          <w:rFonts w:cs="Traditional Arabic" w:hint="cs"/>
          <w:sz w:val="32"/>
          <w:szCs w:val="32"/>
          <w:rtl/>
          <w:lang w:bidi="ar-SA"/>
        </w:rPr>
        <w:t xml:space="preserve"> دون الاستوائية </w:t>
      </w:r>
      <w:r>
        <w:rPr>
          <w:rFonts w:cs="Traditional Arabic"/>
          <w:sz w:val="32"/>
          <w:szCs w:val="32"/>
          <w:rtl/>
          <w:lang w:bidi="ar-SA"/>
        </w:rPr>
        <w:t>–</w:t>
      </w:r>
      <w:r>
        <w:rPr>
          <w:rFonts w:cs="Traditional Arabic" w:hint="cs"/>
          <w:sz w:val="32"/>
          <w:szCs w:val="32"/>
          <w:rtl/>
          <w:lang w:bidi="ar-SA"/>
        </w:rPr>
        <w:t xml:space="preserve"> غير الممطرة أو قليلة المطر</w:t>
      </w:r>
      <w:r w:rsidR="006A25E1">
        <w:rPr>
          <w:rFonts w:cs="Traditional Arabic" w:hint="cs"/>
          <w:sz w:val="32"/>
          <w:szCs w:val="32"/>
          <w:rtl/>
          <w:lang w:bidi="ar-SA"/>
        </w:rPr>
        <w:t>،</w:t>
      </w:r>
      <w:r>
        <w:rPr>
          <w:rFonts w:cs="Traditional Arabic" w:hint="cs"/>
          <w:sz w:val="32"/>
          <w:szCs w:val="32"/>
          <w:rtl/>
          <w:lang w:bidi="ar-SA"/>
        </w:rPr>
        <w:t xml:space="preserve"> ولا ينمو في مناطق المياه العذبة</w:t>
      </w:r>
      <w:r w:rsidRPr="00E54CC9">
        <w:rPr>
          <w:rStyle w:val="af"/>
          <w:rtl/>
        </w:rPr>
        <w:t>(</w:t>
      </w:r>
      <w:r>
        <w:rPr>
          <w:rStyle w:val="af"/>
          <w:rtl/>
        </w:rPr>
        <w:footnoteReference w:id="97"/>
      </w:r>
      <w:r w:rsidRPr="00E54CC9">
        <w:rPr>
          <w:rStyle w:val="af"/>
          <w:rtl/>
        </w:rPr>
        <w:t>)</w:t>
      </w:r>
      <w:r>
        <w:rPr>
          <w:rFonts w:cs="Traditional Arabic" w:hint="cs"/>
          <w:sz w:val="32"/>
          <w:szCs w:val="32"/>
          <w:rtl/>
          <w:lang w:bidi="ar-SA"/>
        </w:rPr>
        <w:t>. قام الباحث محمد إبراهيم السمرة الأستاذ بكلية العلوم</w:t>
      </w:r>
      <w:r w:rsidR="006A25E1">
        <w:rPr>
          <w:rFonts w:cs="Traditional Arabic" w:hint="cs"/>
          <w:sz w:val="32"/>
          <w:szCs w:val="32"/>
          <w:rtl/>
          <w:lang w:bidi="ar-SA"/>
        </w:rPr>
        <w:t>،</w:t>
      </w:r>
      <w:r>
        <w:rPr>
          <w:rFonts w:cs="Traditional Arabic" w:hint="cs"/>
          <w:sz w:val="32"/>
          <w:szCs w:val="32"/>
          <w:rtl/>
          <w:lang w:bidi="ar-SA"/>
        </w:rPr>
        <w:t xml:space="preserve"> قسم علوم البحار في جامعة قطر بدراسة ميدانية في خليج عمان والخليج العربي بالتعاون مع سفينة البحوث (مختبر البحار) التابعة لجامعة قطر في الفترة (1404 </w:t>
      </w:r>
      <w:r>
        <w:rPr>
          <w:rFonts w:cs="Traditional Arabic"/>
          <w:sz w:val="32"/>
          <w:szCs w:val="32"/>
          <w:rtl/>
          <w:lang w:bidi="ar-SA"/>
        </w:rPr>
        <w:t>–</w:t>
      </w:r>
      <w:r>
        <w:rPr>
          <w:rFonts w:cs="Traditional Arabic" w:hint="cs"/>
          <w:sz w:val="32"/>
          <w:szCs w:val="32"/>
          <w:rtl/>
          <w:lang w:bidi="ar-SA"/>
        </w:rPr>
        <w:t xml:space="preserve"> 1406هـ) وتضمّن البحث مقارنة واقعية بين الخليجين بالأرقام والحسابات والرسومات والتحليل الكيميائي</w:t>
      </w:r>
      <w:r w:rsidR="006A25E1">
        <w:rPr>
          <w:rFonts w:cs="Traditional Arabic" w:hint="cs"/>
          <w:sz w:val="32"/>
          <w:szCs w:val="32"/>
          <w:rtl/>
          <w:lang w:bidi="ar-SA"/>
        </w:rPr>
        <w:t>،</w:t>
      </w:r>
      <w:r>
        <w:rPr>
          <w:rFonts w:cs="Traditional Arabic" w:hint="cs"/>
          <w:sz w:val="32"/>
          <w:szCs w:val="32"/>
          <w:rtl/>
          <w:lang w:bidi="ar-SA"/>
        </w:rPr>
        <w:t xml:space="preserve"> وبيّن اختلاف خواص كل منهما عن الآخر من الناحية الكيميائية والنباتات السائدة في كل منهما</w:t>
      </w:r>
      <w:r w:rsidR="006A25E1">
        <w:rPr>
          <w:rFonts w:cs="Traditional Arabic" w:hint="cs"/>
          <w:sz w:val="32"/>
          <w:szCs w:val="32"/>
          <w:rtl/>
          <w:lang w:bidi="ar-SA"/>
        </w:rPr>
        <w:t>،</w:t>
      </w:r>
      <w:r>
        <w:rPr>
          <w:rFonts w:cs="Traditional Arabic" w:hint="cs"/>
          <w:sz w:val="32"/>
          <w:szCs w:val="32"/>
          <w:rtl/>
          <w:lang w:bidi="ar-SA"/>
        </w:rPr>
        <w:t xml:space="preserve"> ووضّح البحث وجود منطقة بين الخليجين تسمى في علوم البحار (منطقة المياه المختلطة) أي (منطقة البرزخ).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وبيَّنت النتائج أن عمود الماء في هذه المنطقة يتكون من طبقتين من المياه</w:t>
      </w:r>
      <w:r w:rsidR="006A25E1">
        <w:rPr>
          <w:rFonts w:cs="Traditional Arabic" w:hint="cs"/>
          <w:sz w:val="32"/>
          <w:szCs w:val="32"/>
          <w:rtl/>
          <w:lang w:bidi="ar-SA"/>
        </w:rPr>
        <w:t>،</w:t>
      </w:r>
      <w:r>
        <w:rPr>
          <w:rFonts w:cs="Traditional Arabic" w:hint="cs"/>
          <w:sz w:val="32"/>
          <w:szCs w:val="32"/>
          <w:rtl/>
          <w:lang w:bidi="ar-SA"/>
        </w:rPr>
        <w:t xml:space="preserve"> إحداهما سطحية أصلها من خليج عمان</w:t>
      </w:r>
      <w:r w:rsidR="006A25E1">
        <w:rPr>
          <w:rFonts w:cs="Traditional Arabic" w:hint="cs"/>
          <w:sz w:val="32"/>
          <w:szCs w:val="32"/>
          <w:rtl/>
          <w:lang w:bidi="ar-SA"/>
        </w:rPr>
        <w:t>،</w:t>
      </w:r>
      <w:r>
        <w:rPr>
          <w:rFonts w:cs="Traditional Arabic" w:hint="cs"/>
          <w:sz w:val="32"/>
          <w:szCs w:val="32"/>
          <w:rtl/>
          <w:lang w:bidi="ar-SA"/>
        </w:rPr>
        <w:t xml:space="preserve"> والأخرى سفلية أصلها من الخليج العربي.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أما في المناطق البعيدة والتي لا يصل إليها تأثير عملية الاختلاط بين الخليجين فإن عمود الماء يتكون من طبقة واحدة متجانسة وليس من طبقتين.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وأكدت النتائج أنه برغم هذا الاختلاط (في المناطق التي بها مياه مختلطة) وجود نوعين من المياه فوق بعضهما البعض فإن حاجزاً ثابتاً له استقرار الجاذبية وقوتها يقع بين طبقتي المياه</w:t>
      </w:r>
      <w:r w:rsidR="006A25E1">
        <w:rPr>
          <w:rFonts w:cs="Traditional Arabic" w:hint="cs"/>
          <w:sz w:val="32"/>
          <w:szCs w:val="32"/>
          <w:rtl/>
          <w:lang w:bidi="ar-SA"/>
        </w:rPr>
        <w:t>،</w:t>
      </w:r>
      <w:r>
        <w:rPr>
          <w:rFonts w:cs="Traditional Arabic" w:hint="cs"/>
          <w:sz w:val="32"/>
          <w:szCs w:val="32"/>
          <w:rtl/>
          <w:lang w:bidi="ar-SA"/>
        </w:rPr>
        <w:t xml:space="preserve"> ويمنع مزجهما أو تجانسهما حيث يتكون بذلك مخلوط غير متجانس.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وأوضحت النتائج أن هذا الحاجز إما أن يكون في الأعماق (من 10 إلى 50 متراً) إذا كان اختلاط مياه الخليجين راسياً</w:t>
      </w:r>
      <w:r w:rsidR="006A25E1">
        <w:rPr>
          <w:rFonts w:cs="Traditional Arabic" w:hint="cs"/>
          <w:sz w:val="32"/>
          <w:szCs w:val="32"/>
          <w:rtl/>
          <w:lang w:bidi="ar-SA"/>
        </w:rPr>
        <w:t>،</w:t>
      </w:r>
      <w:r>
        <w:rPr>
          <w:rFonts w:cs="Traditional Arabic" w:hint="cs"/>
          <w:sz w:val="32"/>
          <w:szCs w:val="32"/>
          <w:rtl/>
          <w:lang w:bidi="ar-SA"/>
        </w:rPr>
        <w:t xml:space="preserve"> أي أن أحدهما فوق الآخر</w:t>
      </w:r>
      <w:r w:rsidR="006A25E1">
        <w:rPr>
          <w:rFonts w:cs="Traditional Arabic" w:hint="cs"/>
          <w:sz w:val="32"/>
          <w:szCs w:val="32"/>
          <w:rtl/>
          <w:lang w:bidi="ar-SA"/>
        </w:rPr>
        <w:t>،</w:t>
      </w:r>
      <w:r>
        <w:rPr>
          <w:rFonts w:cs="Traditional Arabic" w:hint="cs"/>
          <w:sz w:val="32"/>
          <w:szCs w:val="32"/>
          <w:rtl/>
          <w:lang w:bidi="ar-SA"/>
        </w:rPr>
        <w:t xml:space="preserve"> وإما أن يكون هذا الحاجز على السطح إذا تجاورت المياه السطحية لكل من الخليجين</w:t>
      </w:r>
      <w:r w:rsidRPr="00DC537A">
        <w:rPr>
          <w:rStyle w:val="af"/>
          <w:rtl/>
        </w:rPr>
        <w:t>(</w:t>
      </w:r>
      <w:r>
        <w:rPr>
          <w:rStyle w:val="af"/>
          <w:rtl/>
        </w:rPr>
        <w:footnoteReference w:id="98"/>
      </w:r>
      <w:r w:rsidRPr="00DC537A">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الجولة السادسة </w:t>
      </w:r>
      <w:r>
        <w:rPr>
          <w:rFonts w:cs="Traditional Arabic"/>
          <w:sz w:val="32"/>
          <w:szCs w:val="32"/>
          <w:rtl/>
          <w:lang w:bidi="ar-SA"/>
        </w:rPr>
        <w:t>–</w:t>
      </w:r>
      <w:r>
        <w:rPr>
          <w:rFonts w:cs="Traditional Arabic" w:hint="cs"/>
          <w:sz w:val="32"/>
          <w:szCs w:val="32"/>
          <w:rtl/>
          <w:lang w:bidi="ar-SA"/>
        </w:rPr>
        <w:t xml:space="preserve"> خلق الإنسان </w:t>
      </w:r>
      <w:r>
        <w:rPr>
          <w:rFonts w:cs="Traditional Arabic"/>
          <w:sz w:val="32"/>
          <w:szCs w:val="32"/>
          <w:rtl/>
          <w:lang w:bidi="ar-SA"/>
        </w:rPr>
        <w:t>–</w:t>
      </w:r>
      <w:r>
        <w:rPr>
          <w:rFonts w:cs="Traditional Arabic" w:hint="cs"/>
          <w:sz w:val="32"/>
          <w:szCs w:val="32"/>
          <w:rtl/>
          <w:lang w:bidi="ar-SA"/>
        </w:rPr>
        <w:t xml:space="preserve"> النسب والصهر: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يقول تعالى: </w:t>
      </w:r>
      <w:r>
        <w:rPr>
          <w:rFonts w:cs="Traditional Arabic"/>
          <w:sz w:val="32"/>
          <w:szCs w:val="32"/>
          <w:rtl/>
          <w:lang w:bidi="ar-SA"/>
        </w:rPr>
        <w:t>{</w:t>
      </w:r>
      <w:r w:rsidRPr="00B35129">
        <w:rPr>
          <w:rFonts w:ascii="times-roman" w:hAnsi="times-roman" w:cs="Traditional Arabic" w:hint="cs"/>
          <w:b/>
          <w:bCs/>
          <w:sz w:val="32"/>
          <w:szCs w:val="32"/>
          <w:rtl/>
        </w:rPr>
        <w:t xml:space="preserve"> </w:t>
      </w:r>
      <w:r>
        <w:rPr>
          <w:rFonts w:ascii="times-roman" w:hAnsi="times-roman" w:cs="Traditional Arabic" w:hint="cs"/>
          <w:b/>
          <w:bCs/>
          <w:sz w:val="32"/>
          <w:szCs w:val="32"/>
          <w:rtl/>
        </w:rPr>
        <w:t>وَهُوَ الَّذِي خَلَقَ مِنَ الْمَاءِ بَشَرًا فَجَعَلَهُ نَسَبًا وَصِهْرًا وَكَانَ رَبُّكَ قَدِيرًا</w:t>
      </w:r>
      <w:r>
        <w:rPr>
          <w:rFonts w:cs="Traditional Arabic"/>
          <w:sz w:val="32"/>
          <w:szCs w:val="32"/>
          <w:rtl/>
          <w:lang w:bidi="ar-SA"/>
        </w:rPr>
        <w:t xml:space="preserve"> }</w:t>
      </w:r>
      <w:r>
        <w:rPr>
          <w:rFonts w:cs="Traditional Arabic" w:hint="cs"/>
          <w:sz w:val="32"/>
          <w:szCs w:val="32"/>
          <w:rtl/>
          <w:lang w:bidi="ar-SA"/>
        </w:rPr>
        <w:t xml:space="preserve"> [الفرقان: 54].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وخلق الجنين من ماء النطفة الأمشاج أغرب وأعقد من الكائنات التي تخلق من ماء السماء</w:t>
      </w:r>
      <w:r w:rsidR="006A25E1">
        <w:rPr>
          <w:rFonts w:cs="Traditional Arabic" w:hint="cs"/>
          <w:sz w:val="32"/>
          <w:szCs w:val="32"/>
          <w:rtl/>
          <w:lang w:bidi="ar-SA"/>
        </w:rPr>
        <w:t>،</w:t>
      </w:r>
      <w:r>
        <w:rPr>
          <w:rFonts w:cs="Traditional Arabic" w:hint="cs"/>
          <w:sz w:val="32"/>
          <w:szCs w:val="32"/>
          <w:rtl/>
          <w:lang w:bidi="ar-SA"/>
        </w:rPr>
        <w:t xml:space="preserve"> إن الخلية الواحدة من ماء الرجل والخلية الواحدة من ماء المرأة (البويضة) تحملان عناصر الوارثة للجنس كله</w:t>
      </w:r>
      <w:r w:rsidR="006A25E1">
        <w:rPr>
          <w:rFonts w:cs="Traditional Arabic" w:hint="cs"/>
          <w:sz w:val="32"/>
          <w:szCs w:val="32"/>
          <w:rtl/>
          <w:lang w:bidi="ar-SA"/>
        </w:rPr>
        <w:t>،</w:t>
      </w:r>
      <w:r>
        <w:rPr>
          <w:rFonts w:cs="Traditional Arabic" w:hint="cs"/>
          <w:sz w:val="32"/>
          <w:szCs w:val="32"/>
          <w:rtl/>
          <w:lang w:bidi="ar-SA"/>
        </w:rPr>
        <w:t xml:space="preserve"> وللأبوين وأسرتيهما القريبتين</w:t>
      </w:r>
      <w:r w:rsidR="006A25E1">
        <w:rPr>
          <w:rFonts w:cs="Traditional Arabic" w:hint="cs"/>
          <w:sz w:val="32"/>
          <w:szCs w:val="32"/>
          <w:rtl/>
          <w:lang w:bidi="ar-SA"/>
        </w:rPr>
        <w:t>،</w:t>
      </w:r>
      <w:r>
        <w:rPr>
          <w:rFonts w:cs="Traditional Arabic" w:hint="cs"/>
          <w:sz w:val="32"/>
          <w:szCs w:val="32"/>
          <w:rtl/>
          <w:lang w:bidi="ar-SA"/>
        </w:rPr>
        <w:t xml:space="preserve"> لتنقلها إلى الجنين الذكر والجنين الأنثى كل منهما بحسب ما ترسم له يد القدرة من خلق واتجاه في طريق الحياة.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فجعله نسباً وصهراً</w:t>
      </w:r>
      <w:r w:rsidR="006A25E1">
        <w:rPr>
          <w:rFonts w:cs="Traditional Arabic" w:hint="cs"/>
          <w:sz w:val="32"/>
          <w:szCs w:val="32"/>
          <w:rtl/>
          <w:lang w:bidi="ar-SA"/>
        </w:rPr>
        <w:t>،</w:t>
      </w:r>
      <w:r>
        <w:rPr>
          <w:rFonts w:cs="Traditional Arabic" w:hint="cs"/>
          <w:sz w:val="32"/>
          <w:szCs w:val="32"/>
          <w:rtl/>
          <w:lang w:bidi="ar-SA"/>
        </w:rPr>
        <w:t xml:space="preserve"> وقسمه قسمين ذوي نسب</w:t>
      </w:r>
      <w:r w:rsidR="006A25E1">
        <w:rPr>
          <w:rFonts w:cs="Traditional Arabic" w:hint="cs"/>
          <w:sz w:val="32"/>
          <w:szCs w:val="32"/>
          <w:rtl/>
          <w:lang w:bidi="ar-SA"/>
        </w:rPr>
        <w:t>،</w:t>
      </w:r>
      <w:r>
        <w:rPr>
          <w:rFonts w:cs="Traditional Arabic" w:hint="cs"/>
          <w:sz w:val="32"/>
          <w:szCs w:val="32"/>
          <w:rtl/>
          <w:lang w:bidi="ar-SA"/>
        </w:rPr>
        <w:t xml:space="preserve"> ذكوراً ينسب إليهم</w:t>
      </w:r>
      <w:r w:rsidR="006A25E1">
        <w:rPr>
          <w:rFonts w:cs="Traditional Arabic" w:hint="cs"/>
          <w:sz w:val="32"/>
          <w:szCs w:val="32"/>
          <w:rtl/>
          <w:lang w:bidi="ar-SA"/>
        </w:rPr>
        <w:t>،</w:t>
      </w:r>
      <w:r>
        <w:rPr>
          <w:rFonts w:cs="Traditional Arabic" w:hint="cs"/>
          <w:sz w:val="32"/>
          <w:szCs w:val="32"/>
          <w:rtl/>
          <w:lang w:bidi="ar-SA"/>
        </w:rPr>
        <w:t xml:space="preserve"> وذوات صهر أي إناثاً يصا</w:t>
      </w:r>
      <w:r w:rsidR="00C166EE">
        <w:rPr>
          <w:rFonts w:cs="Traditional Arabic" w:hint="cs"/>
          <w:sz w:val="32"/>
          <w:szCs w:val="32"/>
          <w:rtl/>
          <w:lang w:bidi="ar-SA"/>
        </w:rPr>
        <w:t>ه</w:t>
      </w:r>
      <w:r>
        <w:rPr>
          <w:rFonts w:cs="Traditional Arabic" w:hint="cs"/>
          <w:sz w:val="32"/>
          <w:szCs w:val="32"/>
          <w:rtl/>
          <w:lang w:bidi="ar-SA"/>
        </w:rPr>
        <w:t xml:space="preserve">ر بهن </w:t>
      </w:r>
      <w:r>
        <w:rPr>
          <w:rFonts w:cs="Traditional Arabic"/>
          <w:sz w:val="32"/>
          <w:szCs w:val="32"/>
          <w:rtl/>
          <w:lang w:bidi="ar-SA"/>
        </w:rPr>
        <w:t>{</w:t>
      </w:r>
      <w:r w:rsidRPr="00423D81">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فَجَعَلَ مِنْهُ الزَّوْجَيْنِ الذَّكَرَ وَالْأُنْثَى </w:t>
      </w:r>
      <w:r>
        <w:rPr>
          <w:rFonts w:cs="Traditional Arabic"/>
          <w:sz w:val="32"/>
          <w:szCs w:val="32"/>
          <w:rtl/>
          <w:lang w:bidi="ar-SA"/>
        </w:rPr>
        <w:t>}</w:t>
      </w:r>
      <w:r>
        <w:rPr>
          <w:rFonts w:cs="Traditional Arabic" w:hint="cs"/>
          <w:sz w:val="32"/>
          <w:szCs w:val="32"/>
          <w:rtl/>
          <w:lang w:bidi="ar-SA"/>
        </w:rPr>
        <w:t xml:space="preserve"> [القيامة: 39].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423D81">
        <w:rPr>
          <w:rFonts w:ascii="times-roman" w:hAnsi="times-roman" w:cs="Traditional Arabic" w:hint="cs"/>
          <w:b/>
          <w:bCs/>
          <w:sz w:val="32"/>
          <w:szCs w:val="32"/>
          <w:rtl/>
        </w:rPr>
        <w:t xml:space="preserve"> </w:t>
      </w:r>
      <w:r>
        <w:rPr>
          <w:rFonts w:ascii="times-roman" w:hAnsi="times-roman" w:cs="Traditional Arabic" w:hint="cs"/>
          <w:b/>
          <w:bCs/>
          <w:sz w:val="32"/>
          <w:szCs w:val="32"/>
          <w:rtl/>
        </w:rPr>
        <w:t>وَهُوَ الَّذِي خَلَقَ مِنَ الْمَاءِ بَشَرًا فَجَعَلَهُ نَسَبًا وَصِهْرًا وَكَانَ رَبُّكَ قَدِيرًا</w:t>
      </w:r>
      <w:r>
        <w:rPr>
          <w:rFonts w:cs="Traditional Arabic"/>
          <w:sz w:val="32"/>
          <w:szCs w:val="32"/>
          <w:rtl/>
          <w:lang w:bidi="ar-SA"/>
        </w:rPr>
        <w:t xml:space="preserve"> }</w:t>
      </w:r>
      <w:r>
        <w:rPr>
          <w:rFonts w:cs="Traditional Arabic" w:hint="cs"/>
          <w:sz w:val="32"/>
          <w:szCs w:val="32"/>
          <w:rtl/>
          <w:lang w:bidi="ar-SA"/>
        </w:rPr>
        <w:t xml:space="preserve"> [الفرقان: 54].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خلق من الماء بشراً. من المني</w:t>
      </w:r>
      <w:r w:rsidR="006A25E1">
        <w:rPr>
          <w:rFonts w:cs="Traditional Arabic" w:hint="cs"/>
          <w:sz w:val="32"/>
          <w:szCs w:val="32"/>
          <w:rtl/>
          <w:lang w:bidi="ar-SA"/>
        </w:rPr>
        <w:t>،</w:t>
      </w:r>
      <w:r>
        <w:rPr>
          <w:rFonts w:cs="Traditional Arabic" w:hint="cs"/>
          <w:sz w:val="32"/>
          <w:szCs w:val="32"/>
          <w:rtl/>
          <w:lang w:bidi="ar-SA"/>
        </w:rPr>
        <w:t xml:space="preserve"> وقيل: الماء الذي خمرت به طينة آدم عليه السلام وجعله جزءاً من مادة البشر ليجمع ويتسلسل ويستعد لقبول الأشكال والهيئات.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وقيل: هو الماء المطلق الذي ورد في قوله تعالى: </w:t>
      </w:r>
      <w:r>
        <w:rPr>
          <w:rFonts w:cs="Traditional Arabic"/>
          <w:sz w:val="32"/>
          <w:szCs w:val="32"/>
          <w:rtl/>
          <w:lang w:bidi="ar-SA"/>
        </w:rPr>
        <w:t>{</w:t>
      </w:r>
      <w:r w:rsidRPr="00423D81">
        <w:rPr>
          <w:rFonts w:ascii="times-roman" w:hAnsi="times-roman" w:cs="Traditional Arabic" w:hint="cs"/>
          <w:b/>
          <w:bCs/>
          <w:sz w:val="32"/>
          <w:szCs w:val="32"/>
          <w:rtl/>
        </w:rPr>
        <w:t xml:space="preserve"> </w:t>
      </w:r>
      <w:r>
        <w:rPr>
          <w:rFonts w:ascii="times-roman" w:hAnsi="times-roman" w:cs="Traditional Arabic" w:hint="cs"/>
          <w:b/>
          <w:bCs/>
          <w:sz w:val="32"/>
          <w:szCs w:val="32"/>
          <w:rtl/>
        </w:rPr>
        <w:t>وَجَعَلْنَا مِنَ الْمَاءِ كُلَّ شَيْءٍ حَيٍّ</w:t>
      </w:r>
      <w:r>
        <w:rPr>
          <w:rFonts w:cs="Traditional Arabic"/>
          <w:sz w:val="32"/>
          <w:szCs w:val="32"/>
          <w:rtl/>
          <w:lang w:bidi="ar-SA"/>
        </w:rPr>
        <w:t xml:space="preserve"> }</w:t>
      </w:r>
      <w:r>
        <w:rPr>
          <w:rFonts w:cs="Traditional Arabic" w:hint="cs"/>
          <w:sz w:val="32"/>
          <w:szCs w:val="32"/>
          <w:rtl/>
          <w:lang w:bidi="ar-SA"/>
        </w:rPr>
        <w:t xml:space="preserve"> [الأنبياء: 30]. </w:t>
      </w:r>
    </w:p>
    <w:p w:rsidR="00671D50" w:rsidRDefault="00D9440C"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فجعله نسباً: يتزوج ذك</w:t>
      </w:r>
      <w:r w:rsidR="00671D50">
        <w:rPr>
          <w:rFonts w:cs="Traditional Arabic" w:hint="cs"/>
          <w:sz w:val="32"/>
          <w:szCs w:val="32"/>
          <w:rtl/>
          <w:lang w:bidi="ar-SA"/>
        </w:rPr>
        <w:t>ر</w:t>
      </w:r>
      <w:r>
        <w:rPr>
          <w:rFonts w:cs="Traditional Arabic" w:hint="cs"/>
          <w:sz w:val="32"/>
          <w:szCs w:val="32"/>
          <w:rtl/>
          <w:lang w:bidi="ar-SA"/>
        </w:rPr>
        <w:t xml:space="preserve"> </w:t>
      </w:r>
      <w:r w:rsidR="00671D50">
        <w:rPr>
          <w:rFonts w:cs="Traditional Arabic" w:hint="cs"/>
          <w:sz w:val="32"/>
          <w:szCs w:val="32"/>
          <w:rtl/>
          <w:lang w:bidi="ar-SA"/>
        </w:rPr>
        <w:t>فيلد له ويثبت النسب من الذكور فينسب إليهم</w:t>
      </w:r>
      <w:r w:rsidR="006A25E1">
        <w:rPr>
          <w:rFonts w:cs="Traditional Arabic" w:hint="cs"/>
          <w:sz w:val="32"/>
          <w:szCs w:val="32"/>
          <w:rtl/>
          <w:lang w:bidi="ar-SA"/>
        </w:rPr>
        <w:t>،</w:t>
      </w:r>
      <w:r w:rsidR="00671D50">
        <w:rPr>
          <w:rFonts w:cs="Traditional Arabic" w:hint="cs"/>
          <w:sz w:val="32"/>
          <w:szCs w:val="32"/>
          <w:rtl/>
          <w:lang w:bidi="ar-SA"/>
        </w:rPr>
        <w:t xml:space="preserve"> وقيل: المراد بالنسب هو الذي لا يحل نكاحه.   </w:t>
      </w:r>
    </w:p>
    <w:p w:rsidR="00671D50" w:rsidRDefault="001E5993"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وصهراً: ب</w:t>
      </w:r>
      <w:r w:rsidR="00671D50">
        <w:rPr>
          <w:rFonts w:cs="Traditional Arabic" w:hint="cs"/>
          <w:sz w:val="32"/>
          <w:szCs w:val="32"/>
          <w:rtl/>
          <w:lang w:bidi="ar-SA"/>
        </w:rPr>
        <w:t xml:space="preserve">تزوج أنثى يصاهر بهن كقوله: </w:t>
      </w:r>
      <w:r w:rsidR="00671D50">
        <w:rPr>
          <w:rFonts w:cs="Traditional Arabic"/>
          <w:sz w:val="32"/>
          <w:szCs w:val="32"/>
          <w:rtl/>
          <w:lang w:bidi="ar-SA"/>
        </w:rPr>
        <w:t>{</w:t>
      </w:r>
      <w:r w:rsidR="00671D50" w:rsidRPr="00423D81">
        <w:rPr>
          <w:rFonts w:ascii="times-roman" w:hAnsi="times-roman" w:cs="Traditional Arabic" w:hint="cs"/>
          <w:b/>
          <w:bCs/>
          <w:sz w:val="32"/>
          <w:szCs w:val="32"/>
          <w:rtl/>
        </w:rPr>
        <w:t xml:space="preserve"> </w:t>
      </w:r>
      <w:r w:rsidR="00671D50">
        <w:rPr>
          <w:rFonts w:ascii="times-roman" w:hAnsi="times-roman" w:cs="Traditional Arabic" w:hint="cs"/>
          <w:b/>
          <w:bCs/>
          <w:sz w:val="32"/>
          <w:szCs w:val="32"/>
          <w:rtl/>
        </w:rPr>
        <w:t>فَجَعَلَ مِنْهُ الزَّوْجَيْنِ الذَّكَرَ وَالْأُنْثَى</w:t>
      </w:r>
      <w:r w:rsidR="00671D50">
        <w:rPr>
          <w:rFonts w:cs="Traditional Arabic"/>
          <w:sz w:val="32"/>
          <w:szCs w:val="32"/>
          <w:rtl/>
          <w:lang w:bidi="ar-SA"/>
        </w:rPr>
        <w:t xml:space="preserve"> }</w:t>
      </w:r>
      <w:r w:rsidR="00671D50">
        <w:rPr>
          <w:rFonts w:cs="Traditional Arabic" w:hint="cs"/>
          <w:sz w:val="32"/>
          <w:szCs w:val="32"/>
          <w:rtl/>
          <w:lang w:bidi="ar-SA"/>
        </w:rPr>
        <w:t xml:space="preserve"> [القيامة: 39].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والصهر: القرابة والختن وجمعه أصهار. والصهر أهل بيت المرأة بالنسبة للزوج</w:t>
      </w:r>
      <w:r w:rsidR="006A25E1">
        <w:rPr>
          <w:rFonts w:cs="Traditional Arabic" w:hint="cs"/>
          <w:sz w:val="32"/>
          <w:szCs w:val="32"/>
          <w:rtl/>
          <w:lang w:bidi="ar-SA"/>
        </w:rPr>
        <w:t>،</w:t>
      </w:r>
      <w:r>
        <w:rPr>
          <w:rFonts w:cs="Traditional Arabic" w:hint="cs"/>
          <w:sz w:val="32"/>
          <w:szCs w:val="32"/>
          <w:rtl/>
          <w:lang w:bidi="ar-SA"/>
        </w:rPr>
        <w:t xml:space="preserve"> ويقال لهم: الأختان</w:t>
      </w:r>
      <w:r w:rsidR="006A25E1">
        <w:rPr>
          <w:rFonts w:cs="Traditional Arabic" w:hint="cs"/>
          <w:sz w:val="32"/>
          <w:szCs w:val="32"/>
          <w:rtl/>
          <w:lang w:bidi="ar-SA"/>
        </w:rPr>
        <w:t>،</w:t>
      </w:r>
      <w:r>
        <w:rPr>
          <w:rFonts w:cs="Traditional Arabic" w:hint="cs"/>
          <w:sz w:val="32"/>
          <w:szCs w:val="32"/>
          <w:rtl/>
          <w:lang w:bidi="ar-SA"/>
        </w:rPr>
        <w:t xml:space="preserve"> وأ</w:t>
      </w:r>
      <w:r w:rsidR="001E5993">
        <w:rPr>
          <w:rFonts w:cs="Traditional Arabic" w:hint="cs"/>
          <w:sz w:val="32"/>
          <w:szCs w:val="32"/>
          <w:rtl/>
          <w:lang w:bidi="ar-SA"/>
        </w:rPr>
        <w:t>ه</w:t>
      </w:r>
      <w:r>
        <w:rPr>
          <w:rFonts w:cs="Traditional Arabic" w:hint="cs"/>
          <w:sz w:val="32"/>
          <w:szCs w:val="32"/>
          <w:rtl/>
          <w:lang w:bidi="ar-SA"/>
        </w:rPr>
        <w:t>ل بيت الزوج أصهار المرأة</w:t>
      </w:r>
      <w:r w:rsidR="006A25E1">
        <w:rPr>
          <w:rFonts w:cs="Traditional Arabic" w:hint="cs"/>
          <w:sz w:val="32"/>
          <w:szCs w:val="32"/>
          <w:rtl/>
          <w:lang w:bidi="ar-SA"/>
        </w:rPr>
        <w:t>،</w:t>
      </w:r>
      <w:r>
        <w:rPr>
          <w:rFonts w:cs="Traditional Arabic" w:hint="cs"/>
          <w:sz w:val="32"/>
          <w:szCs w:val="32"/>
          <w:rtl/>
          <w:lang w:bidi="ar-SA"/>
        </w:rPr>
        <w:t xml:space="preserve"> ويقال لهم: الأحماء</w:t>
      </w:r>
      <w:r w:rsidR="006A25E1">
        <w:rPr>
          <w:rFonts w:cs="Traditional Arabic" w:hint="cs"/>
          <w:sz w:val="32"/>
          <w:szCs w:val="32"/>
          <w:rtl/>
          <w:lang w:bidi="ar-SA"/>
        </w:rPr>
        <w:t>،</w:t>
      </w:r>
      <w:r>
        <w:rPr>
          <w:rFonts w:cs="Traditional Arabic" w:hint="cs"/>
          <w:sz w:val="32"/>
          <w:szCs w:val="32"/>
          <w:rtl/>
          <w:lang w:bidi="ar-SA"/>
        </w:rPr>
        <w:t xml:space="preserve"> واشتملت آيات المحرمات من النساء على سبعة </w:t>
      </w:r>
      <w:r w:rsidR="00797257">
        <w:rPr>
          <w:rFonts w:cs="Traditional Arabic" w:hint="cs"/>
          <w:sz w:val="32"/>
          <w:szCs w:val="32"/>
          <w:rtl/>
          <w:lang w:bidi="ar-SA"/>
        </w:rPr>
        <w:t>أ</w:t>
      </w:r>
      <w:r>
        <w:rPr>
          <w:rFonts w:cs="Traditional Arabic" w:hint="cs"/>
          <w:sz w:val="32"/>
          <w:szCs w:val="32"/>
          <w:rtl/>
          <w:lang w:bidi="ar-SA"/>
        </w:rPr>
        <w:t>صناف حر</w:t>
      </w:r>
      <w:r w:rsidR="00797257">
        <w:rPr>
          <w:rFonts w:cs="Traditional Arabic" w:hint="cs"/>
          <w:sz w:val="32"/>
          <w:szCs w:val="32"/>
          <w:rtl/>
          <w:lang w:bidi="ar-SA"/>
        </w:rPr>
        <w:t>من</w:t>
      </w:r>
      <w:r>
        <w:rPr>
          <w:rFonts w:cs="Traditional Arabic" w:hint="cs"/>
          <w:sz w:val="32"/>
          <w:szCs w:val="32"/>
          <w:rtl/>
          <w:lang w:bidi="ar-SA"/>
        </w:rPr>
        <w:t xml:space="preserve"> من جهة النسب وسبعة من جهة الصهر. وجعل ابن عطية والزجاج الرضاع من جملة الن</w:t>
      </w:r>
      <w:r w:rsidR="004D4CEC">
        <w:rPr>
          <w:rFonts w:cs="Traditional Arabic" w:hint="cs"/>
          <w:sz w:val="32"/>
          <w:szCs w:val="32"/>
          <w:rtl/>
          <w:lang w:bidi="ar-SA"/>
        </w:rPr>
        <w:t>س</w:t>
      </w:r>
      <w:r>
        <w:rPr>
          <w:rFonts w:cs="Traditional Arabic" w:hint="cs"/>
          <w:sz w:val="32"/>
          <w:szCs w:val="32"/>
          <w:rtl/>
          <w:lang w:bidi="ar-SA"/>
        </w:rPr>
        <w:t>ب لقول رسول الله صلى الله عليه وسلم: «يحرم من الرضاع ما يحرم من النسب»</w:t>
      </w:r>
      <w:r w:rsidRPr="00423D81">
        <w:rPr>
          <w:rStyle w:val="af"/>
          <w:rtl/>
        </w:rPr>
        <w:t>(</w:t>
      </w:r>
      <w:r>
        <w:rPr>
          <w:rStyle w:val="af"/>
          <w:rtl/>
        </w:rPr>
        <w:footnoteReference w:id="99"/>
      </w:r>
      <w:r w:rsidRPr="00423D81">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وكان ربك قديراً: حيث خلق من مادة واحدة بشراً ذا أعضاء مختلفة وطباع متباعدة</w:t>
      </w:r>
      <w:r w:rsidR="006A25E1">
        <w:rPr>
          <w:rFonts w:cs="Traditional Arabic" w:hint="cs"/>
          <w:sz w:val="32"/>
          <w:szCs w:val="32"/>
          <w:rtl/>
          <w:lang w:bidi="ar-SA"/>
        </w:rPr>
        <w:t>،</w:t>
      </w:r>
      <w:r>
        <w:rPr>
          <w:rFonts w:cs="Traditional Arabic" w:hint="cs"/>
          <w:sz w:val="32"/>
          <w:szCs w:val="32"/>
          <w:rtl/>
          <w:lang w:bidi="ar-SA"/>
        </w:rPr>
        <w:t xml:space="preserve"> وجعله قسمين متقابلين</w:t>
      </w:r>
      <w:r w:rsidR="006A25E1">
        <w:rPr>
          <w:rFonts w:cs="Traditional Arabic" w:hint="cs"/>
          <w:sz w:val="32"/>
          <w:szCs w:val="32"/>
          <w:rtl/>
          <w:lang w:bidi="ar-SA"/>
        </w:rPr>
        <w:t>،</w:t>
      </w:r>
      <w:r>
        <w:rPr>
          <w:rFonts w:cs="Traditional Arabic" w:hint="cs"/>
          <w:sz w:val="32"/>
          <w:szCs w:val="32"/>
          <w:rtl/>
          <w:lang w:bidi="ar-SA"/>
        </w:rPr>
        <w:t xml:space="preserve"> وربما يخلق من نطفة واحدة توأمين ذكر</w:t>
      </w:r>
      <w:r w:rsidR="001D38F5">
        <w:rPr>
          <w:rFonts w:cs="Traditional Arabic" w:hint="cs"/>
          <w:sz w:val="32"/>
          <w:szCs w:val="32"/>
          <w:rtl/>
          <w:lang w:bidi="ar-SA"/>
        </w:rPr>
        <w:t>اً</w:t>
      </w:r>
      <w:r>
        <w:rPr>
          <w:rFonts w:cs="Traditional Arabic" w:hint="cs"/>
          <w:sz w:val="32"/>
          <w:szCs w:val="32"/>
          <w:rtl/>
          <w:lang w:bidi="ar-SA"/>
        </w:rPr>
        <w:t xml:space="preserve"> وأنثى.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قديراً: بليغ القدرة</w:t>
      </w:r>
      <w:r w:rsidRPr="00423D81">
        <w:rPr>
          <w:rStyle w:val="af"/>
          <w:rtl/>
        </w:rPr>
        <w:t>(</w:t>
      </w:r>
      <w:r>
        <w:rPr>
          <w:rStyle w:val="af"/>
          <w:rtl/>
        </w:rPr>
        <w:footnoteReference w:id="100"/>
      </w:r>
      <w:r w:rsidRPr="00423D81">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إن تكوين الإنسان وهو أشرف مخلوق على هذه الكرة الأرضية من النط</w:t>
      </w:r>
      <w:r w:rsidR="00EE5B73">
        <w:rPr>
          <w:rFonts w:cs="Traditional Arabic" w:hint="cs"/>
          <w:sz w:val="32"/>
          <w:szCs w:val="32"/>
          <w:rtl/>
          <w:lang w:bidi="ar-SA"/>
        </w:rPr>
        <w:t>ف</w:t>
      </w:r>
      <w:r>
        <w:rPr>
          <w:rFonts w:cs="Traditional Arabic" w:hint="cs"/>
          <w:sz w:val="32"/>
          <w:szCs w:val="32"/>
          <w:rtl/>
          <w:lang w:bidi="ar-SA"/>
        </w:rPr>
        <w:t>ة الماء المهين لهو أشد غرابة وأعجب دلالة على قدرة الله الخالق البارئ</w:t>
      </w:r>
      <w:r w:rsidR="006A25E1">
        <w:rPr>
          <w:rFonts w:cs="Traditional Arabic" w:hint="cs"/>
          <w:sz w:val="32"/>
          <w:szCs w:val="32"/>
          <w:rtl/>
          <w:lang w:bidi="ar-SA"/>
        </w:rPr>
        <w:t>،</w:t>
      </w:r>
      <w:r>
        <w:rPr>
          <w:rFonts w:cs="Traditional Arabic" w:hint="cs"/>
          <w:sz w:val="32"/>
          <w:szCs w:val="32"/>
          <w:rtl/>
          <w:lang w:bidi="ar-SA"/>
        </w:rPr>
        <w:t xml:space="preserve"> ولكن إلف العادة أذهب الاستغراب من نفس البشر</w:t>
      </w:r>
      <w:r w:rsidR="006A25E1">
        <w:rPr>
          <w:rFonts w:cs="Traditional Arabic" w:hint="cs"/>
          <w:sz w:val="32"/>
          <w:szCs w:val="32"/>
          <w:rtl/>
          <w:lang w:bidi="ar-SA"/>
        </w:rPr>
        <w:t>،</w:t>
      </w:r>
      <w:r>
        <w:rPr>
          <w:rFonts w:cs="Traditional Arabic" w:hint="cs"/>
          <w:sz w:val="32"/>
          <w:szCs w:val="32"/>
          <w:rtl/>
          <w:lang w:bidi="ar-SA"/>
        </w:rPr>
        <w:t xml:space="preserve"> لذا تأتي الآيات الكريمة لتذكر الإنسان بهذا الأمر العجيب والبرهان الدامغ بين الفينة والأخرى </w:t>
      </w:r>
      <w:r>
        <w:rPr>
          <w:rFonts w:cs="Traditional Arabic"/>
          <w:sz w:val="32"/>
          <w:szCs w:val="32"/>
          <w:rtl/>
          <w:lang w:bidi="ar-SA"/>
        </w:rPr>
        <w:t>{</w:t>
      </w:r>
      <w:r w:rsidRPr="007225A4">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أَفَرَأَيْتُمْ مَا تُمْنُونَ </w:t>
      </w:r>
      <w:bookmarkStart w:id="234" w:name="56-59"/>
      <w:r>
        <w:rPr>
          <w:rFonts w:ascii="times-roman" w:hAnsi="times-roman" w:cs="Traditional Arabic" w:hint="cs"/>
          <w:b/>
          <w:bCs/>
          <w:color w:val="FF0000"/>
          <w:sz w:val="32"/>
          <w:szCs w:val="32"/>
          <w:rtl/>
        </w:rPr>
        <w:t>(58)</w:t>
      </w:r>
      <w:bookmarkEnd w:id="234"/>
      <w:r>
        <w:rPr>
          <w:rFonts w:ascii="times-roman" w:hAnsi="times-roman" w:cs="Traditional Arabic" w:hint="cs"/>
          <w:b/>
          <w:bCs/>
          <w:sz w:val="32"/>
          <w:szCs w:val="32"/>
          <w:rtl/>
        </w:rPr>
        <w:t xml:space="preserve"> أَأَنْتُمْ تَخْلُقُونَهُ أَمْ نَحْنُ الْخَالِقُونَ </w:t>
      </w:r>
      <w:bookmarkStart w:id="235" w:name="56-60"/>
      <w:r>
        <w:rPr>
          <w:rFonts w:ascii="times-roman" w:hAnsi="times-roman" w:cs="Traditional Arabic" w:hint="cs"/>
          <w:b/>
          <w:bCs/>
          <w:color w:val="FF0000"/>
          <w:sz w:val="32"/>
          <w:szCs w:val="32"/>
          <w:rtl/>
        </w:rPr>
        <w:t>(59)</w:t>
      </w:r>
      <w:bookmarkEnd w:id="235"/>
      <w:r>
        <w:rPr>
          <w:rFonts w:ascii="times-roman" w:hAnsi="times-roman" w:cs="Traditional Arabic" w:hint="cs"/>
          <w:b/>
          <w:bCs/>
          <w:sz w:val="32"/>
          <w:szCs w:val="32"/>
          <w:rtl/>
        </w:rPr>
        <w:t xml:space="preserve"> نَحْنُ قَدَّرْنَا بَيْنَكُمُ الْمَوْتَ وَمَا نَحْنُ بِمَسْبُوقِينَ </w:t>
      </w:r>
      <w:bookmarkStart w:id="236" w:name="56-61"/>
      <w:r>
        <w:rPr>
          <w:rFonts w:ascii="times-roman" w:hAnsi="times-roman" w:cs="Traditional Arabic" w:hint="cs"/>
          <w:b/>
          <w:bCs/>
          <w:color w:val="FF0000"/>
          <w:sz w:val="32"/>
          <w:szCs w:val="32"/>
          <w:rtl/>
        </w:rPr>
        <w:t>(60)</w:t>
      </w:r>
      <w:bookmarkEnd w:id="236"/>
      <w:r>
        <w:rPr>
          <w:rFonts w:ascii="times-roman" w:hAnsi="times-roman" w:cs="Traditional Arabic" w:hint="cs"/>
          <w:b/>
          <w:bCs/>
          <w:sz w:val="32"/>
          <w:szCs w:val="32"/>
          <w:rtl/>
        </w:rPr>
        <w:t xml:space="preserve"> عَلَى أَنْ نُبَدِّلَ أَمْثَالَكُمْ وَنُنْشِئَكُمْ فِي مَا لَا تَعْلَمُونَ </w:t>
      </w:r>
      <w:bookmarkStart w:id="237" w:name="56-62"/>
      <w:r>
        <w:rPr>
          <w:rFonts w:ascii="times-roman" w:hAnsi="times-roman" w:cs="Traditional Arabic" w:hint="cs"/>
          <w:b/>
          <w:bCs/>
          <w:color w:val="FF0000"/>
          <w:sz w:val="32"/>
          <w:szCs w:val="32"/>
          <w:rtl/>
        </w:rPr>
        <w:t>(61)</w:t>
      </w:r>
      <w:bookmarkEnd w:id="237"/>
      <w:r>
        <w:rPr>
          <w:rFonts w:ascii="times-roman" w:hAnsi="times-roman" w:cs="Traditional Arabic" w:hint="cs"/>
          <w:b/>
          <w:bCs/>
          <w:sz w:val="32"/>
          <w:szCs w:val="32"/>
          <w:rtl/>
        </w:rPr>
        <w:t xml:space="preserve"> وَلَقَدْ عَلِمْتُمُ النَّشْأَةَ الْأُولَى فَلَوْلَا تَذَكَّرُونَ </w:t>
      </w:r>
      <w:r>
        <w:rPr>
          <w:rFonts w:cs="Traditional Arabic"/>
          <w:sz w:val="32"/>
          <w:szCs w:val="32"/>
          <w:rtl/>
          <w:lang w:bidi="ar-SA"/>
        </w:rPr>
        <w:t>}</w:t>
      </w:r>
      <w:r>
        <w:rPr>
          <w:rFonts w:cs="Traditional Arabic" w:hint="cs"/>
          <w:sz w:val="32"/>
          <w:szCs w:val="32"/>
          <w:rtl/>
          <w:lang w:bidi="ar-SA"/>
        </w:rPr>
        <w:t xml:space="preserve"> [الواقعة: 58 </w:t>
      </w:r>
      <w:r>
        <w:rPr>
          <w:rFonts w:cs="Traditional Arabic"/>
          <w:sz w:val="32"/>
          <w:szCs w:val="32"/>
          <w:rtl/>
          <w:lang w:bidi="ar-SA"/>
        </w:rPr>
        <w:t>–</w:t>
      </w:r>
      <w:r>
        <w:rPr>
          <w:rFonts w:cs="Traditional Arabic" w:hint="cs"/>
          <w:sz w:val="32"/>
          <w:szCs w:val="32"/>
          <w:rtl/>
          <w:lang w:bidi="ar-SA"/>
        </w:rPr>
        <w:t xml:space="preserve"> 62]. ثم خلق من هذا البشر زوجه وجعل بينهما مودة ورحمة</w:t>
      </w:r>
      <w:r w:rsidR="006A25E1">
        <w:rPr>
          <w:rFonts w:cs="Traditional Arabic" w:hint="cs"/>
          <w:sz w:val="32"/>
          <w:szCs w:val="32"/>
          <w:rtl/>
          <w:lang w:bidi="ar-SA"/>
        </w:rPr>
        <w:t>،</w:t>
      </w:r>
      <w:r>
        <w:rPr>
          <w:rFonts w:cs="Traditional Arabic" w:hint="cs"/>
          <w:sz w:val="32"/>
          <w:szCs w:val="32"/>
          <w:rtl/>
          <w:lang w:bidi="ar-SA"/>
        </w:rPr>
        <w:t xml:space="preserve"> وخلق منهما البنين والحفدة والأصهار</w:t>
      </w:r>
      <w:r w:rsidR="006A25E1">
        <w:rPr>
          <w:rFonts w:cs="Traditional Arabic" w:hint="cs"/>
          <w:sz w:val="32"/>
          <w:szCs w:val="32"/>
          <w:rtl/>
          <w:lang w:bidi="ar-SA"/>
        </w:rPr>
        <w:t>،</w:t>
      </w:r>
      <w:r>
        <w:rPr>
          <w:rFonts w:cs="Traditional Arabic" w:hint="cs"/>
          <w:sz w:val="32"/>
          <w:szCs w:val="32"/>
          <w:rtl/>
          <w:lang w:bidi="ar-SA"/>
        </w:rPr>
        <w:t xml:space="preserve"> لتعمر الأرض وتقوم الحضارات البشرية في أنحاء المعمورة</w:t>
      </w:r>
      <w:r w:rsidR="006A25E1">
        <w:rPr>
          <w:rFonts w:cs="Traditional Arabic" w:hint="cs"/>
          <w:sz w:val="32"/>
          <w:szCs w:val="32"/>
          <w:rtl/>
          <w:lang w:bidi="ar-SA"/>
        </w:rPr>
        <w:t>،</w:t>
      </w:r>
      <w:r>
        <w:rPr>
          <w:rFonts w:cs="Traditional Arabic" w:hint="cs"/>
          <w:sz w:val="32"/>
          <w:szCs w:val="32"/>
          <w:rtl/>
          <w:lang w:bidi="ar-SA"/>
        </w:rPr>
        <w:t xml:space="preserve"> يقول عزَّ من قائل: </w:t>
      </w:r>
      <w:r>
        <w:rPr>
          <w:rFonts w:cs="Traditional Arabic"/>
          <w:sz w:val="32"/>
          <w:szCs w:val="32"/>
          <w:rtl/>
          <w:lang w:bidi="ar-SA"/>
        </w:rPr>
        <w:t>{</w:t>
      </w:r>
      <w:r>
        <w:rPr>
          <w:rFonts w:ascii="times-roman" w:hAnsi="times-roman" w:cs="Traditional Arabic" w:hint="cs"/>
          <w:b/>
          <w:bCs/>
          <w:sz w:val="32"/>
          <w:szCs w:val="32"/>
          <w:rtl/>
        </w:rPr>
        <w:t xml:space="preserve">يَا أَيُّهَا النَّاسُ إِنَّا خَلَقْنَاكُمْ مِنْ ذَكَرٍ وَأُنْثَى وَجَعَلْنَاكُمْ شُعُوبًا وَقَبَائِلَ لِتَعَارَفُوا إِنَّ أَكْرَمَكُمْ عِنْدَ اللَّهِ أَتْقَاكُمْ إِنَّ اللَّهَ عَلِيمٌ خَبِيرٌ </w:t>
      </w:r>
      <w:r>
        <w:rPr>
          <w:rFonts w:cs="Traditional Arabic"/>
          <w:sz w:val="32"/>
          <w:szCs w:val="32"/>
          <w:rtl/>
          <w:lang w:bidi="ar-SA"/>
        </w:rPr>
        <w:t>}</w:t>
      </w:r>
      <w:r>
        <w:rPr>
          <w:rFonts w:cs="Traditional Arabic" w:hint="cs"/>
          <w:sz w:val="32"/>
          <w:szCs w:val="32"/>
          <w:rtl/>
          <w:lang w:bidi="ar-SA"/>
        </w:rPr>
        <w:t xml:space="preserve"> [الحجرات: 13].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قدرة الله في خلق الإنسان وتكوينه وتناسله وتكاثره</w:t>
      </w:r>
      <w:r w:rsidR="006A25E1">
        <w:rPr>
          <w:rFonts w:cs="Traditional Arabic" w:hint="cs"/>
          <w:sz w:val="32"/>
          <w:szCs w:val="32"/>
          <w:rtl/>
          <w:lang w:bidi="ar-SA"/>
        </w:rPr>
        <w:t>،</w:t>
      </w:r>
      <w:r>
        <w:rPr>
          <w:rFonts w:cs="Traditional Arabic" w:hint="cs"/>
          <w:sz w:val="32"/>
          <w:szCs w:val="32"/>
          <w:rtl/>
          <w:lang w:bidi="ar-SA"/>
        </w:rPr>
        <w:t xml:space="preserve"> ووسائل معيشته وتعامله لأعجب وأدق من أي آية كونية أخرى</w:t>
      </w:r>
      <w:r w:rsidR="006A25E1">
        <w:rPr>
          <w:rFonts w:cs="Traditional Arabic" w:hint="cs"/>
          <w:sz w:val="32"/>
          <w:szCs w:val="32"/>
          <w:rtl/>
          <w:lang w:bidi="ar-SA"/>
        </w:rPr>
        <w:t>،</w:t>
      </w:r>
      <w:r>
        <w:rPr>
          <w:rFonts w:cs="Traditional Arabic" w:hint="cs"/>
          <w:sz w:val="32"/>
          <w:szCs w:val="32"/>
          <w:rtl/>
          <w:lang w:bidi="ar-SA"/>
        </w:rPr>
        <w:t xml:space="preserve"> وأدل على عظمة الخالق </w:t>
      </w:r>
      <w:r w:rsidR="00A1012B">
        <w:rPr>
          <w:rFonts w:cs="Traditional Arabic" w:hint="cs"/>
          <w:sz w:val="32"/>
          <w:szCs w:val="32"/>
          <w:rtl/>
          <w:lang w:bidi="ar-SA"/>
        </w:rPr>
        <w:t>و</w:t>
      </w:r>
      <w:r>
        <w:rPr>
          <w:rFonts w:cs="Traditional Arabic" w:hint="cs"/>
          <w:sz w:val="32"/>
          <w:szCs w:val="32"/>
          <w:rtl/>
          <w:lang w:bidi="ar-SA"/>
        </w:rPr>
        <w:t xml:space="preserve">قدرته من جميعها ولكن الناس يغفلون.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الجولة السابعة </w:t>
      </w:r>
      <w:r>
        <w:rPr>
          <w:rFonts w:cs="Traditional Arabic"/>
          <w:sz w:val="32"/>
          <w:szCs w:val="32"/>
          <w:rtl/>
          <w:lang w:bidi="ar-SA"/>
        </w:rPr>
        <w:t>–</w:t>
      </w:r>
      <w:r>
        <w:rPr>
          <w:rFonts w:cs="Traditional Arabic" w:hint="cs"/>
          <w:sz w:val="32"/>
          <w:szCs w:val="32"/>
          <w:rtl/>
          <w:lang w:bidi="ar-SA"/>
        </w:rPr>
        <w:t xml:space="preserve"> كيف يعبد غير الله؟! تعقيب واستغراب: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قوله تعالى: </w:t>
      </w:r>
      <w:r>
        <w:rPr>
          <w:rFonts w:cs="Traditional Arabic"/>
          <w:sz w:val="32"/>
          <w:szCs w:val="32"/>
          <w:rtl/>
          <w:lang w:bidi="ar-SA"/>
        </w:rPr>
        <w:t>{</w:t>
      </w:r>
      <w:r>
        <w:rPr>
          <w:rFonts w:ascii="times-roman" w:hAnsi="times-roman" w:cs="Traditional Arabic" w:hint="cs"/>
          <w:b/>
          <w:bCs/>
          <w:sz w:val="32"/>
          <w:szCs w:val="32"/>
          <w:rtl/>
        </w:rPr>
        <w:t xml:space="preserve">وَيَعْبُدُونَ مِنْ دُونِ اللَّهِ مَا لَا يَنْفَعُهُمْ وَلَا يَضُرُّهُمْ وَكَانَ الْكَافِرُ عَلَى رَبِّهِ ظَهِيرًا </w:t>
      </w:r>
      <w:r>
        <w:rPr>
          <w:rFonts w:cs="Traditional Arabic"/>
          <w:sz w:val="32"/>
          <w:szCs w:val="32"/>
          <w:rtl/>
          <w:lang w:bidi="ar-SA"/>
        </w:rPr>
        <w:t>}</w:t>
      </w:r>
      <w:r>
        <w:rPr>
          <w:rFonts w:cs="Traditional Arabic" w:hint="cs"/>
          <w:sz w:val="32"/>
          <w:szCs w:val="32"/>
          <w:rtl/>
          <w:lang w:bidi="ar-SA"/>
        </w:rPr>
        <w:t xml:space="preserve"> [الفرقان: 55].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يأتي التعقيب والاستغراب بعد هذه الجولات في الآفاق والنفس الإنسانية التي تدل كل واحدة منها على توحيده</w:t>
      </w:r>
      <w:r w:rsidR="006A25E1">
        <w:rPr>
          <w:rFonts w:cs="Traditional Arabic" w:hint="cs"/>
          <w:sz w:val="32"/>
          <w:szCs w:val="32"/>
          <w:rtl/>
          <w:lang w:bidi="ar-SA"/>
        </w:rPr>
        <w:t>،</w:t>
      </w:r>
      <w:r>
        <w:rPr>
          <w:rFonts w:cs="Traditional Arabic" w:hint="cs"/>
          <w:sz w:val="32"/>
          <w:szCs w:val="32"/>
          <w:rtl/>
          <w:lang w:bidi="ar-SA"/>
        </w:rPr>
        <w:t xml:space="preserve"> وأنه الفرد الصمد الغني عن كل شيء وكل شيء مفتقر إليه في وجوده وعمله واستمراره</w:t>
      </w:r>
      <w:r w:rsidR="006A25E1">
        <w:rPr>
          <w:rFonts w:cs="Traditional Arabic" w:hint="cs"/>
          <w:sz w:val="32"/>
          <w:szCs w:val="32"/>
          <w:rtl/>
          <w:lang w:bidi="ar-SA"/>
        </w:rPr>
        <w:t>،</w:t>
      </w:r>
      <w:r>
        <w:rPr>
          <w:rFonts w:cs="Traditional Arabic" w:hint="cs"/>
          <w:sz w:val="32"/>
          <w:szCs w:val="32"/>
          <w:rtl/>
          <w:lang w:bidi="ar-SA"/>
        </w:rPr>
        <w:t xml:space="preserve"> كيف يتخذ هؤلاء الجاهلون الكافرون </w:t>
      </w:r>
      <w:r>
        <w:rPr>
          <w:rFonts w:cs="Traditional Arabic"/>
          <w:sz w:val="32"/>
          <w:szCs w:val="32"/>
          <w:rtl/>
          <w:lang w:bidi="ar-SA"/>
        </w:rPr>
        <w:t>–</w:t>
      </w:r>
      <w:r>
        <w:rPr>
          <w:rFonts w:cs="Traditional Arabic" w:hint="cs"/>
          <w:sz w:val="32"/>
          <w:szCs w:val="32"/>
          <w:rtl/>
          <w:lang w:bidi="ar-SA"/>
        </w:rPr>
        <w:t xml:space="preserve"> ومن ضمنهم مشركو مكة </w:t>
      </w:r>
      <w:r>
        <w:rPr>
          <w:rFonts w:cs="Traditional Arabic"/>
          <w:sz w:val="32"/>
          <w:szCs w:val="32"/>
          <w:rtl/>
          <w:lang w:bidi="ar-SA"/>
        </w:rPr>
        <w:t>–</w:t>
      </w:r>
      <w:r>
        <w:rPr>
          <w:rFonts w:cs="Traditional Arabic" w:hint="cs"/>
          <w:sz w:val="32"/>
          <w:szCs w:val="32"/>
          <w:rtl/>
          <w:lang w:bidi="ar-SA"/>
        </w:rPr>
        <w:t xml:space="preserve"> من دونه آلهة</w:t>
      </w:r>
      <w:r w:rsidR="006A25E1">
        <w:rPr>
          <w:rFonts w:cs="Traditional Arabic" w:hint="cs"/>
          <w:sz w:val="32"/>
          <w:szCs w:val="32"/>
          <w:rtl/>
          <w:lang w:bidi="ar-SA"/>
        </w:rPr>
        <w:t>،</w:t>
      </w:r>
      <w:r>
        <w:rPr>
          <w:rFonts w:cs="Traditional Arabic" w:hint="cs"/>
          <w:sz w:val="32"/>
          <w:szCs w:val="32"/>
          <w:rtl/>
          <w:lang w:bidi="ar-SA"/>
        </w:rPr>
        <w:t xml:space="preserve"> كيف يوجهون عبادتهم وتعظيمهم لهذه الأصنام والأوثان والمخلوقات العاجزة عن سوق النفع لأنفسها ولعابديها أو دفع الضر عن أحد.     </w:t>
      </w:r>
    </w:p>
    <w:p w:rsidR="00671D50" w:rsidRDefault="00895E13"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ولكن الكافر عدو محارب لكل ح</w:t>
      </w:r>
      <w:r w:rsidR="00671D50">
        <w:rPr>
          <w:rFonts w:cs="Traditional Arabic" w:hint="cs"/>
          <w:sz w:val="32"/>
          <w:szCs w:val="32"/>
          <w:rtl/>
          <w:lang w:bidi="ar-SA"/>
        </w:rPr>
        <w:t xml:space="preserve">ق </w:t>
      </w:r>
      <w:r w:rsidR="00671D50">
        <w:rPr>
          <w:rFonts w:cs="Traditional Arabic"/>
          <w:sz w:val="32"/>
          <w:szCs w:val="32"/>
          <w:rtl/>
          <w:lang w:bidi="ar-SA"/>
        </w:rPr>
        <w:t>–</w:t>
      </w:r>
      <w:r w:rsidR="00671D50">
        <w:rPr>
          <w:rFonts w:cs="Traditional Arabic" w:hint="cs"/>
          <w:sz w:val="32"/>
          <w:szCs w:val="32"/>
          <w:rtl/>
          <w:lang w:bidi="ar-SA"/>
        </w:rPr>
        <w:t xml:space="preserve"> ولكل عقل ولكل مصلحة حقيقية </w:t>
      </w:r>
      <w:r w:rsidR="00671D50">
        <w:rPr>
          <w:rFonts w:cs="Traditional Arabic"/>
          <w:sz w:val="32"/>
          <w:szCs w:val="32"/>
          <w:rtl/>
          <w:lang w:bidi="ar-SA"/>
        </w:rPr>
        <w:t>–</w:t>
      </w:r>
      <w:r w:rsidR="00671D50">
        <w:rPr>
          <w:rFonts w:cs="Traditional Arabic" w:hint="cs"/>
          <w:sz w:val="32"/>
          <w:szCs w:val="32"/>
          <w:rtl/>
          <w:lang w:bidi="ar-SA"/>
        </w:rPr>
        <w:t xml:space="preserve"> هو حرب على الله الذي خلقه وسوّاه. إنه يحارب الله عندما يعلن الحرب على رسوله.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وهو يحارب الحق عندما يكذب بآيات الله وبالقرآن الكريم</w:t>
      </w:r>
      <w:r w:rsidR="006A25E1">
        <w:rPr>
          <w:rFonts w:cs="Traditional Arabic" w:hint="cs"/>
          <w:sz w:val="32"/>
          <w:szCs w:val="32"/>
          <w:rtl/>
          <w:lang w:bidi="ar-SA"/>
        </w:rPr>
        <w:t>،</w:t>
      </w:r>
      <w:r>
        <w:rPr>
          <w:rFonts w:cs="Traditional Arabic" w:hint="cs"/>
          <w:sz w:val="32"/>
          <w:szCs w:val="32"/>
          <w:rtl/>
          <w:lang w:bidi="ar-SA"/>
        </w:rPr>
        <w:t xml:space="preserve"> وهو حرب على العقل عندما يزعم أن محمداً ألَّف هذا الكتاب ونسبه إلى ربه</w:t>
      </w:r>
      <w:r w:rsidR="006A25E1">
        <w:rPr>
          <w:rFonts w:cs="Traditional Arabic" w:hint="cs"/>
          <w:sz w:val="32"/>
          <w:szCs w:val="32"/>
          <w:rtl/>
          <w:lang w:bidi="ar-SA"/>
        </w:rPr>
        <w:t>،</w:t>
      </w:r>
      <w:r>
        <w:rPr>
          <w:rFonts w:cs="Traditional Arabic" w:hint="cs"/>
          <w:sz w:val="32"/>
          <w:szCs w:val="32"/>
          <w:rtl/>
          <w:lang w:bidi="ar-SA"/>
        </w:rPr>
        <w:t xml:space="preserve"> وهو يلقي بنفسه في التهلكة وينسى مصلحة نفسه عندما يعادي دين الله وشريعته. </w:t>
      </w:r>
      <w:r>
        <w:rPr>
          <w:rFonts w:cs="Traditional Arabic"/>
          <w:sz w:val="32"/>
          <w:szCs w:val="32"/>
          <w:rtl/>
          <w:lang w:bidi="ar-SA"/>
        </w:rPr>
        <w:t>{</w:t>
      </w:r>
      <w:r>
        <w:rPr>
          <w:rFonts w:ascii="times-roman" w:hAnsi="times-roman" w:cs="Traditional Arabic" w:hint="cs"/>
          <w:b/>
          <w:bCs/>
          <w:sz w:val="32"/>
          <w:szCs w:val="32"/>
          <w:rtl/>
        </w:rPr>
        <w:t xml:space="preserve">نَسُوا اللَّهَ فَأَنْسَاهُمْ أَنْفُسَهُمْ </w:t>
      </w:r>
      <w:r>
        <w:rPr>
          <w:rFonts w:cs="Traditional Arabic"/>
          <w:sz w:val="32"/>
          <w:szCs w:val="32"/>
          <w:rtl/>
          <w:lang w:bidi="ar-SA"/>
        </w:rPr>
        <w:t>}</w:t>
      </w:r>
      <w:r>
        <w:rPr>
          <w:rFonts w:cs="Traditional Arabic" w:hint="cs"/>
          <w:sz w:val="32"/>
          <w:szCs w:val="32"/>
          <w:rtl/>
          <w:lang w:bidi="ar-SA"/>
        </w:rPr>
        <w:t xml:space="preserve"> [الحشر: 19].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إنه يعين الشيطان على ربه سبحانه وتعالى بالعداوة والشرك.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مناسبة المقطع التاسع لمحور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المقطع التاسع بجولاته المتعددة وثيق الصلة بمحور السورة</w:t>
      </w:r>
      <w:r w:rsidR="006A25E1">
        <w:rPr>
          <w:rFonts w:cs="Traditional Arabic" w:hint="cs"/>
          <w:sz w:val="32"/>
          <w:szCs w:val="32"/>
          <w:rtl/>
          <w:lang w:bidi="ar-SA"/>
        </w:rPr>
        <w:t>،</w:t>
      </w:r>
      <w:r>
        <w:rPr>
          <w:rFonts w:cs="Traditional Arabic" w:hint="cs"/>
          <w:sz w:val="32"/>
          <w:szCs w:val="32"/>
          <w:rtl/>
          <w:lang w:bidi="ar-SA"/>
        </w:rPr>
        <w:t xml:space="preserve"> ففيه تفصيل للمعجزة القرآنية؛ فمن خلال بيان سنن الله في الكون في الشمس والظل والرياح والمطر والبحار والبرزخ والنسب والصهر</w:t>
      </w:r>
      <w:r w:rsidR="006A25E1">
        <w:rPr>
          <w:rFonts w:cs="Traditional Arabic" w:hint="cs"/>
          <w:sz w:val="32"/>
          <w:szCs w:val="32"/>
          <w:rtl/>
          <w:lang w:bidi="ar-SA"/>
        </w:rPr>
        <w:t>،</w:t>
      </w:r>
      <w:r>
        <w:rPr>
          <w:rFonts w:cs="Traditional Arabic" w:hint="cs"/>
          <w:sz w:val="32"/>
          <w:szCs w:val="32"/>
          <w:rtl/>
          <w:lang w:bidi="ar-SA"/>
        </w:rPr>
        <w:t xml:space="preserve"> وكل ذلك مسخر لمصالح الإنسان</w:t>
      </w:r>
      <w:r w:rsidR="006A25E1">
        <w:rPr>
          <w:rFonts w:cs="Traditional Arabic" w:hint="cs"/>
          <w:sz w:val="32"/>
          <w:szCs w:val="32"/>
          <w:rtl/>
          <w:lang w:bidi="ar-SA"/>
        </w:rPr>
        <w:t>،</w:t>
      </w:r>
      <w:r>
        <w:rPr>
          <w:rFonts w:cs="Traditional Arabic" w:hint="cs"/>
          <w:sz w:val="32"/>
          <w:szCs w:val="32"/>
          <w:rtl/>
          <w:lang w:bidi="ar-SA"/>
        </w:rPr>
        <w:t xml:space="preserve"> وتهيئة المناخ المناسب لمعيشته وسعادته لشكر المنعم جلَّ جلاله عليه</w:t>
      </w:r>
      <w:r w:rsidR="006A25E1">
        <w:rPr>
          <w:rFonts w:cs="Traditional Arabic" w:hint="cs"/>
          <w:sz w:val="32"/>
          <w:szCs w:val="32"/>
          <w:rtl/>
          <w:lang w:bidi="ar-SA"/>
        </w:rPr>
        <w:t>،</w:t>
      </w:r>
      <w:r>
        <w:rPr>
          <w:rFonts w:cs="Traditional Arabic" w:hint="cs"/>
          <w:sz w:val="32"/>
          <w:szCs w:val="32"/>
          <w:rtl/>
          <w:lang w:bidi="ar-SA"/>
        </w:rPr>
        <w:t xml:space="preserve"> إلا أن القوم قابلوا النعمة بالكفران وانشغلوا بالاستمتاع بها عن تدبر ما يلزمهم تجاه خالقها ومسخرها.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والجانب المعجز في ذلك هو أن تأتي هذه الحقائق الكونية على لسان النبي الأمي الذي لم يكن له عهد بهذه القضايا كما لم يكن للمشركين عهد بها. إن ورود هذه الحقائق الضخمة في آيات القرآن الكريم لدليل باهر على أن القرآن كلام الله المنزل من لدن حكيم خبير: </w:t>
      </w:r>
      <w:r>
        <w:rPr>
          <w:rFonts w:cs="Traditional Arabic"/>
          <w:sz w:val="32"/>
          <w:szCs w:val="32"/>
          <w:rtl/>
          <w:lang w:bidi="ar-SA"/>
        </w:rPr>
        <w:t>{</w:t>
      </w:r>
      <w:r>
        <w:rPr>
          <w:rFonts w:ascii="times-roman" w:hAnsi="times-roman" w:cs="Traditional Arabic" w:hint="cs"/>
          <w:b/>
          <w:bCs/>
          <w:sz w:val="32"/>
          <w:szCs w:val="32"/>
          <w:rtl/>
        </w:rPr>
        <w:t xml:space="preserve">قُلْ أَنْزَلَهُ الَّذِي يَعْلَمُ السِّرَّ فِي السَّمَاوَاتِ وَالْأَرْضِ إِنَّهُ كَانَ غَفُورًا رَحِيمًا </w:t>
      </w:r>
      <w:r>
        <w:rPr>
          <w:rFonts w:cs="Traditional Arabic"/>
          <w:sz w:val="32"/>
          <w:szCs w:val="32"/>
          <w:rtl/>
          <w:lang w:bidi="ar-SA"/>
        </w:rPr>
        <w:t>}</w:t>
      </w:r>
      <w:r>
        <w:rPr>
          <w:rFonts w:cs="Traditional Arabic" w:hint="cs"/>
          <w:sz w:val="32"/>
          <w:szCs w:val="32"/>
          <w:rtl/>
          <w:lang w:bidi="ar-SA"/>
        </w:rPr>
        <w:t xml:space="preserve"> [الفرقان: 6].</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4D20C0" w:rsidRDefault="00671D50" w:rsidP="004D20C0">
      <w:pPr>
        <w:pStyle w:val="10"/>
        <w:rPr>
          <w:rtl/>
          <w:lang w:bidi="ar-SA"/>
        </w:rPr>
      </w:pPr>
      <w:bookmarkStart w:id="238" w:name="_Toc496527949"/>
      <w:r w:rsidRPr="004D20C0">
        <w:rPr>
          <w:rFonts w:hint="cs"/>
          <w:rtl/>
          <w:lang w:bidi="ar-SA"/>
        </w:rPr>
        <w:lastRenderedPageBreak/>
        <w:t>المقطع العاشر</w:t>
      </w:r>
      <w:bookmarkEnd w:id="238"/>
    </w:p>
    <w:p w:rsidR="008A3294" w:rsidRPr="004D20C0" w:rsidRDefault="00671D50" w:rsidP="004D20C0">
      <w:pPr>
        <w:spacing w:before="100" w:beforeAutospacing="1" w:after="100" w:afterAutospacing="1"/>
        <w:jc w:val="center"/>
        <w:rPr>
          <w:rFonts w:cs="Traditional Arabic"/>
          <w:b/>
          <w:bCs/>
          <w:color w:val="0000FF"/>
          <w:sz w:val="32"/>
          <w:szCs w:val="32"/>
          <w:rtl/>
          <w:lang w:bidi="ar-SA"/>
        </w:rPr>
      </w:pPr>
      <w:r w:rsidRPr="004D20C0">
        <w:rPr>
          <w:rFonts w:cs="Traditional Arabic" w:hint="cs"/>
          <w:b/>
          <w:bCs/>
          <w:color w:val="0000FF"/>
          <w:sz w:val="32"/>
          <w:szCs w:val="32"/>
          <w:rtl/>
          <w:lang w:bidi="ar-SA"/>
        </w:rPr>
        <w:t>مهمة الرسول صلى الله عليه وسلم ومنهجه في دعوة المعاندين</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وَمَا أَرْسَلْنَاكَ إِلَّا مُبَشِّرًا وَنَذِيرًا </w:t>
      </w:r>
      <w:bookmarkStart w:id="239" w:name="25-57"/>
      <w:r>
        <w:rPr>
          <w:rFonts w:ascii="times-roman" w:hAnsi="times-roman" w:cs="Traditional Arabic" w:hint="cs"/>
          <w:b/>
          <w:bCs/>
          <w:color w:val="FF0000"/>
          <w:sz w:val="32"/>
          <w:szCs w:val="32"/>
          <w:rtl/>
        </w:rPr>
        <w:t>(56)</w:t>
      </w:r>
      <w:bookmarkEnd w:id="239"/>
      <w:r>
        <w:rPr>
          <w:rFonts w:ascii="times-roman" w:hAnsi="times-roman" w:cs="Traditional Arabic" w:hint="cs"/>
          <w:b/>
          <w:bCs/>
          <w:sz w:val="32"/>
          <w:szCs w:val="32"/>
          <w:rtl/>
        </w:rPr>
        <w:t xml:space="preserve"> قُلْ مَا أَسْأَلُكُمْ عَلَيْهِ مِنْ أَجْرٍ إِلَّا مَنْ شَاءَ أَنْ يَتَّخِذَ إِلَى رَبِّهِ سَبِيلًا </w:t>
      </w:r>
      <w:bookmarkStart w:id="240" w:name="25-58"/>
      <w:r>
        <w:rPr>
          <w:rFonts w:ascii="times-roman" w:hAnsi="times-roman" w:cs="Traditional Arabic" w:hint="cs"/>
          <w:b/>
          <w:bCs/>
          <w:color w:val="FF0000"/>
          <w:sz w:val="32"/>
          <w:szCs w:val="32"/>
          <w:rtl/>
        </w:rPr>
        <w:t>(57)</w:t>
      </w:r>
      <w:bookmarkEnd w:id="240"/>
      <w:r>
        <w:rPr>
          <w:rFonts w:ascii="times-roman" w:hAnsi="times-roman" w:cs="Traditional Arabic" w:hint="cs"/>
          <w:b/>
          <w:bCs/>
          <w:sz w:val="32"/>
          <w:szCs w:val="32"/>
          <w:rtl/>
        </w:rPr>
        <w:t xml:space="preserve"> وَتَوَكَّلْ عَلَى الْحَيِّ الَّذِي لَا يَمُوتُ وَسَبِّحْ بِحَمْدِهِ وَكَفَى بِهِ بِذُنُوبِ عِبَادِهِ خَبِيرًا </w:t>
      </w:r>
      <w:bookmarkStart w:id="241" w:name="25-59"/>
      <w:r>
        <w:rPr>
          <w:rFonts w:ascii="times-roman" w:hAnsi="times-roman" w:cs="Traditional Arabic" w:hint="cs"/>
          <w:b/>
          <w:bCs/>
          <w:color w:val="FF0000"/>
          <w:sz w:val="32"/>
          <w:szCs w:val="32"/>
          <w:rtl/>
        </w:rPr>
        <w:t>(58)</w:t>
      </w:r>
      <w:bookmarkEnd w:id="241"/>
      <w:r>
        <w:rPr>
          <w:rFonts w:ascii="times-roman" w:hAnsi="times-roman" w:cs="Traditional Arabic" w:hint="cs"/>
          <w:b/>
          <w:bCs/>
          <w:sz w:val="32"/>
          <w:szCs w:val="32"/>
          <w:rtl/>
        </w:rPr>
        <w:t xml:space="preserve"> الَّذِي خَلَقَ السَّمَاوَاتِ وَالْأَرْضَ وَمَا بَيْنَهُمَا فِي سِتَّةِ أَيَّامٍ ثُمَّ اسْتَوَى عَلَى الْعَرْشِ الرَّحْمَنُ فَاسْأَلْ بِهِ خَبِيرًا </w:t>
      </w:r>
      <w:bookmarkStart w:id="242" w:name="25-60"/>
      <w:r>
        <w:rPr>
          <w:rFonts w:ascii="times-roman" w:hAnsi="times-roman" w:cs="Traditional Arabic" w:hint="cs"/>
          <w:b/>
          <w:bCs/>
          <w:color w:val="FF0000"/>
          <w:sz w:val="32"/>
          <w:szCs w:val="32"/>
          <w:rtl/>
        </w:rPr>
        <w:t>(59)</w:t>
      </w:r>
      <w:bookmarkEnd w:id="242"/>
      <w:r>
        <w:rPr>
          <w:rFonts w:ascii="times-roman" w:hAnsi="times-roman" w:cs="Traditional Arabic" w:hint="cs"/>
          <w:b/>
          <w:bCs/>
          <w:sz w:val="32"/>
          <w:szCs w:val="32"/>
          <w:rtl/>
        </w:rPr>
        <w:t xml:space="preserve"> وَإِذَا قِيلَ لَهُمُ اسْجُدُوا لِلرَّحْمَنِ قَالُوا وَمَا الرَّحْمَنُ أَنَسْجُدُ لِمَا تَأْمُرُنَا وَزَادَهُمْ نُفُورًا </w:t>
      </w:r>
      <w:bookmarkStart w:id="243" w:name="25-61"/>
      <w:r>
        <w:rPr>
          <w:rFonts w:ascii="times-roman" w:hAnsi="times-roman" w:cs="Traditional Arabic" w:hint="cs"/>
          <w:b/>
          <w:bCs/>
          <w:color w:val="FF0000"/>
          <w:sz w:val="32"/>
          <w:szCs w:val="32"/>
          <w:rtl/>
        </w:rPr>
        <w:t>(60)</w:t>
      </w:r>
      <w:bookmarkEnd w:id="243"/>
      <w:r>
        <w:rPr>
          <w:rFonts w:ascii="times-roman" w:hAnsi="times-roman" w:cs="Traditional Arabic" w:hint="cs"/>
          <w:b/>
          <w:bCs/>
          <w:sz w:val="32"/>
          <w:szCs w:val="32"/>
          <w:rtl/>
        </w:rPr>
        <w:t xml:space="preserve"> تَبَارَكَ الَّذِي جَعَلَ فِي السَّمَاءِ بُرُوجًا وَجَعَلَ فِيهَا سِرَاجًا وَقَمَرًا مُنِيرًا </w:t>
      </w:r>
      <w:bookmarkStart w:id="244" w:name="25-62"/>
      <w:r>
        <w:rPr>
          <w:rFonts w:ascii="times-roman" w:hAnsi="times-roman" w:cs="Traditional Arabic" w:hint="cs"/>
          <w:b/>
          <w:bCs/>
          <w:color w:val="FF0000"/>
          <w:sz w:val="32"/>
          <w:szCs w:val="32"/>
          <w:rtl/>
        </w:rPr>
        <w:t>(61)</w:t>
      </w:r>
      <w:bookmarkEnd w:id="244"/>
      <w:r>
        <w:rPr>
          <w:rFonts w:ascii="times-roman" w:hAnsi="times-roman" w:cs="Traditional Arabic" w:hint="cs"/>
          <w:b/>
          <w:bCs/>
          <w:sz w:val="32"/>
          <w:szCs w:val="32"/>
          <w:rtl/>
        </w:rPr>
        <w:t xml:space="preserve"> وَهُوَ الَّذِي جَعَلَ اللَّيْلَ وَالنَّهَارَ خِلْفَةً لِمَنْ أَرَادَ أَنْ يَذَّكَّرَ أَوْ أَرَادَ شُكُورًا</w:t>
      </w:r>
      <w:r>
        <w:rPr>
          <w:rFonts w:cs="Traditional Arabic"/>
          <w:sz w:val="32"/>
          <w:szCs w:val="32"/>
          <w:rtl/>
          <w:lang w:bidi="ar-SA"/>
        </w:rPr>
        <w:t>}</w:t>
      </w:r>
      <w:r>
        <w:rPr>
          <w:rFonts w:cs="Traditional Arabic" w:hint="cs"/>
          <w:sz w:val="32"/>
          <w:szCs w:val="32"/>
          <w:rtl/>
          <w:lang w:bidi="ar-SA"/>
        </w:rPr>
        <w:t xml:space="preserve"> [الفرقان: 56 </w:t>
      </w:r>
      <w:r>
        <w:rPr>
          <w:rFonts w:cs="Traditional Arabic"/>
          <w:sz w:val="32"/>
          <w:szCs w:val="32"/>
          <w:rtl/>
          <w:lang w:bidi="ar-SA"/>
        </w:rPr>
        <w:t>–</w:t>
      </w:r>
      <w:r>
        <w:rPr>
          <w:rFonts w:cs="Traditional Arabic" w:hint="cs"/>
          <w:sz w:val="32"/>
          <w:szCs w:val="32"/>
          <w:rtl/>
          <w:lang w:bidi="ar-SA"/>
        </w:rPr>
        <w:t xml:space="preserve"> 62].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هذا المقطع وسابقه: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«لما أفضى الكلام بأفانين انتقالاته إلى التعجيب من استمرارهم على أن يعبدوا ما لا يضرهم ولا ينفعهم</w:t>
      </w:r>
      <w:r w:rsidR="006A25E1">
        <w:rPr>
          <w:rFonts w:cs="Traditional Arabic" w:hint="cs"/>
          <w:sz w:val="32"/>
          <w:szCs w:val="32"/>
          <w:rtl/>
          <w:lang w:bidi="ar-SA"/>
        </w:rPr>
        <w:t>،</w:t>
      </w:r>
      <w:r>
        <w:rPr>
          <w:rFonts w:cs="Traditional Arabic" w:hint="cs"/>
          <w:sz w:val="32"/>
          <w:szCs w:val="32"/>
          <w:rtl/>
          <w:lang w:bidi="ar-SA"/>
        </w:rPr>
        <w:t xml:space="preserve"> أعقب بما يومئ إلى استمرارهم على تكذيبهم محمداً صلى الله</w:t>
      </w:r>
      <w:r w:rsidR="005674A7">
        <w:rPr>
          <w:rFonts w:cs="Traditional Arabic" w:hint="cs"/>
          <w:sz w:val="32"/>
          <w:szCs w:val="32"/>
          <w:rtl/>
          <w:lang w:bidi="ar-SA"/>
        </w:rPr>
        <w:t xml:space="preserve"> </w:t>
      </w:r>
      <w:r>
        <w:rPr>
          <w:rFonts w:cs="Traditional Arabic" w:hint="cs"/>
          <w:sz w:val="32"/>
          <w:szCs w:val="32"/>
          <w:rtl/>
          <w:lang w:bidi="ar-SA"/>
        </w:rPr>
        <w:t>عليه وسلم في دعوى الرسالة بنسبة ما بلغه إليهم إلى الإفك</w:t>
      </w:r>
      <w:r w:rsidR="006A25E1">
        <w:rPr>
          <w:rFonts w:cs="Traditional Arabic" w:hint="cs"/>
          <w:sz w:val="32"/>
          <w:szCs w:val="32"/>
          <w:rtl/>
          <w:lang w:bidi="ar-SA"/>
        </w:rPr>
        <w:t>،</w:t>
      </w:r>
      <w:r>
        <w:rPr>
          <w:rFonts w:cs="Traditional Arabic" w:hint="cs"/>
          <w:sz w:val="32"/>
          <w:szCs w:val="32"/>
          <w:rtl/>
          <w:lang w:bidi="ar-SA"/>
        </w:rPr>
        <w:t xml:space="preserve"> وأنه أساطير الأولين</w:t>
      </w:r>
      <w:r w:rsidR="006A25E1">
        <w:rPr>
          <w:rFonts w:cs="Traditional Arabic" w:hint="cs"/>
          <w:sz w:val="32"/>
          <w:szCs w:val="32"/>
          <w:rtl/>
          <w:lang w:bidi="ar-SA"/>
        </w:rPr>
        <w:t>،</w:t>
      </w:r>
      <w:r>
        <w:rPr>
          <w:rFonts w:cs="Traditional Arabic" w:hint="cs"/>
          <w:sz w:val="32"/>
          <w:szCs w:val="32"/>
          <w:rtl/>
          <w:lang w:bidi="ar-SA"/>
        </w:rPr>
        <w:t xml:space="preserve"> وأنه سحر</w:t>
      </w:r>
      <w:r w:rsidR="006A25E1">
        <w:rPr>
          <w:rFonts w:cs="Traditional Arabic" w:hint="cs"/>
          <w:sz w:val="32"/>
          <w:szCs w:val="32"/>
          <w:rtl/>
          <w:lang w:bidi="ar-SA"/>
        </w:rPr>
        <w:t>،</w:t>
      </w:r>
      <w:r>
        <w:rPr>
          <w:rFonts w:cs="Traditional Arabic" w:hint="cs"/>
          <w:sz w:val="32"/>
          <w:szCs w:val="32"/>
          <w:rtl/>
          <w:lang w:bidi="ar-SA"/>
        </w:rPr>
        <w:t xml:space="preserve"> فأبطلت دعاويهم كلها </w:t>
      </w:r>
      <w:r w:rsidR="005674A7">
        <w:rPr>
          <w:rFonts w:cs="Traditional Arabic" w:hint="cs"/>
          <w:sz w:val="32"/>
          <w:szCs w:val="32"/>
          <w:rtl/>
          <w:lang w:bidi="ar-SA"/>
        </w:rPr>
        <w:t>بوصف النبي صلى الله عليه وسلم بأ</w:t>
      </w:r>
      <w:r>
        <w:rPr>
          <w:rFonts w:cs="Traditional Arabic" w:hint="cs"/>
          <w:sz w:val="32"/>
          <w:szCs w:val="32"/>
          <w:rtl/>
          <w:lang w:bidi="ar-SA"/>
        </w:rPr>
        <w:t>نه مرسل من الله</w:t>
      </w:r>
      <w:r w:rsidR="006A25E1">
        <w:rPr>
          <w:rFonts w:cs="Traditional Arabic" w:hint="cs"/>
          <w:sz w:val="32"/>
          <w:szCs w:val="32"/>
          <w:rtl/>
          <w:lang w:bidi="ar-SA"/>
        </w:rPr>
        <w:t>،</w:t>
      </w:r>
      <w:r>
        <w:rPr>
          <w:rFonts w:cs="Traditional Arabic" w:hint="cs"/>
          <w:sz w:val="32"/>
          <w:szCs w:val="32"/>
          <w:rtl/>
          <w:lang w:bidi="ar-SA"/>
        </w:rPr>
        <w:t xml:space="preserve"> وقصره على صفتي التبشير والنذارة.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وهذا الكلام الوارد في الرد عليهم جامع بين إبطال إنكارهم لرسالته وبين تأنيس الرسول عليه الصلاة والسلام بأنه ليس بمضل ولكنه مبشر ونذير</w:t>
      </w:r>
      <w:r w:rsidR="006A25E1">
        <w:rPr>
          <w:rFonts w:cs="Traditional Arabic" w:hint="cs"/>
          <w:sz w:val="32"/>
          <w:szCs w:val="32"/>
          <w:rtl/>
          <w:lang w:bidi="ar-SA"/>
        </w:rPr>
        <w:t>،</w:t>
      </w:r>
      <w:r>
        <w:rPr>
          <w:rFonts w:cs="Traditional Arabic" w:hint="cs"/>
          <w:sz w:val="32"/>
          <w:szCs w:val="32"/>
          <w:rtl/>
          <w:lang w:bidi="ar-SA"/>
        </w:rPr>
        <w:t xml:space="preserve"> وفيه تعريض بأن لا يحزن لتكذيبهم إياه. ثم أمره بأن يخاطبهم بأنه غير طامع من دعوتهم أن يعتز باتباعهم إياه..»</w:t>
      </w:r>
      <w:r w:rsidRPr="00226780">
        <w:rPr>
          <w:rStyle w:val="af"/>
          <w:rtl/>
        </w:rPr>
        <w:t>(</w:t>
      </w:r>
      <w:r>
        <w:rPr>
          <w:rStyle w:val="af"/>
          <w:rtl/>
        </w:rPr>
        <w:footnoteReference w:id="101"/>
      </w:r>
      <w:r w:rsidRPr="00226780">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المعنى الإجمالي للمقطع: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أمر الكافر لعجب! كيف تطاوعه نفسه على الاستمرار على الباطل بعد أن أقيمت البراهين القاطعة والدلائل الدامغة والبينات المحسوسة على وحدانية الله جلَّ وعلا</w:t>
      </w:r>
      <w:r w:rsidR="006A25E1">
        <w:rPr>
          <w:rFonts w:cs="Traditional Arabic" w:hint="cs"/>
          <w:sz w:val="32"/>
          <w:szCs w:val="32"/>
          <w:rtl/>
          <w:lang w:bidi="ar-SA"/>
        </w:rPr>
        <w:t>،</w:t>
      </w:r>
      <w:r>
        <w:rPr>
          <w:rFonts w:cs="Traditional Arabic" w:hint="cs"/>
          <w:sz w:val="32"/>
          <w:szCs w:val="32"/>
          <w:rtl/>
          <w:lang w:bidi="ar-SA"/>
        </w:rPr>
        <w:t xml:space="preserve"> وعلى صدق رسوله صلى الله عليه وسلم المبعوث رحمة للعالمين</w:t>
      </w:r>
      <w:r w:rsidR="006A25E1">
        <w:rPr>
          <w:rFonts w:cs="Traditional Arabic" w:hint="cs"/>
          <w:sz w:val="32"/>
          <w:szCs w:val="32"/>
          <w:rtl/>
          <w:lang w:bidi="ar-SA"/>
        </w:rPr>
        <w:t>،</w:t>
      </w:r>
      <w:r>
        <w:rPr>
          <w:rFonts w:cs="Traditional Arabic" w:hint="cs"/>
          <w:sz w:val="32"/>
          <w:szCs w:val="32"/>
          <w:rtl/>
          <w:lang w:bidi="ar-SA"/>
        </w:rPr>
        <w:t xml:space="preserve"> من خلال تلك الجولات في الكون وأفلاكه</w:t>
      </w:r>
      <w:r w:rsidR="006A25E1">
        <w:rPr>
          <w:rFonts w:cs="Traditional Arabic" w:hint="cs"/>
          <w:sz w:val="32"/>
          <w:szCs w:val="32"/>
          <w:rtl/>
          <w:lang w:bidi="ar-SA"/>
        </w:rPr>
        <w:t>،</w:t>
      </w:r>
      <w:r>
        <w:rPr>
          <w:rFonts w:cs="Traditional Arabic" w:hint="cs"/>
          <w:sz w:val="32"/>
          <w:szCs w:val="32"/>
          <w:rtl/>
          <w:lang w:bidi="ar-SA"/>
        </w:rPr>
        <w:t xml:space="preserve"> والرياح وتصريفها</w:t>
      </w:r>
      <w:r w:rsidR="006A25E1">
        <w:rPr>
          <w:rFonts w:cs="Traditional Arabic" w:hint="cs"/>
          <w:sz w:val="32"/>
          <w:szCs w:val="32"/>
          <w:rtl/>
          <w:lang w:bidi="ar-SA"/>
        </w:rPr>
        <w:t>،</w:t>
      </w:r>
      <w:r>
        <w:rPr>
          <w:rFonts w:cs="Traditional Arabic" w:hint="cs"/>
          <w:sz w:val="32"/>
          <w:szCs w:val="32"/>
          <w:rtl/>
          <w:lang w:bidi="ar-SA"/>
        </w:rPr>
        <w:t xml:space="preserve"> والمياه وينابيعها</w:t>
      </w:r>
      <w:r w:rsidR="006A25E1">
        <w:rPr>
          <w:rFonts w:cs="Traditional Arabic" w:hint="cs"/>
          <w:sz w:val="32"/>
          <w:szCs w:val="32"/>
          <w:rtl/>
          <w:lang w:bidi="ar-SA"/>
        </w:rPr>
        <w:t>،</w:t>
      </w:r>
      <w:r>
        <w:rPr>
          <w:rFonts w:cs="Traditional Arabic" w:hint="cs"/>
          <w:sz w:val="32"/>
          <w:szCs w:val="32"/>
          <w:rtl/>
          <w:lang w:bidi="ar-SA"/>
        </w:rPr>
        <w:t xml:space="preserve"> والبحار وأمواجها</w:t>
      </w:r>
      <w:r w:rsidR="006A25E1">
        <w:rPr>
          <w:rFonts w:cs="Traditional Arabic" w:hint="cs"/>
          <w:sz w:val="32"/>
          <w:szCs w:val="32"/>
          <w:rtl/>
          <w:lang w:bidi="ar-SA"/>
        </w:rPr>
        <w:t>،</w:t>
      </w:r>
      <w:r>
        <w:rPr>
          <w:rFonts w:cs="Traditional Arabic" w:hint="cs"/>
          <w:sz w:val="32"/>
          <w:szCs w:val="32"/>
          <w:rtl/>
          <w:lang w:bidi="ar-SA"/>
        </w:rPr>
        <w:t xml:space="preserve"> ومن خلال النفس الإنسانية ووشائجها</w:t>
      </w:r>
      <w:r w:rsidR="006A25E1">
        <w:rPr>
          <w:rFonts w:cs="Traditional Arabic" w:hint="cs"/>
          <w:sz w:val="32"/>
          <w:szCs w:val="32"/>
          <w:rtl/>
          <w:lang w:bidi="ar-SA"/>
        </w:rPr>
        <w:t>،</w:t>
      </w:r>
      <w:r>
        <w:rPr>
          <w:rFonts w:cs="Traditional Arabic" w:hint="cs"/>
          <w:sz w:val="32"/>
          <w:szCs w:val="32"/>
          <w:rtl/>
          <w:lang w:bidi="ar-SA"/>
        </w:rPr>
        <w:t xml:space="preserve"> وقراباتها ونسبها مع كل تلك البيِّنات التي يلمسها فيما حوله وفي نفسه</w:t>
      </w:r>
      <w:r w:rsidR="006A25E1">
        <w:rPr>
          <w:rFonts w:cs="Traditional Arabic" w:hint="cs"/>
          <w:sz w:val="32"/>
          <w:szCs w:val="32"/>
          <w:rtl/>
          <w:lang w:bidi="ar-SA"/>
        </w:rPr>
        <w:t>،</w:t>
      </w:r>
      <w:r>
        <w:rPr>
          <w:rFonts w:cs="Traditional Arabic" w:hint="cs"/>
          <w:sz w:val="32"/>
          <w:szCs w:val="32"/>
          <w:rtl/>
          <w:lang w:bidi="ar-SA"/>
        </w:rPr>
        <w:t xml:space="preserve"> ينكب على عبادة الوثن الذي لا يملك نفعاً ولا ضراً</w:t>
      </w:r>
      <w:r w:rsidR="006A25E1">
        <w:rPr>
          <w:rFonts w:cs="Traditional Arabic" w:hint="cs"/>
          <w:sz w:val="32"/>
          <w:szCs w:val="32"/>
          <w:rtl/>
          <w:lang w:bidi="ar-SA"/>
        </w:rPr>
        <w:t>،</w:t>
      </w:r>
      <w:r>
        <w:rPr>
          <w:rFonts w:cs="Traditional Arabic" w:hint="cs"/>
          <w:sz w:val="32"/>
          <w:szCs w:val="32"/>
          <w:rtl/>
          <w:lang w:bidi="ar-SA"/>
        </w:rPr>
        <w:t xml:space="preserve"> ويكذب الرسول الذي جاء بالحق والصدق ويعلن مقاطعته وعداوته.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وكم هو شاق وصعب على النفس الكريمة الحريصة على إيصال الخير للبشر جميعاً أن تقابل بمثل هذا الصد والمشاقة.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لذلك تأتي الآيات المرة تلو الأخرى تسرّي عن رسول الله صلى الله عليه وسلم ما يلاقيه من القوم</w:t>
      </w:r>
      <w:r w:rsidR="006A25E1">
        <w:rPr>
          <w:rFonts w:cs="Traditional Arabic" w:hint="cs"/>
          <w:sz w:val="32"/>
          <w:szCs w:val="32"/>
          <w:rtl/>
          <w:lang w:bidi="ar-SA"/>
        </w:rPr>
        <w:t>،</w:t>
      </w:r>
      <w:r>
        <w:rPr>
          <w:rFonts w:cs="Traditional Arabic" w:hint="cs"/>
          <w:sz w:val="32"/>
          <w:szCs w:val="32"/>
          <w:rtl/>
          <w:lang w:bidi="ar-SA"/>
        </w:rPr>
        <w:t xml:space="preserve"> وتسليه عن الجفاء والعناد الذي يقابل به</w:t>
      </w:r>
      <w:r w:rsidR="006A25E1">
        <w:rPr>
          <w:rFonts w:cs="Traditional Arabic" w:hint="cs"/>
          <w:sz w:val="32"/>
          <w:szCs w:val="32"/>
          <w:rtl/>
          <w:lang w:bidi="ar-SA"/>
        </w:rPr>
        <w:t>،</w:t>
      </w:r>
      <w:r>
        <w:rPr>
          <w:rFonts w:cs="Traditional Arabic" w:hint="cs"/>
          <w:sz w:val="32"/>
          <w:szCs w:val="32"/>
          <w:rtl/>
          <w:lang w:bidi="ar-SA"/>
        </w:rPr>
        <w:t xml:space="preserve"> فجاءت آيات هذا المقطع لتذكر الرسول صلى الله عليه وسلم أن مهمته التبليغ ليس إلا</w:t>
      </w:r>
      <w:r w:rsidR="006A25E1">
        <w:rPr>
          <w:rFonts w:cs="Traditional Arabic" w:hint="cs"/>
          <w:sz w:val="32"/>
          <w:szCs w:val="32"/>
          <w:rtl/>
          <w:lang w:bidi="ar-SA"/>
        </w:rPr>
        <w:t>،</w:t>
      </w:r>
      <w:r>
        <w:rPr>
          <w:rFonts w:cs="Traditional Arabic" w:hint="cs"/>
          <w:sz w:val="32"/>
          <w:szCs w:val="32"/>
          <w:rtl/>
          <w:lang w:bidi="ar-SA"/>
        </w:rPr>
        <w:t xml:space="preserve"> والتبليغ بشقيه البشارة والإنذار هما المطلوبان منه</w:t>
      </w:r>
      <w:r w:rsidR="006A25E1">
        <w:rPr>
          <w:rFonts w:cs="Traditional Arabic" w:hint="cs"/>
          <w:sz w:val="32"/>
          <w:szCs w:val="32"/>
          <w:rtl/>
          <w:lang w:bidi="ar-SA"/>
        </w:rPr>
        <w:t>،</w:t>
      </w:r>
      <w:r>
        <w:rPr>
          <w:rFonts w:cs="Traditional Arabic" w:hint="cs"/>
          <w:sz w:val="32"/>
          <w:szCs w:val="32"/>
          <w:rtl/>
          <w:lang w:bidi="ar-SA"/>
        </w:rPr>
        <w:t xml:space="preserve"> أما هداية القوم وحملهم على الإيمان</w:t>
      </w:r>
      <w:r w:rsidR="006A25E1">
        <w:rPr>
          <w:rFonts w:cs="Traditional Arabic" w:hint="cs"/>
          <w:sz w:val="32"/>
          <w:szCs w:val="32"/>
          <w:rtl/>
          <w:lang w:bidi="ar-SA"/>
        </w:rPr>
        <w:t>،</w:t>
      </w:r>
      <w:r>
        <w:rPr>
          <w:rFonts w:cs="Traditional Arabic" w:hint="cs"/>
          <w:sz w:val="32"/>
          <w:szCs w:val="32"/>
          <w:rtl/>
          <w:lang w:bidi="ar-SA"/>
        </w:rPr>
        <w:t xml:space="preserve"> فهذا تحت مشيئة الله خالقهم وليس ضمن مهمات الرسول.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وفي القرآن المكي والمدني يتكرر ذلك كثيراً</w:t>
      </w:r>
      <w:r w:rsidR="006A25E1">
        <w:rPr>
          <w:rFonts w:cs="Traditional Arabic" w:hint="cs"/>
          <w:sz w:val="32"/>
          <w:szCs w:val="32"/>
          <w:rtl/>
          <w:lang w:bidi="ar-SA"/>
        </w:rPr>
        <w:t>،</w:t>
      </w:r>
      <w:r>
        <w:rPr>
          <w:rFonts w:cs="Traditional Arabic" w:hint="cs"/>
          <w:sz w:val="32"/>
          <w:szCs w:val="32"/>
          <w:rtl/>
          <w:lang w:bidi="ar-SA"/>
        </w:rPr>
        <w:t xml:space="preserve"> كما في قوله تعالى: </w:t>
      </w:r>
      <w:r>
        <w:rPr>
          <w:rFonts w:cs="Traditional Arabic"/>
          <w:sz w:val="32"/>
          <w:szCs w:val="32"/>
          <w:rtl/>
          <w:lang w:bidi="ar-SA"/>
        </w:rPr>
        <w:t>{</w:t>
      </w:r>
      <w:r>
        <w:rPr>
          <w:rFonts w:ascii="times-roman" w:hAnsi="times-roman" w:cs="Traditional Arabic" w:hint="cs"/>
          <w:b/>
          <w:bCs/>
          <w:sz w:val="32"/>
          <w:szCs w:val="32"/>
          <w:rtl/>
        </w:rPr>
        <w:t xml:space="preserve">وَمَا عَلَى الرَّسُولِ إِلَّا الْبَلَاغُ الْمُبِينُ </w:t>
      </w:r>
      <w:r>
        <w:rPr>
          <w:rFonts w:cs="Traditional Arabic" w:hint="cs"/>
          <w:sz w:val="32"/>
          <w:szCs w:val="32"/>
          <w:rtl/>
          <w:lang w:bidi="ar-SA"/>
        </w:rPr>
        <w:t xml:space="preserve">} [النور: 54].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فَإِنْ أَعْرَضُوا فَمَا أَرْسَلْنَاكَ عَلَيْهِمْ حَفِيظًا إِنْ عَلَيْكَ إِلَّا الْبَلَاغُ</w:t>
      </w:r>
      <w:r>
        <w:rPr>
          <w:rFonts w:cs="Traditional Arabic"/>
          <w:sz w:val="32"/>
          <w:szCs w:val="32"/>
          <w:rtl/>
          <w:lang w:bidi="ar-SA"/>
        </w:rPr>
        <w:t>}</w:t>
      </w:r>
      <w:r>
        <w:rPr>
          <w:rFonts w:cs="Traditional Arabic" w:hint="cs"/>
          <w:sz w:val="32"/>
          <w:szCs w:val="32"/>
          <w:rtl/>
          <w:lang w:bidi="ar-SA"/>
        </w:rPr>
        <w:t xml:space="preserve"> [الشورى: 48].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إِنَّكَ لَا تَهْدِي مَنْ أَحْبَبْتَ وَلَكِنَّ اللَّهَ يَهْدِي مَنْ يَشَاءُ </w:t>
      </w:r>
      <w:r>
        <w:rPr>
          <w:rFonts w:cs="Traditional Arabic"/>
          <w:sz w:val="32"/>
          <w:szCs w:val="32"/>
          <w:rtl/>
          <w:lang w:bidi="ar-SA"/>
        </w:rPr>
        <w:t>}</w:t>
      </w:r>
      <w:r>
        <w:rPr>
          <w:rFonts w:cs="Traditional Arabic" w:hint="cs"/>
          <w:sz w:val="32"/>
          <w:szCs w:val="32"/>
          <w:rtl/>
          <w:lang w:bidi="ar-SA"/>
        </w:rPr>
        <w:t xml:space="preserve"> [القصص: 56].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وَلَوْ شَاءَ رَبُّكَ لَآَمَنَ مَنْ فِي الْأَرْضِ كُلُّهُمْ جَمِيعًا أَفَأَنْتَ تُكْرِهُ النَّاسَ حَتَّى يَكُونُوا مُؤْمِنِينَ </w:t>
      </w:r>
      <w:r>
        <w:rPr>
          <w:rFonts w:cs="Traditional Arabic"/>
          <w:sz w:val="32"/>
          <w:szCs w:val="32"/>
          <w:rtl/>
          <w:lang w:bidi="ar-SA"/>
        </w:rPr>
        <w:t>}</w:t>
      </w:r>
      <w:r>
        <w:rPr>
          <w:rFonts w:cs="Traditional Arabic" w:hint="cs"/>
          <w:sz w:val="32"/>
          <w:szCs w:val="32"/>
          <w:rtl/>
          <w:lang w:bidi="ar-SA"/>
        </w:rPr>
        <w:t xml:space="preserve"> [يونس: 99].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فَلَعَلَّكَ بَاخِعٌ نَفْسَكَ عَلَى آَثَارِهِمْ إِنْ لَمْ يُؤْمِنُوا بِهَذَا الْحَدِيثِ أَسَفًا</w:t>
      </w:r>
      <w:r>
        <w:rPr>
          <w:rFonts w:cs="Traditional Arabic"/>
          <w:sz w:val="32"/>
          <w:szCs w:val="32"/>
          <w:rtl/>
          <w:lang w:bidi="ar-SA"/>
        </w:rPr>
        <w:t>}</w:t>
      </w:r>
      <w:r>
        <w:rPr>
          <w:rFonts w:cs="Traditional Arabic" w:hint="cs"/>
          <w:sz w:val="32"/>
          <w:szCs w:val="32"/>
          <w:rtl/>
          <w:lang w:bidi="ar-SA"/>
        </w:rPr>
        <w:t xml:space="preserve"> [الكهف: 6].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وَمَا أَرْسَلْنَاكَ إِلَّا مُبَشِّرًا وَنَذِيرًا</w:t>
      </w:r>
      <w:r>
        <w:rPr>
          <w:rFonts w:cs="Traditional Arabic"/>
          <w:sz w:val="32"/>
          <w:szCs w:val="32"/>
          <w:rtl/>
          <w:lang w:bidi="ar-SA"/>
        </w:rPr>
        <w:t>}</w:t>
      </w:r>
      <w:r>
        <w:rPr>
          <w:rFonts w:cs="Traditional Arabic" w:hint="cs"/>
          <w:sz w:val="32"/>
          <w:szCs w:val="32"/>
          <w:rtl/>
          <w:lang w:bidi="ar-SA"/>
        </w:rPr>
        <w:t xml:space="preserve"> [الإسراء: 105].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ولكن لا يعني ذلك أن يتركهم بعد التبليغ والبيان</w:t>
      </w:r>
      <w:r w:rsidR="006A25E1">
        <w:rPr>
          <w:rFonts w:cs="Traditional Arabic" w:hint="cs"/>
          <w:sz w:val="32"/>
          <w:szCs w:val="32"/>
          <w:rtl/>
          <w:lang w:bidi="ar-SA"/>
        </w:rPr>
        <w:t>،</w:t>
      </w:r>
      <w:r>
        <w:rPr>
          <w:rFonts w:cs="Traditional Arabic" w:hint="cs"/>
          <w:sz w:val="32"/>
          <w:szCs w:val="32"/>
          <w:rtl/>
          <w:lang w:bidi="ar-SA"/>
        </w:rPr>
        <w:t xml:space="preserve"> بل لا بد من التكرار والمجاهدة معهم كما فعل نوح عليه السلام مع قومه </w:t>
      </w:r>
      <w:r>
        <w:rPr>
          <w:rFonts w:cs="Traditional Arabic"/>
          <w:sz w:val="32"/>
          <w:szCs w:val="32"/>
          <w:rtl/>
          <w:lang w:bidi="ar-SA"/>
        </w:rPr>
        <w:t>{</w:t>
      </w:r>
      <w:r>
        <w:rPr>
          <w:rFonts w:ascii="times-roman" w:hAnsi="times-roman" w:cs="Traditional Arabic" w:hint="cs"/>
          <w:b/>
          <w:bCs/>
          <w:sz w:val="32"/>
          <w:szCs w:val="32"/>
          <w:rtl/>
        </w:rPr>
        <w:t xml:space="preserve">قَالَ رَبِّ إِنِّي دَعَوْتُ قَوْمِي لَيْلًا وَنَهَارًا </w:t>
      </w:r>
      <w:bookmarkStart w:id="245" w:name="71-6"/>
      <w:r>
        <w:rPr>
          <w:rFonts w:ascii="times-roman" w:hAnsi="times-roman" w:cs="Traditional Arabic" w:hint="cs"/>
          <w:b/>
          <w:bCs/>
          <w:color w:val="FF0000"/>
          <w:sz w:val="32"/>
          <w:szCs w:val="32"/>
          <w:rtl/>
        </w:rPr>
        <w:t>(5)</w:t>
      </w:r>
      <w:bookmarkEnd w:id="245"/>
      <w:r>
        <w:rPr>
          <w:rFonts w:ascii="times-roman" w:hAnsi="times-roman" w:cs="Traditional Arabic" w:hint="cs"/>
          <w:b/>
          <w:bCs/>
          <w:sz w:val="32"/>
          <w:szCs w:val="32"/>
          <w:rtl/>
        </w:rPr>
        <w:t xml:space="preserve"> فَلَمْ يَزِدْهُمْ دُعَائِي إِلَّا فِرَارًا </w:t>
      </w:r>
      <w:bookmarkStart w:id="246" w:name="71-7"/>
      <w:r>
        <w:rPr>
          <w:rFonts w:ascii="times-roman" w:hAnsi="times-roman" w:cs="Traditional Arabic" w:hint="cs"/>
          <w:b/>
          <w:bCs/>
          <w:color w:val="FF0000"/>
          <w:sz w:val="32"/>
          <w:szCs w:val="32"/>
          <w:rtl/>
        </w:rPr>
        <w:t>(6)</w:t>
      </w:r>
      <w:bookmarkEnd w:id="246"/>
      <w:r>
        <w:rPr>
          <w:rFonts w:ascii="times-roman" w:hAnsi="times-roman" w:cs="Traditional Arabic" w:hint="cs"/>
          <w:b/>
          <w:bCs/>
          <w:sz w:val="32"/>
          <w:szCs w:val="32"/>
          <w:rtl/>
        </w:rPr>
        <w:t xml:space="preserve"> وَإِنِّي كُلَّمَا دَعَوْتُهُمْ لِتَغْفِرَ لَهُمْ جَعَلُوا أَصَابِعَهُمْ فِي آَذَانِهِمْ وَاسْتَغْشَوْا ثِيَابَهُمْ وَأَصَرُّوا وَاسْتَكْبَرُوا اسْتِكْبَارًا </w:t>
      </w:r>
      <w:bookmarkStart w:id="247" w:name="71-8"/>
      <w:r>
        <w:rPr>
          <w:rFonts w:ascii="times-roman" w:hAnsi="times-roman" w:cs="Traditional Arabic" w:hint="cs"/>
          <w:b/>
          <w:bCs/>
          <w:color w:val="FF0000"/>
          <w:sz w:val="32"/>
          <w:szCs w:val="32"/>
          <w:rtl/>
        </w:rPr>
        <w:t>(7)</w:t>
      </w:r>
      <w:bookmarkEnd w:id="247"/>
      <w:r>
        <w:rPr>
          <w:rFonts w:ascii="times-roman" w:hAnsi="times-roman" w:cs="Traditional Arabic" w:hint="cs"/>
          <w:b/>
          <w:bCs/>
          <w:sz w:val="32"/>
          <w:szCs w:val="32"/>
          <w:rtl/>
        </w:rPr>
        <w:t xml:space="preserve"> ثُمَّ إِنِّي دَعَوْتُهُمْ جِهَارًا </w:t>
      </w:r>
      <w:bookmarkStart w:id="248" w:name="71-9"/>
      <w:r>
        <w:rPr>
          <w:rFonts w:ascii="times-roman" w:hAnsi="times-roman" w:cs="Traditional Arabic" w:hint="cs"/>
          <w:b/>
          <w:bCs/>
          <w:color w:val="FF0000"/>
          <w:sz w:val="32"/>
          <w:szCs w:val="32"/>
          <w:rtl/>
        </w:rPr>
        <w:t>(8)</w:t>
      </w:r>
      <w:bookmarkEnd w:id="248"/>
      <w:r>
        <w:rPr>
          <w:rFonts w:ascii="times-roman" w:hAnsi="times-roman" w:cs="Traditional Arabic" w:hint="cs"/>
          <w:b/>
          <w:bCs/>
          <w:sz w:val="32"/>
          <w:szCs w:val="32"/>
          <w:rtl/>
        </w:rPr>
        <w:t xml:space="preserve"> ثُمَّ إِنِّي أَعْلَنْتُ لَهُمْ وَأَسْرَرْتُ لَهُمْ إِسْرَارًا </w:t>
      </w:r>
      <w:r>
        <w:rPr>
          <w:rFonts w:cs="Traditional Arabic"/>
          <w:sz w:val="32"/>
          <w:szCs w:val="32"/>
          <w:rtl/>
          <w:lang w:bidi="ar-SA"/>
        </w:rPr>
        <w:t>}</w:t>
      </w:r>
      <w:r>
        <w:rPr>
          <w:rFonts w:cs="Traditional Arabic" w:hint="cs"/>
          <w:sz w:val="32"/>
          <w:szCs w:val="32"/>
          <w:rtl/>
          <w:lang w:bidi="ar-SA"/>
        </w:rPr>
        <w:t xml:space="preserve"> [نوح: 5 </w:t>
      </w:r>
      <w:r>
        <w:rPr>
          <w:rFonts w:cs="Traditional Arabic"/>
          <w:sz w:val="32"/>
          <w:szCs w:val="32"/>
          <w:rtl/>
          <w:lang w:bidi="ar-SA"/>
        </w:rPr>
        <w:t>–</w:t>
      </w:r>
      <w:r>
        <w:rPr>
          <w:rFonts w:cs="Traditional Arabic" w:hint="cs"/>
          <w:sz w:val="32"/>
          <w:szCs w:val="32"/>
          <w:rtl/>
          <w:lang w:bidi="ar-SA"/>
        </w:rPr>
        <w:t xml:space="preserve"> 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وهنا بعد بيان قصر مهمة الرسول على البشارة والإنذار</w:t>
      </w:r>
      <w:r w:rsidR="006A25E1">
        <w:rPr>
          <w:rFonts w:cs="Traditional Arabic" w:hint="cs"/>
          <w:sz w:val="32"/>
          <w:szCs w:val="32"/>
          <w:rtl/>
          <w:lang w:bidi="ar-SA"/>
        </w:rPr>
        <w:t>،</w:t>
      </w:r>
      <w:r>
        <w:rPr>
          <w:rFonts w:cs="Traditional Arabic" w:hint="cs"/>
          <w:sz w:val="32"/>
          <w:szCs w:val="32"/>
          <w:rtl/>
          <w:lang w:bidi="ar-SA"/>
        </w:rPr>
        <w:t xml:space="preserve"> عطف عليه الأمر بأن يذكّرهم أنه لا يبتغي بذلك منهم أجراً ولا مالاً ولا جاهاً </w:t>
      </w:r>
      <w:r>
        <w:rPr>
          <w:rFonts w:cs="Traditional Arabic"/>
          <w:sz w:val="32"/>
          <w:szCs w:val="32"/>
          <w:rtl/>
          <w:lang w:bidi="ar-SA"/>
        </w:rPr>
        <w:t>{</w:t>
      </w:r>
      <w:r>
        <w:rPr>
          <w:rFonts w:ascii="times-roman" w:hAnsi="times-roman" w:cs="Traditional Arabic" w:hint="cs"/>
          <w:b/>
          <w:bCs/>
          <w:sz w:val="32"/>
          <w:szCs w:val="32"/>
          <w:rtl/>
        </w:rPr>
        <w:t xml:space="preserve">قُلْ مَا أَسْأَلُكُمْ عَلَيْهِ مِنْ أَجْرٍ إِلَّا مَنْ شَاءَ أَنْ يَتَّخِذَ إِلَى رَبِّهِ سَبِيلًا </w:t>
      </w:r>
      <w:r>
        <w:rPr>
          <w:rFonts w:cs="Traditional Arabic"/>
          <w:sz w:val="32"/>
          <w:szCs w:val="32"/>
          <w:rtl/>
          <w:lang w:bidi="ar-SA"/>
        </w:rPr>
        <w:t>}</w:t>
      </w:r>
      <w:r>
        <w:rPr>
          <w:rFonts w:cs="Traditional Arabic" w:hint="cs"/>
          <w:sz w:val="32"/>
          <w:szCs w:val="32"/>
          <w:rtl/>
          <w:lang w:bidi="ar-SA"/>
        </w:rPr>
        <w:t xml:space="preserve"> [الفرقان: 57]</w:t>
      </w:r>
      <w:r w:rsidRPr="00487677">
        <w:rPr>
          <w:rStyle w:val="af"/>
          <w:rtl/>
        </w:rPr>
        <w:t>(</w:t>
      </w:r>
      <w:r>
        <w:rPr>
          <w:rStyle w:val="af"/>
          <w:rtl/>
        </w:rPr>
        <w:footnoteReference w:id="102"/>
      </w:r>
      <w:r w:rsidRPr="00487677">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ولما كان الاستمرار في دعوة القوم يحتاج إلى قوة دافعة وعزم قوي من صاحبه</w:t>
      </w:r>
      <w:r w:rsidR="006A25E1">
        <w:rPr>
          <w:rFonts w:cs="Traditional Arabic" w:hint="cs"/>
          <w:sz w:val="32"/>
          <w:szCs w:val="32"/>
          <w:rtl/>
          <w:lang w:bidi="ar-SA"/>
        </w:rPr>
        <w:t>،</w:t>
      </w:r>
      <w:r>
        <w:rPr>
          <w:rFonts w:cs="Traditional Arabic" w:hint="cs"/>
          <w:sz w:val="32"/>
          <w:szCs w:val="32"/>
          <w:rtl/>
          <w:lang w:bidi="ar-SA"/>
        </w:rPr>
        <w:t xml:space="preserve"> جاء الأمر بأن يتوكل على الحي الذي لا يموت</w:t>
      </w:r>
      <w:r w:rsidR="006A25E1">
        <w:rPr>
          <w:rFonts w:cs="Traditional Arabic" w:hint="cs"/>
          <w:sz w:val="32"/>
          <w:szCs w:val="32"/>
          <w:rtl/>
          <w:lang w:bidi="ar-SA"/>
        </w:rPr>
        <w:t>،</w:t>
      </w:r>
      <w:r>
        <w:rPr>
          <w:rFonts w:cs="Traditional Arabic" w:hint="cs"/>
          <w:sz w:val="32"/>
          <w:szCs w:val="32"/>
          <w:rtl/>
          <w:lang w:bidi="ar-SA"/>
        </w:rPr>
        <w:t xml:space="preserve"> الغني عن كل شيء</w:t>
      </w:r>
      <w:r w:rsidR="006A25E1">
        <w:rPr>
          <w:rFonts w:cs="Traditional Arabic" w:hint="cs"/>
          <w:sz w:val="32"/>
          <w:szCs w:val="32"/>
          <w:rtl/>
          <w:lang w:bidi="ar-SA"/>
        </w:rPr>
        <w:t>،</w:t>
      </w:r>
      <w:r>
        <w:rPr>
          <w:rFonts w:cs="Traditional Arabic" w:hint="cs"/>
          <w:sz w:val="32"/>
          <w:szCs w:val="32"/>
          <w:rtl/>
          <w:lang w:bidi="ar-SA"/>
        </w:rPr>
        <w:t xml:space="preserve"> الركن القوي الذي لا يضام من توكل عليه حق التوكل ولا يذل </w:t>
      </w:r>
      <w:r w:rsidR="005674A7">
        <w:rPr>
          <w:rFonts w:cs="Traditional Arabic" w:hint="cs"/>
          <w:sz w:val="32"/>
          <w:szCs w:val="32"/>
          <w:rtl/>
          <w:lang w:bidi="ar-SA"/>
        </w:rPr>
        <w:t>من والاه. والعروة الوثقى الت</w:t>
      </w:r>
      <w:r>
        <w:rPr>
          <w:rFonts w:cs="Traditional Arabic" w:hint="cs"/>
          <w:sz w:val="32"/>
          <w:szCs w:val="32"/>
          <w:rtl/>
          <w:lang w:bidi="ar-SA"/>
        </w:rPr>
        <w:t>ي تمتن الصلة بالقوي العزيز</w:t>
      </w:r>
      <w:r w:rsidR="006A25E1">
        <w:rPr>
          <w:rFonts w:cs="Traditional Arabic" w:hint="cs"/>
          <w:sz w:val="32"/>
          <w:szCs w:val="32"/>
          <w:rtl/>
          <w:lang w:bidi="ar-SA"/>
        </w:rPr>
        <w:t>،</w:t>
      </w:r>
      <w:r>
        <w:rPr>
          <w:rFonts w:cs="Traditional Arabic" w:hint="cs"/>
          <w:sz w:val="32"/>
          <w:szCs w:val="32"/>
          <w:rtl/>
          <w:lang w:bidi="ar-SA"/>
        </w:rPr>
        <w:t xml:space="preserve"> تسبيحه وتمجيده آناء الليل وأطراف النهار</w:t>
      </w:r>
      <w:r w:rsidR="006A25E1">
        <w:rPr>
          <w:rFonts w:cs="Traditional Arabic" w:hint="cs"/>
          <w:sz w:val="32"/>
          <w:szCs w:val="32"/>
          <w:rtl/>
          <w:lang w:bidi="ar-SA"/>
        </w:rPr>
        <w:t>،</w:t>
      </w:r>
      <w:r>
        <w:rPr>
          <w:rFonts w:cs="Traditional Arabic" w:hint="cs"/>
          <w:sz w:val="32"/>
          <w:szCs w:val="32"/>
          <w:rtl/>
          <w:lang w:bidi="ar-SA"/>
        </w:rPr>
        <w:t xml:space="preserve"> وتنزيهه عما  ألصق به الجاهلون السادرون في ضلالهم من صفات النقص والعجز</w:t>
      </w:r>
      <w:r w:rsidR="006A25E1">
        <w:rPr>
          <w:rFonts w:cs="Traditional Arabic" w:hint="cs"/>
          <w:sz w:val="32"/>
          <w:szCs w:val="32"/>
          <w:rtl/>
          <w:lang w:bidi="ar-SA"/>
        </w:rPr>
        <w:t>،</w:t>
      </w:r>
      <w:r>
        <w:rPr>
          <w:rFonts w:cs="Traditional Arabic" w:hint="cs"/>
          <w:sz w:val="32"/>
          <w:szCs w:val="32"/>
          <w:rtl/>
          <w:lang w:bidi="ar-SA"/>
        </w:rPr>
        <w:t xml:space="preserve"> فإنه خبير بما ينسبون إليه</w:t>
      </w:r>
      <w:r w:rsidR="006A25E1">
        <w:rPr>
          <w:rFonts w:cs="Traditional Arabic" w:hint="cs"/>
          <w:sz w:val="32"/>
          <w:szCs w:val="32"/>
          <w:rtl/>
          <w:lang w:bidi="ar-SA"/>
        </w:rPr>
        <w:t>،</w:t>
      </w:r>
      <w:r>
        <w:rPr>
          <w:rFonts w:cs="Traditional Arabic" w:hint="cs"/>
          <w:sz w:val="32"/>
          <w:szCs w:val="32"/>
          <w:rtl/>
          <w:lang w:bidi="ar-SA"/>
        </w:rPr>
        <w:t xml:space="preserve"> سميع بما يقولون عنه</w:t>
      </w:r>
      <w:r w:rsidR="006A25E1">
        <w:rPr>
          <w:rFonts w:cs="Traditional Arabic" w:hint="cs"/>
          <w:sz w:val="32"/>
          <w:szCs w:val="32"/>
          <w:rtl/>
          <w:lang w:bidi="ar-SA"/>
        </w:rPr>
        <w:t>،</w:t>
      </w:r>
      <w:r>
        <w:rPr>
          <w:rFonts w:cs="Traditional Arabic" w:hint="cs"/>
          <w:sz w:val="32"/>
          <w:szCs w:val="32"/>
          <w:rtl/>
          <w:lang w:bidi="ar-SA"/>
        </w:rPr>
        <w:t xml:space="preserve"> عليم بدخائل نفوسهم العاتية وعقولهم الزائغة. ولا شك أن في هذه اللفتة والتنبيه لرسوله صلى الله عليه وسلم بالإعراض عن مقولات القوم والاستمرار في دعوته</w:t>
      </w:r>
      <w:r w:rsidR="006A25E1">
        <w:rPr>
          <w:rFonts w:cs="Traditional Arabic" w:hint="cs"/>
          <w:sz w:val="32"/>
          <w:szCs w:val="32"/>
          <w:rtl/>
          <w:lang w:bidi="ar-SA"/>
        </w:rPr>
        <w:t>،</w:t>
      </w:r>
      <w:r>
        <w:rPr>
          <w:rFonts w:cs="Traditional Arabic" w:hint="cs"/>
          <w:sz w:val="32"/>
          <w:szCs w:val="32"/>
          <w:rtl/>
          <w:lang w:bidi="ar-SA"/>
        </w:rPr>
        <w:t xml:space="preserve"> إشارة إلى أنه المسؤول عن إعطاء الأجر</w:t>
      </w:r>
      <w:r w:rsidR="006A25E1">
        <w:rPr>
          <w:rFonts w:cs="Traditional Arabic" w:hint="cs"/>
          <w:sz w:val="32"/>
          <w:szCs w:val="32"/>
          <w:rtl/>
          <w:lang w:bidi="ar-SA"/>
        </w:rPr>
        <w:t>،</w:t>
      </w:r>
      <w:r>
        <w:rPr>
          <w:rFonts w:cs="Traditional Arabic" w:hint="cs"/>
          <w:sz w:val="32"/>
          <w:szCs w:val="32"/>
          <w:rtl/>
          <w:lang w:bidi="ar-SA"/>
        </w:rPr>
        <w:t xml:space="preserve"> فلن تذهب جهود رسوله صلى الله عليه</w:t>
      </w:r>
      <w:r w:rsidR="005674A7">
        <w:rPr>
          <w:rFonts w:cs="Traditional Arabic" w:hint="cs"/>
          <w:sz w:val="32"/>
          <w:szCs w:val="32"/>
          <w:rtl/>
          <w:lang w:bidi="ar-SA"/>
        </w:rPr>
        <w:t xml:space="preserve"> </w:t>
      </w:r>
      <w:r>
        <w:rPr>
          <w:rFonts w:cs="Traditional Arabic" w:hint="cs"/>
          <w:sz w:val="32"/>
          <w:szCs w:val="32"/>
          <w:rtl/>
          <w:lang w:bidi="ar-SA"/>
        </w:rPr>
        <w:t>وسلم سدى في دعوة القوم</w:t>
      </w:r>
      <w:r w:rsidR="006A25E1">
        <w:rPr>
          <w:rFonts w:cs="Traditional Arabic" w:hint="cs"/>
          <w:sz w:val="32"/>
          <w:szCs w:val="32"/>
          <w:rtl/>
          <w:lang w:bidi="ar-SA"/>
        </w:rPr>
        <w:t>،</w:t>
      </w:r>
      <w:r>
        <w:rPr>
          <w:rFonts w:cs="Traditional Arabic" w:hint="cs"/>
          <w:sz w:val="32"/>
          <w:szCs w:val="32"/>
          <w:rtl/>
          <w:lang w:bidi="ar-SA"/>
        </w:rPr>
        <w:t xml:space="preserve"> بل ربه المتولي لشؤونه هو المتكفل بأجره</w:t>
      </w:r>
      <w:r w:rsidRPr="009A4835">
        <w:rPr>
          <w:rStyle w:val="af"/>
          <w:rtl/>
        </w:rPr>
        <w:t>(</w:t>
      </w:r>
      <w:r>
        <w:rPr>
          <w:rStyle w:val="af"/>
          <w:rtl/>
        </w:rPr>
        <w:footnoteReference w:id="103"/>
      </w:r>
      <w:r w:rsidRPr="009A4835">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في جملة ما ينزه عنه الحي القيوم إضاعته من يتوكل عليه أو إنقاص أجره</w:t>
      </w:r>
      <w:r w:rsidR="006A25E1">
        <w:rPr>
          <w:rFonts w:cs="Traditional Arabic" w:hint="cs"/>
          <w:sz w:val="32"/>
          <w:szCs w:val="32"/>
          <w:rtl/>
          <w:lang w:bidi="ar-SA"/>
        </w:rPr>
        <w:t>،</w:t>
      </w:r>
      <w:r>
        <w:rPr>
          <w:rFonts w:cs="Traditional Arabic" w:hint="cs"/>
          <w:sz w:val="32"/>
          <w:szCs w:val="32"/>
          <w:rtl/>
          <w:lang w:bidi="ar-SA"/>
        </w:rPr>
        <w:t xml:space="preserve"> وخذلانه من يستنصره وعجزه عن عقوبة من يكفر به ويكذب رسوله.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من مظاهر كمال قدرته وعظمته تفرده بخلق السماوات والأرض</w:t>
      </w:r>
      <w:r w:rsidR="006A25E1">
        <w:rPr>
          <w:rFonts w:cs="Traditional Arabic" w:hint="cs"/>
          <w:sz w:val="32"/>
          <w:szCs w:val="32"/>
          <w:rtl/>
          <w:lang w:bidi="ar-SA"/>
        </w:rPr>
        <w:t>،</w:t>
      </w:r>
      <w:r>
        <w:rPr>
          <w:rFonts w:cs="Traditional Arabic" w:hint="cs"/>
          <w:sz w:val="32"/>
          <w:szCs w:val="32"/>
          <w:rtl/>
          <w:lang w:bidi="ar-SA"/>
        </w:rPr>
        <w:t xml:space="preserve"> ووضع نظامها وبث المخلوقات فيها ووضع أقواتها وطاقاتها</w:t>
      </w:r>
      <w:r w:rsidR="006A25E1">
        <w:rPr>
          <w:rFonts w:cs="Traditional Arabic" w:hint="cs"/>
          <w:sz w:val="32"/>
          <w:szCs w:val="32"/>
          <w:rtl/>
          <w:lang w:bidi="ar-SA"/>
        </w:rPr>
        <w:t>،</w:t>
      </w:r>
      <w:r>
        <w:rPr>
          <w:rFonts w:cs="Traditional Arabic" w:hint="cs"/>
          <w:sz w:val="32"/>
          <w:szCs w:val="32"/>
          <w:rtl/>
          <w:lang w:bidi="ar-SA"/>
        </w:rPr>
        <w:t xml:space="preserve"> وخلق السنن التي تسير بموجبها</w:t>
      </w:r>
      <w:r w:rsidR="006A25E1">
        <w:rPr>
          <w:rFonts w:cs="Traditional Arabic" w:hint="cs"/>
          <w:sz w:val="32"/>
          <w:szCs w:val="32"/>
          <w:rtl/>
          <w:lang w:bidi="ar-SA"/>
        </w:rPr>
        <w:t>،</w:t>
      </w:r>
      <w:r>
        <w:rPr>
          <w:rFonts w:cs="Traditional Arabic" w:hint="cs"/>
          <w:sz w:val="32"/>
          <w:szCs w:val="32"/>
          <w:rtl/>
          <w:lang w:bidi="ar-SA"/>
        </w:rPr>
        <w:t xml:space="preserve"> كل ذلك في ستة أيام</w:t>
      </w:r>
      <w:r w:rsidR="006A25E1">
        <w:rPr>
          <w:rFonts w:cs="Traditional Arabic" w:hint="cs"/>
          <w:sz w:val="32"/>
          <w:szCs w:val="32"/>
          <w:rtl/>
          <w:lang w:bidi="ar-SA"/>
        </w:rPr>
        <w:t>،</w:t>
      </w:r>
      <w:r>
        <w:rPr>
          <w:rFonts w:cs="Traditional Arabic" w:hint="cs"/>
          <w:sz w:val="32"/>
          <w:szCs w:val="32"/>
          <w:rtl/>
          <w:lang w:bidi="ar-SA"/>
        </w:rPr>
        <w:t xml:space="preserve"> فكيف يكفر بهذا الخالق العظيم</w:t>
      </w:r>
      <w:r w:rsidR="006A25E1">
        <w:rPr>
          <w:rFonts w:cs="Traditional Arabic" w:hint="cs"/>
          <w:sz w:val="32"/>
          <w:szCs w:val="32"/>
          <w:rtl/>
          <w:lang w:bidi="ar-SA"/>
        </w:rPr>
        <w:t>،</w:t>
      </w:r>
      <w:r>
        <w:rPr>
          <w:rFonts w:cs="Traditional Arabic" w:hint="cs"/>
          <w:sz w:val="32"/>
          <w:szCs w:val="32"/>
          <w:rtl/>
          <w:lang w:bidi="ar-SA"/>
        </w:rPr>
        <w:t xml:space="preserve"> وكيف لا يركن على عظيم جنابه</w:t>
      </w:r>
      <w:r w:rsidR="006A25E1">
        <w:rPr>
          <w:rFonts w:cs="Traditional Arabic" w:hint="cs"/>
          <w:sz w:val="32"/>
          <w:szCs w:val="32"/>
          <w:rtl/>
          <w:lang w:bidi="ar-SA"/>
        </w:rPr>
        <w:t>،</w:t>
      </w:r>
      <w:r>
        <w:rPr>
          <w:rFonts w:cs="Traditional Arabic" w:hint="cs"/>
          <w:sz w:val="32"/>
          <w:szCs w:val="32"/>
          <w:rtl/>
          <w:lang w:bidi="ar-SA"/>
        </w:rPr>
        <w:t xml:space="preserve"> وكيف يجحد الجاحدون وعده ووعيده </w:t>
      </w:r>
      <w:r>
        <w:rPr>
          <w:rFonts w:cs="Traditional Arabic"/>
          <w:sz w:val="32"/>
          <w:szCs w:val="32"/>
          <w:rtl/>
          <w:lang w:bidi="ar-SA"/>
        </w:rPr>
        <w:t>{</w:t>
      </w:r>
      <w:r>
        <w:rPr>
          <w:rFonts w:ascii="times-roman" w:hAnsi="times-roman" w:cs="Traditional Arabic" w:hint="cs"/>
          <w:b/>
          <w:bCs/>
          <w:sz w:val="32"/>
          <w:szCs w:val="32"/>
          <w:rtl/>
        </w:rPr>
        <w:t xml:space="preserve">قُلْ أَئِنَّكُمْ لَتَكْفُرُونَ بِالَّذِي خَلَقَ الْأَرْضَ فِي يَوْمَيْنِ وَتَجْعَلُونَ لَهُ أَنْدَادًا ذَلِكَ رَبُّ الْعَالَمِينَ </w:t>
      </w:r>
      <w:bookmarkStart w:id="249" w:name="41-10"/>
      <w:r>
        <w:rPr>
          <w:rFonts w:ascii="times-roman" w:hAnsi="times-roman" w:cs="Traditional Arabic" w:hint="cs"/>
          <w:b/>
          <w:bCs/>
          <w:color w:val="FF0000"/>
          <w:sz w:val="32"/>
          <w:szCs w:val="32"/>
          <w:rtl/>
        </w:rPr>
        <w:t>(9)</w:t>
      </w:r>
      <w:bookmarkEnd w:id="249"/>
      <w:r>
        <w:rPr>
          <w:rFonts w:ascii="times-roman" w:hAnsi="times-roman" w:cs="Traditional Arabic" w:hint="cs"/>
          <w:b/>
          <w:bCs/>
          <w:sz w:val="32"/>
          <w:szCs w:val="32"/>
          <w:rtl/>
        </w:rPr>
        <w:t xml:space="preserve"> وَجَعَلَ فِيهَا رَوَاسِيَ مِنْ فَوْقِهَا وَبَارَكَ فِيهَا وَقَدَّرَ فِيهَا أَقْوَاتَهَا فِي أَرْبَعَةِ أَيَّامٍ سَوَاءً لِلسَّائِلِينَ </w:t>
      </w:r>
      <w:bookmarkStart w:id="250" w:name="41-11"/>
      <w:r>
        <w:rPr>
          <w:rFonts w:ascii="times-roman" w:hAnsi="times-roman" w:cs="Traditional Arabic" w:hint="cs"/>
          <w:b/>
          <w:bCs/>
          <w:color w:val="FF0000"/>
          <w:sz w:val="32"/>
          <w:szCs w:val="32"/>
          <w:rtl/>
        </w:rPr>
        <w:t>(10)</w:t>
      </w:r>
      <w:bookmarkEnd w:id="250"/>
      <w:r>
        <w:rPr>
          <w:rFonts w:ascii="times-roman" w:hAnsi="times-roman" w:cs="Traditional Arabic" w:hint="cs"/>
          <w:b/>
          <w:bCs/>
          <w:sz w:val="32"/>
          <w:szCs w:val="32"/>
          <w:rtl/>
        </w:rPr>
        <w:t xml:space="preserve"> ثُمَّ اسْتَوَى إِلَى السَّمَاءِ وَهِيَ دُخَانٌ فَقَالَ لَهَا وَلِلْأَرْضِ اِئْتِيَا طَوْعًا أَوْ كَرْهًا قَالَتَا أَتَيْنَا طَائِعِينَ </w:t>
      </w:r>
      <w:r>
        <w:rPr>
          <w:rFonts w:ascii="times-roman" w:hAnsi="times-roman" w:cs="Traditional Arabic" w:hint="cs"/>
          <w:b/>
          <w:bCs/>
          <w:color w:val="FF0000"/>
          <w:sz w:val="32"/>
          <w:szCs w:val="32"/>
          <w:rtl/>
        </w:rPr>
        <w:t>(11)</w:t>
      </w:r>
      <w:r w:rsidRPr="00134865">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فَقَضَاهُنَّ سَبْعَ سَمَوَاتٍ فِي يَوْمَيْنِ وَأَوْحَى فِي كُلِّ سَمَاءٍ أَمْرَهَا وَزَيَّنَّا السَّمَاءَ الدُّنْيَا بِمَصَابِيحَ وَحِفْظًا ذَلِكَ تَقْدِيرُ الْعَزِيزِ الْعَلِيمِ </w:t>
      </w:r>
      <w:r>
        <w:rPr>
          <w:rFonts w:cs="Traditional Arabic"/>
          <w:sz w:val="32"/>
          <w:szCs w:val="32"/>
          <w:rtl/>
          <w:lang w:bidi="ar-SA"/>
        </w:rPr>
        <w:t>}</w:t>
      </w:r>
      <w:r>
        <w:rPr>
          <w:rFonts w:cs="Traditional Arabic" w:hint="cs"/>
          <w:sz w:val="32"/>
          <w:szCs w:val="32"/>
          <w:rtl/>
          <w:lang w:bidi="ar-SA"/>
        </w:rPr>
        <w:t xml:space="preserve"> [فصلت: 9 </w:t>
      </w:r>
      <w:r>
        <w:rPr>
          <w:rFonts w:cs="Traditional Arabic"/>
          <w:sz w:val="32"/>
          <w:szCs w:val="32"/>
          <w:rtl/>
          <w:lang w:bidi="ar-SA"/>
        </w:rPr>
        <w:t>–</w:t>
      </w:r>
      <w:r>
        <w:rPr>
          <w:rFonts w:cs="Traditional Arabic" w:hint="cs"/>
          <w:sz w:val="32"/>
          <w:szCs w:val="32"/>
          <w:rtl/>
          <w:lang w:bidi="ar-SA"/>
        </w:rPr>
        <w:t xml:space="preserve"> 12].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من مظاهر لطفه ورحمته بمخلوقاته أن يعلمهم التؤدة والتأني في أحوالهم ومعايشهم</w:t>
      </w:r>
      <w:r w:rsidR="006A25E1">
        <w:rPr>
          <w:rFonts w:cs="Traditional Arabic" w:hint="cs"/>
          <w:sz w:val="32"/>
          <w:szCs w:val="32"/>
          <w:rtl/>
          <w:lang w:bidi="ar-SA"/>
        </w:rPr>
        <w:t>،</w:t>
      </w:r>
      <w:r>
        <w:rPr>
          <w:rFonts w:cs="Traditional Arabic" w:hint="cs"/>
          <w:sz w:val="32"/>
          <w:szCs w:val="32"/>
          <w:rtl/>
          <w:lang w:bidi="ar-SA"/>
        </w:rPr>
        <w:t xml:space="preserve"> فهو القادر الذي يقول للشيء كن فيكون</w:t>
      </w:r>
      <w:r w:rsidR="006A25E1">
        <w:rPr>
          <w:rFonts w:cs="Traditional Arabic" w:hint="cs"/>
          <w:sz w:val="32"/>
          <w:szCs w:val="32"/>
          <w:rtl/>
          <w:lang w:bidi="ar-SA"/>
        </w:rPr>
        <w:t>،</w:t>
      </w:r>
      <w:r>
        <w:rPr>
          <w:rFonts w:cs="Traditional Arabic" w:hint="cs"/>
          <w:sz w:val="32"/>
          <w:szCs w:val="32"/>
          <w:rtl/>
          <w:lang w:bidi="ar-SA"/>
        </w:rPr>
        <w:t xml:space="preserve"> لكنه أجرى كونه على سنن مطردة وبنى مسببات على أسباب ظاهرة أو خفية</w:t>
      </w:r>
      <w:r w:rsidR="006A25E1">
        <w:rPr>
          <w:rFonts w:cs="Traditional Arabic" w:hint="cs"/>
          <w:sz w:val="32"/>
          <w:szCs w:val="32"/>
          <w:rtl/>
          <w:lang w:bidi="ar-SA"/>
        </w:rPr>
        <w:t>،</w:t>
      </w:r>
      <w:r>
        <w:rPr>
          <w:rFonts w:cs="Traditional Arabic" w:hint="cs"/>
          <w:sz w:val="32"/>
          <w:szCs w:val="32"/>
          <w:rtl/>
          <w:lang w:bidi="ar-SA"/>
        </w:rPr>
        <w:t xml:space="preserve"> خلقها في ستة أيام</w:t>
      </w:r>
      <w:r w:rsidRPr="006E1F22">
        <w:rPr>
          <w:rStyle w:val="af"/>
          <w:rtl/>
        </w:rPr>
        <w:t>(</w:t>
      </w:r>
      <w:r>
        <w:rPr>
          <w:rStyle w:val="af"/>
          <w:rtl/>
        </w:rPr>
        <w:footnoteReference w:id="104"/>
      </w:r>
      <w:r w:rsidRPr="006E1F22">
        <w:rPr>
          <w:rStyle w:val="af"/>
          <w:rtl/>
        </w:rPr>
        <w:t>)</w:t>
      </w:r>
      <w:r w:rsidR="006A25E1">
        <w:rPr>
          <w:rFonts w:cs="Traditional Arabic" w:hint="cs"/>
          <w:sz w:val="32"/>
          <w:szCs w:val="32"/>
          <w:rtl/>
          <w:lang w:bidi="ar-SA"/>
        </w:rPr>
        <w:t>،</w:t>
      </w:r>
      <w:r>
        <w:rPr>
          <w:rFonts w:cs="Traditional Arabic" w:hint="cs"/>
          <w:sz w:val="32"/>
          <w:szCs w:val="32"/>
          <w:rtl/>
          <w:lang w:bidi="ar-SA"/>
        </w:rPr>
        <w:t xml:space="preserve"> ثم استوى على العرش </w:t>
      </w:r>
      <w:r>
        <w:rPr>
          <w:rFonts w:cs="Traditional Arabic" w:hint="cs"/>
          <w:sz w:val="32"/>
          <w:szCs w:val="32"/>
          <w:rtl/>
          <w:lang w:bidi="ar-SA"/>
        </w:rPr>
        <w:lastRenderedPageBreak/>
        <w:t>استواء يليق بجلاله وعظمته</w:t>
      </w:r>
      <w:r w:rsidR="006A25E1">
        <w:rPr>
          <w:rFonts w:cs="Traditional Arabic" w:hint="cs"/>
          <w:sz w:val="32"/>
          <w:szCs w:val="32"/>
          <w:rtl/>
          <w:lang w:bidi="ar-SA"/>
        </w:rPr>
        <w:t>،</w:t>
      </w:r>
      <w:r>
        <w:rPr>
          <w:rFonts w:cs="Traditional Arabic" w:hint="cs"/>
          <w:sz w:val="32"/>
          <w:szCs w:val="32"/>
          <w:rtl/>
          <w:lang w:bidi="ar-SA"/>
        </w:rPr>
        <w:t xml:space="preserve"> فالاستواء معلوم والكيف مجهول</w:t>
      </w:r>
      <w:r w:rsidR="006A25E1">
        <w:rPr>
          <w:rFonts w:cs="Traditional Arabic" w:hint="cs"/>
          <w:sz w:val="32"/>
          <w:szCs w:val="32"/>
          <w:rtl/>
          <w:lang w:bidi="ar-SA"/>
        </w:rPr>
        <w:t>،</w:t>
      </w:r>
      <w:r>
        <w:rPr>
          <w:rFonts w:cs="Traditional Arabic" w:hint="cs"/>
          <w:sz w:val="32"/>
          <w:szCs w:val="32"/>
          <w:rtl/>
          <w:lang w:bidi="ar-SA"/>
        </w:rPr>
        <w:t xml:space="preserve"> ونؤمن بأسماء الله وصفاته على مراده وبما يليق بذاته: </w:t>
      </w:r>
      <w:r>
        <w:rPr>
          <w:rFonts w:cs="Traditional Arabic"/>
          <w:sz w:val="32"/>
          <w:szCs w:val="32"/>
          <w:rtl/>
          <w:lang w:bidi="ar-SA"/>
        </w:rPr>
        <w:t>{</w:t>
      </w:r>
      <w:r>
        <w:rPr>
          <w:rFonts w:ascii="times-roman" w:hAnsi="times-roman" w:cs="Traditional Arabic" w:hint="cs"/>
          <w:b/>
          <w:bCs/>
          <w:sz w:val="32"/>
          <w:szCs w:val="32"/>
          <w:rtl/>
        </w:rPr>
        <w:t xml:space="preserve">لَيْسَ كَمِثْلِهِ شَيْءٌ وَهُوَ السَّمِيعُ الْبَصِيرُ </w:t>
      </w:r>
      <w:r>
        <w:rPr>
          <w:rFonts w:cs="Traditional Arabic"/>
          <w:sz w:val="32"/>
          <w:szCs w:val="32"/>
          <w:rtl/>
          <w:lang w:bidi="ar-SA"/>
        </w:rPr>
        <w:t>}</w:t>
      </w:r>
      <w:r>
        <w:rPr>
          <w:rFonts w:cs="Traditional Arabic" w:hint="cs"/>
          <w:sz w:val="32"/>
          <w:szCs w:val="32"/>
          <w:rtl/>
          <w:lang w:bidi="ar-SA"/>
        </w:rPr>
        <w:t xml:space="preserve"> [الشورى: 11].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هؤلاء الجاهلين المعاندين لا يتركون حماقاتهم مهما أقيمت لهم الحجج والبراهين</w:t>
      </w:r>
      <w:r w:rsidR="006A25E1">
        <w:rPr>
          <w:rFonts w:cs="Traditional Arabic" w:hint="cs"/>
          <w:sz w:val="32"/>
          <w:szCs w:val="32"/>
          <w:rtl/>
          <w:lang w:bidi="ar-SA"/>
        </w:rPr>
        <w:t>،</w:t>
      </w:r>
      <w:r>
        <w:rPr>
          <w:rFonts w:cs="Traditional Arabic" w:hint="cs"/>
          <w:sz w:val="32"/>
          <w:szCs w:val="32"/>
          <w:rtl/>
          <w:lang w:bidi="ar-SA"/>
        </w:rPr>
        <w:t xml:space="preserve"> ومهما أبرزت لهم الدلائل والبيّنات</w:t>
      </w:r>
      <w:r w:rsidR="006A25E1">
        <w:rPr>
          <w:rFonts w:cs="Traditional Arabic" w:hint="cs"/>
          <w:sz w:val="32"/>
          <w:szCs w:val="32"/>
          <w:rtl/>
          <w:lang w:bidi="ar-SA"/>
        </w:rPr>
        <w:t>،</w:t>
      </w:r>
      <w:r>
        <w:rPr>
          <w:rFonts w:cs="Traditional Arabic" w:hint="cs"/>
          <w:sz w:val="32"/>
          <w:szCs w:val="32"/>
          <w:rtl/>
          <w:lang w:bidi="ar-SA"/>
        </w:rPr>
        <w:t xml:space="preserve"> ومهما بينت لهم صفات الكمال للخالق جلَّ جلاله</w:t>
      </w:r>
      <w:r w:rsidR="006A25E1">
        <w:rPr>
          <w:rFonts w:cs="Traditional Arabic" w:hint="cs"/>
          <w:sz w:val="32"/>
          <w:szCs w:val="32"/>
          <w:rtl/>
          <w:lang w:bidi="ar-SA"/>
        </w:rPr>
        <w:t>،</w:t>
      </w:r>
      <w:r>
        <w:rPr>
          <w:rFonts w:cs="Traditional Arabic" w:hint="cs"/>
          <w:sz w:val="32"/>
          <w:szCs w:val="32"/>
          <w:rtl/>
          <w:lang w:bidi="ar-SA"/>
        </w:rPr>
        <w:t xml:space="preserve"> فإذا طلبت منهم بعد كل ذلك</w:t>
      </w:r>
      <w:r w:rsidR="006A25E1">
        <w:rPr>
          <w:rFonts w:cs="Traditional Arabic" w:hint="cs"/>
          <w:sz w:val="32"/>
          <w:szCs w:val="32"/>
          <w:rtl/>
          <w:lang w:bidi="ar-SA"/>
        </w:rPr>
        <w:t>،</w:t>
      </w:r>
      <w:r>
        <w:rPr>
          <w:rFonts w:cs="Traditional Arabic" w:hint="cs"/>
          <w:sz w:val="32"/>
          <w:szCs w:val="32"/>
          <w:rtl/>
          <w:lang w:bidi="ar-SA"/>
        </w:rPr>
        <w:t xml:space="preserve"> أن يخضعوا للرحمن قالوا: وما الرحمن؟! مستغربين متجاهلين</w:t>
      </w:r>
      <w:r w:rsidR="006A25E1">
        <w:rPr>
          <w:rFonts w:cs="Traditional Arabic" w:hint="cs"/>
          <w:sz w:val="32"/>
          <w:szCs w:val="32"/>
          <w:rtl/>
          <w:lang w:bidi="ar-SA"/>
        </w:rPr>
        <w:t>،</w:t>
      </w:r>
      <w:r>
        <w:rPr>
          <w:rFonts w:cs="Traditional Arabic" w:hint="cs"/>
          <w:sz w:val="32"/>
          <w:szCs w:val="32"/>
          <w:rtl/>
          <w:lang w:bidi="ar-SA"/>
        </w:rPr>
        <w:t xml:space="preserve"> وأنكروا هذا الطلب</w:t>
      </w:r>
      <w:r w:rsidR="006A25E1">
        <w:rPr>
          <w:rFonts w:cs="Traditional Arabic" w:hint="cs"/>
          <w:sz w:val="32"/>
          <w:szCs w:val="32"/>
          <w:rtl/>
          <w:lang w:bidi="ar-SA"/>
        </w:rPr>
        <w:t>،</w:t>
      </w:r>
      <w:r>
        <w:rPr>
          <w:rFonts w:cs="Traditional Arabic" w:hint="cs"/>
          <w:sz w:val="32"/>
          <w:szCs w:val="32"/>
          <w:rtl/>
          <w:lang w:bidi="ar-SA"/>
        </w:rPr>
        <w:t xml:space="preserve"> وأبوا الاستجابة</w:t>
      </w:r>
      <w:r w:rsidR="006A25E1">
        <w:rPr>
          <w:rFonts w:cs="Traditional Arabic" w:hint="cs"/>
          <w:sz w:val="32"/>
          <w:szCs w:val="32"/>
          <w:rtl/>
          <w:lang w:bidi="ar-SA"/>
        </w:rPr>
        <w:t>،</w:t>
      </w:r>
      <w:r>
        <w:rPr>
          <w:rFonts w:cs="Traditional Arabic" w:hint="cs"/>
          <w:sz w:val="32"/>
          <w:szCs w:val="32"/>
          <w:rtl/>
          <w:lang w:bidi="ar-SA"/>
        </w:rPr>
        <w:t xml:space="preserve"> ولجُّوا ف</w:t>
      </w:r>
      <w:r w:rsidR="003613AC">
        <w:rPr>
          <w:rFonts w:cs="Traditional Arabic" w:hint="cs"/>
          <w:sz w:val="32"/>
          <w:szCs w:val="32"/>
          <w:rtl/>
          <w:lang w:bidi="ar-SA"/>
        </w:rPr>
        <w:t xml:space="preserve">ي </w:t>
      </w:r>
      <w:r>
        <w:rPr>
          <w:rFonts w:cs="Traditional Arabic" w:hint="cs"/>
          <w:sz w:val="32"/>
          <w:szCs w:val="32"/>
          <w:rtl/>
          <w:lang w:bidi="ar-SA"/>
        </w:rPr>
        <w:t>طغيانهم وعنادهم يعمهون</w:t>
      </w:r>
      <w:r w:rsidR="006A25E1">
        <w:rPr>
          <w:rFonts w:cs="Traditional Arabic" w:hint="cs"/>
          <w:sz w:val="32"/>
          <w:szCs w:val="32"/>
          <w:rtl/>
          <w:lang w:bidi="ar-SA"/>
        </w:rPr>
        <w:t>،</w:t>
      </w:r>
      <w:r>
        <w:rPr>
          <w:rFonts w:cs="Traditional Arabic" w:hint="cs"/>
          <w:sz w:val="32"/>
          <w:szCs w:val="32"/>
          <w:rtl/>
          <w:lang w:bidi="ar-SA"/>
        </w:rPr>
        <w:t xml:space="preserve"> بل ذهبوا إلى مزيد من النفرة والابتعاد واستهزؤا بمن دعاهم وغالطوا قائلين: انظروا إلى هذا الصابئ ينهانا أن ندعو إلهين وهو يدعو الله ويدعو الرحمن. وما أدركوا أن لله الأسماء الحسنى. </w:t>
      </w:r>
      <w:r>
        <w:rPr>
          <w:rFonts w:cs="Traditional Arabic"/>
          <w:sz w:val="32"/>
          <w:szCs w:val="32"/>
          <w:rtl/>
          <w:lang w:bidi="ar-SA"/>
        </w:rPr>
        <w:t>{</w:t>
      </w:r>
      <w:r>
        <w:rPr>
          <w:rFonts w:ascii="times-roman" w:hAnsi="times-roman" w:cs="Traditional Arabic" w:hint="cs"/>
          <w:b/>
          <w:bCs/>
          <w:sz w:val="32"/>
          <w:szCs w:val="32"/>
          <w:rtl/>
        </w:rPr>
        <w:t xml:space="preserve">قُلِ ادْعُوا اللَّهَ أَوِ ادْعُوا الرَّحْمَنَ أَيًّا مَا تَدْعُوا فَلَهُ الْأَسْمَاءُ الْحُسْنَى </w:t>
      </w:r>
      <w:r>
        <w:rPr>
          <w:rFonts w:cs="Traditional Arabic"/>
          <w:sz w:val="32"/>
          <w:szCs w:val="32"/>
          <w:rtl/>
          <w:lang w:bidi="ar-SA"/>
        </w:rPr>
        <w:t>}</w:t>
      </w:r>
      <w:r>
        <w:rPr>
          <w:rFonts w:cs="Traditional Arabic" w:hint="cs"/>
          <w:sz w:val="32"/>
          <w:szCs w:val="32"/>
          <w:rtl/>
          <w:lang w:bidi="ar-SA"/>
        </w:rPr>
        <w:t xml:space="preserve"> [الإسراء: 110].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وَلِلَّهِ الْأَسْمَاءُ الْحُسْنَى فَادْعُوهُ بِهَا وَذَرُوا الَّذِينَ يُلْحِدُونَ فِي أَسْمَائِهِ سَيُجْزَوْنَ مَا كَانُوا يَعْمَلُونَ</w:t>
      </w:r>
      <w:r>
        <w:rPr>
          <w:rFonts w:cs="Traditional Arabic"/>
          <w:sz w:val="32"/>
          <w:szCs w:val="32"/>
          <w:rtl/>
          <w:lang w:bidi="ar-SA"/>
        </w:rPr>
        <w:t>}</w:t>
      </w:r>
      <w:r>
        <w:rPr>
          <w:rFonts w:cs="Traditional Arabic" w:hint="cs"/>
          <w:sz w:val="32"/>
          <w:szCs w:val="32"/>
          <w:rtl/>
          <w:lang w:bidi="ar-SA"/>
        </w:rPr>
        <w:t xml:space="preserve"> [الأعراف: 180].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وَهُمْ يَكْفُرُونَ بِالرَّحْمَنِ قُلْ هُوَ رَبِّي لَا إِلَهَ إِلَّا هُوَ عَلَيْهِ تَوَكَّلْتُ وَإِلَيْهِ مَتَابِ </w:t>
      </w:r>
      <w:r>
        <w:rPr>
          <w:rFonts w:cs="Traditional Arabic"/>
          <w:sz w:val="32"/>
          <w:szCs w:val="32"/>
          <w:rtl/>
          <w:lang w:bidi="ar-SA"/>
        </w:rPr>
        <w:t>}</w:t>
      </w:r>
      <w:r>
        <w:rPr>
          <w:rFonts w:cs="Traditional Arabic" w:hint="cs"/>
          <w:sz w:val="32"/>
          <w:szCs w:val="32"/>
          <w:rtl/>
          <w:lang w:bidi="ar-SA"/>
        </w:rPr>
        <w:t xml:space="preserve"> [الرعد: 30].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ومجيء صفة (الرحمن) في هذا السياق بعد ذكر خلق السماوات والأرض وما بينهما في ستة أيام</w:t>
      </w:r>
      <w:r w:rsidR="006A25E1">
        <w:rPr>
          <w:rFonts w:cs="Traditional Arabic" w:hint="cs"/>
          <w:sz w:val="32"/>
          <w:szCs w:val="32"/>
          <w:rtl/>
          <w:lang w:bidi="ar-SA"/>
        </w:rPr>
        <w:t>،</w:t>
      </w:r>
      <w:r>
        <w:rPr>
          <w:rFonts w:cs="Traditional Arabic" w:hint="cs"/>
          <w:sz w:val="32"/>
          <w:szCs w:val="32"/>
          <w:rtl/>
          <w:lang w:bidi="ar-SA"/>
        </w:rPr>
        <w:t xml:space="preserve"> له دلالته الرائعة لبيان سعة رحمته بمخلوقاته</w:t>
      </w:r>
      <w:r w:rsidR="006A25E1">
        <w:rPr>
          <w:rFonts w:cs="Traditional Arabic" w:hint="cs"/>
          <w:sz w:val="32"/>
          <w:szCs w:val="32"/>
          <w:rtl/>
          <w:lang w:bidi="ar-SA"/>
        </w:rPr>
        <w:t>،</w:t>
      </w:r>
      <w:r>
        <w:rPr>
          <w:rFonts w:cs="Traditional Arabic" w:hint="cs"/>
          <w:sz w:val="32"/>
          <w:szCs w:val="32"/>
          <w:rtl/>
          <w:lang w:bidi="ar-SA"/>
        </w:rPr>
        <w:t xml:space="preserve"> بخلاف ملوك الأرض الجبابرة</w:t>
      </w:r>
      <w:r w:rsidR="006A25E1">
        <w:rPr>
          <w:rFonts w:cs="Traditional Arabic" w:hint="cs"/>
          <w:sz w:val="32"/>
          <w:szCs w:val="32"/>
          <w:rtl/>
          <w:lang w:bidi="ar-SA"/>
        </w:rPr>
        <w:t>،</w:t>
      </w:r>
      <w:r>
        <w:rPr>
          <w:rFonts w:cs="Traditional Arabic" w:hint="cs"/>
          <w:sz w:val="32"/>
          <w:szCs w:val="32"/>
          <w:rtl/>
          <w:lang w:bidi="ar-SA"/>
        </w:rPr>
        <w:t xml:space="preserve"> فإن الإنسان إذا اتسع ملكه وقوي شأنه أخذه الطغيان والجبروت على الرعية.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الرحمن قد سبقت رحمته غضبه</w:t>
      </w:r>
      <w:r w:rsidR="006A25E1">
        <w:rPr>
          <w:rFonts w:cs="Traditional Arabic" w:hint="cs"/>
          <w:sz w:val="32"/>
          <w:szCs w:val="32"/>
          <w:rtl/>
          <w:lang w:bidi="ar-SA"/>
        </w:rPr>
        <w:t>،</w:t>
      </w:r>
      <w:r>
        <w:rPr>
          <w:rFonts w:cs="Traditional Arabic" w:hint="cs"/>
          <w:sz w:val="32"/>
          <w:szCs w:val="32"/>
          <w:rtl/>
          <w:lang w:bidi="ar-SA"/>
        </w:rPr>
        <w:t xml:space="preserve"> فهو يحسن إلى عباده في الدنيا كافرهم ومؤمنهم</w:t>
      </w:r>
      <w:r w:rsidR="006A25E1">
        <w:rPr>
          <w:rFonts w:cs="Traditional Arabic" w:hint="cs"/>
          <w:sz w:val="32"/>
          <w:szCs w:val="32"/>
          <w:rtl/>
          <w:lang w:bidi="ar-SA"/>
        </w:rPr>
        <w:t>،</w:t>
      </w:r>
      <w:r>
        <w:rPr>
          <w:rFonts w:cs="Traditional Arabic" w:hint="cs"/>
          <w:sz w:val="32"/>
          <w:szCs w:val="32"/>
          <w:rtl/>
          <w:lang w:bidi="ar-SA"/>
        </w:rPr>
        <w:t xml:space="preserve"> فلا يقطع عنهم الرزق والرعاية</w:t>
      </w:r>
      <w:r w:rsidR="006A25E1">
        <w:rPr>
          <w:rFonts w:cs="Traditional Arabic" w:hint="cs"/>
          <w:sz w:val="32"/>
          <w:szCs w:val="32"/>
          <w:rtl/>
          <w:lang w:bidi="ar-SA"/>
        </w:rPr>
        <w:t>،</w:t>
      </w:r>
      <w:r>
        <w:rPr>
          <w:rFonts w:cs="Traditional Arabic" w:hint="cs"/>
          <w:sz w:val="32"/>
          <w:szCs w:val="32"/>
          <w:rtl/>
          <w:lang w:bidi="ar-SA"/>
        </w:rPr>
        <w:t xml:space="preserve"> وأرجأ حسابهم إلى الدار الآخرة. وسخّر للجميع السنن الكونية ووضع فيها النواميس التي تخدم من توصل إليها كما بينها في قوله تعالى: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مَنْ كَانَ يُرِيدُ الْعَاجِلَةَ عَجَّلْنَا لَهُ فِيهَا مَا نَشَاءُ لِمَنْ نُرِيدُ ثُمَّ جَعَلْنَا لَهُ جَهَنَّمَ يَصْلَاهَا مَذْمُومًا مَدْحُورًا </w:t>
      </w:r>
      <w:r>
        <w:rPr>
          <w:rFonts w:ascii="times-roman" w:hAnsi="times-roman" w:cs="Traditional Arabic" w:hint="cs"/>
          <w:b/>
          <w:bCs/>
          <w:color w:val="FF0000"/>
          <w:sz w:val="32"/>
          <w:szCs w:val="32"/>
          <w:rtl/>
        </w:rPr>
        <w:t>(18)</w:t>
      </w:r>
      <w:r>
        <w:rPr>
          <w:rFonts w:ascii="times-roman" w:hAnsi="times-roman" w:cs="Traditional Arabic" w:hint="cs"/>
          <w:b/>
          <w:bCs/>
          <w:sz w:val="32"/>
          <w:szCs w:val="32"/>
          <w:rtl/>
        </w:rPr>
        <w:t xml:space="preserve"> وَمَنْ أَرَادَ الْآَخِرَةَ وَسَعَى لَهَا سَعْيَهَا وَهُوَ مُؤْمِنٌ فَأُولَئِكَ كَانَ سَعْيُهُمْ مَشْكُورًا </w:t>
      </w:r>
      <w:r>
        <w:rPr>
          <w:rFonts w:ascii="times-roman" w:hAnsi="times-roman" w:cs="Traditional Arabic" w:hint="cs"/>
          <w:b/>
          <w:bCs/>
          <w:color w:val="FF0000"/>
          <w:sz w:val="32"/>
          <w:szCs w:val="32"/>
          <w:rtl/>
        </w:rPr>
        <w:t>(19)</w:t>
      </w:r>
      <w:r>
        <w:rPr>
          <w:rFonts w:ascii="times-roman" w:hAnsi="times-roman" w:cs="Traditional Arabic" w:hint="cs"/>
          <w:b/>
          <w:bCs/>
          <w:sz w:val="32"/>
          <w:szCs w:val="32"/>
          <w:rtl/>
        </w:rPr>
        <w:t xml:space="preserve"> كُلًّا نُمِدُّ هَؤُلَاءِ وَهَؤُلَاءِ مِنْ عَطَاءِ رَبِّكَ وَمَا كَانَ عَطَاءُ رَبِّكَ مَحْظُورًا </w:t>
      </w:r>
      <w:r>
        <w:rPr>
          <w:rFonts w:ascii="times-roman" w:hAnsi="times-roman" w:cs="Traditional Arabic" w:hint="cs"/>
          <w:b/>
          <w:bCs/>
          <w:color w:val="FF0000"/>
          <w:sz w:val="32"/>
          <w:szCs w:val="32"/>
          <w:rtl/>
        </w:rPr>
        <w:t>(20)</w:t>
      </w:r>
      <w:r>
        <w:rPr>
          <w:rFonts w:ascii="times-roman" w:hAnsi="times-roman" w:cs="Traditional Arabic" w:hint="cs"/>
          <w:b/>
          <w:bCs/>
          <w:sz w:val="32"/>
          <w:szCs w:val="32"/>
          <w:rtl/>
        </w:rPr>
        <w:t xml:space="preserve"> انْظُرْ كَيْفَ فَضَّلْنَا بَعْضَهُمْ عَلَى بَعْضٍ وَلَلْآَخِرَةُ أَكْبَرُ دَرَجَاتٍ وَأَكْبَرُ تَفْضِيلًا</w:t>
      </w:r>
      <w:r>
        <w:rPr>
          <w:rFonts w:cs="Traditional Arabic"/>
          <w:sz w:val="32"/>
          <w:szCs w:val="32"/>
          <w:rtl/>
          <w:lang w:bidi="ar-SA"/>
        </w:rPr>
        <w:t>}</w:t>
      </w:r>
      <w:r>
        <w:rPr>
          <w:rFonts w:cs="Traditional Arabic" w:hint="cs"/>
          <w:sz w:val="32"/>
          <w:szCs w:val="32"/>
          <w:rtl/>
          <w:lang w:bidi="ar-SA"/>
        </w:rPr>
        <w:t xml:space="preserve"> [الإسراء: 18 </w:t>
      </w:r>
      <w:r>
        <w:rPr>
          <w:rFonts w:cs="Traditional Arabic"/>
          <w:sz w:val="32"/>
          <w:szCs w:val="32"/>
          <w:rtl/>
          <w:lang w:bidi="ar-SA"/>
        </w:rPr>
        <w:t>–</w:t>
      </w:r>
      <w:r>
        <w:rPr>
          <w:rFonts w:cs="Traditional Arabic" w:hint="cs"/>
          <w:sz w:val="32"/>
          <w:szCs w:val="32"/>
          <w:rtl/>
          <w:lang w:bidi="ar-SA"/>
        </w:rPr>
        <w:t xml:space="preserve"> 21].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ومن مظاهر رحمته المتنامية بعباده ورعايته لمصالحهم</w:t>
      </w:r>
      <w:r w:rsidR="006A25E1">
        <w:rPr>
          <w:rFonts w:cs="Traditional Arabic" w:hint="cs"/>
          <w:sz w:val="32"/>
          <w:szCs w:val="32"/>
          <w:rtl/>
          <w:lang w:bidi="ar-SA"/>
        </w:rPr>
        <w:t>،</w:t>
      </w:r>
      <w:r>
        <w:rPr>
          <w:rFonts w:cs="Traditional Arabic" w:hint="cs"/>
          <w:sz w:val="32"/>
          <w:szCs w:val="32"/>
          <w:rtl/>
          <w:lang w:bidi="ar-SA"/>
        </w:rPr>
        <w:t xml:space="preserve"> تسخير ما يقيم به شؤون حياتهم ومعيشتهم حيث جعل في السماء بروجاً</w:t>
      </w:r>
      <w:r w:rsidRPr="00305D9B">
        <w:rPr>
          <w:rStyle w:val="af"/>
          <w:rtl/>
        </w:rPr>
        <w:t>(</w:t>
      </w:r>
      <w:r>
        <w:rPr>
          <w:rStyle w:val="af"/>
          <w:rtl/>
        </w:rPr>
        <w:footnoteReference w:id="105"/>
      </w:r>
      <w:r w:rsidRPr="00305D9B">
        <w:rPr>
          <w:rStyle w:val="af"/>
          <w:rtl/>
        </w:rPr>
        <w:t>)</w:t>
      </w:r>
      <w:r>
        <w:rPr>
          <w:rFonts w:cs="Traditional Arabic" w:hint="cs"/>
          <w:sz w:val="32"/>
          <w:szCs w:val="32"/>
          <w:rtl/>
          <w:lang w:bidi="ar-SA"/>
        </w:rPr>
        <w:t>. وخلق فيها السراج الوهاج والقمر المنير</w:t>
      </w:r>
      <w:r w:rsidR="006A25E1">
        <w:rPr>
          <w:rFonts w:cs="Traditional Arabic" w:hint="cs"/>
          <w:sz w:val="32"/>
          <w:szCs w:val="32"/>
          <w:rtl/>
          <w:lang w:bidi="ar-SA"/>
        </w:rPr>
        <w:t>،</w:t>
      </w:r>
      <w:r>
        <w:rPr>
          <w:rFonts w:cs="Traditional Arabic" w:hint="cs"/>
          <w:sz w:val="32"/>
          <w:szCs w:val="32"/>
          <w:rtl/>
          <w:lang w:bidi="ar-SA"/>
        </w:rPr>
        <w:t xml:space="preserve"> فتولّد من خلق الشمس ووضع نظام المجموعة الشمسية وفق تلك البروج</w:t>
      </w:r>
      <w:r w:rsidR="006A25E1">
        <w:rPr>
          <w:rFonts w:cs="Traditional Arabic" w:hint="cs"/>
          <w:sz w:val="32"/>
          <w:szCs w:val="32"/>
          <w:rtl/>
          <w:lang w:bidi="ar-SA"/>
        </w:rPr>
        <w:t>،</w:t>
      </w:r>
      <w:r>
        <w:rPr>
          <w:rFonts w:cs="Traditional Arabic" w:hint="cs"/>
          <w:sz w:val="32"/>
          <w:szCs w:val="32"/>
          <w:rtl/>
          <w:lang w:bidi="ar-SA"/>
        </w:rPr>
        <w:t xml:space="preserve"> الليل والنهار يخلف أحدهما الآخر</w:t>
      </w:r>
      <w:r w:rsidR="006A25E1">
        <w:rPr>
          <w:rFonts w:cs="Traditional Arabic" w:hint="cs"/>
          <w:sz w:val="32"/>
          <w:szCs w:val="32"/>
          <w:rtl/>
          <w:lang w:bidi="ar-SA"/>
        </w:rPr>
        <w:t>،</w:t>
      </w:r>
      <w:r>
        <w:rPr>
          <w:rFonts w:cs="Traditional Arabic" w:hint="cs"/>
          <w:sz w:val="32"/>
          <w:szCs w:val="32"/>
          <w:rtl/>
          <w:lang w:bidi="ar-SA"/>
        </w:rPr>
        <w:t xml:space="preserve"> فهل من متدبر لدقائق صنع الله تعالى في هذه البروج والليل والنهار. فإن فيها الدلائل الباهرة على عظيم قدرة الخالق جلّ جلاله وواسع رحمته بعباده مما يستوجب شكر المنعم على إنعامه ولطفه بعباده.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فوائد: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الأولى: عدد البروج اثنا عشر برجاً جمعها بعضهم بقول: </w:t>
      </w:r>
    </w:p>
    <w:p w:rsidR="00671D50" w:rsidRDefault="00671D50" w:rsidP="00236D4F">
      <w:pPr>
        <w:spacing w:before="100" w:beforeAutospacing="1" w:after="100" w:afterAutospacing="1"/>
        <w:jc w:val="center"/>
        <w:rPr>
          <w:rFonts w:cs="Traditional Arabic"/>
          <w:sz w:val="32"/>
          <w:szCs w:val="32"/>
          <w:rtl/>
          <w:lang w:bidi="ar-SA"/>
        </w:rPr>
      </w:pPr>
      <w:r>
        <w:rPr>
          <w:rFonts w:cs="Traditional Arabic" w:hint="cs"/>
          <w:sz w:val="32"/>
          <w:szCs w:val="32"/>
          <w:rtl/>
          <w:lang w:bidi="ar-SA"/>
        </w:rPr>
        <w:t>حمل الثور جوزة السرطان                          ورعى الليث سنبل الميزان</w:t>
      </w:r>
    </w:p>
    <w:p w:rsidR="00671D50" w:rsidRDefault="00671D50" w:rsidP="00236D4F">
      <w:pPr>
        <w:spacing w:before="100" w:beforeAutospacing="1" w:after="100" w:afterAutospacing="1"/>
        <w:jc w:val="center"/>
        <w:rPr>
          <w:rFonts w:cs="Traditional Arabic"/>
          <w:sz w:val="32"/>
          <w:szCs w:val="32"/>
          <w:rtl/>
          <w:lang w:bidi="ar-SA"/>
        </w:rPr>
      </w:pPr>
      <w:r>
        <w:rPr>
          <w:rFonts w:cs="Traditional Arabic" w:hint="cs"/>
          <w:sz w:val="32"/>
          <w:szCs w:val="32"/>
          <w:rtl/>
          <w:lang w:bidi="ar-SA"/>
        </w:rPr>
        <w:t>ورمى عقرب بقوس لجدي                         نزح الدلو بركة الحيتان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وتنقسم البروج إلى قسمين شمالية وجنوبية.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فالشمالية تخص فصلي الربيع والصيف: </w:t>
      </w:r>
    </w:p>
    <w:p w:rsidR="00671D50" w:rsidRDefault="00671D50" w:rsidP="00236D4F">
      <w:pPr>
        <w:spacing w:before="100" w:beforeAutospacing="1" w:after="100" w:afterAutospacing="1"/>
        <w:jc w:val="center"/>
        <w:rPr>
          <w:rFonts w:cs="Traditional Arabic"/>
          <w:sz w:val="32"/>
          <w:szCs w:val="32"/>
          <w:rtl/>
          <w:lang w:bidi="ar-SA"/>
        </w:rPr>
      </w:pPr>
      <w:r>
        <w:rPr>
          <w:rFonts w:cs="Traditional Arabic" w:hint="cs"/>
          <w:sz w:val="32"/>
          <w:szCs w:val="32"/>
          <w:rtl/>
          <w:lang w:bidi="ar-SA"/>
        </w:rPr>
        <w:t>التوأمان: الحمل والثور والجوزاء                     ربيعية.</w:t>
      </w:r>
    </w:p>
    <w:p w:rsidR="00671D50" w:rsidRDefault="00671D50" w:rsidP="00236D4F">
      <w:pPr>
        <w:spacing w:before="100" w:beforeAutospacing="1" w:after="100" w:afterAutospacing="1"/>
        <w:jc w:val="center"/>
        <w:rPr>
          <w:rFonts w:cs="Traditional Arabic"/>
          <w:sz w:val="32"/>
          <w:szCs w:val="32"/>
          <w:rtl/>
          <w:lang w:bidi="ar-SA"/>
        </w:rPr>
      </w:pPr>
      <w:r>
        <w:rPr>
          <w:rFonts w:cs="Traditional Arabic" w:hint="cs"/>
          <w:sz w:val="32"/>
          <w:szCs w:val="32"/>
          <w:rtl/>
          <w:lang w:bidi="ar-SA"/>
        </w:rPr>
        <w:t>العذارء: السرطان والأسد والسنبلة                  صيفية.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والجنوبية تخص فصلي الخريف والشتاء. </w:t>
      </w:r>
    </w:p>
    <w:p w:rsidR="00671D50" w:rsidRDefault="00671D50" w:rsidP="00236D4F">
      <w:pPr>
        <w:spacing w:before="100" w:beforeAutospacing="1" w:after="100" w:afterAutospacing="1"/>
        <w:jc w:val="center"/>
        <w:rPr>
          <w:rFonts w:cs="Traditional Arabic"/>
          <w:sz w:val="32"/>
          <w:szCs w:val="32"/>
          <w:rtl/>
          <w:lang w:bidi="ar-SA"/>
        </w:rPr>
      </w:pPr>
      <w:r>
        <w:rPr>
          <w:rFonts w:cs="Traditional Arabic" w:hint="cs"/>
          <w:sz w:val="32"/>
          <w:szCs w:val="32"/>
          <w:rtl/>
          <w:lang w:bidi="ar-SA"/>
        </w:rPr>
        <w:t>الرامي: الميزان والعقرب والقوس                    خريفية.</w:t>
      </w:r>
    </w:p>
    <w:p w:rsidR="00671D50" w:rsidRDefault="00671D50" w:rsidP="00236D4F">
      <w:pPr>
        <w:spacing w:before="100" w:beforeAutospacing="1" w:after="100" w:afterAutospacing="1"/>
        <w:jc w:val="center"/>
        <w:rPr>
          <w:rFonts w:cs="Traditional Arabic"/>
          <w:sz w:val="32"/>
          <w:szCs w:val="32"/>
          <w:rtl/>
          <w:lang w:bidi="ar-SA"/>
        </w:rPr>
      </w:pPr>
      <w:r>
        <w:rPr>
          <w:rFonts w:cs="Traditional Arabic" w:hint="cs"/>
          <w:sz w:val="32"/>
          <w:szCs w:val="32"/>
          <w:rtl/>
          <w:lang w:bidi="ar-SA"/>
        </w:rPr>
        <w:t>السمكتان: الجدي والدلو والحوت                  شتوية.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ولحلول الشمس في كلّ من الاثني عشر برجاً</w:t>
      </w:r>
      <w:r w:rsidR="006A25E1">
        <w:rPr>
          <w:rFonts w:cs="Traditional Arabic" w:hint="cs"/>
          <w:sz w:val="32"/>
          <w:szCs w:val="32"/>
          <w:rtl/>
          <w:lang w:bidi="ar-SA"/>
        </w:rPr>
        <w:t>،</w:t>
      </w:r>
      <w:r>
        <w:rPr>
          <w:rFonts w:cs="Traditional Arabic" w:hint="cs"/>
          <w:sz w:val="32"/>
          <w:szCs w:val="32"/>
          <w:rtl/>
          <w:lang w:bidi="ar-SA"/>
        </w:rPr>
        <w:t xml:space="preserve"> يختلف الزمان حرارة وبرودة والليل والنهار طولاً وقصراً</w:t>
      </w:r>
      <w:r w:rsidR="006A25E1">
        <w:rPr>
          <w:rFonts w:cs="Traditional Arabic" w:hint="cs"/>
          <w:sz w:val="32"/>
          <w:szCs w:val="32"/>
          <w:rtl/>
          <w:lang w:bidi="ar-SA"/>
        </w:rPr>
        <w:t>،</w:t>
      </w:r>
      <w:r>
        <w:rPr>
          <w:rFonts w:cs="Traditional Arabic" w:hint="cs"/>
          <w:sz w:val="32"/>
          <w:szCs w:val="32"/>
          <w:rtl/>
          <w:lang w:bidi="ar-SA"/>
        </w:rPr>
        <w:t xml:space="preserve"> وفي إدراك الزروع ونضج الثمار ونحو ذلك</w:t>
      </w:r>
      <w:r w:rsidR="006A25E1">
        <w:rPr>
          <w:rFonts w:cs="Traditional Arabic" w:hint="cs"/>
          <w:sz w:val="32"/>
          <w:szCs w:val="32"/>
          <w:rtl/>
          <w:lang w:bidi="ar-SA"/>
        </w:rPr>
        <w:t>،</w:t>
      </w:r>
      <w:r>
        <w:rPr>
          <w:rFonts w:cs="Traditional Arabic" w:hint="cs"/>
          <w:sz w:val="32"/>
          <w:szCs w:val="32"/>
          <w:rtl/>
          <w:lang w:bidi="ar-SA"/>
        </w:rPr>
        <w:t xml:space="preserve"> ولعل ذلك هو وجه البركة في جعلها</w:t>
      </w:r>
      <w:r w:rsidRPr="00843435">
        <w:rPr>
          <w:rStyle w:val="af"/>
          <w:rtl/>
        </w:rPr>
        <w:t>(</w:t>
      </w:r>
      <w:r>
        <w:rPr>
          <w:rStyle w:val="af"/>
          <w:rtl/>
        </w:rPr>
        <w:footnoteReference w:id="106"/>
      </w:r>
      <w:r w:rsidRPr="00843435">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الثانية: في الآية الكريمة إيماء إلى أن اعتبار التقسيم في البروج كان عن وحي من الله جلّ جلاله</w:t>
      </w:r>
      <w:r w:rsidR="006A25E1">
        <w:rPr>
          <w:rFonts w:cs="Traditional Arabic" w:hint="cs"/>
          <w:sz w:val="32"/>
          <w:szCs w:val="32"/>
          <w:rtl/>
          <w:lang w:bidi="ar-SA"/>
        </w:rPr>
        <w:t>،</w:t>
      </w:r>
      <w:r>
        <w:rPr>
          <w:rFonts w:cs="Traditional Arabic" w:hint="cs"/>
          <w:sz w:val="32"/>
          <w:szCs w:val="32"/>
          <w:rtl/>
          <w:lang w:bidi="ar-SA"/>
        </w:rPr>
        <w:t xml:space="preserve"> والمشهور عند علماء الفلك أن أوّل من اعتبر البروج وقسّمها هو (هرمس) ويقال: إنه إدريس عليه السلام.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الثالثة: يأتي وصف الشمس في القرآن الكريم بالسراج</w:t>
      </w:r>
      <w:r w:rsidR="006A25E1">
        <w:rPr>
          <w:rFonts w:cs="Traditional Arabic" w:hint="cs"/>
          <w:sz w:val="32"/>
          <w:szCs w:val="32"/>
          <w:rtl/>
          <w:lang w:bidi="ar-SA"/>
        </w:rPr>
        <w:t>،</w:t>
      </w:r>
      <w:r>
        <w:rPr>
          <w:rFonts w:cs="Traditional Arabic" w:hint="cs"/>
          <w:sz w:val="32"/>
          <w:szCs w:val="32"/>
          <w:rtl/>
          <w:lang w:bidi="ar-SA"/>
        </w:rPr>
        <w:t xml:space="preserve"> كما في قوله تعالى: </w:t>
      </w:r>
      <w:r>
        <w:rPr>
          <w:rFonts w:cs="Traditional Arabic"/>
          <w:sz w:val="32"/>
          <w:szCs w:val="32"/>
          <w:rtl/>
          <w:lang w:bidi="ar-SA"/>
        </w:rPr>
        <w:t>{</w:t>
      </w:r>
      <w:r>
        <w:rPr>
          <w:rFonts w:ascii="times-roman" w:hAnsi="times-roman" w:cs="Traditional Arabic" w:hint="cs"/>
          <w:b/>
          <w:bCs/>
          <w:sz w:val="32"/>
          <w:szCs w:val="32"/>
          <w:rtl/>
        </w:rPr>
        <w:t xml:space="preserve">وَجَعَلَ الْقَمَرَ فِيهِنَّ نُورًا وَجَعَلَ الشَّمْسَ سِرَاجًا </w:t>
      </w:r>
      <w:r>
        <w:rPr>
          <w:rFonts w:cs="Traditional Arabic"/>
          <w:sz w:val="32"/>
          <w:szCs w:val="32"/>
          <w:rtl/>
          <w:lang w:bidi="ar-SA"/>
        </w:rPr>
        <w:t>}</w:t>
      </w:r>
      <w:r>
        <w:rPr>
          <w:rFonts w:cs="Traditional Arabic" w:hint="cs"/>
          <w:sz w:val="32"/>
          <w:szCs w:val="32"/>
          <w:rtl/>
          <w:lang w:bidi="ar-SA"/>
        </w:rPr>
        <w:t xml:space="preserve"> [نوح: 16].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وقوله تعالى: </w:t>
      </w:r>
      <w:r>
        <w:rPr>
          <w:rFonts w:cs="Traditional Arabic"/>
          <w:sz w:val="32"/>
          <w:szCs w:val="32"/>
          <w:rtl/>
          <w:lang w:bidi="ar-SA"/>
        </w:rPr>
        <w:t>{</w:t>
      </w:r>
      <w:r w:rsidR="00DE046F" w:rsidRPr="00DE046F">
        <w:rPr>
          <w:rFonts w:ascii="times-roman" w:hAnsi="times-roman" w:cs="Traditional Arabic"/>
          <w:b/>
          <w:bCs/>
          <w:sz w:val="32"/>
          <w:szCs w:val="32"/>
          <w:rtl/>
        </w:rPr>
        <w:t>وَجَعَلْنَا سِرَاجًا وَهَّاجًا</w:t>
      </w:r>
      <w:r w:rsidRPr="00DE046F">
        <w:rPr>
          <w:rFonts w:ascii="times-roman" w:hAnsi="times-roman" w:cs="Traditional Arabic"/>
          <w:b/>
          <w:bCs/>
          <w:sz w:val="32"/>
          <w:szCs w:val="32"/>
          <w:rtl/>
        </w:rPr>
        <w:t>}</w:t>
      </w:r>
      <w:r w:rsidR="00DE046F">
        <w:rPr>
          <w:rFonts w:cs="Traditional Arabic" w:hint="cs"/>
          <w:sz w:val="32"/>
          <w:szCs w:val="32"/>
          <w:rtl/>
          <w:lang w:bidi="ar-SA"/>
        </w:rPr>
        <w:t xml:space="preserve"> [النبأ: 13].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والضياء</w:t>
      </w:r>
      <w:r w:rsidR="006A25E1">
        <w:rPr>
          <w:rFonts w:cs="Traditional Arabic" w:hint="cs"/>
          <w:sz w:val="32"/>
          <w:szCs w:val="32"/>
          <w:rtl/>
          <w:lang w:bidi="ar-SA"/>
        </w:rPr>
        <w:t>،</w:t>
      </w:r>
      <w:r>
        <w:rPr>
          <w:rFonts w:cs="Traditional Arabic" w:hint="cs"/>
          <w:sz w:val="32"/>
          <w:szCs w:val="32"/>
          <w:rtl/>
          <w:lang w:bidi="ar-SA"/>
        </w:rPr>
        <w:t xml:space="preserve"> كما في قوله تعالى: </w:t>
      </w:r>
      <w:r>
        <w:rPr>
          <w:rFonts w:cs="Traditional Arabic"/>
          <w:sz w:val="32"/>
          <w:szCs w:val="32"/>
          <w:rtl/>
          <w:lang w:bidi="ar-SA"/>
        </w:rPr>
        <w:t>{</w:t>
      </w:r>
      <w:r>
        <w:rPr>
          <w:rFonts w:ascii="times-roman" w:hAnsi="times-roman" w:cs="Traditional Arabic" w:hint="cs"/>
          <w:b/>
          <w:bCs/>
          <w:sz w:val="32"/>
          <w:szCs w:val="32"/>
          <w:rtl/>
        </w:rPr>
        <w:t>هُوَ الَّذِي جَعَلَ الشَّمْسَ ضِيَاءً وَالْقَمَرَ نُورًا</w:t>
      </w:r>
      <w:r>
        <w:rPr>
          <w:rFonts w:cs="Traditional Arabic"/>
          <w:sz w:val="32"/>
          <w:szCs w:val="32"/>
          <w:rtl/>
          <w:lang w:bidi="ar-SA"/>
        </w:rPr>
        <w:t>}</w:t>
      </w:r>
      <w:r>
        <w:rPr>
          <w:rFonts w:cs="Traditional Arabic" w:hint="cs"/>
          <w:sz w:val="32"/>
          <w:szCs w:val="32"/>
          <w:rtl/>
          <w:lang w:bidi="ar-SA"/>
        </w:rPr>
        <w:t xml:space="preserve"> [يونس: 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بينما يأتي وصف القمر</w:t>
      </w:r>
      <w:r w:rsidRPr="00E912D0">
        <w:rPr>
          <w:rStyle w:val="af"/>
          <w:rtl/>
        </w:rPr>
        <w:t>(</w:t>
      </w:r>
      <w:r>
        <w:rPr>
          <w:rStyle w:val="af"/>
          <w:rtl/>
        </w:rPr>
        <w:footnoteReference w:id="107"/>
      </w:r>
      <w:r w:rsidRPr="00E912D0">
        <w:rPr>
          <w:rStyle w:val="af"/>
          <w:rtl/>
        </w:rPr>
        <w:t>)</w:t>
      </w:r>
      <w:r>
        <w:rPr>
          <w:rFonts w:cs="Traditional Arabic" w:hint="cs"/>
          <w:sz w:val="32"/>
          <w:szCs w:val="32"/>
          <w:rtl/>
          <w:lang w:bidi="ar-SA"/>
        </w:rPr>
        <w:t xml:space="preserve"> بالنور والمنير</w:t>
      </w:r>
      <w:r w:rsidR="006A25E1">
        <w:rPr>
          <w:rFonts w:cs="Traditional Arabic" w:hint="cs"/>
          <w:sz w:val="32"/>
          <w:szCs w:val="32"/>
          <w:rtl/>
          <w:lang w:bidi="ar-SA"/>
        </w:rPr>
        <w:t>،</w:t>
      </w:r>
      <w:r>
        <w:rPr>
          <w:rFonts w:cs="Traditional Arabic" w:hint="cs"/>
          <w:sz w:val="32"/>
          <w:szCs w:val="32"/>
          <w:rtl/>
          <w:lang w:bidi="ar-SA"/>
        </w:rPr>
        <w:t xml:space="preserve"> ويقول أهل الاختصاص في التفريق بين الشمس والقمر: إن نور الشمس ذاتي يولد </w:t>
      </w:r>
      <w:r w:rsidR="009423B0">
        <w:rPr>
          <w:rFonts w:cs="Traditional Arabic" w:hint="cs"/>
          <w:sz w:val="32"/>
          <w:szCs w:val="32"/>
          <w:rtl/>
          <w:lang w:bidi="ar-SA"/>
        </w:rPr>
        <w:t>إ</w:t>
      </w:r>
      <w:r>
        <w:rPr>
          <w:rFonts w:cs="Traditional Arabic" w:hint="cs"/>
          <w:sz w:val="32"/>
          <w:szCs w:val="32"/>
          <w:rtl/>
          <w:lang w:bidi="ar-SA"/>
        </w:rPr>
        <w:t>ضاءة وحرارة كالسراج</w:t>
      </w:r>
      <w:r w:rsidR="006A25E1">
        <w:rPr>
          <w:rFonts w:cs="Traditional Arabic" w:hint="cs"/>
          <w:sz w:val="32"/>
          <w:szCs w:val="32"/>
          <w:rtl/>
          <w:lang w:bidi="ar-SA"/>
        </w:rPr>
        <w:t>،</w:t>
      </w:r>
      <w:r>
        <w:rPr>
          <w:rFonts w:cs="Traditional Arabic" w:hint="cs"/>
          <w:sz w:val="32"/>
          <w:szCs w:val="32"/>
          <w:rtl/>
          <w:lang w:bidi="ar-SA"/>
        </w:rPr>
        <w:t xml:space="preserve"> أما نور القمر فانعكاس لما يقع على سطحه من ضياء الشمس</w:t>
      </w:r>
      <w:r w:rsidR="006A25E1">
        <w:rPr>
          <w:rFonts w:cs="Traditional Arabic" w:hint="cs"/>
          <w:sz w:val="32"/>
          <w:szCs w:val="32"/>
          <w:rtl/>
          <w:lang w:bidi="ar-SA"/>
        </w:rPr>
        <w:t>،</w:t>
      </w:r>
      <w:r>
        <w:rPr>
          <w:rFonts w:cs="Traditional Arabic" w:hint="cs"/>
          <w:sz w:val="32"/>
          <w:szCs w:val="32"/>
          <w:rtl/>
          <w:lang w:bidi="ar-SA"/>
        </w:rPr>
        <w:t xml:space="preserve"> فيعكس النور لا الحرارة.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الرابعة: الاستدلال هنا </w:t>
      </w:r>
      <w:r>
        <w:rPr>
          <w:rFonts w:cs="Traditional Arabic"/>
          <w:sz w:val="32"/>
          <w:szCs w:val="32"/>
          <w:rtl/>
          <w:lang w:bidi="ar-SA"/>
        </w:rPr>
        <w:t>–</w:t>
      </w:r>
      <w:r w:rsidR="009423B0">
        <w:rPr>
          <w:rFonts w:cs="Traditional Arabic" w:hint="cs"/>
          <w:sz w:val="32"/>
          <w:szCs w:val="32"/>
          <w:rtl/>
          <w:lang w:bidi="ar-SA"/>
        </w:rPr>
        <w:t xml:space="preserve"> في </w:t>
      </w:r>
      <w:r>
        <w:rPr>
          <w:rFonts w:cs="Traditional Arabic" w:hint="cs"/>
          <w:sz w:val="32"/>
          <w:szCs w:val="32"/>
          <w:rtl/>
          <w:lang w:bidi="ar-SA"/>
        </w:rPr>
        <w:t xml:space="preserve">المقطع العاشر </w:t>
      </w:r>
      <w:r>
        <w:rPr>
          <w:rFonts w:cs="Traditional Arabic"/>
          <w:sz w:val="32"/>
          <w:szCs w:val="32"/>
          <w:rtl/>
          <w:lang w:bidi="ar-SA"/>
        </w:rPr>
        <w:t>–</w:t>
      </w:r>
      <w:r>
        <w:rPr>
          <w:rFonts w:cs="Traditional Arabic" w:hint="cs"/>
          <w:sz w:val="32"/>
          <w:szCs w:val="32"/>
          <w:rtl/>
          <w:lang w:bidi="ar-SA"/>
        </w:rPr>
        <w:t xml:space="preserve"> بهذه المخلوقات (الشمس والقمر والليل والنهار) مغاير للاستدلال المتقدم في المقطع التاسع</w:t>
      </w:r>
      <w:r w:rsidR="006A25E1">
        <w:rPr>
          <w:rFonts w:cs="Traditional Arabic" w:hint="cs"/>
          <w:sz w:val="32"/>
          <w:szCs w:val="32"/>
          <w:rtl/>
          <w:lang w:bidi="ar-SA"/>
        </w:rPr>
        <w:t>،</w:t>
      </w:r>
      <w:r>
        <w:rPr>
          <w:rFonts w:cs="Traditional Arabic" w:hint="cs"/>
          <w:sz w:val="32"/>
          <w:szCs w:val="32"/>
          <w:rtl/>
          <w:lang w:bidi="ar-SA"/>
        </w:rPr>
        <w:t xml:space="preserve"> حيث ذكر هناك أثر الليل والنهار في حياة الناس ومعايشهم</w:t>
      </w:r>
      <w:r w:rsidR="006A25E1">
        <w:rPr>
          <w:rFonts w:cs="Traditional Arabic" w:hint="cs"/>
          <w:sz w:val="32"/>
          <w:szCs w:val="32"/>
          <w:rtl/>
          <w:lang w:bidi="ar-SA"/>
        </w:rPr>
        <w:t>،</w:t>
      </w:r>
      <w:r>
        <w:rPr>
          <w:rFonts w:cs="Traditional Arabic" w:hint="cs"/>
          <w:sz w:val="32"/>
          <w:szCs w:val="32"/>
          <w:rtl/>
          <w:lang w:bidi="ar-SA"/>
        </w:rPr>
        <w:t xml:space="preserve"> بينما ذكرت هنا للاستدلال بهما على عظمة الخالق ودقة صنعه في مخلوقاته الهائلة.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مناسبة المقطع العاشر لمحور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كانت الجولات الكثيرة في المقطع التاسع في الأجرام السماوية ودقة صنعها ووضع نظامها وفي النفس الإنسانية بداياتها وأعراضها ونهاياتها</w:t>
      </w:r>
      <w:r w:rsidR="006A25E1">
        <w:rPr>
          <w:rFonts w:cs="Traditional Arabic" w:hint="cs"/>
          <w:sz w:val="32"/>
          <w:szCs w:val="32"/>
          <w:rtl/>
          <w:lang w:bidi="ar-SA"/>
        </w:rPr>
        <w:t>،</w:t>
      </w:r>
      <w:r>
        <w:rPr>
          <w:rFonts w:cs="Traditional Arabic" w:hint="cs"/>
          <w:sz w:val="32"/>
          <w:szCs w:val="32"/>
          <w:rtl/>
          <w:lang w:bidi="ar-SA"/>
        </w:rPr>
        <w:t xml:space="preserve"> فجاء المقطع العاشر لبيان أن الآيات والبراهين أضحت جليلة لكل ذي عقل وبصيرة</w:t>
      </w:r>
      <w:r w:rsidR="006A25E1">
        <w:rPr>
          <w:rFonts w:cs="Traditional Arabic" w:hint="cs"/>
          <w:sz w:val="32"/>
          <w:szCs w:val="32"/>
          <w:rtl/>
          <w:lang w:bidi="ar-SA"/>
        </w:rPr>
        <w:t>،</w:t>
      </w:r>
      <w:r>
        <w:rPr>
          <w:rFonts w:cs="Traditional Arabic" w:hint="cs"/>
          <w:sz w:val="32"/>
          <w:szCs w:val="32"/>
          <w:rtl/>
          <w:lang w:bidi="ar-SA"/>
        </w:rPr>
        <w:t xml:space="preserve"> ولم يبق شبهة تستحق الوقوف عندها عند كل ذي إدراك</w:t>
      </w:r>
      <w:r w:rsidR="006A25E1">
        <w:rPr>
          <w:rFonts w:cs="Traditional Arabic" w:hint="cs"/>
          <w:sz w:val="32"/>
          <w:szCs w:val="32"/>
          <w:rtl/>
          <w:lang w:bidi="ar-SA"/>
        </w:rPr>
        <w:t>،</w:t>
      </w:r>
      <w:r>
        <w:rPr>
          <w:rFonts w:cs="Traditional Arabic" w:hint="cs"/>
          <w:sz w:val="32"/>
          <w:szCs w:val="32"/>
          <w:rtl/>
          <w:lang w:bidi="ar-SA"/>
        </w:rPr>
        <w:t xml:space="preserve"> فإذا بقي الناس على عنادهم مع ك</w:t>
      </w:r>
      <w:r w:rsidR="004749E3">
        <w:rPr>
          <w:rFonts w:cs="Traditional Arabic" w:hint="cs"/>
          <w:sz w:val="32"/>
          <w:szCs w:val="32"/>
          <w:rtl/>
          <w:lang w:bidi="ar-SA"/>
        </w:rPr>
        <w:t>ل</w:t>
      </w:r>
      <w:r>
        <w:rPr>
          <w:rFonts w:cs="Traditional Arabic" w:hint="cs"/>
          <w:sz w:val="32"/>
          <w:szCs w:val="32"/>
          <w:rtl/>
          <w:lang w:bidi="ar-SA"/>
        </w:rPr>
        <w:t xml:space="preserve"> ذلك</w:t>
      </w:r>
      <w:r w:rsidR="006A25E1">
        <w:rPr>
          <w:rFonts w:cs="Traditional Arabic" w:hint="cs"/>
          <w:sz w:val="32"/>
          <w:szCs w:val="32"/>
          <w:rtl/>
          <w:lang w:bidi="ar-SA"/>
        </w:rPr>
        <w:t>،</w:t>
      </w:r>
      <w:r>
        <w:rPr>
          <w:rFonts w:cs="Traditional Arabic" w:hint="cs"/>
          <w:sz w:val="32"/>
          <w:szCs w:val="32"/>
          <w:rtl/>
          <w:lang w:bidi="ar-SA"/>
        </w:rPr>
        <w:t xml:space="preserve"> فلست </w:t>
      </w:r>
      <w:r w:rsidR="00671EF3">
        <w:rPr>
          <w:rFonts w:cs="Traditional Arabic" w:hint="cs"/>
          <w:sz w:val="32"/>
          <w:szCs w:val="32"/>
          <w:rtl/>
          <w:lang w:bidi="ar-SA"/>
        </w:rPr>
        <w:t xml:space="preserve">المقصّر </w:t>
      </w:r>
      <w:r>
        <w:rPr>
          <w:rFonts w:cs="Traditional Arabic" w:hint="cs"/>
          <w:sz w:val="32"/>
          <w:szCs w:val="32"/>
          <w:rtl/>
          <w:lang w:bidi="ar-SA"/>
        </w:rPr>
        <w:t>يا مح</w:t>
      </w:r>
      <w:r w:rsidR="00671EF3">
        <w:rPr>
          <w:rFonts w:cs="Traditional Arabic" w:hint="cs"/>
          <w:sz w:val="32"/>
          <w:szCs w:val="32"/>
          <w:rtl/>
          <w:lang w:bidi="ar-SA"/>
        </w:rPr>
        <w:t>م</w:t>
      </w:r>
      <w:r>
        <w:rPr>
          <w:rFonts w:cs="Traditional Arabic" w:hint="cs"/>
          <w:sz w:val="32"/>
          <w:szCs w:val="32"/>
          <w:rtl/>
          <w:lang w:bidi="ar-SA"/>
        </w:rPr>
        <w:t>د فإن مهمتك مقصورة على البشارة والإنذار والبيان للناس</w:t>
      </w:r>
      <w:r w:rsidR="006A25E1">
        <w:rPr>
          <w:rFonts w:cs="Traditional Arabic" w:hint="cs"/>
          <w:sz w:val="32"/>
          <w:szCs w:val="32"/>
          <w:rtl/>
          <w:lang w:bidi="ar-SA"/>
        </w:rPr>
        <w:t>،</w:t>
      </w:r>
      <w:r>
        <w:rPr>
          <w:rFonts w:cs="Traditional Arabic" w:hint="cs"/>
          <w:sz w:val="32"/>
          <w:szCs w:val="32"/>
          <w:rtl/>
          <w:lang w:bidi="ar-SA"/>
        </w:rPr>
        <w:t xml:space="preserve"> ولست المسؤول عن هدايتهم</w:t>
      </w:r>
      <w:r w:rsidR="006A25E1">
        <w:rPr>
          <w:rFonts w:cs="Traditional Arabic" w:hint="cs"/>
          <w:sz w:val="32"/>
          <w:szCs w:val="32"/>
          <w:rtl/>
          <w:lang w:bidi="ar-SA"/>
        </w:rPr>
        <w:t>،</w:t>
      </w:r>
      <w:r>
        <w:rPr>
          <w:rFonts w:cs="Traditional Arabic" w:hint="cs"/>
          <w:sz w:val="32"/>
          <w:szCs w:val="32"/>
          <w:rtl/>
          <w:lang w:bidi="ar-SA"/>
        </w:rPr>
        <w:t xml:space="preserve"> فهؤلاء القوم اتخذوا دينهم هزواً ولعباً</w:t>
      </w:r>
      <w:r w:rsidR="006A25E1">
        <w:rPr>
          <w:rFonts w:cs="Traditional Arabic" w:hint="cs"/>
          <w:sz w:val="32"/>
          <w:szCs w:val="32"/>
          <w:rtl/>
          <w:lang w:bidi="ar-SA"/>
        </w:rPr>
        <w:t>،</w:t>
      </w:r>
      <w:r>
        <w:rPr>
          <w:rFonts w:cs="Traditional Arabic" w:hint="cs"/>
          <w:sz w:val="32"/>
          <w:szCs w:val="32"/>
          <w:rtl/>
          <w:lang w:bidi="ar-SA"/>
        </w:rPr>
        <w:t xml:space="preserve"> ويظنون أنك تريد بهذا حطام الدنيا وجاهها</w:t>
      </w:r>
      <w:r w:rsidR="006A25E1">
        <w:rPr>
          <w:rFonts w:cs="Traditional Arabic" w:hint="cs"/>
          <w:sz w:val="32"/>
          <w:szCs w:val="32"/>
          <w:rtl/>
          <w:lang w:bidi="ar-SA"/>
        </w:rPr>
        <w:t>،</w:t>
      </w:r>
      <w:r>
        <w:rPr>
          <w:rFonts w:cs="Traditional Arabic" w:hint="cs"/>
          <w:sz w:val="32"/>
          <w:szCs w:val="32"/>
          <w:rtl/>
          <w:lang w:bidi="ar-SA"/>
        </w:rPr>
        <w:t xml:space="preserve"> وهذا مبلغ علمهم من حياتهم الدنيا</w:t>
      </w:r>
      <w:r w:rsidR="006A25E1">
        <w:rPr>
          <w:rFonts w:cs="Traditional Arabic" w:hint="cs"/>
          <w:sz w:val="32"/>
          <w:szCs w:val="32"/>
          <w:rtl/>
          <w:lang w:bidi="ar-SA"/>
        </w:rPr>
        <w:t>،</w:t>
      </w:r>
      <w:r>
        <w:rPr>
          <w:rFonts w:cs="Traditional Arabic" w:hint="cs"/>
          <w:sz w:val="32"/>
          <w:szCs w:val="32"/>
          <w:rtl/>
          <w:lang w:bidi="ar-SA"/>
        </w:rPr>
        <w:t xml:space="preserve"> وتوكل في أداء رسالتك على الحي الذي لا يموت فلن يضيع لك أجراً ولن يخذلك في مسعاك. فهو الذي بيده ملكوت السماوات والأرض وهو واضع سنن هذا الكون فتوجه إلى شكره وذكره.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الصلة بين هذا المقطع وبين سابقه واضحة جداً</w:t>
      </w:r>
      <w:r w:rsidR="006A25E1">
        <w:rPr>
          <w:rFonts w:cs="Traditional Arabic" w:hint="cs"/>
          <w:sz w:val="32"/>
          <w:szCs w:val="32"/>
          <w:rtl/>
          <w:lang w:bidi="ar-SA"/>
        </w:rPr>
        <w:t>،</w:t>
      </w:r>
      <w:r>
        <w:rPr>
          <w:rFonts w:cs="Traditional Arabic" w:hint="cs"/>
          <w:sz w:val="32"/>
          <w:szCs w:val="32"/>
          <w:rtl/>
          <w:lang w:bidi="ar-SA"/>
        </w:rPr>
        <w:t xml:space="preserve"> كما أن الصلة بين المقطع ومحور السورة جلية</w:t>
      </w:r>
      <w:r w:rsidR="006A25E1">
        <w:rPr>
          <w:rFonts w:cs="Traditional Arabic" w:hint="cs"/>
          <w:sz w:val="32"/>
          <w:szCs w:val="32"/>
          <w:rtl/>
          <w:lang w:bidi="ar-SA"/>
        </w:rPr>
        <w:t>،</w:t>
      </w:r>
      <w:r>
        <w:rPr>
          <w:rFonts w:cs="Traditional Arabic" w:hint="cs"/>
          <w:sz w:val="32"/>
          <w:szCs w:val="32"/>
          <w:rtl/>
          <w:lang w:bidi="ar-SA"/>
        </w:rPr>
        <w:t xml:space="preserve"> فإن المحور يدور حول تصديق الرسول صلى الله عليه وسلم من خلال معجزة الفرقان</w:t>
      </w:r>
      <w:r w:rsidR="006A25E1">
        <w:rPr>
          <w:rFonts w:cs="Traditional Arabic" w:hint="cs"/>
          <w:sz w:val="32"/>
          <w:szCs w:val="32"/>
          <w:rtl/>
          <w:lang w:bidi="ar-SA"/>
        </w:rPr>
        <w:t>،</w:t>
      </w:r>
      <w:r>
        <w:rPr>
          <w:rFonts w:cs="Traditional Arabic" w:hint="cs"/>
          <w:sz w:val="32"/>
          <w:szCs w:val="32"/>
          <w:rtl/>
          <w:lang w:bidi="ar-SA"/>
        </w:rPr>
        <w:t xml:space="preserve"> ومهمة الرسول هي تبليغهم الرسالة (القرآن الكريم) ومجادلتهم به</w:t>
      </w:r>
      <w:r w:rsidR="006A25E1">
        <w:rPr>
          <w:rFonts w:cs="Traditional Arabic" w:hint="cs"/>
          <w:sz w:val="32"/>
          <w:szCs w:val="32"/>
          <w:rtl/>
          <w:lang w:bidi="ar-SA"/>
        </w:rPr>
        <w:t>،</w:t>
      </w:r>
      <w:r>
        <w:rPr>
          <w:rFonts w:cs="Traditional Arabic" w:hint="cs"/>
          <w:sz w:val="32"/>
          <w:szCs w:val="32"/>
          <w:rtl/>
          <w:lang w:bidi="ar-SA"/>
        </w:rPr>
        <w:t xml:space="preserve"> ومجالدتهم عليه </w:t>
      </w:r>
      <w:r>
        <w:rPr>
          <w:rFonts w:cs="Traditional Arabic"/>
          <w:sz w:val="32"/>
          <w:szCs w:val="32"/>
          <w:rtl/>
          <w:lang w:bidi="ar-SA"/>
        </w:rPr>
        <w:t>{</w:t>
      </w:r>
      <w:r w:rsidRPr="00F83331">
        <w:rPr>
          <w:rFonts w:ascii="times-roman" w:hAnsi="times-roman" w:cs="Traditional Arabic" w:hint="cs"/>
          <w:b/>
          <w:bCs/>
          <w:sz w:val="32"/>
          <w:szCs w:val="32"/>
          <w:rtl/>
        </w:rPr>
        <w:t xml:space="preserve"> </w:t>
      </w:r>
      <w:r>
        <w:rPr>
          <w:rFonts w:ascii="times-roman" w:hAnsi="times-roman" w:cs="Traditional Arabic" w:hint="cs"/>
          <w:b/>
          <w:bCs/>
          <w:sz w:val="32"/>
          <w:szCs w:val="32"/>
          <w:rtl/>
        </w:rPr>
        <w:t>وَجَاهِدْهُمْ بِهِ جِهَادًا كَبِيرًا</w:t>
      </w:r>
      <w:r>
        <w:rPr>
          <w:rFonts w:cs="Traditional Arabic"/>
          <w:sz w:val="32"/>
          <w:szCs w:val="32"/>
          <w:rtl/>
          <w:lang w:bidi="ar-SA"/>
        </w:rPr>
        <w:t xml:space="preserve"> }</w:t>
      </w:r>
      <w:r>
        <w:rPr>
          <w:rFonts w:cs="Traditional Arabic" w:hint="cs"/>
          <w:sz w:val="32"/>
          <w:szCs w:val="32"/>
          <w:rtl/>
          <w:lang w:bidi="ar-SA"/>
        </w:rPr>
        <w:t xml:space="preserve"> [الفرقان: 52]. ولا يدخل اليأس إلى قلبه في عنادهم واستهزائهم بما جاءهم به من الحق</w:t>
      </w:r>
      <w:r w:rsidR="006A25E1">
        <w:rPr>
          <w:rFonts w:cs="Traditional Arabic" w:hint="cs"/>
          <w:sz w:val="32"/>
          <w:szCs w:val="32"/>
          <w:rtl/>
          <w:lang w:bidi="ar-SA"/>
        </w:rPr>
        <w:t>،</w:t>
      </w:r>
      <w:r>
        <w:rPr>
          <w:rFonts w:cs="Traditional Arabic" w:hint="cs"/>
          <w:sz w:val="32"/>
          <w:szCs w:val="32"/>
          <w:rtl/>
          <w:lang w:bidi="ar-SA"/>
        </w:rPr>
        <w:t xml:space="preserve"> فإن الله مولاه وناصره ولن يخذله ولن يضيع له أجراً.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 هذا المقطع رافد كبير من الروافد التي تصب في مجرى السورة وتيارها لإبراز شأن الرسالة وصدق الرسول في دعوته وصبره على الاستمرار في أداء مهمته. </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692969" w:rsidRDefault="00671D50" w:rsidP="00956AC9">
      <w:pPr>
        <w:spacing w:before="100" w:beforeAutospacing="1" w:after="100" w:afterAutospacing="1"/>
        <w:jc w:val="center"/>
        <w:rPr>
          <w:rFonts w:cs="Traditional Arabic"/>
          <w:b/>
          <w:bCs/>
          <w:sz w:val="32"/>
          <w:szCs w:val="32"/>
          <w:rtl/>
          <w:lang w:bidi="ar-SA"/>
        </w:rPr>
      </w:pPr>
      <w:r w:rsidRPr="00692969">
        <w:rPr>
          <w:rFonts w:cs="Traditional Arabic" w:hint="cs"/>
          <w:b/>
          <w:bCs/>
          <w:sz w:val="32"/>
          <w:szCs w:val="32"/>
          <w:rtl/>
          <w:lang w:bidi="ar-SA"/>
        </w:rPr>
        <w:lastRenderedPageBreak/>
        <w:t>المقطع الحادي عشر</w:t>
      </w:r>
    </w:p>
    <w:p w:rsidR="00671D50" w:rsidRPr="00692969" w:rsidRDefault="00671D50" w:rsidP="00956AC9">
      <w:pPr>
        <w:spacing w:before="100" w:beforeAutospacing="1" w:after="100" w:afterAutospacing="1"/>
        <w:jc w:val="center"/>
        <w:rPr>
          <w:rFonts w:cs="Traditional Arabic"/>
          <w:b/>
          <w:bCs/>
          <w:sz w:val="32"/>
          <w:szCs w:val="32"/>
          <w:rtl/>
          <w:lang w:bidi="ar-SA"/>
        </w:rPr>
      </w:pPr>
      <w:r w:rsidRPr="00692969">
        <w:rPr>
          <w:rFonts w:cs="Traditional Arabic" w:hint="cs"/>
          <w:b/>
          <w:bCs/>
          <w:sz w:val="32"/>
          <w:szCs w:val="32"/>
          <w:rtl/>
          <w:lang w:bidi="ar-SA"/>
        </w:rPr>
        <w:t>ثمرات الرسالة الربانية</w:t>
      </w:r>
    </w:p>
    <w:p w:rsidR="00692969" w:rsidRDefault="00692969" w:rsidP="00956AC9">
      <w:pPr>
        <w:spacing w:before="100" w:beforeAutospacing="1" w:after="100" w:afterAutospacing="1"/>
        <w:rPr>
          <w:rFonts w:cs="Traditional Arabic"/>
          <w:sz w:val="32"/>
          <w:szCs w:val="32"/>
          <w:rtl/>
          <w:lang w:bidi="ar-SA"/>
        </w:rPr>
      </w:pP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EA007D">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وَعِبَادُ الرَّحْمَنِ الَّذِينَ يَمْشُونَ عَلَى الْأَرْضِ هَوْنًا وَإِذَا خَاطَبَهُمُ الْجَاهِلُونَ قَالُوا سَلَامًا </w:t>
      </w:r>
      <w:bookmarkStart w:id="251" w:name="25-64"/>
      <w:r>
        <w:rPr>
          <w:rFonts w:ascii="times-roman" w:hAnsi="times-roman" w:cs="Traditional Arabic" w:hint="cs"/>
          <w:b/>
          <w:bCs/>
          <w:color w:val="FF0000"/>
          <w:sz w:val="32"/>
          <w:szCs w:val="32"/>
          <w:rtl/>
        </w:rPr>
        <w:t>(63)</w:t>
      </w:r>
      <w:bookmarkEnd w:id="251"/>
      <w:r>
        <w:rPr>
          <w:rFonts w:ascii="times-roman" w:hAnsi="times-roman" w:cs="Traditional Arabic" w:hint="cs"/>
          <w:b/>
          <w:bCs/>
          <w:sz w:val="32"/>
          <w:szCs w:val="32"/>
          <w:rtl/>
        </w:rPr>
        <w:t xml:space="preserve"> وَالَّذِينَ يَبِيتُونَ لِرَبِّهِمْ سُجَّدًا وَقِيَامًا </w:t>
      </w:r>
      <w:bookmarkStart w:id="252" w:name="25-65"/>
      <w:r>
        <w:rPr>
          <w:rFonts w:ascii="times-roman" w:hAnsi="times-roman" w:cs="Traditional Arabic" w:hint="cs"/>
          <w:b/>
          <w:bCs/>
          <w:color w:val="FF0000"/>
          <w:sz w:val="32"/>
          <w:szCs w:val="32"/>
          <w:rtl/>
        </w:rPr>
        <w:t>(64)</w:t>
      </w:r>
      <w:bookmarkEnd w:id="252"/>
      <w:r>
        <w:rPr>
          <w:rFonts w:ascii="times-roman" w:hAnsi="times-roman" w:cs="Traditional Arabic" w:hint="cs"/>
          <w:b/>
          <w:bCs/>
          <w:sz w:val="32"/>
          <w:szCs w:val="32"/>
          <w:rtl/>
        </w:rPr>
        <w:t xml:space="preserve"> وَالَّذِينَ يَقُولُونَ رَبَّنَا اصْرِفْ عَنَّا عَذَابَ جَهَنَّمَ إِنَّ عَذَابَهَا كَانَ غَرَامًا </w:t>
      </w:r>
      <w:bookmarkStart w:id="253" w:name="25-66"/>
      <w:r>
        <w:rPr>
          <w:rFonts w:ascii="times-roman" w:hAnsi="times-roman" w:cs="Traditional Arabic" w:hint="cs"/>
          <w:b/>
          <w:bCs/>
          <w:color w:val="FF0000"/>
          <w:sz w:val="32"/>
          <w:szCs w:val="32"/>
          <w:rtl/>
        </w:rPr>
        <w:t>(65)</w:t>
      </w:r>
      <w:bookmarkEnd w:id="253"/>
      <w:r>
        <w:rPr>
          <w:rFonts w:ascii="times-roman" w:hAnsi="times-roman" w:cs="Traditional Arabic" w:hint="cs"/>
          <w:b/>
          <w:bCs/>
          <w:sz w:val="32"/>
          <w:szCs w:val="32"/>
          <w:rtl/>
        </w:rPr>
        <w:t xml:space="preserve"> إِنَّهَا سَاءَتْ مُسْتَقَرًّا وَمُقَامًا </w:t>
      </w:r>
      <w:bookmarkStart w:id="254" w:name="25-67"/>
      <w:r>
        <w:rPr>
          <w:rFonts w:ascii="times-roman" w:hAnsi="times-roman" w:cs="Traditional Arabic" w:hint="cs"/>
          <w:b/>
          <w:bCs/>
          <w:color w:val="FF0000"/>
          <w:sz w:val="32"/>
          <w:szCs w:val="32"/>
          <w:rtl/>
        </w:rPr>
        <w:t>(66)</w:t>
      </w:r>
      <w:bookmarkEnd w:id="254"/>
      <w:r>
        <w:rPr>
          <w:rFonts w:ascii="times-roman" w:hAnsi="times-roman" w:cs="Traditional Arabic" w:hint="cs"/>
          <w:b/>
          <w:bCs/>
          <w:sz w:val="32"/>
          <w:szCs w:val="32"/>
          <w:rtl/>
        </w:rPr>
        <w:t xml:space="preserve"> وَالَّذِينَ إِذَا أَنْفَقُوا لَمْ يُسْرِفُوا وَلَمْ يَقْتُرُوا وَكَانَ بَيْنَ ذَلِكَ قَوَامًا </w:t>
      </w:r>
      <w:r>
        <w:rPr>
          <w:rFonts w:ascii="times-roman" w:hAnsi="times-roman" w:cs="Traditional Arabic" w:hint="cs"/>
          <w:b/>
          <w:bCs/>
          <w:color w:val="FF0000"/>
          <w:sz w:val="32"/>
          <w:szCs w:val="32"/>
          <w:rtl/>
        </w:rPr>
        <w:t>(67)</w:t>
      </w:r>
      <w:r w:rsidRPr="00EA007D">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وَالَّذِينَ لَا يَدْعُونَ مَعَ اللَّهِ إِلَهًا آَخَرَ وَلَا يَقْتُلُونَ النَّفْسَ الَّتِي حَرَّمَ اللَّهُ إِلَّا بِالْحَقِّ وَلَا يَزْنُونَ وَمَنْ يَفْعَلْ ذَلِكَ يَلْقَ أَثَامًا </w:t>
      </w:r>
      <w:bookmarkStart w:id="255" w:name="25-69"/>
      <w:r>
        <w:rPr>
          <w:rFonts w:ascii="times-roman" w:hAnsi="times-roman" w:cs="Traditional Arabic" w:hint="cs"/>
          <w:b/>
          <w:bCs/>
          <w:color w:val="FF0000"/>
          <w:sz w:val="32"/>
          <w:szCs w:val="32"/>
          <w:rtl/>
        </w:rPr>
        <w:t>(68)</w:t>
      </w:r>
      <w:bookmarkEnd w:id="255"/>
      <w:r>
        <w:rPr>
          <w:rFonts w:ascii="times-roman" w:hAnsi="times-roman" w:cs="Traditional Arabic" w:hint="cs"/>
          <w:b/>
          <w:bCs/>
          <w:sz w:val="32"/>
          <w:szCs w:val="32"/>
          <w:rtl/>
        </w:rPr>
        <w:t xml:space="preserve"> يُضَاعَفْ لَهُ الْعَذَابُ يَوْمَ الْقِيَامَةِ وَيَخْلُدْ فِيهِ مُهَانًا </w:t>
      </w:r>
      <w:bookmarkStart w:id="256" w:name="25-70"/>
      <w:r>
        <w:rPr>
          <w:rFonts w:ascii="times-roman" w:hAnsi="times-roman" w:cs="Traditional Arabic" w:hint="cs"/>
          <w:b/>
          <w:bCs/>
          <w:color w:val="FF0000"/>
          <w:sz w:val="32"/>
          <w:szCs w:val="32"/>
          <w:rtl/>
        </w:rPr>
        <w:t>(69)</w:t>
      </w:r>
      <w:bookmarkEnd w:id="256"/>
      <w:r>
        <w:rPr>
          <w:rFonts w:ascii="times-roman" w:hAnsi="times-roman" w:cs="Traditional Arabic" w:hint="cs"/>
          <w:b/>
          <w:bCs/>
          <w:sz w:val="32"/>
          <w:szCs w:val="32"/>
          <w:rtl/>
        </w:rPr>
        <w:t xml:space="preserve"> إِلَّا مَنْ تَابَ وَآَمَنَ وَعَمِلَ عَمَلًا صَالِحًا فَأُولَئِكَ يُبَدِّلُ اللَّهُ سَيِّئَاتِهِمْ حَسَنَاتٍ وَكَانَ اللَّهُ غَفُورًا رَحِيمًا </w:t>
      </w:r>
      <w:bookmarkStart w:id="257" w:name="25-71"/>
      <w:r>
        <w:rPr>
          <w:rFonts w:ascii="times-roman" w:hAnsi="times-roman" w:cs="Traditional Arabic" w:hint="cs"/>
          <w:b/>
          <w:bCs/>
          <w:color w:val="FF0000"/>
          <w:sz w:val="32"/>
          <w:szCs w:val="32"/>
          <w:rtl/>
        </w:rPr>
        <w:t>(70)</w:t>
      </w:r>
      <w:bookmarkEnd w:id="257"/>
      <w:r>
        <w:rPr>
          <w:rFonts w:ascii="times-roman" w:hAnsi="times-roman" w:cs="Traditional Arabic" w:hint="cs"/>
          <w:b/>
          <w:bCs/>
          <w:sz w:val="32"/>
          <w:szCs w:val="32"/>
          <w:rtl/>
        </w:rPr>
        <w:t xml:space="preserve"> وَمَنْ تَابَ وَعَمِلَ صَالِحًا فَإِنَّهُ يَتُوبُ إِلَى اللَّهِ مَتَابًا </w:t>
      </w:r>
      <w:bookmarkStart w:id="258" w:name="25-72"/>
      <w:r>
        <w:rPr>
          <w:rFonts w:ascii="times-roman" w:hAnsi="times-roman" w:cs="Traditional Arabic" w:hint="cs"/>
          <w:b/>
          <w:bCs/>
          <w:color w:val="FF0000"/>
          <w:sz w:val="32"/>
          <w:szCs w:val="32"/>
          <w:rtl/>
        </w:rPr>
        <w:t>(71)</w:t>
      </w:r>
      <w:bookmarkEnd w:id="258"/>
      <w:r>
        <w:rPr>
          <w:rFonts w:ascii="times-roman" w:hAnsi="times-roman" w:cs="Traditional Arabic" w:hint="cs"/>
          <w:b/>
          <w:bCs/>
          <w:sz w:val="32"/>
          <w:szCs w:val="32"/>
          <w:rtl/>
        </w:rPr>
        <w:t xml:space="preserve"> وَالَّذِينَ لَا يَشْهَدُونَ الزُّورَ وَإِذَا مَرُّوا بِاللَّغْوِ مَرُّوا كِرَامًا </w:t>
      </w:r>
      <w:bookmarkStart w:id="259" w:name="25-73"/>
      <w:r>
        <w:rPr>
          <w:rFonts w:ascii="times-roman" w:hAnsi="times-roman" w:cs="Traditional Arabic" w:hint="cs"/>
          <w:b/>
          <w:bCs/>
          <w:color w:val="FF0000"/>
          <w:sz w:val="32"/>
          <w:szCs w:val="32"/>
          <w:rtl/>
        </w:rPr>
        <w:t>(72)</w:t>
      </w:r>
      <w:bookmarkEnd w:id="259"/>
      <w:r>
        <w:rPr>
          <w:rFonts w:ascii="times-roman" w:hAnsi="times-roman" w:cs="Traditional Arabic" w:hint="cs"/>
          <w:b/>
          <w:bCs/>
          <w:sz w:val="32"/>
          <w:szCs w:val="32"/>
          <w:rtl/>
        </w:rPr>
        <w:t xml:space="preserve"> وَالَّذِينَ إِذَا ذُكِّرُوا بِآَيَاتِ رَبِّهِمْ لَمْ يَخِرُّوا عَلَيْهَا صُمًّا وَعُمْيَانًا </w:t>
      </w:r>
      <w:bookmarkStart w:id="260" w:name="25-74"/>
      <w:r>
        <w:rPr>
          <w:rFonts w:ascii="times-roman" w:hAnsi="times-roman" w:cs="Traditional Arabic" w:hint="cs"/>
          <w:b/>
          <w:bCs/>
          <w:color w:val="FF0000"/>
          <w:sz w:val="32"/>
          <w:szCs w:val="32"/>
          <w:rtl/>
        </w:rPr>
        <w:t>(73)</w:t>
      </w:r>
      <w:bookmarkEnd w:id="260"/>
      <w:r>
        <w:rPr>
          <w:rFonts w:ascii="times-roman" w:hAnsi="times-roman" w:cs="Traditional Arabic" w:hint="cs"/>
          <w:b/>
          <w:bCs/>
          <w:sz w:val="32"/>
          <w:szCs w:val="32"/>
          <w:rtl/>
        </w:rPr>
        <w:t xml:space="preserve"> وَالَّذِينَ يَقُولُونَ رَبَّنَا هَبْ لَنَا مِنْ أَزْوَاجِنَا وَذُرِّيَّاتِنَا قُرَّةَ أَعْيُنٍ وَاجْعَلْنَا لِلْمُتَّقِينَ إِمَامًا </w:t>
      </w:r>
      <w:bookmarkStart w:id="261" w:name="25-75"/>
      <w:r>
        <w:rPr>
          <w:rFonts w:ascii="times-roman" w:hAnsi="times-roman" w:cs="Traditional Arabic" w:hint="cs"/>
          <w:b/>
          <w:bCs/>
          <w:color w:val="FF0000"/>
          <w:sz w:val="32"/>
          <w:szCs w:val="32"/>
          <w:rtl/>
        </w:rPr>
        <w:t>(74)</w:t>
      </w:r>
      <w:bookmarkEnd w:id="261"/>
      <w:r>
        <w:rPr>
          <w:rFonts w:ascii="times-roman" w:hAnsi="times-roman" w:cs="Traditional Arabic" w:hint="cs"/>
          <w:b/>
          <w:bCs/>
          <w:color w:val="FF0000"/>
          <w:sz w:val="32"/>
          <w:szCs w:val="32"/>
          <w:rtl/>
        </w:rPr>
        <w:t xml:space="preserve">  </w:t>
      </w:r>
      <w:r>
        <w:rPr>
          <w:rFonts w:ascii="times-roman" w:hAnsi="times-roman" w:cs="Traditional Arabic" w:hint="cs"/>
          <w:b/>
          <w:bCs/>
          <w:sz w:val="32"/>
          <w:szCs w:val="32"/>
          <w:rtl/>
        </w:rPr>
        <w:t xml:space="preserve">أُولَئِكَ يُجْزَوْنَ الْغُرْفَةَ بِمَا صَبَرُوا وَيُلَقَّوْنَ فِيهَا تَحِيَّةً وَسَلَامًا </w:t>
      </w:r>
      <w:bookmarkStart w:id="262" w:name="25-76"/>
      <w:r>
        <w:rPr>
          <w:rFonts w:ascii="times-roman" w:hAnsi="times-roman" w:cs="Traditional Arabic" w:hint="cs"/>
          <w:b/>
          <w:bCs/>
          <w:color w:val="FF0000"/>
          <w:sz w:val="32"/>
          <w:szCs w:val="32"/>
          <w:rtl/>
        </w:rPr>
        <w:t>(75)</w:t>
      </w:r>
      <w:bookmarkEnd w:id="262"/>
      <w:r>
        <w:rPr>
          <w:rFonts w:ascii="times-roman" w:hAnsi="times-roman" w:cs="Traditional Arabic" w:hint="cs"/>
          <w:b/>
          <w:bCs/>
          <w:sz w:val="32"/>
          <w:szCs w:val="32"/>
          <w:rtl/>
        </w:rPr>
        <w:t xml:space="preserve"> خَالِدِينَ فِيهَا حَسُنَتْ مُسْتَقَرًّا وَمُقَامًا </w:t>
      </w:r>
      <w:bookmarkStart w:id="263" w:name="25-77"/>
      <w:r>
        <w:rPr>
          <w:rFonts w:ascii="times-roman" w:hAnsi="times-roman" w:cs="Traditional Arabic" w:hint="cs"/>
          <w:b/>
          <w:bCs/>
          <w:color w:val="FF0000"/>
          <w:sz w:val="32"/>
          <w:szCs w:val="32"/>
          <w:rtl/>
        </w:rPr>
        <w:t>(76)</w:t>
      </w:r>
      <w:bookmarkEnd w:id="263"/>
      <w:r>
        <w:rPr>
          <w:rFonts w:ascii="times-roman" w:hAnsi="times-roman" w:cs="Traditional Arabic" w:hint="cs"/>
          <w:b/>
          <w:bCs/>
          <w:sz w:val="32"/>
          <w:szCs w:val="32"/>
          <w:rtl/>
        </w:rPr>
        <w:t xml:space="preserve"> قُلْ مَا يَعْبَأُ بِكُمْ رَبِّي لَوْلَا دُعَاؤُكُمْ فَقَدْ كَذَّبْتُمْ فَسَوْفَ يَكُونُ لِزَامًا </w:t>
      </w:r>
      <w:r>
        <w:rPr>
          <w:rFonts w:cs="Traditional Arabic"/>
          <w:sz w:val="32"/>
          <w:szCs w:val="32"/>
          <w:rtl/>
          <w:lang w:bidi="ar-SA"/>
        </w:rPr>
        <w:t>}</w:t>
      </w:r>
      <w:r>
        <w:rPr>
          <w:rFonts w:cs="Traditional Arabic" w:hint="cs"/>
          <w:sz w:val="32"/>
          <w:szCs w:val="32"/>
          <w:rtl/>
          <w:lang w:bidi="ar-SA"/>
        </w:rPr>
        <w:t xml:space="preserve"> [الفرقان: 63 </w:t>
      </w:r>
      <w:r>
        <w:rPr>
          <w:rFonts w:cs="Traditional Arabic"/>
          <w:sz w:val="32"/>
          <w:szCs w:val="32"/>
          <w:rtl/>
          <w:lang w:bidi="ar-SA"/>
        </w:rPr>
        <w:t>–</w:t>
      </w:r>
      <w:r>
        <w:rPr>
          <w:rFonts w:cs="Traditional Arabic" w:hint="cs"/>
          <w:sz w:val="32"/>
          <w:szCs w:val="32"/>
          <w:rtl/>
          <w:lang w:bidi="ar-SA"/>
        </w:rPr>
        <w:t xml:space="preserve"> 77].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بين يدي المقطع الحادي عشر (خاتمة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آثار العقيدة في سلوك الأفراد والمجتمعات: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لكل عقيدة آثارها على مستوى الأفراد</w:t>
      </w:r>
      <w:r w:rsidR="006A25E1">
        <w:rPr>
          <w:rFonts w:cs="Traditional Arabic" w:hint="cs"/>
          <w:sz w:val="32"/>
          <w:szCs w:val="32"/>
          <w:rtl/>
          <w:lang w:bidi="ar-SA"/>
        </w:rPr>
        <w:t>،</w:t>
      </w:r>
      <w:r>
        <w:rPr>
          <w:rFonts w:cs="Traditional Arabic" w:hint="cs"/>
          <w:sz w:val="32"/>
          <w:szCs w:val="32"/>
          <w:rtl/>
          <w:lang w:bidi="ar-SA"/>
        </w:rPr>
        <w:t xml:space="preserve"> وحضارتها على مستوى المجتمعات.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فالعقائد القديمة الوضعية: الآيونية واليونانية والرومانية أوجدت أفراداً يهتمون بإشباع الرغبات والشهوات والنزوات</w:t>
      </w:r>
      <w:r w:rsidR="006A25E1">
        <w:rPr>
          <w:rFonts w:cs="Traditional Arabic" w:hint="cs"/>
          <w:sz w:val="32"/>
          <w:szCs w:val="32"/>
          <w:rtl/>
          <w:lang w:bidi="ar-SA"/>
        </w:rPr>
        <w:t>،</w:t>
      </w:r>
      <w:r>
        <w:rPr>
          <w:rFonts w:cs="Traditional Arabic" w:hint="cs"/>
          <w:sz w:val="32"/>
          <w:szCs w:val="32"/>
          <w:rtl/>
          <w:lang w:bidi="ar-SA"/>
        </w:rPr>
        <w:t xml:space="preserve"> وأوجدت حضارات مادية تجسدت في التماثيل والنصب والمسارح التي ترمي إلى إشباع السعار الجنسي وشهوة الانتقام وتقديس القوة والجمال الجسدي</w:t>
      </w:r>
      <w:r w:rsidR="006A25E1">
        <w:rPr>
          <w:rFonts w:cs="Traditional Arabic" w:hint="cs"/>
          <w:sz w:val="32"/>
          <w:szCs w:val="32"/>
          <w:rtl/>
          <w:lang w:bidi="ar-SA"/>
        </w:rPr>
        <w:t>،</w:t>
      </w:r>
      <w:r>
        <w:rPr>
          <w:rFonts w:cs="Traditional Arabic" w:hint="cs"/>
          <w:sz w:val="32"/>
          <w:szCs w:val="32"/>
          <w:rtl/>
          <w:lang w:bidi="ar-SA"/>
        </w:rPr>
        <w:t xml:space="preserve"> ولا زلنا نرى ذلك من خلال التماثيل وحلبات الصراع والمدرجات.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والعقائد المعتمدة في أص</w:t>
      </w:r>
      <w:r w:rsidR="00D506B2">
        <w:rPr>
          <w:rFonts w:cs="Traditional Arabic" w:hint="cs"/>
          <w:sz w:val="32"/>
          <w:szCs w:val="32"/>
          <w:rtl/>
          <w:lang w:bidi="ar-SA"/>
        </w:rPr>
        <w:t>و</w:t>
      </w:r>
      <w:r>
        <w:rPr>
          <w:rFonts w:cs="Traditional Arabic" w:hint="cs"/>
          <w:sz w:val="32"/>
          <w:szCs w:val="32"/>
          <w:rtl/>
          <w:lang w:bidi="ar-SA"/>
        </w:rPr>
        <w:t>لها على ديانات سماوية كاليهودية والنصرانية بعد إدخال أصحابها التحريفات عليها أوجدت انفصاماً في الشخصية الإنسانية حيث حصرت الجانب الروحي في المعابد</w:t>
      </w:r>
      <w:r w:rsidR="006A25E1">
        <w:rPr>
          <w:rFonts w:cs="Traditional Arabic" w:hint="cs"/>
          <w:sz w:val="32"/>
          <w:szCs w:val="32"/>
          <w:rtl/>
          <w:lang w:bidi="ar-SA"/>
        </w:rPr>
        <w:t>،</w:t>
      </w:r>
      <w:r>
        <w:rPr>
          <w:rFonts w:cs="Traditional Arabic" w:hint="cs"/>
          <w:sz w:val="32"/>
          <w:szCs w:val="32"/>
          <w:rtl/>
          <w:lang w:bidi="ar-SA"/>
        </w:rPr>
        <w:t xml:space="preserve"> وأطلقت البهيمية للأفراد خارجها فاعتمدت على الحضارات القديمة في هذا الجانب</w:t>
      </w:r>
      <w:r w:rsidR="006A25E1">
        <w:rPr>
          <w:rFonts w:cs="Traditional Arabic" w:hint="cs"/>
          <w:sz w:val="32"/>
          <w:szCs w:val="32"/>
          <w:rtl/>
          <w:lang w:bidi="ar-SA"/>
        </w:rPr>
        <w:t>،</w:t>
      </w:r>
      <w:r>
        <w:rPr>
          <w:rFonts w:cs="Traditional Arabic" w:hint="cs"/>
          <w:sz w:val="32"/>
          <w:szCs w:val="32"/>
          <w:rtl/>
          <w:lang w:bidi="ar-SA"/>
        </w:rPr>
        <w:t xml:space="preserve"> فنتج عن هذا الانفصام حضارة مادية قاسية لا مجال للجانب الإنساني فيها.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والحضارة الشرقية الروحية أوجدت الشخصية المتقوقعة على نفسها التي لا تتطلع إلى أكثر من تعذيب الجسد لتضخيم الجانب الروحي</w:t>
      </w:r>
      <w:r w:rsidR="006A25E1">
        <w:rPr>
          <w:rFonts w:cs="Traditional Arabic" w:hint="cs"/>
          <w:sz w:val="32"/>
          <w:szCs w:val="32"/>
          <w:rtl/>
          <w:lang w:bidi="ar-SA"/>
        </w:rPr>
        <w:t>،</w:t>
      </w:r>
      <w:r>
        <w:rPr>
          <w:rFonts w:cs="Traditional Arabic" w:hint="cs"/>
          <w:sz w:val="32"/>
          <w:szCs w:val="32"/>
          <w:rtl/>
          <w:lang w:bidi="ar-SA"/>
        </w:rPr>
        <w:t xml:space="preserve"> ولم تفكر في إعمار الأرض وإقامة أنظمة للمدنية لمعتقديها.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والإسلام هو الدين الوحيد الوسط الذي لبَّى متطلبات الروح</w:t>
      </w:r>
      <w:r w:rsidR="006A25E1">
        <w:rPr>
          <w:rFonts w:cs="Traditional Arabic" w:hint="cs"/>
          <w:sz w:val="32"/>
          <w:szCs w:val="32"/>
          <w:rtl/>
          <w:lang w:bidi="ar-SA"/>
        </w:rPr>
        <w:t>،</w:t>
      </w:r>
      <w:r>
        <w:rPr>
          <w:rFonts w:cs="Traditional Arabic" w:hint="cs"/>
          <w:sz w:val="32"/>
          <w:szCs w:val="32"/>
          <w:rtl/>
          <w:lang w:bidi="ar-SA"/>
        </w:rPr>
        <w:t xml:space="preserve"> فهذّب وربّى من غير أن يخل بالجانب </w:t>
      </w:r>
      <w:r w:rsidR="00097AF0">
        <w:rPr>
          <w:rFonts w:cs="Traditional Arabic" w:hint="cs"/>
          <w:sz w:val="32"/>
          <w:szCs w:val="32"/>
          <w:rtl/>
          <w:lang w:bidi="ar-SA"/>
        </w:rPr>
        <w:t>ا</w:t>
      </w:r>
      <w:r>
        <w:rPr>
          <w:rFonts w:cs="Traditional Arabic" w:hint="cs"/>
          <w:sz w:val="32"/>
          <w:szCs w:val="32"/>
          <w:rtl/>
          <w:lang w:bidi="ar-SA"/>
        </w:rPr>
        <w:t xml:space="preserve">لمادي سواء على مستوى متطلبات النفس البشرية أو على مستوى العطاء الحضاري للإنسانية.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فأوجد لدى الفرد القناعات العقلية في جانب العقائد</w:t>
      </w:r>
      <w:r w:rsidR="006A25E1">
        <w:rPr>
          <w:rFonts w:cs="Traditional Arabic" w:hint="cs"/>
          <w:sz w:val="32"/>
          <w:szCs w:val="32"/>
          <w:rtl/>
          <w:lang w:bidi="ar-SA"/>
        </w:rPr>
        <w:t>،</w:t>
      </w:r>
      <w:r>
        <w:rPr>
          <w:rFonts w:cs="Traditional Arabic" w:hint="cs"/>
          <w:sz w:val="32"/>
          <w:szCs w:val="32"/>
          <w:rtl/>
          <w:lang w:bidi="ar-SA"/>
        </w:rPr>
        <w:t xml:space="preserve"> فلا يحس المسلم بأي تناقض بين ما يعتقد وبين ما يستنتجه العقل السليم والتفكير السوي.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وأشبع الأشواق الروحية لدى الفرد بالعبادات البدنية والمالية والشرائع التفصيلية في مجالات الحياة كلها.   </w:t>
      </w:r>
    </w:p>
    <w:p w:rsidR="00671D50" w:rsidRDefault="007031F3" w:rsidP="00956AC9">
      <w:pPr>
        <w:spacing w:before="100" w:beforeAutospacing="1" w:after="100" w:afterAutospacing="1"/>
        <w:rPr>
          <w:rFonts w:cs="Traditional Arabic"/>
          <w:sz w:val="32"/>
          <w:szCs w:val="32"/>
          <w:rtl/>
          <w:lang w:bidi="ar-SA"/>
        </w:rPr>
      </w:pPr>
      <w:r>
        <w:rPr>
          <w:rFonts w:cs="Traditional Arabic" w:hint="cs"/>
          <w:sz w:val="32"/>
          <w:szCs w:val="32"/>
          <w:rtl/>
          <w:lang w:bidi="ar-SA"/>
        </w:rPr>
        <w:t>جـ - وأعطى للجانب ال</w:t>
      </w:r>
      <w:r w:rsidR="00671D50">
        <w:rPr>
          <w:rFonts w:cs="Traditional Arabic" w:hint="cs"/>
          <w:sz w:val="32"/>
          <w:szCs w:val="32"/>
          <w:rtl/>
          <w:lang w:bidi="ar-SA"/>
        </w:rPr>
        <w:t>مادي حقه فلبَّى الحاجات العضوية من المأكل والمشرب</w:t>
      </w:r>
      <w:r w:rsidR="006A25E1">
        <w:rPr>
          <w:rFonts w:cs="Traditional Arabic" w:hint="cs"/>
          <w:sz w:val="32"/>
          <w:szCs w:val="32"/>
          <w:rtl/>
          <w:lang w:bidi="ar-SA"/>
        </w:rPr>
        <w:t>،</w:t>
      </w:r>
      <w:r w:rsidR="00671D50">
        <w:rPr>
          <w:rFonts w:cs="Traditional Arabic" w:hint="cs"/>
          <w:sz w:val="32"/>
          <w:szCs w:val="32"/>
          <w:rtl/>
          <w:lang w:bidi="ar-SA"/>
        </w:rPr>
        <w:t xml:space="preserve"> وأشبع الغ</w:t>
      </w:r>
      <w:r>
        <w:rPr>
          <w:rFonts w:cs="Traditional Arabic" w:hint="cs"/>
          <w:sz w:val="32"/>
          <w:szCs w:val="32"/>
          <w:rtl/>
          <w:lang w:bidi="ar-SA"/>
        </w:rPr>
        <w:t>رائز الفطرية بعد تهذيبها بالهدا</w:t>
      </w:r>
      <w:r w:rsidR="00671D50">
        <w:rPr>
          <w:rFonts w:cs="Traditional Arabic" w:hint="cs"/>
          <w:sz w:val="32"/>
          <w:szCs w:val="32"/>
          <w:rtl/>
          <w:lang w:bidi="ar-SA"/>
        </w:rPr>
        <w:t>يات الربانية</w:t>
      </w:r>
      <w:r w:rsidR="006A25E1">
        <w:rPr>
          <w:rFonts w:cs="Traditional Arabic" w:hint="cs"/>
          <w:sz w:val="32"/>
          <w:szCs w:val="32"/>
          <w:rtl/>
          <w:lang w:bidi="ar-SA"/>
        </w:rPr>
        <w:t>،</w:t>
      </w:r>
      <w:r w:rsidR="00671D50">
        <w:rPr>
          <w:rFonts w:cs="Traditional Arabic" w:hint="cs"/>
          <w:sz w:val="32"/>
          <w:szCs w:val="32"/>
          <w:rtl/>
          <w:lang w:bidi="ar-SA"/>
        </w:rPr>
        <w:t xml:space="preserve"> وما حرّم على الإنسان شهوة مادية أو نفسية إلا وأوجد له البدائل الصحيحة السليمة من الآفات والمفاسد.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فكان نتيجة المنهج الرباني الذي أنزله الله على رسوله صلى الله عليه وسلم الفئة المؤمنة من عباد الرحمن التي تتحدث عنها الآيات الكريمة في آخر سورة الفرقان.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وكانت الحضارة الإنسانية الربانية التي لم يعرف تاريخ البشرية لها مثيلاً نتيجة تطبيق عباد الرحمن لشرائع ربهم المنزلة.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المناسبة بين خاتمة السورة والمقطع العاشر: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لما ذكر الكفار بالفظاظة والغلظة على النبي صلى الله عليه وسلم وعداوتهم له ومظاهرتهم على خالقهم</w:t>
      </w:r>
      <w:r w:rsidR="006A25E1">
        <w:rPr>
          <w:rFonts w:cs="Traditional Arabic" w:hint="cs"/>
          <w:sz w:val="32"/>
          <w:szCs w:val="32"/>
          <w:rtl/>
          <w:lang w:bidi="ar-SA"/>
        </w:rPr>
        <w:t>،</w:t>
      </w:r>
      <w:r>
        <w:rPr>
          <w:rFonts w:cs="Traditional Arabic" w:hint="cs"/>
          <w:sz w:val="32"/>
          <w:szCs w:val="32"/>
          <w:rtl/>
          <w:lang w:bidi="ar-SA"/>
        </w:rPr>
        <w:t xml:space="preserve"> وختم الحديث عنهم وعن عدم انتفاعهم بالآيات الكونية</w:t>
      </w:r>
      <w:r w:rsidR="006A25E1">
        <w:rPr>
          <w:rFonts w:cs="Traditional Arabic" w:hint="cs"/>
          <w:sz w:val="32"/>
          <w:szCs w:val="32"/>
          <w:rtl/>
          <w:lang w:bidi="ar-SA"/>
        </w:rPr>
        <w:t>،</w:t>
      </w:r>
      <w:r>
        <w:rPr>
          <w:rFonts w:cs="Traditional Arabic" w:hint="cs"/>
          <w:sz w:val="32"/>
          <w:szCs w:val="32"/>
          <w:rtl/>
          <w:lang w:bidi="ar-SA"/>
        </w:rPr>
        <w:t xml:space="preserve"> فعباد الشيطان لا يتذكرون</w:t>
      </w:r>
      <w:r w:rsidR="006A25E1">
        <w:rPr>
          <w:rFonts w:cs="Traditional Arabic" w:hint="cs"/>
          <w:sz w:val="32"/>
          <w:szCs w:val="32"/>
          <w:rtl/>
          <w:lang w:bidi="ar-SA"/>
        </w:rPr>
        <w:t>،</w:t>
      </w:r>
      <w:r>
        <w:rPr>
          <w:rFonts w:cs="Traditional Arabic" w:hint="cs"/>
          <w:sz w:val="32"/>
          <w:szCs w:val="32"/>
          <w:rtl/>
          <w:lang w:bidi="ar-SA"/>
        </w:rPr>
        <w:t xml:space="preserve"> ولا يشكرون لما لهم من القسوة. عطف على هذا المقدّر أضدادهم واصفاً إياهم بأضداد أوصافهم مبشراً لهم بضدِّ جزائهم</w:t>
      </w:r>
      <w:r w:rsidR="006A25E1">
        <w:rPr>
          <w:rFonts w:cs="Traditional Arabic" w:hint="cs"/>
          <w:sz w:val="32"/>
          <w:szCs w:val="32"/>
          <w:rtl/>
          <w:lang w:bidi="ar-SA"/>
        </w:rPr>
        <w:t>،</w:t>
      </w:r>
      <w:r>
        <w:rPr>
          <w:rFonts w:cs="Traditional Arabic" w:hint="cs"/>
          <w:sz w:val="32"/>
          <w:szCs w:val="32"/>
          <w:rtl/>
          <w:lang w:bidi="ar-SA"/>
        </w:rPr>
        <w:t xml:space="preserve"> فقال: </w:t>
      </w:r>
      <w:r>
        <w:rPr>
          <w:rFonts w:cs="Traditional Arabic"/>
          <w:sz w:val="32"/>
          <w:szCs w:val="32"/>
          <w:rtl/>
          <w:lang w:bidi="ar-SA"/>
        </w:rPr>
        <w:t>{</w:t>
      </w:r>
      <w:r w:rsidR="002272DF">
        <w:rPr>
          <w:rFonts w:ascii="times-roman" w:hAnsi="times-roman" w:cs="Traditional Arabic" w:hint="cs"/>
          <w:b/>
          <w:bCs/>
          <w:sz w:val="32"/>
          <w:szCs w:val="32"/>
          <w:rtl/>
        </w:rPr>
        <w:t>وَعِبَادُ الرَّحْمَنِ ...</w:t>
      </w:r>
      <w:r>
        <w:rPr>
          <w:rFonts w:cs="Traditional Arabic"/>
          <w:sz w:val="32"/>
          <w:szCs w:val="32"/>
          <w:rtl/>
          <w:lang w:bidi="ar-SA"/>
        </w:rPr>
        <w:t>}</w:t>
      </w:r>
      <w:r>
        <w:rPr>
          <w:rFonts w:cs="Traditional Arabic" w:hint="cs"/>
          <w:sz w:val="32"/>
          <w:szCs w:val="32"/>
          <w:rtl/>
          <w:lang w:bidi="ar-SA"/>
        </w:rPr>
        <w:t xml:space="preserve"> فأضافهم إليه رفعة لهم</w:t>
      </w:r>
      <w:r w:rsidR="006A25E1">
        <w:rPr>
          <w:rFonts w:cs="Traditional Arabic" w:hint="cs"/>
          <w:sz w:val="32"/>
          <w:szCs w:val="32"/>
          <w:rtl/>
          <w:lang w:bidi="ar-SA"/>
        </w:rPr>
        <w:t>،</w:t>
      </w:r>
      <w:r>
        <w:rPr>
          <w:rFonts w:cs="Traditional Arabic" w:hint="cs"/>
          <w:sz w:val="32"/>
          <w:szCs w:val="32"/>
          <w:rtl/>
          <w:lang w:bidi="ar-SA"/>
        </w:rPr>
        <w:t xml:space="preserve"> وإضافتهم إلى صفة الرحمن أبلغ عندما أنكر الكفار هذه الصفة.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ختمت السورة بذكر أوصاف عباد الرحمن فكأنهم الثمرة الجنية للجهاد الشاق الذي بذله الذي أُنزل عليه الفرقان</w:t>
      </w:r>
      <w:r w:rsidR="006A25E1">
        <w:rPr>
          <w:rFonts w:cs="Traditional Arabic" w:hint="cs"/>
          <w:sz w:val="32"/>
          <w:szCs w:val="32"/>
          <w:rtl/>
          <w:lang w:bidi="ar-SA"/>
        </w:rPr>
        <w:t>،</w:t>
      </w:r>
      <w:r>
        <w:rPr>
          <w:rFonts w:cs="Traditional Arabic" w:hint="cs"/>
          <w:sz w:val="32"/>
          <w:szCs w:val="32"/>
          <w:rtl/>
          <w:lang w:bidi="ar-SA"/>
        </w:rPr>
        <w:t xml:space="preserve"> ووصفهم بخصال تتعلق بتعاملهم مع أنفسهم</w:t>
      </w:r>
      <w:r w:rsidR="006A25E1">
        <w:rPr>
          <w:rFonts w:cs="Traditional Arabic" w:hint="cs"/>
          <w:sz w:val="32"/>
          <w:szCs w:val="32"/>
          <w:rtl/>
          <w:lang w:bidi="ar-SA"/>
        </w:rPr>
        <w:t>،</w:t>
      </w:r>
      <w:r>
        <w:rPr>
          <w:rFonts w:cs="Traditional Arabic" w:hint="cs"/>
          <w:sz w:val="32"/>
          <w:szCs w:val="32"/>
          <w:rtl/>
          <w:lang w:bidi="ar-SA"/>
        </w:rPr>
        <w:t xml:space="preserve"> وتعاملهم مع غيرهم من الناس</w:t>
      </w:r>
      <w:r w:rsidR="00DA564D">
        <w:rPr>
          <w:rFonts w:cs="Traditional Arabic" w:hint="cs"/>
          <w:sz w:val="32"/>
          <w:szCs w:val="32"/>
          <w:rtl/>
          <w:lang w:bidi="ar-SA"/>
        </w:rPr>
        <w:t xml:space="preserve"> و</w:t>
      </w:r>
      <w:r>
        <w:rPr>
          <w:rFonts w:cs="Traditional Arabic" w:hint="cs"/>
          <w:sz w:val="32"/>
          <w:szCs w:val="32"/>
          <w:rtl/>
          <w:lang w:bidi="ar-SA"/>
        </w:rPr>
        <w:t>معاملتهم لربهم جلَّ جلاله. عباد الرحمن هم المثل الحية الواقعية للفئة</w:t>
      </w:r>
      <w:r w:rsidR="00DA564D">
        <w:rPr>
          <w:rFonts w:cs="Traditional Arabic" w:hint="cs"/>
          <w:sz w:val="32"/>
          <w:szCs w:val="32"/>
          <w:rtl/>
          <w:lang w:bidi="ar-SA"/>
        </w:rPr>
        <w:t xml:space="preserve"> </w:t>
      </w:r>
      <w:r>
        <w:rPr>
          <w:rFonts w:cs="Traditional Arabic" w:hint="cs"/>
          <w:sz w:val="32"/>
          <w:szCs w:val="32"/>
          <w:rtl/>
          <w:lang w:bidi="ar-SA"/>
        </w:rPr>
        <w:t>التي أراد الإسلام تكوينها بمنهجه التربوي الخاص</w:t>
      </w:r>
      <w:r w:rsidR="006A25E1">
        <w:rPr>
          <w:rFonts w:cs="Traditional Arabic" w:hint="cs"/>
          <w:sz w:val="32"/>
          <w:szCs w:val="32"/>
          <w:rtl/>
          <w:lang w:bidi="ar-SA"/>
        </w:rPr>
        <w:t>،</w:t>
      </w:r>
      <w:r>
        <w:rPr>
          <w:rFonts w:cs="Traditional Arabic" w:hint="cs"/>
          <w:sz w:val="32"/>
          <w:szCs w:val="32"/>
          <w:rtl/>
          <w:lang w:bidi="ar-SA"/>
        </w:rPr>
        <w:t xml:space="preserve"> وهم الذي يستحقون أن يعبأ بهم رب السماوات والأرض</w:t>
      </w:r>
      <w:r w:rsidR="006A25E1">
        <w:rPr>
          <w:rFonts w:cs="Traditional Arabic" w:hint="cs"/>
          <w:sz w:val="32"/>
          <w:szCs w:val="32"/>
          <w:rtl/>
          <w:lang w:bidi="ar-SA"/>
        </w:rPr>
        <w:t>،</w:t>
      </w:r>
      <w:r>
        <w:rPr>
          <w:rFonts w:cs="Traditional Arabic" w:hint="cs"/>
          <w:sz w:val="32"/>
          <w:szCs w:val="32"/>
          <w:rtl/>
          <w:lang w:bidi="ar-SA"/>
        </w:rPr>
        <w:t xml:space="preserve"> ولولاهم ولولا تضرعهم إلى ربهم لَمْ يعبء الرحمن أن ينزل بأسه بأهل الأرض جميعاً.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المعنى الإجمالي للمقطع: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جاءت خصال عباد الرحمن في خاتمة السورة للإشارة إلى أن القرآن المنزل على محمد صلى الله عليه وسلم قد اشتمل على الرسالة الربانية والمنهج الإلهي الذي من شأنه أن ينشئ فئة من الناس هذه أوصافها وخصائلها. وهي شهادة ضمني</w:t>
      </w:r>
      <w:r w:rsidR="00C628E2">
        <w:rPr>
          <w:rFonts w:cs="Traditional Arabic" w:hint="cs"/>
          <w:sz w:val="32"/>
          <w:szCs w:val="32"/>
          <w:rtl/>
          <w:lang w:bidi="ar-SA"/>
        </w:rPr>
        <w:t>ة لرسول الله صلى الله عليه وسلم</w:t>
      </w:r>
      <w:r>
        <w:rPr>
          <w:rFonts w:cs="Traditional Arabic" w:hint="cs"/>
          <w:sz w:val="32"/>
          <w:szCs w:val="32"/>
          <w:rtl/>
          <w:lang w:bidi="ar-SA"/>
        </w:rPr>
        <w:t xml:space="preserve"> بنجاح دعوته</w:t>
      </w:r>
      <w:r w:rsidR="006A25E1">
        <w:rPr>
          <w:rFonts w:cs="Traditional Arabic" w:hint="cs"/>
          <w:sz w:val="32"/>
          <w:szCs w:val="32"/>
          <w:rtl/>
          <w:lang w:bidi="ar-SA"/>
        </w:rPr>
        <w:t>،</w:t>
      </w:r>
      <w:r>
        <w:rPr>
          <w:rFonts w:cs="Traditional Arabic" w:hint="cs"/>
          <w:sz w:val="32"/>
          <w:szCs w:val="32"/>
          <w:rtl/>
          <w:lang w:bidi="ar-SA"/>
        </w:rPr>
        <w:t xml:space="preserve"> فالمذكورون هم أت</w:t>
      </w:r>
      <w:r w:rsidR="00C628E2">
        <w:rPr>
          <w:rFonts w:cs="Traditional Arabic" w:hint="cs"/>
          <w:sz w:val="32"/>
          <w:szCs w:val="32"/>
          <w:rtl/>
          <w:lang w:bidi="ar-SA"/>
        </w:rPr>
        <w:t>ب</w:t>
      </w:r>
      <w:r>
        <w:rPr>
          <w:rFonts w:cs="Traditional Arabic" w:hint="cs"/>
          <w:sz w:val="32"/>
          <w:szCs w:val="32"/>
          <w:rtl/>
          <w:lang w:bidi="ar-SA"/>
        </w:rPr>
        <w:t>اع الفرقان عامة</w:t>
      </w:r>
      <w:r w:rsidR="006A25E1">
        <w:rPr>
          <w:rFonts w:cs="Traditional Arabic" w:hint="cs"/>
          <w:sz w:val="32"/>
          <w:szCs w:val="32"/>
          <w:rtl/>
          <w:lang w:bidi="ar-SA"/>
        </w:rPr>
        <w:t>،</w:t>
      </w:r>
      <w:r>
        <w:rPr>
          <w:rFonts w:cs="Traditional Arabic" w:hint="cs"/>
          <w:sz w:val="32"/>
          <w:szCs w:val="32"/>
          <w:rtl/>
          <w:lang w:bidi="ar-SA"/>
        </w:rPr>
        <w:t xml:space="preserve"> ويدخل فيهم أصحاب رسول الله صلى الله عليه وسلم دخولاً أولياً.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وجاءت هذه الخصال على أربعة أقسام: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قسم هو من التحلي بالكمالات الدينية</w:t>
      </w:r>
      <w:r w:rsidR="006A25E1">
        <w:rPr>
          <w:rFonts w:cs="Traditional Arabic" w:hint="cs"/>
          <w:sz w:val="32"/>
          <w:szCs w:val="32"/>
          <w:rtl/>
          <w:lang w:bidi="ar-SA"/>
        </w:rPr>
        <w:t>،</w:t>
      </w:r>
      <w:r>
        <w:rPr>
          <w:rFonts w:cs="Traditional Arabic" w:hint="cs"/>
          <w:sz w:val="32"/>
          <w:szCs w:val="32"/>
          <w:rtl/>
          <w:lang w:bidi="ar-SA"/>
        </w:rPr>
        <w:t xml:space="preserve"> وهي قوله: </w:t>
      </w:r>
      <w:r>
        <w:rPr>
          <w:rFonts w:cs="Traditional Arabic"/>
          <w:sz w:val="32"/>
          <w:szCs w:val="32"/>
          <w:rtl/>
          <w:lang w:bidi="ar-SA"/>
        </w:rPr>
        <w:t>{</w:t>
      </w:r>
      <w:r>
        <w:rPr>
          <w:rFonts w:ascii="times-roman" w:hAnsi="times-roman" w:cs="Traditional Arabic" w:hint="cs"/>
          <w:b/>
          <w:bCs/>
          <w:sz w:val="32"/>
          <w:szCs w:val="32"/>
          <w:rtl/>
        </w:rPr>
        <w:t xml:space="preserve">الَّذِينَ يَمْشُونَ عَلَى الْأَرْضِ هَوْنًا وَإِذَا خَاطَبَهُمُ الْجَاهِلُونَ قَالُوا سَلَامًا </w:t>
      </w:r>
      <w:r>
        <w:rPr>
          <w:rFonts w:cs="Traditional Arabic"/>
          <w:sz w:val="32"/>
          <w:szCs w:val="32"/>
          <w:rtl/>
          <w:lang w:bidi="ar-SA"/>
        </w:rPr>
        <w:t>}</w:t>
      </w:r>
      <w:r>
        <w:rPr>
          <w:rFonts w:cs="Traditional Arabic" w:hint="cs"/>
          <w:sz w:val="32"/>
          <w:szCs w:val="32"/>
          <w:rtl/>
          <w:lang w:bidi="ar-SA"/>
        </w:rPr>
        <w:t xml:space="preserve"> [الفرقان: 63].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وقسم هو من التخلي عن ضلالات أهل الشرك</w:t>
      </w:r>
      <w:r w:rsidRPr="00CC0EB6">
        <w:rPr>
          <w:rStyle w:val="af"/>
          <w:rtl/>
        </w:rPr>
        <w:t>(</w:t>
      </w:r>
      <w:r>
        <w:rPr>
          <w:rStyle w:val="af"/>
          <w:rtl/>
        </w:rPr>
        <w:footnoteReference w:id="108"/>
      </w:r>
      <w:r w:rsidRPr="00CC0EB6">
        <w:rPr>
          <w:rStyle w:val="af"/>
          <w:rtl/>
        </w:rPr>
        <w:t>)</w:t>
      </w:r>
      <w:r w:rsidR="006A25E1">
        <w:rPr>
          <w:rFonts w:cs="Traditional Arabic" w:hint="cs"/>
          <w:sz w:val="32"/>
          <w:szCs w:val="32"/>
          <w:rtl/>
          <w:lang w:bidi="ar-SA"/>
        </w:rPr>
        <w:t>،</w:t>
      </w:r>
      <w:r>
        <w:rPr>
          <w:rFonts w:cs="Traditional Arabic" w:hint="cs"/>
          <w:sz w:val="32"/>
          <w:szCs w:val="32"/>
          <w:rtl/>
          <w:lang w:bidi="ar-SA"/>
        </w:rPr>
        <w:t xml:space="preserve"> وهي قوله: {</w:t>
      </w:r>
      <w:r w:rsidRPr="00CC0EB6">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وَالَّذِينَ لَا يَدْعُونَ مَعَ اللَّهِ إِلَهًا آَخَرَ وَلَا يَقْتُلُونَ النَّفْسَ الَّتِي حَرَّمَ اللَّهُ إِلَّا بِالْحَقِّ وَلَا يَزْنُونَ </w:t>
      </w:r>
      <w:r>
        <w:rPr>
          <w:rFonts w:cs="Traditional Arabic" w:hint="cs"/>
          <w:sz w:val="32"/>
          <w:szCs w:val="32"/>
          <w:rtl/>
          <w:lang w:bidi="ar-SA"/>
        </w:rPr>
        <w:t xml:space="preserve">} [الفرقان: 68].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جـ </w:t>
      </w:r>
      <w:r>
        <w:rPr>
          <w:rFonts w:cs="Traditional Arabic"/>
          <w:sz w:val="32"/>
          <w:szCs w:val="32"/>
          <w:rtl/>
          <w:lang w:bidi="ar-SA"/>
        </w:rPr>
        <w:t>–</w:t>
      </w:r>
      <w:r>
        <w:rPr>
          <w:rFonts w:cs="Traditional Arabic" w:hint="cs"/>
          <w:sz w:val="32"/>
          <w:szCs w:val="32"/>
          <w:rtl/>
          <w:lang w:bidi="ar-SA"/>
        </w:rPr>
        <w:t xml:space="preserve"> وقسم من الاستقامة على شرائع الإسلام</w:t>
      </w:r>
      <w:r w:rsidR="006A25E1">
        <w:rPr>
          <w:rFonts w:cs="Traditional Arabic" w:hint="cs"/>
          <w:sz w:val="32"/>
          <w:szCs w:val="32"/>
          <w:rtl/>
          <w:lang w:bidi="ar-SA"/>
        </w:rPr>
        <w:t>،</w:t>
      </w:r>
      <w:r>
        <w:rPr>
          <w:rFonts w:cs="Traditional Arabic" w:hint="cs"/>
          <w:sz w:val="32"/>
          <w:szCs w:val="32"/>
          <w:rtl/>
          <w:lang w:bidi="ar-SA"/>
        </w:rPr>
        <w:t xml:space="preserve"> وهي قوله: </w:t>
      </w:r>
      <w:r>
        <w:rPr>
          <w:rFonts w:cs="Traditional Arabic"/>
          <w:sz w:val="32"/>
          <w:szCs w:val="32"/>
          <w:rtl/>
          <w:lang w:bidi="ar-SA"/>
        </w:rPr>
        <w:t>{</w:t>
      </w:r>
      <w:r>
        <w:rPr>
          <w:rFonts w:ascii="times-roman" w:hAnsi="times-roman" w:cs="Traditional Arabic" w:hint="cs"/>
          <w:b/>
          <w:bCs/>
          <w:sz w:val="32"/>
          <w:szCs w:val="32"/>
          <w:rtl/>
        </w:rPr>
        <w:t xml:space="preserve">وَالَّذِينَ يَبِيتُونَ لِرَبِّهِمْ سُجَّدًا وَقِيَامًا </w:t>
      </w:r>
      <w:r>
        <w:rPr>
          <w:rFonts w:ascii="times-roman" w:hAnsi="times-roman" w:cs="Traditional Arabic" w:hint="cs"/>
          <w:b/>
          <w:bCs/>
          <w:color w:val="FF0000"/>
          <w:sz w:val="32"/>
          <w:szCs w:val="32"/>
          <w:rtl/>
        </w:rPr>
        <w:t>(64)</w:t>
      </w:r>
      <w:r>
        <w:rPr>
          <w:rFonts w:ascii="times-roman" w:hAnsi="times-roman" w:cs="Traditional Arabic" w:hint="cs"/>
          <w:b/>
          <w:bCs/>
          <w:sz w:val="32"/>
          <w:szCs w:val="32"/>
          <w:rtl/>
        </w:rPr>
        <w:t xml:space="preserve"> وَالَّذِينَ يَقُولُونَ رَبَّنَا اصْرِفْ عَنَّا عَذَابَ جَهَنَّمَ إِنَّ عَذَابَهَا كَانَ غَرَامًا </w:t>
      </w:r>
      <w:r>
        <w:rPr>
          <w:rFonts w:ascii="times-roman" w:hAnsi="times-roman" w:cs="Traditional Arabic" w:hint="cs"/>
          <w:b/>
          <w:bCs/>
          <w:color w:val="FF0000"/>
          <w:sz w:val="32"/>
          <w:szCs w:val="32"/>
          <w:rtl/>
        </w:rPr>
        <w:t>(65)</w:t>
      </w:r>
      <w:r>
        <w:rPr>
          <w:rFonts w:ascii="times-roman" w:hAnsi="times-roman" w:cs="Traditional Arabic" w:hint="cs"/>
          <w:b/>
          <w:bCs/>
          <w:sz w:val="32"/>
          <w:szCs w:val="32"/>
          <w:rtl/>
        </w:rPr>
        <w:t xml:space="preserve"> إِنَّهَا سَاءَتْ مُسْتَقَرًّا وَمُقَامًا </w:t>
      </w:r>
      <w:r>
        <w:rPr>
          <w:rFonts w:ascii="times-roman" w:hAnsi="times-roman" w:cs="Traditional Arabic" w:hint="cs"/>
          <w:b/>
          <w:bCs/>
          <w:color w:val="FF0000"/>
          <w:sz w:val="32"/>
          <w:szCs w:val="32"/>
          <w:rtl/>
        </w:rPr>
        <w:t>(66)</w:t>
      </w:r>
      <w:r>
        <w:rPr>
          <w:rFonts w:ascii="times-roman" w:hAnsi="times-roman" w:cs="Traditional Arabic" w:hint="cs"/>
          <w:b/>
          <w:bCs/>
          <w:sz w:val="32"/>
          <w:szCs w:val="32"/>
          <w:rtl/>
        </w:rPr>
        <w:t xml:space="preserve"> وَالَّذِينَ إِذَا أَنْفَقُوا لَمْ يُسْرِفُوا وَلَمْ يَقْتُرُوا وَكَانَ بَيْنَ ذَلِكَ قَوَامًا </w:t>
      </w:r>
      <w:r>
        <w:rPr>
          <w:rFonts w:ascii="times-roman" w:hAnsi="times-roman" w:cs="Traditional Arabic" w:hint="cs"/>
          <w:b/>
          <w:bCs/>
          <w:color w:val="FF0000"/>
          <w:sz w:val="32"/>
          <w:szCs w:val="32"/>
          <w:rtl/>
        </w:rPr>
        <w:t>(67)</w:t>
      </w:r>
      <w:r w:rsidRPr="00EA007D">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وَالَّذِينَ لَا يَدْعُونَ مَعَ اللَّهِ إِلَهًا آَخَرَ وَلَا يَقْتُلُونَ النَّفْسَ الَّتِي حَرَّمَ اللَّهُ إِلَّا بِالْحَقِّ وَلَا يَزْنُونَ وَمَنْ يَفْعَلْ ذَلِكَ يَلْقَ أَثَامًا </w:t>
      </w:r>
      <w:r>
        <w:rPr>
          <w:rFonts w:ascii="times-roman" w:hAnsi="times-roman" w:cs="Traditional Arabic" w:hint="cs"/>
          <w:b/>
          <w:bCs/>
          <w:color w:val="FF0000"/>
          <w:sz w:val="32"/>
          <w:szCs w:val="32"/>
          <w:rtl/>
        </w:rPr>
        <w:t>(68)</w:t>
      </w:r>
      <w:r>
        <w:rPr>
          <w:rFonts w:ascii="times-roman" w:hAnsi="times-roman" w:cs="Traditional Arabic" w:hint="cs"/>
          <w:b/>
          <w:bCs/>
          <w:sz w:val="32"/>
          <w:szCs w:val="32"/>
          <w:rtl/>
        </w:rPr>
        <w:t xml:space="preserve"> يُضَاعَفْ لَهُ الْعَذَابُ يَوْمَ الْقِيَامَةِ وَيَخْلُدْ فِيهِ مُهَانًا </w:t>
      </w:r>
      <w:r>
        <w:rPr>
          <w:rFonts w:ascii="times-roman" w:hAnsi="times-roman" w:cs="Traditional Arabic" w:hint="cs"/>
          <w:b/>
          <w:bCs/>
          <w:color w:val="FF0000"/>
          <w:sz w:val="32"/>
          <w:szCs w:val="32"/>
          <w:rtl/>
        </w:rPr>
        <w:t>(69)</w:t>
      </w:r>
      <w:r>
        <w:rPr>
          <w:rFonts w:ascii="times-roman" w:hAnsi="times-roman" w:cs="Traditional Arabic" w:hint="cs"/>
          <w:b/>
          <w:bCs/>
          <w:sz w:val="32"/>
          <w:szCs w:val="32"/>
          <w:rtl/>
        </w:rPr>
        <w:t xml:space="preserve"> إِلَّا مَنْ تَابَ وَآَمَنَ وَعَمِلَ عَمَلًا صَالِحًا فَأُولَئِكَ يُبَدِّلُ اللَّهُ سَيِّئَاتِهِمْ حَسَنَاتٍ وَكَانَ اللَّهُ غَفُورًا رَحِيمًا </w:t>
      </w:r>
      <w:r>
        <w:rPr>
          <w:rFonts w:ascii="times-roman" w:hAnsi="times-roman" w:cs="Traditional Arabic" w:hint="cs"/>
          <w:b/>
          <w:bCs/>
          <w:color w:val="FF0000"/>
          <w:sz w:val="32"/>
          <w:szCs w:val="32"/>
          <w:rtl/>
        </w:rPr>
        <w:t>(70)</w:t>
      </w:r>
      <w:r>
        <w:rPr>
          <w:rFonts w:ascii="times-roman" w:hAnsi="times-roman" w:cs="Traditional Arabic" w:hint="cs"/>
          <w:b/>
          <w:bCs/>
          <w:sz w:val="32"/>
          <w:szCs w:val="32"/>
          <w:rtl/>
        </w:rPr>
        <w:t xml:space="preserve"> وَمَنْ تَابَ وَعَمِلَ صَالِحًا فَإِنَّهُ يَتُوبُ إِلَى اللَّهِ مَتَابًا </w:t>
      </w:r>
      <w:r>
        <w:rPr>
          <w:rFonts w:ascii="times-roman" w:hAnsi="times-roman" w:cs="Traditional Arabic" w:hint="cs"/>
          <w:b/>
          <w:bCs/>
          <w:color w:val="FF0000"/>
          <w:sz w:val="32"/>
          <w:szCs w:val="32"/>
          <w:rtl/>
        </w:rPr>
        <w:t>(71)</w:t>
      </w:r>
      <w:r>
        <w:rPr>
          <w:rFonts w:ascii="times-roman" w:hAnsi="times-roman" w:cs="Traditional Arabic" w:hint="cs"/>
          <w:b/>
          <w:bCs/>
          <w:sz w:val="32"/>
          <w:szCs w:val="32"/>
          <w:rtl/>
        </w:rPr>
        <w:t xml:space="preserve"> وَالَّذِينَ لَا يَشْهَدُونَ الزُّورَ وَإِذَا مَرُّوا بِاللَّغْوِ مَرُّوا كِرَامًا</w:t>
      </w:r>
      <w:r>
        <w:rPr>
          <w:rFonts w:cs="Traditional Arabic"/>
          <w:sz w:val="32"/>
          <w:szCs w:val="32"/>
          <w:rtl/>
          <w:lang w:bidi="ar-SA"/>
        </w:rPr>
        <w:t>}</w:t>
      </w:r>
      <w:r>
        <w:rPr>
          <w:rFonts w:cs="Traditional Arabic" w:hint="cs"/>
          <w:sz w:val="32"/>
          <w:szCs w:val="32"/>
          <w:rtl/>
          <w:lang w:bidi="ar-SA"/>
        </w:rPr>
        <w:t xml:space="preserve"> [الفرقان: 64 </w:t>
      </w:r>
      <w:r>
        <w:rPr>
          <w:rFonts w:cs="Traditional Arabic"/>
          <w:sz w:val="32"/>
          <w:szCs w:val="32"/>
          <w:rtl/>
          <w:lang w:bidi="ar-SA"/>
        </w:rPr>
        <w:t>–</w:t>
      </w:r>
      <w:r>
        <w:rPr>
          <w:rFonts w:cs="Traditional Arabic" w:hint="cs"/>
          <w:sz w:val="32"/>
          <w:szCs w:val="32"/>
          <w:rtl/>
          <w:lang w:bidi="ar-SA"/>
        </w:rPr>
        <w:t xml:space="preserve"> 72].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وقسم من تطلب الزيادة من صلاح الحال</w:t>
      </w:r>
      <w:r w:rsidR="006A25E1">
        <w:rPr>
          <w:rFonts w:cs="Traditional Arabic" w:hint="cs"/>
          <w:sz w:val="32"/>
          <w:szCs w:val="32"/>
          <w:rtl/>
          <w:lang w:bidi="ar-SA"/>
        </w:rPr>
        <w:t>،</w:t>
      </w:r>
      <w:r>
        <w:rPr>
          <w:rFonts w:cs="Traditional Arabic" w:hint="cs"/>
          <w:sz w:val="32"/>
          <w:szCs w:val="32"/>
          <w:rtl/>
          <w:lang w:bidi="ar-SA"/>
        </w:rPr>
        <w:t xml:space="preserve"> وهي قوله: </w:t>
      </w:r>
      <w:r>
        <w:rPr>
          <w:rFonts w:cs="Traditional Arabic"/>
          <w:sz w:val="32"/>
          <w:szCs w:val="32"/>
          <w:rtl/>
          <w:lang w:bidi="ar-SA"/>
        </w:rPr>
        <w:t>{</w:t>
      </w:r>
      <w:r w:rsidRPr="00A75EB5">
        <w:rPr>
          <w:rFonts w:ascii="times-roman" w:hAnsi="times-roman" w:cs="Traditional Arabic" w:hint="cs"/>
          <w:b/>
          <w:bCs/>
          <w:sz w:val="32"/>
          <w:szCs w:val="32"/>
          <w:rtl/>
        </w:rPr>
        <w:t xml:space="preserve"> </w:t>
      </w:r>
      <w:r>
        <w:rPr>
          <w:rFonts w:ascii="times-roman" w:hAnsi="times-roman" w:cs="Traditional Arabic" w:hint="cs"/>
          <w:b/>
          <w:bCs/>
          <w:sz w:val="32"/>
          <w:szCs w:val="32"/>
          <w:rtl/>
        </w:rPr>
        <w:t>وَالَّذِينَ يَقُولُونَ رَبَّنَا هَبْ لَنَا مِنْ أَزْوَاجِنَا وَذُرِّيَّاتِنَا قُرَّةَ أَعْيُنٍ وَاجْعَلْنَا لِلْمُتَّقِينَ إِمَامًا</w:t>
      </w:r>
      <w:r>
        <w:rPr>
          <w:rFonts w:cs="Traditional Arabic"/>
          <w:sz w:val="32"/>
          <w:szCs w:val="32"/>
          <w:rtl/>
          <w:lang w:bidi="ar-SA"/>
        </w:rPr>
        <w:t xml:space="preserve"> }</w:t>
      </w:r>
      <w:r w:rsidRPr="00A75EB5">
        <w:rPr>
          <w:rStyle w:val="af"/>
          <w:rtl/>
        </w:rPr>
        <w:t>(</w:t>
      </w:r>
      <w:r>
        <w:rPr>
          <w:rStyle w:val="af"/>
          <w:rtl/>
        </w:rPr>
        <w:footnoteReference w:id="109"/>
      </w:r>
      <w:r w:rsidRPr="00A75EB5">
        <w:rPr>
          <w:rStyle w:val="af"/>
          <w:rtl/>
        </w:rPr>
        <w:t>)</w:t>
      </w:r>
      <w:r>
        <w:rPr>
          <w:rFonts w:cs="Traditional Arabic" w:hint="cs"/>
          <w:sz w:val="32"/>
          <w:szCs w:val="32"/>
          <w:rtl/>
          <w:lang w:bidi="ar-SA"/>
        </w:rPr>
        <w:t xml:space="preserve">. [الفرقان: 74].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وجاءت هذه الصفات من خلال اثني عشر خُلقاً هي من أسس الأخلاق الإسلامية</w:t>
      </w:r>
      <w:r w:rsidRPr="00CA7A4C">
        <w:rPr>
          <w:rStyle w:val="af"/>
          <w:rtl/>
        </w:rPr>
        <w:t>(</w:t>
      </w:r>
      <w:r>
        <w:rPr>
          <w:rStyle w:val="af"/>
          <w:rtl/>
        </w:rPr>
        <w:footnoteReference w:id="110"/>
      </w:r>
      <w:r w:rsidRPr="00CA7A4C">
        <w:rPr>
          <w:rStyle w:val="af"/>
          <w:rtl/>
        </w:rPr>
        <w:t>)</w:t>
      </w:r>
      <w:r>
        <w:rPr>
          <w:rFonts w:cs="Traditional Arabic" w:hint="cs"/>
          <w:sz w:val="32"/>
          <w:szCs w:val="32"/>
          <w:rtl/>
          <w:lang w:bidi="ar-SA"/>
        </w:rPr>
        <w:t xml:space="preserve"> وهي: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خلق التواضع. 2 </w:t>
      </w:r>
      <w:r>
        <w:rPr>
          <w:rFonts w:cs="Traditional Arabic"/>
          <w:sz w:val="32"/>
          <w:szCs w:val="32"/>
          <w:rtl/>
          <w:lang w:bidi="ar-SA"/>
        </w:rPr>
        <w:t>–</w:t>
      </w:r>
      <w:r>
        <w:rPr>
          <w:rFonts w:cs="Traditional Arabic" w:hint="cs"/>
          <w:sz w:val="32"/>
          <w:szCs w:val="32"/>
          <w:rtl/>
          <w:lang w:bidi="ar-SA"/>
        </w:rPr>
        <w:t xml:space="preserve"> والحلم. 3 </w:t>
      </w:r>
      <w:r>
        <w:rPr>
          <w:rFonts w:cs="Traditional Arabic"/>
          <w:sz w:val="32"/>
          <w:szCs w:val="32"/>
          <w:rtl/>
          <w:lang w:bidi="ar-SA"/>
        </w:rPr>
        <w:t>–</w:t>
      </w:r>
      <w:r w:rsidR="00684967">
        <w:rPr>
          <w:rFonts w:cs="Traditional Arabic" w:hint="cs"/>
          <w:sz w:val="32"/>
          <w:szCs w:val="32"/>
          <w:rtl/>
          <w:lang w:bidi="ar-SA"/>
        </w:rPr>
        <w:t xml:space="preserve"> والتهج</w:t>
      </w:r>
      <w:r>
        <w:rPr>
          <w:rFonts w:cs="Traditional Arabic" w:hint="cs"/>
          <w:sz w:val="32"/>
          <w:szCs w:val="32"/>
          <w:rtl/>
          <w:lang w:bidi="ar-SA"/>
        </w:rPr>
        <w:t xml:space="preserve">د. 4 </w:t>
      </w:r>
      <w:r>
        <w:rPr>
          <w:rFonts w:cs="Traditional Arabic"/>
          <w:sz w:val="32"/>
          <w:szCs w:val="32"/>
          <w:rtl/>
          <w:lang w:bidi="ar-SA"/>
        </w:rPr>
        <w:t>–</w:t>
      </w:r>
      <w:r>
        <w:rPr>
          <w:rFonts w:cs="Traditional Arabic" w:hint="cs"/>
          <w:sz w:val="32"/>
          <w:szCs w:val="32"/>
          <w:rtl/>
          <w:lang w:bidi="ar-SA"/>
        </w:rPr>
        <w:t xml:space="preserve"> والخوف. 5 </w:t>
      </w:r>
      <w:r>
        <w:rPr>
          <w:rFonts w:cs="Traditional Arabic"/>
          <w:sz w:val="32"/>
          <w:szCs w:val="32"/>
          <w:rtl/>
          <w:lang w:bidi="ar-SA"/>
        </w:rPr>
        <w:t>–</w:t>
      </w:r>
      <w:r>
        <w:rPr>
          <w:rFonts w:cs="Traditional Arabic" w:hint="cs"/>
          <w:sz w:val="32"/>
          <w:szCs w:val="32"/>
          <w:rtl/>
          <w:lang w:bidi="ar-SA"/>
        </w:rPr>
        <w:t xml:space="preserve"> وترك الإسراف والإقتار. 6 </w:t>
      </w:r>
      <w:r>
        <w:rPr>
          <w:rFonts w:cs="Traditional Arabic"/>
          <w:sz w:val="32"/>
          <w:szCs w:val="32"/>
          <w:rtl/>
          <w:lang w:bidi="ar-SA"/>
        </w:rPr>
        <w:t>–</w:t>
      </w:r>
      <w:r>
        <w:rPr>
          <w:rFonts w:cs="Traditional Arabic" w:hint="cs"/>
          <w:sz w:val="32"/>
          <w:szCs w:val="32"/>
          <w:rtl/>
          <w:lang w:bidi="ar-SA"/>
        </w:rPr>
        <w:t xml:space="preserve"> والبعد عن الشرك. 7 </w:t>
      </w:r>
      <w:r>
        <w:rPr>
          <w:rFonts w:cs="Traditional Arabic"/>
          <w:sz w:val="32"/>
          <w:szCs w:val="32"/>
          <w:rtl/>
          <w:lang w:bidi="ar-SA"/>
        </w:rPr>
        <w:t>–</w:t>
      </w:r>
      <w:r>
        <w:rPr>
          <w:rFonts w:cs="Traditional Arabic" w:hint="cs"/>
          <w:sz w:val="32"/>
          <w:szCs w:val="32"/>
          <w:rtl/>
          <w:lang w:bidi="ar-SA"/>
        </w:rPr>
        <w:t xml:space="preserve"> واجتناب القتل. 8 </w:t>
      </w:r>
      <w:r>
        <w:rPr>
          <w:rFonts w:cs="Traditional Arabic"/>
          <w:sz w:val="32"/>
          <w:szCs w:val="32"/>
          <w:rtl/>
          <w:lang w:bidi="ar-SA"/>
        </w:rPr>
        <w:t>–</w:t>
      </w:r>
      <w:r>
        <w:rPr>
          <w:rFonts w:cs="Traditional Arabic" w:hint="cs"/>
          <w:sz w:val="32"/>
          <w:szCs w:val="32"/>
          <w:rtl/>
          <w:lang w:bidi="ar-SA"/>
        </w:rPr>
        <w:t xml:space="preserve"> والنزاهة عن الزنى. 9 </w:t>
      </w:r>
      <w:r>
        <w:rPr>
          <w:rFonts w:cs="Traditional Arabic"/>
          <w:sz w:val="32"/>
          <w:szCs w:val="32"/>
          <w:rtl/>
          <w:lang w:bidi="ar-SA"/>
        </w:rPr>
        <w:t>–</w:t>
      </w:r>
      <w:r>
        <w:rPr>
          <w:rFonts w:cs="Traditional Arabic" w:hint="cs"/>
          <w:sz w:val="32"/>
          <w:szCs w:val="32"/>
          <w:rtl/>
          <w:lang w:bidi="ar-SA"/>
        </w:rPr>
        <w:t xml:space="preserve"> والتوبة. 10 -  وتجنب الكذب. 11 </w:t>
      </w:r>
      <w:r>
        <w:rPr>
          <w:rFonts w:cs="Traditional Arabic"/>
          <w:sz w:val="32"/>
          <w:szCs w:val="32"/>
          <w:rtl/>
          <w:lang w:bidi="ar-SA"/>
        </w:rPr>
        <w:t>–</w:t>
      </w:r>
      <w:r>
        <w:rPr>
          <w:rFonts w:cs="Traditional Arabic" w:hint="cs"/>
          <w:sz w:val="32"/>
          <w:szCs w:val="32"/>
          <w:rtl/>
          <w:lang w:bidi="ar-SA"/>
        </w:rPr>
        <w:t xml:space="preserve"> وقبول المواعظ. 12 </w:t>
      </w:r>
      <w:r>
        <w:rPr>
          <w:rFonts w:cs="Traditional Arabic"/>
          <w:sz w:val="32"/>
          <w:szCs w:val="32"/>
          <w:rtl/>
          <w:lang w:bidi="ar-SA"/>
        </w:rPr>
        <w:t>–</w:t>
      </w:r>
      <w:r>
        <w:rPr>
          <w:rFonts w:cs="Traditional Arabic" w:hint="cs"/>
          <w:sz w:val="32"/>
          <w:szCs w:val="32"/>
          <w:rtl/>
          <w:lang w:bidi="ar-SA"/>
        </w:rPr>
        <w:t xml:space="preserve"> والابتهال إلى الله تعالى.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ومن المستحسن أن نخص كل صفة من صفات عباد الرحمن بكلام مختصر نذكر فيه أهمية هذه الصفات للمؤمن والأسلوب القرآن</w:t>
      </w:r>
      <w:r w:rsidR="00684967">
        <w:rPr>
          <w:rFonts w:cs="Traditional Arabic" w:hint="cs"/>
          <w:sz w:val="32"/>
          <w:szCs w:val="32"/>
          <w:rtl/>
          <w:lang w:bidi="ar-SA"/>
        </w:rPr>
        <w:t>ي</w:t>
      </w:r>
      <w:r>
        <w:rPr>
          <w:rFonts w:cs="Traditional Arabic" w:hint="cs"/>
          <w:sz w:val="32"/>
          <w:szCs w:val="32"/>
          <w:rtl/>
          <w:lang w:bidi="ar-SA"/>
        </w:rPr>
        <w:t xml:space="preserve"> في التعبير عنها: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الأول </w:t>
      </w:r>
      <w:r>
        <w:rPr>
          <w:rFonts w:cs="Traditional Arabic"/>
          <w:sz w:val="32"/>
          <w:szCs w:val="32"/>
          <w:rtl/>
          <w:lang w:bidi="ar-SA"/>
        </w:rPr>
        <w:t>–</w:t>
      </w:r>
      <w:r>
        <w:rPr>
          <w:rFonts w:cs="Traditional Arabic" w:hint="cs"/>
          <w:sz w:val="32"/>
          <w:szCs w:val="32"/>
          <w:rtl/>
          <w:lang w:bidi="ar-SA"/>
        </w:rPr>
        <w:t xml:space="preserve"> التواضع: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وهو خُلق جبلي فيهم</w:t>
      </w:r>
      <w:r w:rsidR="006A25E1">
        <w:rPr>
          <w:rFonts w:cs="Traditional Arabic" w:hint="cs"/>
          <w:sz w:val="32"/>
          <w:szCs w:val="32"/>
          <w:rtl/>
          <w:lang w:bidi="ar-SA"/>
        </w:rPr>
        <w:t>،</w:t>
      </w:r>
      <w:r>
        <w:rPr>
          <w:rFonts w:cs="Traditional Arabic" w:hint="cs"/>
          <w:sz w:val="32"/>
          <w:szCs w:val="32"/>
          <w:rtl/>
          <w:lang w:bidi="ar-SA"/>
        </w:rPr>
        <w:t xml:space="preserve"> وذكر الأرض في سياق التعبير عن تواضعهم للتذكير بالأصل الإنساني الذي خلق من الأرض</w:t>
      </w:r>
      <w:r w:rsidR="006A25E1">
        <w:rPr>
          <w:rFonts w:cs="Traditional Arabic" w:hint="cs"/>
          <w:sz w:val="32"/>
          <w:szCs w:val="32"/>
          <w:rtl/>
          <w:lang w:bidi="ar-SA"/>
        </w:rPr>
        <w:t>،</w:t>
      </w:r>
      <w:r>
        <w:rPr>
          <w:rFonts w:cs="Traditional Arabic" w:hint="cs"/>
          <w:sz w:val="32"/>
          <w:szCs w:val="32"/>
          <w:rtl/>
          <w:lang w:bidi="ar-SA"/>
        </w:rPr>
        <w:t xml:space="preserve"> فمن تذكر أصله لا يمكن أن يتكبر على عباد الله</w:t>
      </w:r>
      <w:r w:rsidR="006A25E1">
        <w:rPr>
          <w:rFonts w:cs="Traditional Arabic" w:hint="cs"/>
          <w:sz w:val="32"/>
          <w:szCs w:val="32"/>
          <w:rtl/>
          <w:lang w:bidi="ar-SA"/>
        </w:rPr>
        <w:t>،</w:t>
      </w:r>
      <w:r>
        <w:rPr>
          <w:rFonts w:cs="Traditional Arabic" w:hint="cs"/>
          <w:sz w:val="32"/>
          <w:szCs w:val="32"/>
          <w:rtl/>
          <w:lang w:bidi="ar-SA"/>
        </w:rPr>
        <w:t xml:space="preserve"> وهو يعلم أنه مخلوق من هذه التربة المحقرة التي تداس بالأقدام </w:t>
      </w:r>
      <w:r>
        <w:rPr>
          <w:rFonts w:cs="Traditional Arabic"/>
          <w:sz w:val="32"/>
          <w:szCs w:val="32"/>
          <w:rtl/>
          <w:lang w:bidi="ar-SA"/>
        </w:rPr>
        <w:t>{</w:t>
      </w:r>
      <w:r w:rsidRPr="00867E76">
        <w:rPr>
          <w:rFonts w:ascii="times-roman" w:hAnsi="times-roman" w:cs="Traditional Arabic" w:hint="cs"/>
          <w:b/>
          <w:bCs/>
          <w:sz w:val="32"/>
          <w:szCs w:val="32"/>
          <w:rtl/>
        </w:rPr>
        <w:t xml:space="preserve"> </w:t>
      </w:r>
      <w:r>
        <w:rPr>
          <w:rFonts w:ascii="times-roman" w:hAnsi="times-roman" w:cs="Traditional Arabic" w:hint="cs"/>
          <w:b/>
          <w:bCs/>
          <w:sz w:val="32"/>
          <w:szCs w:val="32"/>
          <w:rtl/>
        </w:rPr>
        <w:t>مِنْهَا خَلَقْنَاكُمْ وَفِيهَا نُعِيدُكُمْ وَمِنْهَا نُخْرِجُكُمْ تَارَةً أُخْرَى</w:t>
      </w:r>
      <w:r>
        <w:rPr>
          <w:rFonts w:cs="Traditional Arabic"/>
          <w:sz w:val="32"/>
          <w:szCs w:val="32"/>
          <w:rtl/>
          <w:lang w:bidi="ar-SA"/>
        </w:rPr>
        <w:t xml:space="preserve"> }</w:t>
      </w:r>
      <w:r>
        <w:rPr>
          <w:rFonts w:cs="Traditional Arabic" w:hint="cs"/>
          <w:sz w:val="32"/>
          <w:szCs w:val="32"/>
          <w:rtl/>
          <w:lang w:bidi="ar-SA"/>
        </w:rPr>
        <w:t xml:space="preserve"> [سورة طه: 55].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ولذا كان من ا</w:t>
      </w:r>
      <w:r w:rsidR="006522B5">
        <w:rPr>
          <w:rFonts w:cs="Traditional Arabic" w:hint="cs"/>
          <w:sz w:val="32"/>
          <w:szCs w:val="32"/>
          <w:rtl/>
          <w:lang w:bidi="ar-SA"/>
        </w:rPr>
        <w:t>لمناسب أن يذكّر المتكبر المتعجرف</w:t>
      </w:r>
      <w:r>
        <w:rPr>
          <w:rFonts w:cs="Traditional Arabic" w:hint="cs"/>
          <w:sz w:val="32"/>
          <w:szCs w:val="32"/>
          <w:rtl/>
          <w:lang w:bidi="ar-SA"/>
        </w:rPr>
        <w:t xml:space="preserve"> على عباد الله المتمرد على أحكام شرع الله</w:t>
      </w:r>
      <w:r w:rsidR="006A25E1">
        <w:rPr>
          <w:rFonts w:cs="Traditional Arabic" w:hint="cs"/>
          <w:sz w:val="32"/>
          <w:szCs w:val="32"/>
          <w:rtl/>
          <w:lang w:bidi="ar-SA"/>
        </w:rPr>
        <w:t>،</w:t>
      </w:r>
      <w:r>
        <w:rPr>
          <w:rFonts w:cs="Traditional Arabic" w:hint="cs"/>
          <w:sz w:val="32"/>
          <w:szCs w:val="32"/>
          <w:rtl/>
          <w:lang w:bidi="ar-SA"/>
        </w:rPr>
        <w:t xml:space="preserve"> بأصله والتربة التي خلق منها. </w:t>
      </w:r>
      <w:r>
        <w:rPr>
          <w:rFonts w:cs="Traditional Arabic"/>
          <w:sz w:val="32"/>
          <w:szCs w:val="32"/>
          <w:rtl/>
          <w:lang w:bidi="ar-SA"/>
        </w:rPr>
        <w:t>{</w:t>
      </w:r>
      <w:r w:rsidRPr="00867E76">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قَالَ لَهُ صَاحِبُهُ وَهُوَ يُحَاوِرُهُ أَكَفَرْتَ بِالَّذِي خَلَقَكَ مِنْ تُرَابٍ ثُمَّ مِنْ نُطْفَةٍ ثُمَّ سَوَّاكَ رَجُلًا </w:t>
      </w:r>
      <w:r>
        <w:rPr>
          <w:rFonts w:cs="Traditional Arabic"/>
          <w:sz w:val="32"/>
          <w:szCs w:val="32"/>
          <w:rtl/>
          <w:lang w:bidi="ar-SA"/>
        </w:rPr>
        <w:t>}</w:t>
      </w:r>
      <w:r>
        <w:rPr>
          <w:rFonts w:cs="Traditional Arabic" w:hint="cs"/>
          <w:sz w:val="32"/>
          <w:szCs w:val="32"/>
          <w:rtl/>
          <w:lang w:bidi="ar-SA"/>
        </w:rPr>
        <w:t xml:space="preserve"> [الكهف: 37].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والتواضع خُلُق رفيع يزين أهل العلم والفضل والنسب والجاه ويزيدهم جمالاً على جمال</w:t>
      </w:r>
      <w:r w:rsidR="006A25E1">
        <w:rPr>
          <w:rFonts w:cs="Traditional Arabic" w:hint="cs"/>
          <w:sz w:val="32"/>
          <w:szCs w:val="32"/>
          <w:rtl/>
          <w:lang w:bidi="ar-SA"/>
        </w:rPr>
        <w:t>،</w:t>
      </w:r>
      <w:r>
        <w:rPr>
          <w:rFonts w:cs="Traditional Arabic" w:hint="cs"/>
          <w:sz w:val="32"/>
          <w:szCs w:val="32"/>
          <w:rtl/>
          <w:lang w:bidi="ar-SA"/>
        </w:rPr>
        <w:t xml:space="preserve"> وبهاء وعزاً على ما هم فيه.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الثاني </w:t>
      </w:r>
      <w:r>
        <w:rPr>
          <w:rFonts w:cs="Traditional Arabic"/>
          <w:sz w:val="32"/>
          <w:szCs w:val="32"/>
          <w:rtl/>
          <w:lang w:bidi="ar-SA"/>
        </w:rPr>
        <w:t>–</w:t>
      </w:r>
      <w:r>
        <w:rPr>
          <w:rFonts w:cs="Traditional Arabic" w:hint="cs"/>
          <w:sz w:val="32"/>
          <w:szCs w:val="32"/>
          <w:rtl/>
          <w:lang w:bidi="ar-SA"/>
        </w:rPr>
        <w:t xml:space="preserve"> الحلم: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فبالإض</w:t>
      </w:r>
      <w:r w:rsidR="002C51A5">
        <w:rPr>
          <w:rFonts w:cs="Traditional Arabic" w:hint="cs"/>
          <w:sz w:val="32"/>
          <w:szCs w:val="32"/>
          <w:rtl/>
          <w:lang w:bidi="ar-SA"/>
        </w:rPr>
        <w:t>افة إلى الكمالات الذاتية مع أنف</w:t>
      </w:r>
      <w:r>
        <w:rPr>
          <w:rFonts w:cs="Traditional Arabic" w:hint="cs"/>
          <w:sz w:val="32"/>
          <w:szCs w:val="32"/>
          <w:rtl/>
          <w:lang w:bidi="ar-SA"/>
        </w:rPr>
        <w:t>سهم</w:t>
      </w:r>
      <w:r w:rsidR="006A25E1">
        <w:rPr>
          <w:rFonts w:cs="Traditional Arabic" w:hint="cs"/>
          <w:sz w:val="32"/>
          <w:szCs w:val="32"/>
          <w:rtl/>
          <w:lang w:bidi="ar-SA"/>
        </w:rPr>
        <w:t>،</w:t>
      </w:r>
      <w:r>
        <w:rPr>
          <w:rFonts w:cs="Traditional Arabic" w:hint="cs"/>
          <w:sz w:val="32"/>
          <w:szCs w:val="32"/>
          <w:rtl/>
          <w:lang w:bidi="ar-SA"/>
        </w:rPr>
        <w:t xml:space="preserve"> يتحلون بالكمالات الخلقية عند تعاملهم مع غيرهم</w:t>
      </w:r>
      <w:r w:rsidR="006A25E1">
        <w:rPr>
          <w:rFonts w:cs="Traditional Arabic" w:hint="cs"/>
          <w:sz w:val="32"/>
          <w:szCs w:val="32"/>
          <w:rtl/>
          <w:lang w:bidi="ar-SA"/>
        </w:rPr>
        <w:t>،</w:t>
      </w:r>
      <w:r>
        <w:rPr>
          <w:rFonts w:cs="Traditional Arabic" w:hint="cs"/>
          <w:sz w:val="32"/>
          <w:szCs w:val="32"/>
          <w:rtl/>
          <w:lang w:bidi="ar-SA"/>
        </w:rPr>
        <w:t xml:space="preserve"> وعلى رأس هذه الكمالات الحلم</w:t>
      </w:r>
      <w:r w:rsidR="006A25E1">
        <w:rPr>
          <w:rFonts w:cs="Traditional Arabic" w:hint="cs"/>
          <w:sz w:val="32"/>
          <w:szCs w:val="32"/>
          <w:rtl/>
          <w:lang w:bidi="ar-SA"/>
        </w:rPr>
        <w:t>،</w:t>
      </w:r>
      <w:r>
        <w:rPr>
          <w:rFonts w:cs="Traditional Arabic" w:hint="cs"/>
          <w:sz w:val="32"/>
          <w:szCs w:val="32"/>
          <w:rtl/>
          <w:lang w:bidi="ar-SA"/>
        </w:rPr>
        <w:t xml:space="preserve"> فإذا تعرضوا لخطاب فاقدي العلم والحكمة</w:t>
      </w:r>
      <w:r w:rsidR="006A25E1">
        <w:rPr>
          <w:rFonts w:cs="Traditional Arabic" w:hint="cs"/>
          <w:sz w:val="32"/>
          <w:szCs w:val="32"/>
          <w:rtl/>
          <w:lang w:bidi="ar-SA"/>
        </w:rPr>
        <w:t>،</w:t>
      </w:r>
      <w:r>
        <w:rPr>
          <w:rFonts w:cs="Traditional Arabic" w:hint="cs"/>
          <w:sz w:val="32"/>
          <w:szCs w:val="32"/>
          <w:rtl/>
          <w:lang w:bidi="ar-SA"/>
        </w:rPr>
        <w:t xml:space="preserve"> ظهرت آثار علمهم وحكمتهم على تصرفهم فأعرضوا عن سفاهة الجاهلين وتركوا المقابلة بالمثل</w:t>
      </w:r>
      <w:r w:rsidR="006A25E1">
        <w:rPr>
          <w:rFonts w:cs="Traditional Arabic" w:hint="cs"/>
          <w:sz w:val="32"/>
          <w:szCs w:val="32"/>
          <w:rtl/>
          <w:lang w:bidi="ar-SA"/>
        </w:rPr>
        <w:t>،</w:t>
      </w: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وَإِذَا خَاطَبَهُمُ الْجَاهِلُونَ قَالُوا سَلَامًا </w:t>
      </w:r>
      <w:r>
        <w:rPr>
          <w:rFonts w:cs="Traditional Arabic"/>
          <w:sz w:val="32"/>
          <w:szCs w:val="32"/>
          <w:rtl/>
          <w:lang w:bidi="ar-SA"/>
        </w:rPr>
        <w:t>}</w:t>
      </w:r>
      <w:r>
        <w:rPr>
          <w:rFonts w:cs="Traditional Arabic" w:hint="cs"/>
          <w:sz w:val="32"/>
          <w:szCs w:val="32"/>
          <w:rtl/>
          <w:lang w:bidi="ar-SA"/>
        </w:rPr>
        <w:t xml:space="preserve"> [الفرقان: 63]</w:t>
      </w:r>
      <w:r w:rsidR="006A25E1">
        <w:rPr>
          <w:rFonts w:cs="Traditional Arabic" w:hint="cs"/>
          <w:sz w:val="32"/>
          <w:szCs w:val="32"/>
          <w:rtl/>
          <w:lang w:bidi="ar-SA"/>
        </w:rPr>
        <w:t>،</w:t>
      </w:r>
      <w:r>
        <w:rPr>
          <w:rFonts w:cs="Traditional Arabic" w:hint="cs"/>
          <w:sz w:val="32"/>
          <w:szCs w:val="32"/>
          <w:rtl/>
          <w:lang w:bidi="ar-SA"/>
        </w:rPr>
        <w:t xml:space="preserve"> وهو سلام متاركة وإعر</w:t>
      </w:r>
      <w:r w:rsidR="006C36B5">
        <w:rPr>
          <w:rFonts w:cs="Traditional Arabic" w:hint="cs"/>
          <w:sz w:val="32"/>
          <w:szCs w:val="32"/>
          <w:rtl/>
          <w:lang w:bidi="ar-SA"/>
        </w:rPr>
        <w:t>ا</w:t>
      </w:r>
      <w:r>
        <w:rPr>
          <w:rFonts w:cs="Traditional Arabic" w:hint="cs"/>
          <w:sz w:val="32"/>
          <w:szCs w:val="32"/>
          <w:rtl/>
          <w:lang w:bidi="ar-SA"/>
        </w:rPr>
        <w:t>ض</w:t>
      </w:r>
      <w:r w:rsidR="006A25E1">
        <w:rPr>
          <w:rFonts w:cs="Traditional Arabic" w:hint="cs"/>
          <w:sz w:val="32"/>
          <w:szCs w:val="32"/>
          <w:rtl/>
          <w:lang w:bidi="ar-SA"/>
        </w:rPr>
        <w:t>،</w:t>
      </w:r>
      <w:r>
        <w:rPr>
          <w:rFonts w:cs="Traditional Arabic" w:hint="cs"/>
          <w:sz w:val="32"/>
          <w:szCs w:val="32"/>
          <w:rtl/>
          <w:lang w:bidi="ar-SA"/>
        </w:rPr>
        <w:t xml:space="preserve"> وليس سلام تحية وترحيب</w:t>
      </w:r>
      <w:r w:rsidR="006A25E1">
        <w:rPr>
          <w:rFonts w:cs="Traditional Arabic" w:hint="cs"/>
          <w:sz w:val="32"/>
          <w:szCs w:val="32"/>
          <w:rtl/>
          <w:lang w:bidi="ar-SA"/>
        </w:rPr>
        <w:t>،</w:t>
      </w:r>
      <w:r>
        <w:rPr>
          <w:rFonts w:cs="Traditional Arabic" w:hint="cs"/>
          <w:sz w:val="32"/>
          <w:szCs w:val="32"/>
          <w:rtl/>
          <w:lang w:bidi="ar-SA"/>
        </w:rPr>
        <w:t xml:space="preserve"> وهو شأن المؤمن في كل تصرف مع أهل السفه والطيش.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كما جاء ذلك في قوله تعالى: </w:t>
      </w:r>
      <w:r>
        <w:rPr>
          <w:rFonts w:cs="Traditional Arabic"/>
          <w:sz w:val="32"/>
          <w:szCs w:val="32"/>
          <w:rtl/>
          <w:lang w:bidi="ar-SA"/>
        </w:rPr>
        <w:t>{</w:t>
      </w:r>
      <w:r>
        <w:rPr>
          <w:rFonts w:ascii="times-roman" w:hAnsi="times-roman" w:cs="Traditional Arabic" w:hint="cs"/>
          <w:b/>
          <w:bCs/>
          <w:sz w:val="32"/>
          <w:szCs w:val="32"/>
          <w:rtl/>
        </w:rPr>
        <w:t xml:space="preserve">وَيَدْرَءُونَ بِالْحَسَنَةِ السَّيِّئَةَ وَمِمَّا رَزَقْنَاهُمْ يُنْفِقُونَ </w:t>
      </w:r>
      <w:bookmarkStart w:id="264" w:name="28-55"/>
      <w:r>
        <w:rPr>
          <w:rFonts w:ascii="times-roman" w:hAnsi="times-roman" w:cs="Traditional Arabic" w:hint="cs"/>
          <w:b/>
          <w:bCs/>
          <w:color w:val="FF0000"/>
          <w:sz w:val="32"/>
          <w:szCs w:val="32"/>
          <w:rtl/>
        </w:rPr>
        <w:t>(54)</w:t>
      </w:r>
      <w:bookmarkEnd w:id="264"/>
      <w:r>
        <w:rPr>
          <w:rFonts w:ascii="times-roman" w:hAnsi="times-roman" w:cs="Traditional Arabic" w:hint="cs"/>
          <w:b/>
          <w:bCs/>
          <w:sz w:val="32"/>
          <w:szCs w:val="32"/>
          <w:rtl/>
        </w:rPr>
        <w:t xml:space="preserve"> وَإِذَا سَمِعُوا اللَّغْوَ أَعْرَضُوا عَنْهُ وَقَالُوا لَنَا أَعْمَالُنَا وَلَكُمْ أَعْمَالُكُمْ سَلَامٌ عَلَيْكُمْ لَا نَبْتَغِي الْجَاهِلِينَ </w:t>
      </w:r>
      <w:r>
        <w:rPr>
          <w:rFonts w:cs="Traditional Arabic"/>
          <w:sz w:val="32"/>
          <w:szCs w:val="32"/>
          <w:rtl/>
          <w:lang w:bidi="ar-SA"/>
        </w:rPr>
        <w:t>}</w:t>
      </w:r>
      <w:r>
        <w:rPr>
          <w:rFonts w:cs="Traditional Arabic" w:hint="cs"/>
          <w:sz w:val="32"/>
          <w:szCs w:val="32"/>
          <w:rtl/>
          <w:lang w:bidi="ar-SA"/>
        </w:rPr>
        <w:t xml:space="preserve"> [القصص: 54 </w:t>
      </w:r>
      <w:r>
        <w:rPr>
          <w:rFonts w:cs="Traditional Arabic"/>
          <w:sz w:val="32"/>
          <w:szCs w:val="32"/>
          <w:rtl/>
          <w:lang w:bidi="ar-SA"/>
        </w:rPr>
        <w:t>–</w:t>
      </w:r>
      <w:r>
        <w:rPr>
          <w:rFonts w:cs="Traditional Arabic" w:hint="cs"/>
          <w:sz w:val="32"/>
          <w:szCs w:val="32"/>
          <w:rtl/>
          <w:lang w:bidi="ar-SA"/>
        </w:rPr>
        <w:t xml:space="preserve"> 55].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والحُلم على أذى الآخرين والإعراض عن الجهالات من الآداب الرفيعة والمروءات المستحسنة. فالنزول إلى درجة السفهاء نوع من الطيش.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الثالث </w:t>
      </w:r>
      <w:r>
        <w:rPr>
          <w:rFonts w:cs="Traditional Arabic"/>
          <w:sz w:val="32"/>
          <w:szCs w:val="32"/>
          <w:rtl/>
          <w:lang w:bidi="ar-SA"/>
        </w:rPr>
        <w:t>–</w:t>
      </w:r>
      <w:r>
        <w:rPr>
          <w:rFonts w:cs="Traditional Arabic" w:hint="cs"/>
          <w:sz w:val="32"/>
          <w:szCs w:val="32"/>
          <w:rtl/>
          <w:lang w:bidi="ar-SA"/>
        </w:rPr>
        <w:t xml:space="preserve"> التهجد: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وبعد ذكر تعاملهم مع أنفسهم وتعاملهم مع غيرهم</w:t>
      </w:r>
      <w:r w:rsidR="006A25E1">
        <w:rPr>
          <w:rFonts w:cs="Traditional Arabic" w:hint="cs"/>
          <w:sz w:val="32"/>
          <w:szCs w:val="32"/>
          <w:rtl/>
          <w:lang w:bidi="ar-SA"/>
        </w:rPr>
        <w:t>،</w:t>
      </w:r>
      <w:r>
        <w:rPr>
          <w:rFonts w:cs="Traditional Arabic" w:hint="cs"/>
          <w:sz w:val="32"/>
          <w:szCs w:val="32"/>
          <w:rtl/>
          <w:lang w:bidi="ar-SA"/>
        </w:rPr>
        <w:t xml:space="preserve"> ذكرت صلتهم بخالقهم المحسن إليهم</w:t>
      </w:r>
      <w:r w:rsidR="006A25E1">
        <w:rPr>
          <w:rFonts w:cs="Traditional Arabic" w:hint="cs"/>
          <w:sz w:val="32"/>
          <w:szCs w:val="32"/>
          <w:rtl/>
          <w:lang w:bidi="ar-SA"/>
        </w:rPr>
        <w:t>،</w:t>
      </w:r>
      <w:r>
        <w:rPr>
          <w:rFonts w:cs="Traditional Arabic" w:hint="cs"/>
          <w:sz w:val="32"/>
          <w:szCs w:val="32"/>
          <w:rtl/>
          <w:lang w:bidi="ar-SA"/>
        </w:rPr>
        <w:t xml:space="preserve"> وخصوا الليل بالصلاة والقيام ليكون أبعد عن الرياء</w:t>
      </w:r>
      <w:r w:rsidR="006A25E1">
        <w:rPr>
          <w:rFonts w:cs="Traditional Arabic" w:hint="cs"/>
          <w:sz w:val="32"/>
          <w:szCs w:val="32"/>
          <w:rtl/>
          <w:lang w:bidi="ar-SA"/>
        </w:rPr>
        <w:t>،</w:t>
      </w:r>
      <w:r>
        <w:rPr>
          <w:rFonts w:cs="Traditional Arabic" w:hint="cs"/>
          <w:sz w:val="32"/>
          <w:szCs w:val="32"/>
          <w:rtl/>
          <w:lang w:bidi="ar-SA"/>
        </w:rPr>
        <w:t xml:space="preserve"> ولأن الخشوع فيه أكثر</w:t>
      </w:r>
      <w:r w:rsidR="006A25E1">
        <w:rPr>
          <w:rFonts w:cs="Traditional Arabic" w:hint="cs"/>
          <w:sz w:val="32"/>
          <w:szCs w:val="32"/>
          <w:rtl/>
          <w:lang w:bidi="ar-SA"/>
        </w:rPr>
        <w:t>،</w:t>
      </w:r>
      <w:r>
        <w:rPr>
          <w:rFonts w:cs="Traditional Arabic" w:hint="cs"/>
          <w:sz w:val="32"/>
          <w:szCs w:val="32"/>
          <w:rtl/>
          <w:lang w:bidi="ar-SA"/>
        </w:rPr>
        <w:t xml:space="preserve"> كما أشارت الآيات الكريمة إلى هذه الحقيقة </w:t>
      </w:r>
      <w:r>
        <w:rPr>
          <w:rFonts w:cs="Traditional Arabic"/>
          <w:sz w:val="32"/>
          <w:szCs w:val="32"/>
          <w:rtl/>
          <w:lang w:bidi="ar-SA"/>
        </w:rPr>
        <w:t>{</w:t>
      </w:r>
      <w:r>
        <w:rPr>
          <w:rFonts w:ascii="times-roman" w:hAnsi="times-roman" w:cs="Traditional Arabic" w:hint="cs"/>
          <w:b/>
          <w:bCs/>
          <w:sz w:val="32"/>
          <w:szCs w:val="32"/>
          <w:rtl/>
        </w:rPr>
        <w:t xml:space="preserve">إِنَّ نَاشِئَةَ اللَّيْلِ هِيَ أَشَدُّ وَطْئًا وَأَقْوَمُ قِيلًا </w:t>
      </w:r>
      <w:r>
        <w:rPr>
          <w:rFonts w:cs="Traditional Arabic"/>
          <w:sz w:val="32"/>
          <w:szCs w:val="32"/>
          <w:rtl/>
          <w:lang w:bidi="ar-SA"/>
        </w:rPr>
        <w:t>}</w:t>
      </w:r>
      <w:r>
        <w:rPr>
          <w:rFonts w:cs="Traditional Arabic" w:hint="cs"/>
          <w:sz w:val="32"/>
          <w:szCs w:val="32"/>
          <w:rtl/>
          <w:lang w:bidi="ar-SA"/>
        </w:rPr>
        <w:t xml:space="preserve"> [المزمل: 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وعندما علّل الرب عزَّ وجلّ لتبوئ المتقين الجنات والعيون</w:t>
      </w:r>
      <w:r w:rsidR="006A25E1">
        <w:rPr>
          <w:rFonts w:cs="Traditional Arabic" w:hint="cs"/>
          <w:sz w:val="32"/>
          <w:szCs w:val="32"/>
          <w:rtl/>
          <w:lang w:bidi="ar-SA"/>
        </w:rPr>
        <w:t>،</w:t>
      </w:r>
      <w:r>
        <w:rPr>
          <w:rFonts w:cs="Traditional Arabic" w:hint="cs"/>
          <w:sz w:val="32"/>
          <w:szCs w:val="32"/>
          <w:rtl/>
          <w:lang w:bidi="ar-SA"/>
        </w:rPr>
        <w:t xml:space="preserve"> ذكر قيامهم الليل: </w:t>
      </w:r>
      <w:r>
        <w:rPr>
          <w:rFonts w:cs="Traditional Arabic"/>
          <w:sz w:val="32"/>
          <w:szCs w:val="32"/>
          <w:rtl/>
          <w:lang w:bidi="ar-SA"/>
        </w:rPr>
        <w:t>{</w:t>
      </w:r>
      <w:r>
        <w:rPr>
          <w:rFonts w:ascii="times-roman" w:hAnsi="times-roman" w:cs="Traditional Arabic" w:hint="cs"/>
          <w:b/>
          <w:bCs/>
          <w:sz w:val="32"/>
          <w:szCs w:val="32"/>
          <w:rtl/>
        </w:rPr>
        <w:t xml:space="preserve">إِنَّ الْمُتَّقِينَ فِي جَنَّاتٍ وَعُيُونٍ </w:t>
      </w:r>
      <w:bookmarkStart w:id="265" w:name="51-16"/>
      <w:r>
        <w:rPr>
          <w:rFonts w:ascii="times-roman" w:hAnsi="times-roman" w:cs="Traditional Arabic" w:hint="cs"/>
          <w:b/>
          <w:bCs/>
          <w:color w:val="FF0000"/>
          <w:sz w:val="32"/>
          <w:szCs w:val="32"/>
          <w:rtl/>
        </w:rPr>
        <w:t>(15)</w:t>
      </w:r>
      <w:bookmarkEnd w:id="265"/>
      <w:r>
        <w:rPr>
          <w:rFonts w:ascii="times-roman" w:hAnsi="times-roman" w:cs="Traditional Arabic" w:hint="cs"/>
          <w:b/>
          <w:bCs/>
          <w:sz w:val="32"/>
          <w:szCs w:val="32"/>
          <w:rtl/>
        </w:rPr>
        <w:t xml:space="preserve"> آَخِذِينَ مَا آَتَاهُمْ رَبُّهُمْ إِنَّهُمْ كَانُوا قَبْلَ ذَلِكَ مُحْسِنِينَ </w:t>
      </w:r>
      <w:bookmarkStart w:id="266" w:name="51-17"/>
      <w:r>
        <w:rPr>
          <w:rFonts w:ascii="times-roman" w:hAnsi="times-roman" w:cs="Traditional Arabic" w:hint="cs"/>
          <w:b/>
          <w:bCs/>
          <w:color w:val="FF0000"/>
          <w:sz w:val="32"/>
          <w:szCs w:val="32"/>
          <w:rtl/>
        </w:rPr>
        <w:t>(16)</w:t>
      </w:r>
      <w:bookmarkEnd w:id="266"/>
      <w:r>
        <w:rPr>
          <w:rFonts w:ascii="times-roman" w:hAnsi="times-roman" w:cs="Traditional Arabic" w:hint="cs"/>
          <w:b/>
          <w:bCs/>
          <w:sz w:val="32"/>
          <w:szCs w:val="32"/>
          <w:rtl/>
        </w:rPr>
        <w:t xml:space="preserve"> كَانُوا قَلِيلًا مِنَ اللَّيْلِ مَا يَهْجَعُونَ </w:t>
      </w:r>
      <w:bookmarkStart w:id="267" w:name="51-18"/>
      <w:r>
        <w:rPr>
          <w:rFonts w:ascii="times-roman" w:hAnsi="times-roman" w:cs="Traditional Arabic" w:hint="cs"/>
          <w:b/>
          <w:bCs/>
          <w:color w:val="FF0000"/>
          <w:sz w:val="32"/>
          <w:szCs w:val="32"/>
          <w:rtl/>
        </w:rPr>
        <w:t>(17)</w:t>
      </w:r>
      <w:bookmarkEnd w:id="267"/>
      <w:r>
        <w:rPr>
          <w:rFonts w:ascii="times-roman" w:hAnsi="times-roman" w:cs="Traditional Arabic" w:hint="cs"/>
          <w:b/>
          <w:bCs/>
          <w:sz w:val="32"/>
          <w:szCs w:val="32"/>
          <w:rtl/>
        </w:rPr>
        <w:t xml:space="preserve"> وَبِالْأَسْحَارِ هُمْ يَسْتَغْفِرُونَ </w:t>
      </w:r>
      <w:r>
        <w:rPr>
          <w:rFonts w:cs="Traditional Arabic"/>
          <w:sz w:val="32"/>
          <w:szCs w:val="32"/>
          <w:rtl/>
          <w:lang w:bidi="ar-SA"/>
        </w:rPr>
        <w:t>}</w:t>
      </w:r>
      <w:r>
        <w:rPr>
          <w:rFonts w:cs="Traditional Arabic" w:hint="cs"/>
          <w:sz w:val="32"/>
          <w:szCs w:val="32"/>
          <w:rtl/>
          <w:lang w:bidi="ar-SA"/>
        </w:rPr>
        <w:t xml:space="preserve"> [الذاريات: 15 </w:t>
      </w:r>
      <w:r>
        <w:rPr>
          <w:rFonts w:cs="Traditional Arabic"/>
          <w:sz w:val="32"/>
          <w:szCs w:val="32"/>
          <w:rtl/>
          <w:lang w:bidi="ar-SA"/>
        </w:rPr>
        <w:t>–</w:t>
      </w:r>
      <w:r>
        <w:rPr>
          <w:rFonts w:cs="Traditional Arabic" w:hint="cs"/>
          <w:sz w:val="32"/>
          <w:szCs w:val="32"/>
          <w:rtl/>
          <w:lang w:bidi="ar-SA"/>
        </w:rPr>
        <w:t xml:space="preserve"> 18].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وقد أُمر رسول الله صلى الله</w:t>
      </w:r>
      <w:r w:rsidR="00B76116">
        <w:rPr>
          <w:rFonts w:cs="Traditional Arabic" w:hint="cs"/>
          <w:sz w:val="32"/>
          <w:szCs w:val="32"/>
          <w:rtl/>
          <w:lang w:bidi="ar-SA"/>
        </w:rPr>
        <w:t xml:space="preserve"> ع</w:t>
      </w:r>
      <w:r>
        <w:rPr>
          <w:rFonts w:cs="Traditional Arabic" w:hint="cs"/>
          <w:sz w:val="32"/>
          <w:szCs w:val="32"/>
          <w:rtl/>
          <w:lang w:bidi="ar-SA"/>
        </w:rPr>
        <w:t>ليه وسلم ومن ورائه أمته بالاستمرار والدوام على الذكر وقيام الليل</w:t>
      </w:r>
      <w:r w:rsidR="006A25E1">
        <w:rPr>
          <w:rFonts w:cs="Traditional Arabic" w:hint="cs"/>
          <w:sz w:val="32"/>
          <w:szCs w:val="32"/>
          <w:rtl/>
          <w:lang w:bidi="ar-SA"/>
        </w:rPr>
        <w:t>،</w:t>
      </w:r>
      <w:r>
        <w:rPr>
          <w:rFonts w:cs="Traditional Arabic" w:hint="cs"/>
          <w:sz w:val="32"/>
          <w:szCs w:val="32"/>
          <w:rtl/>
          <w:lang w:bidi="ar-SA"/>
        </w:rPr>
        <w:t xml:space="preserve"> لما في الليل من الصفاء الروحي والتلذذ بالمناجاة والابتهال: فقال تعالى: </w:t>
      </w:r>
      <w:r>
        <w:rPr>
          <w:rFonts w:cs="Traditional Arabic"/>
          <w:sz w:val="32"/>
          <w:szCs w:val="32"/>
          <w:rtl/>
          <w:lang w:bidi="ar-SA"/>
        </w:rPr>
        <w:t>{</w:t>
      </w:r>
      <w:r>
        <w:rPr>
          <w:rFonts w:ascii="times-roman" w:hAnsi="times-roman" w:cs="Traditional Arabic" w:hint="cs"/>
          <w:b/>
          <w:bCs/>
          <w:sz w:val="32"/>
          <w:szCs w:val="32"/>
          <w:rtl/>
        </w:rPr>
        <w:t xml:space="preserve">أَقِمِ الصَّلَاةَ لِدُلُوكِ الشَّمْسِ إِلَى غَسَقِ اللَّيْلِ وَقُرْآَنَ الْفَجْرِ إِنَّ قُرْآَنَ الْفَجْرِ كَانَ مَشْهُودًا </w:t>
      </w:r>
      <w:bookmarkStart w:id="268" w:name="17-79"/>
      <w:r>
        <w:rPr>
          <w:rFonts w:ascii="times-roman" w:hAnsi="times-roman" w:cs="Traditional Arabic" w:hint="cs"/>
          <w:b/>
          <w:bCs/>
          <w:color w:val="FF0000"/>
          <w:sz w:val="32"/>
          <w:szCs w:val="32"/>
          <w:rtl/>
        </w:rPr>
        <w:t>(78)</w:t>
      </w:r>
      <w:bookmarkEnd w:id="268"/>
      <w:r>
        <w:rPr>
          <w:rFonts w:ascii="times-roman" w:hAnsi="times-roman" w:cs="Traditional Arabic" w:hint="cs"/>
          <w:b/>
          <w:bCs/>
          <w:sz w:val="32"/>
          <w:szCs w:val="32"/>
          <w:rtl/>
        </w:rPr>
        <w:t xml:space="preserve"> وَمِنَ اللَّيْلِ فَتَهَجَّدْ بِهِ نَافِلَةً لَكَ عَسَى أَنْ يَبْعَثَكَ رَبُّكَ مَقَامًا مَحْمُودًا </w:t>
      </w:r>
      <w:r>
        <w:rPr>
          <w:rFonts w:cs="Traditional Arabic"/>
          <w:sz w:val="32"/>
          <w:szCs w:val="32"/>
          <w:rtl/>
          <w:lang w:bidi="ar-SA"/>
        </w:rPr>
        <w:t>}</w:t>
      </w:r>
      <w:r>
        <w:rPr>
          <w:rFonts w:cs="Traditional Arabic" w:hint="cs"/>
          <w:sz w:val="32"/>
          <w:szCs w:val="32"/>
          <w:rtl/>
          <w:lang w:bidi="ar-SA"/>
        </w:rPr>
        <w:t xml:space="preserve"> [الإسراء: 78 </w:t>
      </w:r>
      <w:r>
        <w:rPr>
          <w:rFonts w:cs="Traditional Arabic"/>
          <w:sz w:val="32"/>
          <w:szCs w:val="32"/>
          <w:rtl/>
          <w:lang w:bidi="ar-SA"/>
        </w:rPr>
        <w:t>–</w:t>
      </w:r>
      <w:r>
        <w:rPr>
          <w:rFonts w:cs="Traditional Arabic" w:hint="cs"/>
          <w:sz w:val="32"/>
          <w:szCs w:val="32"/>
          <w:rtl/>
          <w:lang w:bidi="ar-SA"/>
        </w:rPr>
        <w:t xml:space="preserve"> 79]. وخص السجود بالذكر</w:t>
      </w:r>
      <w:r w:rsidR="006A25E1">
        <w:rPr>
          <w:rFonts w:cs="Traditional Arabic" w:hint="cs"/>
          <w:sz w:val="32"/>
          <w:szCs w:val="32"/>
          <w:rtl/>
          <w:lang w:bidi="ar-SA"/>
        </w:rPr>
        <w:t>،</w:t>
      </w:r>
      <w:r>
        <w:rPr>
          <w:rFonts w:cs="Traditional Arabic" w:hint="cs"/>
          <w:sz w:val="32"/>
          <w:szCs w:val="32"/>
          <w:rtl/>
          <w:lang w:bidi="ar-SA"/>
        </w:rPr>
        <w:t xml:space="preserve"> والتقديم على القيام لأن العبد يكون أكثر قرباً من الله وهو ساجد</w:t>
      </w:r>
      <w:r w:rsidR="006A25E1">
        <w:rPr>
          <w:rFonts w:cs="Traditional Arabic" w:hint="cs"/>
          <w:sz w:val="32"/>
          <w:szCs w:val="32"/>
          <w:rtl/>
          <w:lang w:bidi="ar-SA"/>
        </w:rPr>
        <w:t>،</w:t>
      </w:r>
      <w:r>
        <w:rPr>
          <w:rFonts w:cs="Traditional Arabic" w:hint="cs"/>
          <w:sz w:val="32"/>
          <w:szCs w:val="32"/>
          <w:rtl/>
          <w:lang w:bidi="ar-SA"/>
        </w:rPr>
        <w:t xml:space="preserve"> ولبيان المقابلة بين حالهم وحال المعاندين الذين </w:t>
      </w:r>
      <w:r>
        <w:rPr>
          <w:rFonts w:cs="Traditional Arabic"/>
          <w:sz w:val="32"/>
          <w:szCs w:val="32"/>
          <w:rtl/>
          <w:lang w:bidi="ar-SA"/>
        </w:rPr>
        <w:t>{</w:t>
      </w:r>
      <w:r>
        <w:rPr>
          <w:rFonts w:ascii="times-roman" w:hAnsi="times-roman" w:cs="Traditional Arabic" w:hint="cs"/>
          <w:b/>
          <w:bCs/>
          <w:sz w:val="32"/>
          <w:szCs w:val="32"/>
          <w:rtl/>
        </w:rPr>
        <w:t xml:space="preserve">وَإِذَا قِيلَ لَهُمُ اسْجُدُوا لِلرَّحْمَنِ قَالُوا وَمَا الرَّحْمَنُ أَنَسْجُدُ لِمَا تَأْمُرُنَا وَزَادَهُمْ نُفُورًا </w:t>
      </w:r>
      <w:r>
        <w:rPr>
          <w:rFonts w:cs="Traditional Arabic"/>
          <w:sz w:val="32"/>
          <w:szCs w:val="32"/>
          <w:rtl/>
          <w:lang w:bidi="ar-SA"/>
        </w:rPr>
        <w:t>}</w:t>
      </w:r>
      <w:r>
        <w:rPr>
          <w:rFonts w:cs="Traditional Arabic" w:hint="cs"/>
          <w:sz w:val="32"/>
          <w:szCs w:val="32"/>
          <w:rtl/>
          <w:lang w:bidi="ar-SA"/>
        </w:rPr>
        <w:t xml:space="preserve"> [الفرقان: 60]</w:t>
      </w:r>
      <w:r w:rsidR="006A25E1">
        <w:rPr>
          <w:rFonts w:cs="Traditional Arabic" w:hint="cs"/>
          <w:sz w:val="32"/>
          <w:szCs w:val="32"/>
          <w:rtl/>
          <w:lang w:bidi="ar-SA"/>
        </w:rPr>
        <w:t>،</w:t>
      </w:r>
      <w:r>
        <w:rPr>
          <w:rFonts w:cs="Traditional Arabic" w:hint="cs"/>
          <w:sz w:val="32"/>
          <w:szCs w:val="32"/>
          <w:rtl/>
          <w:lang w:bidi="ar-SA"/>
        </w:rPr>
        <w:t xml:space="preserve"> فعباد الرحمن نهارهم في خشوع</w:t>
      </w:r>
      <w:r w:rsidR="006A25E1">
        <w:rPr>
          <w:rFonts w:cs="Traditional Arabic" w:hint="cs"/>
          <w:sz w:val="32"/>
          <w:szCs w:val="32"/>
          <w:rtl/>
          <w:lang w:bidi="ar-SA"/>
        </w:rPr>
        <w:t>،</w:t>
      </w:r>
      <w:r>
        <w:rPr>
          <w:rFonts w:cs="Traditional Arabic" w:hint="cs"/>
          <w:sz w:val="32"/>
          <w:szCs w:val="32"/>
          <w:rtl/>
          <w:lang w:bidi="ar-SA"/>
        </w:rPr>
        <w:t xml:space="preserve"> وليلهم في خضوع وتذلل لباريهم عزَّ وجلّ.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الرابع </w:t>
      </w:r>
      <w:r>
        <w:rPr>
          <w:rFonts w:cs="Traditional Arabic"/>
          <w:sz w:val="32"/>
          <w:szCs w:val="32"/>
          <w:rtl/>
          <w:lang w:bidi="ar-SA"/>
        </w:rPr>
        <w:t>–</w:t>
      </w:r>
      <w:r>
        <w:rPr>
          <w:rFonts w:cs="Traditional Arabic" w:hint="cs"/>
          <w:sz w:val="32"/>
          <w:szCs w:val="32"/>
          <w:rtl/>
          <w:lang w:bidi="ar-SA"/>
        </w:rPr>
        <w:t xml:space="preserve"> الخوف من سوء المآل والمصير: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المؤمن يعيش بين الخوف والرجاء</w:t>
      </w:r>
      <w:r w:rsidR="006A25E1">
        <w:rPr>
          <w:rFonts w:cs="Traditional Arabic" w:hint="cs"/>
          <w:sz w:val="32"/>
          <w:szCs w:val="32"/>
          <w:rtl/>
          <w:lang w:bidi="ar-SA"/>
        </w:rPr>
        <w:t>،</w:t>
      </w:r>
      <w:r>
        <w:rPr>
          <w:rFonts w:cs="Traditional Arabic" w:hint="cs"/>
          <w:sz w:val="32"/>
          <w:szCs w:val="32"/>
          <w:rtl/>
          <w:lang w:bidi="ar-SA"/>
        </w:rPr>
        <w:t xml:space="preserve"> فعباد الرحمن على الرغم من صلاتهم وقيامهم بالليل</w:t>
      </w:r>
      <w:r w:rsidR="006A25E1">
        <w:rPr>
          <w:rFonts w:cs="Traditional Arabic" w:hint="cs"/>
          <w:sz w:val="32"/>
          <w:szCs w:val="32"/>
          <w:rtl/>
          <w:lang w:bidi="ar-SA"/>
        </w:rPr>
        <w:t>،</w:t>
      </w:r>
      <w:r>
        <w:rPr>
          <w:rFonts w:cs="Traditional Arabic" w:hint="cs"/>
          <w:sz w:val="32"/>
          <w:szCs w:val="32"/>
          <w:rtl/>
          <w:lang w:bidi="ar-SA"/>
        </w:rPr>
        <w:t xml:space="preserve"> يلجؤون إلى ربهم العلي القدير أن يجنبهم سوء العاقبة</w:t>
      </w:r>
      <w:r w:rsidR="006A25E1">
        <w:rPr>
          <w:rFonts w:cs="Traditional Arabic" w:hint="cs"/>
          <w:sz w:val="32"/>
          <w:szCs w:val="32"/>
          <w:rtl/>
          <w:lang w:bidi="ar-SA"/>
        </w:rPr>
        <w:t>،</w:t>
      </w:r>
      <w:r>
        <w:rPr>
          <w:rFonts w:cs="Traditional Arabic" w:hint="cs"/>
          <w:sz w:val="32"/>
          <w:szCs w:val="32"/>
          <w:rtl/>
          <w:lang w:bidi="ar-SA"/>
        </w:rPr>
        <w:t xml:space="preserve"> فلا يحتفلون بأعمالهم</w:t>
      </w:r>
      <w:r w:rsidR="006A25E1">
        <w:rPr>
          <w:rFonts w:cs="Traditional Arabic" w:hint="cs"/>
          <w:sz w:val="32"/>
          <w:szCs w:val="32"/>
          <w:rtl/>
          <w:lang w:bidi="ar-SA"/>
        </w:rPr>
        <w:t>،</w:t>
      </w:r>
      <w:r>
        <w:rPr>
          <w:rFonts w:cs="Traditional Arabic" w:hint="cs"/>
          <w:sz w:val="32"/>
          <w:szCs w:val="32"/>
          <w:rtl/>
          <w:lang w:bidi="ar-SA"/>
        </w:rPr>
        <w:t xml:space="preserve"> ويخشون ردها عليهم ويتهمون أنفسهم بعدم القيام بها على الوجه الأكمل من صد</w:t>
      </w:r>
      <w:r w:rsidR="004D2D86">
        <w:rPr>
          <w:rFonts w:cs="Traditional Arabic" w:hint="cs"/>
          <w:sz w:val="32"/>
          <w:szCs w:val="32"/>
          <w:rtl/>
          <w:lang w:bidi="ar-SA"/>
        </w:rPr>
        <w:t>ق</w:t>
      </w:r>
      <w:r>
        <w:rPr>
          <w:rFonts w:cs="Traditional Arabic" w:hint="cs"/>
          <w:sz w:val="32"/>
          <w:szCs w:val="32"/>
          <w:rtl/>
          <w:lang w:bidi="ar-SA"/>
        </w:rPr>
        <w:t xml:space="preserve"> النية والتوجه والإخلاص فيها</w:t>
      </w:r>
      <w:r w:rsidR="006A25E1">
        <w:rPr>
          <w:rFonts w:cs="Traditional Arabic" w:hint="cs"/>
          <w:sz w:val="32"/>
          <w:szCs w:val="32"/>
          <w:rtl/>
          <w:lang w:bidi="ar-SA"/>
        </w:rPr>
        <w:t>،</w:t>
      </w:r>
      <w:r>
        <w:rPr>
          <w:rFonts w:cs="Traditional Arabic" w:hint="cs"/>
          <w:sz w:val="32"/>
          <w:szCs w:val="32"/>
          <w:rtl/>
          <w:lang w:bidi="ar-SA"/>
        </w:rPr>
        <w:t xml:space="preserve"> كما قال الله تعالى عنهم: </w:t>
      </w:r>
      <w:r>
        <w:rPr>
          <w:rFonts w:cs="Traditional Arabic"/>
          <w:sz w:val="32"/>
          <w:szCs w:val="32"/>
          <w:rtl/>
          <w:lang w:bidi="ar-SA"/>
        </w:rPr>
        <w:t>{</w:t>
      </w:r>
      <w:r>
        <w:rPr>
          <w:rFonts w:ascii="times-roman" w:hAnsi="times-roman" w:cs="Traditional Arabic" w:hint="cs"/>
          <w:b/>
          <w:bCs/>
          <w:sz w:val="32"/>
          <w:szCs w:val="32"/>
          <w:rtl/>
        </w:rPr>
        <w:t xml:space="preserve">وَالَّذِينَ يُؤْتُونَ مَا آَتَوْا وَقُلُوبُهُمْ وَجِلَةٌ أَنَّهُمْ إِلَى رَبِّهِمْ رَاجِعُونَ </w:t>
      </w:r>
      <w:bookmarkStart w:id="269" w:name="23-61"/>
      <w:r>
        <w:rPr>
          <w:rFonts w:ascii="times-roman" w:hAnsi="times-roman" w:cs="Traditional Arabic" w:hint="cs"/>
          <w:b/>
          <w:bCs/>
          <w:color w:val="FF0000"/>
          <w:sz w:val="32"/>
          <w:szCs w:val="32"/>
          <w:rtl/>
        </w:rPr>
        <w:t>(60)</w:t>
      </w:r>
      <w:bookmarkEnd w:id="269"/>
      <w:r>
        <w:rPr>
          <w:rFonts w:ascii="times-roman" w:hAnsi="times-roman" w:cs="Traditional Arabic" w:hint="cs"/>
          <w:b/>
          <w:bCs/>
          <w:sz w:val="32"/>
          <w:szCs w:val="32"/>
          <w:rtl/>
        </w:rPr>
        <w:t xml:space="preserve"> أُولَئِكَ يُسَارِعُونَ فِي الْخَيْرَاتِ وَهُمْ لَهَا سَابِقُونَ</w:t>
      </w:r>
      <w:r>
        <w:rPr>
          <w:rFonts w:cs="Traditional Arabic"/>
          <w:sz w:val="32"/>
          <w:szCs w:val="32"/>
          <w:rtl/>
          <w:lang w:bidi="ar-SA"/>
        </w:rPr>
        <w:t>}</w:t>
      </w:r>
      <w:r>
        <w:rPr>
          <w:rFonts w:cs="Traditional Arabic" w:hint="cs"/>
          <w:sz w:val="32"/>
          <w:szCs w:val="32"/>
          <w:rtl/>
          <w:lang w:bidi="ar-SA"/>
        </w:rPr>
        <w:t xml:space="preserve"> [المؤمنون: 60 </w:t>
      </w:r>
      <w:r>
        <w:rPr>
          <w:rFonts w:cs="Traditional Arabic"/>
          <w:sz w:val="32"/>
          <w:szCs w:val="32"/>
          <w:rtl/>
          <w:lang w:bidi="ar-SA"/>
        </w:rPr>
        <w:t>–</w:t>
      </w:r>
      <w:r>
        <w:rPr>
          <w:rFonts w:cs="Traditional Arabic" w:hint="cs"/>
          <w:sz w:val="32"/>
          <w:szCs w:val="32"/>
          <w:rtl/>
          <w:lang w:bidi="ar-SA"/>
        </w:rPr>
        <w:t xml:space="preserve"> 61].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قالت عائشة: يا رسول الله أهو الذي يزني</w:t>
      </w:r>
      <w:r w:rsidR="006A25E1">
        <w:rPr>
          <w:rFonts w:cs="Traditional Arabic" w:hint="cs"/>
          <w:sz w:val="32"/>
          <w:szCs w:val="32"/>
          <w:rtl/>
          <w:lang w:bidi="ar-SA"/>
        </w:rPr>
        <w:t>،</w:t>
      </w:r>
      <w:r>
        <w:rPr>
          <w:rFonts w:cs="Traditional Arabic" w:hint="cs"/>
          <w:sz w:val="32"/>
          <w:szCs w:val="32"/>
          <w:rtl/>
          <w:lang w:bidi="ar-SA"/>
        </w:rPr>
        <w:t xml:space="preserve"> ويسرق</w:t>
      </w:r>
      <w:r w:rsidR="006A25E1">
        <w:rPr>
          <w:rFonts w:cs="Traditional Arabic" w:hint="cs"/>
          <w:sz w:val="32"/>
          <w:szCs w:val="32"/>
          <w:rtl/>
          <w:lang w:bidi="ar-SA"/>
        </w:rPr>
        <w:t>،</w:t>
      </w:r>
      <w:r>
        <w:rPr>
          <w:rFonts w:cs="Traditional Arabic" w:hint="cs"/>
          <w:sz w:val="32"/>
          <w:szCs w:val="32"/>
          <w:rtl/>
          <w:lang w:bidi="ar-SA"/>
        </w:rPr>
        <w:t xml:space="preserve"> ويشرب الخمر وهو يخاف الله عزَّ وجلّ؟ فقال لها: «لا يا بنت الصديق</w:t>
      </w:r>
      <w:r w:rsidR="006A25E1">
        <w:rPr>
          <w:rFonts w:cs="Traditional Arabic" w:hint="cs"/>
          <w:sz w:val="32"/>
          <w:szCs w:val="32"/>
          <w:rtl/>
          <w:lang w:bidi="ar-SA"/>
        </w:rPr>
        <w:t>،</w:t>
      </w:r>
      <w:r>
        <w:rPr>
          <w:rFonts w:cs="Traditional Arabic" w:hint="cs"/>
          <w:sz w:val="32"/>
          <w:szCs w:val="32"/>
          <w:rtl/>
          <w:lang w:bidi="ar-SA"/>
        </w:rPr>
        <w:t xml:space="preserve"> ولكنه الذي يصلي ويصوم ويتصدق وهو مع ذلك يخاف الله عزَّ وجلّ»</w:t>
      </w:r>
      <w:r w:rsidRPr="00E860F9">
        <w:rPr>
          <w:rStyle w:val="af"/>
          <w:rtl/>
        </w:rPr>
        <w:t>(</w:t>
      </w:r>
      <w:r>
        <w:rPr>
          <w:rStyle w:val="af"/>
          <w:rtl/>
        </w:rPr>
        <w:footnoteReference w:id="111"/>
      </w:r>
      <w:r w:rsidRPr="00E860F9">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وفي وصف العذاب بالغرام</w:t>
      </w:r>
      <w:r w:rsidR="006A25E1">
        <w:rPr>
          <w:rFonts w:cs="Traditional Arabic" w:hint="cs"/>
          <w:sz w:val="32"/>
          <w:szCs w:val="32"/>
          <w:rtl/>
          <w:lang w:bidi="ar-SA"/>
        </w:rPr>
        <w:t>،</w:t>
      </w:r>
      <w:r>
        <w:rPr>
          <w:rFonts w:cs="Traditional Arabic" w:hint="cs"/>
          <w:sz w:val="32"/>
          <w:szCs w:val="32"/>
          <w:rtl/>
          <w:lang w:bidi="ar-SA"/>
        </w:rPr>
        <w:t xml:space="preserve"> إشارة إل</w:t>
      </w:r>
      <w:r w:rsidR="00525058">
        <w:rPr>
          <w:rFonts w:cs="Traditional Arabic" w:hint="cs"/>
          <w:sz w:val="32"/>
          <w:szCs w:val="32"/>
          <w:rtl/>
          <w:lang w:bidi="ar-SA"/>
        </w:rPr>
        <w:t>ى كونه مضرة خالصة عن شوائب النفع</w:t>
      </w:r>
      <w:r w:rsidR="006A25E1">
        <w:rPr>
          <w:rFonts w:cs="Traditional Arabic" w:hint="cs"/>
          <w:sz w:val="32"/>
          <w:szCs w:val="32"/>
          <w:rtl/>
          <w:lang w:bidi="ar-SA"/>
        </w:rPr>
        <w:t>،</w:t>
      </w:r>
      <w:r>
        <w:rPr>
          <w:rFonts w:cs="Traditional Arabic" w:hint="cs"/>
          <w:sz w:val="32"/>
          <w:szCs w:val="32"/>
          <w:rtl/>
          <w:lang w:bidi="ar-SA"/>
        </w:rPr>
        <w:t xml:space="preserve"> وهو الشأن في عذاب الكافر.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وفي وصف جهنم بأنها المقر السيِّئ والمقام البئيس</w:t>
      </w:r>
      <w:r w:rsidR="006A25E1">
        <w:rPr>
          <w:rFonts w:cs="Traditional Arabic" w:hint="cs"/>
          <w:sz w:val="32"/>
          <w:szCs w:val="32"/>
          <w:rtl/>
          <w:lang w:bidi="ar-SA"/>
        </w:rPr>
        <w:t>،</w:t>
      </w:r>
      <w:r>
        <w:rPr>
          <w:rFonts w:cs="Traditional Arabic" w:hint="cs"/>
          <w:sz w:val="32"/>
          <w:szCs w:val="32"/>
          <w:rtl/>
          <w:lang w:bidi="ar-SA"/>
        </w:rPr>
        <w:t xml:space="preserve"> لبيان أنها مصير العصاة من المؤمنين والعتاة من الكافرين.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الخامس </w:t>
      </w:r>
      <w:r>
        <w:rPr>
          <w:rFonts w:cs="Traditional Arabic"/>
          <w:sz w:val="32"/>
          <w:szCs w:val="32"/>
          <w:rtl/>
          <w:lang w:bidi="ar-SA"/>
        </w:rPr>
        <w:t>–</w:t>
      </w:r>
      <w:r>
        <w:rPr>
          <w:rFonts w:cs="Traditional Arabic" w:hint="cs"/>
          <w:sz w:val="32"/>
          <w:szCs w:val="32"/>
          <w:rtl/>
          <w:lang w:bidi="ar-SA"/>
        </w:rPr>
        <w:t xml:space="preserve"> ترك الإسراف والتقتير في الإنفاق: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الإسلام دين العدل والوسطية في جميع شؤون الحياة</w:t>
      </w:r>
      <w:r w:rsidR="006A25E1">
        <w:rPr>
          <w:rFonts w:cs="Traditional Arabic" w:hint="cs"/>
          <w:sz w:val="32"/>
          <w:szCs w:val="32"/>
          <w:rtl/>
          <w:lang w:bidi="ar-SA"/>
        </w:rPr>
        <w:t>،</w:t>
      </w:r>
      <w:r>
        <w:rPr>
          <w:rFonts w:cs="Traditional Arabic" w:hint="cs"/>
          <w:sz w:val="32"/>
          <w:szCs w:val="32"/>
          <w:rtl/>
          <w:lang w:bidi="ar-SA"/>
        </w:rPr>
        <w:t xml:space="preserve"> والمسلم يلتزم الخلق الوسط فكلا طرفي الأخلاق ذميم</w:t>
      </w:r>
      <w:r w:rsidR="006A25E1">
        <w:rPr>
          <w:rFonts w:cs="Traditional Arabic" w:hint="cs"/>
          <w:sz w:val="32"/>
          <w:szCs w:val="32"/>
          <w:rtl/>
          <w:lang w:bidi="ar-SA"/>
        </w:rPr>
        <w:t>،</w:t>
      </w:r>
      <w:r>
        <w:rPr>
          <w:rFonts w:cs="Traditional Arabic" w:hint="cs"/>
          <w:sz w:val="32"/>
          <w:szCs w:val="32"/>
          <w:rtl/>
          <w:lang w:bidi="ar-SA"/>
        </w:rPr>
        <w:t xml:space="preserve"> وهو التوجيه الرباني لرسوله الكريم: </w:t>
      </w:r>
      <w:r>
        <w:rPr>
          <w:rFonts w:cs="Traditional Arabic"/>
          <w:sz w:val="32"/>
          <w:szCs w:val="32"/>
          <w:rtl/>
          <w:lang w:bidi="ar-SA"/>
        </w:rPr>
        <w:t>{</w:t>
      </w:r>
      <w:r>
        <w:rPr>
          <w:rFonts w:ascii="times-roman" w:hAnsi="times-roman" w:cs="Traditional Arabic" w:hint="cs"/>
          <w:b/>
          <w:bCs/>
          <w:sz w:val="32"/>
          <w:szCs w:val="32"/>
          <w:rtl/>
        </w:rPr>
        <w:t xml:space="preserve">وَلَا تَجْعَلْ يَدَكَ مَغْلُولَةً إِلَى عُنُقِكَ وَلَا تَبْسُطْهَا كُلَّ الْبَسْطِ فَتَقْعُدَ مَلُومًا مَحْسُورًا </w:t>
      </w:r>
      <w:r>
        <w:rPr>
          <w:rFonts w:cs="Traditional Arabic"/>
          <w:sz w:val="32"/>
          <w:szCs w:val="32"/>
          <w:rtl/>
          <w:lang w:bidi="ar-SA"/>
        </w:rPr>
        <w:t>}</w:t>
      </w:r>
      <w:r>
        <w:rPr>
          <w:rFonts w:cs="Traditional Arabic" w:hint="cs"/>
          <w:sz w:val="32"/>
          <w:szCs w:val="32"/>
          <w:rtl/>
          <w:lang w:bidi="ar-SA"/>
        </w:rPr>
        <w:t xml:space="preserve"> [الإسراء: 29]</w:t>
      </w:r>
      <w:r w:rsidR="006A25E1">
        <w:rPr>
          <w:rFonts w:cs="Traditional Arabic" w:hint="cs"/>
          <w:sz w:val="32"/>
          <w:szCs w:val="32"/>
          <w:rtl/>
          <w:lang w:bidi="ar-SA"/>
        </w:rPr>
        <w:t>،</w:t>
      </w:r>
      <w:r>
        <w:rPr>
          <w:rFonts w:cs="Traditional Arabic" w:hint="cs"/>
          <w:sz w:val="32"/>
          <w:szCs w:val="32"/>
          <w:rtl/>
          <w:lang w:bidi="ar-SA"/>
        </w:rPr>
        <w:t xml:space="preserve"> وإذا علمنا أن ذاك التوجيه جاء بعد النهي عن منع الحقوق الواجبة</w:t>
      </w:r>
      <w:r w:rsidR="006A25E1">
        <w:rPr>
          <w:rFonts w:cs="Traditional Arabic" w:hint="cs"/>
          <w:sz w:val="32"/>
          <w:szCs w:val="32"/>
          <w:rtl/>
          <w:lang w:bidi="ar-SA"/>
        </w:rPr>
        <w:t>،</w:t>
      </w:r>
      <w:r>
        <w:rPr>
          <w:rFonts w:cs="Traditional Arabic" w:hint="cs"/>
          <w:sz w:val="32"/>
          <w:szCs w:val="32"/>
          <w:rtl/>
          <w:lang w:bidi="ar-SA"/>
        </w:rPr>
        <w:t xml:space="preserve"> علمنا أن الاعتدال في الإنفاق يكون في الأمور الخاصة بالاستمتاع والشهوة. ولا يسمى الإنفاق في الخير سرفاً (فلا سرف في الخير)</w:t>
      </w:r>
      <w:r w:rsidR="006A25E1">
        <w:rPr>
          <w:rFonts w:cs="Traditional Arabic" w:hint="cs"/>
          <w:sz w:val="32"/>
          <w:szCs w:val="32"/>
          <w:rtl/>
          <w:lang w:bidi="ar-SA"/>
        </w:rPr>
        <w:t>،</w:t>
      </w:r>
      <w:r>
        <w:rPr>
          <w:rFonts w:cs="Traditional Arabic" w:hint="cs"/>
          <w:sz w:val="32"/>
          <w:szCs w:val="32"/>
          <w:rtl/>
          <w:lang w:bidi="ar-SA"/>
        </w:rPr>
        <w:t xml:space="preserve"> جاء ذلك بعد قوله تعالى: </w:t>
      </w:r>
      <w:r>
        <w:rPr>
          <w:rFonts w:cs="Traditional Arabic"/>
          <w:sz w:val="32"/>
          <w:szCs w:val="32"/>
          <w:rtl/>
          <w:lang w:bidi="ar-SA"/>
        </w:rPr>
        <w:t>{</w:t>
      </w:r>
      <w:r>
        <w:rPr>
          <w:rFonts w:ascii="times-roman" w:hAnsi="times-roman" w:cs="Traditional Arabic" w:hint="cs"/>
          <w:b/>
          <w:bCs/>
          <w:sz w:val="32"/>
          <w:szCs w:val="32"/>
          <w:rtl/>
        </w:rPr>
        <w:t xml:space="preserve">وَآَتِ ذَا الْقُرْبَى حَقَّهُ </w:t>
      </w:r>
      <w:r>
        <w:rPr>
          <w:rFonts w:ascii="times-roman" w:hAnsi="times-roman" w:cs="Traditional Arabic" w:hint="cs"/>
          <w:b/>
          <w:bCs/>
          <w:sz w:val="32"/>
          <w:szCs w:val="32"/>
          <w:rtl/>
        </w:rPr>
        <w:lastRenderedPageBreak/>
        <w:t xml:space="preserve">وَالْمِسْكِينَ وَابْنَ السَّبِيلِ وَلَا تُبَذِّرْ تَبْذِيرًا </w:t>
      </w:r>
      <w:bookmarkStart w:id="270" w:name="17-27"/>
      <w:r>
        <w:rPr>
          <w:rFonts w:ascii="times-roman" w:hAnsi="times-roman" w:cs="Traditional Arabic" w:hint="cs"/>
          <w:b/>
          <w:bCs/>
          <w:color w:val="FF0000"/>
          <w:sz w:val="32"/>
          <w:szCs w:val="32"/>
          <w:rtl/>
        </w:rPr>
        <w:t>(26)</w:t>
      </w:r>
      <w:bookmarkEnd w:id="270"/>
      <w:r>
        <w:rPr>
          <w:rFonts w:ascii="times-roman" w:hAnsi="times-roman" w:cs="Traditional Arabic" w:hint="cs"/>
          <w:b/>
          <w:bCs/>
          <w:sz w:val="32"/>
          <w:szCs w:val="32"/>
          <w:rtl/>
        </w:rPr>
        <w:t xml:space="preserve"> إِنَّ الْمُبَذِّرِينَ كَانُوا إِخْوَانَ الشَّيَاطِينِ وَكَانَ الشَّيْطَانُ لِرَبِّهِ كَفُورًا </w:t>
      </w:r>
      <w:r>
        <w:rPr>
          <w:rFonts w:cs="Traditional Arabic"/>
          <w:sz w:val="32"/>
          <w:szCs w:val="32"/>
          <w:rtl/>
          <w:lang w:bidi="ar-SA"/>
        </w:rPr>
        <w:t>}</w:t>
      </w:r>
      <w:r>
        <w:rPr>
          <w:rFonts w:cs="Traditional Arabic" w:hint="cs"/>
          <w:sz w:val="32"/>
          <w:szCs w:val="32"/>
          <w:rtl/>
          <w:lang w:bidi="ar-SA"/>
        </w:rPr>
        <w:t xml:space="preserve"> [الإسراء: 26 </w:t>
      </w:r>
      <w:r>
        <w:rPr>
          <w:rFonts w:cs="Traditional Arabic"/>
          <w:sz w:val="32"/>
          <w:szCs w:val="32"/>
          <w:rtl/>
          <w:lang w:bidi="ar-SA"/>
        </w:rPr>
        <w:t>–</w:t>
      </w:r>
      <w:r>
        <w:rPr>
          <w:rFonts w:cs="Traditional Arabic" w:hint="cs"/>
          <w:sz w:val="32"/>
          <w:szCs w:val="32"/>
          <w:rtl/>
          <w:lang w:bidi="ar-SA"/>
        </w:rPr>
        <w:t xml:space="preserve"> 27].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وصف أصحاب محمد صلى الله عليه وسلم أنهم كانوا لا يأكلون طعاماً للتنعم واللذة</w:t>
      </w:r>
      <w:r w:rsidR="006A25E1">
        <w:rPr>
          <w:rFonts w:cs="Traditional Arabic" w:hint="cs"/>
          <w:sz w:val="32"/>
          <w:szCs w:val="32"/>
          <w:rtl/>
          <w:lang w:bidi="ar-SA"/>
        </w:rPr>
        <w:t>،</w:t>
      </w:r>
      <w:r>
        <w:rPr>
          <w:rFonts w:cs="Traditional Arabic" w:hint="cs"/>
          <w:sz w:val="32"/>
          <w:szCs w:val="32"/>
          <w:rtl/>
          <w:lang w:bidi="ar-SA"/>
        </w:rPr>
        <w:t xml:space="preserve"> ولا يلبسون ثوباً للجمال والزينة</w:t>
      </w:r>
      <w:r w:rsidR="006A25E1">
        <w:rPr>
          <w:rFonts w:cs="Traditional Arabic" w:hint="cs"/>
          <w:sz w:val="32"/>
          <w:szCs w:val="32"/>
          <w:rtl/>
          <w:lang w:bidi="ar-SA"/>
        </w:rPr>
        <w:t>،</w:t>
      </w:r>
      <w:r>
        <w:rPr>
          <w:rFonts w:cs="Traditional Arabic" w:hint="cs"/>
          <w:sz w:val="32"/>
          <w:szCs w:val="32"/>
          <w:rtl/>
          <w:lang w:bidi="ar-SA"/>
        </w:rPr>
        <w:t xml:space="preserve"> بل كانوا يأكلون ما يسد الجوعة</w:t>
      </w:r>
      <w:r w:rsidR="006A25E1">
        <w:rPr>
          <w:rFonts w:cs="Traditional Arabic" w:hint="cs"/>
          <w:sz w:val="32"/>
          <w:szCs w:val="32"/>
          <w:rtl/>
          <w:lang w:bidi="ar-SA"/>
        </w:rPr>
        <w:t>،</w:t>
      </w:r>
      <w:r>
        <w:rPr>
          <w:rFonts w:cs="Traditional Arabic" w:hint="cs"/>
          <w:sz w:val="32"/>
          <w:szCs w:val="32"/>
          <w:rtl/>
          <w:lang w:bidi="ar-SA"/>
        </w:rPr>
        <w:t xml:space="preserve"> ويعين على العبادة</w:t>
      </w:r>
      <w:r w:rsidR="006A25E1">
        <w:rPr>
          <w:rFonts w:cs="Traditional Arabic" w:hint="cs"/>
          <w:sz w:val="32"/>
          <w:szCs w:val="32"/>
          <w:rtl/>
          <w:lang w:bidi="ar-SA"/>
        </w:rPr>
        <w:t>،</w:t>
      </w:r>
      <w:r>
        <w:rPr>
          <w:rFonts w:cs="Traditional Arabic" w:hint="cs"/>
          <w:sz w:val="32"/>
          <w:szCs w:val="32"/>
          <w:rtl/>
          <w:lang w:bidi="ar-SA"/>
        </w:rPr>
        <w:t xml:space="preserve"> ويلبسون ما يستر العورة</w:t>
      </w:r>
      <w:r w:rsidR="006A25E1">
        <w:rPr>
          <w:rFonts w:cs="Traditional Arabic" w:hint="cs"/>
          <w:sz w:val="32"/>
          <w:szCs w:val="32"/>
          <w:rtl/>
          <w:lang w:bidi="ar-SA"/>
        </w:rPr>
        <w:t>،</w:t>
      </w:r>
      <w:r>
        <w:rPr>
          <w:rFonts w:cs="Traditional Arabic" w:hint="cs"/>
          <w:sz w:val="32"/>
          <w:szCs w:val="32"/>
          <w:rtl/>
          <w:lang w:bidi="ar-SA"/>
        </w:rPr>
        <w:t xml:space="preserve"> ويكنّ من الحر والقر</w:t>
      </w:r>
      <w:r w:rsidR="006A25E1">
        <w:rPr>
          <w:rFonts w:cs="Traditional Arabic" w:hint="cs"/>
          <w:sz w:val="32"/>
          <w:szCs w:val="32"/>
          <w:rtl/>
          <w:lang w:bidi="ar-SA"/>
        </w:rPr>
        <w:t>،</w:t>
      </w:r>
      <w:r>
        <w:rPr>
          <w:rFonts w:cs="Traditional Arabic" w:hint="cs"/>
          <w:sz w:val="32"/>
          <w:szCs w:val="32"/>
          <w:rtl/>
          <w:lang w:bidi="ar-SA"/>
        </w:rPr>
        <w:t xml:space="preserve"> قال عمر رضي الله عنه: كفى سرفاً أن لا يشتهي الرجل شيئاً إلا اشتراه فأكله</w:t>
      </w:r>
      <w:r w:rsidRPr="0062220E">
        <w:rPr>
          <w:rStyle w:val="af"/>
          <w:rtl/>
        </w:rPr>
        <w:t>(</w:t>
      </w:r>
      <w:r>
        <w:rPr>
          <w:rStyle w:val="af"/>
          <w:rtl/>
        </w:rPr>
        <w:footnoteReference w:id="112"/>
      </w:r>
      <w:r w:rsidRPr="0062220E">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قيل لأحدهم: ما البناء الذي لا سرف فيه؟ قال: ما سترك عن الشمس وأكنك من المطر</w:t>
      </w:r>
      <w:r w:rsidR="006A25E1">
        <w:rPr>
          <w:rFonts w:cs="Traditional Arabic" w:hint="cs"/>
          <w:sz w:val="32"/>
          <w:szCs w:val="32"/>
          <w:rtl/>
          <w:lang w:bidi="ar-SA"/>
        </w:rPr>
        <w:t>،</w:t>
      </w:r>
      <w:r>
        <w:rPr>
          <w:rFonts w:cs="Traditional Arabic" w:hint="cs"/>
          <w:sz w:val="32"/>
          <w:szCs w:val="32"/>
          <w:rtl/>
          <w:lang w:bidi="ar-SA"/>
        </w:rPr>
        <w:t xml:space="preserve"> فقيل: فما الطعام الذي لا سرف فيه؟ قال: ما سد الجوعة</w:t>
      </w:r>
      <w:r w:rsidR="006A25E1">
        <w:rPr>
          <w:rFonts w:cs="Traditional Arabic" w:hint="cs"/>
          <w:sz w:val="32"/>
          <w:szCs w:val="32"/>
          <w:rtl/>
          <w:lang w:bidi="ar-SA"/>
        </w:rPr>
        <w:t>،</w:t>
      </w:r>
      <w:r>
        <w:rPr>
          <w:rFonts w:cs="Traditional Arabic" w:hint="cs"/>
          <w:sz w:val="32"/>
          <w:szCs w:val="32"/>
          <w:rtl/>
          <w:lang w:bidi="ar-SA"/>
        </w:rPr>
        <w:t xml:space="preserve"> فقيل له: في اللباس</w:t>
      </w:r>
      <w:r w:rsidR="006A25E1">
        <w:rPr>
          <w:rFonts w:cs="Traditional Arabic" w:hint="cs"/>
          <w:sz w:val="32"/>
          <w:szCs w:val="32"/>
          <w:rtl/>
          <w:lang w:bidi="ar-SA"/>
        </w:rPr>
        <w:t>،</w:t>
      </w:r>
      <w:r>
        <w:rPr>
          <w:rFonts w:cs="Traditional Arabic" w:hint="cs"/>
          <w:sz w:val="32"/>
          <w:szCs w:val="32"/>
          <w:rtl/>
          <w:lang w:bidi="ar-SA"/>
        </w:rPr>
        <w:t xml:space="preserve"> قال: ما ستر عورتك ووقاك من البرد.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السادس </w:t>
      </w:r>
      <w:r>
        <w:rPr>
          <w:rFonts w:cs="Traditional Arabic"/>
          <w:sz w:val="32"/>
          <w:szCs w:val="32"/>
          <w:rtl/>
          <w:lang w:bidi="ar-SA"/>
        </w:rPr>
        <w:t>–</w:t>
      </w:r>
      <w:r>
        <w:rPr>
          <w:rFonts w:cs="Traditional Arabic" w:hint="cs"/>
          <w:sz w:val="32"/>
          <w:szCs w:val="32"/>
          <w:rtl/>
          <w:lang w:bidi="ar-SA"/>
        </w:rPr>
        <w:t xml:space="preserve"> البعد عن الشرك: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قد يستغ</w:t>
      </w:r>
      <w:r w:rsidR="00DB5FFE">
        <w:rPr>
          <w:rFonts w:cs="Traditional Arabic" w:hint="cs"/>
          <w:sz w:val="32"/>
          <w:szCs w:val="32"/>
          <w:rtl/>
          <w:lang w:bidi="ar-SA"/>
        </w:rPr>
        <w:t>رب المتدبر للآيات الكريمة المشتم</w:t>
      </w:r>
      <w:r>
        <w:rPr>
          <w:rFonts w:cs="Traditional Arabic" w:hint="cs"/>
          <w:sz w:val="32"/>
          <w:szCs w:val="32"/>
          <w:rtl/>
          <w:lang w:bidi="ar-SA"/>
        </w:rPr>
        <w:t>لة على صفات عباد الرحمن نفي الشرك عنهم ونفي القتل</w:t>
      </w:r>
      <w:r w:rsidR="006A25E1">
        <w:rPr>
          <w:rFonts w:cs="Traditional Arabic" w:hint="cs"/>
          <w:sz w:val="32"/>
          <w:szCs w:val="32"/>
          <w:rtl/>
          <w:lang w:bidi="ar-SA"/>
        </w:rPr>
        <w:t>،</w:t>
      </w:r>
      <w:r>
        <w:rPr>
          <w:rFonts w:cs="Traditional Arabic" w:hint="cs"/>
          <w:sz w:val="32"/>
          <w:szCs w:val="32"/>
          <w:rtl/>
          <w:lang w:bidi="ar-SA"/>
        </w:rPr>
        <w:t xml:space="preserve"> ونزاهتهم عن الزنى</w:t>
      </w:r>
      <w:r w:rsidR="006A25E1">
        <w:rPr>
          <w:rFonts w:cs="Traditional Arabic" w:hint="cs"/>
          <w:sz w:val="32"/>
          <w:szCs w:val="32"/>
          <w:rtl/>
          <w:lang w:bidi="ar-SA"/>
        </w:rPr>
        <w:t>،</w:t>
      </w:r>
      <w:r>
        <w:rPr>
          <w:rFonts w:cs="Traditional Arabic" w:hint="cs"/>
          <w:sz w:val="32"/>
          <w:szCs w:val="32"/>
          <w:rtl/>
          <w:lang w:bidi="ar-SA"/>
        </w:rPr>
        <w:t xml:space="preserve"> بعد ذكر تحليهم تلك الخصال العظيمة</w:t>
      </w:r>
      <w:r w:rsidR="006A25E1">
        <w:rPr>
          <w:rFonts w:cs="Traditional Arabic" w:hint="cs"/>
          <w:sz w:val="32"/>
          <w:szCs w:val="32"/>
          <w:rtl/>
          <w:lang w:bidi="ar-SA"/>
        </w:rPr>
        <w:t>،</w:t>
      </w:r>
      <w:r>
        <w:rPr>
          <w:rFonts w:cs="Traditional Arabic" w:hint="cs"/>
          <w:sz w:val="32"/>
          <w:szCs w:val="32"/>
          <w:rtl/>
          <w:lang w:bidi="ar-SA"/>
        </w:rPr>
        <w:t xml:space="preserve"> من التواضع والحلم</w:t>
      </w:r>
      <w:r w:rsidR="006A25E1">
        <w:rPr>
          <w:rFonts w:cs="Traditional Arabic" w:hint="cs"/>
          <w:sz w:val="32"/>
          <w:szCs w:val="32"/>
          <w:rtl/>
          <w:lang w:bidi="ar-SA"/>
        </w:rPr>
        <w:t>،</w:t>
      </w:r>
      <w:r>
        <w:rPr>
          <w:rFonts w:cs="Traditional Arabic" w:hint="cs"/>
          <w:sz w:val="32"/>
          <w:szCs w:val="32"/>
          <w:rtl/>
          <w:lang w:bidi="ar-SA"/>
        </w:rPr>
        <w:t xml:space="preserve"> وقيام الليل</w:t>
      </w:r>
      <w:r w:rsidR="006A25E1">
        <w:rPr>
          <w:rFonts w:cs="Traditional Arabic" w:hint="cs"/>
          <w:sz w:val="32"/>
          <w:szCs w:val="32"/>
          <w:rtl/>
          <w:lang w:bidi="ar-SA"/>
        </w:rPr>
        <w:t>،</w:t>
      </w:r>
      <w:r>
        <w:rPr>
          <w:rFonts w:cs="Traditional Arabic" w:hint="cs"/>
          <w:sz w:val="32"/>
          <w:szCs w:val="32"/>
          <w:rtl/>
          <w:lang w:bidi="ar-SA"/>
        </w:rPr>
        <w:t xml:space="preserve"> والوجل من الله</w:t>
      </w:r>
      <w:r w:rsidR="006A25E1">
        <w:rPr>
          <w:rFonts w:cs="Traditional Arabic" w:hint="cs"/>
          <w:sz w:val="32"/>
          <w:szCs w:val="32"/>
          <w:rtl/>
          <w:lang w:bidi="ar-SA"/>
        </w:rPr>
        <w:t>،</w:t>
      </w:r>
      <w:r>
        <w:rPr>
          <w:rFonts w:cs="Traditional Arabic" w:hint="cs"/>
          <w:sz w:val="32"/>
          <w:szCs w:val="32"/>
          <w:rtl/>
          <w:lang w:bidi="ar-SA"/>
        </w:rPr>
        <w:t xml:space="preserve"> والعدالة في الإنفاق</w:t>
      </w:r>
      <w:r w:rsidR="006A25E1">
        <w:rPr>
          <w:rFonts w:cs="Traditional Arabic" w:hint="cs"/>
          <w:sz w:val="32"/>
          <w:szCs w:val="32"/>
          <w:rtl/>
          <w:lang w:bidi="ar-SA"/>
        </w:rPr>
        <w:t>،</w:t>
      </w:r>
      <w:r>
        <w:rPr>
          <w:rFonts w:cs="Traditional Arabic" w:hint="cs"/>
          <w:sz w:val="32"/>
          <w:szCs w:val="32"/>
          <w:rtl/>
          <w:lang w:bidi="ar-SA"/>
        </w:rPr>
        <w:t xml:space="preserve"> فما الحكمة في ذكر هذه القبائح العظيمة في هذا السياق؟.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أجاب بعضهم: أن الحكمة التعريض بما</w:t>
      </w:r>
      <w:r w:rsidR="00F526A8">
        <w:rPr>
          <w:rFonts w:cs="Traditional Arabic" w:hint="cs"/>
          <w:sz w:val="32"/>
          <w:szCs w:val="32"/>
          <w:rtl/>
          <w:lang w:bidi="ar-SA"/>
        </w:rPr>
        <w:t xml:space="preserve"> كان عليه أعداؤهم من الكفار</w:t>
      </w:r>
      <w:r w:rsidR="006A25E1">
        <w:rPr>
          <w:rFonts w:cs="Traditional Arabic" w:hint="cs"/>
          <w:sz w:val="32"/>
          <w:szCs w:val="32"/>
          <w:rtl/>
          <w:lang w:bidi="ar-SA"/>
        </w:rPr>
        <w:t>،</w:t>
      </w:r>
      <w:r w:rsidR="00F526A8">
        <w:rPr>
          <w:rFonts w:cs="Traditional Arabic" w:hint="cs"/>
          <w:sz w:val="32"/>
          <w:szCs w:val="32"/>
          <w:rtl/>
          <w:lang w:bidi="ar-SA"/>
        </w:rPr>
        <w:t xml:space="preserve"> فكأ</w:t>
      </w:r>
      <w:r>
        <w:rPr>
          <w:rFonts w:cs="Traditional Arabic" w:hint="cs"/>
          <w:sz w:val="32"/>
          <w:szCs w:val="32"/>
          <w:rtl/>
          <w:lang w:bidi="ar-SA"/>
        </w:rPr>
        <w:t>نه قيل لهم: والذين طهرهم الله تعالى وبرأهم مما أنتم عليه معشر الكفار من الإشراك</w:t>
      </w:r>
      <w:r w:rsidR="006A25E1">
        <w:rPr>
          <w:rFonts w:cs="Traditional Arabic" w:hint="cs"/>
          <w:sz w:val="32"/>
          <w:szCs w:val="32"/>
          <w:rtl/>
          <w:lang w:bidi="ar-SA"/>
        </w:rPr>
        <w:t>،</w:t>
      </w:r>
      <w:r>
        <w:rPr>
          <w:rFonts w:cs="Traditional Arabic" w:hint="cs"/>
          <w:sz w:val="32"/>
          <w:szCs w:val="32"/>
          <w:rtl/>
          <w:lang w:bidi="ar-SA"/>
        </w:rPr>
        <w:t xml:space="preserve"> وقتل النفس المحرمة كالموءودة والزنا.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وسواء أدركنا الحكمة من ذكر هذه الخصال الذميمة في السياق أو لم ندرك</w:t>
      </w:r>
      <w:r w:rsidR="006A25E1">
        <w:rPr>
          <w:rFonts w:cs="Traditional Arabic" w:hint="cs"/>
          <w:sz w:val="32"/>
          <w:szCs w:val="32"/>
          <w:rtl/>
          <w:lang w:bidi="ar-SA"/>
        </w:rPr>
        <w:t>،</w:t>
      </w:r>
      <w:r>
        <w:rPr>
          <w:rFonts w:cs="Traditional Arabic" w:hint="cs"/>
          <w:sz w:val="32"/>
          <w:szCs w:val="32"/>
          <w:rtl/>
          <w:lang w:bidi="ar-SA"/>
        </w:rPr>
        <w:t xml:space="preserve"> فإن التذكير بالابتعاد عنها من الأمور الهامة جداً.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فإن الإشراك بالله من أكبر الكبائر</w:t>
      </w:r>
      <w:r w:rsidR="006A25E1">
        <w:rPr>
          <w:rFonts w:cs="Traditional Arabic" w:hint="cs"/>
          <w:sz w:val="32"/>
          <w:szCs w:val="32"/>
          <w:rtl/>
          <w:lang w:bidi="ar-SA"/>
        </w:rPr>
        <w:t>،</w:t>
      </w:r>
      <w:r>
        <w:rPr>
          <w:rFonts w:cs="Traditional Arabic" w:hint="cs"/>
          <w:sz w:val="32"/>
          <w:szCs w:val="32"/>
          <w:rtl/>
          <w:lang w:bidi="ar-SA"/>
        </w:rPr>
        <w:t xml:space="preserve"> كما نص عليه حديث رسول الله صلى الله عليه وسلم</w:t>
      </w:r>
      <w:r w:rsidR="006A25E1">
        <w:rPr>
          <w:rFonts w:cs="Traditional Arabic" w:hint="cs"/>
          <w:sz w:val="32"/>
          <w:szCs w:val="32"/>
          <w:rtl/>
          <w:lang w:bidi="ar-SA"/>
        </w:rPr>
        <w:t>،</w:t>
      </w:r>
      <w:r>
        <w:rPr>
          <w:rFonts w:cs="Traditional Arabic" w:hint="cs"/>
          <w:sz w:val="32"/>
          <w:szCs w:val="32"/>
          <w:rtl/>
          <w:lang w:bidi="ar-SA"/>
        </w:rPr>
        <w:t xml:space="preserve"> فعن عبد الله بن مسعود رضي الله عنه أنه سأل رسول الله صلى الله عليه وسلم أي الذنب أعظم عند الله؟ قال: «أن تدعو لله نداً وهو خلقك</w:t>
      </w:r>
      <w:r w:rsidR="006A25E1">
        <w:rPr>
          <w:rFonts w:cs="Traditional Arabic" w:hint="cs"/>
          <w:sz w:val="32"/>
          <w:szCs w:val="32"/>
          <w:rtl/>
          <w:lang w:bidi="ar-SA"/>
        </w:rPr>
        <w:t>،</w:t>
      </w:r>
      <w:r>
        <w:rPr>
          <w:rFonts w:cs="Traditional Arabic" w:hint="cs"/>
          <w:sz w:val="32"/>
          <w:szCs w:val="32"/>
          <w:rtl/>
          <w:lang w:bidi="ar-SA"/>
        </w:rPr>
        <w:t xml:space="preserve"> قال: ثم أي؟ قال: أن تقتل ولدك مخافة أن يطعم معك</w:t>
      </w:r>
      <w:r w:rsidR="006A25E1">
        <w:rPr>
          <w:rFonts w:cs="Traditional Arabic" w:hint="cs"/>
          <w:sz w:val="32"/>
          <w:szCs w:val="32"/>
          <w:rtl/>
          <w:lang w:bidi="ar-SA"/>
        </w:rPr>
        <w:t>،</w:t>
      </w:r>
      <w:r>
        <w:rPr>
          <w:rFonts w:cs="Traditional Arabic" w:hint="cs"/>
          <w:sz w:val="32"/>
          <w:szCs w:val="32"/>
          <w:rtl/>
          <w:lang w:bidi="ar-SA"/>
        </w:rPr>
        <w:t xml:space="preserve"> قال: ثم أي؟ قال: أن تزني بحليلة جارك»</w:t>
      </w:r>
      <w:r w:rsidRPr="00995D23">
        <w:rPr>
          <w:rStyle w:val="af"/>
          <w:rtl/>
        </w:rPr>
        <w:t>(</w:t>
      </w:r>
      <w:r>
        <w:rPr>
          <w:rStyle w:val="af"/>
          <w:rtl/>
        </w:rPr>
        <w:footnoteReference w:id="113"/>
      </w:r>
      <w:r w:rsidRPr="00995D23">
        <w:rPr>
          <w:rStyle w:val="af"/>
          <w:rtl/>
        </w:rPr>
        <w:t>)</w:t>
      </w:r>
      <w:r>
        <w:rPr>
          <w:rFonts w:cs="Traditional Arabic" w:hint="cs"/>
          <w:sz w:val="32"/>
          <w:szCs w:val="32"/>
          <w:rtl/>
          <w:lang w:bidi="ar-SA"/>
        </w:rPr>
        <w:t>. لذا جاءت النصوص الصريحة الواضحة</w:t>
      </w:r>
      <w:r w:rsidR="006A25E1">
        <w:rPr>
          <w:rFonts w:cs="Traditional Arabic" w:hint="cs"/>
          <w:sz w:val="32"/>
          <w:szCs w:val="32"/>
          <w:rtl/>
          <w:lang w:bidi="ar-SA"/>
        </w:rPr>
        <w:t>،</w:t>
      </w:r>
      <w:r>
        <w:rPr>
          <w:rFonts w:cs="Traditional Arabic" w:hint="cs"/>
          <w:sz w:val="32"/>
          <w:szCs w:val="32"/>
          <w:rtl/>
          <w:lang w:bidi="ar-SA"/>
        </w:rPr>
        <w:t xml:space="preserve"> أن الذنوب كلها تحت مشيئة الله تعالى وإن لم يتب منها المذنب</w:t>
      </w:r>
      <w:r w:rsidR="006A25E1">
        <w:rPr>
          <w:rFonts w:cs="Traditional Arabic" w:hint="cs"/>
          <w:sz w:val="32"/>
          <w:szCs w:val="32"/>
          <w:rtl/>
          <w:lang w:bidi="ar-SA"/>
        </w:rPr>
        <w:t>،</w:t>
      </w:r>
      <w:r>
        <w:rPr>
          <w:rFonts w:cs="Traditional Arabic" w:hint="cs"/>
          <w:sz w:val="32"/>
          <w:szCs w:val="32"/>
          <w:rtl/>
          <w:lang w:bidi="ar-SA"/>
        </w:rPr>
        <w:t xml:space="preserve"> إن شاء غفرها وتجاوز عنها</w:t>
      </w:r>
      <w:r w:rsidR="006A25E1">
        <w:rPr>
          <w:rFonts w:cs="Traditional Arabic" w:hint="cs"/>
          <w:sz w:val="32"/>
          <w:szCs w:val="32"/>
          <w:rtl/>
          <w:lang w:bidi="ar-SA"/>
        </w:rPr>
        <w:t>،</w:t>
      </w:r>
      <w:r>
        <w:rPr>
          <w:rFonts w:cs="Traditional Arabic" w:hint="cs"/>
          <w:sz w:val="32"/>
          <w:szCs w:val="32"/>
          <w:rtl/>
          <w:lang w:bidi="ar-SA"/>
        </w:rPr>
        <w:t xml:space="preserve"> وإن شاء عاقب عليها</w:t>
      </w:r>
      <w:r w:rsidR="006A25E1">
        <w:rPr>
          <w:rFonts w:cs="Traditional Arabic" w:hint="cs"/>
          <w:sz w:val="32"/>
          <w:szCs w:val="32"/>
          <w:rtl/>
          <w:lang w:bidi="ar-SA"/>
        </w:rPr>
        <w:t>،</w:t>
      </w:r>
      <w:r>
        <w:rPr>
          <w:rFonts w:cs="Traditional Arabic" w:hint="cs"/>
          <w:sz w:val="32"/>
          <w:szCs w:val="32"/>
          <w:rtl/>
          <w:lang w:bidi="ar-SA"/>
        </w:rPr>
        <w:t xml:space="preserve"> إلا الشرك فلا تجاوز عن المشرك</w:t>
      </w:r>
      <w:r w:rsidR="006A25E1">
        <w:rPr>
          <w:rFonts w:cs="Traditional Arabic" w:hint="cs"/>
          <w:sz w:val="32"/>
          <w:szCs w:val="32"/>
          <w:rtl/>
          <w:lang w:bidi="ar-SA"/>
        </w:rPr>
        <w:t>،</w:t>
      </w:r>
      <w:r>
        <w:rPr>
          <w:rFonts w:cs="Traditional Arabic" w:hint="cs"/>
          <w:sz w:val="32"/>
          <w:szCs w:val="32"/>
          <w:rtl/>
          <w:lang w:bidi="ar-SA"/>
        </w:rPr>
        <w:t xml:space="preserve"> يقول عزَّ من قائل: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Pr>
          <w:rFonts w:ascii="times-roman" w:hAnsi="times-roman" w:cs="Traditional Arabic" w:hint="cs"/>
          <w:b/>
          <w:bCs/>
          <w:sz w:val="32"/>
          <w:szCs w:val="32"/>
          <w:rtl/>
        </w:rPr>
        <w:t xml:space="preserve">إِنَّ اللَّهَ لَا يَغْفِرُ أَنْ يُشْرَكَ بِهِ وَيَغْفِرُ مَا دُونَ ذَلِكَ لِمَنْ يَشَاءُ وَمَنْ يُشْرِكْ بِاللَّهِ فَقَدْ ضَلَّ ضَلَالًا بَعِيدًا </w:t>
      </w:r>
      <w:r>
        <w:rPr>
          <w:rFonts w:cs="Traditional Arabic"/>
          <w:sz w:val="32"/>
          <w:szCs w:val="32"/>
          <w:rtl/>
          <w:lang w:bidi="ar-SA"/>
        </w:rPr>
        <w:t>}</w:t>
      </w:r>
      <w:r>
        <w:rPr>
          <w:rFonts w:cs="Traditional Arabic" w:hint="cs"/>
          <w:sz w:val="32"/>
          <w:szCs w:val="32"/>
          <w:rtl/>
          <w:lang w:bidi="ar-SA"/>
        </w:rPr>
        <w:t xml:space="preserve"> [النساء: 116].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السابع </w:t>
      </w:r>
      <w:r>
        <w:rPr>
          <w:rFonts w:cs="Traditional Arabic"/>
          <w:sz w:val="32"/>
          <w:szCs w:val="32"/>
          <w:rtl/>
          <w:lang w:bidi="ar-SA"/>
        </w:rPr>
        <w:t>–</w:t>
      </w:r>
      <w:r>
        <w:rPr>
          <w:rFonts w:cs="Traditional Arabic" w:hint="cs"/>
          <w:sz w:val="32"/>
          <w:szCs w:val="32"/>
          <w:rtl/>
          <w:lang w:bidi="ar-SA"/>
        </w:rPr>
        <w:t xml:space="preserve"> اجتناب القتل: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لقد حرم الإسلام قتل النفس المعصومة إلا في حالات تستحق النفس فيها القتل</w:t>
      </w:r>
      <w:r w:rsidR="006A25E1">
        <w:rPr>
          <w:rFonts w:cs="Traditional Arabic" w:hint="cs"/>
          <w:sz w:val="32"/>
          <w:szCs w:val="32"/>
          <w:rtl/>
          <w:lang w:bidi="ar-SA"/>
        </w:rPr>
        <w:t>،</w:t>
      </w:r>
      <w:r>
        <w:rPr>
          <w:rFonts w:cs="Traditional Arabic" w:hint="cs"/>
          <w:sz w:val="32"/>
          <w:szCs w:val="32"/>
          <w:rtl/>
          <w:lang w:bidi="ar-SA"/>
        </w:rPr>
        <w:t xml:space="preserve"> لأنها ارتكبت من الجرائر ما أزال عصمتها</w:t>
      </w:r>
      <w:r w:rsidR="006A25E1">
        <w:rPr>
          <w:rFonts w:cs="Traditional Arabic" w:hint="cs"/>
          <w:sz w:val="32"/>
          <w:szCs w:val="32"/>
          <w:rtl/>
          <w:lang w:bidi="ar-SA"/>
        </w:rPr>
        <w:t>،</w:t>
      </w:r>
      <w:r>
        <w:rPr>
          <w:rFonts w:cs="Traditional Arabic" w:hint="cs"/>
          <w:sz w:val="32"/>
          <w:szCs w:val="32"/>
          <w:rtl/>
          <w:lang w:bidi="ar-SA"/>
        </w:rPr>
        <w:t xml:space="preserve"> وقد أخبر رسول الله صلى الله عليه وسلم عن هذه الحالات التي تهدر فيها النفس فتستحق القتل</w:t>
      </w:r>
      <w:r w:rsidR="006A25E1">
        <w:rPr>
          <w:rFonts w:cs="Traditional Arabic" w:hint="cs"/>
          <w:sz w:val="32"/>
          <w:szCs w:val="32"/>
          <w:rtl/>
          <w:lang w:bidi="ar-SA"/>
        </w:rPr>
        <w:t>،</w:t>
      </w:r>
      <w:r>
        <w:rPr>
          <w:rFonts w:cs="Traditional Arabic" w:hint="cs"/>
          <w:sz w:val="32"/>
          <w:szCs w:val="32"/>
          <w:rtl/>
          <w:lang w:bidi="ar-SA"/>
        </w:rPr>
        <w:t xml:space="preserve"> بقوله: «لا يحل دم امرئ مسلم يشهد أن لا إله إلا الله وأني رسول الله إلا بإحدى ثلاث: الثيّب الزاني</w:t>
      </w:r>
      <w:r w:rsidR="006A25E1">
        <w:rPr>
          <w:rFonts w:cs="Traditional Arabic" w:hint="cs"/>
          <w:sz w:val="32"/>
          <w:szCs w:val="32"/>
          <w:rtl/>
          <w:lang w:bidi="ar-SA"/>
        </w:rPr>
        <w:t>،</w:t>
      </w:r>
      <w:r>
        <w:rPr>
          <w:rFonts w:cs="Traditional Arabic" w:hint="cs"/>
          <w:sz w:val="32"/>
          <w:szCs w:val="32"/>
          <w:rtl/>
          <w:lang w:bidi="ar-SA"/>
        </w:rPr>
        <w:t xml:space="preserve"> والنفس بالنفس</w:t>
      </w:r>
      <w:r w:rsidR="006A25E1">
        <w:rPr>
          <w:rFonts w:cs="Traditional Arabic" w:hint="cs"/>
          <w:sz w:val="32"/>
          <w:szCs w:val="32"/>
          <w:rtl/>
          <w:lang w:bidi="ar-SA"/>
        </w:rPr>
        <w:t>،</w:t>
      </w:r>
      <w:r>
        <w:rPr>
          <w:rFonts w:cs="Traditional Arabic" w:hint="cs"/>
          <w:sz w:val="32"/>
          <w:szCs w:val="32"/>
          <w:rtl/>
          <w:lang w:bidi="ar-SA"/>
        </w:rPr>
        <w:t xml:space="preserve"> والتارك لدينه المفارق للجماعة»</w:t>
      </w:r>
      <w:r w:rsidRPr="009F4E8B">
        <w:rPr>
          <w:rStyle w:val="af"/>
          <w:rtl/>
        </w:rPr>
        <w:t>(</w:t>
      </w:r>
      <w:r>
        <w:rPr>
          <w:rStyle w:val="af"/>
          <w:rtl/>
        </w:rPr>
        <w:footnoteReference w:id="114"/>
      </w:r>
      <w:r w:rsidRPr="009F4E8B">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قال بعض العلماء: إن الشرك والقتل والزنى كلها صور للقتل</w:t>
      </w:r>
      <w:r w:rsidR="006A25E1">
        <w:rPr>
          <w:rFonts w:cs="Traditional Arabic" w:hint="cs"/>
          <w:sz w:val="32"/>
          <w:szCs w:val="32"/>
          <w:rtl/>
          <w:lang w:bidi="ar-SA"/>
        </w:rPr>
        <w:t>،</w:t>
      </w:r>
      <w:r>
        <w:rPr>
          <w:rFonts w:cs="Traditional Arabic" w:hint="cs"/>
          <w:sz w:val="32"/>
          <w:szCs w:val="32"/>
          <w:rtl/>
          <w:lang w:bidi="ar-SA"/>
        </w:rPr>
        <w:t xml:space="preserve"> فالشرك قتل للنفس بتخليدها في النار</w:t>
      </w:r>
      <w:r w:rsidR="006A25E1">
        <w:rPr>
          <w:rFonts w:cs="Traditional Arabic" w:hint="cs"/>
          <w:sz w:val="32"/>
          <w:szCs w:val="32"/>
          <w:rtl/>
          <w:lang w:bidi="ar-SA"/>
        </w:rPr>
        <w:t>،</w:t>
      </w:r>
      <w:r>
        <w:rPr>
          <w:rFonts w:cs="Traditional Arabic" w:hint="cs"/>
          <w:sz w:val="32"/>
          <w:szCs w:val="32"/>
          <w:rtl/>
          <w:lang w:bidi="ar-SA"/>
        </w:rPr>
        <w:t xml:space="preserve"> وإذا ارتد المسلم فأشرك استحق القتل حداً</w:t>
      </w:r>
      <w:r w:rsidR="006A25E1">
        <w:rPr>
          <w:rFonts w:cs="Traditional Arabic" w:hint="cs"/>
          <w:sz w:val="32"/>
          <w:szCs w:val="32"/>
          <w:rtl/>
          <w:lang w:bidi="ar-SA"/>
        </w:rPr>
        <w:t>،</w:t>
      </w:r>
      <w:r>
        <w:rPr>
          <w:rFonts w:cs="Traditional Arabic" w:hint="cs"/>
          <w:sz w:val="32"/>
          <w:szCs w:val="32"/>
          <w:rtl/>
          <w:lang w:bidi="ar-SA"/>
        </w:rPr>
        <w:t xml:space="preserve"> وقتل الغير قتل جلي. والنوع الثالث من القتل هو القتل الخفي بتضييع نسب الولد بالزنى.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الثامن </w:t>
      </w:r>
      <w:r>
        <w:rPr>
          <w:rFonts w:cs="Traditional Arabic"/>
          <w:sz w:val="32"/>
          <w:szCs w:val="32"/>
          <w:rtl/>
          <w:lang w:bidi="ar-SA"/>
        </w:rPr>
        <w:t>–</w:t>
      </w:r>
      <w:r>
        <w:rPr>
          <w:rFonts w:cs="Traditional Arabic" w:hint="cs"/>
          <w:sz w:val="32"/>
          <w:szCs w:val="32"/>
          <w:rtl/>
          <w:lang w:bidi="ar-SA"/>
        </w:rPr>
        <w:t xml:space="preserve"> النزاهة عن الزنى: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الإسلام نظّم الغرائز لدى الفرد فلم يطلق العنان لإشباعها</w:t>
      </w:r>
      <w:r w:rsidR="006A25E1">
        <w:rPr>
          <w:rFonts w:cs="Traditional Arabic" w:hint="cs"/>
          <w:sz w:val="32"/>
          <w:szCs w:val="32"/>
          <w:rtl/>
          <w:lang w:bidi="ar-SA"/>
        </w:rPr>
        <w:t>،</w:t>
      </w:r>
      <w:r>
        <w:rPr>
          <w:rFonts w:cs="Traditional Arabic" w:hint="cs"/>
          <w:sz w:val="32"/>
          <w:szCs w:val="32"/>
          <w:rtl/>
          <w:lang w:bidi="ar-SA"/>
        </w:rPr>
        <w:t xml:space="preserve"> كما لم يحاربها ويكبتها لأن لها دوراً وظيفياً ينبغي أن تؤديه</w:t>
      </w:r>
      <w:r w:rsidR="006A25E1">
        <w:rPr>
          <w:rFonts w:cs="Traditional Arabic" w:hint="cs"/>
          <w:sz w:val="32"/>
          <w:szCs w:val="32"/>
          <w:rtl/>
          <w:lang w:bidi="ar-SA"/>
        </w:rPr>
        <w:t>،</w:t>
      </w:r>
      <w:r>
        <w:rPr>
          <w:rFonts w:cs="Traditional Arabic" w:hint="cs"/>
          <w:sz w:val="32"/>
          <w:szCs w:val="32"/>
          <w:rtl/>
          <w:lang w:bidi="ar-SA"/>
        </w:rPr>
        <w:t xml:space="preserve"> وعلى رأس هذه الغرائز غريزة الجنس وحب البقاء.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الإسلام يهدف إلى تربية مجتمع متماسك سليم من الآفات الاجتماعية</w:t>
      </w:r>
      <w:r w:rsidR="006A25E1">
        <w:rPr>
          <w:rFonts w:cs="Traditional Arabic" w:hint="cs"/>
          <w:sz w:val="32"/>
          <w:szCs w:val="32"/>
          <w:rtl/>
          <w:lang w:bidi="ar-SA"/>
        </w:rPr>
        <w:t>،</w:t>
      </w:r>
      <w:r>
        <w:rPr>
          <w:rFonts w:cs="Traditional Arabic" w:hint="cs"/>
          <w:sz w:val="32"/>
          <w:szCs w:val="32"/>
          <w:rtl/>
          <w:lang w:bidi="ar-SA"/>
        </w:rPr>
        <w:t xml:space="preserve"> نظيفاً من اختلاط الأنساب متماسك اللبنات</w:t>
      </w:r>
      <w:r w:rsidR="006A25E1">
        <w:rPr>
          <w:rFonts w:cs="Traditional Arabic" w:hint="cs"/>
          <w:sz w:val="32"/>
          <w:szCs w:val="32"/>
          <w:rtl/>
          <w:lang w:bidi="ar-SA"/>
        </w:rPr>
        <w:t>،</w:t>
      </w:r>
      <w:r>
        <w:rPr>
          <w:rFonts w:cs="Traditional Arabic" w:hint="cs"/>
          <w:sz w:val="32"/>
          <w:szCs w:val="32"/>
          <w:rtl/>
          <w:lang w:bidi="ar-SA"/>
        </w:rPr>
        <w:t xml:space="preserve"> فشرع الإسلام شرائعه لحماية الكليات الخمس: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الدين</w:t>
      </w:r>
      <w:r w:rsidR="006A25E1">
        <w:rPr>
          <w:rFonts w:cs="Traditional Arabic" w:hint="cs"/>
          <w:sz w:val="32"/>
          <w:szCs w:val="32"/>
          <w:rtl/>
          <w:lang w:bidi="ar-SA"/>
        </w:rPr>
        <w:t>،</w:t>
      </w:r>
      <w:r>
        <w:rPr>
          <w:rFonts w:cs="Traditional Arabic" w:hint="cs"/>
          <w:sz w:val="32"/>
          <w:szCs w:val="32"/>
          <w:rtl/>
          <w:lang w:bidi="ar-SA"/>
        </w:rPr>
        <w:t xml:space="preserve"> العقل</w:t>
      </w:r>
      <w:r w:rsidR="006A25E1">
        <w:rPr>
          <w:rFonts w:cs="Traditional Arabic" w:hint="cs"/>
          <w:sz w:val="32"/>
          <w:szCs w:val="32"/>
          <w:rtl/>
          <w:lang w:bidi="ar-SA"/>
        </w:rPr>
        <w:t>،</w:t>
      </w:r>
      <w:r>
        <w:rPr>
          <w:rFonts w:cs="Traditional Arabic" w:hint="cs"/>
          <w:sz w:val="32"/>
          <w:szCs w:val="32"/>
          <w:rtl/>
          <w:lang w:bidi="ar-SA"/>
        </w:rPr>
        <w:t xml:space="preserve"> العرض</w:t>
      </w:r>
      <w:r w:rsidR="006A25E1">
        <w:rPr>
          <w:rFonts w:cs="Traditional Arabic" w:hint="cs"/>
          <w:sz w:val="32"/>
          <w:szCs w:val="32"/>
          <w:rtl/>
          <w:lang w:bidi="ar-SA"/>
        </w:rPr>
        <w:t>،</w:t>
      </w:r>
      <w:r>
        <w:rPr>
          <w:rFonts w:cs="Traditional Arabic" w:hint="cs"/>
          <w:sz w:val="32"/>
          <w:szCs w:val="32"/>
          <w:rtl/>
          <w:lang w:bidi="ar-SA"/>
        </w:rPr>
        <w:t xml:space="preserve"> النفس</w:t>
      </w:r>
      <w:r w:rsidR="006A25E1">
        <w:rPr>
          <w:rFonts w:cs="Traditional Arabic" w:hint="cs"/>
          <w:sz w:val="32"/>
          <w:szCs w:val="32"/>
          <w:rtl/>
          <w:lang w:bidi="ar-SA"/>
        </w:rPr>
        <w:t>،</w:t>
      </w:r>
      <w:r>
        <w:rPr>
          <w:rFonts w:cs="Traditional Arabic" w:hint="cs"/>
          <w:sz w:val="32"/>
          <w:szCs w:val="32"/>
          <w:rtl/>
          <w:lang w:bidi="ar-SA"/>
        </w:rPr>
        <w:t xml:space="preserve"> المال.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فأ</w:t>
      </w:r>
      <w:r w:rsidR="00F67372">
        <w:rPr>
          <w:rFonts w:cs="Traditional Arabic" w:hint="cs"/>
          <w:sz w:val="32"/>
          <w:szCs w:val="32"/>
          <w:rtl/>
          <w:lang w:bidi="ar-SA"/>
        </w:rPr>
        <w:t>قا</w:t>
      </w:r>
      <w:r>
        <w:rPr>
          <w:rFonts w:cs="Traditional Arabic" w:hint="cs"/>
          <w:sz w:val="32"/>
          <w:szCs w:val="32"/>
          <w:rtl/>
          <w:lang w:bidi="ar-SA"/>
        </w:rPr>
        <w:t>م صرح المجتمع الإسلامي على اللبنة الأولى (الأسرة). ووضع لها من التشريعات ولأفرادها من الحقوق والواجبات ما يجعلها نقية صافية من الشوائب</w:t>
      </w:r>
      <w:r w:rsidR="006A25E1">
        <w:rPr>
          <w:rFonts w:cs="Traditional Arabic" w:hint="cs"/>
          <w:sz w:val="32"/>
          <w:szCs w:val="32"/>
          <w:rtl/>
          <w:lang w:bidi="ar-SA"/>
        </w:rPr>
        <w:t>،</w:t>
      </w:r>
      <w:r>
        <w:rPr>
          <w:rFonts w:cs="Traditional Arabic" w:hint="cs"/>
          <w:sz w:val="32"/>
          <w:szCs w:val="32"/>
          <w:rtl/>
          <w:lang w:bidi="ar-SA"/>
        </w:rPr>
        <w:t xml:space="preserve"> ووضع سياجاً من التشريعات للحفاظ على قدسية العلاقة الزوجية وسمى عقد الزوجية ميثاقاً غليظاً. </w:t>
      </w:r>
      <w:r>
        <w:rPr>
          <w:rFonts w:cs="Traditional Arabic"/>
          <w:sz w:val="32"/>
          <w:szCs w:val="32"/>
          <w:rtl/>
          <w:lang w:bidi="ar-SA"/>
        </w:rPr>
        <w:t>{</w:t>
      </w:r>
      <w:r>
        <w:rPr>
          <w:rFonts w:ascii="times-roman" w:hAnsi="times-roman" w:cs="Traditional Arabic" w:hint="cs"/>
          <w:b/>
          <w:bCs/>
          <w:sz w:val="32"/>
          <w:szCs w:val="32"/>
          <w:rtl/>
        </w:rPr>
        <w:t xml:space="preserve">وَكَيْفَ تَأْخُذُونَهُ وَقَدْ أَفْضَى بَعْضُكُمْ إِلَى بَعْضٍ وَأَخَذْنَ مِنْكُمْ مِيثَاقًا غَلِيظًا </w:t>
      </w:r>
      <w:r>
        <w:rPr>
          <w:rFonts w:cs="Traditional Arabic"/>
          <w:sz w:val="32"/>
          <w:szCs w:val="32"/>
          <w:rtl/>
          <w:lang w:bidi="ar-SA"/>
        </w:rPr>
        <w:t>}</w:t>
      </w:r>
      <w:r>
        <w:rPr>
          <w:rFonts w:cs="Traditional Arabic" w:hint="cs"/>
          <w:sz w:val="32"/>
          <w:szCs w:val="32"/>
          <w:rtl/>
          <w:lang w:bidi="ar-SA"/>
        </w:rPr>
        <w:t xml:space="preserve"> [النساء: 21].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لذا سنَّ العقوبات الشديدة على من يحاول التعرض للحياة الزوجية بسوء</w:t>
      </w:r>
      <w:r w:rsidR="006A25E1">
        <w:rPr>
          <w:rFonts w:cs="Traditional Arabic" w:hint="cs"/>
          <w:sz w:val="32"/>
          <w:szCs w:val="32"/>
          <w:rtl/>
          <w:lang w:bidi="ar-SA"/>
        </w:rPr>
        <w:t>،</w:t>
      </w:r>
      <w:r>
        <w:rPr>
          <w:rFonts w:cs="Traditional Arabic" w:hint="cs"/>
          <w:sz w:val="32"/>
          <w:szCs w:val="32"/>
          <w:rtl/>
          <w:lang w:bidi="ar-SA"/>
        </w:rPr>
        <w:t xml:space="preserve"> فمن قال فيها مقالة سوء باتهام غيره بالزنى طالبه الإسلام بإحضار أربعة شهود على ما قال</w:t>
      </w:r>
      <w:r w:rsidR="006A25E1">
        <w:rPr>
          <w:rFonts w:cs="Traditional Arabic" w:hint="cs"/>
          <w:sz w:val="32"/>
          <w:szCs w:val="32"/>
          <w:rtl/>
          <w:lang w:bidi="ar-SA"/>
        </w:rPr>
        <w:t>،</w:t>
      </w:r>
      <w:r>
        <w:rPr>
          <w:rFonts w:cs="Traditional Arabic" w:hint="cs"/>
          <w:sz w:val="32"/>
          <w:szCs w:val="32"/>
          <w:rtl/>
          <w:lang w:bidi="ar-SA"/>
        </w:rPr>
        <w:t xml:space="preserve"> وإلا فضرب بالسياط على ظهره</w:t>
      </w:r>
      <w:r w:rsidR="006A25E1">
        <w:rPr>
          <w:rFonts w:cs="Traditional Arabic" w:hint="cs"/>
          <w:sz w:val="32"/>
          <w:szCs w:val="32"/>
          <w:rtl/>
          <w:lang w:bidi="ar-SA"/>
        </w:rPr>
        <w:t>،</w:t>
      </w:r>
      <w:r>
        <w:rPr>
          <w:rFonts w:cs="Traditional Arabic" w:hint="cs"/>
          <w:sz w:val="32"/>
          <w:szCs w:val="32"/>
          <w:rtl/>
          <w:lang w:bidi="ar-SA"/>
        </w:rPr>
        <w:t xml:space="preserve"> ووعيد بالعذاب الأخروي على جنايته </w:t>
      </w:r>
      <w:r>
        <w:rPr>
          <w:rFonts w:cs="Traditional Arabic"/>
          <w:sz w:val="32"/>
          <w:szCs w:val="32"/>
          <w:rtl/>
          <w:lang w:bidi="ar-SA"/>
        </w:rPr>
        <w:t>{</w:t>
      </w:r>
      <w:r>
        <w:rPr>
          <w:rFonts w:ascii="times-roman" w:hAnsi="times-roman" w:cs="Traditional Arabic" w:hint="cs"/>
          <w:b/>
          <w:bCs/>
          <w:sz w:val="32"/>
          <w:szCs w:val="32"/>
          <w:rtl/>
        </w:rPr>
        <w:t xml:space="preserve">وَالَّذِينَ يَرْمُونَ الْمُحْصَنَاتِ ثُمَّ لَمْ يَأْتُوا بِأَرْبَعَةِ شُهَدَاءَ فَاجْلِدُوهُمْ ثَمَانِينَ جَلْدَةً وَلَا تَقْبَلُوا لَهُمْ شَهَادَةً أَبَدًا وَأُولَئِكَ هُمُ الْفَاسِقُونَ </w:t>
      </w:r>
      <w:r>
        <w:rPr>
          <w:rFonts w:cs="Traditional Arabic"/>
          <w:sz w:val="32"/>
          <w:szCs w:val="32"/>
          <w:rtl/>
          <w:lang w:bidi="ar-SA"/>
        </w:rPr>
        <w:t>}</w:t>
      </w:r>
      <w:r>
        <w:rPr>
          <w:rFonts w:cs="Traditional Arabic" w:hint="cs"/>
          <w:sz w:val="32"/>
          <w:szCs w:val="32"/>
          <w:rtl/>
          <w:lang w:bidi="ar-SA"/>
        </w:rPr>
        <w:t xml:space="preserve"> [النور: 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ومن تجنى بتجاوز الحد والوقوع في الفاحشة</w:t>
      </w:r>
      <w:r w:rsidR="006A25E1">
        <w:rPr>
          <w:rFonts w:cs="Traditional Arabic" w:hint="cs"/>
          <w:sz w:val="32"/>
          <w:szCs w:val="32"/>
          <w:rtl/>
          <w:lang w:bidi="ar-SA"/>
        </w:rPr>
        <w:t>،</w:t>
      </w:r>
      <w:r>
        <w:rPr>
          <w:rFonts w:cs="Traditional Arabic" w:hint="cs"/>
          <w:sz w:val="32"/>
          <w:szCs w:val="32"/>
          <w:rtl/>
          <w:lang w:bidi="ar-SA"/>
        </w:rPr>
        <w:t xml:space="preserve"> فإن كان بكراً جلد مئة جلدة</w:t>
      </w:r>
      <w:r w:rsidR="006A25E1">
        <w:rPr>
          <w:rFonts w:cs="Traditional Arabic" w:hint="cs"/>
          <w:sz w:val="32"/>
          <w:szCs w:val="32"/>
          <w:rtl/>
          <w:lang w:bidi="ar-SA"/>
        </w:rPr>
        <w:t>،</w:t>
      </w:r>
      <w:r>
        <w:rPr>
          <w:rFonts w:cs="Traditional Arabic" w:hint="cs"/>
          <w:sz w:val="32"/>
          <w:szCs w:val="32"/>
          <w:rtl/>
          <w:lang w:bidi="ar-SA"/>
        </w:rPr>
        <w:t xml:space="preserve"> وإن كان محصناً فرجمه بالحجارة إلى الموت.   </w:t>
      </w:r>
    </w:p>
    <w:p w:rsidR="00671D50" w:rsidRDefault="0064111A"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يقول</w:t>
      </w:r>
      <w:r w:rsidR="00671D50">
        <w:rPr>
          <w:rFonts w:cs="Traditional Arabic" w:hint="cs"/>
          <w:sz w:val="32"/>
          <w:szCs w:val="32"/>
          <w:rtl/>
          <w:lang w:bidi="ar-SA"/>
        </w:rPr>
        <w:t xml:space="preserve"> عزَّ من قائل: </w:t>
      </w:r>
      <w:r w:rsidR="00671D50">
        <w:rPr>
          <w:rFonts w:cs="Traditional Arabic"/>
          <w:sz w:val="32"/>
          <w:szCs w:val="32"/>
          <w:rtl/>
          <w:lang w:bidi="ar-SA"/>
        </w:rPr>
        <w:t>{</w:t>
      </w:r>
      <w:r w:rsidR="00671D50">
        <w:rPr>
          <w:rFonts w:ascii="times-roman" w:hAnsi="times-roman" w:cs="Traditional Arabic" w:hint="cs"/>
          <w:b/>
          <w:bCs/>
          <w:sz w:val="32"/>
          <w:szCs w:val="32"/>
          <w:rtl/>
        </w:rPr>
        <w:t xml:space="preserve">الزَّانِيَةُ وَالزَّانِي فَاجْلِدُوا كُلَّ وَاحِدٍ مِنْهُمَا مِئَةَ جَلْدَةٍ وَلَا تَأْخُذْكُمْ بِهِمَا رَأْفَةٌ فِي دِينِ اللَّهِ إِنْ كُنْتُمْ تُؤْمِنُونَ بِاللَّهِ وَالْيَوْمِ الْآَخِرِ وَلْيَشْهَدْ عَذَابَهُمَا طَائِفَةٌ مِنَ الْمُؤْمِنِينَ </w:t>
      </w:r>
      <w:bookmarkStart w:id="271" w:name="24-3"/>
      <w:r w:rsidR="00671D50">
        <w:rPr>
          <w:rFonts w:ascii="times-roman" w:hAnsi="times-roman" w:cs="Traditional Arabic" w:hint="cs"/>
          <w:b/>
          <w:bCs/>
          <w:color w:val="FF0000"/>
          <w:sz w:val="32"/>
          <w:szCs w:val="32"/>
          <w:rtl/>
        </w:rPr>
        <w:t>(2)</w:t>
      </w:r>
      <w:bookmarkEnd w:id="271"/>
      <w:r w:rsidR="00671D50">
        <w:rPr>
          <w:rFonts w:ascii="times-roman" w:hAnsi="times-roman" w:cs="Traditional Arabic" w:hint="cs"/>
          <w:b/>
          <w:bCs/>
          <w:sz w:val="32"/>
          <w:szCs w:val="32"/>
          <w:rtl/>
        </w:rPr>
        <w:t xml:space="preserve"> الزَّانِي لَا يَنْكِحُ إلَّا زَانِيَةً أَوْ مُشْرِكَةً وَالزَّانِيَةُ لَا يَنْكِحُهَا إِلَّا زَانٍ أَوْ مُشْرِكٌ وَحُرِّمَ ذَلِكَ عَلَى الْمُؤْمِنِينَ </w:t>
      </w:r>
      <w:r w:rsidR="00671D50">
        <w:rPr>
          <w:rFonts w:cs="Traditional Arabic"/>
          <w:sz w:val="32"/>
          <w:szCs w:val="32"/>
          <w:rtl/>
          <w:lang w:bidi="ar-SA"/>
        </w:rPr>
        <w:t>}</w:t>
      </w:r>
      <w:r w:rsidR="00671D50">
        <w:rPr>
          <w:rFonts w:cs="Traditional Arabic" w:hint="cs"/>
          <w:sz w:val="32"/>
          <w:szCs w:val="32"/>
          <w:rtl/>
          <w:lang w:bidi="ar-SA"/>
        </w:rPr>
        <w:t xml:space="preserve"> [النور: 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وحسب نظرة الإسلام الواقعية لشؤون الحياة وحل المشكلات الإنسانية على ضوء المصلحة العليا للمجتمع</w:t>
      </w:r>
      <w:r w:rsidR="006A25E1">
        <w:rPr>
          <w:rFonts w:cs="Traditional Arabic" w:hint="cs"/>
          <w:sz w:val="32"/>
          <w:szCs w:val="32"/>
          <w:rtl/>
          <w:lang w:bidi="ar-SA"/>
        </w:rPr>
        <w:t>،</w:t>
      </w:r>
      <w:r>
        <w:rPr>
          <w:rFonts w:cs="Traditional Arabic" w:hint="cs"/>
          <w:sz w:val="32"/>
          <w:szCs w:val="32"/>
          <w:rtl/>
          <w:lang w:bidi="ar-SA"/>
        </w:rPr>
        <w:t xml:space="preserve"> سن الإسلام موضوع الملاعنة بين الزوجين حيث يتهم الزوج زوجه بالفاحشة ونظراً لولوجه وخروجه في كل وقت وليس من المكنة إحضار الشهود في مثل هذه الأحوال</w:t>
      </w:r>
      <w:r w:rsidR="006A25E1">
        <w:rPr>
          <w:rFonts w:cs="Traditional Arabic" w:hint="cs"/>
          <w:sz w:val="32"/>
          <w:szCs w:val="32"/>
          <w:rtl/>
          <w:lang w:bidi="ar-SA"/>
        </w:rPr>
        <w:t>،</w:t>
      </w:r>
      <w:r>
        <w:rPr>
          <w:rFonts w:cs="Traditional Arabic" w:hint="cs"/>
          <w:sz w:val="32"/>
          <w:szCs w:val="32"/>
          <w:rtl/>
          <w:lang w:bidi="ar-SA"/>
        </w:rPr>
        <w:t xml:space="preserve"> لم يأمره الإسلام أن يسكت على التي خانته في أعزِّ ما يملك في عرضه وشرفه</w:t>
      </w:r>
      <w:r w:rsidR="006A25E1">
        <w:rPr>
          <w:rFonts w:cs="Traditional Arabic" w:hint="cs"/>
          <w:sz w:val="32"/>
          <w:szCs w:val="32"/>
          <w:rtl/>
          <w:lang w:bidi="ar-SA"/>
        </w:rPr>
        <w:t>،</w:t>
      </w:r>
      <w:r>
        <w:rPr>
          <w:rFonts w:cs="Traditional Arabic" w:hint="cs"/>
          <w:sz w:val="32"/>
          <w:szCs w:val="32"/>
          <w:rtl/>
          <w:lang w:bidi="ar-SA"/>
        </w:rPr>
        <w:t xml:space="preserve"> فأجاز أن يشهد أربع شهادات بالله أنه رآها في حالة الفاحشة وإنه صادق فيما يقول</w:t>
      </w:r>
      <w:r w:rsidR="006A25E1">
        <w:rPr>
          <w:rFonts w:cs="Traditional Arabic" w:hint="cs"/>
          <w:sz w:val="32"/>
          <w:szCs w:val="32"/>
          <w:rtl/>
          <w:lang w:bidi="ar-SA"/>
        </w:rPr>
        <w:t>،</w:t>
      </w:r>
      <w:r>
        <w:rPr>
          <w:rFonts w:cs="Traditional Arabic" w:hint="cs"/>
          <w:sz w:val="32"/>
          <w:szCs w:val="32"/>
          <w:rtl/>
          <w:lang w:bidi="ar-SA"/>
        </w:rPr>
        <w:t xml:space="preserve"> والخامسة أن لعنة الله عليه إن كان كاذباً في دعواه.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كما أن العدل الرباني لم يحرم المرأة من الدفاع عن عرضها وشرفها</w:t>
      </w:r>
      <w:r w:rsidR="006A25E1">
        <w:rPr>
          <w:rFonts w:cs="Traditional Arabic" w:hint="cs"/>
          <w:sz w:val="32"/>
          <w:szCs w:val="32"/>
          <w:rtl/>
          <w:lang w:bidi="ar-SA"/>
        </w:rPr>
        <w:t>،</w:t>
      </w:r>
      <w:r>
        <w:rPr>
          <w:rFonts w:cs="Traditional Arabic" w:hint="cs"/>
          <w:sz w:val="32"/>
          <w:szCs w:val="32"/>
          <w:rtl/>
          <w:lang w:bidi="ar-SA"/>
        </w:rPr>
        <w:t xml:space="preserve"> وربما كان الزوج مفترياً عليها يريد الوقيعة بها</w:t>
      </w:r>
      <w:r w:rsidR="006A25E1">
        <w:rPr>
          <w:rFonts w:cs="Traditional Arabic" w:hint="cs"/>
          <w:sz w:val="32"/>
          <w:szCs w:val="32"/>
          <w:rtl/>
          <w:lang w:bidi="ar-SA"/>
        </w:rPr>
        <w:t>،</w:t>
      </w:r>
      <w:r>
        <w:rPr>
          <w:rFonts w:cs="Traditional Arabic" w:hint="cs"/>
          <w:sz w:val="32"/>
          <w:szCs w:val="32"/>
          <w:rtl/>
          <w:lang w:bidi="ar-SA"/>
        </w:rPr>
        <w:t xml:space="preserve"> فأتاح لها الفرصة أن تبرز براءتها من خلال أربع شهادات بالله إنه كاذب في دعواه</w:t>
      </w:r>
      <w:r w:rsidR="006A25E1">
        <w:rPr>
          <w:rFonts w:cs="Traditional Arabic" w:hint="cs"/>
          <w:sz w:val="32"/>
          <w:szCs w:val="32"/>
          <w:rtl/>
          <w:lang w:bidi="ar-SA"/>
        </w:rPr>
        <w:t>،</w:t>
      </w:r>
      <w:r>
        <w:rPr>
          <w:rFonts w:cs="Traditional Arabic" w:hint="cs"/>
          <w:sz w:val="32"/>
          <w:szCs w:val="32"/>
          <w:rtl/>
          <w:lang w:bidi="ar-SA"/>
        </w:rPr>
        <w:t xml:space="preserve"> والخامسة أن غضب الله عليها إن كان صادقاً.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وبما أنَّ العلاقة الزوجية مبنية على المودة والرحمة والثقة المتبادلة بين الزوجين</w:t>
      </w:r>
      <w:r w:rsidR="006A25E1">
        <w:rPr>
          <w:rFonts w:cs="Traditional Arabic" w:hint="cs"/>
          <w:sz w:val="32"/>
          <w:szCs w:val="32"/>
          <w:rtl/>
          <w:lang w:bidi="ar-SA"/>
        </w:rPr>
        <w:t>،</w:t>
      </w:r>
      <w:r>
        <w:rPr>
          <w:rFonts w:cs="Traditional Arabic" w:hint="cs"/>
          <w:sz w:val="32"/>
          <w:szCs w:val="32"/>
          <w:rtl/>
          <w:lang w:bidi="ar-SA"/>
        </w:rPr>
        <w:t xml:space="preserve"> لتكون سكناً له ويكون لها راعياً مؤتمناً</w:t>
      </w:r>
      <w:r w:rsidR="006A25E1">
        <w:rPr>
          <w:rFonts w:cs="Traditional Arabic" w:hint="cs"/>
          <w:sz w:val="32"/>
          <w:szCs w:val="32"/>
          <w:rtl/>
          <w:lang w:bidi="ar-SA"/>
        </w:rPr>
        <w:t>،</w:t>
      </w:r>
      <w:r>
        <w:rPr>
          <w:rFonts w:cs="Traditional Arabic" w:hint="cs"/>
          <w:sz w:val="32"/>
          <w:szCs w:val="32"/>
          <w:rtl/>
          <w:lang w:bidi="ar-SA"/>
        </w:rPr>
        <w:t xml:space="preserve"> وقد انثلم كل ذلك بهذه الاتهامات والملاعنات</w:t>
      </w:r>
      <w:r w:rsidR="006A25E1">
        <w:rPr>
          <w:rFonts w:cs="Traditional Arabic" w:hint="cs"/>
          <w:sz w:val="32"/>
          <w:szCs w:val="32"/>
          <w:rtl/>
          <w:lang w:bidi="ar-SA"/>
        </w:rPr>
        <w:t>،</w:t>
      </w:r>
      <w:r>
        <w:rPr>
          <w:rFonts w:cs="Traditional Arabic" w:hint="cs"/>
          <w:sz w:val="32"/>
          <w:szCs w:val="32"/>
          <w:rtl/>
          <w:lang w:bidi="ar-SA"/>
        </w:rPr>
        <w:t xml:space="preserve"> فكانت الخطوة المنط</w:t>
      </w:r>
      <w:r w:rsidR="00911F6C">
        <w:rPr>
          <w:rFonts w:cs="Traditional Arabic" w:hint="cs"/>
          <w:sz w:val="32"/>
          <w:szCs w:val="32"/>
          <w:rtl/>
          <w:lang w:bidi="ar-SA"/>
        </w:rPr>
        <w:t xml:space="preserve">قية التفريق بينهما فرقة بائنة لا </w:t>
      </w:r>
      <w:r>
        <w:rPr>
          <w:rFonts w:cs="Traditional Arabic" w:hint="cs"/>
          <w:sz w:val="32"/>
          <w:szCs w:val="32"/>
          <w:rtl/>
          <w:lang w:bidi="ar-SA"/>
        </w:rPr>
        <w:t xml:space="preserve">لقاء بعدها بينهما.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يقول تعالى: </w:t>
      </w:r>
      <w:r>
        <w:rPr>
          <w:rFonts w:cs="Traditional Arabic"/>
          <w:sz w:val="32"/>
          <w:szCs w:val="32"/>
          <w:rtl/>
          <w:lang w:bidi="ar-SA"/>
        </w:rPr>
        <w:t>{</w:t>
      </w:r>
      <w:r>
        <w:rPr>
          <w:rFonts w:ascii="times-roman" w:hAnsi="times-roman" w:cs="Traditional Arabic" w:hint="cs"/>
          <w:b/>
          <w:bCs/>
          <w:sz w:val="32"/>
          <w:szCs w:val="32"/>
          <w:rtl/>
        </w:rPr>
        <w:t xml:space="preserve">وَالَّذِينَ يَرْمُونَ أَزْوَاجَهُمْ وَلَمْ يَكُنْ لَهُمْ شُهَدَاءُ إِلَّا أَنْفُسُهُمْ فَشَهَادَةُ أَحَدِهِمْ أَرْبَعُ شَهَادَاتٍ بِاللَّهِ إِنَّهُ لَمِنَ الصَّادِقِينَ </w:t>
      </w:r>
      <w:bookmarkStart w:id="272" w:name="24-7"/>
      <w:r>
        <w:rPr>
          <w:rFonts w:ascii="times-roman" w:hAnsi="times-roman" w:cs="Traditional Arabic" w:hint="cs"/>
          <w:b/>
          <w:bCs/>
          <w:color w:val="FF0000"/>
          <w:sz w:val="32"/>
          <w:szCs w:val="32"/>
          <w:rtl/>
        </w:rPr>
        <w:t>(6)</w:t>
      </w:r>
      <w:bookmarkEnd w:id="272"/>
      <w:r>
        <w:rPr>
          <w:rFonts w:ascii="times-roman" w:hAnsi="times-roman" w:cs="Traditional Arabic" w:hint="cs"/>
          <w:b/>
          <w:bCs/>
          <w:sz w:val="32"/>
          <w:szCs w:val="32"/>
          <w:rtl/>
        </w:rPr>
        <w:t xml:space="preserve"> وَالْخَامِسَةُ أَنَّ لَعْنَةَ اللَّهِ عَلَيْهِ إِنْ كَانَ مِنَ الْكَاذِبِينَ </w:t>
      </w:r>
      <w:bookmarkStart w:id="273" w:name="24-8"/>
      <w:r>
        <w:rPr>
          <w:rFonts w:ascii="times-roman" w:hAnsi="times-roman" w:cs="Traditional Arabic" w:hint="cs"/>
          <w:b/>
          <w:bCs/>
          <w:color w:val="FF0000"/>
          <w:sz w:val="32"/>
          <w:szCs w:val="32"/>
          <w:rtl/>
        </w:rPr>
        <w:t>(7)</w:t>
      </w:r>
      <w:bookmarkEnd w:id="273"/>
      <w:r w:rsidR="00E74EFD">
        <w:rPr>
          <w:rFonts w:ascii="times-roman" w:hAnsi="times-roman" w:cs="Traditional Arabic" w:hint="cs"/>
          <w:b/>
          <w:bCs/>
          <w:sz w:val="32"/>
          <w:szCs w:val="32"/>
          <w:rtl/>
        </w:rPr>
        <w:t xml:space="preserve"> وَيَدْرَؤُاْ</w:t>
      </w:r>
      <w:r>
        <w:rPr>
          <w:rFonts w:ascii="times-roman" w:hAnsi="times-roman" w:cs="Traditional Arabic" w:hint="cs"/>
          <w:b/>
          <w:bCs/>
          <w:sz w:val="32"/>
          <w:szCs w:val="32"/>
          <w:rtl/>
        </w:rPr>
        <w:t xml:space="preserve"> عَنْهَا الْعَذَابَ أَنْ تَشْهَدَ أَرْبَعَ شَهَادَاتٍ بِاللَّهِ إِنَّهُ لَمِنَ الْكَاذِبِينَ </w:t>
      </w:r>
      <w:bookmarkStart w:id="274" w:name="24-9"/>
      <w:r>
        <w:rPr>
          <w:rFonts w:ascii="times-roman" w:hAnsi="times-roman" w:cs="Traditional Arabic" w:hint="cs"/>
          <w:b/>
          <w:bCs/>
          <w:color w:val="FF0000"/>
          <w:sz w:val="32"/>
          <w:szCs w:val="32"/>
          <w:rtl/>
        </w:rPr>
        <w:t>(8)</w:t>
      </w:r>
      <w:bookmarkEnd w:id="274"/>
      <w:r>
        <w:rPr>
          <w:rFonts w:ascii="times-roman" w:hAnsi="times-roman" w:cs="Traditional Arabic" w:hint="cs"/>
          <w:b/>
          <w:bCs/>
          <w:sz w:val="32"/>
          <w:szCs w:val="32"/>
          <w:rtl/>
        </w:rPr>
        <w:t xml:space="preserve"> وَالْخَامِسَةَ أَنَّ غَضَبَ اللَّهِ عَلَيْهَا إِنْ كَانَ مِنَ الصَّادِقِينَ</w:t>
      </w:r>
      <w:r>
        <w:rPr>
          <w:rFonts w:cs="Traditional Arabic"/>
          <w:sz w:val="32"/>
          <w:szCs w:val="32"/>
          <w:rtl/>
          <w:lang w:bidi="ar-SA"/>
        </w:rPr>
        <w:t>}</w:t>
      </w:r>
      <w:r>
        <w:rPr>
          <w:rFonts w:cs="Traditional Arabic" w:hint="cs"/>
          <w:sz w:val="32"/>
          <w:szCs w:val="32"/>
          <w:rtl/>
          <w:lang w:bidi="ar-SA"/>
        </w:rPr>
        <w:t xml:space="preserve">[النور: 6 </w:t>
      </w:r>
      <w:r>
        <w:rPr>
          <w:rFonts w:cs="Traditional Arabic"/>
          <w:sz w:val="32"/>
          <w:szCs w:val="32"/>
          <w:rtl/>
          <w:lang w:bidi="ar-SA"/>
        </w:rPr>
        <w:t>–</w:t>
      </w:r>
      <w:r>
        <w:rPr>
          <w:rFonts w:cs="Traditional Arabic" w:hint="cs"/>
          <w:sz w:val="32"/>
          <w:szCs w:val="32"/>
          <w:rtl/>
          <w:lang w:bidi="ar-SA"/>
        </w:rPr>
        <w:t xml:space="preserve"> 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جريمة الزنى جريمة مدمرة</w:t>
      </w:r>
      <w:r w:rsidR="006A25E1">
        <w:rPr>
          <w:rFonts w:cs="Traditional Arabic" w:hint="cs"/>
          <w:sz w:val="32"/>
          <w:szCs w:val="32"/>
          <w:rtl/>
          <w:lang w:bidi="ar-SA"/>
        </w:rPr>
        <w:t>،</w:t>
      </w:r>
      <w:r>
        <w:rPr>
          <w:rFonts w:cs="Traditional Arabic" w:hint="cs"/>
          <w:sz w:val="32"/>
          <w:szCs w:val="32"/>
          <w:rtl/>
          <w:lang w:bidi="ar-SA"/>
        </w:rPr>
        <w:t xml:space="preserve"> وما فشا هذا الوباء في مجتمع إلا وتفشت فيه أوبئة مادية وخلقية أخرى</w:t>
      </w:r>
      <w:r w:rsidR="006A25E1">
        <w:rPr>
          <w:rFonts w:cs="Traditional Arabic" w:hint="cs"/>
          <w:sz w:val="32"/>
          <w:szCs w:val="32"/>
          <w:rtl/>
          <w:lang w:bidi="ar-SA"/>
        </w:rPr>
        <w:t>،</w:t>
      </w:r>
      <w:r>
        <w:rPr>
          <w:rFonts w:cs="Traditional Arabic" w:hint="cs"/>
          <w:sz w:val="32"/>
          <w:szCs w:val="32"/>
          <w:rtl/>
          <w:lang w:bidi="ar-SA"/>
        </w:rPr>
        <w:t xml:space="preserve"> فكان مصير المجتمع الدمار والهلاك.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فوائد منوعة: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فوائد بيانية: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دلّت الأساليب البيانية على ضخامة الآثام الث</w:t>
      </w:r>
      <w:r w:rsidR="00E74EFD">
        <w:rPr>
          <w:rFonts w:cs="Traditional Arabic" w:hint="cs"/>
          <w:sz w:val="32"/>
          <w:szCs w:val="32"/>
          <w:rtl/>
          <w:lang w:bidi="ar-SA"/>
        </w:rPr>
        <w:t>لا</w:t>
      </w:r>
      <w:r>
        <w:rPr>
          <w:rFonts w:cs="Traditional Arabic" w:hint="cs"/>
          <w:sz w:val="32"/>
          <w:szCs w:val="32"/>
          <w:rtl/>
          <w:lang w:bidi="ar-SA"/>
        </w:rPr>
        <w:t>ثة (الشرك</w:t>
      </w:r>
      <w:r w:rsidR="006A25E1">
        <w:rPr>
          <w:rFonts w:cs="Traditional Arabic" w:hint="cs"/>
          <w:sz w:val="32"/>
          <w:szCs w:val="32"/>
          <w:rtl/>
          <w:lang w:bidi="ar-SA"/>
        </w:rPr>
        <w:t>،</w:t>
      </w:r>
      <w:r>
        <w:rPr>
          <w:rFonts w:cs="Traditional Arabic" w:hint="cs"/>
          <w:sz w:val="32"/>
          <w:szCs w:val="32"/>
          <w:rtl/>
          <w:lang w:bidi="ar-SA"/>
        </w:rPr>
        <w:t xml:space="preserve"> القتل</w:t>
      </w:r>
      <w:r w:rsidR="006A25E1">
        <w:rPr>
          <w:rFonts w:cs="Traditional Arabic" w:hint="cs"/>
          <w:sz w:val="32"/>
          <w:szCs w:val="32"/>
          <w:rtl/>
          <w:lang w:bidi="ar-SA"/>
        </w:rPr>
        <w:t>،</w:t>
      </w:r>
      <w:r>
        <w:rPr>
          <w:rFonts w:cs="Traditional Arabic" w:hint="cs"/>
          <w:sz w:val="32"/>
          <w:szCs w:val="32"/>
          <w:rtl/>
          <w:lang w:bidi="ar-SA"/>
        </w:rPr>
        <w:t xml:space="preserve"> الزنى) حيث جاءت في الآيات الكريمة أساليب بلاغية تبرز هذا الجانب منها: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 </w:t>
      </w:r>
      <w:r>
        <w:rPr>
          <w:rFonts w:cs="Traditional Arabic"/>
          <w:sz w:val="32"/>
          <w:szCs w:val="32"/>
          <w:rtl/>
          <w:lang w:bidi="ar-SA"/>
        </w:rPr>
        <w:t>–</w:t>
      </w:r>
      <w:r>
        <w:rPr>
          <w:rFonts w:cs="Traditional Arabic" w:hint="cs"/>
          <w:sz w:val="32"/>
          <w:szCs w:val="32"/>
          <w:rtl/>
          <w:lang w:bidi="ar-SA"/>
        </w:rPr>
        <w:t xml:space="preserve"> الاعتراض بين المبتدأ (وعباد الرحمن) وما عطف عليه</w:t>
      </w:r>
      <w:r w:rsidR="006A25E1">
        <w:rPr>
          <w:rFonts w:cs="Traditional Arabic" w:hint="cs"/>
          <w:sz w:val="32"/>
          <w:szCs w:val="32"/>
          <w:rtl/>
          <w:lang w:bidi="ar-SA"/>
        </w:rPr>
        <w:t>،</w:t>
      </w:r>
      <w:r>
        <w:rPr>
          <w:rFonts w:cs="Traditional Arabic" w:hint="cs"/>
          <w:sz w:val="32"/>
          <w:szCs w:val="32"/>
          <w:rtl/>
          <w:lang w:bidi="ar-SA"/>
        </w:rPr>
        <w:t xml:space="preserve"> وبين الخبر الذي هو </w:t>
      </w:r>
      <w:r>
        <w:rPr>
          <w:rFonts w:cs="Traditional Arabic"/>
          <w:sz w:val="32"/>
          <w:szCs w:val="32"/>
          <w:rtl/>
          <w:lang w:bidi="ar-SA"/>
        </w:rPr>
        <w:t>{</w:t>
      </w:r>
      <w:r w:rsidRPr="000567A2">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أُولَئِكَ يُجْزَوْنَ الْغُرْفَةَ بِمَا صَبَرُوا </w:t>
      </w:r>
      <w:r>
        <w:rPr>
          <w:rFonts w:cs="Traditional Arabic" w:hint="cs"/>
          <w:sz w:val="32"/>
          <w:szCs w:val="32"/>
          <w:rtl/>
          <w:lang w:bidi="ar-SA"/>
        </w:rPr>
        <w:t>...</w:t>
      </w:r>
      <w:r>
        <w:rPr>
          <w:rFonts w:cs="Traditional Arabic"/>
          <w:sz w:val="32"/>
          <w:szCs w:val="32"/>
          <w:rtl/>
          <w:lang w:bidi="ar-SA"/>
        </w:rPr>
        <w:t>}</w:t>
      </w:r>
      <w:r>
        <w:rPr>
          <w:rFonts w:cs="Traditional Arabic" w:hint="cs"/>
          <w:sz w:val="32"/>
          <w:szCs w:val="32"/>
          <w:rtl/>
          <w:lang w:bidi="ar-SA"/>
        </w:rPr>
        <w:t xml:space="preserve"> [الفرقان: 75] على رأي بعض العلماء</w:t>
      </w:r>
      <w:r w:rsidR="006A25E1">
        <w:rPr>
          <w:rFonts w:cs="Traditional Arabic" w:hint="cs"/>
          <w:sz w:val="32"/>
          <w:szCs w:val="32"/>
          <w:rtl/>
          <w:lang w:bidi="ar-SA"/>
        </w:rPr>
        <w:t>،</w:t>
      </w:r>
      <w:r>
        <w:rPr>
          <w:rFonts w:cs="Traditional Arabic" w:hint="cs"/>
          <w:sz w:val="32"/>
          <w:szCs w:val="32"/>
          <w:rtl/>
          <w:lang w:bidi="ar-SA"/>
        </w:rPr>
        <w:t xml:space="preserve"> بذكر جزاء هذه الأشياء الثلاثة خاصة</w:t>
      </w:r>
      <w:r w:rsidR="006A25E1">
        <w:rPr>
          <w:rFonts w:cs="Traditional Arabic" w:hint="cs"/>
          <w:sz w:val="32"/>
          <w:szCs w:val="32"/>
          <w:rtl/>
          <w:lang w:bidi="ar-SA"/>
        </w:rPr>
        <w:t>،</w:t>
      </w:r>
      <w:r>
        <w:rPr>
          <w:rFonts w:cs="Traditional Arabic" w:hint="cs"/>
          <w:sz w:val="32"/>
          <w:szCs w:val="32"/>
          <w:rtl/>
          <w:lang w:bidi="ar-SA"/>
        </w:rPr>
        <w:t xml:space="preserve"> فدل على مزيد اهتمام بشأنها.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ب </w:t>
      </w:r>
      <w:r>
        <w:rPr>
          <w:rFonts w:cs="Traditional Arabic"/>
          <w:sz w:val="32"/>
          <w:szCs w:val="32"/>
          <w:rtl/>
          <w:lang w:bidi="ar-SA"/>
        </w:rPr>
        <w:t>–</w:t>
      </w:r>
      <w:r>
        <w:rPr>
          <w:rFonts w:cs="Traditional Arabic" w:hint="cs"/>
          <w:sz w:val="32"/>
          <w:szCs w:val="32"/>
          <w:rtl/>
          <w:lang w:bidi="ar-SA"/>
        </w:rPr>
        <w:t xml:space="preserve"> الإشارة بأداة البعد في قوله تعالى: </w:t>
      </w:r>
      <w:r>
        <w:rPr>
          <w:rFonts w:cs="Traditional Arabic"/>
          <w:sz w:val="32"/>
          <w:szCs w:val="32"/>
          <w:rtl/>
          <w:lang w:bidi="ar-SA"/>
        </w:rPr>
        <w:t>{</w:t>
      </w:r>
      <w:r w:rsidRPr="00440B30">
        <w:rPr>
          <w:rFonts w:ascii="times-roman" w:hAnsi="times-roman" w:cs="Traditional Arabic" w:hint="cs"/>
          <w:b/>
          <w:bCs/>
          <w:sz w:val="32"/>
          <w:szCs w:val="32"/>
          <w:rtl/>
        </w:rPr>
        <w:t xml:space="preserve"> </w:t>
      </w:r>
      <w:r>
        <w:rPr>
          <w:rFonts w:ascii="times-roman" w:hAnsi="times-roman" w:cs="Traditional Arabic" w:hint="cs"/>
          <w:b/>
          <w:bCs/>
          <w:sz w:val="32"/>
          <w:szCs w:val="32"/>
          <w:rtl/>
        </w:rPr>
        <w:t>وَمَنْ يَفْعَلْ ذَلِكَ</w:t>
      </w:r>
      <w:r>
        <w:rPr>
          <w:rFonts w:cs="Traditional Arabic"/>
          <w:sz w:val="32"/>
          <w:szCs w:val="32"/>
          <w:rtl/>
          <w:lang w:bidi="ar-SA"/>
        </w:rPr>
        <w:t xml:space="preserve"> }</w:t>
      </w:r>
      <w:r>
        <w:rPr>
          <w:rFonts w:cs="Traditional Arabic" w:hint="cs"/>
          <w:sz w:val="32"/>
          <w:szCs w:val="32"/>
          <w:rtl/>
          <w:lang w:bidi="ar-SA"/>
        </w:rPr>
        <w:t xml:space="preserve"> [الفرقان: 68] مع قرب المذكورات فدل على أن البعد في رتبتها.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جـ - التعبير باللقي مع المصدر المزيد الدال على زيادة المعنى في قوله </w:t>
      </w:r>
      <w:r>
        <w:rPr>
          <w:rFonts w:cs="Traditional Arabic"/>
          <w:sz w:val="32"/>
          <w:szCs w:val="32"/>
          <w:rtl/>
          <w:lang w:bidi="ar-SA"/>
        </w:rPr>
        <w:t>{</w:t>
      </w:r>
      <w:r w:rsidRPr="00440B30">
        <w:rPr>
          <w:rFonts w:ascii="times-roman" w:hAnsi="times-roman" w:cs="Traditional Arabic" w:hint="cs"/>
          <w:b/>
          <w:bCs/>
          <w:sz w:val="32"/>
          <w:szCs w:val="32"/>
          <w:rtl/>
        </w:rPr>
        <w:t xml:space="preserve"> </w:t>
      </w:r>
      <w:r>
        <w:rPr>
          <w:rFonts w:ascii="times-roman" w:hAnsi="times-roman" w:cs="Traditional Arabic" w:hint="cs"/>
          <w:b/>
          <w:bCs/>
          <w:sz w:val="32"/>
          <w:szCs w:val="32"/>
          <w:rtl/>
        </w:rPr>
        <w:t>يَلْقَ أَثَامًا</w:t>
      </w:r>
      <w:r>
        <w:rPr>
          <w:rFonts w:cs="Traditional Arabic"/>
          <w:sz w:val="32"/>
          <w:szCs w:val="32"/>
          <w:rtl/>
          <w:lang w:bidi="ar-SA"/>
        </w:rPr>
        <w:t xml:space="preserve"> }</w:t>
      </w:r>
      <w:r>
        <w:rPr>
          <w:rFonts w:cs="Traditional Arabic" w:hint="cs"/>
          <w:sz w:val="32"/>
          <w:szCs w:val="32"/>
          <w:rtl/>
          <w:lang w:bidi="ar-SA"/>
        </w:rPr>
        <w:t xml:space="preserve"> فهو أبلغ من: يأثم</w:t>
      </w:r>
      <w:r w:rsidR="006A25E1">
        <w:rPr>
          <w:rFonts w:cs="Traditional Arabic" w:hint="cs"/>
          <w:sz w:val="32"/>
          <w:szCs w:val="32"/>
          <w:rtl/>
          <w:lang w:bidi="ar-SA"/>
        </w:rPr>
        <w:t>،</w:t>
      </w:r>
      <w:r>
        <w:rPr>
          <w:rFonts w:cs="Traditional Arabic" w:hint="cs"/>
          <w:sz w:val="32"/>
          <w:szCs w:val="32"/>
          <w:rtl/>
          <w:lang w:bidi="ar-SA"/>
        </w:rPr>
        <w:t xml:space="preserve"> أو يلق إثماً</w:t>
      </w:r>
      <w:r w:rsidR="006A25E1">
        <w:rPr>
          <w:rFonts w:cs="Traditional Arabic" w:hint="cs"/>
          <w:sz w:val="32"/>
          <w:szCs w:val="32"/>
          <w:rtl/>
          <w:lang w:bidi="ar-SA"/>
        </w:rPr>
        <w:t>،</w:t>
      </w:r>
      <w:r>
        <w:rPr>
          <w:rFonts w:cs="Traditional Arabic" w:hint="cs"/>
          <w:sz w:val="32"/>
          <w:szCs w:val="32"/>
          <w:rtl/>
          <w:lang w:bidi="ar-SA"/>
        </w:rPr>
        <w:t xml:space="preserve"> أو جزاء إثمه.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د </w:t>
      </w:r>
      <w:r>
        <w:rPr>
          <w:rFonts w:cs="Traditional Arabic"/>
          <w:sz w:val="32"/>
          <w:szCs w:val="32"/>
          <w:rtl/>
          <w:lang w:bidi="ar-SA"/>
        </w:rPr>
        <w:t>–</w:t>
      </w:r>
      <w:r>
        <w:rPr>
          <w:rFonts w:cs="Traditional Arabic" w:hint="cs"/>
          <w:sz w:val="32"/>
          <w:szCs w:val="32"/>
          <w:rtl/>
          <w:lang w:bidi="ar-SA"/>
        </w:rPr>
        <w:t xml:space="preserve"> التقييد بالمضاعفة في قوله: </w:t>
      </w:r>
      <w:r>
        <w:rPr>
          <w:rFonts w:cs="Traditional Arabic"/>
          <w:sz w:val="32"/>
          <w:szCs w:val="32"/>
          <w:rtl/>
          <w:lang w:bidi="ar-SA"/>
        </w:rPr>
        <w:t>{</w:t>
      </w:r>
      <w:r w:rsidRPr="00440B30">
        <w:rPr>
          <w:rFonts w:ascii="times-roman" w:hAnsi="times-roman" w:cs="Traditional Arabic" w:hint="cs"/>
          <w:b/>
          <w:bCs/>
          <w:sz w:val="32"/>
          <w:szCs w:val="32"/>
          <w:rtl/>
        </w:rPr>
        <w:t xml:space="preserve"> </w:t>
      </w:r>
      <w:r>
        <w:rPr>
          <w:rFonts w:ascii="times-roman" w:hAnsi="times-roman" w:cs="Traditional Arabic" w:hint="cs"/>
          <w:b/>
          <w:bCs/>
          <w:sz w:val="32"/>
          <w:szCs w:val="32"/>
          <w:rtl/>
        </w:rPr>
        <w:t>يُضَاعَفْ</w:t>
      </w:r>
      <w:r>
        <w:rPr>
          <w:rFonts w:cs="Traditional Arabic"/>
          <w:sz w:val="32"/>
          <w:szCs w:val="32"/>
          <w:rtl/>
          <w:lang w:bidi="ar-SA"/>
        </w:rPr>
        <w:t xml:space="preserve"> }</w:t>
      </w:r>
      <w:r>
        <w:rPr>
          <w:rFonts w:cs="Traditional Arabic" w:hint="cs"/>
          <w:sz w:val="32"/>
          <w:szCs w:val="32"/>
          <w:rtl/>
          <w:lang w:bidi="ar-SA"/>
        </w:rPr>
        <w:t xml:space="preserve"> ومضاعفة العذاب </w:t>
      </w:r>
      <w:r>
        <w:rPr>
          <w:rFonts w:cs="Traditional Arabic"/>
          <w:sz w:val="32"/>
          <w:szCs w:val="32"/>
          <w:rtl/>
          <w:lang w:bidi="ar-SA"/>
        </w:rPr>
        <w:t>–</w:t>
      </w:r>
      <w:r>
        <w:rPr>
          <w:rFonts w:cs="Traditional Arabic" w:hint="cs"/>
          <w:sz w:val="32"/>
          <w:szCs w:val="32"/>
          <w:rtl/>
          <w:lang w:bidi="ar-SA"/>
        </w:rPr>
        <w:t xml:space="preserve"> والله أعلم </w:t>
      </w:r>
      <w:r>
        <w:rPr>
          <w:rFonts w:cs="Traditional Arabic"/>
          <w:sz w:val="32"/>
          <w:szCs w:val="32"/>
          <w:rtl/>
          <w:lang w:bidi="ar-SA"/>
        </w:rPr>
        <w:t>–</w:t>
      </w:r>
      <w:r>
        <w:rPr>
          <w:rFonts w:cs="Traditional Arabic" w:hint="cs"/>
          <w:sz w:val="32"/>
          <w:szCs w:val="32"/>
          <w:rtl/>
          <w:lang w:bidi="ar-SA"/>
        </w:rPr>
        <w:t xml:space="preserve"> إتيان بعضه في إثر بعض بلا انقطاع كما كان يضاعف سيئته كذلك.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هـ - التهويل بقوله: </w:t>
      </w:r>
      <w:r>
        <w:rPr>
          <w:rFonts w:cs="Traditional Arabic"/>
          <w:sz w:val="32"/>
          <w:szCs w:val="32"/>
          <w:rtl/>
          <w:lang w:bidi="ar-SA"/>
        </w:rPr>
        <w:t>{</w:t>
      </w:r>
      <w:r w:rsidRPr="002459F3">
        <w:rPr>
          <w:rFonts w:ascii="times-roman" w:hAnsi="times-roman" w:cs="Traditional Arabic" w:hint="cs"/>
          <w:b/>
          <w:bCs/>
          <w:sz w:val="32"/>
          <w:szCs w:val="32"/>
          <w:rtl/>
        </w:rPr>
        <w:t xml:space="preserve"> </w:t>
      </w:r>
      <w:r>
        <w:rPr>
          <w:rFonts w:ascii="times-roman" w:hAnsi="times-roman" w:cs="Traditional Arabic" w:hint="cs"/>
          <w:b/>
          <w:bCs/>
          <w:sz w:val="32"/>
          <w:szCs w:val="32"/>
          <w:rtl/>
        </w:rPr>
        <w:t>يَوْمِ الْقِيَامَةِ</w:t>
      </w:r>
      <w:r>
        <w:rPr>
          <w:rFonts w:cs="Traditional Arabic"/>
          <w:sz w:val="32"/>
          <w:szCs w:val="32"/>
          <w:rtl/>
          <w:lang w:bidi="ar-SA"/>
        </w:rPr>
        <w:t xml:space="preserve"> }</w:t>
      </w:r>
      <w:r>
        <w:rPr>
          <w:rFonts w:cs="Traditional Arabic" w:hint="cs"/>
          <w:sz w:val="32"/>
          <w:szCs w:val="32"/>
          <w:rtl/>
          <w:lang w:bidi="ar-SA"/>
        </w:rPr>
        <w:t xml:space="preserve"> الذي هو أهول من غيره بما لا يقاس.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 </w:t>
      </w:r>
      <w:r>
        <w:rPr>
          <w:rFonts w:cs="Traditional Arabic"/>
          <w:sz w:val="32"/>
          <w:szCs w:val="32"/>
          <w:rtl/>
          <w:lang w:bidi="ar-SA"/>
        </w:rPr>
        <w:t>–</w:t>
      </w:r>
      <w:r>
        <w:rPr>
          <w:rFonts w:cs="Traditional Arabic" w:hint="cs"/>
          <w:sz w:val="32"/>
          <w:szCs w:val="32"/>
          <w:rtl/>
          <w:lang w:bidi="ar-SA"/>
        </w:rPr>
        <w:t xml:space="preserve"> الإخبار بالخلود الذي أول درجاته أن يكون مكثاً طويلاً.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ز </w:t>
      </w:r>
      <w:r>
        <w:rPr>
          <w:rFonts w:cs="Traditional Arabic"/>
          <w:sz w:val="32"/>
          <w:szCs w:val="32"/>
          <w:rtl/>
          <w:lang w:bidi="ar-SA"/>
        </w:rPr>
        <w:t>–</w:t>
      </w:r>
      <w:r>
        <w:rPr>
          <w:rFonts w:cs="Traditional Arabic" w:hint="cs"/>
          <w:sz w:val="32"/>
          <w:szCs w:val="32"/>
          <w:rtl/>
          <w:lang w:bidi="ar-SA"/>
        </w:rPr>
        <w:t xml:space="preserve"> التصريح بقوله: </w:t>
      </w:r>
      <w:r>
        <w:rPr>
          <w:rFonts w:cs="Traditional Arabic"/>
          <w:sz w:val="32"/>
          <w:szCs w:val="32"/>
          <w:rtl/>
          <w:lang w:bidi="ar-SA"/>
        </w:rPr>
        <w:t>{</w:t>
      </w:r>
      <w:r w:rsidRPr="002459F3">
        <w:rPr>
          <w:rFonts w:ascii="times-roman" w:hAnsi="times-roman" w:cs="Traditional Arabic" w:hint="cs"/>
          <w:b/>
          <w:bCs/>
          <w:sz w:val="32"/>
          <w:szCs w:val="32"/>
          <w:rtl/>
        </w:rPr>
        <w:t xml:space="preserve"> </w:t>
      </w:r>
      <w:r>
        <w:rPr>
          <w:rFonts w:ascii="times-roman" w:hAnsi="times-roman" w:cs="Traditional Arabic" w:hint="cs"/>
          <w:b/>
          <w:bCs/>
          <w:sz w:val="32"/>
          <w:szCs w:val="32"/>
          <w:rtl/>
        </w:rPr>
        <w:t>مُهَانًا</w:t>
      </w:r>
      <w:r>
        <w:rPr>
          <w:rFonts w:cs="Traditional Arabic"/>
          <w:sz w:val="32"/>
          <w:szCs w:val="32"/>
          <w:rtl/>
          <w:lang w:bidi="ar-SA"/>
        </w:rPr>
        <w:t xml:space="preserve"> }</w:t>
      </w:r>
      <w:r>
        <w:rPr>
          <w:rFonts w:cs="Traditional Arabic" w:hint="cs"/>
          <w:sz w:val="32"/>
          <w:szCs w:val="32"/>
          <w:rtl/>
          <w:lang w:bidi="ar-SA"/>
        </w:rPr>
        <w:t xml:space="preserve"> إشارة إلى أن العذاب مضرة خالصة مقرونة بالإذلال والإهانة</w:t>
      </w:r>
      <w:r w:rsidR="006A25E1">
        <w:rPr>
          <w:rFonts w:cs="Traditional Arabic" w:hint="cs"/>
          <w:sz w:val="32"/>
          <w:szCs w:val="32"/>
          <w:rtl/>
          <w:lang w:bidi="ar-SA"/>
        </w:rPr>
        <w:t>،</w:t>
      </w:r>
      <w:r>
        <w:rPr>
          <w:rFonts w:cs="Traditional Arabic" w:hint="cs"/>
          <w:sz w:val="32"/>
          <w:szCs w:val="32"/>
          <w:rtl/>
          <w:lang w:bidi="ar-SA"/>
        </w:rPr>
        <w:t xml:space="preserve"> وذلك ليجتمع على الجاني العذاب الجسماني والروحاني. احترازاً عما يظن أن بعض عصاة هذه الأمة الذين يريد الله تعذيبهم يعلمون أنهم ينجون ويدخلون الجنة فتكون إقامتهم مع العلم بالمآل </w:t>
      </w:r>
      <w:r>
        <w:rPr>
          <w:rFonts w:cs="Traditional Arabic"/>
          <w:sz w:val="32"/>
          <w:szCs w:val="32"/>
          <w:rtl/>
          <w:lang w:bidi="ar-SA"/>
        </w:rPr>
        <w:t>–</w:t>
      </w:r>
      <w:r>
        <w:rPr>
          <w:rFonts w:cs="Traditional Arabic" w:hint="cs"/>
          <w:sz w:val="32"/>
          <w:szCs w:val="32"/>
          <w:rtl/>
          <w:lang w:bidi="ar-SA"/>
        </w:rPr>
        <w:t xml:space="preserve"> ليست على وجه الإهانة.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هذه سبع مؤكدات جاءت لبيان عظم هذه الذنوب الثلاثة.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فوائد في الجمع بين الآيات: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اختلف العلماء في توبة القاتل العمد</w:t>
      </w:r>
      <w:r w:rsidR="006A25E1">
        <w:rPr>
          <w:rFonts w:cs="Traditional Arabic" w:hint="cs"/>
          <w:sz w:val="32"/>
          <w:szCs w:val="32"/>
          <w:rtl/>
          <w:lang w:bidi="ar-SA"/>
        </w:rPr>
        <w:t>،</w:t>
      </w:r>
      <w:r>
        <w:rPr>
          <w:rFonts w:cs="Traditional Arabic" w:hint="cs"/>
          <w:sz w:val="32"/>
          <w:szCs w:val="32"/>
          <w:rtl/>
          <w:lang w:bidi="ar-SA"/>
        </w:rPr>
        <w:t xml:space="preserve"> هل تقبل أو لا؟: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ذهب جمهور العلماء إلى أن للقاتل العمد توبة</w:t>
      </w:r>
      <w:r w:rsidR="006A25E1">
        <w:rPr>
          <w:rFonts w:cs="Traditional Arabic" w:hint="cs"/>
          <w:sz w:val="32"/>
          <w:szCs w:val="32"/>
          <w:rtl/>
          <w:lang w:bidi="ar-SA"/>
        </w:rPr>
        <w:t>،</w:t>
      </w:r>
      <w:r>
        <w:rPr>
          <w:rFonts w:cs="Traditional Arabic" w:hint="cs"/>
          <w:sz w:val="32"/>
          <w:szCs w:val="32"/>
          <w:rtl/>
          <w:lang w:bidi="ar-SA"/>
        </w:rPr>
        <w:t xml:space="preserve"> كما أن لمرتكبي الكبائر عامة توبة</w:t>
      </w:r>
      <w:r w:rsidR="006A25E1">
        <w:rPr>
          <w:rFonts w:cs="Traditional Arabic" w:hint="cs"/>
          <w:sz w:val="32"/>
          <w:szCs w:val="32"/>
          <w:rtl/>
          <w:lang w:bidi="ar-SA"/>
        </w:rPr>
        <w:t>،</w:t>
      </w:r>
      <w:r>
        <w:rPr>
          <w:rFonts w:cs="Traditional Arabic" w:hint="cs"/>
          <w:sz w:val="32"/>
          <w:szCs w:val="32"/>
          <w:rtl/>
          <w:lang w:bidi="ar-SA"/>
        </w:rPr>
        <w:t xml:space="preserve"> وقد دلَّت النصوص على ذلك فمنها: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قوله تعالى: </w:t>
      </w:r>
      <w:r>
        <w:rPr>
          <w:rFonts w:cs="Traditional Arabic"/>
          <w:sz w:val="32"/>
          <w:szCs w:val="32"/>
          <w:rtl/>
          <w:lang w:bidi="ar-SA"/>
        </w:rPr>
        <w:t>{</w:t>
      </w:r>
      <w:r w:rsidRPr="003F3A2B">
        <w:rPr>
          <w:rFonts w:ascii="times-roman" w:hAnsi="times-roman" w:cs="Traditional Arabic" w:hint="cs"/>
          <w:b/>
          <w:bCs/>
          <w:sz w:val="32"/>
          <w:szCs w:val="32"/>
          <w:rtl/>
        </w:rPr>
        <w:t xml:space="preserve"> </w:t>
      </w:r>
      <w:r>
        <w:rPr>
          <w:rFonts w:ascii="times-roman" w:hAnsi="times-roman" w:cs="Traditional Arabic" w:hint="cs"/>
          <w:b/>
          <w:bCs/>
          <w:sz w:val="32"/>
          <w:szCs w:val="32"/>
          <w:rtl/>
        </w:rPr>
        <w:t>إِنَّ اللَّهَ لَا يَغْفِرُ أَنْ يُشْرَكَ بِهِ وَيَغْفِرُ مَا دُونَ ذَلِكَ لِمَنْ يَشَاءُ وَمَنْ يُشْرِكْ بِاللَّهِ فَقَدْ ضَلَّ ضَلَالًا بَعِيدًا</w:t>
      </w:r>
      <w:r>
        <w:rPr>
          <w:rFonts w:cs="Traditional Arabic"/>
          <w:sz w:val="32"/>
          <w:szCs w:val="32"/>
          <w:rtl/>
          <w:lang w:bidi="ar-SA"/>
        </w:rPr>
        <w:t xml:space="preserve"> }</w:t>
      </w:r>
      <w:r>
        <w:rPr>
          <w:rFonts w:cs="Traditional Arabic" w:hint="cs"/>
          <w:sz w:val="32"/>
          <w:szCs w:val="32"/>
          <w:rtl/>
          <w:lang w:bidi="ar-SA"/>
        </w:rPr>
        <w:t xml:space="preserve"> [النساء: 116].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ومنها ما رواه ابن جرير عن سعيد بن جبير أنه سمع ابن عباس يحدث أن أناساً من أهل الشرك قتلوا فأكثروا</w:t>
      </w:r>
      <w:r w:rsidR="006A25E1">
        <w:rPr>
          <w:rFonts w:cs="Traditional Arabic" w:hint="cs"/>
          <w:sz w:val="32"/>
          <w:szCs w:val="32"/>
          <w:rtl/>
          <w:lang w:bidi="ar-SA"/>
        </w:rPr>
        <w:t>،</w:t>
      </w:r>
      <w:r>
        <w:rPr>
          <w:rFonts w:cs="Traditional Arabic" w:hint="cs"/>
          <w:sz w:val="32"/>
          <w:szCs w:val="32"/>
          <w:rtl/>
          <w:lang w:bidi="ar-SA"/>
        </w:rPr>
        <w:t xml:space="preserve"> ثم أتوا محمداً صلى الله عليه وسلم فقالوا: إن الذي تقول وتدعو إليه لحسن</w:t>
      </w:r>
      <w:r w:rsidR="006A25E1">
        <w:rPr>
          <w:rFonts w:cs="Traditional Arabic" w:hint="cs"/>
          <w:sz w:val="32"/>
          <w:szCs w:val="32"/>
          <w:rtl/>
          <w:lang w:bidi="ar-SA"/>
        </w:rPr>
        <w:t>،</w:t>
      </w:r>
      <w:r>
        <w:rPr>
          <w:rFonts w:cs="Traditional Arabic" w:hint="cs"/>
          <w:sz w:val="32"/>
          <w:szCs w:val="32"/>
          <w:rtl/>
          <w:lang w:bidi="ar-SA"/>
        </w:rPr>
        <w:t xml:space="preserve"> لو تخبرنا أن لما عملنا كفارة</w:t>
      </w:r>
      <w:r w:rsidR="006A25E1">
        <w:rPr>
          <w:rFonts w:cs="Traditional Arabic" w:hint="cs"/>
          <w:sz w:val="32"/>
          <w:szCs w:val="32"/>
          <w:rtl/>
          <w:lang w:bidi="ar-SA"/>
        </w:rPr>
        <w:t>،</w:t>
      </w:r>
      <w:r>
        <w:rPr>
          <w:rFonts w:cs="Traditional Arabic" w:hint="cs"/>
          <w:sz w:val="32"/>
          <w:szCs w:val="32"/>
          <w:rtl/>
          <w:lang w:bidi="ar-SA"/>
        </w:rPr>
        <w:t xml:space="preserve"> فنزلت: </w:t>
      </w:r>
      <w:r>
        <w:rPr>
          <w:rFonts w:cs="Traditional Arabic"/>
          <w:sz w:val="32"/>
          <w:szCs w:val="32"/>
          <w:rtl/>
          <w:lang w:bidi="ar-SA"/>
        </w:rPr>
        <w:t>{</w:t>
      </w:r>
      <w:r w:rsidRPr="002E173E">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وَالَّذِينَ لَا يَدْعُونَ مَعَ اللَّهِ إِلَهًا آَخَرَ </w:t>
      </w:r>
      <w:r>
        <w:rPr>
          <w:rFonts w:cs="Traditional Arabic"/>
          <w:sz w:val="32"/>
          <w:szCs w:val="32"/>
          <w:rtl/>
          <w:lang w:bidi="ar-SA"/>
        </w:rPr>
        <w:t>}</w:t>
      </w:r>
      <w:r>
        <w:rPr>
          <w:rFonts w:cs="Traditional Arabic" w:hint="cs"/>
          <w:sz w:val="32"/>
          <w:szCs w:val="32"/>
          <w:rtl/>
          <w:lang w:bidi="ar-SA"/>
        </w:rPr>
        <w:t xml:space="preserve"> [الفرقان: 68] الآية ونزلت: </w:t>
      </w:r>
      <w:r>
        <w:rPr>
          <w:rFonts w:cs="Traditional Arabic"/>
          <w:sz w:val="32"/>
          <w:szCs w:val="32"/>
          <w:rtl/>
          <w:lang w:bidi="ar-SA"/>
        </w:rPr>
        <w:t>{</w:t>
      </w:r>
      <w:r w:rsidRPr="002E173E">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قُلْ يَا عِبَادِيَ الَّذِينَ أَسْرَفُوا عَلَى أَنْفُسِهِمْ لَا تَقْنَطُوا مِنْ رَحْمَةِ اللَّهِ إِنَّ اللَّهَ يَغْفِرُ الذُّنُوبَ جَمِيعًا </w:t>
      </w:r>
      <w:r>
        <w:rPr>
          <w:rFonts w:cs="Traditional Arabic"/>
          <w:sz w:val="32"/>
          <w:szCs w:val="32"/>
          <w:rtl/>
          <w:lang w:bidi="ar-SA"/>
        </w:rPr>
        <w:t>}</w:t>
      </w:r>
      <w:r>
        <w:rPr>
          <w:rFonts w:cs="Traditional Arabic" w:hint="cs"/>
          <w:sz w:val="32"/>
          <w:szCs w:val="32"/>
          <w:rtl/>
          <w:lang w:bidi="ar-SA"/>
        </w:rPr>
        <w:t xml:space="preserve"> [الزمر: 53].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قال ابن أبي حاتم: حدثنا أبو جابر أنه سمع مكحولاً يحدث قال: جاء شيخ كبير هرم قد سقط حاجباه على عينيه</w:t>
      </w:r>
      <w:r w:rsidR="006A25E1">
        <w:rPr>
          <w:rFonts w:cs="Traditional Arabic" w:hint="cs"/>
          <w:sz w:val="32"/>
          <w:szCs w:val="32"/>
          <w:rtl/>
          <w:lang w:bidi="ar-SA"/>
        </w:rPr>
        <w:t>،</w:t>
      </w:r>
      <w:r>
        <w:rPr>
          <w:rFonts w:cs="Traditional Arabic" w:hint="cs"/>
          <w:sz w:val="32"/>
          <w:szCs w:val="32"/>
          <w:rtl/>
          <w:lang w:bidi="ar-SA"/>
        </w:rPr>
        <w:t xml:space="preserve"> فقال: يا رسول الله رجل غدر وفجر</w:t>
      </w:r>
      <w:r w:rsidR="006A25E1">
        <w:rPr>
          <w:rFonts w:cs="Traditional Arabic" w:hint="cs"/>
          <w:sz w:val="32"/>
          <w:szCs w:val="32"/>
          <w:rtl/>
          <w:lang w:bidi="ar-SA"/>
        </w:rPr>
        <w:t>،</w:t>
      </w:r>
      <w:r>
        <w:rPr>
          <w:rFonts w:cs="Traditional Arabic" w:hint="cs"/>
          <w:sz w:val="32"/>
          <w:szCs w:val="32"/>
          <w:rtl/>
          <w:lang w:bidi="ar-SA"/>
        </w:rPr>
        <w:t xml:space="preserve"> ولم يدع حاجة ولا داجة إلا اقتطفها بيمينه</w:t>
      </w:r>
      <w:r w:rsidR="006A25E1">
        <w:rPr>
          <w:rFonts w:cs="Traditional Arabic" w:hint="cs"/>
          <w:sz w:val="32"/>
          <w:szCs w:val="32"/>
          <w:rtl/>
          <w:lang w:bidi="ar-SA"/>
        </w:rPr>
        <w:t>،</w:t>
      </w:r>
      <w:r>
        <w:rPr>
          <w:rFonts w:cs="Traditional Arabic" w:hint="cs"/>
          <w:sz w:val="32"/>
          <w:szCs w:val="32"/>
          <w:rtl/>
          <w:lang w:bidi="ar-SA"/>
        </w:rPr>
        <w:t xml:space="preserve"> لو قسمت خطيئته بين أهل الأرض لأوبقتهم فهل له من توبة؟ فقال النبي صلى الله عليه وسلم: «أأسلمت»</w:t>
      </w:r>
      <w:r w:rsidR="006A25E1">
        <w:rPr>
          <w:rFonts w:cs="Traditional Arabic" w:hint="cs"/>
          <w:sz w:val="32"/>
          <w:szCs w:val="32"/>
          <w:rtl/>
          <w:lang w:bidi="ar-SA"/>
        </w:rPr>
        <w:t>،</w:t>
      </w:r>
      <w:r>
        <w:rPr>
          <w:rFonts w:cs="Traditional Arabic" w:hint="cs"/>
          <w:sz w:val="32"/>
          <w:szCs w:val="32"/>
          <w:rtl/>
          <w:lang w:bidi="ar-SA"/>
        </w:rPr>
        <w:t xml:space="preserve"> فقال: أما أنا فأشهد أن لا إله إلا الله وحده لا شريك له وأنَّ محمداً عبده ورسوله</w:t>
      </w:r>
      <w:r w:rsidR="006A25E1">
        <w:rPr>
          <w:rFonts w:cs="Traditional Arabic" w:hint="cs"/>
          <w:sz w:val="32"/>
          <w:szCs w:val="32"/>
          <w:rtl/>
          <w:lang w:bidi="ar-SA"/>
        </w:rPr>
        <w:t>،</w:t>
      </w:r>
      <w:r>
        <w:rPr>
          <w:rFonts w:cs="Traditional Arabic" w:hint="cs"/>
          <w:sz w:val="32"/>
          <w:szCs w:val="32"/>
          <w:rtl/>
          <w:lang w:bidi="ar-SA"/>
        </w:rPr>
        <w:t xml:space="preserve"> فقال النبي صلى الله عليه وسلم: «فإن الله غافر لك غدراتك وفجراتك</w:t>
      </w:r>
      <w:r w:rsidR="006A25E1">
        <w:rPr>
          <w:rFonts w:cs="Traditional Arabic" w:hint="cs"/>
          <w:sz w:val="32"/>
          <w:szCs w:val="32"/>
          <w:rtl/>
          <w:lang w:bidi="ar-SA"/>
        </w:rPr>
        <w:t>،</w:t>
      </w:r>
      <w:r>
        <w:rPr>
          <w:rFonts w:cs="Traditional Arabic" w:hint="cs"/>
          <w:sz w:val="32"/>
          <w:szCs w:val="32"/>
          <w:rtl/>
          <w:lang w:bidi="ar-SA"/>
        </w:rPr>
        <w:t xml:space="preserve"> ومبدّل سيئاتك حسنات ما كنت </w:t>
      </w:r>
      <w:r>
        <w:rPr>
          <w:rFonts w:cs="Traditional Arabic" w:hint="cs"/>
          <w:sz w:val="32"/>
          <w:szCs w:val="32"/>
          <w:rtl/>
          <w:lang w:bidi="ar-SA"/>
        </w:rPr>
        <w:lastRenderedPageBreak/>
        <w:t>كذلك»</w:t>
      </w:r>
      <w:r w:rsidR="006A25E1">
        <w:rPr>
          <w:rFonts w:cs="Traditional Arabic" w:hint="cs"/>
          <w:sz w:val="32"/>
          <w:szCs w:val="32"/>
          <w:rtl/>
          <w:lang w:bidi="ar-SA"/>
        </w:rPr>
        <w:t>،</w:t>
      </w:r>
      <w:r>
        <w:rPr>
          <w:rFonts w:cs="Traditional Arabic" w:hint="cs"/>
          <w:sz w:val="32"/>
          <w:szCs w:val="32"/>
          <w:rtl/>
          <w:lang w:bidi="ar-SA"/>
        </w:rPr>
        <w:t xml:space="preserve"> فقال: يا رسول الله وغدراتي وفجراتي؟ فقال: «وغدراتك وفجراتك»</w:t>
      </w:r>
      <w:r w:rsidR="006A25E1">
        <w:rPr>
          <w:rFonts w:cs="Traditional Arabic" w:hint="cs"/>
          <w:sz w:val="32"/>
          <w:szCs w:val="32"/>
          <w:rtl/>
          <w:lang w:bidi="ar-SA"/>
        </w:rPr>
        <w:t>،</w:t>
      </w:r>
      <w:r>
        <w:rPr>
          <w:rFonts w:cs="Traditional Arabic" w:hint="cs"/>
          <w:sz w:val="32"/>
          <w:szCs w:val="32"/>
          <w:rtl/>
          <w:lang w:bidi="ar-SA"/>
        </w:rPr>
        <w:t xml:space="preserve"> فولى الرجل يكبر ويهلل. وروى قريباً منه الطبراني عن أبي فروة.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وذهب جمهور المفسرين إلى أن لا تعارض بين آية الفرقان وهي مكية</w:t>
      </w:r>
      <w:r w:rsidR="006A25E1">
        <w:rPr>
          <w:rFonts w:cs="Traditional Arabic" w:hint="cs"/>
          <w:sz w:val="32"/>
          <w:szCs w:val="32"/>
          <w:rtl/>
          <w:lang w:bidi="ar-SA"/>
        </w:rPr>
        <w:t>،</w:t>
      </w:r>
      <w:r>
        <w:rPr>
          <w:rFonts w:cs="Traditional Arabic" w:hint="cs"/>
          <w:sz w:val="32"/>
          <w:szCs w:val="32"/>
          <w:rtl/>
          <w:lang w:bidi="ar-SA"/>
        </w:rPr>
        <w:t xml:space="preserve"> وبين آية النساء في قوله تعالى: </w:t>
      </w:r>
      <w:r>
        <w:rPr>
          <w:rFonts w:cs="Traditional Arabic"/>
          <w:sz w:val="32"/>
          <w:szCs w:val="32"/>
          <w:rtl/>
          <w:lang w:bidi="ar-SA"/>
        </w:rPr>
        <w:t>{</w:t>
      </w:r>
      <w:r w:rsidRPr="00D24A02">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وَمَنْ يَقْتُلْ مُؤْمِنًا مُتَعَمِّدًا فَجَزَاؤُهُ جَهَنَّمُ خَالِدًا فِيهَا وَغَضِبَ اللَّهُ عَلَيْهِ وَلَعَنَهُ وَأَعَدَّ لَهُ عَذَابًا عَظِيمًا </w:t>
      </w:r>
      <w:r>
        <w:rPr>
          <w:rFonts w:cs="Traditional Arabic"/>
          <w:sz w:val="32"/>
          <w:szCs w:val="32"/>
          <w:rtl/>
          <w:lang w:bidi="ar-SA"/>
        </w:rPr>
        <w:t>}</w:t>
      </w:r>
      <w:r>
        <w:rPr>
          <w:rFonts w:cs="Traditional Arabic" w:hint="cs"/>
          <w:sz w:val="32"/>
          <w:szCs w:val="32"/>
          <w:rtl/>
          <w:lang w:bidi="ar-SA"/>
        </w:rPr>
        <w:t xml:space="preserve"> [النساء: 93]. فإن آية سورة النساء مطلقة</w:t>
      </w:r>
      <w:r w:rsidR="006A25E1">
        <w:rPr>
          <w:rFonts w:cs="Traditional Arabic" w:hint="cs"/>
          <w:sz w:val="32"/>
          <w:szCs w:val="32"/>
          <w:rtl/>
          <w:lang w:bidi="ar-SA"/>
        </w:rPr>
        <w:t>،</w:t>
      </w:r>
      <w:r>
        <w:rPr>
          <w:rFonts w:cs="Traditional Arabic" w:hint="cs"/>
          <w:sz w:val="32"/>
          <w:szCs w:val="32"/>
          <w:rtl/>
          <w:lang w:bidi="ar-SA"/>
        </w:rPr>
        <w:t xml:space="preserve"> فتحمل على من لم يتب</w:t>
      </w:r>
      <w:r w:rsidR="006A25E1">
        <w:rPr>
          <w:rFonts w:cs="Traditional Arabic" w:hint="cs"/>
          <w:sz w:val="32"/>
          <w:szCs w:val="32"/>
          <w:rtl/>
          <w:lang w:bidi="ar-SA"/>
        </w:rPr>
        <w:t>،</w:t>
      </w:r>
      <w:r>
        <w:rPr>
          <w:rFonts w:cs="Traditional Arabic" w:hint="cs"/>
          <w:sz w:val="32"/>
          <w:szCs w:val="32"/>
          <w:rtl/>
          <w:lang w:bidi="ar-SA"/>
        </w:rPr>
        <w:t xml:space="preserve"> أما آية سورة الفرقان فإنها مقيدة بالتوبة.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روى الشيخان عن أبي سعيد بن مالك بن سنان الخدري رضي الله عنه أن نبي الله صلى الله عليه وسلم قال: «كان فيمن كان قبلكم رجل قتل تسعة وتسعين نفساً فسأل عن أعلم أهل الأرض فدُلَّ على راهب</w:t>
      </w:r>
      <w:r w:rsidR="006A25E1">
        <w:rPr>
          <w:rFonts w:cs="Traditional Arabic" w:hint="cs"/>
          <w:sz w:val="32"/>
          <w:szCs w:val="32"/>
          <w:rtl/>
          <w:lang w:bidi="ar-SA"/>
        </w:rPr>
        <w:t>،</w:t>
      </w:r>
      <w:r>
        <w:rPr>
          <w:rFonts w:cs="Traditional Arabic" w:hint="cs"/>
          <w:sz w:val="32"/>
          <w:szCs w:val="32"/>
          <w:rtl/>
          <w:lang w:bidi="ar-SA"/>
        </w:rPr>
        <w:t xml:space="preserve"> فأتاه فقال: إنه قتل تسعة وتسعين نفساً فهل من توبة؟ فقال: لا</w:t>
      </w:r>
      <w:r w:rsidR="006A25E1">
        <w:rPr>
          <w:rFonts w:cs="Traditional Arabic" w:hint="cs"/>
          <w:sz w:val="32"/>
          <w:szCs w:val="32"/>
          <w:rtl/>
          <w:lang w:bidi="ar-SA"/>
        </w:rPr>
        <w:t>،</w:t>
      </w:r>
      <w:r>
        <w:rPr>
          <w:rFonts w:cs="Traditional Arabic" w:hint="cs"/>
          <w:sz w:val="32"/>
          <w:szCs w:val="32"/>
          <w:rtl/>
          <w:lang w:bidi="ar-SA"/>
        </w:rPr>
        <w:t xml:space="preserve"> فقتله فكمّل به مئة</w:t>
      </w:r>
      <w:r w:rsidR="006A25E1">
        <w:rPr>
          <w:rFonts w:cs="Traditional Arabic" w:hint="cs"/>
          <w:sz w:val="32"/>
          <w:szCs w:val="32"/>
          <w:rtl/>
          <w:lang w:bidi="ar-SA"/>
        </w:rPr>
        <w:t>،</w:t>
      </w:r>
      <w:r>
        <w:rPr>
          <w:rFonts w:cs="Traditional Arabic" w:hint="cs"/>
          <w:sz w:val="32"/>
          <w:szCs w:val="32"/>
          <w:rtl/>
          <w:lang w:bidi="ar-SA"/>
        </w:rPr>
        <w:t xml:space="preserve"> ثم سأل عن أعلم أهل الأرض فدُلّ على رجل عالم فقال: إنه قتل مئة نفس فهل له من توبة؟ فقال: نعم</w:t>
      </w:r>
      <w:r w:rsidR="006A25E1">
        <w:rPr>
          <w:rFonts w:cs="Traditional Arabic" w:hint="cs"/>
          <w:sz w:val="32"/>
          <w:szCs w:val="32"/>
          <w:rtl/>
          <w:lang w:bidi="ar-SA"/>
        </w:rPr>
        <w:t>،</w:t>
      </w:r>
      <w:r>
        <w:rPr>
          <w:rFonts w:cs="Traditional Arabic" w:hint="cs"/>
          <w:sz w:val="32"/>
          <w:szCs w:val="32"/>
          <w:rtl/>
          <w:lang w:bidi="ar-SA"/>
        </w:rPr>
        <w:t xml:space="preserve"> ومن يحو</w:t>
      </w:r>
      <w:r w:rsidR="009F5AFB">
        <w:rPr>
          <w:rFonts w:cs="Traditional Arabic" w:hint="cs"/>
          <w:sz w:val="32"/>
          <w:szCs w:val="32"/>
          <w:rtl/>
          <w:lang w:bidi="ar-SA"/>
        </w:rPr>
        <w:t>ل بينه وبين التوبة</w:t>
      </w:r>
      <w:r w:rsidR="006A25E1">
        <w:rPr>
          <w:rFonts w:cs="Traditional Arabic" w:hint="cs"/>
          <w:sz w:val="32"/>
          <w:szCs w:val="32"/>
          <w:rtl/>
          <w:lang w:bidi="ar-SA"/>
        </w:rPr>
        <w:t>،</w:t>
      </w:r>
      <w:r w:rsidR="009F5AFB">
        <w:rPr>
          <w:rFonts w:cs="Traditional Arabic" w:hint="cs"/>
          <w:sz w:val="32"/>
          <w:szCs w:val="32"/>
          <w:rtl/>
          <w:lang w:bidi="ar-SA"/>
        </w:rPr>
        <w:t xml:space="preserve"> انطلق إلى </w:t>
      </w:r>
      <w:r>
        <w:rPr>
          <w:rFonts w:cs="Traditional Arabic" w:hint="cs"/>
          <w:sz w:val="32"/>
          <w:szCs w:val="32"/>
          <w:rtl/>
          <w:lang w:bidi="ar-SA"/>
        </w:rPr>
        <w:t>أرض كذا وكذا فإن بها أناساً يعبدون الله تعالى</w:t>
      </w:r>
      <w:r w:rsidR="006A25E1">
        <w:rPr>
          <w:rFonts w:cs="Traditional Arabic" w:hint="cs"/>
          <w:sz w:val="32"/>
          <w:szCs w:val="32"/>
          <w:rtl/>
          <w:lang w:bidi="ar-SA"/>
        </w:rPr>
        <w:t>،</w:t>
      </w:r>
      <w:r>
        <w:rPr>
          <w:rFonts w:cs="Traditional Arabic" w:hint="cs"/>
          <w:sz w:val="32"/>
          <w:szCs w:val="32"/>
          <w:rtl/>
          <w:lang w:bidi="ar-SA"/>
        </w:rPr>
        <w:t xml:space="preserve"> فاعبد الله معهم</w:t>
      </w:r>
      <w:r w:rsidR="006A25E1">
        <w:rPr>
          <w:rFonts w:cs="Traditional Arabic" w:hint="cs"/>
          <w:sz w:val="32"/>
          <w:szCs w:val="32"/>
          <w:rtl/>
          <w:lang w:bidi="ar-SA"/>
        </w:rPr>
        <w:t>،</w:t>
      </w:r>
      <w:r>
        <w:rPr>
          <w:rFonts w:cs="Traditional Arabic" w:hint="cs"/>
          <w:sz w:val="32"/>
          <w:szCs w:val="32"/>
          <w:rtl/>
          <w:lang w:bidi="ar-SA"/>
        </w:rPr>
        <w:t xml:space="preserve"> ولا ترجع إلى أرضك فإنها أرض سوء</w:t>
      </w:r>
      <w:r w:rsidR="006A25E1">
        <w:rPr>
          <w:rFonts w:cs="Traditional Arabic" w:hint="cs"/>
          <w:sz w:val="32"/>
          <w:szCs w:val="32"/>
          <w:rtl/>
          <w:lang w:bidi="ar-SA"/>
        </w:rPr>
        <w:t>،</w:t>
      </w:r>
      <w:r>
        <w:rPr>
          <w:rFonts w:cs="Traditional Arabic" w:hint="cs"/>
          <w:sz w:val="32"/>
          <w:szCs w:val="32"/>
          <w:rtl/>
          <w:lang w:bidi="ar-SA"/>
        </w:rPr>
        <w:t xml:space="preserve"> فانطلق حتى إذا نصف الطريق أتاه الموت فاختصمت فيه ملائكة الرحمة وملائكة العذاب</w:t>
      </w:r>
      <w:r w:rsidR="006A25E1">
        <w:rPr>
          <w:rFonts w:cs="Traditional Arabic" w:hint="cs"/>
          <w:sz w:val="32"/>
          <w:szCs w:val="32"/>
          <w:rtl/>
          <w:lang w:bidi="ar-SA"/>
        </w:rPr>
        <w:t>،</w:t>
      </w:r>
      <w:r>
        <w:rPr>
          <w:rFonts w:cs="Traditional Arabic" w:hint="cs"/>
          <w:sz w:val="32"/>
          <w:szCs w:val="32"/>
          <w:rtl/>
          <w:lang w:bidi="ar-SA"/>
        </w:rPr>
        <w:t xml:space="preserve"> فقالت ملائكة الرحمة: جاء تائباً مقبلاً بقلبه إلى الله تعالى</w:t>
      </w:r>
      <w:r w:rsidR="006A25E1">
        <w:rPr>
          <w:rFonts w:cs="Traditional Arabic" w:hint="cs"/>
          <w:sz w:val="32"/>
          <w:szCs w:val="32"/>
          <w:rtl/>
          <w:lang w:bidi="ar-SA"/>
        </w:rPr>
        <w:t>،</w:t>
      </w:r>
      <w:r>
        <w:rPr>
          <w:rFonts w:cs="Traditional Arabic" w:hint="cs"/>
          <w:sz w:val="32"/>
          <w:szCs w:val="32"/>
          <w:rtl/>
          <w:lang w:bidi="ar-SA"/>
        </w:rPr>
        <w:t xml:space="preserve"> وقالت ملائكة العذاب: إنه لم يعمل خيراً قط</w:t>
      </w:r>
      <w:r w:rsidR="006A25E1">
        <w:rPr>
          <w:rFonts w:cs="Traditional Arabic" w:hint="cs"/>
          <w:sz w:val="32"/>
          <w:szCs w:val="32"/>
          <w:rtl/>
          <w:lang w:bidi="ar-SA"/>
        </w:rPr>
        <w:t>،</w:t>
      </w:r>
      <w:r>
        <w:rPr>
          <w:rFonts w:cs="Traditional Arabic" w:hint="cs"/>
          <w:sz w:val="32"/>
          <w:szCs w:val="32"/>
          <w:rtl/>
          <w:lang w:bidi="ar-SA"/>
        </w:rPr>
        <w:t xml:space="preserve"> فأتاهم ملك في صورة آدمي فجعلوه بينهم </w:t>
      </w:r>
      <w:r>
        <w:rPr>
          <w:rFonts w:cs="Traditional Arabic"/>
          <w:sz w:val="32"/>
          <w:szCs w:val="32"/>
          <w:rtl/>
          <w:lang w:bidi="ar-SA"/>
        </w:rPr>
        <w:t>–</w:t>
      </w:r>
      <w:r>
        <w:rPr>
          <w:rFonts w:cs="Traditional Arabic" w:hint="cs"/>
          <w:sz w:val="32"/>
          <w:szCs w:val="32"/>
          <w:rtl/>
          <w:lang w:bidi="ar-SA"/>
        </w:rPr>
        <w:t xml:space="preserve"> أي حكماً </w:t>
      </w:r>
      <w:r>
        <w:rPr>
          <w:rFonts w:cs="Traditional Arabic"/>
          <w:sz w:val="32"/>
          <w:szCs w:val="32"/>
          <w:rtl/>
          <w:lang w:bidi="ar-SA"/>
        </w:rPr>
        <w:t>–</w:t>
      </w:r>
      <w:r>
        <w:rPr>
          <w:rFonts w:cs="Traditional Arabic" w:hint="cs"/>
          <w:sz w:val="32"/>
          <w:szCs w:val="32"/>
          <w:rtl/>
          <w:lang w:bidi="ar-SA"/>
        </w:rPr>
        <w:t xml:space="preserve"> فقال: قيسوا ما بين الأرضين فإلى أيتهما كان أدنى فهو له</w:t>
      </w:r>
      <w:r w:rsidR="006A25E1">
        <w:rPr>
          <w:rFonts w:cs="Traditional Arabic" w:hint="cs"/>
          <w:sz w:val="32"/>
          <w:szCs w:val="32"/>
          <w:rtl/>
          <w:lang w:bidi="ar-SA"/>
        </w:rPr>
        <w:t>،</w:t>
      </w:r>
      <w:r>
        <w:rPr>
          <w:rFonts w:cs="Traditional Arabic" w:hint="cs"/>
          <w:sz w:val="32"/>
          <w:szCs w:val="32"/>
          <w:rtl/>
          <w:lang w:bidi="ar-SA"/>
        </w:rPr>
        <w:t xml:space="preserve"> فقاسوا فوجدوه أدنى إلى الأرض التي أراد</w:t>
      </w:r>
      <w:r w:rsidR="006A25E1">
        <w:rPr>
          <w:rFonts w:cs="Traditional Arabic" w:hint="cs"/>
          <w:sz w:val="32"/>
          <w:szCs w:val="32"/>
          <w:rtl/>
          <w:lang w:bidi="ar-SA"/>
        </w:rPr>
        <w:t>،</w:t>
      </w:r>
      <w:r>
        <w:rPr>
          <w:rFonts w:cs="Traditional Arabic" w:hint="cs"/>
          <w:sz w:val="32"/>
          <w:szCs w:val="32"/>
          <w:rtl/>
          <w:lang w:bidi="ar-SA"/>
        </w:rPr>
        <w:t xml:space="preserve"> فقبضته ملائكة الرحمة»</w:t>
      </w:r>
      <w:r w:rsidR="006A25E1">
        <w:rPr>
          <w:rFonts w:cs="Traditional Arabic" w:hint="cs"/>
          <w:sz w:val="32"/>
          <w:szCs w:val="32"/>
          <w:rtl/>
          <w:lang w:bidi="ar-SA"/>
        </w:rPr>
        <w:t>،</w:t>
      </w:r>
      <w:r>
        <w:rPr>
          <w:rFonts w:cs="Traditional Arabic" w:hint="cs"/>
          <w:sz w:val="32"/>
          <w:szCs w:val="32"/>
          <w:rtl/>
          <w:lang w:bidi="ar-SA"/>
        </w:rPr>
        <w:t xml:space="preserve"> وفي رواية «فأوحى الله تعالى إلى هذه أن تباعدي وإلى هذه أن تقرّبي وقال: قيسوا ما بينهما</w:t>
      </w:r>
      <w:r w:rsidR="006A25E1">
        <w:rPr>
          <w:rFonts w:cs="Traditional Arabic" w:hint="cs"/>
          <w:sz w:val="32"/>
          <w:szCs w:val="32"/>
          <w:rtl/>
          <w:lang w:bidi="ar-SA"/>
        </w:rPr>
        <w:t>،</w:t>
      </w:r>
      <w:r>
        <w:rPr>
          <w:rFonts w:cs="Traditional Arabic" w:hint="cs"/>
          <w:sz w:val="32"/>
          <w:szCs w:val="32"/>
          <w:rtl/>
          <w:lang w:bidi="ar-SA"/>
        </w:rPr>
        <w:t xml:space="preserve"> فوجدوه إلى هذه أقرب بشبر فغفر له»</w:t>
      </w:r>
      <w:r w:rsidRPr="005A6BCD">
        <w:rPr>
          <w:rStyle w:val="af"/>
          <w:rtl/>
        </w:rPr>
        <w:t>(</w:t>
      </w:r>
      <w:r>
        <w:rPr>
          <w:rStyle w:val="af"/>
          <w:rtl/>
        </w:rPr>
        <w:footnoteReference w:id="115"/>
      </w:r>
      <w:r w:rsidRPr="005A6BCD">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فوائد في صور لطف الله العزيز اللطيف بعباده يوم القيامة</w:t>
      </w:r>
      <w:r w:rsidR="006A25E1">
        <w:rPr>
          <w:rFonts w:cs="Traditional Arabic" w:hint="cs"/>
          <w:sz w:val="32"/>
          <w:szCs w:val="32"/>
          <w:rtl/>
          <w:lang w:bidi="ar-SA"/>
        </w:rPr>
        <w:t>،</w:t>
      </w:r>
      <w:r>
        <w:rPr>
          <w:rFonts w:cs="Traditional Arabic" w:hint="cs"/>
          <w:sz w:val="32"/>
          <w:szCs w:val="32"/>
          <w:rtl/>
          <w:lang w:bidi="ar-SA"/>
        </w:rPr>
        <w:t xml:space="preserve"> وأقوال في تبديل السيئات حسنات: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أخرج مسلم في صحيحه: عن أبي ذر رضي الله عنه قال: قال رسول الله صلى الله عليه وسلم: «إني لأعرف آخر أهل النار خروجاً من النار</w:t>
      </w:r>
      <w:r w:rsidR="006A25E1">
        <w:rPr>
          <w:rFonts w:cs="Traditional Arabic" w:hint="cs"/>
          <w:sz w:val="32"/>
          <w:szCs w:val="32"/>
          <w:rtl/>
          <w:lang w:bidi="ar-SA"/>
        </w:rPr>
        <w:t>،</w:t>
      </w:r>
      <w:r>
        <w:rPr>
          <w:rFonts w:cs="Traditional Arabic" w:hint="cs"/>
          <w:sz w:val="32"/>
          <w:szCs w:val="32"/>
          <w:rtl/>
          <w:lang w:bidi="ar-SA"/>
        </w:rPr>
        <w:t xml:space="preserve"> وآخر أهل الجنة دخولاً إلى الجنة</w:t>
      </w:r>
      <w:r w:rsidR="006A25E1">
        <w:rPr>
          <w:rFonts w:cs="Traditional Arabic" w:hint="cs"/>
          <w:sz w:val="32"/>
          <w:szCs w:val="32"/>
          <w:rtl/>
          <w:lang w:bidi="ar-SA"/>
        </w:rPr>
        <w:t>،</w:t>
      </w:r>
      <w:r>
        <w:rPr>
          <w:rFonts w:cs="Traditional Arabic" w:hint="cs"/>
          <w:sz w:val="32"/>
          <w:szCs w:val="32"/>
          <w:rtl/>
          <w:lang w:bidi="ar-SA"/>
        </w:rPr>
        <w:t xml:space="preserve"> يؤتى برجل فيقول: نحّوا عنه كبار ذنوبه وسلوه عن صغارها قال: فقال له: عملت يوم كذا: كذا وكذا</w:t>
      </w:r>
      <w:r w:rsidR="006A25E1">
        <w:rPr>
          <w:rFonts w:cs="Traditional Arabic" w:hint="cs"/>
          <w:sz w:val="32"/>
          <w:szCs w:val="32"/>
          <w:rtl/>
          <w:lang w:bidi="ar-SA"/>
        </w:rPr>
        <w:t>،</w:t>
      </w:r>
      <w:r>
        <w:rPr>
          <w:rFonts w:cs="Traditional Arabic" w:hint="cs"/>
          <w:sz w:val="32"/>
          <w:szCs w:val="32"/>
          <w:rtl/>
          <w:lang w:bidi="ar-SA"/>
        </w:rPr>
        <w:t xml:space="preserve"> وعملت يوم كذا</w:t>
      </w:r>
      <w:r w:rsidR="006A25E1">
        <w:rPr>
          <w:rFonts w:cs="Traditional Arabic" w:hint="cs"/>
          <w:sz w:val="32"/>
          <w:szCs w:val="32"/>
          <w:rtl/>
          <w:lang w:bidi="ar-SA"/>
        </w:rPr>
        <w:t>،</w:t>
      </w:r>
      <w:r>
        <w:rPr>
          <w:rFonts w:cs="Traditional Arabic" w:hint="cs"/>
          <w:sz w:val="32"/>
          <w:szCs w:val="32"/>
          <w:rtl/>
          <w:lang w:bidi="ar-SA"/>
        </w:rPr>
        <w:t xml:space="preserve"> كذا وكذا وكذا</w:t>
      </w:r>
      <w:r w:rsidR="006A25E1">
        <w:rPr>
          <w:rFonts w:cs="Traditional Arabic" w:hint="cs"/>
          <w:sz w:val="32"/>
          <w:szCs w:val="32"/>
          <w:rtl/>
          <w:lang w:bidi="ar-SA"/>
        </w:rPr>
        <w:t>،</w:t>
      </w:r>
      <w:r>
        <w:rPr>
          <w:rFonts w:cs="Traditional Arabic" w:hint="cs"/>
          <w:sz w:val="32"/>
          <w:szCs w:val="32"/>
          <w:rtl/>
          <w:lang w:bidi="ar-SA"/>
        </w:rPr>
        <w:t xml:space="preserve"> فيقول: نعم</w:t>
      </w:r>
      <w:r w:rsidR="006A25E1">
        <w:rPr>
          <w:rFonts w:cs="Traditional Arabic" w:hint="cs"/>
          <w:sz w:val="32"/>
          <w:szCs w:val="32"/>
          <w:rtl/>
          <w:lang w:bidi="ar-SA"/>
        </w:rPr>
        <w:t>،</w:t>
      </w:r>
      <w:r>
        <w:rPr>
          <w:rFonts w:cs="Traditional Arabic" w:hint="cs"/>
          <w:sz w:val="32"/>
          <w:szCs w:val="32"/>
          <w:rtl/>
          <w:lang w:bidi="ar-SA"/>
        </w:rPr>
        <w:t xml:space="preserve"> لا يستطيع أن ينكر من ذلك شيئاً</w:t>
      </w:r>
      <w:r w:rsidR="006A25E1">
        <w:rPr>
          <w:rFonts w:cs="Traditional Arabic" w:hint="cs"/>
          <w:sz w:val="32"/>
          <w:szCs w:val="32"/>
          <w:rtl/>
          <w:lang w:bidi="ar-SA"/>
        </w:rPr>
        <w:t>،</w:t>
      </w:r>
      <w:r>
        <w:rPr>
          <w:rFonts w:cs="Traditional Arabic" w:hint="cs"/>
          <w:sz w:val="32"/>
          <w:szCs w:val="32"/>
          <w:rtl/>
          <w:lang w:bidi="ar-SA"/>
        </w:rPr>
        <w:t xml:space="preserve"> فيقال: فإن لك بكلِّ سيئة حسنة</w:t>
      </w:r>
      <w:r w:rsidR="006A25E1">
        <w:rPr>
          <w:rFonts w:cs="Traditional Arabic" w:hint="cs"/>
          <w:sz w:val="32"/>
          <w:szCs w:val="32"/>
          <w:rtl/>
          <w:lang w:bidi="ar-SA"/>
        </w:rPr>
        <w:t>،</w:t>
      </w:r>
      <w:r>
        <w:rPr>
          <w:rFonts w:cs="Traditional Arabic" w:hint="cs"/>
          <w:sz w:val="32"/>
          <w:szCs w:val="32"/>
          <w:rtl/>
          <w:lang w:bidi="ar-SA"/>
        </w:rPr>
        <w:t xml:space="preserve"> فيقول: يا رب عملت أشياء لا أراها ههنا</w:t>
      </w:r>
      <w:r w:rsidR="006A25E1">
        <w:rPr>
          <w:rFonts w:cs="Traditional Arabic" w:hint="cs"/>
          <w:sz w:val="32"/>
          <w:szCs w:val="32"/>
          <w:rtl/>
          <w:lang w:bidi="ar-SA"/>
        </w:rPr>
        <w:t>،</w:t>
      </w:r>
      <w:r>
        <w:rPr>
          <w:rFonts w:cs="Traditional Arabic" w:hint="cs"/>
          <w:sz w:val="32"/>
          <w:szCs w:val="32"/>
          <w:rtl/>
          <w:lang w:bidi="ar-SA"/>
        </w:rPr>
        <w:t xml:space="preserve"> قال: فضحك رسول الله صلى الله عليه وسلم حتى بدت نواجذه»</w:t>
      </w:r>
      <w:r w:rsidRPr="00E60024">
        <w:rPr>
          <w:rStyle w:val="af"/>
          <w:rtl/>
        </w:rPr>
        <w:t>(</w:t>
      </w:r>
      <w:r>
        <w:rPr>
          <w:rStyle w:val="af"/>
          <w:rtl/>
        </w:rPr>
        <w:footnoteReference w:id="116"/>
      </w:r>
      <w:r w:rsidRPr="00E60024">
        <w:rPr>
          <w:rStyle w:val="af"/>
          <w:rtl/>
        </w:rPr>
        <w:t>)</w:t>
      </w:r>
      <w:r>
        <w:rPr>
          <w:rFonts w:cs="Traditional Arabic" w:hint="cs"/>
          <w:sz w:val="32"/>
          <w:szCs w:val="32"/>
          <w:rtl/>
          <w:lang w:bidi="ar-SA"/>
        </w:rPr>
        <w:t xml:space="preserve">.        </w:t>
      </w:r>
    </w:p>
    <w:p w:rsidR="00671D50" w:rsidRDefault="009571A5"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قال ابن عباس وال</w:t>
      </w:r>
      <w:r w:rsidR="00671D50">
        <w:rPr>
          <w:rFonts w:cs="Traditional Arabic" w:hint="cs"/>
          <w:sz w:val="32"/>
          <w:szCs w:val="32"/>
          <w:rtl/>
          <w:lang w:bidi="ar-SA"/>
        </w:rPr>
        <w:t>حسن ومجاهد وقتادية: التبديل في الدنيا</w:t>
      </w:r>
      <w:r w:rsidR="006A25E1">
        <w:rPr>
          <w:rFonts w:cs="Traditional Arabic" w:hint="cs"/>
          <w:sz w:val="32"/>
          <w:szCs w:val="32"/>
          <w:rtl/>
          <w:lang w:bidi="ar-SA"/>
        </w:rPr>
        <w:t>،</w:t>
      </w:r>
      <w:r w:rsidR="00671D50">
        <w:rPr>
          <w:rFonts w:cs="Traditional Arabic" w:hint="cs"/>
          <w:sz w:val="32"/>
          <w:szCs w:val="32"/>
          <w:rtl/>
          <w:lang w:bidi="ar-SA"/>
        </w:rPr>
        <w:t xml:space="preserve"> فيبدلهم بالشرك إيماناً وبقتل المؤمنين قتل المشركين</w:t>
      </w:r>
      <w:r w:rsidR="006A25E1">
        <w:rPr>
          <w:rFonts w:cs="Traditional Arabic" w:hint="cs"/>
          <w:sz w:val="32"/>
          <w:szCs w:val="32"/>
          <w:rtl/>
          <w:lang w:bidi="ar-SA"/>
        </w:rPr>
        <w:t>،</w:t>
      </w:r>
      <w:r w:rsidR="00671D50">
        <w:rPr>
          <w:rFonts w:cs="Traditional Arabic" w:hint="cs"/>
          <w:sz w:val="32"/>
          <w:szCs w:val="32"/>
          <w:rtl/>
          <w:lang w:bidi="ar-SA"/>
        </w:rPr>
        <w:t xml:space="preserve"> وبالزنى عفة وإحصاناً</w:t>
      </w:r>
      <w:r w:rsidR="006A25E1">
        <w:rPr>
          <w:rFonts w:cs="Traditional Arabic" w:hint="cs"/>
          <w:sz w:val="32"/>
          <w:szCs w:val="32"/>
          <w:rtl/>
          <w:lang w:bidi="ar-SA"/>
        </w:rPr>
        <w:t>،</w:t>
      </w:r>
      <w:r w:rsidR="00671D50">
        <w:rPr>
          <w:rFonts w:cs="Traditional Arabic" w:hint="cs"/>
          <w:sz w:val="32"/>
          <w:szCs w:val="32"/>
          <w:rtl/>
          <w:lang w:bidi="ar-SA"/>
        </w:rPr>
        <w:t xml:space="preserve"> فهي بشارة من الله تعالى لهم بأنه يوفقهم لهذه الأعمال الصالحة فيستوجبوا ثوابها.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وقال الزجَّاج: السيئة تُمحى بالتوبة وتُكتب الحسنة مع التوبة</w:t>
      </w:r>
      <w:r w:rsidR="006A25E1">
        <w:rPr>
          <w:rFonts w:cs="Traditional Arabic" w:hint="cs"/>
          <w:sz w:val="32"/>
          <w:szCs w:val="32"/>
          <w:rtl/>
          <w:lang w:bidi="ar-SA"/>
        </w:rPr>
        <w:t>،</w:t>
      </w:r>
      <w:r>
        <w:rPr>
          <w:rFonts w:cs="Traditional Arabic" w:hint="cs"/>
          <w:sz w:val="32"/>
          <w:szCs w:val="32"/>
          <w:rtl/>
          <w:lang w:bidi="ar-SA"/>
        </w:rPr>
        <w:t xml:space="preserve"> والكافر يحبط الله عمله ويثبت عليه السيئات.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وقال سعيد بن المسيب ومكحول: إن الله تعالى يمحو السيئة عن العبد ويثبت له بدلها الحسنة</w:t>
      </w:r>
      <w:r w:rsidR="006A25E1">
        <w:rPr>
          <w:rFonts w:cs="Traditional Arabic" w:hint="cs"/>
          <w:sz w:val="32"/>
          <w:szCs w:val="32"/>
          <w:rtl/>
          <w:lang w:bidi="ar-SA"/>
        </w:rPr>
        <w:t>،</w:t>
      </w:r>
      <w:r>
        <w:rPr>
          <w:rFonts w:cs="Traditional Arabic" w:hint="cs"/>
          <w:sz w:val="32"/>
          <w:szCs w:val="32"/>
          <w:rtl/>
          <w:lang w:bidi="ar-SA"/>
        </w:rPr>
        <w:t xml:space="preserve"> واحتجا بما روى أبو هريرة عن النبي صلى الله عليه وسلم</w:t>
      </w:r>
      <w:r w:rsidR="006A25E1">
        <w:rPr>
          <w:rFonts w:cs="Traditional Arabic" w:hint="cs"/>
          <w:sz w:val="32"/>
          <w:szCs w:val="32"/>
          <w:rtl/>
          <w:lang w:bidi="ar-SA"/>
        </w:rPr>
        <w:t>،</w:t>
      </w:r>
      <w:r>
        <w:rPr>
          <w:rFonts w:cs="Traditional Arabic" w:hint="cs"/>
          <w:sz w:val="32"/>
          <w:szCs w:val="32"/>
          <w:rtl/>
          <w:lang w:bidi="ar-SA"/>
        </w:rPr>
        <w:t xml:space="preserve"> أنه قال: «ليتمنينّ أقوام أنهم أكثروا من السيئات</w:t>
      </w:r>
      <w:r w:rsidR="006A25E1">
        <w:rPr>
          <w:rFonts w:cs="Traditional Arabic" w:hint="cs"/>
          <w:sz w:val="32"/>
          <w:szCs w:val="32"/>
          <w:rtl/>
          <w:lang w:bidi="ar-SA"/>
        </w:rPr>
        <w:t>،</w:t>
      </w:r>
      <w:r>
        <w:rPr>
          <w:rFonts w:cs="Traditional Arabic" w:hint="cs"/>
          <w:sz w:val="32"/>
          <w:szCs w:val="32"/>
          <w:rtl/>
          <w:lang w:bidi="ar-SA"/>
        </w:rPr>
        <w:t xml:space="preserve"> قيل: من هم يا رسول الله؟! قال: الذين يبدل الله سيئاتهم حسنات»</w:t>
      </w:r>
      <w:r w:rsidRPr="00F15FCD">
        <w:rPr>
          <w:rStyle w:val="af"/>
          <w:rtl/>
        </w:rPr>
        <w:t>(</w:t>
      </w:r>
      <w:r>
        <w:rPr>
          <w:rStyle w:val="af"/>
          <w:rtl/>
        </w:rPr>
        <w:footnoteReference w:id="117"/>
      </w:r>
      <w:r w:rsidRPr="00F15FCD">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قال القفال والقاضي: إن الله يبدل العقاب بالثواب</w:t>
      </w:r>
      <w:r w:rsidR="006A25E1">
        <w:rPr>
          <w:rFonts w:cs="Traditional Arabic" w:hint="cs"/>
          <w:sz w:val="32"/>
          <w:szCs w:val="32"/>
          <w:rtl/>
          <w:lang w:bidi="ar-SA"/>
        </w:rPr>
        <w:t>،</w:t>
      </w:r>
      <w:r>
        <w:rPr>
          <w:rFonts w:cs="Traditional Arabic" w:hint="cs"/>
          <w:sz w:val="32"/>
          <w:szCs w:val="32"/>
          <w:rtl/>
          <w:lang w:bidi="ar-SA"/>
        </w:rPr>
        <w:t xml:space="preserve"> فذكرهما وأراد ما يستحق بهما</w:t>
      </w:r>
      <w:r w:rsidR="006A25E1">
        <w:rPr>
          <w:rFonts w:cs="Traditional Arabic" w:hint="cs"/>
          <w:sz w:val="32"/>
          <w:szCs w:val="32"/>
          <w:rtl/>
          <w:lang w:bidi="ar-SA"/>
        </w:rPr>
        <w:t>،</w:t>
      </w:r>
      <w:r>
        <w:rPr>
          <w:rFonts w:cs="Traditional Arabic" w:hint="cs"/>
          <w:sz w:val="32"/>
          <w:szCs w:val="32"/>
          <w:rtl/>
          <w:lang w:bidi="ar-SA"/>
        </w:rPr>
        <w:t xml:space="preserve"> وإذا حمل على ذلك كانت الإضافة إلى الله حقيقة لأن الإنابة لا يكون إلا من الله تعالى</w:t>
      </w:r>
      <w:r w:rsidRPr="00F15FCD">
        <w:rPr>
          <w:rStyle w:val="af"/>
          <w:rtl/>
        </w:rPr>
        <w:t>(</w:t>
      </w:r>
      <w:r>
        <w:rPr>
          <w:rStyle w:val="af"/>
          <w:rtl/>
        </w:rPr>
        <w:footnoteReference w:id="118"/>
      </w:r>
      <w:r w:rsidRPr="00F15FCD">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والحكمة في تكرار قوله تعالى: </w:t>
      </w:r>
      <w:r>
        <w:rPr>
          <w:rFonts w:cs="Traditional Arabic"/>
          <w:sz w:val="32"/>
          <w:szCs w:val="32"/>
          <w:rtl/>
          <w:lang w:bidi="ar-SA"/>
        </w:rPr>
        <w:t>{</w:t>
      </w:r>
      <w:r w:rsidRPr="00F15FCD">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وَمَنْ تَابَ وَعَمِلَ صَالِحًا فَإِنَّهُ يَتُوبُ إِلَى اللَّهِ مَتَابًا </w:t>
      </w:r>
      <w:r>
        <w:rPr>
          <w:rFonts w:cs="Traditional Arabic"/>
          <w:sz w:val="32"/>
          <w:szCs w:val="32"/>
          <w:rtl/>
          <w:lang w:bidi="ar-SA"/>
        </w:rPr>
        <w:t>}</w:t>
      </w:r>
      <w:r>
        <w:rPr>
          <w:rFonts w:cs="Traditional Arabic" w:hint="cs"/>
          <w:sz w:val="32"/>
          <w:szCs w:val="32"/>
          <w:rtl/>
          <w:lang w:bidi="ar-SA"/>
        </w:rPr>
        <w:t xml:space="preserve"> [الفرقان: 71].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أن هذا القول الثاني عمم بعد التخصيص</w:t>
      </w:r>
      <w:r w:rsidR="006A25E1">
        <w:rPr>
          <w:rFonts w:cs="Traditional Arabic" w:hint="cs"/>
          <w:sz w:val="32"/>
          <w:szCs w:val="32"/>
          <w:rtl/>
          <w:lang w:bidi="ar-SA"/>
        </w:rPr>
        <w:t>،</w:t>
      </w:r>
      <w:r>
        <w:rPr>
          <w:rFonts w:cs="Traditional Arabic" w:hint="cs"/>
          <w:sz w:val="32"/>
          <w:szCs w:val="32"/>
          <w:rtl/>
          <w:lang w:bidi="ar-SA"/>
        </w:rPr>
        <w:t xml:space="preserve"> فالاستثناء جاء في التوبة عن الشرك والقتل والزنى</w:t>
      </w:r>
      <w:r w:rsidR="006A25E1">
        <w:rPr>
          <w:rFonts w:cs="Traditional Arabic" w:hint="cs"/>
          <w:sz w:val="32"/>
          <w:szCs w:val="32"/>
          <w:rtl/>
          <w:lang w:bidi="ar-SA"/>
        </w:rPr>
        <w:t>،</w:t>
      </w:r>
      <w:r>
        <w:rPr>
          <w:rFonts w:cs="Traditional Arabic" w:hint="cs"/>
          <w:sz w:val="32"/>
          <w:szCs w:val="32"/>
          <w:rtl/>
          <w:lang w:bidi="ar-SA"/>
        </w:rPr>
        <w:t xml:space="preserve"> أما هذا فلبيان حال من تاب من جميع المعاصي </w:t>
      </w:r>
      <w:r>
        <w:rPr>
          <w:rFonts w:cs="Traditional Arabic"/>
          <w:sz w:val="32"/>
          <w:szCs w:val="32"/>
          <w:rtl/>
          <w:lang w:bidi="ar-SA"/>
        </w:rPr>
        <w:t>–</w:t>
      </w:r>
      <w:r>
        <w:rPr>
          <w:rFonts w:cs="Traditional Arabic" w:hint="cs"/>
          <w:sz w:val="32"/>
          <w:szCs w:val="32"/>
          <w:rtl/>
          <w:lang w:bidi="ar-SA"/>
        </w:rPr>
        <w:t xml:space="preserve"> والله أعلم.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التاسع </w:t>
      </w:r>
      <w:r>
        <w:rPr>
          <w:rFonts w:cs="Traditional Arabic"/>
          <w:sz w:val="32"/>
          <w:szCs w:val="32"/>
          <w:rtl/>
          <w:lang w:bidi="ar-SA"/>
        </w:rPr>
        <w:t>–</w:t>
      </w:r>
      <w:r>
        <w:rPr>
          <w:rFonts w:cs="Traditional Arabic" w:hint="cs"/>
          <w:sz w:val="32"/>
          <w:szCs w:val="32"/>
          <w:rtl/>
          <w:lang w:bidi="ar-SA"/>
        </w:rPr>
        <w:t xml:space="preserve"> التوبة: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من لطف الله بعباده أن فتح لهم طريق الرجوع إلى باريهم</w:t>
      </w:r>
      <w:r w:rsidR="006A25E1">
        <w:rPr>
          <w:rFonts w:cs="Traditional Arabic" w:hint="cs"/>
          <w:sz w:val="32"/>
          <w:szCs w:val="32"/>
          <w:rtl/>
          <w:lang w:bidi="ar-SA"/>
        </w:rPr>
        <w:t>،</w:t>
      </w:r>
      <w:r>
        <w:rPr>
          <w:rFonts w:cs="Traditional Arabic" w:hint="cs"/>
          <w:sz w:val="32"/>
          <w:szCs w:val="32"/>
          <w:rtl/>
          <w:lang w:bidi="ar-SA"/>
        </w:rPr>
        <w:t xml:space="preserve"> ولم يوئسهم من رحمته مهما عظم الذنب واستمر فيه العاصي</w:t>
      </w:r>
      <w:r w:rsidR="006A25E1">
        <w:rPr>
          <w:rFonts w:cs="Traditional Arabic" w:hint="cs"/>
          <w:sz w:val="32"/>
          <w:szCs w:val="32"/>
          <w:rtl/>
          <w:lang w:bidi="ar-SA"/>
        </w:rPr>
        <w:t>،</w:t>
      </w:r>
      <w:r>
        <w:rPr>
          <w:rFonts w:cs="Traditional Arabic" w:hint="cs"/>
          <w:sz w:val="32"/>
          <w:szCs w:val="32"/>
          <w:rtl/>
          <w:lang w:bidi="ar-SA"/>
        </w:rPr>
        <w:t xml:space="preserve"> وتوغل في المفاسد</w:t>
      </w:r>
      <w:r w:rsidR="006A25E1">
        <w:rPr>
          <w:rFonts w:cs="Traditional Arabic" w:hint="cs"/>
          <w:sz w:val="32"/>
          <w:szCs w:val="32"/>
          <w:rtl/>
          <w:lang w:bidi="ar-SA"/>
        </w:rPr>
        <w:t>،</w:t>
      </w:r>
      <w:r>
        <w:rPr>
          <w:rFonts w:cs="Traditional Arabic" w:hint="cs"/>
          <w:sz w:val="32"/>
          <w:szCs w:val="32"/>
          <w:rtl/>
          <w:lang w:bidi="ar-SA"/>
        </w:rPr>
        <w:t xml:space="preserve"> وفي التمرد على خالقه ورازقه.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«لله أشد فرحاً بتوبة عبده حين يتوب إليه من رجل كان في سفر في فلاة من الأرض</w:t>
      </w:r>
      <w:r w:rsidR="006A25E1">
        <w:rPr>
          <w:rFonts w:cs="Traditional Arabic" w:hint="cs"/>
          <w:sz w:val="32"/>
          <w:szCs w:val="32"/>
          <w:rtl/>
          <w:lang w:bidi="ar-SA"/>
        </w:rPr>
        <w:t>،</w:t>
      </w:r>
      <w:r>
        <w:rPr>
          <w:rFonts w:cs="Traditional Arabic" w:hint="cs"/>
          <w:sz w:val="32"/>
          <w:szCs w:val="32"/>
          <w:rtl/>
          <w:lang w:bidi="ar-SA"/>
        </w:rPr>
        <w:t xml:space="preserve"> نزل منزلاً وبه مهلكة</w:t>
      </w:r>
      <w:r w:rsidR="006A25E1">
        <w:rPr>
          <w:rFonts w:cs="Traditional Arabic" w:hint="cs"/>
          <w:sz w:val="32"/>
          <w:szCs w:val="32"/>
          <w:rtl/>
          <w:lang w:bidi="ar-SA"/>
        </w:rPr>
        <w:t>،</w:t>
      </w:r>
      <w:r>
        <w:rPr>
          <w:rFonts w:cs="Traditional Arabic" w:hint="cs"/>
          <w:sz w:val="32"/>
          <w:szCs w:val="32"/>
          <w:rtl/>
          <w:lang w:bidi="ar-SA"/>
        </w:rPr>
        <w:t xml:space="preserve"> ومعه راحلته عليها طعامه وشرابه فأوى إلى ظل شجرة</w:t>
      </w:r>
      <w:r w:rsidR="006A25E1">
        <w:rPr>
          <w:rFonts w:cs="Traditional Arabic" w:hint="cs"/>
          <w:sz w:val="32"/>
          <w:szCs w:val="32"/>
          <w:rtl/>
          <w:lang w:bidi="ar-SA"/>
        </w:rPr>
        <w:t>،</w:t>
      </w:r>
      <w:r>
        <w:rPr>
          <w:rFonts w:cs="Traditional Arabic" w:hint="cs"/>
          <w:sz w:val="32"/>
          <w:szCs w:val="32"/>
          <w:rtl/>
          <w:lang w:bidi="ar-SA"/>
        </w:rPr>
        <w:t xml:space="preserve"> فوضع رأسه فنام نومة تحتها</w:t>
      </w:r>
      <w:r w:rsidR="006A25E1">
        <w:rPr>
          <w:rFonts w:cs="Traditional Arabic" w:hint="cs"/>
          <w:sz w:val="32"/>
          <w:szCs w:val="32"/>
          <w:rtl/>
          <w:lang w:bidi="ar-SA"/>
        </w:rPr>
        <w:t>،</w:t>
      </w:r>
      <w:r>
        <w:rPr>
          <w:rFonts w:cs="Traditional Arabic" w:hint="cs"/>
          <w:sz w:val="32"/>
          <w:szCs w:val="32"/>
          <w:rtl/>
          <w:lang w:bidi="ar-SA"/>
        </w:rPr>
        <w:t xml:space="preserve"> فاستيقظ وقد ذهبت راحلته فطلبها</w:t>
      </w:r>
      <w:r w:rsidR="006A25E1">
        <w:rPr>
          <w:rFonts w:cs="Traditional Arabic" w:hint="cs"/>
          <w:sz w:val="32"/>
          <w:szCs w:val="32"/>
          <w:rtl/>
          <w:lang w:bidi="ar-SA"/>
        </w:rPr>
        <w:t>،</w:t>
      </w:r>
      <w:r>
        <w:rPr>
          <w:rFonts w:cs="Traditional Arabic" w:hint="cs"/>
          <w:sz w:val="32"/>
          <w:szCs w:val="32"/>
          <w:rtl/>
          <w:lang w:bidi="ar-SA"/>
        </w:rPr>
        <w:t xml:space="preserve"> فأتى شرفاً فصعد عليه فلم ير شيئاً</w:t>
      </w:r>
      <w:r w:rsidR="006A25E1">
        <w:rPr>
          <w:rFonts w:cs="Traditional Arabic" w:hint="cs"/>
          <w:sz w:val="32"/>
          <w:szCs w:val="32"/>
          <w:rtl/>
          <w:lang w:bidi="ar-SA"/>
        </w:rPr>
        <w:t>،</w:t>
      </w:r>
      <w:r>
        <w:rPr>
          <w:rFonts w:cs="Traditional Arabic" w:hint="cs"/>
          <w:sz w:val="32"/>
          <w:szCs w:val="32"/>
          <w:rtl/>
          <w:lang w:bidi="ar-SA"/>
        </w:rPr>
        <w:t xml:space="preserve"> ثم أتى آخر فأشرف فلم ير شيئاً</w:t>
      </w:r>
      <w:r w:rsidR="006A25E1">
        <w:rPr>
          <w:rFonts w:cs="Traditional Arabic" w:hint="cs"/>
          <w:sz w:val="32"/>
          <w:szCs w:val="32"/>
          <w:rtl/>
          <w:lang w:bidi="ar-SA"/>
        </w:rPr>
        <w:t>،</w:t>
      </w:r>
      <w:r>
        <w:rPr>
          <w:rFonts w:cs="Traditional Arabic" w:hint="cs"/>
          <w:sz w:val="32"/>
          <w:szCs w:val="32"/>
          <w:rtl/>
          <w:lang w:bidi="ar-SA"/>
        </w:rPr>
        <w:t xml:space="preserve"> حتى اشتد عليه الحر والعطش</w:t>
      </w:r>
      <w:r w:rsidR="006A25E1">
        <w:rPr>
          <w:rFonts w:cs="Traditional Arabic" w:hint="cs"/>
          <w:sz w:val="32"/>
          <w:szCs w:val="32"/>
          <w:rtl/>
          <w:lang w:bidi="ar-SA"/>
        </w:rPr>
        <w:t>،</w:t>
      </w:r>
      <w:r>
        <w:rPr>
          <w:rFonts w:cs="Traditional Arabic" w:hint="cs"/>
          <w:sz w:val="32"/>
          <w:szCs w:val="32"/>
          <w:rtl/>
          <w:lang w:bidi="ar-SA"/>
        </w:rPr>
        <w:t xml:space="preserve"> قال: أرجع إلى مكاني الذي كنت فيه فأنام حتى أموت</w:t>
      </w:r>
      <w:r w:rsidR="006A25E1">
        <w:rPr>
          <w:rFonts w:cs="Traditional Arabic" w:hint="cs"/>
          <w:sz w:val="32"/>
          <w:szCs w:val="32"/>
          <w:rtl/>
          <w:lang w:bidi="ar-SA"/>
        </w:rPr>
        <w:t>،</w:t>
      </w:r>
      <w:r>
        <w:rPr>
          <w:rFonts w:cs="Traditional Arabic" w:hint="cs"/>
          <w:sz w:val="32"/>
          <w:szCs w:val="32"/>
          <w:rtl/>
          <w:lang w:bidi="ar-SA"/>
        </w:rPr>
        <w:t xml:space="preserve"> فأتى شجرة فاضطجع في ظلها قد أيس من راحلته</w:t>
      </w:r>
      <w:r w:rsidR="006A25E1">
        <w:rPr>
          <w:rFonts w:cs="Traditional Arabic" w:hint="cs"/>
          <w:sz w:val="32"/>
          <w:szCs w:val="32"/>
          <w:rtl/>
          <w:lang w:bidi="ar-SA"/>
        </w:rPr>
        <w:t>،</w:t>
      </w:r>
      <w:r>
        <w:rPr>
          <w:rFonts w:cs="Traditional Arabic" w:hint="cs"/>
          <w:sz w:val="32"/>
          <w:szCs w:val="32"/>
          <w:rtl/>
          <w:lang w:bidi="ar-SA"/>
        </w:rPr>
        <w:t xml:space="preserve"> فبينما هو كذلك</w:t>
      </w:r>
      <w:r w:rsidR="006A25E1">
        <w:rPr>
          <w:rFonts w:cs="Traditional Arabic" w:hint="cs"/>
          <w:sz w:val="32"/>
          <w:szCs w:val="32"/>
          <w:rtl/>
          <w:lang w:bidi="ar-SA"/>
        </w:rPr>
        <w:t>،</w:t>
      </w:r>
      <w:r>
        <w:rPr>
          <w:rFonts w:cs="Traditional Arabic" w:hint="cs"/>
          <w:sz w:val="32"/>
          <w:szCs w:val="32"/>
          <w:rtl/>
          <w:lang w:bidi="ar-SA"/>
        </w:rPr>
        <w:t xml:space="preserve"> رفع رأسه فإذا راحلته قائمة عنده</w:t>
      </w:r>
      <w:r w:rsidR="006A25E1">
        <w:rPr>
          <w:rFonts w:cs="Traditional Arabic" w:hint="cs"/>
          <w:sz w:val="32"/>
          <w:szCs w:val="32"/>
          <w:rtl/>
          <w:lang w:bidi="ar-SA"/>
        </w:rPr>
        <w:t>،</w:t>
      </w:r>
      <w:r>
        <w:rPr>
          <w:rFonts w:cs="Traditional Arabic" w:hint="cs"/>
          <w:sz w:val="32"/>
          <w:szCs w:val="32"/>
          <w:rtl/>
          <w:lang w:bidi="ar-SA"/>
        </w:rPr>
        <w:t xml:space="preserve"> تجر خطامها</w:t>
      </w:r>
      <w:r w:rsidR="006A25E1">
        <w:rPr>
          <w:rFonts w:cs="Traditional Arabic" w:hint="cs"/>
          <w:sz w:val="32"/>
          <w:szCs w:val="32"/>
          <w:rtl/>
          <w:lang w:bidi="ar-SA"/>
        </w:rPr>
        <w:t>،</w:t>
      </w:r>
      <w:r>
        <w:rPr>
          <w:rFonts w:cs="Traditional Arabic" w:hint="cs"/>
          <w:sz w:val="32"/>
          <w:szCs w:val="32"/>
          <w:rtl/>
          <w:lang w:bidi="ar-SA"/>
        </w:rPr>
        <w:t xml:space="preserve"> عليها زاده طعامه وشرابه</w:t>
      </w:r>
      <w:r w:rsidR="006A25E1">
        <w:rPr>
          <w:rFonts w:cs="Traditional Arabic" w:hint="cs"/>
          <w:sz w:val="32"/>
          <w:szCs w:val="32"/>
          <w:rtl/>
          <w:lang w:bidi="ar-SA"/>
        </w:rPr>
        <w:t>،</w:t>
      </w:r>
      <w:r>
        <w:rPr>
          <w:rFonts w:cs="Traditional Arabic" w:hint="cs"/>
          <w:sz w:val="32"/>
          <w:szCs w:val="32"/>
          <w:rtl/>
          <w:lang w:bidi="ar-SA"/>
        </w:rPr>
        <w:t xml:space="preserve"> فأخذ بخطامها فالله أشد فرحاً بتوبة المؤمن براحلته وزاده»</w:t>
      </w:r>
      <w:r w:rsidRPr="003B4A20">
        <w:rPr>
          <w:rStyle w:val="af"/>
          <w:rtl/>
        </w:rPr>
        <w:t>(</w:t>
      </w:r>
      <w:r>
        <w:rPr>
          <w:rStyle w:val="af"/>
          <w:rtl/>
        </w:rPr>
        <w:footnoteReference w:id="119"/>
      </w:r>
      <w:r w:rsidRPr="003B4A20">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العاشر </w:t>
      </w:r>
      <w:r>
        <w:rPr>
          <w:rFonts w:cs="Traditional Arabic"/>
          <w:sz w:val="32"/>
          <w:szCs w:val="32"/>
          <w:rtl/>
          <w:lang w:bidi="ar-SA"/>
        </w:rPr>
        <w:t>–</w:t>
      </w:r>
      <w:r>
        <w:rPr>
          <w:rFonts w:cs="Traditional Arabic" w:hint="cs"/>
          <w:sz w:val="32"/>
          <w:szCs w:val="32"/>
          <w:rtl/>
          <w:lang w:bidi="ar-SA"/>
        </w:rPr>
        <w:t xml:space="preserve"> تجنب الكذب (الترفع عن حضور مجالس الزور واللغو):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من أشد أنواع الكذب: الزور</w:t>
      </w:r>
      <w:r w:rsidR="006A25E1">
        <w:rPr>
          <w:rFonts w:cs="Traditional Arabic" w:hint="cs"/>
          <w:sz w:val="32"/>
          <w:szCs w:val="32"/>
          <w:rtl/>
          <w:lang w:bidi="ar-SA"/>
        </w:rPr>
        <w:t>،</w:t>
      </w:r>
      <w:r>
        <w:rPr>
          <w:rFonts w:cs="Traditional Arabic" w:hint="cs"/>
          <w:sz w:val="32"/>
          <w:szCs w:val="32"/>
          <w:rtl/>
          <w:lang w:bidi="ar-SA"/>
        </w:rPr>
        <w:t xml:space="preserve"> فأثر هذه الجريمة مضاعف</w:t>
      </w:r>
      <w:r w:rsidR="006A25E1">
        <w:rPr>
          <w:rFonts w:cs="Traditional Arabic" w:hint="cs"/>
          <w:sz w:val="32"/>
          <w:szCs w:val="32"/>
          <w:rtl/>
          <w:lang w:bidi="ar-SA"/>
        </w:rPr>
        <w:t>،</w:t>
      </w:r>
      <w:r>
        <w:rPr>
          <w:rFonts w:cs="Traditional Arabic" w:hint="cs"/>
          <w:sz w:val="32"/>
          <w:szCs w:val="32"/>
          <w:rtl/>
          <w:lang w:bidi="ar-SA"/>
        </w:rPr>
        <w:t xml:space="preserve"> لأن الأصل في الشهادة أن تكون عوناً لإبراز الحق وإيصاله إلى صاحبه</w:t>
      </w:r>
      <w:r w:rsidR="006A25E1">
        <w:rPr>
          <w:rFonts w:cs="Traditional Arabic" w:hint="cs"/>
          <w:sz w:val="32"/>
          <w:szCs w:val="32"/>
          <w:rtl/>
          <w:lang w:bidi="ar-SA"/>
        </w:rPr>
        <w:t>،</w:t>
      </w:r>
      <w:r>
        <w:rPr>
          <w:rFonts w:cs="Traditional Arabic" w:hint="cs"/>
          <w:sz w:val="32"/>
          <w:szCs w:val="32"/>
          <w:rtl/>
          <w:lang w:bidi="ar-SA"/>
        </w:rPr>
        <w:t xml:space="preserve"> فإذا حرّف الشهادة وما</w:t>
      </w:r>
      <w:r w:rsidR="00181C36">
        <w:rPr>
          <w:rFonts w:cs="Traditional Arabic" w:hint="cs"/>
          <w:sz w:val="32"/>
          <w:szCs w:val="32"/>
          <w:rtl/>
          <w:lang w:bidi="ar-SA"/>
        </w:rPr>
        <w:t>ل</w:t>
      </w:r>
      <w:r>
        <w:rPr>
          <w:rFonts w:cs="Traditional Arabic" w:hint="cs"/>
          <w:sz w:val="32"/>
          <w:szCs w:val="32"/>
          <w:rtl/>
          <w:lang w:bidi="ar-SA"/>
        </w:rPr>
        <w:t xml:space="preserve"> بها عن حقيقتها يكون قد عطل الشهادة عن أداء دورها</w:t>
      </w:r>
      <w:r w:rsidR="006A25E1">
        <w:rPr>
          <w:rFonts w:cs="Traditional Arabic" w:hint="cs"/>
          <w:sz w:val="32"/>
          <w:szCs w:val="32"/>
          <w:rtl/>
          <w:lang w:bidi="ar-SA"/>
        </w:rPr>
        <w:t>،</w:t>
      </w:r>
      <w:r>
        <w:rPr>
          <w:rFonts w:cs="Traditional Arabic" w:hint="cs"/>
          <w:sz w:val="32"/>
          <w:szCs w:val="32"/>
          <w:rtl/>
          <w:lang w:bidi="ar-SA"/>
        </w:rPr>
        <w:t xml:space="preserve"> والثانية يكون قد ساهم في إلحاق الظلم بآخرين وتمكين أهل الباطل من تحقيق مآربهم.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لذلك قرن الزور بالشرك في أكثر من نص في القرآن الكريم وفي السنّة النبوية: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كما في قوله تعالى: </w:t>
      </w:r>
      <w:r>
        <w:rPr>
          <w:rFonts w:cs="Traditional Arabic"/>
          <w:sz w:val="32"/>
          <w:szCs w:val="32"/>
          <w:rtl/>
          <w:lang w:bidi="ar-SA"/>
        </w:rPr>
        <w:t>{</w:t>
      </w:r>
      <w:r w:rsidRPr="00B56C72">
        <w:rPr>
          <w:rFonts w:ascii="times-roman" w:hAnsi="times-roman" w:cs="Traditional Arabic" w:hint="cs"/>
          <w:b/>
          <w:bCs/>
          <w:sz w:val="32"/>
          <w:szCs w:val="32"/>
          <w:rtl/>
        </w:rPr>
        <w:t xml:space="preserve"> </w:t>
      </w:r>
      <w:r>
        <w:rPr>
          <w:rFonts w:ascii="times-roman" w:hAnsi="times-roman" w:cs="Traditional Arabic" w:hint="cs"/>
          <w:b/>
          <w:bCs/>
          <w:sz w:val="32"/>
          <w:szCs w:val="32"/>
          <w:rtl/>
        </w:rPr>
        <w:t>فَاجْتَنِبُوا الرِّجْسَ مِنَ الْأَوْثَانِ وَاجْتَنِبُوا قَوْلَ الزُّورِ</w:t>
      </w:r>
      <w:r>
        <w:rPr>
          <w:rFonts w:cs="Traditional Arabic"/>
          <w:sz w:val="32"/>
          <w:szCs w:val="32"/>
          <w:rtl/>
          <w:lang w:bidi="ar-SA"/>
        </w:rPr>
        <w:t xml:space="preserve"> }</w:t>
      </w:r>
      <w:r>
        <w:rPr>
          <w:rFonts w:cs="Traditional Arabic" w:hint="cs"/>
          <w:sz w:val="32"/>
          <w:szCs w:val="32"/>
          <w:rtl/>
          <w:lang w:bidi="ar-SA"/>
        </w:rPr>
        <w:t xml:space="preserve">[الحج: 30].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روى أبو داود وابن ماجه عن خريم بن فاتك</w:t>
      </w:r>
      <w:r w:rsidR="006A25E1">
        <w:rPr>
          <w:rFonts w:cs="Traditional Arabic" w:hint="cs"/>
          <w:sz w:val="32"/>
          <w:szCs w:val="32"/>
          <w:rtl/>
          <w:lang w:bidi="ar-SA"/>
        </w:rPr>
        <w:t>،</w:t>
      </w:r>
      <w:r>
        <w:rPr>
          <w:rFonts w:cs="Traditional Arabic" w:hint="cs"/>
          <w:sz w:val="32"/>
          <w:szCs w:val="32"/>
          <w:rtl/>
          <w:lang w:bidi="ar-SA"/>
        </w:rPr>
        <w:t xml:space="preserve"> قال: صلَّى رسول الله صلى الله عليه وسلم صلاة الصبح</w:t>
      </w:r>
      <w:r w:rsidR="006A25E1">
        <w:rPr>
          <w:rFonts w:cs="Traditional Arabic" w:hint="cs"/>
          <w:sz w:val="32"/>
          <w:szCs w:val="32"/>
          <w:rtl/>
          <w:lang w:bidi="ar-SA"/>
        </w:rPr>
        <w:t>،</w:t>
      </w:r>
      <w:r>
        <w:rPr>
          <w:rFonts w:cs="Traditional Arabic" w:hint="cs"/>
          <w:sz w:val="32"/>
          <w:szCs w:val="32"/>
          <w:rtl/>
          <w:lang w:bidi="ar-SA"/>
        </w:rPr>
        <w:t xml:space="preserve"> فلما انصرف </w:t>
      </w:r>
      <w:r>
        <w:rPr>
          <w:rFonts w:cs="Traditional Arabic"/>
          <w:sz w:val="32"/>
          <w:szCs w:val="32"/>
          <w:rtl/>
          <w:lang w:bidi="ar-SA"/>
        </w:rPr>
        <w:t>–</w:t>
      </w:r>
      <w:r>
        <w:rPr>
          <w:rFonts w:cs="Traditional Arabic" w:hint="cs"/>
          <w:sz w:val="32"/>
          <w:szCs w:val="32"/>
          <w:rtl/>
          <w:lang w:bidi="ar-SA"/>
        </w:rPr>
        <w:t xml:space="preserve"> أي من صلاته </w:t>
      </w:r>
      <w:r>
        <w:rPr>
          <w:rFonts w:cs="Traditional Arabic"/>
          <w:sz w:val="32"/>
          <w:szCs w:val="32"/>
          <w:rtl/>
          <w:lang w:bidi="ar-SA"/>
        </w:rPr>
        <w:t>–</w:t>
      </w:r>
      <w:r>
        <w:rPr>
          <w:rFonts w:cs="Traditional Arabic" w:hint="cs"/>
          <w:sz w:val="32"/>
          <w:szCs w:val="32"/>
          <w:rtl/>
          <w:lang w:bidi="ar-SA"/>
        </w:rPr>
        <w:t xml:space="preserve"> قام قائماً فقال: «عدلت شهادة الزور بالإشراك بالله» ثلاث مرات</w:t>
      </w:r>
      <w:r w:rsidR="006A25E1">
        <w:rPr>
          <w:rFonts w:cs="Traditional Arabic" w:hint="cs"/>
          <w:sz w:val="32"/>
          <w:szCs w:val="32"/>
          <w:rtl/>
          <w:lang w:bidi="ar-SA"/>
        </w:rPr>
        <w:t>،</w:t>
      </w:r>
      <w:r>
        <w:rPr>
          <w:rFonts w:cs="Traditional Arabic" w:hint="cs"/>
          <w:sz w:val="32"/>
          <w:szCs w:val="32"/>
          <w:rtl/>
          <w:lang w:bidi="ar-SA"/>
        </w:rPr>
        <w:t xml:space="preserve"> ثم قرأ قوله تعالى: </w:t>
      </w:r>
      <w:r>
        <w:rPr>
          <w:rFonts w:cs="Traditional Arabic"/>
          <w:sz w:val="32"/>
          <w:szCs w:val="32"/>
          <w:rtl/>
          <w:lang w:bidi="ar-SA"/>
        </w:rPr>
        <w:t>{</w:t>
      </w:r>
      <w:r w:rsidRPr="00B56C72">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فَاجْتَنِبُوا الرِّجْسَ مِنَ الْأَوْثَانِ وَاجْتَنِبُوا قَوْلَ الزُّورِ </w:t>
      </w:r>
      <w:r>
        <w:rPr>
          <w:rFonts w:ascii="times-roman" w:hAnsi="times-roman" w:cs="Traditional Arabic" w:hint="cs"/>
          <w:b/>
          <w:bCs/>
          <w:color w:val="FF0000"/>
          <w:sz w:val="32"/>
          <w:szCs w:val="32"/>
          <w:rtl/>
        </w:rPr>
        <w:t>(30)</w:t>
      </w:r>
      <w:r w:rsidRPr="00B56C72">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حُنَفَاءَ لِلَّهِ غَيْرَ مُشْرِكِينَ بِهِ </w:t>
      </w:r>
      <w:r>
        <w:rPr>
          <w:rFonts w:cs="Traditional Arabic"/>
          <w:sz w:val="32"/>
          <w:szCs w:val="32"/>
          <w:rtl/>
          <w:lang w:bidi="ar-SA"/>
        </w:rPr>
        <w:t>}</w:t>
      </w:r>
      <w:r>
        <w:rPr>
          <w:rFonts w:cs="Traditional Arabic" w:hint="cs"/>
          <w:sz w:val="32"/>
          <w:szCs w:val="32"/>
          <w:rtl/>
          <w:lang w:bidi="ar-SA"/>
        </w:rPr>
        <w:t xml:space="preserve"> [الحج: 30 </w:t>
      </w:r>
      <w:r>
        <w:rPr>
          <w:rFonts w:cs="Traditional Arabic"/>
          <w:sz w:val="32"/>
          <w:szCs w:val="32"/>
          <w:rtl/>
          <w:lang w:bidi="ar-SA"/>
        </w:rPr>
        <w:t>–</w:t>
      </w:r>
      <w:r>
        <w:rPr>
          <w:rFonts w:cs="Traditional Arabic" w:hint="cs"/>
          <w:sz w:val="32"/>
          <w:szCs w:val="32"/>
          <w:rtl/>
          <w:lang w:bidi="ar-SA"/>
        </w:rPr>
        <w:t xml:space="preserve"> 31]</w:t>
      </w:r>
      <w:r w:rsidRPr="00B56C72">
        <w:rPr>
          <w:rStyle w:val="af"/>
          <w:rtl/>
        </w:rPr>
        <w:t>(</w:t>
      </w:r>
      <w:r>
        <w:rPr>
          <w:rStyle w:val="af"/>
          <w:rtl/>
        </w:rPr>
        <w:footnoteReference w:id="120"/>
      </w:r>
      <w:r w:rsidRPr="00B56C72">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وفي حديث رواه البخار</w:t>
      </w:r>
      <w:r w:rsidR="00C56950">
        <w:rPr>
          <w:rFonts w:cs="Traditional Arabic" w:hint="cs"/>
          <w:sz w:val="32"/>
          <w:szCs w:val="32"/>
          <w:rtl/>
          <w:lang w:bidi="ar-SA"/>
        </w:rPr>
        <w:t>ي</w:t>
      </w:r>
      <w:r>
        <w:rPr>
          <w:rFonts w:cs="Traditional Arabic" w:hint="cs"/>
          <w:sz w:val="32"/>
          <w:szCs w:val="32"/>
          <w:rtl/>
          <w:lang w:bidi="ar-SA"/>
        </w:rPr>
        <w:t xml:space="preserve"> ومسلم عن أبي بكرة أضاف إلى الإثمين العظيمين إثماً ثالثاً وهو عقوق الوالدين </w:t>
      </w:r>
      <w:r>
        <w:rPr>
          <w:rFonts w:cs="Traditional Arabic"/>
          <w:sz w:val="32"/>
          <w:szCs w:val="32"/>
          <w:rtl/>
          <w:lang w:bidi="ar-SA"/>
        </w:rPr>
        <w:t>–</w:t>
      </w:r>
      <w:r>
        <w:rPr>
          <w:rFonts w:cs="Traditional Arabic" w:hint="cs"/>
          <w:sz w:val="32"/>
          <w:szCs w:val="32"/>
          <w:rtl/>
          <w:lang w:bidi="ar-SA"/>
        </w:rPr>
        <w:t xml:space="preserve"> حيث قال رسول الله صلى الله عليه وسلم: «ألا أنبئكم بأكبر الكبائر قلنا: بلى يا رسول الله</w:t>
      </w:r>
      <w:r w:rsidR="006A25E1">
        <w:rPr>
          <w:rFonts w:cs="Traditional Arabic" w:hint="cs"/>
          <w:sz w:val="32"/>
          <w:szCs w:val="32"/>
          <w:rtl/>
          <w:lang w:bidi="ar-SA"/>
        </w:rPr>
        <w:t>،</w:t>
      </w:r>
      <w:r>
        <w:rPr>
          <w:rFonts w:cs="Traditional Arabic" w:hint="cs"/>
          <w:sz w:val="32"/>
          <w:szCs w:val="32"/>
          <w:rtl/>
          <w:lang w:bidi="ar-SA"/>
        </w:rPr>
        <w:t xml:space="preserve"> قال: الإشراك بالله وعقوق الوالدين</w:t>
      </w:r>
      <w:r w:rsidR="006A25E1">
        <w:rPr>
          <w:rFonts w:cs="Traditional Arabic" w:hint="cs"/>
          <w:sz w:val="32"/>
          <w:szCs w:val="32"/>
          <w:rtl/>
          <w:lang w:bidi="ar-SA"/>
        </w:rPr>
        <w:t>،</w:t>
      </w:r>
      <w:r>
        <w:rPr>
          <w:rFonts w:cs="Traditional Arabic" w:hint="cs"/>
          <w:sz w:val="32"/>
          <w:szCs w:val="32"/>
          <w:rtl/>
          <w:lang w:bidi="ar-SA"/>
        </w:rPr>
        <w:t xml:space="preserve"> وكان متكئاً فجلس فقال: ألا وقول الزور وشهادة الزور</w:t>
      </w:r>
      <w:r w:rsidR="006A25E1">
        <w:rPr>
          <w:rFonts w:cs="Traditional Arabic" w:hint="cs"/>
          <w:sz w:val="32"/>
          <w:szCs w:val="32"/>
          <w:rtl/>
          <w:lang w:bidi="ar-SA"/>
        </w:rPr>
        <w:t>،</w:t>
      </w:r>
      <w:r>
        <w:rPr>
          <w:rFonts w:cs="Traditional Arabic" w:hint="cs"/>
          <w:sz w:val="32"/>
          <w:szCs w:val="32"/>
          <w:rtl/>
          <w:lang w:bidi="ar-SA"/>
        </w:rPr>
        <w:t xml:space="preserve"> فما زال يكررها حتى قلنا: ليته سكت»</w:t>
      </w:r>
      <w:r w:rsidRPr="008039D4">
        <w:rPr>
          <w:rStyle w:val="af"/>
          <w:rtl/>
        </w:rPr>
        <w:t>(</w:t>
      </w:r>
      <w:r>
        <w:rPr>
          <w:rStyle w:val="af"/>
          <w:rtl/>
        </w:rPr>
        <w:footnoteReference w:id="121"/>
      </w:r>
      <w:r w:rsidRPr="008039D4">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ولئن كان الذهن ينصرف أول ما يسمع الزور إلى شهادة الزور</w:t>
      </w:r>
      <w:r w:rsidR="006A25E1">
        <w:rPr>
          <w:rFonts w:cs="Traditional Arabic" w:hint="cs"/>
          <w:sz w:val="32"/>
          <w:szCs w:val="32"/>
          <w:rtl/>
          <w:lang w:bidi="ar-SA"/>
        </w:rPr>
        <w:t>،</w:t>
      </w:r>
      <w:r>
        <w:rPr>
          <w:rFonts w:cs="Traditional Arabic" w:hint="cs"/>
          <w:sz w:val="32"/>
          <w:szCs w:val="32"/>
          <w:rtl/>
          <w:lang w:bidi="ar-SA"/>
        </w:rPr>
        <w:t xml:space="preserve"> فإن إطلاق الزور في الآيات الكريمة تعم كل أصنافه</w:t>
      </w:r>
      <w:r w:rsidR="006A25E1">
        <w:rPr>
          <w:rFonts w:cs="Traditional Arabic" w:hint="cs"/>
          <w:sz w:val="32"/>
          <w:szCs w:val="32"/>
          <w:rtl/>
          <w:lang w:bidi="ar-SA"/>
        </w:rPr>
        <w:t>،</w:t>
      </w:r>
      <w:r>
        <w:rPr>
          <w:rFonts w:cs="Traditional Arabic" w:hint="cs"/>
          <w:sz w:val="32"/>
          <w:szCs w:val="32"/>
          <w:rtl/>
          <w:lang w:bidi="ar-SA"/>
        </w:rPr>
        <w:t xml:space="preserve"> ولذلك قال بعض المفسِّرين: الزور يعم كل باطل عن جهة الحق. فكأن الآية الكريمة نصت في وصف عباد الرحمن أنهم لا يشهدون مجالس الباطل</w:t>
      </w:r>
      <w:r w:rsidR="006A25E1">
        <w:rPr>
          <w:rFonts w:cs="Traditional Arabic" w:hint="cs"/>
          <w:sz w:val="32"/>
          <w:szCs w:val="32"/>
          <w:rtl/>
          <w:lang w:bidi="ar-SA"/>
        </w:rPr>
        <w:t>،</w:t>
      </w:r>
      <w:r>
        <w:rPr>
          <w:rFonts w:cs="Traditional Arabic" w:hint="cs"/>
          <w:sz w:val="32"/>
          <w:szCs w:val="32"/>
          <w:rtl/>
          <w:lang w:bidi="ar-SA"/>
        </w:rPr>
        <w:t xml:space="preserve"> ولعلَّ ذكر مرورهم كراماً على اللغو يؤيد هذا التعميم</w:t>
      </w:r>
      <w:r w:rsidR="006A25E1">
        <w:rPr>
          <w:rFonts w:cs="Traditional Arabic" w:hint="cs"/>
          <w:sz w:val="32"/>
          <w:szCs w:val="32"/>
          <w:rtl/>
          <w:lang w:bidi="ar-SA"/>
        </w:rPr>
        <w:t>،</w:t>
      </w:r>
      <w:r>
        <w:rPr>
          <w:rFonts w:cs="Traditional Arabic" w:hint="cs"/>
          <w:sz w:val="32"/>
          <w:szCs w:val="32"/>
          <w:rtl/>
          <w:lang w:bidi="ar-SA"/>
        </w:rPr>
        <w:t xml:space="preserve"> فإن المؤمن يكرم نفسه عن مجالس اللهو والباطل</w:t>
      </w:r>
      <w:r w:rsidR="006A25E1">
        <w:rPr>
          <w:rFonts w:cs="Traditional Arabic" w:hint="cs"/>
          <w:sz w:val="32"/>
          <w:szCs w:val="32"/>
          <w:rtl/>
          <w:lang w:bidi="ar-SA"/>
        </w:rPr>
        <w:t>،</w:t>
      </w:r>
      <w:r>
        <w:rPr>
          <w:rFonts w:cs="Traditional Arabic" w:hint="cs"/>
          <w:sz w:val="32"/>
          <w:szCs w:val="32"/>
          <w:rtl/>
          <w:lang w:bidi="ar-SA"/>
        </w:rPr>
        <w:t xml:space="preserve"> وينزهها عن مشاركة السفهاء في لغوهم</w:t>
      </w:r>
      <w:r w:rsidR="006A25E1">
        <w:rPr>
          <w:rFonts w:cs="Traditional Arabic" w:hint="cs"/>
          <w:sz w:val="32"/>
          <w:szCs w:val="32"/>
          <w:rtl/>
          <w:lang w:bidi="ar-SA"/>
        </w:rPr>
        <w:t>،</w:t>
      </w:r>
      <w:r>
        <w:rPr>
          <w:rFonts w:cs="Traditional Arabic" w:hint="cs"/>
          <w:sz w:val="32"/>
          <w:szCs w:val="32"/>
          <w:rtl/>
          <w:lang w:bidi="ar-SA"/>
        </w:rPr>
        <w:t xml:space="preserve"> يقول عزَّ من قائل: </w:t>
      </w:r>
      <w:r>
        <w:rPr>
          <w:rFonts w:cs="Traditional Arabic"/>
          <w:sz w:val="32"/>
          <w:szCs w:val="32"/>
          <w:rtl/>
          <w:lang w:bidi="ar-SA"/>
        </w:rPr>
        <w:t>{</w:t>
      </w:r>
      <w:r w:rsidRPr="007D255E">
        <w:rPr>
          <w:rFonts w:ascii="times-roman" w:hAnsi="times-roman" w:cs="Traditional Arabic" w:hint="cs"/>
          <w:b/>
          <w:bCs/>
          <w:sz w:val="32"/>
          <w:szCs w:val="32"/>
          <w:rtl/>
        </w:rPr>
        <w:t xml:space="preserve"> </w:t>
      </w:r>
      <w:r>
        <w:rPr>
          <w:rFonts w:ascii="times-roman" w:hAnsi="times-roman" w:cs="Traditional Arabic" w:hint="cs"/>
          <w:b/>
          <w:bCs/>
          <w:sz w:val="32"/>
          <w:szCs w:val="32"/>
          <w:rtl/>
        </w:rPr>
        <w:t>وَإِذَا سَمِعُوا اللَّغْوَ أَعْرَضُوا عَنْهُ وَقَالُوا لَنَا أَعْمَالُنَا وَلَكُمْ أَعْمَالُكُمْ سَلَامٌ عَلَيْكُمْ لَا نَبْتَغِي الْجَاهِلِينَ</w:t>
      </w:r>
      <w:r>
        <w:rPr>
          <w:rFonts w:cs="Traditional Arabic"/>
          <w:sz w:val="32"/>
          <w:szCs w:val="32"/>
          <w:rtl/>
          <w:lang w:bidi="ar-SA"/>
        </w:rPr>
        <w:t xml:space="preserve"> }</w:t>
      </w:r>
      <w:r>
        <w:rPr>
          <w:rFonts w:cs="Traditional Arabic" w:hint="cs"/>
          <w:sz w:val="32"/>
          <w:szCs w:val="32"/>
          <w:rtl/>
          <w:lang w:bidi="ar-SA"/>
        </w:rPr>
        <w:t xml:space="preserve"> [القصص: 55].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ولربما فوجئ المرء بمجلس انقلب أهل</w:t>
      </w:r>
      <w:r w:rsidR="00DA7F0E">
        <w:rPr>
          <w:rFonts w:cs="Traditional Arabic" w:hint="cs"/>
          <w:sz w:val="32"/>
          <w:szCs w:val="32"/>
          <w:rtl/>
          <w:lang w:bidi="ar-SA"/>
        </w:rPr>
        <w:t>ه إلى الخوض في الباطل</w:t>
      </w:r>
      <w:r w:rsidR="006A25E1">
        <w:rPr>
          <w:rFonts w:cs="Traditional Arabic" w:hint="cs"/>
          <w:sz w:val="32"/>
          <w:szCs w:val="32"/>
          <w:rtl/>
          <w:lang w:bidi="ar-SA"/>
        </w:rPr>
        <w:t>،</w:t>
      </w:r>
      <w:r w:rsidR="00DA7F0E">
        <w:rPr>
          <w:rFonts w:cs="Traditional Arabic" w:hint="cs"/>
          <w:sz w:val="32"/>
          <w:szCs w:val="32"/>
          <w:rtl/>
          <w:lang w:bidi="ar-SA"/>
        </w:rPr>
        <w:t xml:space="preserve"> أو تناول</w:t>
      </w:r>
      <w:r>
        <w:rPr>
          <w:rFonts w:cs="Traditional Arabic" w:hint="cs"/>
          <w:sz w:val="32"/>
          <w:szCs w:val="32"/>
          <w:rtl/>
          <w:lang w:bidi="ar-SA"/>
        </w:rPr>
        <w:t xml:space="preserve"> قضايا إسلامية بالاستهزاء والتطاول</w:t>
      </w:r>
      <w:r w:rsidR="006A25E1">
        <w:rPr>
          <w:rFonts w:cs="Traditional Arabic" w:hint="cs"/>
          <w:sz w:val="32"/>
          <w:szCs w:val="32"/>
          <w:rtl/>
          <w:lang w:bidi="ar-SA"/>
        </w:rPr>
        <w:t>،</w:t>
      </w:r>
      <w:r>
        <w:rPr>
          <w:rFonts w:cs="Traditional Arabic" w:hint="cs"/>
          <w:sz w:val="32"/>
          <w:szCs w:val="32"/>
          <w:rtl/>
          <w:lang w:bidi="ar-SA"/>
        </w:rPr>
        <w:t xml:space="preserve"> أو الاستهتار بأحكام الشرع</w:t>
      </w:r>
      <w:r w:rsidR="006A25E1">
        <w:rPr>
          <w:rFonts w:cs="Traditional Arabic" w:hint="cs"/>
          <w:sz w:val="32"/>
          <w:szCs w:val="32"/>
          <w:rtl/>
          <w:lang w:bidi="ar-SA"/>
        </w:rPr>
        <w:t>،</w:t>
      </w:r>
      <w:r>
        <w:rPr>
          <w:rFonts w:cs="Traditional Arabic" w:hint="cs"/>
          <w:sz w:val="32"/>
          <w:szCs w:val="32"/>
          <w:rtl/>
          <w:lang w:bidi="ar-SA"/>
        </w:rPr>
        <w:t xml:space="preserve"> أو النيل من شخص الرسول صلى الله عليه وسلم</w:t>
      </w:r>
      <w:r w:rsidR="006A25E1">
        <w:rPr>
          <w:rFonts w:cs="Traditional Arabic" w:hint="cs"/>
          <w:sz w:val="32"/>
          <w:szCs w:val="32"/>
          <w:rtl/>
          <w:lang w:bidi="ar-SA"/>
        </w:rPr>
        <w:t>،</w:t>
      </w:r>
      <w:r>
        <w:rPr>
          <w:rFonts w:cs="Traditional Arabic" w:hint="cs"/>
          <w:sz w:val="32"/>
          <w:szCs w:val="32"/>
          <w:rtl/>
          <w:lang w:bidi="ar-SA"/>
        </w:rPr>
        <w:t xml:space="preserve"> أو الحط من أقدار صحابته الكرام أو اتهام دعاة الإسلام بالقدح والتجريح فكلّ ذلك ينبغي الإعراض عنه</w:t>
      </w:r>
      <w:r w:rsidR="006A25E1">
        <w:rPr>
          <w:rFonts w:cs="Traditional Arabic" w:hint="cs"/>
          <w:sz w:val="32"/>
          <w:szCs w:val="32"/>
          <w:rtl/>
          <w:lang w:bidi="ar-SA"/>
        </w:rPr>
        <w:t>،</w:t>
      </w:r>
      <w:r>
        <w:rPr>
          <w:rFonts w:cs="Traditional Arabic" w:hint="cs"/>
          <w:sz w:val="32"/>
          <w:szCs w:val="32"/>
          <w:rtl/>
          <w:lang w:bidi="ar-SA"/>
        </w:rPr>
        <w:t xml:space="preserve"> ومغادرة المجلس ومقاطعته إن لم يستطع تغيير مجرى الحديث</w:t>
      </w:r>
      <w:r w:rsidR="006A25E1">
        <w:rPr>
          <w:rFonts w:cs="Traditional Arabic" w:hint="cs"/>
          <w:sz w:val="32"/>
          <w:szCs w:val="32"/>
          <w:rtl/>
          <w:lang w:bidi="ar-SA"/>
        </w:rPr>
        <w:t>،</w:t>
      </w:r>
      <w:r>
        <w:rPr>
          <w:rFonts w:cs="Traditional Arabic" w:hint="cs"/>
          <w:sz w:val="32"/>
          <w:szCs w:val="32"/>
          <w:rtl/>
          <w:lang w:bidi="ar-SA"/>
        </w:rPr>
        <w:t xml:space="preserve"> يقول جلَّ جلاله: </w:t>
      </w:r>
      <w:r>
        <w:rPr>
          <w:rFonts w:cs="Traditional Arabic"/>
          <w:sz w:val="32"/>
          <w:szCs w:val="32"/>
          <w:rtl/>
          <w:lang w:bidi="ar-SA"/>
        </w:rPr>
        <w:t>{</w:t>
      </w:r>
      <w:r w:rsidRPr="007D255E">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وَإِذَا رَأَيْتَ الَّذِينَ يَخُوضُونَ فِي آَيَاتِنَا فَأَعْرِضْ عَنْهُمْ حَتَّى يَخُوضُوا فِي حَدِيثٍ غَيْرِهِ وَإِمَّا يُنْسِيَنَّكَ الشَّيْطَانُ فَلَا تَقْعُدْ بَعْدَ الذِّكْرَى مَعَ الْقَوْمِ الظَّالِمِينَ </w:t>
      </w:r>
      <w:r>
        <w:rPr>
          <w:rFonts w:cs="Traditional Arabic"/>
          <w:sz w:val="32"/>
          <w:szCs w:val="32"/>
          <w:rtl/>
          <w:lang w:bidi="ar-SA"/>
        </w:rPr>
        <w:t>}</w:t>
      </w:r>
      <w:r>
        <w:rPr>
          <w:rFonts w:cs="Traditional Arabic" w:hint="cs"/>
          <w:sz w:val="32"/>
          <w:szCs w:val="32"/>
          <w:rtl/>
          <w:lang w:bidi="ar-SA"/>
        </w:rPr>
        <w:t xml:space="preserve"> [الأنعام: 68]. إن المؤمن يرى في الوقت رأس ماله الذي إذا فات لا يعوض</w:t>
      </w:r>
      <w:r w:rsidR="006A25E1">
        <w:rPr>
          <w:rFonts w:cs="Traditional Arabic" w:hint="cs"/>
          <w:sz w:val="32"/>
          <w:szCs w:val="32"/>
          <w:rtl/>
          <w:lang w:bidi="ar-SA"/>
        </w:rPr>
        <w:t>،</w:t>
      </w:r>
      <w:r>
        <w:rPr>
          <w:rFonts w:cs="Traditional Arabic" w:hint="cs"/>
          <w:sz w:val="32"/>
          <w:szCs w:val="32"/>
          <w:rtl/>
          <w:lang w:bidi="ar-SA"/>
        </w:rPr>
        <w:t xml:space="preserve"> فالوقت الحياة</w:t>
      </w:r>
      <w:r w:rsidR="006A25E1">
        <w:rPr>
          <w:rFonts w:cs="Traditional Arabic" w:hint="cs"/>
          <w:sz w:val="32"/>
          <w:szCs w:val="32"/>
          <w:rtl/>
          <w:lang w:bidi="ar-SA"/>
        </w:rPr>
        <w:t>،</w:t>
      </w:r>
      <w:r>
        <w:rPr>
          <w:rFonts w:cs="Traditional Arabic" w:hint="cs"/>
          <w:sz w:val="32"/>
          <w:szCs w:val="32"/>
          <w:rtl/>
          <w:lang w:bidi="ar-SA"/>
        </w:rPr>
        <w:t xml:space="preserve"> إنه يضنّ به أن يقضيه فيما لا فائدة فيه ومجالس اللغو أقل ما يقال فيها: إنها للثرثرة والعبث وضياع الوقت والغفلة</w:t>
      </w:r>
      <w:r w:rsidR="006A25E1">
        <w:rPr>
          <w:rFonts w:cs="Traditional Arabic" w:hint="cs"/>
          <w:sz w:val="32"/>
          <w:szCs w:val="32"/>
          <w:rtl/>
          <w:lang w:bidi="ar-SA"/>
        </w:rPr>
        <w:t>،</w:t>
      </w:r>
      <w:r>
        <w:rPr>
          <w:rFonts w:cs="Traditional Arabic" w:hint="cs"/>
          <w:sz w:val="32"/>
          <w:szCs w:val="32"/>
          <w:rtl/>
          <w:lang w:bidi="ar-SA"/>
        </w:rPr>
        <w:t xml:space="preserve"> لذا كان من شأن المؤمنين</w:t>
      </w:r>
      <w:r w:rsidR="003C552F">
        <w:rPr>
          <w:rFonts w:cs="Traditional Arabic" w:hint="cs"/>
          <w:sz w:val="32"/>
          <w:szCs w:val="32"/>
          <w:rtl/>
          <w:lang w:bidi="ar-SA"/>
        </w:rPr>
        <w:t xml:space="preserve"> </w:t>
      </w:r>
      <w:r>
        <w:rPr>
          <w:rFonts w:cs="Traditional Arabic" w:hint="cs"/>
          <w:sz w:val="32"/>
          <w:szCs w:val="32"/>
          <w:rtl/>
          <w:lang w:bidi="ar-SA"/>
        </w:rPr>
        <w:t xml:space="preserve">عباد الرحمن </w:t>
      </w:r>
      <w:r>
        <w:rPr>
          <w:rFonts w:cs="Traditional Arabic"/>
          <w:sz w:val="32"/>
          <w:szCs w:val="32"/>
          <w:rtl/>
          <w:lang w:bidi="ar-SA"/>
        </w:rPr>
        <w:t>{</w:t>
      </w:r>
      <w:r w:rsidR="00436FA0" w:rsidRPr="00436FA0">
        <w:rPr>
          <w:rFonts w:ascii="times-roman" w:hAnsi="times-roman" w:cs="Traditional Arabic" w:hint="cs"/>
          <w:b/>
          <w:bCs/>
          <w:sz w:val="32"/>
          <w:szCs w:val="32"/>
          <w:rtl/>
        </w:rPr>
        <w:t xml:space="preserve"> </w:t>
      </w:r>
      <w:r w:rsidR="00436FA0">
        <w:rPr>
          <w:rFonts w:ascii="times-roman" w:hAnsi="times-roman" w:cs="Traditional Arabic" w:hint="cs"/>
          <w:b/>
          <w:bCs/>
          <w:sz w:val="32"/>
          <w:szCs w:val="32"/>
          <w:rtl/>
        </w:rPr>
        <w:t>وَالَّذِينَ</w:t>
      </w:r>
      <w:r w:rsidRPr="00F47F3A">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لَا يَشْهَدُونَ الزُّورَ وَإِذَا مَرُّوا بِاللَّغْوِ مَرُّوا كِرَامًا </w:t>
      </w:r>
      <w:r>
        <w:rPr>
          <w:rFonts w:cs="Traditional Arabic"/>
          <w:sz w:val="32"/>
          <w:szCs w:val="32"/>
          <w:rtl/>
          <w:lang w:bidi="ar-SA"/>
        </w:rPr>
        <w:t>}</w:t>
      </w:r>
      <w:r>
        <w:rPr>
          <w:rFonts w:cs="Traditional Arabic" w:hint="cs"/>
          <w:sz w:val="32"/>
          <w:szCs w:val="32"/>
          <w:rtl/>
          <w:lang w:bidi="ar-SA"/>
        </w:rPr>
        <w:t xml:space="preserve"> [الفرقان: 72] مترفعين عنها.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الحادي عشر </w:t>
      </w:r>
      <w:r>
        <w:rPr>
          <w:rFonts w:cs="Traditional Arabic"/>
          <w:sz w:val="32"/>
          <w:szCs w:val="32"/>
          <w:rtl/>
          <w:lang w:bidi="ar-SA"/>
        </w:rPr>
        <w:t>–</w:t>
      </w:r>
      <w:r>
        <w:rPr>
          <w:rFonts w:cs="Traditional Arabic" w:hint="cs"/>
          <w:sz w:val="32"/>
          <w:szCs w:val="32"/>
          <w:rtl/>
          <w:lang w:bidi="ar-SA"/>
        </w:rPr>
        <w:t xml:space="preserve"> قبول المواعظ: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من صفات المؤمنين عباد الرحمن أخذ العظة والعبرة من كلِّ شيء</w:t>
      </w:r>
      <w:r w:rsidR="006A25E1">
        <w:rPr>
          <w:rFonts w:cs="Traditional Arabic" w:hint="cs"/>
          <w:sz w:val="32"/>
          <w:szCs w:val="32"/>
          <w:rtl/>
          <w:lang w:bidi="ar-SA"/>
        </w:rPr>
        <w:t>،</w:t>
      </w:r>
      <w:r>
        <w:rPr>
          <w:rFonts w:cs="Traditional Arabic" w:hint="cs"/>
          <w:sz w:val="32"/>
          <w:szCs w:val="32"/>
          <w:rtl/>
          <w:lang w:bidi="ar-SA"/>
        </w:rPr>
        <w:t xml:space="preserve"> وعلى رأس ما يتعظ به آيات الله المنزلة على رسوله صلى الله عليه وسلم</w:t>
      </w:r>
      <w:r w:rsidR="006A25E1">
        <w:rPr>
          <w:rFonts w:cs="Traditional Arabic" w:hint="cs"/>
          <w:sz w:val="32"/>
          <w:szCs w:val="32"/>
          <w:rtl/>
          <w:lang w:bidi="ar-SA"/>
        </w:rPr>
        <w:t>،</w:t>
      </w:r>
      <w:r>
        <w:rPr>
          <w:rFonts w:cs="Traditional Arabic" w:hint="cs"/>
          <w:sz w:val="32"/>
          <w:szCs w:val="32"/>
          <w:rtl/>
          <w:lang w:bidi="ar-SA"/>
        </w:rPr>
        <w:t xml:space="preserve"> فإذا سمع آيات الذكر الحكيم تتلى</w:t>
      </w:r>
      <w:r w:rsidR="006A25E1">
        <w:rPr>
          <w:rFonts w:cs="Traditional Arabic" w:hint="cs"/>
          <w:sz w:val="32"/>
          <w:szCs w:val="32"/>
          <w:rtl/>
          <w:lang w:bidi="ar-SA"/>
        </w:rPr>
        <w:t>،</w:t>
      </w:r>
      <w:r>
        <w:rPr>
          <w:rFonts w:cs="Traditional Arabic" w:hint="cs"/>
          <w:sz w:val="32"/>
          <w:szCs w:val="32"/>
          <w:rtl/>
          <w:lang w:bidi="ar-SA"/>
        </w:rPr>
        <w:t xml:space="preserve"> أو كان على وضع فيه عليه ملحظ فذكّره أحد الناصحين بآيات من كلام الله</w:t>
      </w:r>
      <w:r w:rsidR="006A25E1">
        <w:rPr>
          <w:rFonts w:cs="Traditional Arabic" w:hint="cs"/>
          <w:sz w:val="32"/>
          <w:szCs w:val="32"/>
          <w:rtl/>
          <w:lang w:bidi="ar-SA"/>
        </w:rPr>
        <w:t>،</w:t>
      </w:r>
      <w:r>
        <w:rPr>
          <w:rFonts w:cs="Traditional Arabic" w:hint="cs"/>
          <w:sz w:val="32"/>
          <w:szCs w:val="32"/>
          <w:rtl/>
          <w:lang w:bidi="ar-SA"/>
        </w:rPr>
        <w:t xml:space="preserve"> لم يردها عليه بل وعيها وفهم معناها متدبراً لما تهدي إليه</w:t>
      </w:r>
      <w:r w:rsidR="006A25E1">
        <w:rPr>
          <w:rFonts w:cs="Traditional Arabic" w:hint="cs"/>
          <w:sz w:val="32"/>
          <w:szCs w:val="32"/>
          <w:rtl/>
          <w:lang w:bidi="ar-SA"/>
        </w:rPr>
        <w:t>،</w:t>
      </w:r>
      <w:r>
        <w:rPr>
          <w:rFonts w:cs="Traditional Arabic" w:hint="cs"/>
          <w:sz w:val="32"/>
          <w:szCs w:val="32"/>
          <w:rtl/>
          <w:lang w:bidi="ar-SA"/>
        </w:rPr>
        <w:t xml:space="preserve"> مقارناً حاله على ضوء هداية الآية بما ينبغي أن يكون الحال عليه</w:t>
      </w:r>
      <w:r w:rsidR="006A25E1">
        <w:rPr>
          <w:rFonts w:cs="Traditional Arabic" w:hint="cs"/>
          <w:sz w:val="32"/>
          <w:szCs w:val="32"/>
          <w:rtl/>
          <w:lang w:bidi="ar-SA"/>
        </w:rPr>
        <w:t>،</w:t>
      </w:r>
      <w:r>
        <w:rPr>
          <w:rFonts w:cs="Traditional Arabic" w:hint="cs"/>
          <w:sz w:val="32"/>
          <w:szCs w:val="32"/>
          <w:rtl/>
          <w:lang w:bidi="ar-SA"/>
        </w:rPr>
        <w:t xml:space="preserve"> ثم عدّل من سلوكه وفعله وقوله. ولم تأخذه العزة بالإثم فيركب رأسه ويرد على ناصحه بما لا يليق. فكم من مخطئ أو </w:t>
      </w:r>
      <w:r>
        <w:rPr>
          <w:rFonts w:cs="Traditional Arabic" w:hint="cs"/>
          <w:sz w:val="32"/>
          <w:szCs w:val="32"/>
          <w:rtl/>
          <w:lang w:bidi="ar-SA"/>
        </w:rPr>
        <w:lastRenderedPageBreak/>
        <w:t>متساهل في زماننا عندما يقال له: يا فلان اتق الله</w:t>
      </w:r>
      <w:r w:rsidR="006A25E1">
        <w:rPr>
          <w:rFonts w:cs="Traditional Arabic" w:hint="cs"/>
          <w:sz w:val="32"/>
          <w:szCs w:val="32"/>
          <w:rtl/>
          <w:lang w:bidi="ar-SA"/>
        </w:rPr>
        <w:t>،</w:t>
      </w:r>
      <w:r>
        <w:rPr>
          <w:rFonts w:cs="Traditional Arabic" w:hint="cs"/>
          <w:sz w:val="32"/>
          <w:szCs w:val="32"/>
          <w:rtl/>
          <w:lang w:bidi="ar-SA"/>
        </w:rPr>
        <w:t xml:space="preserve"> يرد عليه ويقول بل أنت اتق الله</w:t>
      </w:r>
      <w:r w:rsidR="006A25E1">
        <w:rPr>
          <w:rFonts w:cs="Traditional Arabic" w:hint="cs"/>
          <w:sz w:val="32"/>
          <w:szCs w:val="32"/>
          <w:rtl/>
          <w:lang w:bidi="ar-SA"/>
        </w:rPr>
        <w:t>،</w:t>
      </w:r>
      <w:r>
        <w:rPr>
          <w:rFonts w:cs="Traditional Arabic" w:hint="cs"/>
          <w:sz w:val="32"/>
          <w:szCs w:val="32"/>
          <w:rtl/>
          <w:lang w:bidi="ar-SA"/>
        </w:rPr>
        <w:t xml:space="preserve"> فأنا على الصواب. قبل أن يتدبر عمله ويفكر في كلمة (اتق الله) لقد خاطب الله جلّ جلاله رسولَه صلى الله عليه وسلم المعصوم الذي غفر له ما تقدم من ذنبه وما تأخر بقوله: </w:t>
      </w:r>
      <w:r>
        <w:rPr>
          <w:rFonts w:cs="Traditional Arabic"/>
          <w:sz w:val="32"/>
          <w:szCs w:val="32"/>
          <w:rtl/>
          <w:lang w:bidi="ar-SA"/>
        </w:rPr>
        <w:t>{</w:t>
      </w:r>
      <w:r w:rsidRPr="00657798">
        <w:rPr>
          <w:rFonts w:ascii="times-roman" w:hAnsi="times-roman" w:cs="Traditional Arabic" w:hint="cs"/>
          <w:b/>
          <w:bCs/>
          <w:sz w:val="32"/>
          <w:szCs w:val="32"/>
          <w:rtl/>
        </w:rPr>
        <w:t xml:space="preserve"> </w:t>
      </w:r>
      <w:r>
        <w:rPr>
          <w:rFonts w:ascii="times-roman" w:hAnsi="times-roman" w:cs="Traditional Arabic" w:hint="cs"/>
          <w:b/>
          <w:bCs/>
          <w:sz w:val="32"/>
          <w:szCs w:val="32"/>
          <w:rtl/>
        </w:rPr>
        <w:t>يَا أَيُّهَا النَّبِيُّ اتَّقِ اللَّهَ</w:t>
      </w:r>
      <w:r>
        <w:rPr>
          <w:rFonts w:cs="Traditional Arabic"/>
          <w:sz w:val="32"/>
          <w:szCs w:val="32"/>
          <w:rtl/>
          <w:lang w:bidi="ar-SA"/>
        </w:rPr>
        <w:t xml:space="preserve"> }</w:t>
      </w:r>
      <w:r>
        <w:rPr>
          <w:rFonts w:cs="Traditional Arabic" w:hint="cs"/>
          <w:sz w:val="32"/>
          <w:szCs w:val="32"/>
          <w:rtl/>
          <w:lang w:bidi="ar-SA"/>
        </w:rPr>
        <w:t xml:space="preserve"> [الأحزاب: 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كما أن آيات ربهم تشمل الآيات الكونية</w:t>
      </w:r>
      <w:r w:rsidR="006A25E1">
        <w:rPr>
          <w:rFonts w:cs="Traditional Arabic" w:hint="cs"/>
          <w:sz w:val="32"/>
          <w:szCs w:val="32"/>
          <w:rtl/>
          <w:lang w:bidi="ar-SA"/>
        </w:rPr>
        <w:t>،</w:t>
      </w:r>
      <w:r>
        <w:rPr>
          <w:rFonts w:cs="Traditional Arabic" w:hint="cs"/>
          <w:sz w:val="32"/>
          <w:szCs w:val="32"/>
          <w:rtl/>
          <w:lang w:bidi="ar-SA"/>
        </w:rPr>
        <w:t xml:space="preserve"> التي يستدل من خلال مراقبتها ودراسة أوضاعها وهيئاتها على النظام التام الذي يسود أجزاءه ومجراته وأفلاكه ونجومه وكواكبه. ويستدل من خلال ذلك على الخالق الذي أبدع هذا الكون</w:t>
      </w:r>
      <w:r w:rsidR="006A25E1">
        <w:rPr>
          <w:rFonts w:cs="Traditional Arabic" w:hint="cs"/>
          <w:sz w:val="32"/>
          <w:szCs w:val="32"/>
          <w:rtl/>
          <w:lang w:bidi="ar-SA"/>
        </w:rPr>
        <w:t>،</w:t>
      </w:r>
      <w:r>
        <w:rPr>
          <w:rFonts w:cs="Traditional Arabic" w:hint="cs"/>
          <w:sz w:val="32"/>
          <w:szCs w:val="32"/>
          <w:rtl/>
          <w:lang w:bidi="ar-SA"/>
        </w:rPr>
        <w:t xml:space="preserve"> وأنه الواحد الذي يتولى شؤونه: </w:t>
      </w:r>
      <w:r>
        <w:rPr>
          <w:rFonts w:cs="Traditional Arabic"/>
          <w:sz w:val="32"/>
          <w:szCs w:val="32"/>
          <w:rtl/>
          <w:lang w:bidi="ar-SA"/>
        </w:rPr>
        <w:t>{</w:t>
      </w:r>
      <w:r w:rsidRPr="008D2D39">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لَوْ كَانَ فِيهِمَا آَلِهَةٌ إِلَّا اللَّهُ لَفَسَدَتَا </w:t>
      </w:r>
      <w:r>
        <w:rPr>
          <w:rFonts w:cs="Traditional Arabic"/>
          <w:sz w:val="32"/>
          <w:szCs w:val="32"/>
          <w:rtl/>
          <w:lang w:bidi="ar-SA"/>
        </w:rPr>
        <w:t>}</w:t>
      </w:r>
      <w:r>
        <w:rPr>
          <w:rFonts w:cs="Traditional Arabic" w:hint="cs"/>
          <w:sz w:val="32"/>
          <w:szCs w:val="32"/>
          <w:rtl/>
          <w:lang w:bidi="ar-SA"/>
        </w:rPr>
        <w:t xml:space="preserve"> [الأنبياء: 22].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الكافر كالبهيمة تعلف ما يقدم لها من غير بحث عن المصدر الذي زودها به</w:t>
      </w:r>
      <w:r w:rsidR="006A25E1">
        <w:rPr>
          <w:rFonts w:cs="Traditional Arabic" w:hint="cs"/>
          <w:sz w:val="32"/>
          <w:szCs w:val="32"/>
          <w:rtl/>
          <w:lang w:bidi="ar-SA"/>
        </w:rPr>
        <w:t>،</w:t>
      </w:r>
      <w:r>
        <w:rPr>
          <w:rFonts w:cs="Traditional Arabic" w:hint="cs"/>
          <w:sz w:val="32"/>
          <w:szCs w:val="32"/>
          <w:rtl/>
          <w:lang w:bidi="ar-SA"/>
        </w:rPr>
        <w:t xml:space="preserve"> ومن غير تدبر للمنعم الذي هيأ له أسباب الرزق ومكنه منه</w:t>
      </w:r>
      <w:r w:rsidR="006A25E1">
        <w:rPr>
          <w:rFonts w:cs="Traditional Arabic" w:hint="cs"/>
          <w:sz w:val="32"/>
          <w:szCs w:val="32"/>
          <w:rtl/>
          <w:lang w:bidi="ar-SA"/>
        </w:rPr>
        <w:t>،</w:t>
      </w:r>
      <w:r>
        <w:rPr>
          <w:rFonts w:cs="Traditional Arabic" w:hint="cs"/>
          <w:sz w:val="32"/>
          <w:szCs w:val="32"/>
          <w:rtl/>
          <w:lang w:bidi="ar-SA"/>
        </w:rPr>
        <w:t xml:space="preserve"> ولا يلتفت إلى ما حوله إلا بما يت</w:t>
      </w:r>
      <w:r w:rsidR="00490963">
        <w:rPr>
          <w:rFonts w:cs="Traditional Arabic" w:hint="cs"/>
          <w:sz w:val="32"/>
          <w:szCs w:val="32"/>
          <w:rtl/>
          <w:lang w:bidi="ar-SA"/>
        </w:rPr>
        <w:t>ع</w:t>
      </w:r>
      <w:r>
        <w:rPr>
          <w:rFonts w:cs="Traditional Arabic" w:hint="cs"/>
          <w:sz w:val="32"/>
          <w:szCs w:val="32"/>
          <w:rtl/>
          <w:lang w:bidi="ar-SA"/>
        </w:rPr>
        <w:t>لق بشهوتي الفرج والبطن</w:t>
      </w:r>
      <w:r w:rsidR="006A25E1">
        <w:rPr>
          <w:rFonts w:cs="Traditional Arabic" w:hint="cs"/>
          <w:sz w:val="32"/>
          <w:szCs w:val="32"/>
          <w:rtl/>
          <w:lang w:bidi="ar-SA"/>
        </w:rPr>
        <w:t>،</w:t>
      </w:r>
      <w:r>
        <w:rPr>
          <w:rFonts w:cs="Traditional Arabic" w:hint="cs"/>
          <w:sz w:val="32"/>
          <w:szCs w:val="32"/>
          <w:rtl/>
          <w:lang w:bidi="ar-SA"/>
        </w:rPr>
        <w:t xml:space="preserve"> فهو أصم أعمى عن هدايات تلك الآيات ما كان منها وحياً وما كان آية مرئية أو مسموعة مما يحيط به من حوله.     </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w:t>
      </w:r>
      <w:r w:rsidRPr="008D2D39">
        <w:rPr>
          <w:rFonts w:ascii="times-roman" w:hAnsi="times-roman" w:cs="Traditional Arabic" w:hint="cs"/>
          <w:b/>
          <w:bCs/>
          <w:sz w:val="32"/>
          <w:szCs w:val="32"/>
          <w:rtl/>
        </w:rPr>
        <w:t xml:space="preserve"> </w:t>
      </w:r>
      <w:r>
        <w:rPr>
          <w:rFonts w:ascii="times-roman" w:hAnsi="times-roman" w:cs="Traditional Arabic" w:hint="cs"/>
          <w:b/>
          <w:bCs/>
          <w:sz w:val="32"/>
          <w:szCs w:val="32"/>
          <w:rtl/>
        </w:rPr>
        <w:t>أَمْ تَحْسَبُ أَنَّ أَكْثَرَهُمْ يَسْمَعُونَ أَوْ يَعْقِلُونَ إِنْ هُمْ إِلَّا كَالْأَنْعَامِ بَلْ هُمْ أَضَلُّ سَبِيلًا</w:t>
      </w:r>
      <w:r>
        <w:rPr>
          <w:rFonts w:cs="Traditional Arabic"/>
          <w:sz w:val="32"/>
          <w:szCs w:val="32"/>
          <w:rtl/>
          <w:lang w:bidi="ar-SA"/>
        </w:rPr>
        <w:t xml:space="preserve"> }</w:t>
      </w:r>
      <w:r>
        <w:rPr>
          <w:rFonts w:cs="Traditional Arabic" w:hint="cs"/>
          <w:sz w:val="32"/>
          <w:szCs w:val="32"/>
          <w:rtl/>
          <w:lang w:bidi="ar-SA"/>
        </w:rPr>
        <w:t xml:space="preserve"> [الفرقان: 44].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 شأن المؤمن شأن أنبياء الله ورسله الذين قال الله تعالى فيهم: </w:t>
      </w:r>
      <w:r>
        <w:rPr>
          <w:rFonts w:cs="Traditional Arabic"/>
          <w:sz w:val="32"/>
          <w:szCs w:val="32"/>
          <w:rtl/>
          <w:lang w:bidi="ar-SA"/>
        </w:rPr>
        <w:t>{</w:t>
      </w:r>
      <w:r w:rsidR="002C3124">
        <w:rPr>
          <w:rFonts w:ascii="Traditional Arabic" w:hAnsi="Traditional Arabic" w:cs="Traditional Arabic"/>
          <w:b/>
          <w:bCs/>
          <w:color w:val="000000"/>
          <w:sz w:val="44"/>
          <w:szCs w:val="44"/>
          <w:rtl/>
          <w:lang w:bidi="ar-SA"/>
        </w:rPr>
        <w:t xml:space="preserve"> </w:t>
      </w:r>
      <w:r w:rsidR="002C3124" w:rsidRPr="002C3124">
        <w:rPr>
          <w:rFonts w:ascii="times-roman" w:hAnsi="times-roman" w:cs="Traditional Arabic"/>
          <w:b/>
          <w:bCs/>
          <w:sz w:val="32"/>
          <w:szCs w:val="32"/>
          <w:rtl/>
        </w:rPr>
        <w:t>وَمِمَّنْ حَمَلْنَا مَعَ نُوحٍ وَمِنْ ذُرِّيَّةِ إِبْرَاهِيمَ وَإِسْرَائِيلَ</w:t>
      </w:r>
      <w:r w:rsidRPr="0075126B">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وَمِمَّنْ هَدَيْنَا وَاجْتَبَيْنَا إِذَا تُتْلَى عَلَيْهِمْ آَيَاتُ الرَّحْمَنِ خَرُّوا سُجَّدًا وَبُكِيًّا </w:t>
      </w:r>
      <w:r>
        <w:rPr>
          <w:rFonts w:cs="Traditional Arabic"/>
          <w:sz w:val="32"/>
          <w:szCs w:val="32"/>
          <w:rtl/>
          <w:lang w:bidi="ar-SA"/>
        </w:rPr>
        <w:t>}</w:t>
      </w:r>
      <w:r>
        <w:rPr>
          <w:rFonts w:cs="Traditional Arabic" w:hint="cs"/>
          <w:sz w:val="32"/>
          <w:szCs w:val="32"/>
          <w:rtl/>
          <w:lang w:bidi="ar-SA"/>
        </w:rPr>
        <w:t xml:space="preserve"> [مريم: 58].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الثاني عشر </w:t>
      </w:r>
      <w:r>
        <w:rPr>
          <w:rFonts w:cs="Traditional Arabic"/>
          <w:sz w:val="32"/>
          <w:szCs w:val="32"/>
          <w:rtl/>
          <w:lang w:bidi="ar-SA"/>
        </w:rPr>
        <w:t>–</w:t>
      </w:r>
      <w:r>
        <w:rPr>
          <w:rFonts w:cs="Traditional Arabic" w:hint="cs"/>
          <w:sz w:val="32"/>
          <w:szCs w:val="32"/>
          <w:rtl/>
          <w:lang w:bidi="ar-SA"/>
        </w:rPr>
        <w:t xml:space="preserve"> الابتهال إلى الله تعالى: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من الصفات الحميدة بل من أصول العبادة الابتهال إلى الله تعالى بالدعاء والالتجاء إليه في كل شيء</w:t>
      </w:r>
      <w:r w:rsidR="006A25E1">
        <w:rPr>
          <w:rFonts w:cs="Traditional Arabic" w:hint="cs"/>
          <w:sz w:val="32"/>
          <w:szCs w:val="32"/>
          <w:rtl/>
          <w:lang w:bidi="ar-SA"/>
        </w:rPr>
        <w:t>،</w:t>
      </w:r>
      <w:r>
        <w:rPr>
          <w:rFonts w:cs="Traditional Arabic" w:hint="cs"/>
          <w:sz w:val="32"/>
          <w:szCs w:val="32"/>
          <w:rtl/>
          <w:lang w:bidi="ar-SA"/>
        </w:rPr>
        <w:t xml:space="preserve"> فالدعاء مخ العبادة</w:t>
      </w:r>
      <w:r w:rsidR="006A25E1">
        <w:rPr>
          <w:rFonts w:cs="Traditional Arabic" w:hint="cs"/>
          <w:sz w:val="32"/>
          <w:szCs w:val="32"/>
          <w:rtl/>
          <w:lang w:bidi="ar-SA"/>
        </w:rPr>
        <w:t>،</w:t>
      </w:r>
      <w:r>
        <w:rPr>
          <w:rFonts w:cs="Traditional Arabic" w:hint="cs"/>
          <w:sz w:val="32"/>
          <w:szCs w:val="32"/>
          <w:rtl/>
          <w:lang w:bidi="ar-SA"/>
        </w:rPr>
        <w:t xml:space="preserve"> ولئن كان الدعاء مرغوباً فيه في شؤون الحياة الدنيا ما قل منه وما كثر</w:t>
      </w:r>
      <w:r w:rsidR="006A25E1">
        <w:rPr>
          <w:rFonts w:cs="Traditional Arabic" w:hint="cs"/>
          <w:sz w:val="32"/>
          <w:szCs w:val="32"/>
          <w:rtl/>
          <w:lang w:bidi="ar-SA"/>
        </w:rPr>
        <w:t>،</w:t>
      </w:r>
      <w:r>
        <w:rPr>
          <w:rFonts w:cs="Traditional Arabic" w:hint="cs"/>
          <w:sz w:val="32"/>
          <w:szCs w:val="32"/>
          <w:rtl/>
          <w:lang w:bidi="ar-SA"/>
        </w:rPr>
        <w:t xml:space="preserve"> وما دق منه وجلّ. وما عز منه أو توفر</w:t>
      </w:r>
      <w:r w:rsidR="006A25E1">
        <w:rPr>
          <w:rFonts w:cs="Traditional Arabic" w:hint="cs"/>
          <w:sz w:val="32"/>
          <w:szCs w:val="32"/>
          <w:rtl/>
          <w:lang w:bidi="ar-SA"/>
        </w:rPr>
        <w:t>،</w:t>
      </w:r>
      <w:r>
        <w:rPr>
          <w:rFonts w:cs="Traditional Arabic" w:hint="cs"/>
          <w:sz w:val="32"/>
          <w:szCs w:val="32"/>
          <w:rtl/>
          <w:lang w:bidi="ar-SA"/>
        </w:rPr>
        <w:t xml:space="preserve"> فإن الدعاء لأمور الآخرة أهم وأعظم</w:t>
      </w:r>
      <w:r w:rsidR="006A25E1">
        <w:rPr>
          <w:rFonts w:cs="Traditional Arabic" w:hint="cs"/>
          <w:sz w:val="32"/>
          <w:szCs w:val="32"/>
          <w:rtl/>
          <w:lang w:bidi="ar-SA"/>
        </w:rPr>
        <w:t>،</w:t>
      </w:r>
      <w:r>
        <w:rPr>
          <w:rFonts w:cs="Traditional Arabic" w:hint="cs"/>
          <w:sz w:val="32"/>
          <w:szCs w:val="32"/>
          <w:rtl/>
          <w:lang w:bidi="ar-SA"/>
        </w:rPr>
        <w:t xml:space="preserve"> ولئن كانت القضايا التي تجمع بين زينة الحياة الدنيا وبين أجر الآخرة تكون في مقام رفيع لدى الإنسان</w:t>
      </w:r>
      <w:r w:rsidR="006A25E1">
        <w:rPr>
          <w:rFonts w:cs="Traditional Arabic" w:hint="cs"/>
          <w:sz w:val="32"/>
          <w:szCs w:val="32"/>
          <w:rtl/>
          <w:lang w:bidi="ar-SA"/>
        </w:rPr>
        <w:t>،</w:t>
      </w:r>
      <w:r>
        <w:rPr>
          <w:rFonts w:cs="Traditional Arabic" w:hint="cs"/>
          <w:sz w:val="32"/>
          <w:szCs w:val="32"/>
          <w:rtl/>
          <w:lang w:bidi="ar-SA"/>
        </w:rPr>
        <w:t xml:space="preserve"> فإن </w:t>
      </w:r>
      <w:r w:rsidR="0094549C">
        <w:rPr>
          <w:rFonts w:cs="Traditional Arabic" w:hint="cs"/>
          <w:sz w:val="32"/>
          <w:szCs w:val="32"/>
          <w:rtl/>
          <w:lang w:bidi="ar-SA"/>
        </w:rPr>
        <w:t>على رأس كل ذلك الذرية الصالحة فب</w:t>
      </w:r>
      <w:r>
        <w:rPr>
          <w:rFonts w:cs="Traditional Arabic" w:hint="cs"/>
          <w:sz w:val="32"/>
          <w:szCs w:val="32"/>
          <w:rtl/>
          <w:lang w:bidi="ar-SA"/>
        </w:rPr>
        <w:t>ها تقر الأعين في الحياة الدنيا وهي استمرار لع</w:t>
      </w:r>
      <w:r w:rsidR="0094549C">
        <w:rPr>
          <w:rFonts w:cs="Traditional Arabic" w:hint="cs"/>
          <w:sz w:val="32"/>
          <w:szCs w:val="32"/>
          <w:rtl/>
          <w:lang w:bidi="ar-SA"/>
        </w:rPr>
        <w:t>م</w:t>
      </w:r>
      <w:r>
        <w:rPr>
          <w:rFonts w:cs="Traditional Arabic" w:hint="cs"/>
          <w:sz w:val="32"/>
          <w:szCs w:val="32"/>
          <w:rtl/>
          <w:lang w:bidi="ar-SA"/>
        </w:rPr>
        <w:t xml:space="preserve">ل المرء بعد مماته وانقطاع عمله.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ففي الذرية الصالحة حياة مديدة للآباء والأمهات</w:t>
      </w:r>
      <w:r w:rsidR="006A25E1">
        <w:rPr>
          <w:rFonts w:cs="Traditional Arabic" w:hint="cs"/>
          <w:sz w:val="32"/>
          <w:szCs w:val="32"/>
          <w:rtl/>
          <w:lang w:bidi="ar-SA"/>
        </w:rPr>
        <w:t>،</w:t>
      </w:r>
      <w:r>
        <w:rPr>
          <w:rFonts w:cs="Traditional Arabic" w:hint="cs"/>
          <w:sz w:val="32"/>
          <w:szCs w:val="32"/>
          <w:rtl/>
          <w:lang w:bidi="ar-SA"/>
        </w:rPr>
        <w:t xml:space="preserve"> وعمل صالح مستمر</w:t>
      </w:r>
      <w:r w:rsidR="006A25E1">
        <w:rPr>
          <w:rFonts w:cs="Traditional Arabic" w:hint="cs"/>
          <w:sz w:val="32"/>
          <w:szCs w:val="32"/>
          <w:rtl/>
          <w:lang w:bidi="ar-SA"/>
        </w:rPr>
        <w:t>،</w:t>
      </w:r>
      <w:r>
        <w:rPr>
          <w:rFonts w:cs="Traditional Arabic" w:hint="cs"/>
          <w:sz w:val="32"/>
          <w:szCs w:val="32"/>
          <w:rtl/>
          <w:lang w:bidi="ar-SA"/>
        </w:rPr>
        <w:t xml:space="preserve"> كما يقول رسول الله صلى الله عل</w:t>
      </w:r>
      <w:r w:rsidR="00A76804">
        <w:rPr>
          <w:rFonts w:cs="Traditional Arabic" w:hint="cs"/>
          <w:sz w:val="32"/>
          <w:szCs w:val="32"/>
          <w:rtl/>
          <w:lang w:bidi="ar-SA"/>
        </w:rPr>
        <w:t>ي</w:t>
      </w:r>
      <w:r>
        <w:rPr>
          <w:rFonts w:cs="Traditional Arabic" w:hint="cs"/>
          <w:sz w:val="32"/>
          <w:szCs w:val="32"/>
          <w:rtl/>
          <w:lang w:bidi="ar-SA"/>
        </w:rPr>
        <w:t>ه وسلم: «إذا مات ابن آدم انقطع عمله إلا من ثلاث: ولد صالح يدعو له</w:t>
      </w:r>
      <w:r w:rsidR="006A25E1">
        <w:rPr>
          <w:rFonts w:cs="Traditional Arabic" w:hint="cs"/>
          <w:sz w:val="32"/>
          <w:szCs w:val="32"/>
          <w:rtl/>
          <w:lang w:bidi="ar-SA"/>
        </w:rPr>
        <w:t>،</w:t>
      </w:r>
      <w:r>
        <w:rPr>
          <w:rFonts w:cs="Traditional Arabic" w:hint="cs"/>
          <w:sz w:val="32"/>
          <w:szCs w:val="32"/>
          <w:rtl/>
          <w:lang w:bidi="ar-SA"/>
        </w:rPr>
        <w:t xml:space="preserve"> أو علم ينتفع به من بعده</w:t>
      </w:r>
      <w:r w:rsidR="006A25E1">
        <w:rPr>
          <w:rFonts w:cs="Traditional Arabic" w:hint="cs"/>
          <w:sz w:val="32"/>
          <w:szCs w:val="32"/>
          <w:rtl/>
          <w:lang w:bidi="ar-SA"/>
        </w:rPr>
        <w:t>،</w:t>
      </w:r>
      <w:r>
        <w:rPr>
          <w:rFonts w:cs="Traditional Arabic" w:hint="cs"/>
          <w:sz w:val="32"/>
          <w:szCs w:val="32"/>
          <w:rtl/>
          <w:lang w:bidi="ar-SA"/>
        </w:rPr>
        <w:t xml:space="preserve"> أو صدقة جارية»</w:t>
      </w:r>
      <w:r w:rsidRPr="00890B24">
        <w:rPr>
          <w:rStyle w:val="af"/>
          <w:rtl/>
        </w:rPr>
        <w:t>(</w:t>
      </w:r>
      <w:r>
        <w:rPr>
          <w:rStyle w:val="af"/>
          <w:rtl/>
        </w:rPr>
        <w:footnoteReference w:id="122"/>
      </w:r>
      <w:r w:rsidRPr="00890B24">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فكيف إذا رزق الإنسان بولد</w:t>
      </w:r>
      <w:r w:rsidR="00320D5D">
        <w:rPr>
          <w:rFonts w:cs="Traditional Arabic" w:hint="cs"/>
          <w:sz w:val="32"/>
          <w:szCs w:val="32"/>
          <w:rtl/>
          <w:lang w:bidi="ar-SA"/>
        </w:rPr>
        <w:t xml:space="preserve"> صالح</w:t>
      </w:r>
      <w:r w:rsidR="006A25E1">
        <w:rPr>
          <w:rFonts w:cs="Traditional Arabic" w:hint="cs"/>
          <w:sz w:val="32"/>
          <w:szCs w:val="32"/>
          <w:rtl/>
          <w:lang w:bidi="ar-SA"/>
        </w:rPr>
        <w:t>،</w:t>
      </w:r>
      <w:r w:rsidR="00320D5D">
        <w:rPr>
          <w:rFonts w:cs="Traditional Arabic" w:hint="cs"/>
          <w:sz w:val="32"/>
          <w:szCs w:val="32"/>
          <w:rtl/>
          <w:lang w:bidi="ar-SA"/>
        </w:rPr>
        <w:t xml:space="preserve"> فعلَّمه علوم الإسلام وهيأ</w:t>
      </w:r>
      <w:r>
        <w:rPr>
          <w:rFonts w:cs="Traditional Arabic" w:hint="cs"/>
          <w:sz w:val="32"/>
          <w:szCs w:val="32"/>
          <w:rtl/>
          <w:lang w:bidi="ar-SA"/>
        </w:rPr>
        <w:t xml:space="preserve">ه لنشر العلم والدعوة إليه.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لذا كان من دعوة الأنبياء أن لا يذرهم فرادى من غير ذرية ترثهم في علومهم وآدابهم.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فلا غرو أن تكون دعوة عباد الرحمن منصبة على هذه الوراثة الربانية </w:t>
      </w:r>
      <w:r>
        <w:rPr>
          <w:rFonts w:cs="Traditional Arabic"/>
          <w:sz w:val="32"/>
          <w:szCs w:val="32"/>
          <w:rtl/>
          <w:lang w:bidi="ar-SA"/>
        </w:rPr>
        <w:t>{</w:t>
      </w:r>
      <w:r w:rsidRPr="00700424">
        <w:rPr>
          <w:rFonts w:ascii="times-roman" w:hAnsi="times-roman" w:cs="Traditional Arabic" w:hint="cs"/>
          <w:b/>
          <w:bCs/>
          <w:sz w:val="32"/>
          <w:szCs w:val="32"/>
          <w:rtl/>
        </w:rPr>
        <w:t xml:space="preserve"> </w:t>
      </w:r>
      <w:r>
        <w:rPr>
          <w:rFonts w:ascii="times-roman" w:hAnsi="times-roman" w:cs="Traditional Arabic" w:hint="cs"/>
          <w:b/>
          <w:bCs/>
          <w:sz w:val="32"/>
          <w:szCs w:val="32"/>
          <w:rtl/>
        </w:rPr>
        <w:t>رَبَّنَا هَبْ لَنَا مِنْ أَزْوَاجِنَا وَذُرِّيَّاتِنَا قُرَّةَ أَعْيُنٍ وَاجْعَلْنَا لِلْمُتَّقِينَ إِمَامًا</w:t>
      </w:r>
      <w:r>
        <w:rPr>
          <w:rFonts w:cs="Traditional Arabic"/>
          <w:sz w:val="32"/>
          <w:szCs w:val="32"/>
          <w:rtl/>
          <w:lang w:bidi="ar-SA"/>
        </w:rPr>
        <w:t xml:space="preserve"> }</w:t>
      </w:r>
      <w:r>
        <w:rPr>
          <w:rFonts w:cs="Traditional Arabic" w:hint="cs"/>
          <w:sz w:val="32"/>
          <w:szCs w:val="32"/>
          <w:rtl/>
          <w:lang w:bidi="ar-SA"/>
        </w:rPr>
        <w:t xml:space="preserve"> [الفرقان: 74].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إنهم </w:t>
      </w:r>
      <w:r>
        <w:rPr>
          <w:rFonts w:cs="Traditional Arabic"/>
          <w:sz w:val="32"/>
          <w:szCs w:val="32"/>
          <w:rtl/>
          <w:lang w:bidi="ar-SA"/>
        </w:rPr>
        <w:t>–</w:t>
      </w:r>
      <w:r>
        <w:rPr>
          <w:rFonts w:cs="Traditional Arabic" w:hint="cs"/>
          <w:sz w:val="32"/>
          <w:szCs w:val="32"/>
          <w:rtl/>
          <w:lang w:bidi="ar-SA"/>
        </w:rPr>
        <w:t xml:space="preserve"> كما يقول عكرمة </w:t>
      </w:r>
      <w:r>
        <w:rPr>
          <w:rFonts w:cs="Traditional Arabic"/>
          <w:sz w:val="32"/>
          <w:szCs w:val="32"/>
          <w:rtl/>
          <w:lang w:bidi="ar-SA"/>
        </w:rPr>
        <w:t>–</w:t>
      </w:r>
      <w:r>
        <w:rPr>
          <w:rFonts w:cs="Traditional Arabic" w:hint="cs"/>
          <w:sz w:val="32"/>
          <w:szCs w:val="32"/>
          <w:rtl/>
          <w:lang w:bidi="ar-SA"/>
        </w:rPr>
        <w:t xml:space="preserve"> لم يريدوا بذلك صباحة ولا جمالاً وإنما أرادوا أن يكونوا مطيعين</w:t>
      </w:r>
      <w:r w:rsidR="006A25E1">
        <w:rPr>
          <w:rFonts w:cs="Traditional Arabic" w:hint="cs"/>
          <w:sz w:val="32"/>
          <w:szCs w:val="32"/>
          <w:rtl/>
          <w:lang w:bidi="ar-SA"/>
        </w:rPr>
        <w:t>،</w:t>
      </w:r>
      <w:r>
        <w:rPr>
          <w:rFonts w:cs="Traditional Arabic" w:hint="cs"/>
          <w:sz w:val="32"/>
          <w:szCs w:val="32"/>
          <w:rtl/>
          <w:lang w:bidi="ar-SA"/>
        </w:rPr>
        <w:t xml:space="preserve"> ولا شيء أقر لعين المسلم من أن يرى ولداً أو أخاً أو حميماً مطيعاً لله.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روى الإمام أحمد عن عبد الرحمن بن جبير بن نفير عن أبيه قال: جلسنا إلى المقداد بن الأسود يوماً فمر به رجل فقال: طوبى لهاتين العينين اللتين رأيا رسول الله صلى الله ع</w:t>
      </w:r>
      <w:r w:rsidR="00F056C5">
        <w:rPr>
          <w:rFonts w:cs="Traditional Arabic" w:hint="cs"/>
          <w:sz w:val="32"/>
          <w:szCs w:val="32"/>
          <w:rtl/>
          <w:lang w:bidi="ar-SA"/>
        </w:rPr>
        <w:t>ليه وسلم</w:t>
      </w:r>
      <w:r w:rsidR="006A25E1">
        <w:rPr>
          <w:rFonts w:cs="Traditional Arabic" w:hint="cs"/>
          <w:sz w:val="32"/>
          <w:szCs w:val="32"/>
          <w:rtl/>
          <w:lang w:bidi="ar-SA"/>
        </w:rPr>
        <w:t>،</w:t>
      </w:r>
      <w:r w:rsidR="00F056C5">
        <w:rPr>
          <w:rFonts w:cs="Traditional Arabic" w:hint="cs"/>
          <w:sz w:val="32"/>
          <w:szCs w:val="32"/>
          <w:rtl/>
          <w:lang w:bidi="ar-SA"/>
        </w:rPr>
        <w:t xml:space="preserve"> لوددنا أنا رأينا ما رأ</w:t>
      </w:r>
      <w:r>
        <w:rPr>
          <w:rFonts w:cs="Traditional Arabic" w:hint="cs"/>
          <w:sz w:val="32"/>
          <w:szCs w:val="32"/>
          <w:rtl/>
          <w:lang w:bidi="ar-SA"/>
        </w:rPr>
        <w:t>يت وشهدنا ما شهدت</w:t>
      </w:r>
      <w:r w:rsidR="006A25E1">
        <w:rPr>
          <w:rFonts w:cs="Traditional Arabic" w:hint="cs"/>
          <w:sz w:val="32"/>
          <w:szCs w:val="32"/>
          <w:rtl/>
          <w:lang w:bidi="ar-SA"/>
        </w:rPr>
        <w:t>،</w:t>
      </w:r>
      <w:r>
        <w:rPr>
          <w:rFonts w:cs="Traditional Arabic" w:hint="cs"/>
          <w:sz w:val="32"/>
          <w:szCs w:val="32"/>
          <w:rtl/>
          <w:lang w:bidi="ar-SA"/>
        </w:rPr>
        <w:t xml:space="preserve"> فاستغضب المقداد</w:t>
      </w:r>
      <w:r w:rsidR="006A25E1">
        <w:rPr>
          <w:rFonts w:cs="Traditional Arabic" w:hint="cs"/>
          <w:sz w:val="32"/>
          <w:szCs w:val="32"/>
          <w:rtl/>
          <w:lang w:bidi="ar-SA"/>
        </w:rPr>
        <w:t>،</w:t>
      </w:r>
      <w:r>
        <w:rPr>
          <w:rFonts w:cs="Traditional Arabic" w:hint="cs"/>
          <w:sz w:val="32"/>
          <w:szCs w:val="32"/>
          <w:rtl/>
          <w:lang w:bidi="ar-SA"/>
        </w:rPr>
        <w:t xml:space="preserve"> فجعلت أعجب لأنه ما قال إلا خيراً. ثم أقبل إليه فقال: ما يحمل الرجل على أن يتمنى محضراً غيّبه الله عنه</w:t>
      </w:r>
      <w:r w:rsidR="006A25E1">
        <w:rPr>
          <w:rFonts w:cs="Traditional Arabic" w:hint="cs"/>
          <w:sz w:val="32"/>
          <w:szCs w:val="32"/>
          <w:rtl/>
          <w:lang w:bidi="ar-SA"/>
        </w:rPr>
        <w:t>،</w:t>
      </w:r>
      <w:r>
        <w:rPr>
          <w:rFonts w:cs="Traditional Arabic" w:hint="cs"/>
          <w:sz w:val="32"/>
          <w:szCs w:val="32"/>
          <w:rtl/>
          <w:lang w:bidi="ar-SA"/>
        </w:rPr>
        <w:t xml:space="preserve"> لا يدري</w:t>
      </w:r>
      <w:r w:rsidR="006A25E1">
        <w:rPr>
          <w:rFonts w:cs="Traditional Arabic" w:hint="cs"/>
          <w:sz w:val="32"/>
          <w:szCs w:val="32"/>
          <w:rtl/>
          <w:lang w:bidi="ar-SA"/>
        </w:rPr>
        <w:t>،</w:t>
      </w:r>
      <w:r>
        <w:rPr>
          <w:rFonts w:cs="Traditional Arabic" w:hint="cs"/>
          <w:sz w:val="32"/>
          <w:szCs w:val="32"/>
          <w:rtl/>
          <w:lang w:bidi="ar-SA"/>
        </w:rPr>
        <w:t xml:space="preserve"> لو شهده كيف يكون فيه والله لقد حضر رسول الله صلى الله عليه وسلم أقوام أكبهم الله على مناخرهم في جهنم</w:t>
      </w:r>
      <w:r w:rsidR="006A25E1">
        <w:rPr>
          <w:rFonts w:cs="Traditional Arabic" w:hint="cs"/>
          <w:sz w:val="32"/>
          <w:szCs w:val="32"/>
          <w:rtl/>
          <w:lang w:bidi="ar-SA"/>
        </w:rPr>
        <w:t>،</w:t>
      </w:r>
      <w:r>
        <w:rPr>
          <w:rFonts w:cs="Traditional Arabic" w:hint="cs"/>
          <w:sz w:val="32"/>
          <w:szCs w:val="32"/>
          <w:rtl/>
          <w:lang w:bidi="ar-SA"/>
        </w:rPr>
        <w:t xml:space="preserve"> لم يجيبوه ولم يصدقوه</w:t>
      </w:r>
      <w:r w:rsidR="006A25E1">
        <w:rPr>
          <w:rFonts w:cs="Traditional Arabic" w:hint="cs"/>
          <w:sz w:val="32"/>
          <w:szCs w:val="32"/>
          <w:rtl/>
          <w:lang w:bidi="ar-SA"/>
        </w:rPr>
        <w:t>،</w:t>
      </w:r>
      <w:r>
        <w:rPr>
          <w:rFonts w:cs="Traditional Arabic" w:hint="cs"/>
          <w:sz w:val="32"/>
          <w:szCs w:val="32"/>
          <w:rtl/>
          <w:lang w:bidi="ar-SA"/>
        </w:rPr>
        <w:t xml:space="preserve"> أو لا تحمدون الله إذ أخرجكم من بطون أمهاتكم لا تعرفون إلا ربكم</w:t>
      </w:r>
      <w:r w:rsidR="006A25E1">
        <w:rPr>
          <w:rFonts w:cs="Traditional Arabic" w:hint="cs"/>
          <w:sz w:val="32"/>
          <w:szCs w:val="32"/>
          <w:rtl/>
          <w:lang w:bidi="ar-SA"/>
        </w:rPr>
        <w:t>،</w:t>
      </w:r>
      <w:r>
        <w:rPr>
          <w:rFonts w:cs="Traditional Arabic" w:hint="cs"/>
          <w:sz w:val="32"/>
          <w:szCs w:val="32"/>
          <w:rtl/>
          <w:lang w:bidi="ar-SA"/>
        </w:rPr>
        <w:t xml:space="preserve"> مصدقين بما جاء به نبيكم</w:t>
      </w:r>
      <w:r w:rsidR="006A25E1">
        <w:rPr>
          <w:rFonts w:cs="Traditional Arabic" w:hint="cs"/>
          <w:sz w:val="32"/>
          <w:szCs w:val="32"/>
          <w:rtl/>
          <w:lang w:bidi="ar-SA"/>
        </w:rPr>
        <w:t>،</w:t>
      </w:r>
      <w:r>
        <w:rPr>
          <w:rFonts w:cs="Traditional Arabic" w:hint="cs"/>
          <w:sz w:val="32"/>
          <w:szCs w:val="32"/>
          <w:rtl/>
          <w:lang w:bidi="ar-SA"/>
        </w:rPr>
        <w:t xml:space="preserve"> قد كفيتم البلاء بغيركم؟ لقد بعث الله النبي صلى الله عليه وسلم على أشر حال بعث عليها نبياً من الأنبياء</w:t>
      </w:r>
      <w:r w:rsidR="006A25E1">
        <w:rPr>
          <w:rFonts w:cs="Traditional Arabic" w:hint="cs"/>
          <w:sz w:val="32"/>
          <w:szCs w:val="32"/>
          <w:rtl/>
          <w:lang w:bidi="ar-SA"/>
        </w:rPr>
        <w:t>،</w:t>
      </w:r>
      <w:r>
        <w:rPr>
          <w:rFonts w:cs="Traditional Arabic" w:hint="cs"/>
          <w:sz w:val="32"/>
          <w:szCs w:val="32"/>
          <w:rtl/>
          <w:lang w:bidi="ar-SA"/>
        </w:rPr>
        <w:t xml:space="preserve"> في فترة جاهلية</w:t>
      </w:r>
      <w:r w:rsidR="006A25E1">
        <w:rPr>
          <w:rFonts w:cs="Traditional Arabic" w:hint="cs"/>
          <w:sz w:val="32"/>
          <w:szCs w:val="32"/>
          <w:rtl/>
          <w:lang w:bidi="ar-SA"/>
        </w:rPr>
        <w:t>،</w:t>
      </w:r>
      <w:r>
        <w:rPr>
          <w:rFonts w:cs="Traditional Arabic" w:hint="cs"/>
          <w:sz w:val="32"/>
          <w:szCs w:val="32"/>
          <w:rtl/>
          <w:lang w:bidi="ar-SA"/>
        </w:rPr>
        <w:t xml:space="preserve"> ما يرون أن ديناً أفضل من عبادة الأوثان</w:t>
      </w:r>
      <w:r w:rsidR="006A25E1">
        <w:rPr>
          <w:rFonts w:cs="Traditional Arabic" w:hint="cs"/>
          <w:sz w:val="32"/>
          <w:szCs w:val="32"/>
          <w:rtl/>
          <w:lang w:bidi="ar-SA"/>
        </w:rPr>
        <w:t>،</w:t>
      </w:r>
      <w:r>
        <w:rPr>
          <w:rFonts w:cs="Traditional Arabic" w:hint="cs"/>
          <w:sz w:val="32"/>
          <w:szCs w:val="32"/>
          <w:rtl/>
          <w:lang w:bidi="ar-SA"/>
        </w:rPr>
        <w:t xml:space="preserve"> فجاء بفرقان فرق به بين الحق والباطل</w:t>
      </w:r>
      <w:r w:rsidR="006A25E1">
        <w:rPr>
          <w:rFonts w:cs="Traditional Arabic" w:hint="cs"/>
          <w:sz w:val="32"/>
          <w:szCs w:val="32"/>
          <w:rtl/>
          <w:lang w:bidi="ar-SA"/>
        </w:rPr>
        <w:t>،</w:t>
      </w:r>
      <w:r>
        <w:rPr>
          <w:rFonts w:cs="Traditional Arabic" w:hint="cs"/>
          <w:sz w:val="32"/>
          <w:szCs w:val="32"/>
          <w:rtl/>
          <w:lang w:bidi="ar-SA"/>
        </w:rPr>
        <w:t xml:space="preserve"> وفرق بين الوالد و</w:t>
      </w:r>
      <w:r w:rsidR="00124227">
        <w:rPr>
          <w:rFonts w:cs="Traditional Arabic" w:hint="cs"/>
          <w:sz w:val="32"/>
          <w:szCs w:val="32"/>
          <w:rtl/>
          <w:lang w:bidi="ar-SA"/>
        </w:rPr>
        <w:t>ولده</w:t>
      </w:r>
      <w:r w:rsidR="006A25E1">
        <w:rPr>
          <w:rFonts w:cs="Traditional Arabic" w:hint="cs"/>
          <w:sz w:val="32"/>
          <w:szCs w:val="32"/>
          <w:rtl/>
          <w:lang w:bidi="ar-SA"/>
        </w:rPr>
        <w:t>،</w:t>
      </w:r>
      <w:r w:rsidR="00124227">
        <w:rPr>
          <w:rFonts w:cs="Traditional Arabic" w:hint="cs"/>
          <w:sz w:val="32"/>
          <w:szCs w:val="32"/>
          <w:rtl/>
          <w:lang w:bidi="ar-SA"/>
        </w:rPr>
        <w:t xml:space="preserve"> إن كان الرجل يرى </w:t>
      </w:r>
      <w:r>
        <w:rPr>
          <w:rFonts w:cs="Traditional Arabic" w:hint="cs"/>
          <w:sz w:val="32"/>
          <w:szCs w:val="32"/>
          <w:rtl/>
          <w:lang w:bidi="ar-SA"/>
        </w:rPr>
        <w:t>والده وولده وأخاه كافراً</w:t>
      </w:r>
      <w:r w:rsidR="006A25E1">
        <w:rPr>
          <w:rFonts w:cs="Traditional Arabic" w:hint="cs"/>
          <w:sz w:val="32"/>
          <w:szCs w:val="32"/>
          <w:rtl/>
          <w:lang w:bidi="ar-SA"/>
        </w:rPr>
        <w:t>،</w:t>
      </w:r>
      <w:r>
        <w:rPr>
          <w:rFonts w:cs="Traditional Arabic" w:hint="cs"/>
          <w:sz w:val="32"/>
          <w:szCs w:val="32"/>
          <w:rtl/>
          <w:lang w:bidi="ar-SA"/>
        </w:rPr>
        <w:t xml:space="preserve"> وقد فتح الله قفل قلبه للإيمان</w:t>
      </w:r>
      <w:r w:rsidR="006A25E1">
        <w:rPr>
          <w:rFonts w:cs="Traditional Arabic" w:hint="cs"/>
          <w:sz w:val="32"/>
          <w:szCs w:val="32"/>
          <w:rtl/>
          <w:lang w:bidi="ar-SA"/>
        </w:rPr>
        <w:t>،</w:t>
      </w:r>
      <w:r>
        <w:rPr>
          <w:rFonts w:cs="Traditional Arabic" w:hint="cs"/>
          <w:sz w:val="32"/>
          <w:szCs w:val="32"/>
          <w:rtl/>
          <w:lang w:bidi="ar-SA"/>
        </w:rPr>
        <w:t xml:space="preserve"> يعلم أنه إن هلك دخل النار</w:t>
      </w:r>
      <w:r w:rsidR="006A25E1">
        <w:rPr>
          <w:rFonts w:cs="Traditional Arabic" w:hint="cs"/>
          <w:sz w:val="32"/>
          <w:szCs w:val="32"/>
          <w:rtl/>
          <w:lang w:bidi="ar-SA"/>
        </w:rPr>
        <w:t>،</w:t>
      </w:r>
      <w:r>
        <w:rPr>
          <w:rFonts w:cs="Traditional Arabic" w:hint="cs"/>
          <w:sz w:val="32"/>
          <w:szCs w:val="32"/>
          <w:rtl/>
          <w:lang w:bidi="ar-SA"/>
        </w:rPr>
        <w:t xml:space="preserve"> فلا تقر عينه وهو يعلم أن حبيبه في النار</w:t>
      </w:r>
      <w:r w:rsidR="006A25E1">
        <w:rPr>
          <w:rFonts w:cs="Traditional Arabic" w:hint="cs"/>
          <w:sz w:val="32"/>
          <w:szCs w:val="32"/>
          <w:rtl/>
          <w:lang w:bidi="ar-SA"/>
        </w:rPr>
        <w:t>،</w:t>
      </w:r>
      <w:r>
        <w:rPr>
          <w:rFonts w:cs="Traditional Arabic" w:hint="cs"/>
          <w:sz w:val="32"/>
          <w:szCs w:val="32"/>
          <w:rtl/>
          <w:lang w:bidi="ar-SA"/>
        </w:rPr>
        <w:t xml:space="preserve"> وأنها للتي قال الله تعالى: </w:t>
      </w:r>
      <w:r>
        <w:rPr>
          <w:rFonts w:cs="Traditional Arabic"/>
          <w:sz w:val="32"/>
          <w:szCs w:val="32"/>
          <w:rtl/>
          <w:lang w:bidi="ar-SA"/>
        </w:rPr>
        <w:t>{</w:t>
      </w:r>
      <w:r w:rsidRPr="00490E84">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وَالَّذِينَ يَقُولُونَ رَبَّنَا هَبْ لَنَا مِنْ أَزْوَاجِنَا وَذُرِّيَّاتِنَا قُرَّةَ أَعْيُنٍ </w:t>
      </w:r>
      <w:r>
        <w:rPr>
          <w:rFonts w:cs="Traditional Arabic"/>
          <w:sz w:val="32"/>
          <w:szCs w:val="32"/>
          <w:rtl/>
          <w:lang w:bidi="ar-SA"/>
        </w:rPr>
        <w:t>}</w:t>
      </w:r>
      <w:r>
        <w:rPr>
          <w:rFonts w:cs="Traditional Arabic" w:hint="cs"/>
          <w:sz w:val="32"/>
          <w:szCs w:val="32"/>
          <w:rtl/>
          <w:lang w:bidi="ar-SA"/>
        </w:rPr>
        <w:t xml:space="preserve"> [الفرقان: 74]</w:t>
      </w:r>
      <w:r w:rsidRPr="00490E84">
        <w:rPr>
          <w:rStyle w:val="af"/>
          <w:rtl/>
        </w:rPr>
        <w:t>(</w:t>
      </w:r>
      <w:r>
        <w:rPr>
          <w:rStyle w:val="af"/>
          <w:rtl/>
        </w:rPr>
        <w:footnoteReference w:id="123"/>
      </w:r>
      <w:r w:rsidRPr="00490E84">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والرياسة في الدين مرغوب فيها بموجب هذه الآية الكريمة</w:t>
      </w:r>
      <w:r w:rsidR="006A25E1">
        <w:rPr>
          <w:rFonts w:cs="Traditional Arabic" w:hint="cs"/>
          <w:sz w:val="32"/>
          <w:szCs w:val="32"/>
          <w:rtl/>
          <w:lang w:bidi="ar-SA"/>
        </w:rPr>
        <w:t>،</w:t>
      </w:r>
      <w:r>
        <w:rPr>
          <w:rFonts w:cs="Traditional Arabic" w:hint="cs"/>
          <w:sz w:val="32"/>
          <w:szCs w:val="32"/>
          <w:rtl/>
          <w:lang w:bidi="ar-SA"/>
        </w:rPr>
        <w:t xml:space="preserve"> فدعاء عباد الرحمن لم يقتصر على طلب الذرية الصالحة التي تخلفه من بعده وتستمر حياته من خلالهم</w:t>
      </w:r>
      <w:r w:rsidR="006A25E1">
        <w:rPr>
          <w:rFonts w:cs="Traditional Arabic" w:hint="cs"/>
          <w:sz w:val="32"/>
          <w:szCs w:val="32"/>
          <w:rtl/>
          <w:lang w:bidi="ar-SA"/>
        </w:rPr>
        <w:t>،</w:t>
      </w:r>
      <w:r>
        <w:rPr>
          <w:rFonts w:cs="Traditional Arabic" w:hint="cs"/>
          <w:sz w:val="32"/>
          <w:szCs w:val="32"/>
          <w:rtl/>
          <w:lang w:bidi="ar-SA"/>
        </w:rPr>
        <w:t xml:space="preserve"> بل يدعون أن يكونوا هم وذرياتهم أئمة في الدين يقتدى بهم</w:t>
      </w:r>
      <w:r w:rsidR="006A25E1">
        <w:rPr>
          <w:rFonts w:cs="Traditional Arabic" w:hint="cs"/>
          <w:sz w:val="32"/>
          <w:szCs w:val="32"/>
          <w:rtl/>
          <w:lang w:bidi="ar-SA"/>
        </w:rPr>
        <w:t>،</w:t>
      </w:r>
      <w:r>
        <w:rPr>
          <w:rFonts w:cs="Traditional Arabic" w:hint="cs"/>
          <w:sz w:val="32"/>
          <w:szCs w:val="32"/>
          <w:rtl/>
          <w:lang w:bidi="ar-SA"/>
        </w:rPr>
        <w:t xml:space="preserve"> هداة مهتدين يتعدى نفعهم وخيرهم إلى غيرهم من الناس.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لذا كان دعاء خليل الرحمن لربه </w:t>
      </w:r>
      <w:r>
        <w:rPr>
          <w:rFonts w:cs="Traditional Arabic"/>
          <w:sz w:val="32"/>
          <w:szCs w:val="32"/>
          <w:rtl/>
          <w:lang w:bidi="ar-SA"/>
        </w:rPr>
        <w:t>{</w:t>
      </w:r>
      <w:r w:rsidRPr="00AA35E4">
        <w:rPr>
          <w:rFonts w:ascii="times-roman" w:hAnsi="times-roman" w:cs="Traditional Arabic" w:hint="cs"/>
          <w:b/>
          <w:bCs/>
          <w:sz w:val="32"/>
          <w:szCs w:val="32"/>
          <w:rtl/>
        </w:rPr>
        <w:t xml:space="preserve"> </w:t>
      </w:r>
      <w:r>
        <w:rPr>
          <w:rFonts w:ascii="times-roman" w:hAnsi="times-roman" w:cs="Traditional Arabic" w:hint="cs"/>
          <w:b/>
          <w:bCs/>
          <w:sz w:val="32"/>
          <w:szCs w:val="32"/>
          <w:rtl/>
        </w:rPr>
        <w:t>وَاجْعَلْ لِي لِسَانَ صِدْقٍ فِي الْآَخِرِينَ</w:t>
      </w:r>
      <w:r>
        <w:rPr>
          <w:rFonts w:cs="Traditional Arabic"/>
          <w:sz w:val="32"/>
          <w:szCs w:val="32"/>
          <w:rtl/>
          <w:lang w:bidi="ar-SA"/>
        </w:rPr>
        <w:t xml:space="preserve"> }</w:t>
      </w:r>
      <w:r>
        <w:rPr>
          <w:rFonts w:cs="Traditional Arabic" w:hint="cs"/>
          <w:sz w:val="32"/>
          <w:szCs w:val="32"/>
          <w:rtl/>
          <w:lang w:bidi="ar-SA"/>
        </w:rPr>
        <w:t xml:space="preserve"> [الشعراء: 84].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هذه صفات عباد الرحمن وأخلاقهم التي وعدهم ربهم عليها الدرجات الرفيعة في الجنة</w:t>
      </w:r>
      <w:r w:rsidR="006A25E1">
        <w:rPr>
          <w:rFonts w:cs="Traditional Arabic" w:hint="cs"/>
          <w:sz w:val="32"/>
          <w:szCs w:val="32"/>
          <w:rtl/>
          <w:lang w:bidi="ar-SA"/>
        </w:rPr>
        <w:t>،</w:t>
      </w:r>
      <w:r>
        <w:rPr>
          <w:rFonts w:cs="Traditional Arabic" w:hint="cs"/>
          <w:sz w:val="32"/>
          <w:szCs w:val="32"/>
          <w:rtl/>
          <w:lang w:bidi="ar-SA"/>
        </w:rPr>
        <w:t xml:space="preserve"> بسبب صبرهم على ما لاقوه في سبيل تمسكهم بتلك المبادئ وتحليهم بتلك الخصال</w:t>
      </w:r>
      <w:r w:rsidR="006A25E1">
        <w:rPr>
          <w:rFonts w:cs="Traditional Arabic" w:hint="cs"/>
          <w:sz w:val="32"/>
          <w:szCs w:val="32"/>
          <w:rtl/>
          <w:lang w:bidi="ar-SA"/>
        </w:rPr>
        <w:t>،</w:t>
      </w:r>
      <w:r>
        <w:rPr>
          <w:rFonts w:cs="Traditional Arabic" w:hint="cs"/>
          <w:sz w:val="32"/>
          <w:szCs w:val="32"/>
          <w:rtl/>
          <w:lang w:bidi="ar-SA"/>
        </w:rPr>
        <w:t xml:space="preserve"> فكلّ من التزم مبدأ وثبت على من</w:t>
      </w:r>
      <w:r w:rsidR="00494AE8">
        <w:rPr>
          <w:rFonts w:cs="Traditional Arabic" w:hint="cs"/>
          <w:sz w:val="32"/>
          <w:szCs w:val="32"/>
          <w:rtl/>
          <w:lang w:bidi="ar-SA"/>
        </w:rPr>
        <w:t>هج</w:t>
      </w:r>
      <w:r w:rsidR="006A25E1">
        <w:rPr>
          <w:rFonts w:cs="Traditional Arabic" w:hint="cs"/>
          <w:sz w:val="32"/>
          <w:szCs w:val="32"/>
          <w:rtl/>
          <w:lang w:bidi="ar-SA"/>
        </w:rPr>
        <w:t>،</w:t>
      </w:r>
      <w:r w:rsidR="00494AE8">
        <w:rPr>
          <w:rFonts w:cs="Traditional Arabic" w:hint="cs"/>
          <w:sz w:val="32"/>
          <w:szCs w:val="32"/>
          <w:rtl/>
          <w:lang w:bidi="ar-SA"/>
        </w:rPr>
        <w:t xml:space="preserve"> لا بد أن يلقى في سبيل ذلك أذ</w:t>
      </w:r>
      <w:r>
        <w:rPr>
          <w:rFonts w:cs="Traditional Arabic" w:hint="cs"/>
          <w:sz w:val="32"/>
          <w:szCs w:val="32"/>
          <w:rtl/>
          <w:lang w:bidi="ar-SA"/>
        </w:rPr>
        <w:t>ى ممن لا يلتزم ولا يسلك منهجه. لذلك لم يذكر الل</w:t>
      </w:r>
      <w:r w:rsidR="00494AE8">
        <w:rPr>
          <w:rFonts w:cs="Traditional Arabic" w:hint="cs"/>
          <w:sz w:val="32"/>
          <w:szCs w:val="32"/>
          <w:rtl/>
          <w:lang w:bidi="ar-SA"/>
        </w:rPr>
        <w:t>ه سبحانه وتعالى المصبور عنه ليع</w:t>
      </w:r>
      <w:r>
        <w:rPr>
          <w:rFonts w:cs="Traditional Arabic" w:hint="cs"/>
          <w:sz w:val="32"/>
          <w:szCs w:val="32"/>
          <w:rtl/>
          <w:lang w:bidi="ar-SA"/>
        </w:rPr>
        <w:t xml:space="preserve">م كل نوع من أنواع الصبر.      </w:t>
      </w:r>
    </w:p>
    <w:p w:rsidR="00671D50" w:rsidRDefault="00124242"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وفي تلك الغرف</w:t>
      </w:r>
      <w:r w:rsidR="00671D50">
        <w:rPr>
          <w:rFonts w:cs="Traditional Arabic" w:hint="cs"/>
          <w:sz w:val="32"/>
          <w:szCs w:val="32"/>
          <w:rtl/>
          <w:lang w:bidi="ar-SA"/>
        </w:rPr>
        <w:t xml:space="preserve"> العالية يكرمون بالدعاء لهم بالتعمير والحياة الدائمة والدعاء بالسلامة</w:t>
      </w:r>
      <w:r w:rsidR="006A25E1">
        <w:rPr>
          <w:rFonts w:cs="Traditional Arabic" w:hint="cs"/>
          <w:sz w:val="32"/>
          <w:szCs w:val="32"/>
          <w:rtl/>
          <w:lang w:bidi="ar-SA"/>
        </w:rPr>
        <w:t>،</w:t>
      </w:r>
      <w:r w:rsidR="00671D50">
        <w:rPr>
          <w:rFonts w:cs="Traditional Arabic" w:hint="cs"/>
          <w:sz w:val="32"/>
          <w:szCs w:val="32"/>
          <w:rtl/>
          <w:lang w:bidi="ar-SA"/>
        </w:rPr>
        <w:t xml:space="preserve"> وكلتا الدعوتين ترجعان إلى نعيم الجنة الباقي الذي لا ينقطع</w:t>
      </w:r>
      <w:r w:rsidR="006A25E1">
        <w:rPr>
          <w:rFonts w:cs="Traditional Arabic" w:hint="cs"/>
          <w:sz w:val="32"/>
          <w:szCs w:val="32"/>
          <w:rtl/>
          <w:lang w:bidi="ar-SA"/>
        </w:rPr>
        <w:t>،</w:t>
      </w:r>
      <w:r w:rsidR="00671D50">
        <w:rPr>
          <w:rFonts w:cs="Traditional Arabic" w:hint="cs"/>
          <w:sz w:val="32"/>
          <w:szCs w:val="32"/>
          <w:rtl/>
          <w:lang w:bidi="ar-SA"/>
        </w:rPr>
        <w:t xml:space="preserve"> والذي خلص من شوائب الضرر والكدورات.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هذا ما قاله بعض المفسرين على أن التحية والسلام تلقى عليهم من الملائكة</w:t>
      </w:r>
      <w:r w:rsidR="006A25E1">
        <w:rPr>
          <w:rFonts w:cs="Traditional Arabic" w:hint="cs"/>
          <w:sz w:val="32"/>
          <w:szCs w:val="32"/>
          <w:rtl/>
          <w:lang w:bidi="ar-SA"/>
        </w:rPr>
        <w:t>،</w:t>
      </w:r>
      <w:r>
        <w:rPr>
          <w:rFonts w:cs="Traditional Arabic" w:hint="cs"/>
          <w:sz w:val="32"/>
          <w:szCs w:val="32"/>
          <w:rtl/>
          <w:lang w:bidi="ar-SA"/>
        </w:rPr>
        <w:t xml:space="preserve"> ولعله أرفع لشأن عباد الرحمن وأكرم لقدرهم أن تكون التحية والسلام من الله جلَّ جلاله</w:t>
      </w:r>
      <w:r w:rsidR="006A25E1">
        <w:rPr>
          <w:rFonts w:cs="Traditional Arabic" w:hint="cs"/>
          <w:sz w:val="32"/>
          <w:szCs w:val="32"/>
          <w:rtl/>
          <w:lang w:bidi="ar-SA"/>
        </w:rPr>
        <w:t>،</w:t>
      </w:r>
      <w:r>
        <w:rPr>
          <w:rFonts w:cs="Traditional Arabic" w:hint="cs"/>
          <w:sz w:val="32"/>
          <w:szCs w:val="32"/>
          <w:rtl/>
          <w:lang w:bidi="ar-SA"/>
        </w:rPr>
        <w:t xml:space="preserve"> يتوج بها النعيم المقيم الذي يتقل</w:t>
      </w:r>
      <w:r w:rsidR="006B1777">
        <w:rPr>
          <w:rFonts w:cs="Traditional Arabic" w:hint="cs"/>
          <w:sz w:val="32"/>
          <w:szCs w:val="32"/>
          <w:rtl/>
          <w:lang w:bidi="ar-SA"/>
        </w:rPr>
        <w:t>ب</w:t>
      </w:r>
      <w:r>
        <w:rPr>
          <w:rFonts w:cs="Traditional Arabic" w:hint="cs"/>
          <w:sz w:val="32"/>
          <w:szCs w:val="32"/>
          <w:rtl/>
          <w:lang w:bidi="ar-SA"/>
        </w:rPr>
        <w:t xml:space="preserve">ون فيه في غرف الجنة كما صرح بذلك في قوله تعالى: </w:t>
      </w:r>
      <w:r>
        <w:rPr>
          <w:rFonts w:cs="Traditional Arabic"/>
          <w:sz w:val="32"/>
          <w:szCs w:val="32"/>
          <w:rtl/>
          <w:lang w:bidi="ar-SA"/>
        </w:rPr>
        <w:t>{</w:t>
      </w:r>
      <w:r>
        <w:rPr>
          <w:rFonts w:ascii="times-roman" w:hAnsi="times-roman" w:cs="Traditional Arabic" w:hint="cs"/>
          <w:b/>
          <w:bCs/>
          <w:sz w:val="32"/>
          <w:szCs w:val="32"/>
          <w:rtl/>
        </w:rPr>
        <w:t>سَلَامٌ قَوْلًا مِنْ رَبٍّ رَحِيمٍ</w:t>
      </w:r>
      <w:r>
        <w:rPr>
          <w:rFonts w:cs="Traditional Arabic"/>
          <w:sz w:val="32"/>
          <w:szCs w:val="32"/>
          <w:rtl/>
          <w:lang w:bidi="ar-SA"/>
        </w:rPr>
        <w:t>}</w:t>
      </w:r>
      <w:r>
        <w:rPr>
          <w:rFonts w:cs="Traditional Arabic" w:hint="cs"/>
          <w:sz w:val="32"/>
          <w:szCs w:val="32"/>
          <w:rtl/>
          <w:lang w:bidi="ar-SA"/>
        </w:rPr>
        <w:t xml:space="preserve"> [يس: 58].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والأمن من زوال النعمة عنهم أو زوالهم عنها</w:t>
      </w:r>
      <w:r w:rsidR="006A25E1">
        <w:rPr>
          <w:rFonts w:cs="Traditional Arabic" w:hint="cs"/>
          <w:sz w:val="32"/>
          <w:szCs w:val="32"/>
          <w:rtl/>
          <w:lang w:bidi="ar-SA"/>
        </w:rPr>
        <w:t>،</w:t>
      </w:r>
      <w:r>
        <w:rPr>
          <w:rFonts w:cs="Traditional Arabic" w:hint="cs"/>
          <w:sz w:val="32"/>
          <w:szCs w:val="32"/>
          <w:rtl/>
          <w:lang w:bidi="ar-SA"/>
        </w:rPr>
        <w:t xml:space="preserve"> أو انقطاعها أمر أساسي لإدخال الطمأنينة إلى قلوبهم كما تقدم في السياق في هذه السورة: </w:t>
      </w:r>
      <w:r>
        <w:rPr>
          <w:rFonts w:cs="Traditional Arabic"/>
          <w:sz w:val="32"/>
          <w:szCs w:val="32"/>
          <w:rtl/>
          <w:lang w:bidi="ar-SA"/>
        </w:rPr>
        <w:t>{</w:t>
      </w:r>
      <w:r>
        <w:rPr>
          <w:rFonts w:ascii="times-roman" w:hAnsi="times-roman" w:cs="Traditional Arabic" w:hint="cs"/>
          <w:b/>
          <w:bCs/>
          <w:sz w:val="32"/>
          <w:szCs w:val="32"/>
          <w:rtl/>
        </w:rPr>
        <w:t xml:space="preserve">قُلْ أَذَلِكَ خَيْرٌ أَمْ جَنَّةُ الْخُلْدِ الَّتِي وُعِدَ الْمُتَّقُونَ كَانَتْ لَهُمْ جَزَاءً وَمَصِيرًا </w:t>
      </w:r>
      <w:r>
        <w:rPr>
          <w:rFonts w:ascii="times-roman" w:hAnsi="times-roman" w:cs="Traditional Arabic" w:hint="cs"/>
          <w:b/>
          <w:bCs/>
          <w:color w:val="FF0000"/>
          <w:sz w:val="32"/>
          <w:szCs w:val="32"/>
          <w:rtl/>
        </w:rPr>
        <w:t>(15)</w:t>
      </w:r>
      <w:r>
        <w:rPr>
          <w:rFonts w:ascii="times-roman" w:hAnsi="times-roman" w:cs="Traditional Arabic" w:hint="cs"/>
          <w:b/>
          <w:bCs/>
          <w:sz w:val="32"/>
          <w:szCs w:val="32"/>
          <w:rtl/>
        </w:rPr>
        <w:t xml:space="preserve"> لَهُمْ فِيهَا مَا يَشَاءُونَ خَالِدِينَ كَانَ عَلَى رَبِّكَ وَعْدًا مَسْئُولًا</w:t>
      </w:r>
      <w:r>
        <w:rPr>
          <w:rFonts w:cs="Traditional Arabic"/>
          <w:sz w:val="32"/>
          <w:szCs w:val="32"/>
          <w:rtl/>
          <w:lang w:bidi="ar-SA"/>
        </w:rPr>
        <w:t>}</w:t>
      </w:r>
      <w:r>
        <w:rPr>
          <w:rFonts w:cs="Traditional Arabic" w:hint="cs"/>
          <w:sz w:val="32"/>
          <w:szCs w:val="32"/>
          <w:rtl/>
          <w:lang w:bidi="ar-SA"/>
        </w:rPr>
        <w:t xml:space="preserve"> [الفرقان: 15 </w:t>
      </w:r>
      <w:r>
        <w:rPr>
          <w:rFonts w:cs="Traditional Arabic"/>
          <w:sz w:val="32"/>
          <w:szCs w:val="32"/>
          <w:rtl/>
          <w:lang w:bidi="ar-SA"/>
        </w:rPr>
        <w:t>–</w:t>
      </w:r>
      <w:r>
        <w:rPr>
          <w:rFonts w:cs="Traditional Arabic" w:hint="cs"/>
          <w:sz w:val="32"/>
          <w:szCs w:val="32"/>
          <w:rtl/>
          <w:lang w:bidi="ar-SA"/>
        </w:rPr>
        <w:t xml:space="preserve"> 16]. فالجنة خالدة بنعيمها عليهم</w:t>
      </w:r>
      <w:r w:rsidR="006A25E1">
        <w:rPr>
          <w:rFonts w:cs="Traditional Arabic" w:hint="cs"/>
          <w:sz w:val="32"/>
          <w:szCs w:val="32"/>
          <w:rtl/>
          <w:lang w:bidi="ar-SA"/>
        </w:rPr>
        <w:t>،</w:t>
      </w:r>
      <w:r>
        <w:rPr>
          <w:rFonts w:cs="Traditional Arabic" w:hint="cs"/>
          <w:sz w:val="32"/>
          <w:szCs w:val="32"/>
          <w:rtl/>
          <w:lang w:bidi="ar-SA"/>
        </w:rPr>
        <w:t xml:space="preserve"> وهم خالدون فيها لا يزولون عنها. وهذا منتهى إدخال الأمن والطمأنينة إلى القلوب</w:t>
      </w:r>
      <w:r w:rsidRPr="006460FF">
        <w:rPr>
          <w:rStyle w:val="af"/>
          <w:rtl/>
        </w:rPr>
        <w:t>(</w:t>
      </w:r>
      <w:r>
        <w:rPr>
          <w:rStyle w:val="af"/>
          <w:rtl/>
        </w:rPr>
        <w:footnoteReference w:id="124"/>
      </w:r>
      <w:r w:rsidRPr="006460FF">
        <w:rPr>
          <w:rStyle w:val="af"/>
          <w:rtl/>
        </w:rPr>
        <w:t>)</w:t>
      </w:r>
      <w:r>
        <w:rPr>
          <w:rFonts w:cs="Traditional Arabic" w:hint="cs"/>
          <w:sz w:val="32"/>
          <w:szCs w:val="32"/>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المسكن الدنيوي والإقامة المرفهة مهما كانت متكاملة المرافق واسعة الأرجاء محققة لرغبات ساكنها</w:t>
      </w:r>
      <w:r w:rsidR="006A25E1">
        <w:rPr>
          <w:rFonts w:cs="Traditional Arabic" w:hint="cs"/>
          <w:sz w:val="32"/>
          <w:szCs w:val="32"/>
          <w:rtl/>
          <w:lang w:bidi="ar-SA"/>
        </w:rPr>
        <w:t>،</w:t>
      </w:r>
      <w:r>
        <w:rPr>
          <w:rFonts w:cs="Traditional Arabic" w:hint="cs"/>
          <w:sz w:val="32"/>
          <w:szCs w:val="32"/>
          <w:rtl/>
          <w:lang w:bidi="ar-SA"/>
        </w:rPr>
        <w:t xml:space="preserve"> فكونها معرضة لآفات التقادم والتآكل والخراب والزوال لا تجعل ساكنها قرين العين بها</w:t>
      </w:r>
      <w:r w:rsidR="006A25E1">
        <w:rPr>
          <w:rFonts w:cs="Traditional Arabic" w:hint="cs"/>
          <w:sz w:val="32"/>
          <w:szCs w:val="32"/>
          <w:rtl/>
          <w:lang w:bidi="ar-SA"/>
        </w:rPr>
        <w:t>،</w:t>
      </w:r>
      <w:r>
        <w:rPr>
          <w:rFonts w:cs="Traditional Arabic" w:hint="cs"/>
          <w:sz w:val="32"/>
          <w:szCs w:val="32"/>
          <w:rtl/>
          <w:lang w:bidi="ar-SA"/>
        </w:rPr>
        <w:t xml:space="preserve"> أما جنات الخلد فحسنت مستقراً ومقاماً </w:t>
      </w:r>
      <w:r>
        <w:rPr>
          <w:rFonts w:cs="Traditional Arabic"/>
          <w:sz w:val="32"/>
          <w:szCs w:val="32"/>
          <w:rtl/>
          <w:lang w:bidi="ar-SA"/>
        </w:rPr>
        <w:t>{</w:t>
      </w:r>
      <w:r w:rsidRPr="006460FF">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خَالِدِينَ فِيهَا لَا يَبْغُونَ عَنْهَا حِوَلًا </w:t>
      </w:r>
      <w:r>
        <w:rPr>
          <w:rFonts w:cs="Traditional Arabic"/>
          <w:sz w:val="32"/>
          <w:szCs w:val="32"/>
          <w:rtl/>
          <w:lang w:bidi="ar-SA"/>
        </w:rPr>
        <w:t>}</w:t>
      </w:r>
      <w:r>
        <w:rPr>
          <w:rFonts w:cs="Traditional Arabic" w:hint="cs"/>
          <w:sz w:val="32"/>
          <w:szCs w:val="32"/>
          <w:rtl/>
          <w:lang w:bidi="ar-SA"/>
        </w:rPr>
        <w:t xml:space="preserve"> [الكهف: 108].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الذي لا يرفع لهدايات القرآن رأساً ولا يلقي لها بالاً هو أهون عند الله من أن يجعل له وزناً ومقداراً</w:t>
      </w:r>
      <w:r w:rsidR="006A25E1">
        <w:rPr>
          <w:rFonts w:cs="Traditional Arabic" w:hint="cs"/>
          <w:sz w:val="32"/>
          <w:szCs w:val="32"/>
          <w:rtl/>
          <w:lang w:bidi="ar-SA"/>
        </w:rPr>
        <w:t>،</w:t>
      </w:r>
      <w:r>
        <w:rPr>
          <w:rFonts w:cs="Traditional Arabic" w:hint="cs"/>
          <w:sz w:val="32"/>
          <w:szCs w:val="32"/>
          <w:rtl/>
          <w:lang w:bidi="ar-SA"/>
        </w:rPr>
        <w:t xml:space="preserve"> وأن يكترث ببقائه أو هلاكه</w:t>
      </w:r>
      <w:r w:rsidR="006A25E1">
        <w:rPr>
          <w:rFonts w:cs="Traditional Arabic" w:hint="cs"/>
          <w:sz w:val="32"/>
          <w:szCs w:val="32"/>
          <w:rtl/>
          <w:lang w:bidi="ar-SA"/>
        </w:rPr>
        <w:t>،</w:t>
      </w:r>
      <w:r>
        <w:rPr>
          <w:rFonts w:cs="Traditional Arabic" w:hint="cs"/>
          <w:sz w:val="32"/>
          <w:szCs w:val="32"/>
          <w:rtl/>
          <w:lang w:bidi="ar-SA"/>
        </w:rPr>
        <w:t xml:space="preserve"> فلولا التجاؤهم إلى الله في الشدائد</w:t>
      </w:r>
      <w:r w:rsidR="006A25E1">
        <w:rPr>
          <w:rFonts w:cs="Traditional Arabic" w:hint="cs"/>
          <w:sz w:val="32"/>
          <w:szCs w:val="32"/>
          <w:rtl/>
          <w:lang w:bidi="ar-SA"/>
        </w:rPr>
        <w:t>،</w:t>
      </w:r>
      <w:r>
        <w:rPr>
          <w:rFonts w:cs="Traditional Arabic" w:hint="cs"/>
          <w:sz w:val="32"/>
          <w:szCs w:val="32"/>
          <w:rtl/>
          <w:lang w:bidi="ar-SA"/>
        </w:rPr>
        <w:t xml:space="preserve"> ولولا أن الله قطع على نفسه بإرجاء عقوبتهم إلى الآخرة: </w:t>
      </w:r>
      <w:r>
        <w:rPr>
          <w:rFonts w:cs="Traditional Arabic"/>
          <w:sz w:val="32"/>
          <w:szCs w:val="32"/>
          <w:rtl/>
          <w:lang w:bidi="ar-SA"/>
        </w:rPr>
        <w:t>{</w:t>
      </w:r>
      <w:r w:rsidRPr="000D56A1">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وَمَا كَانَ اللَّهُ لِيُعَذِّبَهُمْ وَأَنْتَ فِيهِمْ وَمَا كَانَ اللَّهُ مُعَذِّبَهُمْ وَهُمْ يَسْتَغْفِرُونَ </w:t>
      </w:r>
      <w:r>
        <w:rPr>
          <w:rFonts w:cs="Traditional Arabic"/>
          <w:sz w:val="32"/>
          <w:szCs w:val="32"/>
          <w:rtl/>
          <w:lang w:bidi="ar-SA"/>
        </w:rPr>
        <w:t>}</w:t>
      </w:r>
      <w:r>
        <w:rPr>
          <w:rFonts w:cs="Traditional Arabic" w:hint="cs"/>
          <w:sz w:val="32"/>
          <w:szCs w:val="32"/>
          <w:rtl/>
          <w:lang w:bidi="ar-SA"/>
        </w:rPr>
        <w:t xml:space="preserve"> [الأنفال: 33].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لولا ذلك لأنزل عليهم عذاب الاستئصال ولا يبالي بشأنهم ولا يعبأ بهم</w:t>
      </w:r>
      <w:r w:rsidR="006A25E1">
        <w:rPr>
          <w:rFonts w:cs="Traditional Arabic" w:hint="cs"/>
          <w:sz w:val="32"/>
          <w:szCs w:val="32"/>
          <w:rtl/>
          <w:lang w:bidi="ar-SA"/>
        </w:rPr>
        <w:t>،</w:t>
      </w:r>
      <w:r>
        <w:rPr>
          <w:rFonts w:cs="Traditional Arabic" w:hint="cs"/>
          <w:sz w:val="32"/>
          <w:szCs w:val="32"/>
          <w:rtl/>
          <w:lang w:bidi="ar-SA"/>
        </w:rPr>
        <w:t xml:space="preserve"> لقد استحقوه بأفعالهم وأقوالهم التي تؤدي بهم إلى البوار.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مناسبة الخاتمة لمحور السورة: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قلنا: إن خاتمة السورة التي اشتملت على صفات عباد الرحمن بمثابة النتيجة لمحور السورة</w:t>
      </w:r>
      <w:r w:rsidR="006A25E1">
        <w:rPr>
          <w:rFonts w:cs="Traditional Arabic" w:hint="cs"/>
          <w:sz w:val="32"/>
          <w:szCs w:val="32"/>
          <w:rtl/>
          <w:lang w:bidi="ar-SA"/>
        </w:rPr>
        <w:t>،</w:t>
      </w:r>
      <w:r>
        <w:rPr>
          <w:rFonts w:cs="Traditional Arabic" w:hint="cs"/>
          <w:sz w:val="32"/>
          <w:szCs w:val="32"/>
          <w:rtl/>
          <w:lang w:bidi="ar-SA"/>
        </w:rPr>
        <w:t xml:space="preserve"> فالمحور اشتمل على المعجزة </w:t>
      </w:r>
      <w:r>
        <w:rPr>
          <w:rFonts w:cs="Traditional Arabic"/>
          <w:sz w:val="32"/>
          <w:szCs w:val="32"/>
          <w:rtl/>
          <w:lang w:bidi="ar-SA"/>
        </w:rPr>
        <w:t>–</w:t>
      </w:r>
      <w:r>
        <w:rPr>
          <w:rFonts w:cs="Traditional Arabic" w:hint="cs"/>
          <w:sz w:val="32"/>
          <w:szCs w:val="32"/>
          <w:rtl/>
          <w:lang w:bidi="ar-SA"/>
        </w:rPr>
        <w:t xml:space="preserve"> القرآن الكريم </w:t>
      </w:r>
      <w:r>
        <w:rPr>
          <w:rFonts w:cs="Traditional Arabic"/>
          <w:sz w:val="32"/>
          <w:szCs w:val="32"/>
          <w:rtl/>
          <w:lang w:bidi="ar-SA"/>
        </w:rPr>
        <w:t>–</w:t>
      </w:r>
      <w:r>
        <w:rPr>
          <w:rFonts w:cs="Traditional Arabic" w:hint="cs"/>
          <w:sz w:val="32"/>
          <w:szCs w:val="32"/>
          <w:rtl/>
          <w:lang w:bidi="ar-SA"/>
        </w:rPr>
        <w:t xml:space="preserve"> والرسول صلى الله عليه وسلم الذي أنزلت عليه المعجزة.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فالمعجزة الرسالة وضعت المنهج الرباني الذي دعا إليه الرسول صلى الله عليه وسلم في العقائد والسلوك والتعامل مع الآخرين.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والرسول صلى الله عليه وسلم طبّق هذا المنهج في حي</w:t>
      </w:r>
      <w:r w:rsidR="00C04712">
        <w:rPr>
          <w:rFonts w:cs="Traditional Arabic" w:hint="cs"/>
          <w:sz w:val="32"/>
          <w:szCs w:val="32"/>
          <w:rtl/>
          <w:lang w:bidi="ar-SA"/>
        </w:rPr>
        <w:t>ا</w:t>
      </w:r>
      <w:r>
        <w:rPr>
          <w:rFonts w:cs="Traditional Arabic" w:hint="cs"/>
          <w:sz w:val="32"/>
          <w:szCs w:val="32"/>
          <w:rtl/>
          <w:lang w:bidi="ar-SA"/>
        </w:rPr>
        <w:t xml:space="preserve">ته العملية فكان النموذج العملي لهذا المنهج الرباني. ودعا القوم إلى الالتزام به وناضل في سبيل ذلك </w:t>
      </w:r>
      <w:r>
        <w:rPr>
          <w:rFonts w:cs="Traditional Arabic"/>
          <w:sz w:val="32"/>
          <w:szCs w:val="32"/>
          <w:rtl/>
          <w:lang w:bidi="ar-SA"/>
        </w:rPr>
        <w:t>{</w:t>
      </w:r>
      <w:r w:rsidRPr="001B03FA">
        <w:rPr>
          <w:rFonts w:ascii="times-roman" w:hAnsi="times-roman" w:cs="Traditional Arabic" w:hint="cs"/>
          <w:b/>
          <w:bCs/>
          <w:sz w:val="32"/>
          <w:szCs w:val="32"/>
          <w:rtl/>
        </w:rPr>
        <w:t xml:space="preserve"> </w:t>
      </w:r>
      <w:r>
        <w:rPr>
          <w:rFonts w:ascii="times-roman" w:hAnsi="times-roman" w:cs="Traditional Arabic" w:hint="cs"/>
          <w:b/>
          <w:bCs/>
          <w:sz w:val="32"/>
          <w:szCs w:val="32"/>
          <w:rtl/>
        </w:rPr>
        <w:t>وَجَاهِدْهُمْ بِهِ جِهَادًا كَبِيرًا</w:t>
      </w:r>
      <w:r>
        <w:rPr>
          <w:rFonts w:cs="Traditional Arabic"/>
          <w:sz w:val="32"/>
          <w:szCs w:val="32"/>
          <w:rtl/>
          <w:lang w:bidi="ar-SA"/>
        </w:rPr>
        <w:t xml:space="preserve"> }</w:t>
      </w:r>
      <w:r>
        <w:rPr>
          <w:rFonts w:cs="Traditional Arabic" w:hint="cs"/>
          <w:sz w:val="32"/>
          <w:szCs w:val="32"/>
          <w:rtl/>
          <w:lang w:bidi="ar-SA"/>
        </w:rPr>
        <w:t xml:space="preserve"> [الفرقان: 52].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ومن خلال ذلك جاءت افتراءات القوم على المعجزة (القرآن) وعلى شخص الرسول صلى الله عليه وسلم وبالتالي جاء الدفاع عن المعجزة وعن صاحبها</w:t>
      </w:r>
      <w:r w:rsidR="006A25E1">
        <w:rPr>
          <w:rFonts w:cs="Traditional Arabic" w:hint="cs"/>
          <w:sz w:val="32"/>
          <w:szCs w:val="32"/>
          <w:rtl/>
          <w:lang w:bidi="ar-SA"/>
        </w:rPr>
        <w:t>،</w:t>
      </w:r>
      <w:r>
        <w:rPr>
          <w:rFonts w:cs="Traditional Arabic" w:hint="cs"/>
          <w:sz w:val="32"/>
          <w:szCs w:val="32"/>
          <w:rtl/>
          <w:lang w:bidi="ar-SA"/>
        </w:rPr>
        <w:t xml:space="preserve"> ورد تلك الافتراءات.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وختم السورة بذكر صفات عباد الرحمن فيه أكثر من دلالة</w:t>
      </w:r>
      <w:r w:rsidR="006A25E1">
        <w:rPr>
          <w:rFonts w:cs="Traditional Arabic" w:hint="cs"/>
          <w:sz w:val="32"/>
          <w:szCs w:val="32"/>
          <w:rtl/>
          <w:lang w:bidi="ar-SA"/>
        </w:rPr>
        <w:t>،</w:t>
      </w:r>
      <w:r>
        <w:rPr>
          <w:rFonts w:cs="Traditional Arabic" w:hint="cs"/>
          <w:sz w:val="32"/>
          <w:szCs w:val="32"/>
          <w:rtl/>
          <w:lang w:bidi="ar-SA"/>
        </w:rPr>
        <w:t xml:space="preserve"> منها: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سلامة المنهج وتصديق الرسول صلى الله عليه وسلم في دعوته</w:t>
      </w:r>
      <w:r w:rsidR="006A25E1">
        <w:rPr>
          <w:rFonts w:cs="Traditional Arabic" w:hint="cs"/>
          <w:sz w:val="32"/>
          <w:szCs w:val="32"/>
          <w:rtl/>
          <w:lang w:bidi="ar-SA"/>
        </w:rPr>
        <w:t>،</w:t>
      </w:r>
      <w:r>
        <w:rPr>
          <w:rFonts w:cs="Traditional Arabic" w:hint="cs"/>
          <w:sz w:val="32"/>
          <w:szCs w:val="32"/>
          <w:rtl/>
          <w:lang w:bidi="ar-SA"/>
        </w:rPr>
        <w:t xml:space="preserve"> حيث أدى صبره ودعوته إلى الالتزام بهدايات الرسالة إلى هذه الفئة المؤمنة الربانية. والوصف يشمل المؤمنين إلى يوم القيامة ويدخل فيهم صحابة رسول الله صلى الله عليه وسلم دخولاً أولياً.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إن هذه الصفوة من البشرية هي التي يعبأ بها الرحمن جلَّ جلاله</w:t>
      </w:r>
      <w:r w:rsidR="006A25E1">
        <w:rPr>
          <w:rFonts w:cs="Traditional Arabic" w:hint="cs"/>
          <w:sz w:val="32"/>
          <w:szCs w:val="32"/>
          <w:rtl/>
          <w:lang w:bidi="ar-SA"/>
        </w:rPr>
        <w:t>،</w:t>
      </w:r>
      <w:r>
        <w:rPr>
          <w:rFonts w:cs="Traditional Arabic" w:hint="cs"/>
          <w:sz w:val="32"/>
          <w:szCs w:val="32"/>
          <w:rtl/>
          <w:lang w:bidi="ar-SA"/>
        </w:rPr>
        <w:t xml:space="preserve"> ولولا وجودهم لكان لزاماً أن ينزل عقوبته بأهل الأرض ولا يبالي بهم ولا يتكرث لوجودهم.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وفي الخاتمة تسرية وتسلية لرسول الله صلى الله عليه وسلم</w:t>
      </w:r>
      <w:r w:rsidR="006A25E1">
        <w:rPr>
          <w:rFonts w:cs="Traditional Arabic" w:hint="cs"/>
          <w:sz w:val="32"/>
          <w:szCs w:val="32"/>
          <w:rtl/>
          <w:lang w:bidi="ar-SA"/>
        </w:rPr>
        <w:t>،</w:t>
      </w:r>
      <w:r>
        <w:rPr>
          <w:rFonts w:cs="Traditional Arabic" w:hint="cs"/>
          <w:sz w:val="32"/>
          <w:szCs w:val="32"/>
          <w:rtl/>
          <w:lang w:bidi="ar-SA"/>
        </w:rPr>
        <w:t xml:space="preserve"> فمن يتوقع أن تثمر جهوده مثل هذه الثمار اليانعة وهذا النتاج الطيِّب الكريم يصبر على ما يعترض سبيله من عقبات وأشواك ويبذل المزيد من الجهد للوصول إلى النتائج الطيبة.        </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BC6A91" w:rsidRPr="0082386B" w:rsidRDefault="00671D50" w:rsidP="0082386B">
      <w:pPr>
        <w:pStyle w:val="10"/>
        <w:rPr>
          <w:rtl/>
          <w:lang w:bidi="ar-SA"/>
        </w:rPr>
      </w:pPr>
      <w:bookmarkStart w:id="275" w:name="_Toc496527950"/>
      <w:r w:rsidRPr="00BC6A91">
        <w:rPr>
          <w:rFonts w:hint="cs"/>
          <w:rtl/>
          <w:lang w:bidi="ar-SA"/>
        </w:rPr>
        <w:t>خاتمة البحث</w:t>
      </w:r>
      <w:bookmarkEnd w:id="275"/>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كانت هذه الجولات مع سورة الفرقان في آفاقها ومجالاتها.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 الفرقان رسالة السماء إلى أهل الأرض لرسم منهج الحياة.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والفرقان معجزة الله التي زوّد بها رسوله محمداً صلى الله عليه وسلم لتكون دليل صدقه أنه مرسل من خالق السماوات والأرض.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والفرقان سلاح رسول الله صلى الله عليه وسلم لمقارعة المعاندين المتكبرين</w:t>
      </w:r>
      <w:r w:rsidR="006A25E1">
        <w:rPr>
          <w:rFonts w:cs="Traditional Arabic" w:hint="cs"/>
          <w:sz w:val="32"/>
          <w:szCs w:val="32"/>
          <w:rtl/>
          <w:lang w:bidi="ar-SA"/>
        </w:rPr>
        <w:t>،</w:t>
      </w:r>
      <w:r>
        <w:rPr>
          <w:rFonts w:cs="Traditional Arabic" w:hint="cs"/>
          <w:sz w:val="32"/>
          <w:szCs w:val="32"/>
          <w:rtl/>
          <w:lang w:bidi="ar-SA"/>
        </w:rPr>
        <w:t xml:space="preserve"> وسلاح من بعده من المؤمنين برسالته إلى يوم القيامة</w:t>
      </w:r>
      <w:r w:rsidR="006A25E1">
        <w:rPr>
          <w:rFonts w:cs="Traditional Arabic" w:hint="cs"/>
          <w:sz w:val="32"/>
          <w:szCs w:val="32"/>
          <w:rtl/>
          <w:lang w:bidi="ar-SA"/>
        </w:rPr>
        <w:t>،</w:t>
      </w:r>
      <w:r>
        <w:rPr>
          <w:rFonts w:cs="Traditional Arabic" w:hint="cs"/>
          <w:sz w:val="32"/>
          <w:szCs w:val="32"/>
          <w:rtl/>
          <w:lang w:bidi="ar-SA"/>
        </w:rPr>
        <w:t xml:space="preserve"> لإقامة الحجة ورسم المنهج القويم والهداية إلى الصراط المستقيم تجا</w:t>
      </w:r>
      <w:r w:rsidR="00494B4C">
        <w:rPr>
          <w:rFonts w:cs="Traditional Arabic" w:hint="cs"/>
          <w:sz w:val="32"/>
          <w:szCs w:val="32"/>
          <w:rtl/>
          <w:lang w:bidi="ar-SA"/>
        </w:rPr>
        <w:t>ه كل دعوة باطلة</w:t>
      </w:r>
      <w:r w:rsidR="006A25E1">
        <w:rPr>
          <w:rFonts w:cs="Traditional Arabic" w:hint="cs"/>
          <w:sz w:val="32"/>
          <w:szCs w:val="32"/>
          <w:rtl/>
          <w:lang w:bidi="ar-SA"/>
        </w:rPr>
        <w:t>،</w:t>
      </w:r>
      <w:r w:rsidR="00494B4C">
        <w:rPr>
          <w:rFonts w:cs="Traditional Arabic" w:hint="cs"/>
          <w:sz w:val="32"/>
          <w:szCs w:val="32"/>
          <w:rtl/>
          <w:lang w:bidi="ar-SA"/>
        </w:rPr>
        <w:t xml:space="preserve"> وعلى كل مارق م</w:t>
      </w:r>
      <w:r>
        <w:rPr>
          <w:rFonts w:cs="Traditional Arabic" w:hint="cs"/>
          <w:sz w:val="32"/>
          <w:szCs w:val="32"/>
          <w:rtl/>
          <w:lang w:bidi="ar-SA"/>
        </w:rPr>
        <w:t xml:space="preserve">تمرد على دعوة الحق.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والفرقان ينبوع العلوم والمعارف المادية والمعنوية حيث يرتقي بفكر المؤمنين به إلى ملكوت السماوات والأرض وإلى خلجات النفس الإنسانية</w:t>
      </w:r>
      <w:r w:rsidR="006A25E1">
        <w:rPr>
          <w:rFonts w:cs="Traditional Arabic" w:hint="cs"/>
          <w:sz w:val="32"/>
          <w:szCs w:val="32"/>
          <w:rtl/>
          <w:lang w:bidi="ar-SA"/>
        </w:rPr>
        <w:t>،</w:t>
      </w:r>
      <w:r>
        <w:rPr>
          <w:rFonts w:cs="Traditional Arabic" w:hint="cs"/>
          <w:sz w:val="32"/>
          <w:szCs w:val="32"/>
          <w:rtl/>
          <w:lang w:bidi="ar-SA"/>
        </w:rPr>
        <w:t xml:space="preserve"> ويطلعه على سنن الله في المجتمعات ما باد منها وما كانت ظاهرة على وجه الأرض</w:t>
      </w:r>
      <w:r w:rsidR="006A25E1">
        <w:rPr>
          <w:rFonts w:cs="Traditional Arabic" w:hint="cs"/>
          <w:sz w:val="32"/>
          <w:szCs w:val="32"/>
          <w:rtl/>
          <w:lang w:bidi="ar-SA"/>
        </w:rPr>
        <w:t>،</w:t>
      </w:r>
      <w:r>
        <w:rPr>
          <w:rFonts w:cs="Traditional Arabic" w:hint="cs"/>
          <w:sz w:val="32"/>
          <w:szCs w:val="32"/>
          <w:rtl/>
          <w:lang w:bidi="ar-SA"/>
        </w:rPr>
        <w:t xml:space="preserve"> ويرسم الطريق الأقوم لأجيال المستقبل.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لقد أذهل الفرقان العرب الفصحاء بأساليبه البيانية الرائعة</w:t>
      </w:r>
      <w:r w:rsidR="006A25E1">
        <w:rPr>
          <w:rFonts w:cs="Traditional Arabic" w:hint="cs"/>
          <w:sz w:val="32"/>
          <w:szCs w:val="32"/>
          <w:rtl/>
          <w:lang w:bidi="ar-SA"/>
        </w:rPr>
        <w:t>،</w:t>
      </w:r>
      <w:r>
        <w:rPr>
          <w:rFonts w:cs="Traditional Arabic" w:hint="cs"/>
          <w:sz w:val="32"/>
          <w:szCs w:val="32"/>
          <w:rtl/>
          <w:lang w:bidi="ar-SA"/>
        </w:rPr>
        <w:t xml:space="preserve"> ففعلت في نفوسهم فعل السحر الحلال: إن من البيان لسحراً.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ولقد أفحم أساطين الفكر والفلسفة بحججه الباهرة وبراهينه الساطعة القاهرة فرضخوا قانعين مبهوتين لأدلته الدامغة.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ولقد كشف الفرقان عن غيوب الماضي في سير الأمم وأبرز سبب شقائها عندما اتبعت أهواءها</w:t>
      </w:r>
      <w:r w:rsidR="006A25E1">
        <w:rPr>
          <w:rFonts w:cs="Traditional Arabic" w:hint="cs"/>
          <w:sz w:val="32"/>
          <w:szCs w:val="32"/>
          <w:rtl/>
          <w:lang w:bidi="ar-SA"/>
        </w:rPr>
        <w:t>،</w:t>
      </w:r>
      <w:r>
        <w:rPr>
          <w:rFonts w:cs="Traditional Arabic" w:hint="cs"/>
          <w:sz w:val="32"/>
          <w:szCs w:val="32"/>
          <w:rtl/>
          <w:lang w:bidi="ar-SA"/>
        </w:rPr>
        <w:t xml:space="preserve"> ولم تذعن لنداءات الرسل المبشرين المنذرين.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ولقد أماط الفرقان اللثام عن بعض أسرار الكون في الظل والشمس</w:t>
      </w:r>
      <w:r w:rsidR="006A25E1">
        <w:rPr>
          <w:rFonts w:cs="Traditional Arabic" w:hint="cs"/>
          <w:sz w:val="32"/>
          <w:szCs w:val="32"/>
          <w:rtl/>
          <w:lang w:bidi="ar-SA"/>
        </w:rPr>
        <w:t>،</w:t>
      </w:r>
      <w:r>
        <w:rPr>
          <w:rFonts w:cs="Traditional Arabic" w:hint="cs"/>
          <w:sz w:val="32"/>
          <w:szCs w:val="32"/>
          <w:rtl/>
          <w:lang w:bidi="ar-SA"/>
        </w:rPr>
        <w:t xml:space="preserve"> والليل والنهار</w:t>
      </w:r>
      <w:r w:rsidR="006A25E1">
        <w:rPr>
          <w:rFonts w:cs="Traditional Arabic" w:hint="cs"/>
          <w:sz w:val="32"/>
          <w:szCs w:val="32"/>
          <w:rtl/>
          <w:lang w:bidi="ar-SA"/>
        </w:rPr>
        <w:t>،</w:t>
      </w:r>
      <w:r>
        <w:rPr>
          <w:rFonts w:cs="Traditional Arabic" w:hint="cs"/>
          <w:sz w:val="32"/>
          <w:szCs w:val="32"/>
          <w:rtl/>
          <w:lang w:bidi="ar-SA"/>
        </w:rPr>
        <w:t xml:space="preserve"> والرياح والمطر</w:t>
      </w:r>
      <w:r w:rsidR="006A25E1">
        <w:rPr>
          <w:rFonts w:cs="Traditional Arabic" w:hint="cs"/>
          <w:sz w:val="32"/>
          <w:szCs w:val="32"/>
          <w:rtl/>
          <w:lang w:bidi="ar-SA"/>
        </w:rPr>
        <w:t>،</w:t>
      </w:r>
      <w:r>
        <w:rPr>
          <w:rFonts w:cs="Traditional Arabic" w:hint="cs"/>
          <w:sz w:val="32"/>
          <w:szCs w:val="32"/>
          <w:rtl/>
          <w:lang w:bidi="ar-SA"/>
        </w:rPr>
        <w:t xml:space="preserve"> والحجر بين البحر العذب الفرات وبين البحر الملح الأجاج</w:t>
      </w:r>
      <w:r w:rsidR="006A25E1">
        <w:rPr>
          <w:rFonts w:cs="Traditional Arabic" w:hint="cs"/>
          <w:sz w:val="32"/>
          <w:szCs w:val="32"/>
          <w:rtl/>
          <w:lang w:bidi="ar-SA"/>
        </w:rPr>
        <w:t>،</w:t>
      </w:r>
      <w:r>
        <w:rPr>
          <w:rFonts w:cs="Traditional Arabic" w:hint="cs"/>
          <w:sz w:val="32"/>
          <w:szCs w:val="32"/>
          <w:rtl/>
          <w:lang w:bidi="ar-SA"/>
        </w:rPr>
        <w:t xml:space="preserve"> وأصل التكوين البشري من الماء</w:t>
      </w:r>
      <w:r w:rsidR="006A25E1">
        <w:rPr>
          <w:rFonts w:cs="Traditional Arabic" w:hint="cs"/>
          <w:sz w:val="32"/>
          <w:szCs w:val="32"/>
          <w:rtl/>
          <w:lang w:bidi="ar-SA"/>
        </w:rPr>
        <w:t>،</w:t>
      </w:r>
      <w:r>
        <w:rPr>
          <w:rFonts w:cs="Traditional Arabic" w:hint="cs"/>
          <w:sz w:val="32"/>
          <w:szCs w:val="32"/>
          <w:rtl/>
          <w:lang w:bidi="ar-SA"/>
        </w:rPr>
        <w:t xml:space="preserve"> والرحم الذي يربط بين النسب والصهر.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 الذي يدرك جانباً من هذه الأسرار الكونية التي لم يكن للإنسان عهد ولا علم بها وقت نزوله يعلم صدق محمد صلى الله عليه وسلم</w:t>
      </w:r>
      <w:r w:rsidR="006A25E1">
        <w:rPr>
          <w:rFonts w:cs="Traditional Arabic" w:hint="cs"/>
          <w:sz w:val="32"/>
          <w:szCs w:val="32"/>
          <w:rtl/>
          <w:lang w:bidi="ar-SA"/>
        </w:rPr>
        <w:t>،</w:t>
      </w:r>
      <w:r>
        <w:rPr>
          <w:rFonts w:cs="Traditional Arabic" w:hint="cs"/>
          <w:sz w:val="32"/>
          <w:szCs w:val="32"/>
          <w:rtl/>
          <w:lang w:bidi="ar-SA"/>
        </w:rPr>
        <w:t xml:space="preserve"> إنه لدليل على أن الذي أنزل الفرقان هو الذي خلق فيه تلك الأسرار: </w:t>
      </w:r>
      <w:r>
        <w:rPr>
          <w:rFonts w:cs="Traditional Arabic"/>
          <w:sz w:val="32"/>
          <w:szCs w:val="32"/>
          <w:rtl/>
          <w:lang w:bidi="ar-SA"/>
        </w:rPr>
        <w:t>{</w:t>
      </w:r>
      <w:r w:rsidRPr="008D1FD3">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قُلْ أَنْزَلَهُ الَّذِي يَعْلَمُ السِّرَّ فِي السَّمَاوَاتِ وَالْأَرْضِ إِنَّهُ كَانَ غَفُورًا رَحِيمًا </w:t>
      </w:r>
      <w:r>
        <w:rPr>
          <w:rFonts w:cs="Traditional Arabic"/>
          <w:sz w:val="32"/>
          <w:szCs w:val="32"/>
          <w:rtl/>
          <w:lang w:bidi="ar-SA"/>
        </w:rPr>
        <w:t>}</w:t>
      </w:r>
      <w:r>
        <w:rPr>
          <w:rFonts w:cs="Traditional Arabic" w:hint="cs"/>
          <w:sz w:val="32"/>
          <w:szCs w:val="32"/>
          <w:rtl/>
          <w:lang w:bidi="ar-SA"/>
        </w:rPr>
        <w:t xml:space="preserve"> [الفرقان: 6].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إنه الفرقان المعجز الذي تحدى الإنس والجن فأفحم.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إنه الفرقان المنهج الرباني الذي أثمر عباد الرحمن بصفائهم ورفعتهم وشفافيتهم الذين وعدهم ربهم الرحمن غرف الجنة العالية في الآخرة</w:t>
      </w:r>
      <w:r w:rsidR="006A25E1">
        <w:rPr>
          <w:rFonts w:cs="Traditional Arabic" w:hint="cs"/>
          <w:sz w:val="32"/>
          <w:szCs w:val="32"/>
          <w:rtl/>
          <w:lang w:bidi="ar-SA"/>
        </w:rPr>
        <w:t>،</w:t>
      </w:r>
      <w:r>
        <w:rPr>
          <w:rFonts w:cs="Traditional Arabic" w:hint="cs"/>
          <w:sz w:val="32"/>
          <w:szCs w:val="32"/>
          <w:rtl/>
          <w:lang w:bidi="ar-SA"/>
        </w:rPr>
        <w:t xml:space="preserve"> وجعلهم حجته البالغة على خلقه في الدار الدنيا</w:t>
      </w:r>
      <w:r w:rsidR="006A25E1">
        <w:rPr>
          <w:rFonts w:cs="Traditional Arabic" w:hint="cs"/>
          <w:sz w:val="32"/>
          <w:szCs w:val="32"/>
          <w:rtl/>
          <w:lang w:bidi="ar-SA"/>
        </w:rPr>
        <w:t>،</w:t>
      </w:r>
      <w:r>
        <w:rPr>
          <w:rFonts w:cs="Traditional Arabic" w:hint="cs"/>
          <w:sz w:val="32"/>
          <w:szCs w:val="32"/>
          <w:rtl/>
          <w:lang w:bidi="ar-SA"/>
        </w:rPr>
        <w:t xml:space="preserve"> وجعلهم محط رعايته وعنايته</w:t>
      </w:r>
      <w:r w:rsidR="006A25E1">
        <w:rPr>
          <w:rFonts w:cs="Traditional Arabic" w:hint="cs"/>
          <w:sz w:val="32"/>
          <w:szCs w:val="32"/>
          <w:rtl/>
          <w:lang w:bidi="ar-SA"/>
        </w:rPr>
        <w:t>،</w:t>
      </w:r>
      <w:r>
        <w:rPr>
          <w:rFonts w:cs="Traditional Arabic" w:hint="cs"/>
          <w:sz w:val="32"/>
          <w:szCs w:val="32"/>
          <w:rtl/>
          <w:lang w:bidi="ar-SA"/>
        </w:rPr>
        <w:t xml:space="preserve"> ولولاهم لأنزل غضبه وعذابه على أهل الأرض.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وهكذا ينتهي الحديث عن مضامين سورة الفرقان حسب طاقتنا البشرية القاصرة</w:t>
      </w:r>
      <w:r w:rsidR="006A25E1">
        <w:rPr>
          <w:rFonts w:cs="Traditional Arabic" w:hint="cs"/>
          <w:sz w:val="32"/>
          <w:szCs w:val="32"/>
          <w:rtl/>
          <w:lang w:bidi="ar-SA"/>
        </w:rPr>
        <w:t>،</w:t>
      </w:r>
      <w:r>
        <w:rPr>
          <w:rFonts w:cs="Traditional Arabic" w:hint="cs"/>
          <w:sz w:val="32"/>
          <w:szCs w:val="32"/>
          <w:rtl/>
          <w:lang w:bidi="ar-SA"/>
        </w:rPr>
        <w:t xml:space="preserve"> ولا ينتهي أسرار السورة العظيمة</w:t>
      </w:r>
      <w:r w:rsidR="006A25E1">
        <w:rPr>
          <w:rFonts w:cs="Traditional Arabic" w:hint="cs"/>
          <w:sz w:val="32"/>
          <w:szCs w:val="32"/>
          <w:rtl/>
          <w:lang w:bidi="ar-SA"/>
        </w:rPr>
        <w:t>،</w:t>
      </w:r>
      <w:r>
        <w:rPr>
          <w:rFonts w:cs="Traditional Arabic" w:hint="cs"/>
          <w:sz w:val="32"/>
          <w:szCs w:val="32"/>
          <w:rtl/>
          <w:lang w:bidi="ar-SA"/>
        </w:rPr>
        <w:t xml:space="preserve"> وكيف تنتهي أسرارها وهي تتحدث عن معجزة الرسالة الخاتمة</w:t>
      </w:r>
      <w:r w:rsidR="006A25E1">
        <w:rPr>
          <w:rFonts w:cs="Traditional Arabic" w:hint="cs"/>
          <w:sz w:val="32"/>
          <w:szCs w:val="32"/>
          <w:rtl/>
          <w:lang w:bidi="ar-SA"/>
        </w:rPr>
        <w:t>،</w:t>
      </w:r>
      <w:r>
        <w:rPr>
          <w:rFonts w:cs="Traditional Arabic" w:hint="cs"/>
          <w:sz w:val="32"/>
          <w:szCs w:val="32"/>
          <w:rtl/>
          <w:lang w:bidi="ar-SA"/>
        </w:rPr>
        <w:t xml:space="preserve"> وتؤ</w:t>
      </w:r>
      <w:r w:rsidR="00AA685B">
        <w:rPr>
          <w:rFonts w:cs="Traditional Arabic" w:hint="cs"/>
          <w:sz w:val="32"/>
          <w:szCs w:val="32"/>
          <w:rtl/>
          <w:lang w:bidi="ar-SA"/>
        </w:rPr>
        <w:t>يد النبي الخاتم صلى الله عليه و</w:t>
      </w:r>
      <w:r>
        <w:rPr>
          <w:rFonts w:cs="Traditional Arabic" w:hint="cs"/>
          <w:sz w:val="32"/>
          <w:szCs w:val="32"/>
          <w:rtl/>
          <w:lang w:bidi="ar-SA"/>
        </w:rPr>
        <w:t xml:space="preserve">سلم وتصدقه في دعوته العالم إلى الهداية والرشاد.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اللهمَّ اهدنا إلى أقوم السبل لفهم كتابك.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اللهمَّ اهدنا إلى الصراط المستقيم في اتباع منهج رسولك.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اللهمَّ اجعل كتابك حجة لنا لا حجة علينا.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اللهمَّ ارزقنا تلاوته وتدبره آناء الليل وأطراف النهار.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اللهمَّ وفقنا للعمل به</w:t>
      </w:r>
      <w:r w:rsidR="006A25E1">
        <w:rPr>
          <w:rFonts w:cs="Traditional Arabic" w:hint="cs"/>
          <w:sz w:val="32"/>
          <w:szCs w:val="32"/>
          <w:rtl/>
          <w:lang w:bidi="ar-SA"/>
        </w:rPr>
        <w:t>،</w:t>
      </w:r>
      <w:r>
        <w:rPr>
          <w:rFonts w:cs="Traditional Arabic" w:hint="cs"/>
          <w:sz w:val="32"/>
          <w:szCs w:val="32"/>
          <w:rtl/>
          <w:lang w:bidi="ar-SA"/>
        </w:rPr>
        <w:t xml:space="preserve"> وجنبنا الزلل في تأويله.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وآخر دعوانا أن الحمد لله رب العالمين. </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C91892" w:rsidRDefault="00671D50" w:rsidP="000B2DA5">
      <w:pPr>
        <w:pStyle w:val="10"/>
        <w:rPr>
          <w:rFonts w:hint="cs"/>
          <w:rtl/>
        </w:rPr>
      </w:pPr>
      <w:bookmarkStart w:id="276" w:name="_Toc496527951"/>
      <w:r w:rsidRPr="00C91892">
        <w:rPr>
          <w:rFonts w:hint="cs"/>
          <w:rtl/>
          <w:lang w:bidi="ar-SA"/>
        </w:rPr>
        <w:t>الفهارس العامة</w:t>
      </w:r>
      <w:bookmarkEnd w:id="276"/>
      <w:r w:rsidRPr="00C91892">
        <w:rPr>
          <w:rFonts w:hint="cs"/>
          <w:rtl/>
          <w:lang w:bidi="ar-SA"/>
        </w:rPr>
        <w:t xml:space="preserve">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فهرس الآيات القرآنية.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فهرس الأحاديث النبوية.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فهرس الأعلام.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فهرس المراجع.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فهرس الموضوعات. </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C91892" w:rsidRDefault="00671D50" w:rsidP="000B2DA5">
      <w:pPr>
        <w:pStyle w:val="10"/>
        <w:rPr>
          <w:rFonts w:hint="cs"/>
          <w:rtl/>
        </w:rPr>
      </w:pPr>
      <w:bookmarkStart w:id="277" w:name="_Toc496527952"/>
      <w:r w:rsidRPr="00C91892">
        <w:rPr>
          <w:rFonts w:hint="cs"/>
          <w:rtl/>
          <w:lang w:bidi="ar-SA"/>
        </w:rPr>
        <w:lastRenderedPageBreak/>
        <w:t xml:space="preserve">1 </w:t>
      </w:r>
      <w:r w:rsidRPr="00C91892">
        <w:rPr>
          <w:rtl/>
          <w:lang w:bidi="ar-SA"/>
        </w:rPr>
        <w:t>–</w:t>
      </w:r>
      <w:r w:rsidRPr="00C91892">
        <w:rPr>
          <w:rFonts w:hint="cs"/>
          <w:rtl/>
          <w:lang w:bidi="ar-SA"/>
        </w:rPr>
        <w:t xml:space="preserve"> فهرس الآيات</w:t>
      </w:r>
      <w:bookmarkEnd w:id="277"/>
    </w:p>
    <w:p w:rsidR="00CC600E"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الآية                                                        رقمها                                 الصفحة</w:t>
      </w:r>
    </w:p>
    <w:p w:rsidR="00671D50" w:rsidRDefault="00CC600E"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البقرة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F30300">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وَإِنْ كُنْتُمْ فِي رَيْبٍ مِمَّا نَزَّلْنَا </w:t>
      </w:r>
      <w:r>
        <w:rPr>
          <w:rFonts w:cs="Traditional Arabic"/>
          <w:sz w:val="32"/>
          <w:szCs w:val="32"/>
          <w:rtl/>
          <w:lang w:bidi="ar-SA"/>
        </w:rPr>
        <w:t>}</w:t>
      </w:r>
      <w:r>
        <w:rPr>
          <w:rFonts w:cs="Traditional Arabic" w:hint="cs"/>
          <w:sz w:val="32"/>
          <w:szCs w:val="32"/>
          <w:rtl/>
          <w:lang w:bidi="ar-SA"/>
        </w:rPr>
        <w:t xml:space="preserve">                     23                                 63 </w:t>
      </w:r>
      <w:r>
        <w:rPr>
          <w:rFonts w:cs="Traditional Arabic"/>
          <w:sz w:val="32"/>
          <w:szCs w:val="32"/>
          <w:rtl/>
          <w:lang w:bidi="ar-SA"/>
        </w:rPr>
        <w:t>–</w:t>
      </w:r>
      <w:r>
        <w:rPr>
          <w:rFonts w:cs="Traditional Arabic" w:hint="cs"/>
          <w:sz w:val="32"/>
          <w:szCs w:val="32"/>
          <w:rtl/>
          <w:lang w:bidi="ar-SA"/>
        </w:rPr>
        <w:t xml:space="preserve"> 70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DF3E7B">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وَإِذْ قُلْتُمْ </w:t>
      </w:r>
      <w:r>
        <w:rPr>
          <w:rFonts w:cs="Traditional Arabic" w:hint="cs"/>
          <w:sz w:val="32"/>
          <w:szCs w:val="32"/>
          <w:rtl/>
          <w:lang w:bidi="ar-SA"/>
        </w:rPr>
        <w:t>..</w:t>
      </w:r>
      <w:r w:rsidRPr="00DF3E7B">
        <w:rPr>
          <w:rFonts w:ascii="times-roman" w:hAnsi="times-roman" w:cs="Traditional Arabic" w:hint="cs"/>
          <w:b/>
          <w:bCs/>
          <w:sz w:val="32"/>
          <w:szCs w:val="32"/>
          <w:rtl/>
        </w:rPr>
        <w:t xml:space="preserve"> </w:t>
      </w:r>
      <w:r>
        <w:rPr>
          <w:rFonts w:ascii="times-roman" w:hAnsi="times-roman" w:cs="Traditional Arabic" w:hint="cs"/>
          <w:b/>
          <w:bCs/>
          <w:sz w:val="32"/>
          <w:szCs w:val="32"/>
          <w:rtl/>
        </w:rPr>
        <w:t>لَعَلَّكُمْ تَشْكُرُونَ</w:t>
      </w:r>
      <w:r>
        <w:rPr>
          <w:rFonts w:cs="Traditional Arabic"/>
          <w:sz w:val="32"/>
          <w:szCs w:val="32"/>
          <w:rtl/>
          <w:lang w:bidi="ar-SA"/>
        </w:rPr>
        <w:t xml:space="preserve"> }</w:t>
      </w:r>
      <w:r>
        <w:rPr>
          <w:rFonts w:cs="Traditional Arabic" w:hint="cs"/>
          <w:sz w:val="32"/>
          <w:szCs w:val="32"/>
          <w:rtl/>
          <w:lang w:bidi="ar-SA"/>
        </w:rPr>
        <w:t xml:space="preserve">                     55 </w:t>
      </w:r>
      <w:r>
        <w:rPr>
          <w:rFonts w:cs="Traditional Arabic"/>
          <w:sz w:val="32"/>
          <w:szCs w:val="32"/>
          <w:rtl/>
          <w:lang w:bidi="ar-SA"/>
        </w:rPr>
        <w:t>–</w:t>
      </w:r>
      <w:r>
        <w:rPr>
          <w:rFonts w:cs="Traditional Arabic" w:hint="cs"/>
          <w:sz w:val="32"/>
          <w:szCs w:val="32"/>
          <w:rtl/>
          <w:lang w:bidi="ar-SA"/>
        </w:rPr>
        <w:t xml:space="preserve"> 56                           102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A420C0">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إِنَّ اللَّهَ يَأْمُرُكُمْ أَنْ تَذْبَحُوا بَقَرَةً </w:t>
      </w:r>
      <w:r>
        <w:rPr>
          <w:rFonts w:cs="Traditional Arabic"/>
          <w:sz w:val="32"/>
          <w:szCs w:val="32"/>
          <w:rtl/>
          <w:lang w:bidi="ar-SA"/>
        </w:rPr>
        <w:t>}</w:t>
      </w:r>
      <w:r>
        <w:rPr>
          <w:rFonts w:cs="Traditional Arabic" w:hint="cs"/>
          <w:sz w:val="32"/>
          <w:szCs w:val="32"/>
          <w:rtl/>
          <w:lang w:bidi="ar-SA"/>
        </w:rPr>
        <w:t xml:space="preserve">                   67                                  13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A420C0">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ادْعُ لَنَا رَبَّكَ يُبَيِّنْ لَنَا مَا هِيَ </w:t>
      </w:r>
      <w:r>
        <w:rPr>
          <w:rFonts w:cs="Traditional Arabic"/>
          <w:sz w:val="32"/>
          <w:szCs w:val="32"/>
          <w:rtl/>
          <w:lang w:bidi="ar-SA"/>
        </w:rPr>
        <w:t>}</w:t>
      </w:r>
      <w:r>
        <w:rPr>
          <w:rFonts w:cs="Traditional Arabic" w:hint="cs"/>
          <w:sz w:val="32"/>
          <w:szCs w:val="32"/>
          <w:rtl/>
          <w:lang w:bidi="ar-SA"/>
        </w:rPr>
        <w:t xml:space="preserve">                       68                                  13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161243">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قَالُوا ادْعُ لَنَا رَبَّكَ يُبَيِّنْ لَنَا </w:t>
      </w:r>
      <w:r>
        <w:rPr>
          <w:rFonts w:cs="Traditional Arabic"/>
          <w:sz w:val="32"/>
          <w:szCs w:val="32"/>
          <w:rtl/>
          <w:lang w:bidi="ar-SA"/>
        </w:rPr>
        <w:t>}</w:t>
      </w:r>
      <w:r>
        <w:rPr>
          <w:rFonts w:cs="Traditional Arabic" w:hint="cs"/>
          <w:sz w:val="32"/>
          <w:szCs w:val="32"/>
          <w:rtl/>
          <w:lang w:bidi="ar-SA"/>
        </w:rPr>
        <w:t xml:space="preserve">                         69                                  14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161243">
        <w:rPr>
          <w:rFonts w:ascii="times-roman" w:hAnsi="times-roman" w:cs="Traditional Arabic" w:hint="cs"/>
          <w:b/>
          <w:bCs/>
          <w:sz w:val="32"/>
          <w:szCs w:val="32"/>
          <w:rtl/>
        </w:rPr>
        <w:t xml:space="preserve"> </w:t>
      </w:r>
      <w:r>
        <w:rPr>
          <w:rFonts w:ascii="times-roman" w:hAnsi="times-roman" w:cs="Traditional Arabic" w:hint="cs"/>
          <w:b/>
          <w:bCs/>
          <w:sz w:val="32"/>
          <w:szCs w:val="32"/>
          <w:rtl/>
        </w:rPr>
        <w:t>قَالُوا ادْعُ لَنَا رَبَّكَ</w:t>
      </w:r>
      <w:r>
        <w:rPr>
          <w:rFonts w:cs="Traditional Arabic" w:hint="cs"/>
          <w:sz w:val="32"/>
          <w:szCs w:val="32"/>
          <w:rtl/>
          <w:lang w:bidi="ar-SA"/>
        </w:rPr>
        <w:t xml:space="preserve"> ...</w:t>
      </w:r>
      <w:r w:rsidRPr="00161243">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يَفْعَلُونَ </w:t>
      </w:r>
      <w:r>
        <w:rPr>
          <w:rFonts w:cs="Traditional Arabic"/>
          <w:sz w:val="32"/>
          <w:szCs w:val="32"/>
          <w:rtl/>
          <w:lang w:bidi="ar-SA"/>
        </w:rPr>
        <w:t>}</w:t>
      </w:r>
      <w:r>
        <w:rPr>
          <w:rFonts w:cs="Traditional Arabic" w:hint="cs"/>
          <w:sz w:val="32"/>
          <w:szCs w:val="32"/>
          <w:rtl/>
          <w:lang w:bidi="ar-SA"/>
        </w:rPr>
        <w:t xml:space="preserve">                    70 </w:t>
      </w:r>
      <w:r>
        <w:rPr>
          <w:rFonts w:cs="Traditional Arabic"/>
          <w:sz w:val="32"/>
          <w:szCs w:val="32"/>
          <w:rtl/>
          <w:lang w:bidi="ar-SA"/>
        </w:rPr>
        <w:t>–</w:t>
      </w:r>
      <w:r>
        <w:rPr>
          <w:rFonts w:cs="Traditional Arabic" w:hint="cs"/>
          <w:sz w:val="32"/>
          <w:szCs w:val="32"/>
          <w:rtl/>
          <w:lang w:bidi="ar-SA"/>
        </w:rPr>
        <w:t xml:space="preserve"> 71                           14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1452C4">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رَبَّنَا وَابْعَثْ فِيهِمْ رَسُولًا مِنْهُمْ </w:t>
      </w:r>
      <w:r>
        <w:rPr>
          <w:rFonts w:cs="Traditional Arabic"/>
          <w:sz w:val="32"/>
          <w:szCs w:val="32"/>
          <w:rtl/>
          <w:lang w:bidi="ar-SA"/>
        </w:rPr>
        <w:t>}</w:t>
      </w:r>
      <w:r>
        <w:rPr>
          <w:rFonts w:cs="Traditional Arabic" w:hint="cs"/>
          <w:sz w:val="32"/>
          <w:szCs w:val="32"/>
          <w:rtl/>
          <w:lang w:bidi="ar-SA"/>
        </w:rPr>
        <w:t xml:space="preserve">                     129                                 14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B71BDF">
        <w:rPr>
          <w:rFonts w:ascii="times-roman" w:hAnsi="times-roman" w:cs="Traditional Arabic" w:hint="cs"/>
          <w:b/>
          <w:bCs/>
          <w:sz w:val="32"/>
          <w:szCs w:val="32"/>
          <w:rtl/>
        </w:rPr>
        <w:t xml:space="preserve"> </w:t>
      </w:r>
      <w:r w:rsidR="00846792">
        <w:rPr>
          <w:rFonts w:ascii="times-roman" w:hAnsi="times-roman" w:cs="Traditional Arabic" w:hint="cs"/>
          <w:b/>
          <w:bCs/>
          <w:sz w:val="32"/>
          <w:szCs w:val="32"/>
          <w:rtl/>
        </w:rPr>
        <w:t xml:space="preserve">وَكَذَلِكَ </w:t>
      </w:r>
      <w:r>
        <w:rPr>
          <w:rFonts w:ascii="times-roman" w:hAnsi="times-roman" w:cs="Traditional Arabic" w:hint="cs"/>
          <w:b/>
          <w:bCs/>
          <w:sz w:val="32"/>
          <w:szCs w:val="32"/>
          <w:rtl/>
        </w:rPr>
        <w:t xml:space="preserve">جَعَلْنَاكُمْ أُمَّةً وَسَطًا </w:t>
      </w:r>
      <w:r>
        <w:rPr>
          <w:rFonts w:cs="Traditional Arabic"/>
          <w:sz w:val="32"/>
          <w:szCs w:val="32"/>
          <w:rtl/>
          <w:lang w:bidi="ar-SA"/>
        </w:rPr>
        <w:t>}</w:t>
      </w:r>
      <w:r>
        <w:rPr>
          <w:rFonts w:cs="Traditional Arabic" w:hint="cs"/>
          <w:sz w:val="32"/>
          <w:szCs w:val="32"/>
          <w:rtl/>
          <w:lang w:bidi="ar-SA"/>
        </w:rPr>
        <w:t xml:space="preserve">                       143                                 15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1861B5">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وَإِلَهُكُمْ إِلَهٌ وَاحِدٌ </w:t>
      </w:r>
      <w:r>
        <w:rPr>
          <w:rFonts w:cs="Traditional Arabic" w:hint="cs"/>
          <w:sz w:val="32"/>
          <w:szCs w:val="32"/>
          <w:rtl/>
          <w:lang w:bidi="ar-SA"/>
        </w:rPr>
        <w:t xml:space="preserve">... </w:t>
      </w:r>
      <w:r>
        <w:rPr>
          <w:rFonts w:ascii="times-roman" w:hAnsi="times-roman" w:cs="Traditional Arabic" w:hint="cs"/>
          <w:b/>
          <w:bCs/>
          <w:sz w:val="32"/>
          <w:szCs w:val="32"/>
          <w:rtl/>
        </w:rPr>
        <w:t xml:space="preserve">يَعْقِلُونَ </w:t>
      </w:r>
      <w:r>
        <w:rPr>
          <w:rFonts w:cs="Traditional Arabic"/>
          <w:sz w:val="32"/>
          <w:szCs w:val="32"/>
          <w:rtl/>
          <w:lang w:bidi="ar-SA"/>
        </w:rPr>
        <w:t>}</w:t>
      </w:r>
      <w:r>
        <w:rPr>
          <w:rFonts w:cs="Traditional Arabic" w:hint="cs"/>
          <w:sz w:val="32"/>
          <w:szCs w:val="32"/>
          <w:rtl/>
          <w:lang w:bidi="ar-SA"/>
        </w:rPr>
        <w:t xml:space="preserve">                      163 </w:t>
      </w:r>
      <w:r>
        <w:rPr>
          <w:rFonts w:cs="Traditional Arabic"/>
          <w:sz w:val="32"/>
          <w:szCs w:val="32"/>
          <w:rtl/>
          <w:lang w:bidi="ar-SA"/>
        </w:rPr>
        <w:t>–</w:t>
      </w:r>
      <w:r>
        <w:rPr>
          <w:rFonts w:cs="Traditional Arabic" w:hint="cs"/>
          <w:sz w:val="32"/>
          <w:szCs w:val="32"/>
          <w:rtl/>
          <w:lang w:bidi="ar-SA"/>
        </w:rPr>
        <w:t xml:space="preserve"> 164                      131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7E2603">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وَتَصْرِيفِ الرِّيَاحِ وَالسَّحَابِ </w:t>
      </w:r>
      <w:r>
        <w:rPr>
          <w:rFonts w:cs="Traditional Arabic"/>
          <w:sz w:val="32"/>
          <w:szCs w:val="32"/>
          <w:rtl/>
          <w:lang w:bidi="ar-SA"/>
        </w:rPr>
        <w:t>}</w:t>
      </w:r>
      <w:r>
        <w:rPr>
          <w:rFonts w:cs="Traditional Arabic" w:hint="cs"/>
          <w:sz w:val="32"/>
          <w:szCs w:val="32"/>
          <w:rtl/>
          <w:lang w:bidi="ar-SA"/>
        </w:rPr>
        <w:t xml:space="preserve">                        164                                145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7E2603">
        <w:rPr>
          <w:rFonts w:ascii="times-roman" w:hAnsi="times-roman" w:cs="Traditional Arabic" w:hint="cs"/>
          <w:b/>
          <w:bCs/>
          <w:sz w:val="32"/>
          <w:szCs w:val="32"/>
          <w:rtl/>
        </w:rPr>
        <w:t xml:space="preserve"> </w:t>
      </w:r>
      <w:r>
        <w:rPr>
          <w:rFonts w:ascii="times-roman" w:hAnsi="times-roman" w:cs="Traditional Arabic" w:hint="cs"/>
          <w:b/>
          <w:bCs/>
          <w:sz w:val="32"/>
          <w:szCs w:val="32"/>
          <w:rtl/>
        </w:rPr>
        <w:t>وَلَوْ يَرَى الَّذِينَ</w:t>
      </w:r>
      <w:r>
        <w:rPr>
          <w:rFonts w:cs="Traditional Arabic"/>
          <w:sz w:val="32"/>
          <w:szCs w:val="32"/>
          <w:rtl/>
          <w:lang w:bidi="ar-SA"/>
        </w:rPr>
        <w:t xml:space="preserve"> </w:t>
      </w:r>
      <w:r>
        <w:rPr>
          <w:rFonts w:cs="Traditional Arabic" w:hint="cs"/>
          <w:sz w:val="32"/>
          <w:szCs w:val="32"/>
          <w:rtl/>
          <w:lang w:bidi="ar-SA"/>
        </w:rPr>
        <w:t>...</w:t>
      </w:r>
      <w:r w:rsidRPr="00CD4CD2">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مِنَ النَّارِ </w:t>
      </w:r>
      <w:r>
        <w:rPr>
          <w:rFonts w:cs="Traditional Arabic"/>
          <w:sz w:val="32"/>
          <w:szCs w:val="32"/>
          <w:rtl/>
          <w:lang w:bidi="ar-SA"/>
        </w:rPr>
        <w:t>}</w:t>
      </w:r>
      <w:r>
        <w:rPr>
          <w:rFonts w:cs="Traditional Arabic" w:hint="cs"/>
          <w:sz w:val="32"/>
          <w:szCs w:val="32"/>
          <w:rtl/>
          <w:lang w:bidi="ar-SA"/>
        </w:rPr>
        <w:t xml:space="preserve">                        165 </w:t>
      </w:r>
      <w:r>
        <w:rPr>
          <w:rFonts w:cs="Traditional Arabic"/>
          <w:sz w:val="32"/>
          <w:szCs w:val="32"/>
          <w:rtl/>
          <w:lang w:bidi="ar-SA"/>
        </w:rPr>
        <w:t>–</w:t>
      </w:r>
      <w:r>
        <w:rPr>
          <w:rFonts w:cs="Traditional Arabic" w:hint="cs"/>
          <w:sz w:val="32"/>
          <w:szCs w:val="32"/>
          <w:rtl/>
          <w:lang w:bidi="ar-SA"/>
        </w:rPr>
        <w:t xml:space="preserve"> 167                       95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7F5D76">
        <w:rPr>
          <w:rFonts w:ascii="times-roman" w:hAnsi="times-roman" w:cs="Traditional Arabic" w:hint="cs"/>
          <w:b/>
          <w:bCs/>
          <w:sz w:val="32"/>
          <w:szCs w:val="32"/>
          <w:rtl/>
        </w:rPr>
        <w:t>وإذا قيل لهم ... لا يعقلون</w:t>
      </w:r>
      <w:r>
        <w:rPr>
          <w:rFonts w:cs="Traditional Arabic" w:hint="cs"/>
          <w:sz w:val="32"/>
          <w:szCs w:val="32"/>
          <w:rtl/>
          <w:lang w:bidi="ar-SA"/>
        </w:rPr>
        <w:t xml:space="preserve">}                         170 </w:t>
      </w:r>
      <w:r>
        <w:rPr>
          <w:rFonts w:cs="Traditional Arabic"/>
          <w:sz w:val="32"/>
          <w:szCs w:val="32"/>
          <w:rtl/>
          <w:lang w:bidi="ar-SA"/>
        </w:rPr>
        <w:t>–</w:t>
      </w:r>
      <w:r>
        <w:rPr>
          <w:rFonts w:cs="Traditional Arabic" w:hint="cs"/>
          <w:sz w:val="32"/>
          <w:szCs w:val="32"/>
          <w:rtl/>
          <w:lang w:bidi="ar-SA"/>
        </w:rPr>
        <w:t xml:space="preserve"> 171                       128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w:t>
      </w:r>
      <w:r>
        <w:rPr>
          <w:rFonts w:ascii="times-roman" w:hAnsi="times-roman" w:cs="Traditional Arabic" w:hint="cs"/>
          <w:b/>
          <w:bCs/>
          <w:sz w:val="32"/>
          <w:szCs w:val="32"/>
          <w:rtl/>
        </w:rPr>
        <w:t xml:space="preserve">وَلَيْسَ الْبِرُّ بِأَنْ تَأْتُوا </w:t>
      </w:r>
      <w:r>
        <w:rPr>
          <w:rFonts w:cs="Traditional Arabic" w:hint="cs"/>
          <w:sz w:val="32"/>
          <w:szCs w:val="32"/>
          <w:rtl/>
          <w:lang w:bidi="ar-SA"/>
        </w:rPr>
        <w:t>}                                    189                                137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إِنَّ اللَّهَ قَدْ بَعَثَ لَكُمْ طَالُوتَ</w:t>
      </w:r>
      <w:r>
        <w:rPr>
          <w:rFonts w:cs="Traditional Arabic"/>
          <w:sz w:val="32"/>
          <w:szCs w:val="32"/>
          <w:rtl/>
          <w:lang w:bidi="ar-SA"/>
        </w:rPr>
        <w:t>}</w:t>
      </w:r>
      <w:r>
        <w:rPr>
          <w:rFonts w:cs="Traditional Arabic" w:hint="cs"/>
          <w:sz w:val="32"/>
          <w:szCs w:val="32"/>
          <w:rtl/>
          <w:lang w:bidi="ar-SA"/>
        </w:rPr>
        <w:t xml:space="preserve">                           247                                84</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آل عمران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يَا أَيُّهَا الَّذِينَ آَمَنُوا اتَّقُوا اللَّهَ </w:t>
      </w:r>
      <w:r>
        <w:rPr>
          <w:rFonts w:cs="Traditional Arabic" w:hint="cs"/>
          <w:sz w:val="32"/>
          <w:szCs w:val="32"/>
          <w:rtl/>
          <w:lang w:bidi="ar-SA"/>
        </w:rPr>
        <w:t>}                          102                                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 xml:space="preserve">نَزَّلَ عَلَيْكَ الْكِتَابَ بِالْحَقِّ </w:t>
      </w:r>
      <w:r>
        <w:rPr>
          <w:rFonts w:cs="Traditional Arabic"/>
          <w:sz w:val="32"/>
          <w:szCs w:val="32"/>
          <w:rtl/>
          <w:lang w:bidi="ar-SA"/>
        </w:rPr>
        <w:t>}</w:t>
      </w:r>
      <w:r>
        <w:rPr>
          <w:rFonts w:cs="Traditional Arabic" w:hint="cs"/>
          <w:sz w:val="32"/>
          <w:szCs w:val="32"/>
          <w:rtl/>
          <w:lang w:bidi="ar-SA"/>
        </w:rPr>
        <w:t xml:space="preserve">                             3                                   72ح</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النساء</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يَا أَيُّهَا النَّاسُ اتَّقُوا رَبَّكُمُ الَّذِي خَلَقَكُمْ</w:t>
      </w:r>
      <w:r>
        <w:rPr>
          <w:rFonts w:cs="Traditional Arabic" w:hint="cs"/>
          <w:sz w:val="32"/>
          <w:szCs w:val="32"/>
          <w:rtl/>
          <w:lang w:bidi="ar-SA"/>
        </w:rPr>
        <w:t>}                1                                   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وَآَتُوا الْيَتَامَى أَمْوَالَهُمْ </w:t>
      </w:r>
      <w:r>
        <w:rPr>
          <w:rFonts w:cs="Traditional Arabic"/>
          <w:sz w:val="32"/>
          <w:szCs w:val="32"/>
          <w:rtl/>
          <w:lang w:bidi="ar-SA"/>
        </w:rPr>
        <w:t>}</w:t>
      </w:r>
      <w:r>
        <w:rPr>
          <w:rFonts w:cs="Traditional Arabic" w:hint="cs"/>
          <w:sz w:val="32"/>
          <w:szCs w:val="32"/>
          <w:rtl/>
          <w:lang w:bidi="ar-SA"/>
        </w:rPr>
        <w:t xml:space="preserve">                                  2                                    16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وَلِلنِّسَاءِ نَصِيبٌ مِمَّا تَرَكَ </w:t>
      </w:r>
      <w:r>
        <w:rPr>
          <w:rFonts w:cs="Traditional Arabic"/>
          <w:sz w:val="32"/>
          <w:szCs w:val="32"/>
          <w:rtl/>
          <w:lang w:bidi="ar-SA"/>
        </w:rPr>
        <w:t>}</w:t>
      </w:r>
      <w:r>
        <w:rPr>
          <w:rFonts w:cs="Traditional Arabic" w:hint="cs"/>
          <w:sz w:val="32"/>
          <w:szCs w:val="32"/>
          <w:rtl/>
          <w:lang w:bidi="ar-SA"/>
        </w:rPr>
        <w:t xml:space="preserve">                               7                                    16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وَمَنْ يَعْصِ اللَّهَ وَرَسُولَهُ </w:t>
      </w:r>
      <w:r>
        <w:rPr>
          <w:rFonts w:cs="Traditional Arabic"/>
          <w:sz w:val="32"/>
          <w:szCs w:val="32"/>
          <w:rtl/>
          <w:lang w:bidi="ar-SA"/>
        </w:rPr>
        <w:t>}</w:t>
      </w:r>
      <w:r>
        <w:rPr>
          <w:rFonts w:cs="Traditional Arabic" w:hint="cs"/>
          <w:sz w:val="32"/>
          <w:szCs w:val="32"/>
          <w:rtl/>
          <w:lang w:bidi="ar-SA"/>
        </w:rPr>
        <w:t xml:space="preserve">                                14                                  32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وَكَيْفَ تَأْخُذُونَهُ </w:t>
      </w:r>
      <w:r>
        <w:rPr>
          <w:rFonts w:cs="Traditional Arabic"/>
          <w:sz w:val="32"/>
          <w:szCs w:val="32"/>
          <w:rtl/>
          <w:lang w:bidi="ar-SA"/>
        </w:rPr>
        <w:t>}</w:t>
      </w:r>
      <w:r>
        <w:rPr>
          <w:rFonts w:cs="Traditional Arabic" w:hint="cs"/>
          <w:sz w:val="32"/>
          <w:szCs w:val="32"/>
          <w:rtl/>
          <w:lang w:bidi="ar-SA"/>
        </w:rPr>
        <w:t xml:space="preserve">                                        21                                  1</w:t>
      </w:r>
      <w:r w:rsidR="00723CF7">
        <w:rPr>
          <w:rFonts w:cs="Traditional Arabic" w:hint="cs"/>
          <w:sz w:val="32"/>
          <w:szCs w:val="32"/>
          <w:rtl/>
          <w:lang w:bidi="ar-SA"/>
        </w:rPr>
        <w:t>82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يَا أَيُّهَا الَّذِينَ آَمَنُوا </w:t>
      </w:r>
      <w:r>
        <w:rPr>
          <w:rFonts w:cs="Traditional Arabic"/>
          <w:sz w:val="32"/>
          <w:szCs w:val="32"/>
          <w:rtl/>
          <w:lang w:bidi="ar-SA"/>
        </w:rPr>
        <w:t>}</w:t>
      </w:r>
      <w:r>
        <w:rPr>
          <w:rFonts w:cs="Traditional Arabic" w:hint="cs"/>
          <w:sz w:val="32"/>
          <w:szCs w:val="32"/>
          <w:rtl/>
          <w:lang w:bidi="ar-SA"/>
        </w:rPr>
        <w:t xml:space="preserve">                                     59                                  32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وَمَا أَرْسَلْنَا</w:t>
      </w:r>
      <w:r>
        <w:rPr>
          <w:rFonts w:cs="Traditional Arabic" w:hint="cs"/>
          <w:sz w:val="32"/>
          <w:szCs w:val="32"/>
          <w:rtl/>
          <w:lang w:bidi="ar-SA"/>
        </w:rPr>
        <w:t xml:space="preserve">... </w:t>
      </w:r>
      <w:r>
        <w:rPr>
          <w:rFonts w:ascii="times-roman" w:hAnsi="times-roman" w:cs="Traditional Arabic" w:hint="cs"/>
          <w:b/>
          <w:bCs/>
          <w:sz w:val="32"/>
          <w:szCs w:val="32"/>
          <w:rtl/>
        </w:rPr>
        <w:t>وَيُسَلِّمُوا تَسْلِيمًا</w:t>
      </w:r>
      <w:r>
        <w:rPr>
          <w:rFonts w:cs="Traditional Arabic"/>
          <w:sz w:val="32"/>
          <w:szCs w:val="32"/>
          <w:rtl/>
          <w:lang w:bidi="ar-SA"/>
        </w:rPr>
        <w:t>}</w:t>
      </w:r>
      <w:r>
        <w:rPr>
          <w:rFonts w:cs="Traditional Arabic" w:hint="cs"/>
          <w:sz w:val="32"/>
          <w:szCs w:val="32"/>
          <w:rtl/>
          <w:lang w:bidi="ar-SA"/>
        </w:rPr>
        <w:t xml:space="preserve">                       64 </w:t>
      </w:r>
      <w:r>
        <w:rPr>
          <w:rFonts w:cs="Traditional Arabic"/>
          <w:sz w:val="32"/>
          <w:szCs w:val="32"/>
          <w:rtl/>
          <w:lang w:bidi="ar-SA"/>
        </w:rPr>
        <w:t>–</w:t>
      </w:r>
      <w:r>
        <w:rPr>
          <w:rFonts w:cs="Traditional Arabic" w:hint="cs"/>
          <w:sz w:val="32"/>
          <w:szCs w:val="32"/>
          <w:rtl/>
          <w:lang w:bidi="ar-SA"/>
        </w:rPr>
        <w:t xml:space="preserve"> 65                           32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وَمَنْ يُطِعِ اللَّهَ وَالرَّسُولَ فَأُولَئِكَ </w:t>
      </w:r>
      <w:r>
        <w:rPr>
          <w:rFonts w:cs="Traditional Arabic"/>
          <w:sz w:val="32"/>
          <w:szCs w:val="32"/>
          <w:rtl/>
          <w:lang w:bidi="ar-SA"/>
        </w:rPr>
        <w:t>}</w:t>
      </w:r>
      <w:r>
        <w:rPr>
          <w:rFonts w:cs="Traditional Arabic" w:hint="cs"/>
          <w:sz w:val="32"/>
          <w:szCs w:val="32"/>
          <w:rtl/>
          <w:lang w:bidi="ar-SA"/>
        </w:rPr>
        <w:t xml:space="preserve">                      69                                   32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أَيْنَمَا تَكُونُوا يُدْرِكُكُمُ الْمَوْتُ</w:t>
      </w:r>
      <w:r>
        <w:rPr>
          <w:rFonts w:cs="Traditional Arabic"/>
          <w:sz w:val="32"/>
          <w:szCs w:val="32"/>
          <w:rtl/>
          <w:lang w:bidi="ar-SA"/>
        </w:rPr>
        <w:t>}</w:t>
      </w:r>
      <w:r>
        <w:rPr>
          <w:rFonts w:cs="Traditional Arabic" w:hint="cs"/>
          <w:sz w:val="32"/>
          <w:szCs w:val="32"/>
          <w:rtl/>
          <w:lang w:bidi="ar-SA"/>
        </w:rPr>
        <w:t xml:space="preserve">                         78                                 168ح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وَمَنْ يَقْتُلْ مُؤْمِنًا </w:t>
      </w:r>
      <w:r>
        <w:rPr>
          <w:rFonts w:cs="Traditional Arabic"/>
          <w:sz w:val="32"/>
          <w:szCs w:val="32"/>
          <w:rtl/>
          <w:lang w:bidi="ar-SA"/>
        </w:rPr>
        <w:t>}</w:t>
      </w:r>
      <w:r>
        <w:rPr>
          <w:rFonts w:cs="Traditional Arabic" w:hint="cs"/>
          <w:sz w:val="32"/>
          <w:szCs w:val="32"/>
          <w:rtl/>
          <w:lang w:bidi="ar-SA"/>
        </w:rPr>
        <w:t xml:space="preserve">                                       93                             58</w:t>
      </w:r>
      <w:r w:rsidR="006A25E1">
        <w:rPr>
          <w:rFonts w:cs="Traditional Arabic" w:hint="cs"/>
          <w:sz w:val="32"/>
          <w:szCs w:val="32"/>
          <w:rtl/>
          <w:lang w:bidi="ar-SA"/>
        </w:rPr>
        <w:t>،</w:t>
      </w:r>
      <w:r>
        <w:rPr>
          <w:rFonts w:cs="Traditional Arabic" w:hint="cs"/>
          <w:sz w:val="32"/>
          <w:szCs w:val="32"/>
          <w:rtl/>
          <w:lang w:bidi="ar-SA"/>
        </w:rPr>
        <w:t xml:space="preserve"> 184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إِنَّ اللَّهَ لَا يَغْفِرُ أَنْ يُشْرَكَ بِهِ </w:t>
      </w:r>
      <w:r>
        <w:rPr>
          <w:rFonts w:cs="Traditional Arabic"/>
          <w:sz w:val="32"/>
          <w:szCs w:val="32"/>
          <w:rtl/>
          <w:lang w:bidi="ar-SA"/>
        </w:rPr>
        <w:t>}</w:t>
      </w:r>
      <w:r>
        <w:rPr>
          <w:rFonts w:cs="Traditional Arabic" w:hint="cs"/>
          <w:sz w:val="32"/>
          <w:szCs w:val="32"/>
          <w:rtl/>
          <w:lang w:bidi="ar-SA"/>
        </w:rPr>
        <w:t xml:space="preserve">                          116                          180</w:t>
      </w:r>
      <w:r w:rsidR="006A25E1">
        <w:rPr>
          <w:rFonts w:cs="Traditional Arabic" w:hint="cs"/>
          <w:sz w:val="32"/>
          <w:szCs w:val="32"/>
          <w:rtl/>
          <w:lang w:bidi="ar-SA"/>
        </w:rPr>
        <w:t>،</w:t>
      </w:r>
      <w:r>
        <w:rPr>
          <w:rFonts w:cs="Traditional Arabic" w:hint="cs"/>
          <w:sz w:val="32"/>
          <w:szCs w:val="32"/>
          <w:rtl/>
          <w:lang w:bidi="ar-SA"/>
        </w:rPr>
        <w:t xml:space="preserve"> 184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وَعْدَ اللَّهِ حَقًّا وَمَنْ أَصْدَقُ</w:t>
      </w:r>
      <w:r>
        <w:rPr>
          <w:rFonts w:cs="Traditional Arabic"/>
          <w:sz w:val="32"/>
          <w:szCs w:val="32"/>
          <w:rtl/>
          <w:lang w:bidi="ar-SA"/>
        </w:rPr>
        <w:t>}</w:t>
      </w:r>
      <w:r>
        <w:rPr>
          <w:rFonts w:cs="Traditional Arabic" w:hint="cs"/>
          <w:sz w:val="32"/>
          <w:szCs w:val="32"/>
          <w:rtl/>
          <w:lang w:bidi="ar-SA"/>
        </w:rPr>
        <w:t xml:space="preserve">                            122                                 94</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المائدة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أُحِلَّتْ لَكُمْ بَهِيمَةُ </w:t>
      </w:r>
      <w:r>
        <w:rPr>
          <w:rFonts w:cs="Traditional Arabic" w:hint="cs"/>
          <w:sz w:val="32"/>
          <w:szCs w:val="32"/>
          <w:rtl/>
          <w:lang w:bidi="ar-SA"/>
        </w:rPr>
        <w:t>}                                    1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حُرِّمَتْ عَلَيْكُمُ الْمَيْتَةُ وَالدَّمُ</w:t>
      </w:r>
      <w:r>
        <w:rPr>
          <w:rFonts w:cs="Traditional Arabic"/>
          <w:sz w:val="32"/>
          <w:szCs w:val="32"/>
          <w:rtl/>
          <w:lang w:bidi="ar-SA"/>
        </w:rPr>
        <w:t>}</w:t>
      </w:r>
      <w:r>
        <w:rPr>
          <w:rFonts w:cs="Traditional Arabic" w:hint="cs"/>
          <w:sz w:val="32"/>
          <w:szCs w:val="32"/>
          <w:rtl/>
          <w:lang w:bidi="ar-SA"/>
        </w:rPr>
        <w:t xml:space="preserve">                          3                                     17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يَسْأَلُونَكَ مَاذَا أُحِلَّ لَهُمْ</w:t>
      </w:r>
      <w:r>
        <w:rPr>
          <w:rFonts w:cs="Traditional Arabic"/>
          <w:sz w:val="32"/>
          <w:szCs w:val="32"/>
          <w:rtl/>
          <w:lang w:bidi="ar-SA"/>
        </w:rPr>
        <w:t>}</w:t>
      </w:r>
      <w:r>
        <w:rPr>
          <w:rFonts w:cs="Traditional Arabic" w:hint="cs"/>
          <w:sz w:val="32"/>
          <w:szCs w:val="32"/>
          <w:rtl/>
          <w:lang w:bidi="ar-SA"/>
        </w:rPr>
        <w:t xml:space="preserve">                              4                                     17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w:t>
      </w:r>
      <w:r>
        <w:rPr>
          <w:rFonts w:ascii="times-roman" w:hAnsi="times-roman" w:cs="Traditional Arabic" w:hint="cs"/>
          <w:b/>
          <w:bCs/>
          <w:sz w:val="32"/>
          <w:szCs w:val="32"/>
          <w:rtl/>
        </w:rPr>
        <w:t xml:space="preserve">الْيَوْمَ أُحِلَّ لَكُمُ الطَّيِّبَاتُ </w:t>
      </w:r>
      <w:r>
        <w:rPr>
          <w:rFonts w:cs="Traditional Arabic" w:hint="cs"/>
          <w:sz w:val="32"/>
          <w:szCs w:val="32"/>
          <w:rtl/>
          <w:lang w:bidi="ar-SA"/>
        </w:rPr>
        <w:t>}                             5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إِذْ قَرَّبَا قُرْبَانًا فَتُقُبِّلَ مِنْ</w:t>
      </w:r>
      <w:r>
        <w:rPr>
          <w:rFonts w:cs="Traditional Arabic"/>
          <w:sz w:val="32"/>
          <w:szCs w:val="32"/>
          <w:rtl/>
          <w:lang w:bidi="ar-SA"/>
        </w:rPr>
        <w:t>}</w:t>
      </w:r>
      <w:r>
        <w:rPr>
          <w:rFonts w:cs="Traditional Arabic" w:hint="cs"/>
          <w:sz w:val="32"/>
          <w:szCs w:val="32"/>
          <w:rtl/>
          <w:lang w:bidi="ar-SA"/>
        </w:rPr>
        <w:t xml:space="preserve">                               27                                   17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سَمَّاعُونَ لِلْكَذِبِ</w:t>
      </w:r>
      <w:r>
        <w:rPr>
          <w:rFonts w:cs="Traditional Arabic"/>
          <w:sz w:val="32"/>
          <w:szCs w:val="32"/>
          <w:rtl/>
          <w:lang w:bidi="ar-SA"/>
        </w:rPr>
        <w:t>}</w:t>
      </w:r>
      <w:r>
        <w:rPr>
          <w:rFonts w:cs="Traditional Arabic" w:hint="cs"/>
          <w:sz w:val="32"/>
          <w:szCs w:val="32"/>
          <w:rtl/>
          <w:lang w:bidi="ar-SA"/>
        </w:rPr>
        <w:t xml:space="preserve">                                     42                                   17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لَأَكَلُوا مِنْ فَوْقِهِمْ </w:t>
      </w:r>
      <w:r>
        <w:rPr>
          <w:rFonts w:cs="Traditional Arabic"/>
          <w:sz w:val="32"/>
          <w:szCs w:val="32"/>
          <w:rtl/>
          <w:lang w:bidi="ar-SA"/>
        </w:rPr>
        <w:t>}</w:t>
      </w:r>
      <w:r>
        <w:rPr>
          <w:rFonts w:cs="Traditional Arabic" w:hint="cs"/>
          <w:sz w:val="32"/>
          <w:szCs w:val="32"/>
          <w:rtl/>
          <w:lang w:bidi="ar-SA"/>
        </w:rPr>
        <w:t xml:space="preserve">                                    66                                   17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مَا الْمَسِيحُ ابْنُ مَرْيَمَ </w:t>
      </w:r>
      <w:r>
        <w:rPr>
          <w:rFonts w:cs="Traditional Arabic"/>
          <w:sz w:val="32"/>
          <w:szCs w:val="32"/>
          <w:rtl/>
          <w:lang w:bidi="ar-SA"/>
        </w:rPr>
        <w:t>}</w:t>
      </w:r>
      <w:r>
        <w:rPr>
          <w:rFonts w:cs="Traditional Arabic" w:hint="cs"/>
          <w:sz w:val="32"/>
          <w:szCs w:val="32"/>
          <w:rtl/>
          <w:lang w:bidi="ar-SA"/>
        </w:rPr>
        <w:t xml:space="preserve">                                75                                   17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يَا أَيُّهَا الَّذِينَ آَمَنُوا لَا تُحَرِّمُوا </w:t>
      </w:r>
      <w:r>
        <w:rPr>
          <w:rFonts w:cs="Traditional Arabic"/>
          <w:sz w:val="32"/>
          <w:szCs w:val="32"/>
          <w:rtl/>
          <w:lang w:bidi="ar-SA"/>
        </w:rPr>
        <w:t>}</w:t>
      </w:r>
      <w:r>
        <w:rPr>
          <w:rFonts w:cs="Traditional Arabic" w:hint="cs"/>
          <w:sz w:val="32"/>
          <w:szCs w:val="32"/>
          <w:rtl/>
          <w:lang w:bidi="ar-SA"/>
        </w:rPr>
        <w:t xml:space="preserve">                       87                                   17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وَكُلُوا مِمَّا رَزَقَكُمُ اللَّهُ حَلَالًا</w:t>
      </w:r>
      <w:r>
        <w:rPr>
          <w:rFonts w:cs="Traditional Arabic"/>
          <w:sz w:val="32"/>
          <w:szCs w:val="32"/>
          <w:rtl/>
          <w:lang w:bidi="ar-SA"/>
        </w:rPr>
        <w:t>}</w:t>
      </w:r>
      <w:r>
        <w:rPr>
          <w:rFonts w:cs="Traditional Arabic" w:hint="cs"/>
          <w:sz w:val="32"/>
          <w:szCs w:val="32"/>
          <w:rtl/>
          <w:lang w:bidi="ar-SA"/>
        </w:rPr>
        <w:t xml:space="preserve">                         88                                   17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فَكَفَّارَتُهُ إِطْعَامُ عَشَرَةِ </w:t>
      </w:r>
      <w:r>
        <w:rPr>
          <w:rFonts w:cs="Traditional Arabic"/>
          <w:sz w:val="32"/>
          <w:szCs w:val="32"/>
          <w:rtl/>
          <w:lang w:bidi="ar-SA"/>
        </w:rPr>
        <w:t>}</w:t>
      </w:r>
      <w:r>
        <w:rPr>
          <w:rFonts w:cs="Traditional Arabic" w:hint="cs"/>
          <w:sz w:val="32"/>
          <w:szCs w:val="32"/>
          <w:rtl/>
          <w:lang w:bidi="ar-SA"/>
        </w:rPr>
        <w:t xml:space="preserve">                                89                                   17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يَا أَيُّهَا الَّذِينَ آَمَنُوا إِنَّمَا الْخَمْرُ</w:t>
      </w:r>
      <w:r>
        <w:rPr>
          <w:rFonts w:cs="Traditional Arabic"/>
          <w:sz w:val="32"/>
          <w:szCs w:val="32"/>
          <w:rtl/>
          <w:lang w:bidi="ar-SA"/>
        </w:rPr>
        <w:t>}</w:t>
      </w:r>
      <w:r>
        <w:rPr>
          <w:rFonts w:cs="Traditional Arabic" w:hint="cs"/>
          <w:sz w:val="32"/>
          <w:szCs w:val="32"/>
          <w:rtl/>
          <w:lang w:bidi="ar-SA"/>
        </w:rPr>
        <w:t xml:space="preserve">                       90                                   17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لَيْسَ عَلَى الَّذِينَ آَمَنُوا</w:t>
      </w:r>
      <w:r>
        <w:rPr>
          <w:rFonts w:cs="Traditional Arabic"/>
          <w:sz w:val="32"/>
          <w:szCs w:val="32"/>
          <w:rtl/>
          <w:lang w:bidi="ar-SA"/>
        </w:rPr>
        <w:t>}</w:t>
      </w:r>
      <w:r>
        <w:rPr>
          <w:rFonts w:cs="Traditional Arabic" w:hint="cs"/>
          <w:sz w:val="32"/>
          <w:szCs w:val="32"/>
          <w:rtl/>
          <w:lang w:bidi="ar-SA"/>
        </w:rPr>
        <w:t xml:space="preserve">                                93                                   17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أُحِلَّ لَكُمْ صَيْدُ الْبَحْرِ</w:t>
      </w:r>
      <w:r>
        <w:rPr>
          <w:rFonts w:cs="Traditional Arabic"/>
          <w:sz w:val="32"/>
          <w:szCs w:val="32"/>
          <w:rtl/>
          <w:lang w:bidi="ar-SA"/>
        </w:rPr>
        <w:t>}</w:t>
      </w:r>
      <w:r>
        <w:rPr>
          <w:rFonts w:cs="Traditional Arabic" w:hint="cs"/>
          <w:sz w:val="32"/>
          <w:szCs w:val="32"/>
          <w:rtl/>
          <w:lang w:bidi="ar-SA"/>
        </w:rPr>
        <w:t xml:space="preserve">                                 96                                   17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قُلْ لَا يَسْتَوِي الْخَبِيثُ </w:t>
      </w:r>
      <w:r>
        <w:rPr>
          <w:rFonts w:cs="Traditional Arabic"/>
          <w:sz w:val="32"/>
          <w:szCs w:val="32"/>
          <w:rtl/>
          <w:lang w:bidi="ar-SA"/>
        </w:rPr>
        <w:t>}</w:t>
      </w:r>
      <w:r>
        <w:rPr>
          <w:rFonts w:cs="Traditional Arabic" w:hint="cs"/>
          <w:sz w:val="32"/>
          <w:szCs w:val="32"/>
          <w:rtl/>
          <w:lang w:bidi="ar-SA"/>
        </w:rPr>
        <w:t xml:space="preserve">                               100                                  17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مَا جَعَلَ اللَّهُ مِنْ بَحِيرَةٍ </w:t>
      </w:r>
      <w:r>
        <w:rPr>
          <w:rFonts w:cs="Traditional Arabic"/>
          <w:sz w:val="32"/>
          <w:szCs w:val="32"/>
          <w:rtl/>
          <w:lang w:bidi="ar-SA"/>
        </w:rPr>
        <w:t>}</w:t>
      </w:r>
      <w:r>
        <w:rPr>
          <w:rFonts w:cs="Traditional Arabic" w:hint="cs"/>
          <w:sz w:val="32"/>
          <w:szCs w:val="32"/>
          <w:rtl/>
          <w:lang w:bidi="ar-SA"/>
        </w:rPr>
        <w:t xml:space="preserve">                               103                                 18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قَالَ عِيسَى ابْنُ مَرْيَمَ اللَّهُمَّ</w:t>
      </w:r>
      <w:r>
        <w:rPr>
          <w:rFonts w:cs="Traditional Arabic"/>
          <w:sz w:val="32"/>
          <w:szCs w:val="32"/>
          <w:rtl/>
          <w:lang w:bidi="ar-SA"/>
        </w:rPr>
        <w:t>}</w:t>
      </w:r>
      <w:r>
        <w:rPr>
          <w:rFonts w:cs="Traditional Arabic" w:hint="cs"/>
          <w:sz w:val="32"/>
          <w:szCs w:val="32"/>
          <w:rtl/>
          <w:lang w:bidi="ar-SA"/>
        </w:rPr>
        <w:t xml:space="preserve">                            114                                16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قَالَ اللَّهُ إِنِّي مُنَزِّلُهَا عَلَيْكُمْ </w:t>
      </w:r>
      <w:r>
        <w:rPr>
          <w:rFonts w:cs="Traditional Arabic"/>
          <w:sz w:val="32"/>
          <w:szCs w:val="32"/>
          <w:rtl/>
          <w:lang w:bidi="ar-SA"/>
        </w:rPr>
        <w:t>}</w:t>
      </w:r>
      <w:r>
        <w:rPr>
          <w:rFonts w:cs="Traditional Arabic" w:hint="cs"/>
          <w:sz w:val="32"/>
          <w:szCs w:val="32"/>
          <w:rtl/>
          <w:lang w:bidi="ar-SA"/>
        </w:rPr>
        <w:t xml:space="preserve">                           115                           83 </w:t>
      </w:r>
      <w:r>
        <w:rPr>
          <w:rFonts w:cs="Traditional Arabic"/>
          <w:sz w:val="32"/>
          <w:szCs w:val="32"/>
          <w:rtl/>
          <w:lang w:bidi="ar-SA"/>
        </w:rPr>
        <w:t>–</w:t>
      </w:r>
      <w:r>
        <w:rPr>
          <w:rFonts w:cs="Traditional Arabic" w:hint="cs"/>
          <w:sz w:val="32"/>
          <w:szCs w:val="32"/>
          <w:rtl/>
          <w:lang w:bidi="ar-SA"/>
        </w:rPr>
        <w:t xml:space="preserve"> 84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وَإِذْ قَالَ اللَّهُ... شَهِيدٌ</w:t>
      </w:r>
      <w:r>
        <w:rPr>
          <w:rFonts w:cs="Traditional Arabic"/>
          <w:sz w:val="32"/>
          <w:szCs w:val="32"/>
          <w:rtl/>
          <w:lang w:bidi="ar-SA"/>
        </w:rPr>
        <w:t>}</w:t>
      </w:r>
      <w:r>
        <w:rPr>
          <w:rFonts w:cs="Traditional Arabic" w:hint="cs"/>
          <w:sz w:val="32"/>
          <w:szCs w:val="32"/>
          <w:rtl/>
          <w:lang w:bidi="ar-SA"/>
        </w:rPr>
        <w:t xml:space="preserve">                                 116 </w:t>
      </w:r>
      <w:r>
        <w:rPr>
          <w:rFonts w:cs="Traditional Arabic"/>
          <w:sz w:val="32"/>
          <w:szCs w:val="32"/>
          <w:rtl/>
          <w:lang w:bidi="ar-SA"/>
        </w:rPr>
        <w:t>–</w:t>
      </w:r>
      <w:r>
        <w:rPr>
          <w:rFonts w:cs="Traditional Arabic" w:hint="cs"/>
          <w:sz w:val="32"/>
          <w:szCs w:val="32"/>
          <w:rtl/>
          <w:lang w:bidi="ar-SA"/>
        </w:rPr>
        <w:t xml:space="preserve"> 117                      96</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الأنعام</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أَلَمْ يَرَوْا كَمْ أَهْلَكْنَا مِنْ قَبْلِهِمْ</w:t>
      </w:r>
      <w:r>
        <w:rPr>
          <w:rFonts w:cs="Traditional Arabic" w:hint="cs"/>
          <w:sz w:val="32"/>
          <w:szCs w:val="32"/>
          <w:rtl/>
          <w:lang w:bidi="ar-SA"/>
        </w:rPr>
        <w:t>}                        6                                    122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وَقَالُوا لَوْلَا أُنْزِلَ... مَا يَلْبِسُونَ </w:t>
      </w:r>
      <w:r>
        <w:rPr>
          <w:rFonts w:cs="Traditional Arabic"/>
          <w:sz w:val="32"/>
          <w:szCs w:val="32"/>
          <w:rtl/>
          <w:lang w:bidi="ar-SA"/>
        </w:rPr>
        <w:t>}</w:t>
      </w:r>
      <w:r>
        <w:rPr>
          <w:rFonts w:cs="Traditional Arabic" w:hint="cs"/>
          <w:sz w:val="32"/>
          <w:szCs w:val="32"/>
          <w:rtl/>
          <w:lang w:bidi="ar-SA"/>
        </w:rPr>
        <w:t xml:space="preserve">                      8 </w:t>
      </w:r>
      <w:r>
        <w:rPr>
          <w:rFonts w:cs="Traditional Arabic"/>
          <w:sz w:val="32"/>
          <w:szCs w:val="32"/>
          <w:rtl/>
          <w:lang w:bidi="ar-SA"/>
        </w:rPr>
        <w:t>–</w:t>
      </w:r>
      <w:r>
        <w:rPr>
          <w:rFonts w:cs="Traditional Arabic" w:hint="cs"/>
          <w:sz w:val="32"/>
          <w:szCs w:val="32"/>
          <w:rtl/>
          <w:lang w:bidi="ar-SA"/>
        </w:rPr>
        <w:t xml:space="preserve"> 9                              81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قَدْ خَسِرَ الَّذِينَ </w:t>
      </w:r>
      <w:r>
        <w:rPr>
          <w:rFonts w:cs="Traditional Arabic" w:hint="cs"/>
          <w:sz w:val="32"/>
          <w:szCs w:val="32"/>
          <w:rtl/>
          <w:lang w:bidi="ar-SA"/>
        </w:rPr>
        <w:t xml:space="preserve">... </w:t>
      </w:r>
      <w:r>
        <w:rPr>
          <w:rFonts w:ascii="times-roman" w:hAnsi="times-roman" w:cs="Traditional Arabic" w:hint="cs"/>
          <w:b/>
          <w:bCs/>
          <w:sz w:val="32"/>
          <w:szCs w:val="32"/>
          <w:rtl/>
        </w:rPr>
        <w:t xml:space="preserve">أَفَلَا تَعْقِلُونَ </w:t>
      </w:r>
      <w:r>
        <w:rPr>
          <w:rFonts w:cs="Traditional Arabic"/>
          <w:sz w:val="32"/>
          <w:szCs w:val="32"/>
          <w:rtl/>
          <w:lang w:bidi="ar-SA"/>
        </w:rPr>
        <w:t>}</w:t>
      </w:r>
      <w:r>
        <w:rPr>
          <w:rFonts w:cs="Traditional Arabic" w:hint="cs"/>
          <w:sz w:val="32"/>
          <w:szCs w:val="32"/>
          <w:rtl/>
          <w:lang w:bidi="ar-SA"/>
        </w:rPr>
        <w:t xml:space="preserve">                     31 </w:t>
      </w:r>
      <w:r>
        <w:rPr>
          <w:rFonts w:cs="Traditional Arabic"/>
          <w:sz w:val="32"/>
          <w:szCs w:val="32"/>
          <w:rtl/>
          <w:lang w:bidi="ar-SA"/>
        </w:rPr>
        <w:t>–</w:t>
      </w:r>
      <w:r>
        <w:rPr>
          <w:rFonts w:cs="Traditional Arabic" w:hint="cs"/>
          <w:sz w:val="32"/>
          <w:szCs w:val="32"/>
          <w:rtl/>
          <w:lang w:bidi="ar-SA"/>
        </w:rPr>
        <w:t xml:space="preserve"> 32                           25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 xml:space="preserve"> قُلْ أَرَأَيْتُمْ إِنْ أَخَذَ اللَّهُ سَمْعَكُمْ </w:t>
      </w:r>
      <w:r>
        <w:rPr>
          <w:rFonts w:cs="Traditional Arabic"/>
          <w:sz w:val="32"/>
          <w:szCs w:val="32"/>
          <w:rtl/>
          <w:lang w:bidi="ar-SA"/>
        </w:rPr>
        <w:t>}</w:t>
      </w:r>
      <w:r>
        <w:rPr>
          <w:rFonts w:cs="Traditional Arabic" w:hint="cs"/>
          <w:sz w:val="32"/>
          <w:szCs w:val="32"/>
          <w:rtl/>
          <w:lang w:bidi="ar-SA"/>
        </w:rPr>
        <w:t xml:space="preserve">                     46                                  151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وَلَا تَطْرُدِ الَّذِينَ... بِالشَّاكِرِينَ</w:t>
      </w:r>
      <w:r>
        <w:rPr>
          <w:rFonts w:cs="Traditional Arabic"/>
          <w:sz w:val="32"/>
          <w:szCs w:val="32"/>
          <w:rtl/>
          <w:lang w:bidi="ar-SA"/>
        </w:rPr>
        <w:t>}</w:t>
      </w:r>
      <w:r>
        <w:rPr>
          <w:rFonts w:cs="Traditional Arabic" w:hint="cs"/>
          <w:sz w:val="32"/>
          <w:szCs w:val="32"/>
          <w:rtl/>
          <w:lang w:bidi="ar-SA"/>
        </w:rPr>
        <w:t xml:space="preserve">                        52 </w:t>
      </w:r>
      <w:r>
        <w:rPr>
          <w:rFonts w:cs="Traditional Arabic"/>
          <w:sz w:val="32"/>
          <w:szCs w:val="32"/>
          <w:rtl/>
          <w:lang w:bidi="ar-SA"/>
        </w:rPr>
        <w:t>–</w:t>
      </w:r>
      <w:r>
        <w:rPr>
          <w:rFonts w:cs="Traditional Arabic" w:hint="cs"/>
          <w:sz w:val="32"/>
          <w:szCs w:val="32"/>
          <w:rtl/>
          <w:lang w:bidi="ar-SA"/>
        </w:rPr>
        <w:t xml:space="preserve"> 53                          101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قُلْ هُوَ الْقَادِرُ عَلَى أَنْ يَبْعَثَ عَلَيْكُمْ </w:t>
      </w:r>
      <w:r>
        <w:rPr>
          <w:rFonts w:cs="Traditional Arabic"/>
          <w:sz w:val="32"/>
          <w:szCs w:val="32"/>
          <w:rtl/>
          <w:lang w:bidi="ar-SA"/>
        </w:rPr>
        <w:t>}</w:t>
      </w:r>
      <w:r>
        <w:rPr>
          <w:rFonts w:cs="Traditional Arabic" w:hint="cs"/>
          <w:sz w:val="32"/>
          <w:szCs w:val="32"/>
          <w:rtl/>
          <w:lang w:bidi="ar-SA"/>
        </w:rPr>
        <w:t xml:space="preserve">                 65                                  151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وَإِذَا رَأَيْتَ الَّذِينَ يَخُوضُونَ</w:t>
      </w:r>
      <w:r>
        <w:rPr>
          <w:rFonts w:cs="Traditional Arabic"/>
          <w:sz w:val="32"/>
          <w:szCs w:val="32"/>
          <w:rtl/>
          <w:lang w:bidi="ar-SA"/>
        </w:rPr>
        <w:t>}</w:t>
      </w:r>
      <w:r>
        <w:rPr>
          <w:rFonts w:cs="Traditional Arabic" w:hint="cs"/>
          <w:sz w:val="32"/>
          <w:szCs w:val="32"/>
          <w:rtl/>
          <w:lang w:bidi="ar-SA"/>
        </w:rPr>
        <w:t xml:space="preserve">                           68                                  189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إِنَّ اللَّهَ فَالِقُ... الْخَبِيرُ</w:t>
      </w:r>
      <w:r>
        <w:rPr>
          <w:rFonts w:cs="Traditional Arabic"/>
          <w:sz w:val="32"/>
          <w:szCs w:val="32"/>
          <w:rtl/>
          <w:lang w:bidi="ar-SA"/>
        </w:rPr>
        <w:t>}</w:t>
      </w:r>
      <w:r>
        <w:rPr>
          <w:rFonts w:cs="Traditional Arabic" w:hint="cs"/>
          <w:sz w:val="32"/>
          <w:szCs w:val="32"/>
          <w:rtl/>
          <w:lang w:bidi="ar-SA"/>
        </w:rPr>
        <w:t xml:space="preserve">                                 95 </w:t>
      </w:r>
      <w:r>
        <w:rPr>
          <w:rFonts w:cs="Traditional Arabic"/>
          <w:sz w:val="32"/>
          <w:szCs w:val="32"/>
          <w:rtl/>
          <w:lang w:bidi="ar-SA"/>
        </w:rPr>
        <w:t>–</w:t>
      </w:r>
      <w:r>
        <w:rPr>
          <w:rFonts w:cs="Traditional Arabic" w:hint="cs"/>
          <w:sz w:val="32"/>
          <w:szCs w:val="32"/>
          <w:rtl/>
          <w:lang w:bidi="ar-SA"/>
        </w:rPr>
        <w:t xml:space="preserve"> 103                        21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وَكَذَلِكَ نُصَرِّفُ الْآَيَاتِ </w:t>
      </w:r>
      <w:r>
        <w:rPr>
          <w:rFonts w:cs="Traditional Arabic"/>
          <w:sz w:val="32"/>
          <w:szCs w:val="32"/>
          <w:rtl/>
          <w:lang w:bidi="ar-SA"/>
        </w:rPr>
        <w:t>}</w:t>
      </w:r>
      <w:r>
        <w:rPr>
          <w:rFonts w:cs="Traditional Arabic" w:hint="cs"/>
          <w:sz w:val="32"/>
          <w:szCs w:val="32"/>
          <w:rtl/>
          <w:lang w:bidi="ar-SA"/>
        </w:rPr>
        <w:t xml:space="preserve">                              105                                151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قُلْ تَعَالَوْا... تَتَّقُونَ</w:t>
      </w:r>
      <w:r>
        <w:rPr>
          <w:rFonts w:cs="Traditional Arabic"/>
          <w:sz w:val="32"/>
          <w:szCs w:val="32"/>
          <w:rtl/>
          <w:lang w:bidi="ar-SA"/>
        </w:rPr>
        <w:t>}</w:t>
      </w:r>
      <w:r>
        <w:rPr>
          <w:rFonts w:cs="Traditional Arabic" w:hint="cs"/>
          <w:sz w:val="32"/>
          <w:szCs w:val="32"/>
          <w:rtl/>
          <w:lang w:bidi="ar-SA"/>
        </w:rPr>
        <w:t xml:space="preserve">                                     151 </w:t>
      </w:r>
      <w:r>
        <w:rPr>
          <w:rFonts w:cs="Traditional Arabic"/>
          <w:sz w:val="32"/>
          <w:szCs w:val="32"/>
          <w:rtl/>
          <w:lang w:bidi="ar-SA"/>
        </w:rPr>
        <w:t>–</w:t>
      </w:r>
      <w:r>
        <w:rPr>
          <w:rFonts w:cs="Traditional Arabic" w:hint="cs"/>
          <w:sz w:val="32"/>
          <w:szCs w:val="32"/>
          <w:rtl/>
          <w:lang w:bidi="ar-SA"/>
        </w:rPr>
        <w:t xml:space="preserve"> 153                      30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وَلَا تَزِرُ وَازِرَةٌ وِزْرَ أُخْرَى</w:t>
      </w:r>
      <w:r>
        <w:rPr>
          <w:rFonts w:cs="Traditional Arabic"/>
          <w:sz w:val="32"/>
          <w:szCs w:val="32"/>
          <w:rtl/>
          <w:lang w:bidi="ar-SA"/>
        </w:rPr>
        <w:t>}</w:t>
      </w:r>
      <w:r>
        <w:rPr>
          <w:rFonts w:cs="Traditional Arabic" w:hint="cs"/>
          <w:sz w:val="32"/>
          <w:szCs w:val="32"/>
          <w:rtl/>
          <w:lang w:bidi="ar-SA"/>
        </w:rPr>
        <w:t xml:space="preserve">                              164                                37</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الأعراف</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وَهُوَ الَّذِي يُرْسِلُ الرِّيَاحَ بُشْرًا</w:t>
      </w:r>
      <w:r>
        <w:rPr>
          <w:rFonts w:cs="Traditional Arabic" w:hint="cs"/>
          <w:sz w:val="32"/>
          <w:szCs w:val="32"/>
          <w:rtl/>
          <w:lang w:bidi="ar-SA"/>
        </w:rPr>
        <w:t>}                         57                                  23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وَالْبَلَدُ الطَّيِّبُ يَخْرُجُ نَبَاتُهُ بِإِذْنِ رَبِّهِ</w:t>
      </w:r>
      <w:r>
        <w:rPr>
          <w:rFonts w:cs="Traditional Arabic"/>
          <w:sz w:val="32"/>
          <w:szCs w:val="32"/>
          <w:rtl/>
          <w:lang w:bidi="ar-SA"/>
        </w:rPr>
        <w:t>}</w:t>
      </w:r>
      <w:r>
        <w:rPr>
          <w:rFonts w:cs="Traditional Arabic" w:hint="cs"/>
          <w:sz w:val="32"/>
          <w:szCs w:val="32"/>
          <w:rtl/>
          <w:lang w:bidi="ar-SA"/>
        </w:rPr>
        <w:t xml:space="preserve">                   58                                  151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وَلَمَّا جَاءَ مُوسَى لِمِيقَاتِنَا وَكَلَّمَهُ رَبُّهُ </w:t>
      </w:r>
      <w:r>
        <w:rPr>
          <w:rFonts w:cs="Traditional Arabic"/>
          <w:sz w:val="32"/>
          <w:szCs w:val="32"/>
          <w:rtl/>
          <w:lang w:bidi="ar-SA"/>
        </w:rPr>
        <w:t>}</w:t>
      </w:r>
      <w:r>
        <w:rPr>
          <w:rFonts w:cs="Traditional Arabic" w:hint="cs"/>
          <w:sz w:val="32"/>
          <w:szCs w:val="32"/>
          <w:rtl/>
          <w:lang w:bidi="ar-SA"/>
        </w:rPr>
        <w:t xml:space="preserve">                 143                                 102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وَلِلَّهِ الْأَسْمَاءُ الْحُسْنَى</w:t>
      </w:r>
      <w:r>
        <w:rPr>
          <w:rFonts w:cs="Traditional Arabic"/>
          <w:sz w:val="32"/>
          <w:szCs w:val="32"/>
          <w:rtl/>
          <w:lang w:bidi="ar-SA"/>
        </w:rPr>
        <w:t>}</w:t>
      </w:r>
      <w:r>
        <w:rPr>
          <w:rFonts w:cs="Traditional Arabic" w:hint="cs"/>
          <w:sz w:val="32"/>
          <w:szCs w:val="32"/>
          <w:rtl/>
          <w:lang w:bidi="ar-SA"/>
        </w:rPr>
        <w:t xml:space="preserve">                                180                                 169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أَوَلَمْ يَتَفَكَّرُوا مَا بِصَاحِبِهِمْ </w:t>
      </w:r>
      <w:r>
        <w:rPr>
          <w:rFonts w:cs="Traditional Arabic"/>
          <w:sz w:val="32"/>
          <w:szCs w:val="32"/>
          <w:rtl/>
          <w:lang w:bidi="ar-SA"/>
        </w:rPr>
        <w:t>}</w:t>
      </w:r>
      <w:r>
        <w:rPr>
          <w:rFonts w:cs="Traditional Arabic" w:hint="cs"/>
          <w:sz w:val="32"/>
          <w:szCs w:val="32"/>
          <w:rtl/>
          <w:lang w:bidi="ar-SA"/>
        </w:rPr>
        <w:t xml:space="preserve">                           184                                 86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إِنْ أَنَا إِلَّا نَذِيرٌ وَبَشِيرٌ لِقَوْمٍ يُؤْمِنُونَ </w:t>
      </w:r>
      <w:r>
        <w:rPr>
          <w:rFonts w:cs="Traditional Arabic"/>
          <w:sz w:val="32"/>
          <w:szCs w:val="32"/>
          <w:rtl/>
          <w:lang w:bidi="ar-SA"/>
        </w:rPr>
        <w:t>}</w:t>
      </w:r>
      <w:r>
        <w:rPr>
          <w:rFonts w:cs="Traditional Arabic" w:hint="cs"/>
          <w:sz w:val="32"/>
          <w:szCs w:val="32"/>
          <w:rtl/>
          <w:lang w:bidi="ar-SA"/>
        </w:rPr>
        <w:t xml:space="preserve">                  188                                 28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إِنَّ الَّذِينَ تَدْعُونَ... فَلَا تُنْظِرُونِ</w:t>
      </w:r>
      <w:r>
        <w:rPr>
          <w:rFonts w:cs="Traditional Arabic"/>
          <w:sz w:val="32"/>
          <w:szCs w:val="32"/>
          <w:rtl/>
          <w:lang w:bidi="ar-SA"/>
        </w:rPr>
        <w:t>}</w:t>
      </w:r>
      <w:r>
        <w:rPr>
          <w:rFonts w:cs="Traditional Arabic" w:hint="cs"/>
          <w:sz w:val="32"/>
          <w:szCs w:val="32"/>
          <w:rtl/>
          <w:lang w:bidi="ar-SA"/>
        </w:rPr>
        <w:t xml:space="preserve">                      194 </w:t>
      </w:r>
      <w:r>
        <w:rPr>
          <w:rFonts w:cs="Traditional Arabic"/>
          <w:sz w:val="32"/>
          <w:szCs w:val="32"/>
          <w:rtl/>
          <w:lang w:bidi="ar-SA"/>
        </w:rPr>
        <w:t>–</w:t>
      </w:r>
      <w:r>
        <w:rPr>
          <w:rFonts w:cs="Traditional Arabic" w:hint="cs"/>
          <w:sz w:val="32"/>
          <w:szCs w:val="32"/>
          <w:rtl/>
          <w:lang w:bidi="ar-SA"/>
        </w:rPr>
        <w:t xml:space="preserve"> 195                       73</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الأنفال</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وَمَا كَانَ اللَّهُ لِيُعَذِّبَهُمْ </w:t>
      </w:r>
      <w:r>
        <w:rPr>
          <w:rFonts w:cs="Traditional Arabic" w:hint="cs"/>
          <w:sz w:val="32"/>
          <w:szCs w:val="32"/>
          <w:rtl/>
          <w:lang w:bidi="ar-SA"/>
        </w:rPr>
        <w:t>}                                33                      79</w:t>
      </w:r>
      <w:r w:rsidR="006A25E1">
        <w:rPr>
          <w:rFonts w:cs="Traditional Arabic" w:hint="cs"/>
          <w:sz w:val="32"/>
          <w:szCs w:val="32"/>
          <w:rtl/>
          <w:lang w:bidi="ar-SA"/>
        </w:rPr>
        <w:t>،</w:t>
      </w:r>
      <w:r>
        <w:rPr>
          <w:rFonts w:cs="Traditional Arabic" w:hint="cs"/>
          <w:sz w:val="32"/>
          <w:szCs w:val="32"/>
          <w:rtl/>
          <w:lang w:bidi="ar-SA"/>
        </w:rPr>
        <w:t xml:space="preserve"> 102</w:t>
      </w:r>
      <w:r w:rsidR="006A25E1">
        <w:rPr>
          <w:rFonts w:cs="Traditional Arabic" w:hint="cs"/>
          <w:sz w:val="32"/>
          <w:szCs w:val="32"/>
          <w:rtl/>
          <w:lang w:bidi="ar-SA"/>
        </w:rPr>
        <w:t>،</w:t>
      </w:r>
      <w:r>
        <w:rPr>
          <w:rFonts w:cs="Traditional Arabic" w:hint="cs"/>
          <w:sz w:val="32"/>
          <w:szCs w:val="32"/>
          <w:rtl/>
          <w:lang w:bidi="ar-SA"/>
        </w:rPr>
        <w:t xml:space="preserve"> 192</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التوبة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 xml:space="preserve">لَقَدْ جَاءَكُمْ </w:t>
      </w:r>
      <w:r>
        <w:rPr>
          <w:rFonts w:cs="Traditional Arabic" w:hint="cs"/>
          <w:sz w:val="32"/>
          <w:szCs w:val="32"/>
          <w:rtl/>
          <w:lang w:bidi="ar-SA"/>
        </w:rPr>
        <w:t xml:space="preserve">.. </w:t>
      </w:r>
      <w:r>
        <w:rPr>
          <w:rFonts w:ascii="times-roman" w:hAnsi="times-roman" w:cs="Traditional Arabic" w:hint="cs"/>
          <w:b/>
          <w:bCs/>
          <w:sz w:val="32"/>
          <w:szCs w:val="32"/>
          <w:rtl/>
        </w:rPr>
        <w:t xml:space="preserve">الْعَرْشِ الْعَظِيمِ </w:t>
      </w:r>
      <w:r>
        <w:rPr>
          <w:rFonts w:cs="Traditional Arabic" w:hint="cs"/>
          <w:sz w:val="32"/>
          <w:szCs w:val="32"/>
          <w:rtl/>
          <w:lang w:bidi="ar-SA"/>
        </w:rPr>
        <w:t xml:space="preserve">}                        128 </w:t>
      </w:r>
      <w:r>
        <w:rPr>
          <w:rFonts w:cs="Traditional Arabic"/>
          <w:sz w:val="32"/>
          <w:szCs w:val="32"/>
          <w:rtl/>
          <w:lang w:bidi="ar-SA"/>
        </w:rPr>
        <w:t>–</w:t>
      </w:r>
      <w:r>
        <w:rPr>
          <w:rFonts w:cs="Traditional Arabic" w:hint="cs"/>
          <w:sz w:val="32"/>
          <w:szCs w:val="32"/>
          <w:rtl/>
          <w:lang w:bidi="ar-SA"/>
        </w:rPr>
        <w:t xml:space="preserve"> 129                       109</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يونس</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هُوَ الَّذِي جَعَلَ الشَّمْسَ ضِيَاءً </w:t>
      </w:r>
      <w:r>
        <w:rPr>
          <w:rFonts w:cs="Traditional Arabic" w:hint="cs"/>
          <w:sz w:val="32"/>
          <w:szCs w:val="32"/>
          <w:rtl/>
          <w:lang w:bidi="ar-SA"/>
        </w:rPr>
        <w:t>}                        5                                    171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وَإِذَا تُتْلَى عَلَيْهِم... الْمُجْرِمُونَ</w:t>
      </w:r>
      <w:r>
        <w:rPr>
          <w:rFonts w:cs="Traditional Arabic"/>
          <w:sz w:val="32"/>
          <w:szCs w:val="32"/>
          <w:rtl/>
          <w:lang w:bidi="ar-SA"/>
        </w:rPr>
        <w:t>}</w:t>
      </w:r>
      <w:r>
        <w:rPr>
          <w:rFonts w:cs="Traditional Arabic" w:hint="cs"/>
          <w:sz w:val="32"/>
          <w:szCs w:val="32"/>
          <w:rtl/>
          <w:lang w:bidi="ar-SA"/>
        </w:rPr>
        <w:t xml:space="preserve">                        15 </w:t>
      </w:r>
      <w:r>
        <w:rPr>
          <w:rFonts w:cs="Traditional Arabic"/>
          <w:sz w:val="32"/>
          <w:szCs w:val="32"/>
          <w:rtl/>
          <w:lang w:bidi="ar-SA"/>
        </w:rPr>
        <w:t>–</w:t>
      </w:r>
      <w:r>
        <w:rPr>
          <w:rFonts w:cs="Traditional Arabic" w:hint="cs"/>
          <w:sz w:val="32"/>
          <w:szCs w:val="32"/>
          <w:rtl/>
          <w:lang w:bidi="ar-SA"/>
        </w:rPr>
        <w:t xml:space="preserve"> 17                          28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وَلَوْ شَاءَ رَبُّكَ لَآَمَنَ مَنْ فِي الْأَرْضِ </w:t>
      </w:r>
      <w:r>
        <w:rPr>
          <w:rFonts w:cs="Traditional Arabic"/>
          <w:sz w:val="32"/>
          <w:szCs w:val="32"/>
          <w:rtl/>
          <w:lang w:bidi="ar-SA"/>
        </w:rPr>
        <w:t>}</w:t>
      </w:r>
      <w:r>
        <w:rPr>
          <w:rFonts w:cs="Traditional Arabic" w:hint="cs"/>
          <w:sz w:val="32"/>
          <w:szCs w:val="32"/>
          <w:rtl/>
          <w:lang w:bidi="ar-SA"/>
        </w:rPr>
        <w:t xml:space="preserve">                   99                                  165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قُلِ انْظُرُوا مَاذَا فِي السَّمَاوَاتِ </w:t>
      </w:r>
      <w:r>
        <w:rPr>
          <w:rFonts w:cs="Traditional Arabic"/>
          <w:sz w:val="32"/>
          <w:szCs w:val="32"/>
          <w:rtl/>
          <w:lang w:bidi="ar-SA"/>
        </w:rPr>
        <w:t>}</w:t>
      </w:r>
      <w:r>
        <w:rPr>
          <w:rFonts w:cs="Traditional Arabic" w:hint="cs"/>
          <w:sz w:val="32"/>
          <w:szCs w:val="32"/>
          <w:rtl/>
          <w:lang w:bidi="ar-SA"/>
        </w:rPr>
        <w:t xml:space="preserve">                       101                                 134</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هود</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فَلَعَلَّكَ تَارِكٌ بَعْضَ مَا يُوحَى</w:t>
      </w:r>
      <w:r>
        <w:rPr>
          <w:rFonts w:cs="Traditional Arabic" w:hint="cs"/>
          <w:sz w:val="32"/>
          <w:szCs w:val="32"/>
          <w:rtl/>
          <w:lang w:bidi="ar-SA"/>
        </w:rPr>
        <w:t>}                           12                                   84ح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أَمْ يَقُولُونَ افْتَرَاهُ</w:t>
      </w:r>
      <w:r>
        <w:rPr>
          <w:rFonts w:cs="Traditional Arabic" w:hint="cs"/>
          <w:sz w:val="32"/>
          <w:szCs w:val="32"/>
          <w:rtl/>
          <w:lang w:bidi="ar-SA"/>
        </w:rPr>
        <w:t>...</w:t>
      </w:r>
      <w:r w:rsidRPr="0094307E">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أَنْتُمْ مُسْلِمُونَ </w:t>
      </w:r>
      <w:r>
        <w:rPr>
          <w:rFonts w:cs="Traditional Arabic"/>
          <w:sz w:val="32"/>
          <w:szCs w:val="32"/>
          <w:rtl/>
          <w:lang w:bidi="ar-SA"/>
        </w:rPr>
        <w:t>}</w:t>
      </w:r>
      <w:r>
        <w:rPr>
          <w:rFonts w:cs="Traditional Arabic" w:hint="cs"/>
          <w:sz w:val="32"/>
          <w:szCs w:val="32"/>
          <w:rtl/>
          <w:lang w:bidi="ar-SA"/>
        </w:rPr>
        <w:t xml:space="preserve">                    13 </w:t>
      </w:r>
      <w:r>
        <w:rPr>
          <w:rFonts w:cs="Traditional Arabic"/>
          <w:sz w:val="32"/>
          <w:szCs w:val="32"/>
          <w:rtl/>
          <w:lang w:bidi="ar-SA"/>
        </w:rPr>
        <w:t>–</w:t>
      </w:r>
      <w:r>
        <w:rPr>
          <w:rFonts w:cs="Traditional Arabic" w:hint="cs"/>
          <w:sz w:val="32"/>
          <w:szCs w:val="32"/>
          <w:rtl/>
          <w:lang w:bidi="ar-SA"/>
        </w:rPr>
        <w:t xml:space="preserve"> 14                           77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مَنْ كَانَ يُرِيدُ الْحَيَاةَ </w:t>
      </w:r>
      <w:r>
        <w:rPr>
          <w:rFonts w:cs="Traditional Arabic" w:hint="cs"/>
          <w:sz w:val="32"/>
          <w:szCs w:val="32"/>
          <w:rtl/>
          <w:lang w:bidi="ar-SA"/>
        </w:rPr>
        <w:t xml:space="preserve">... </w:t>
      </w:r>
      <w:r>
        <w:rPr>
          <w:rFonts w:ascii="times-roman" w:hAnsi="times-roman" w:cs="Traditional Arabic" w:hint="cs"/>
          <w:b/>
          <w:bCs/>
          <w:sz w:val="32"/>
          <w:szCs w:val="32"/>
          <w:rtl/>
        </w:rPr>
        <w:t xml:space="preserve">كَانُوا يَعْمَلُونَ </w:t>
      </w:r>
      <w:r>
        <w:rPr>
          <w:rFonts w:cs="Traditional Arabic"/>
          <w:sz w:val="32"/>
          <w:szCs w:val="32"/>
          <w:rtl/>
          <w:lang w:bidi="ar-SA"/>
        </w:rPr>
        <w:t>}</w:t>
      </w:r>
      <w:r>
        <w:rPr>
          <w:rFonts w:cs="Traditional Arabic" w:hint="cs"/>
          <w:sz w:val="32"/>
          <w:szCs w:val="32"/>
          <w:rtl/>
          <w:lang w:bidi="ar-SA"/>
        </w:rPr>
        <w:t xml:space="preserve">               15 </w:t>
      </w:r>
      <w:r>
        <w:rPr>
          <w:rFonts w:cs="Traditional Arabic"/>
          <w:sz w:val="32"/>
          <w:szCs w:val="32"/>
          <w:rtl/>
          <w:lang w:bidi="ar-SA"/>
        </w:rPr>
        <w:t>–</w:t>
      </w:r>
      <w:r>
        <w:rPr>
          <w:rFonts w:cs="Traditional Arabic" w:hint="cs"/>
          <w:sz w:val="32"/>
          <w:szCs w:val="32"/>
          <w:rtl/>
          <w:lang w:bidi="ar-SA"/>
        </w:rPr>
        <w:t xml:space="preserve"> 16                          139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وَمَا أَنَا بِطَارِدِ </w:t>
      </w:r>
      <w:r>
        <w:rPr>
          <w:rFonts w:cs="Traditional Arabic" w:hint="cs"/>
          <w:sz w:val="32"/>
          <w:szCs w:val="32"/>
          <w:rtl/>
          <w:lang w:bidi="ar-SA"/>
        </w:rPr>
        <w:t xml:space="preserve">... </w:t>
      </w:r>
      <w:r>
        <w:rPr>
          <w:rFonts w:ascii="times-roman" w:hAnsi="times-roman" w:cs="Traditional Arabic" w:hint="cs"/>
          <w:b/>
          <w:bCs/>
          <w:sz w:val="32"/>
          <w:szCs w:val="32"/>
          <w:rtl/>
        </w:rPr>
        <w:t xml:space="preserve">أَفَلَا تَذَكَّرُونَ </w:t>
      </w:r>
      <w:r>
        <w:rPr>
          <w:rFonts w:cs="Traditional Arabic"/>
          <w:sz w:val="32"/>
          <w:szCs w:val="32"/>
          <w:rtl/>
          <w:lang w:bidi="ar-SA"/>
        </w:rPr>
        <w:t>}</w:t>
      </w:r>
      <w:r>
        <w:rPr>
          <w:rFonts w:cs="Traditional Arabic" w:hint="cs"/>
          <w:sz w:val="32"/>
          <w:szCs w:val="32"/>
          <w:rtl/>
          <w:lang w:bidi="ar-SA"/>
        </w:rPr>
        <w:t xml:space="preserve">                        29 </w:t>
      </w:r>
      <w:r>
        <w:rPr>
          <w:rFonts w:cs="Traditional Arabic"/>
          <w:sz w:val="32"/>
          <w:szCs w:val="32"/>
          <w:rtl/>
          <w:lang w:bidi="ar-SA"/>
        </w:rPr>
        <w:t>–</w:t>
      </w:r>
      <w:r>
        <w:rPr>
          <w:rFonts w:cs="Traditional Arabic" w:hint="cs"/>
          <w:sz w:val="32"/>
          <w:szCs w:val="32"/>
          <w:rtl/>
          <w:lang w:bidi="ar-SA"/>
        </w:rPr>
        <w:t xml:space="preserve"> 30                          101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تِلْكَ مِنْ أَنْبَاءِ الْغَيْبِ نُوحِيهَا إِلَيْكَ </w:t>
      </w:r>
      <w:r>
        <w:rPr>
          <w:rFonts w:cs="Traditional Arabic"/>
          <w:sz w:val="32"/>
          <w:szCs w:val="32"/>
          <w:rtl/>
          <w:lang w:bidi="ar-SA"/>
        </w:rPr>
        <w:t>}</w:t>
      </w:r>
      <w:r>
        <w:rPr>
          <w:rFonts w:cs="Traditional Arabic" w:hint="cs"/>
          <w:sz w:val="32"/>
          <w:szCs w:val="32"/>
          <w:rtl/>
          <w:lang w:bidi="ar-SA"/>
        </w:rPr>
        <w:t xml:space="preserve">                     49                                  123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قَالُوا يَا صَالِحُ قَدْ كُنْتَ فِينَا مَرْجُوًّا </w:t>
      </w:r>
      <w:r>
        <w:rPr>
          <w:rFonts w:cs="Traditional Arabic"/>
          <w:sz w:val="32"/>
          <w:szCs w:val="32"/>
          <w:rtl/>
          <w:lang w:bidi="ar-SA"/>
        </w:rPr>
        <w:t>}</w:t>
      </w:r>
      <w:r>
        <w:rPr>
          <w:rFonts w:cs="Traditional Arabic" w:hint="cs"/>
          <w:sz w:val="32"/>
          <w:szCs w:val="32"/>
          <w:rtl/>
          <w:lang w:bidi="ar-SA"/>
        </w:rPr>
        <w:t xml:space="preserve">                    62                                  85</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الرعد</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وَهُوَ الَّذِي مَدَّ الْأَرْضَ</w:t>
      </w:r>
      <w:r>
        <w:rPr>
          <w:rFonts w:cs="Traditional Arabic"/>
          <w:sz w:val="32"/>
          <w:szCs w:val="32"/>
          <w:rtl/>
          <w:lang w:bidi="ar-SA"/>
        </w:rPr>
        <w:t>}</w:t>
      </w:r>
      <w:r>
        <w:rPr>
          <w:rFonts w:cs="Traditional Arabic" w:hint="cs"/>
          <w:sz w:val="32"/>
          <w:szCs w:val="32"/>
          <w:rtl/>
          <w:lang w:bidi="ar-SA"/>
        </w:rPr>
        <w:t xml:space="preserve">                                   3                                   136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إِنَّمَا أَنْتَ مُنْذِرٌ وَلِكُلِّ قَوْمٍ هَادٍ</w:t>
      </w:r>
      <w:r>
        <w:rPr>
          <w:rFonts w:cs="Traditional Arabic"/>
          <w:sz w:val="32"/>
          <w:szCs w:val="32"/>
          <w:rtl/>
          <w:lang w:bidi="ar-SA"/>
        </w:rPr>
        <w:t>}</w:t>
      </w:r>
      <w:r>
        <w:rPr>
          <w:rFonts w:cs="Traditional Arabic" w:hint="cs"/>
          <w:sz w:val="32"/>
          <w:szCs w:val="32"/>
          <w:rtl/>
          <w:lang w:bidi="ar-SA"/>
        </w:rPr>
        <w:t xml:space="preserve">                          7                                   28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وَهُمْ يَكْفُرُونَ بِالرَّحْمَنِ </w:t>
      </w:r>
      <w:r>
        <w:rPr>
          <w:rFonts w:cs="Traditional Arabic"/>
          <w:sz w:val="32"/>
          <w:szCs w:val="32"/>
          <w:rtl/>
          <w:lang w:bidi="ar-SA"/>
        </w:rPr>
        <w:t>}</w:t>
      </w:r>
      <w:r>
        <w:rPr>
          <w:rFonts w:cs="Traditional Arabic" w:hint="cs"/>
          <w:sz w:val="32"/>
          <w:szCs w:val="32"/>
          <w:rtl/>
          <w:lang w:bidi="ar-SA"/>
        </w:rPr>
        <w:t xml:space="preserve">                                 30                                 168</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إبراهيم</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وَمَا أَرْسَلْنَا مِنْ رَسُولٍ</w:t>
      </w:r>
      <w:r>
        <w:rPr>
          <w:rFonts w:cs="Traditional Arabic" w:hint="cs"/>
          <w:sz w:val="32"/>
          <w:szCs w:val="32"/>
          <w:rtl/>
          <w:lang w:bidi="ar-SA"/>
        </w:rPr>
        <w:t>}                                   4                                   27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 xml:space="preserve">وَبَرَزُوا لِلَّهِ جَمِيعًا... عَذَابٌ أَلِيمٌ </w:t>
      </w:r>
      <w:r>
        <w:rPr>
          <w:rFonts w:cs="Traditional Arabic"/>
          <w:sz w:val="32"/>
          <w:szCs w:val="32"/>
          <w:rtl/>
          <w:lang w:bidi="ar-SA"/>
        </w:rPr>
        <w:t>}</w:t>
      </w:r>
      <w:r>
        <w:rPr>
          <w:rFonts w:cs="Traditional Arabic" w:hint="cs"/>
          <w:sz w:val="32"/>
          <w:szCs w:val="32"/>
          <w:rtl/>
          <w:lang w:bidi="ar-SA"/>
        </w:rPr>
        <w:t xml:space="preserve">                      21 </w:t>
      </w:r>
      <w:r>
        <w:rPr>
          <w:rFonts w:cs="Traditional Arabic"/>
          <w:sz w:val="32"/>
          <w:szCs w:val="32"/>
          <w:rtl/>
          <w:lang w:bidi="ar-SA"/>
        </w:rPr>
        <w:t>–</w:t>
      </w:r>
      <w:r>
        <w:rPr>
          <w:rFonts w:cs="Traditional Arabic" w:hint="cs"/>
          <w:sz w:val="32"/>
          <w:szCs w:val="32"/>
          <w:rtl/>
          <w:lang w:bidi="ar-SA"/>
        </w:rPr>
        <w:t xml:space="preserve"> 22                          106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وَسَخَّرَ لَكُمُ الْفُلْكَ </w:t>
      </w:r>
      <w:r>
        <w:rPr>
          <w:rFonts w:cs="Traditional Arabic"/>
          <w:sz w:val="32"/>
          <w:szCs w:val="32"/>
          <w:rtl/>
          <w:lang w:bidi="ar-SA"/>
        </w:rPr>
        <w:t>}</w:t>
      </w:r>
      <w:r>
        <w:rPr>
          <w:rFonts w:cs="Traditional Arabic" w:hint="cs"/>
          <w:sz w:val="32"/>
          <w:szCs w:val="32"/>
          <w:rtl/>
          <w:lang w:bidi="ar-SA"/>
        </w:rPr>
        <w:t xml:space="preserve">                                     32                                  156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وَلَا تَحْسَبَنَّ... وَأَفْئِدَتُهُمْ هَوَاءٌ</w:t>
      </w:r>
      <w:r>
        <w:rPr>
          <w:rFonts w:cs="Traditional Arabic"/>
          <w:sz w:val="32"/>
          <w:szCs w:val="32"/>
          <w:rtl/>
          <w:lang w:bidi="ar-SA"/>
        </w:rPr>
        <w:t>}</w:t>
      </w:r>
      <w:r>
        <w:rPr>
          <w:rFonts w:cs="Traditional Arabic" w:hint="cs"/>
          <w:sz w:val="32"/>
          <w:szCs w:val="32"/>
          <w:rtl/>
          <w:lang w:bidi="ar-SA"/>
        </w:rPr>
        <w:t xml:space="preserve">                          42 </w:t>
      </w:r>
      <w:r>
        <w:rPr>
          <w:rFonts w:cs="Traditional Arabic"/>
          <w:sz w:val="32"/>
          <w:szCs w:val="32"/>
          <w:rtl/>
          <w:lang w:bidi="ar-SA"/>
        </w:rPr>
        <w:t>–</w:t>
      </w:r>
      <w:r>
        <w:rPr>
          <w:rFonts w:cs="Traditional Arabic" w:hint="cs"/>
          <w:sz w:val="32"/>
          <w:szCs w:val="32"/>
          <w:rtl/>
          <w:lang w:bidi="ar-SA"/>
        </w:rPr>
        <w:t xml:space="preserve"> 43                          100</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الحجر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وَأَرْسَلْنَا الرِّيَاحَ لَوَاقِحَ </w:t>
      </w:r>
      <w:r>
        <w:rPr>
          <w:rFonts w:cs="Traditional Arabic" w:hint="cs"/>
          <w:sz w:val="32"/>
          <w:szCs w:val="32"/>
          <w:rtl/>
          <w:lang w:bidi="ar-SA"/>
        </w:rPr>
        <w:t>}                                  22                          139</w:t>
      </w:r>
      <w:r w:rsidR="006A25E1">
        <w:rPr>
          <w:rFonts w:cs="Traditional Arabic" w:hint="cs"/>
          <w:sz w:val="32"/>
          <w:szCs w:val="32"/>
          <w:rtl/>
          <w:lang w:bidi="ar-SA"/>
        </w:rPr>
        <w:t>،</w:t>
      </w:r>
      <w:r>
        <w:rPr>
          <w:rFonts w:cs="Traditional Arabic" w:hint="cs"/>
          <w:sz w:val="32"/>
          <w:szCs w:val="32"/>
          <w:rtl/>
          <w:lang w:bidi="ar-SA"/>
        </w:rPr>
        <w:t xml:space="preserve"> 145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وَلَقَدْ خَلَقْنَا الْإِنْسَانَ... السَّمُومِ</w:t>
      </w:r>
      <w:r>
        <w:rPr>
          <w:rFonts w:cs="Traditional Arabic"/>
          <w:sz w:val="32"/>
          <w:szCs w:val="32"/>
          <w:rtl/>
          <w:lang w:bidi="ar-SA"/>
        </w:rPr>
        <w:t>}</w:t>
      </w:r>
      <w:r>
        <w:rPr>
          <w:rFonts w:cs="Traditional Arabic" w:hint="cs"/>
          <w:sz w:val="32"/>
          <w:szCs w:val="32"/>
          <w:rtl/>
          <w:lang w:bidi="ar-SA"/>
        </w:rPr>
        <w:t xml:space="preserve">                         26 </w:t>
      </w:r>
      <w:r>
        <w:rPr>
          <w:rFonts w:cs="Traditional Arabic"/>
          <w:sz w:val="32"/>
          <w:szCs w:val="32"/>
          <w:rtl/>
          <w:lang w:bidi="ar-SA"/>
        </w:rPr>
        <w:t>–</w:t>
      </w:r>
      <w:r>
        <w:rPr>
          <w:rFonts w:cs="Traditional Arabic" w:hint="cs"/>
          <w:sz w:val="32"/>
          <w:szCs w:val="32"/>
          <w:rtl/>
          <w:lang w:bidi="ar-SA"/>
        </w:rPr>
        <w:t xml:space="preserve"> 27                       160ح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004F036A">
        <w:rPr>
          <w:rFonts w:ascii="times-roman" w:hAnsi="times-roman" w:cs="Traditional Arabic" w:hint="cs"/>
          <w:b/>
          <w:bCs/>
          <w:sz w:val="32"/>
          <w:szCs w:val="32"/>
          <w:rtl/>
        </w:rPr>
        <w:t xml:space="preserve">وَلَقَدْ </w:t>
      </w:r>
      <w:r>
        <w:rPr>
          <w:rFonts w:ascii="times-roman" w:hAnsi="times-roman" w:cs="Traditional Arabic" w:hint="cs"/>
          <w:b/>
          <w:bCs/>
          <w:sz w:val="32"/>
          <w:szCs w:val="32"/>
          <w:rtl/>
        </w:rPr>
        <w:t>آَتَيْنَاكَ سَبْعًا</w:t>
      </w:r>
      <w:r>
        <w:rPr>
          <w:rFonts w:cs="Traditional Arabic" w:hint="cs"/>
          <w:sz w:val="32"/>
          <w:szCs w:val="32"/>
          <w:rtl/>
          <w:lang w:bidi="ar-SA"/>
        </w:rPr>
        <w:t xml:space="preserve">... </w:t>
      </w:r>
      <w:r>
        <w:rPr>
          <w:rFonts w:ascii="times-roman" w:hAnsi="times-roman" w:cs="Traditional Arabic" w:hint="cs"/>
          <w:b/>
          <w:bCs/>
          <w:sz w:val="32"/>
          <w:szCs w:val="32"/>
          <w:rtl/>
        </w:rPr>
        <w:t>الْيَقِينُ</w:t>
      </w:r>
      <w:r>
        <w:rPr>
          <w:rFonts w:cs="Traditional Arabic"/>
          <w:sz w:val="32"/>
          <w:szCs w:val="32"/>
          <w:rtl/>
          <w:lang w:bidi="ar-SA"/>
        </w:rPr>
        <w:t>}</w:t>
      </w:r>
      <w:r>
        <w:rPr>
          <w:rFonts w:cs="Traditional Arabic" w:hint="cs"/>
          <w:sz w:val="32"/>
          <w:szCs w:val="32"/>
          <w:rtl/>
          <w:lang w:bidi="ar-SA"/>
        </w:rPr>
        <w:t xml:space="preserve">                             87 </w:t>
      </w:r>
      <w:r>
        <w:rPr>
          <w:rFonts w:cs="Traditional Arabic"/>
          <w:sz w:val="32"/>
          <w:szCs w:val="32"/>
          <w:rtl/>
          <w:lang w:bidi="ar-SA"/>
        </w:rPr>
        <w:t>–</w:t>
      </w:r>
      <w:r>
        <w:rPr>
          <w:rFonts w:cs="Traditional Arabic" w:hint="cs"/>
          <w:sz w:val="32"/>
          <w:szCs w:val="32"/>
          <w:rtl/>
          <w:lang w:bidi="ar-SA"/>
        </w:rPr>
        <w:t xml:space="preserve"> 99                        111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وَقُلْ إِنِّي أَنَا النَّذِيرُ الْمُبِينُ </w:t>
      </w:r>
      <w:r>
        <w:rPr>
          <w:rFonts w:cs="Traditional Arabic"/>
          <w:sz w:val="32"/>
          <w:szCs w:val="32"/>
          <w:rtl/>
          <w:lang w:bidi="ar-SA"/>
        </w:rPr>
        <w:t>}</w:t>
      </w:r>
      <w:r>
        <w:rPr>
          <w:rFonts w:cs="Traditional Arabic" w:hint="cs"/>
          <w:sz w:val="32"/>
          <w:szCs w:val="32"/>
          <w:rtl/>
          <w:lang w:bidi="ar-SA"/>
        </w:rPr>
        <w:t xml:space="preserve">                              89                                 28</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النحل</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w:t>
      </w:r>
      <w:r>
        <w:rPr>
          <w:rFonts w:ascii="times-roman" w:hAnsi="times-roman" w:cs="Traditional Arabic" w:hint="cs"/>
          <w:b/>
          <w:bCs/>
          <w:sz w:val="32"/>
          <w:szCs w:val="32"/>
          <w:rtl/>
        </w:rPr>
        <w:t xml:space="preserve">وَلَقَدْ بَعَثْنَا فِي كُلِّ أُمَّةٍ </w:t>
      </w:r>
      <w:r>
        <w:rPr>
          <w:rFonts w:cs="Traditional Arabic" w:hint="cs"/>
          <w:sz w:val="32"/>
          <w:szCs w:val="32"/>
          <w:rtl/>
          <w:lang w:bidi="ar-SA"/>
        </w:rPr>
        <w:t>}                                  36                                 26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وَمَا أَرْسَلْنَا مِنْ قَبْلِكَ إِلَّا رِجَالًا </w:t>
      </w:r>
      <w:r>
        <w:rPr>
          <w:rFonts w:cs="Traditional Arabic"/>
          <w:sz w:val="32"/>
          <w:szCs w:val="32"/>
          <w:rtl/>
          <w:lang w:bidi="ar-SA"/>
        </w:rPr>
        <w:t>}</w:t>
      </w:r>
      <w:r>
        <w:rPr>
          <w:rFonts w:cs="Traditional Arabic" w:hint="cs"/>
          <w:sz w:val="32"/>
          <w:szCs w:val="32"/>
          <w:rtl/>
          <w:lang w:bidi="ar-SA"/>
        </w:rPr>
        <w:t xml:space="preserve">                         43                                 27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وَأَنْزَلْنَا إِلَيْكَ الذِّكْرَ </w:t>
      </w:r>
      <w:r>
        <w:rPr>
          <w:rFonts w:cs="Traditional Arabic"/>
          <w:sz w:val="32"/>
          <w:szCs w:val="32"/>
          <w:rtl/>
          <w:lang w:bidi="ar-SA"/>
        </w:rPr>
        <w:t>}</w:t>
      </w:r>
      <w:r>
        <w:rPr>
          <w:rFonts w:cs="Traditional Arabic" w:hint="cs"/>
          <w:sz w:val="32"/>
          <w:szCs w:val="32"/>
          <w:rtl/>
          <w:lang w:bidi="ar-SA"/>
        </w:rPr>
        <w:t xml:space="preserve">                                     44                                 28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إِنَّ اللَّهَ يَأْمُرُ بِالْعَدْلِ </w:t>
      </w:r>
      <w:r>
        <w:rPr>
          <w:rFonts w:cs="Traditional Arabic" w:hint="cs"/>
          <w:sz w:val="32"/>
          <w:szCs w:val="32"/>
          <w:rtl/>
          <w:lang w:bidi="ar-SA"/>
        </w:rPr>
        <w:t xml:space="preserve">... </w:t>
      </w:r>
      <w:r>
        <w:rPr>
          <w:rFonts w:ascii="times-roman" w:hAnsi="times-roman" w:cs="Traditional Arabic" w:hint="cs"/>
          <w:b/>
          <w:bCs/>
          <w:sz w:val="32"/>
          <w:szCs w:val="32"/>
          <w:rtl/>
        </w:rPr>
        <w:t xml:space="preserve">مَا تَفْعَلُونَ </w:t>
      </w:r>
      <w:r>
        <w:rPr>
          <w:rFonts w:cs="Traditional Arabic"/>
          <w:sz w:val="32"/>
          <w:szCs w:val="32"/>
          <w:rtl/>
          <w:lang w:bidi="ar-SA"/>
        </w:rPr>
        <w:t>}</w:t>
      </w:r>
      <w:r>
        <w:rPr>
          <w:rFonts w:cs="Traditional Arabic" w:hint="cs"/>
          <w:sz w:val="32"/>
          <w:szCs w:val="32"/>
          <w:rtl/>
          <w:lang w:bidi="ar-SA"/>
        </w:rPr>
        <w:t xml:space="preserve">                     90 </w:t>
      </w:r>
      <w:r>
        <w:rPr>
          <w:rFonts w:cs="Traditional Arabic"/>
          <w:sz w:val="32"/>
          <w:szCs w:val="32"/>
          <w:rtl/>
          <w:lang w:bidi="ar-SA"/>
        </w:rPr>
        <w:t>–</w:t>
      </w:r>
      <w:r>
        <w:rPr>
          <w:rFonts w:cs="Traditional Arabic" w:hint="cs"/>
          <w:sz w:val="32"/>
          <w:szCs w:val="32"/>
          <w:rtl/>
          <w:lang w:bidi="ar-SA"/>
        </w:rPr>
        <w:t xml:space="preserve"> 91                         29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وَلَقَدْ نَعْلَمُ أَنَّهُمْ</w:t>
      </w:r>
      <w:r>
        <w:rPr>
          <w:rFonts w:cs="Traditional Arabic" w:hint="cs"/>
          <w:sz w:val="32"/>
          <w:szCs w:val="32"/>
          <w:rtl/>
          <w:lang w:bidi="ar-SA"/>
        </w:rPr>
        <w:t xml:space="preserve">... </w:t>
      </w:r>
      <w:r>
        <w:rPr>
          <w:rFonts w:ascii="times-roman" w:hAnsi="times-roman" w:cs="Traditional Arabic" w:hint="cs"/>
          <w:b/>
          <w:bCs/>
          <w:sz w:val="32"/>
          <w:szCs w:val="32"/>
          <w:rtl/>
        </w:rPr>
        <w:t xml:space="preserve">هُمُ الْكَاذِبُونَ </w:t>
      </w:r>
      <w:r>
        <w:rPr>
          <w:rFonts w:cs="Traditional Arabic"/>
          <w:sz w:val="32"/>
          <w:szCs w:val="32"/>
          <w:rtl/>
          <w:lang w:bidi="ar-SA"/>
        </w:rPr>
        <w:t>}</w:t>
      </w:r>
      <w:r>
        <w:rPr>
          <w:rFonts w:cs="Traditional Arabic" w:hint="cs"/>
          <w:sz w:val="32"/>
          <w:szCs w:val="32"/>
          <w:rtl/>
          <w:lang w:bidi="ar-SA"/>
        </w:rPr>
        <w:t xml:space="preserve">                       103 </w:t>
      </w:r>
      <w:r>
        <w:rPr>
          <w:rFonts w:cs="Traditional Arabic"/>
          <w:sz w:val="32"/>
          <w:szCs w:val="32"/>
          <w:rtl/>
          <w:lang w:bidi="ar-SA"/>
        </w:rPr>
        <w:t>–</w:t>
      </w:r>
      <w:r>
        <w:rPr>
          <w:rFonts w:cs="Traditional Arabic" w:hint="cs"/>
          <w:sz w:val="32"/>
          <w:szCs w:val="32"/>
          <w:rtl/>
          <w:lang w:bidi="ar-SA"/>
        </w:rPr>
        <w:t xml:space="preserve"> 105                     78</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الإسراء</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سُبْحَانَ الَّذِي أَسْرَى بِعَبْدِهِ </w:t>
      </w:r>
      <w:r>
        <w:rPr>
          <w:rFonts w:cs="Traditional Arabic" w:hint="cs"/>
          <w:sz w:val="32"/>
          <w:szCs w:val="32"/>
          <w:rtl/>
          <w:lang w:bidi="ar-SA"/>
        </w:rPr>
        <w:t>}                              1                                  63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وَمَا كُنَّا مُعَذِّبِينَ حَتَّى نَبْعَثَ رَسُولًا </w:t>
      </w:r>
      <w:r>
        <w:rPr>
          <w:rFonts w:cs="Traditional Arabic"/>
          <w:sz w:val="32"/>
          <w:szCs w:val="32"/>
          <w:rtl/>
          <w:lang w:bidi="ar-SA"/>
        </w:rPr>
        <w:t>}</w:t>
      </w:r>
      <w:r>
        <w:rPr>
          <w:rFonts w:cs="Traditional Arabic" w:hint="cs"/>
          <w:sz w:val="32"/>
          <w:szCs w:val="32"/>
          <w:rtl/>
          <w:lang w:bidi="ar-SA"/>
        </w:rPr>
        <w:t xml:space="preserve">                      15                                26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مَنْ كَانَ يُرِيدُ</w:t>
      </w:r>
      <w:r>
        <w:rPr>
          <w:rFonts w:cs="Traditional Arabic" w:hint="cs"/>
          <w:sz w:val="32"/>
          <w:szCs w:val="32"/>
          <w:rtl/>
          <w:lang w:bidi="ar-SA"/>
        </w:rPr>
        <w:t xml:space="preserve">... </w:t>
      </w:r>
      <w:r>
        <w:rPr>
          <w:rFonts w:ascii="times-roman" w:hAnsi="times-roman" w:cs="Traditional Arabic" w:hint="cs"/>
          <w:b/>
          <w:bCs/>
          <w:sz w:val="32"/>
          <w:szCs w:val="32"/>
          <w:rtl/>
        </w:rPr>
        <w:t xml:space="preserve">وَأَكْبَرُ تَفْضِيلًا </w:t>
      </w:r>
      <w:r>
        <w:rPr>
          <w:rFonts w:cs="Traditional Arabic"/>
          <w:sz w:val="32"/>
          <w:szCs w:val="32"/>
          <w:rtl/>
          <w:lang w:bidi="ar-SA"/>
        </w:rPr>
        <w:t>}</w:t>
      </w:r>
      <w:r>
        <w:rPr>
          <w:rFonts w:cs="Traditional Arabic" w:hint="cs"/>
          <w:sz w:val="32"/>
          <w:szCs w:val="32"/>
          <w:rtl/>
          <w:lang w:bidi="ar-SA"/>
        </w:rPr>
        <w:t xml:space="preserve">                         18 </w:t>
      </w:r>
      <w:r>
        <w:rPr>
          <w:rFonts w:cs="Traditional Arabic"/>
          <w:sz w:val="32"/>
          <w:szCs w:val="32"/>
          <w:rtl/>
          <w:lang w:bidi="ar-SA"/>
        </w:rPr>
        <w:t>–</w:t>
      </w:r>
      <w:r>
        <w:rPr>
          <w:rFonts w:cs="Traditional Arabic" w:hint="cs"/>
          <w:sz w:val="32"/>
          <w:szCs w:val="32"/>
          <w:rtl/>
          <w:lang w:bidi="ar-SA"/>
        </w:rPr>
        <w:t xml:space="preserve"> 21                 138</w:t>
      </w:r>
      <w:r w:rsidR="006A25E1">
        <w:rPr>
          <w:rFonts w:cs="Traditional Arabic" w:hint="cs"/>
          <w:sz w:val="32"/>
          <w:szCs w:val="32"/>
          <w:rtl/>
          <w:lang w:bidi="ar-SA"/>
        </w:rPr>
        <w:t>،</w:t>
      </w:r>
      <w:r>
        <w:rPr>
          <w:rFonts w:cs="Traditional Arabic" w:hint="cs"/>
          <w:sz w:val="32"/>
          <w:szCs w:val="32"/>
          <w:rtl/>
          <w:lang w:bidi="ar-SA"/>
        </w:rPr>
        <w:t xml:space="preserve"> 168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وَآَتِ ذَا الْقُرْبَى...</w:t>
      </w:r>
      <w:r w:rsidRPr="00CA66DE">
        <w:rPr>
          <w:rFonts w:ascii="times-roman" w:hAnsi="times-roman" w:cs="Traditional Arabic" w:hint="cs"/>
          <w:b/>
          <w:bCs/>
          <w:sz w:val="32"/>
          <w:szCs w:val="32"/>
          <w:rtl/>
        </w:rPr>
        <w:t xml:space="preserve"> </w:t>
      </w:r>
      <w:r>
        <w:rPr>
          <w:rFonts w:ascii="times-roman" w:hAnsi="times-roman" w:cs="Traditional Arabic" w:hint="cs"/>
          <w:b/>
          <w:bCs/>
          <w:sz w:val="32"/>
          <w:szCs w:val="32"/>
          <w:rtl/>
        </w:rPr>
        <w:t>كَفُورًا</w:t>
      </w:r>
      <w:r>
        <w:rPr>
          <w:rFonts w:cs="Traditional Arabic"/>
          <w:sz w:val="32"/>
          <w:szCs w:val="32"/>
          <w:rtl/>
          <w:lang w:bidi="ar-SA"/>
        </w:rPr>
        <w:t>}</w:t>
      </w:r>
      <w:r>
        <w:rPr>
          <w:rFonts w:cs="Traditional Arabic" w:hint="cs"/>
          <w:sz w:val="32"/>
          <w:szCs w:val="32"/>
          <w:rtl/>
          <w:lang w:bidi="ar-SA"/>
        </w:rPr>
        <w:t xml:space="preserve">                                26 </w:t>
      </w:r>
      <w:r>
        <w:rPr>
          <w:rFonts w:cs="Traditional Arabic"/>
          <w:sz w:val="32"/>
          <w:szCs w:val="32"/>
          <w:rtl/>
          <w:lang w:bidi="ar-SA"/>
        </w:rPr>
        <w:t>–</w:t>
      </w:r>
      <w:r>
        <w:rPr>
          <w:rFonts w:cs="Traditional Arabic" w:hint="cs"/>
          <w:sz w:val="32"/>
          <w:szCs w:val="32"/>
          <w:rtl/>
          <w:lang w:bidi="ar-SA"/>
        </w:rPr>
        <w:t xml:space="preserve"> 27                       179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 xml:space="preserve">وَلَا تَجْعَلْ يَدَكَ مَغْلُولَةً </w:t>
      </w:r>
      <w:r>
        <w:rPr>
          <w:rFonts w:cs="Traditional Arabic"/>
          <w:sz w:val="32"/>
          <w:szCs w:val="32"/>
          <w:rtl/>
          <w:lang w:bidi="ar-SA"/>
        </w:rPr>
        <w:t>}</w:t>
      </w:r>
      <w:r>
        <w:rPr>
          <w:rFonts w:cs="Traditional Arabic" w:hint="cs"/>
          <w:sz w:val="32"/>
          <w:szCs w:val="32"/>
          <w:rtl/>
          <w:lang w:bidi="ar-SA"/>
        </w:rPr>
        <w:t xml:space="preserve">                                   29                               179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وَلَقَدْ صَرَّفْنَا فِي هَذَا الْقُرْآَنِ</w:t>
      </w:r>
      <w:r>
        <w:rPr>
          <w:rFonts w:cs="Traditional Arabic"/>
          <w:sz w:val="32"/>
          <w:szCs w:val="32"/>
          <w:rtl/>
          <w:lang w:bidi="ar-SA"/>
        </w:rPr>
        <w:t>}</w:t>
      </w:r>
      <w:r>
        <w:rPr>
          <w:rFonts w:cs="Traditional Arabic" w:hint="cs"/>
          <w:sz w:val="32"/>
          <w:szCs w:val="32"/>
          <w:rtl/>
          <w:lang w:bidi="ar-SA"/>
        </w:rPr>
        <w:t xml:space="preserve">                              41                               149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وَإِنْ مِنْ شَيْءٍ إِلَّا يُسَبِّحُ بِحَمْدِهِ </w:t>
      </w:r>
      <w:r>
        <w:rPr>
          <w:rFonts w:cs="Traditional Arabic"/>
          <w:sz w:val="32"/>
          <w:szCs w:val="32"/>
          <w:rtl/>
          <w:lang w:bidi="ar-SA"/>
        </w:rPr>
        <w:t>}</w:t>
      </w:r>
      <w:r>
        <w:rPr>
          <w:rFonts w:cs="Traditional Arabic" w:hint="cs"/>
          <w:sz w:val="32"/>
          <w:szCs w:val="32"/>
          <w:rtl/>
          <w:lang w:bidi="ar-SA"/>
        </w:rPr>
        <w:t xml:space="preserve">                          44                               127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إِذْ يَسْتَمِعُونَ... فَلَا يَسْتَطِيعُونَ سَبِيلًا</w:t>
      </w:r>
      <w:r>
        <w:rPr>
          <w:rFonts w:cs="Traditional Arabic"/>
          <w:sz w:val="32"/>
          <w:szCs w:val="32"/>
          <w:rtl/>
          <w:lang w:bidi="ar-SA"/>
        </w:rPr>
        <w:t>}</w:t>
      </w:r>
      <w:r>
        <w:rPr>
          <w:rFonts w:cs="Traditional Arabic" w:hint="cs"/>
          <w:sz w:val="32"/>
          <w:szCs w:val="32"/>
          <w:rtl/>
          <w:lang w:bidi="ar-SA"/>
        </w:rPr>
        <w:t xml:space="preserve">                     47 </w:t>
      </w:r>
      <w:r>
        <w:rPr>
          <w:rFonts w:cs="Traditional Arabic"/>
          <w:sz w:val="32"/>
          <w:szCs w:val="32"/>
          <w:rtl/>
          <w:lang w:bidi="ar-SA"/>
        </w:rPr>
        <w:t>–</w:t>
      </w:r>
      <w:r>
        <w:rPr>
          <w:rFonts w:cs="Traditional Arabic" w:hint="cs"/>
          <w:sz w:val="32"/>
          <w:szCs w:val="32"/>
          <w:rtl/>
          <w:lang w:bidi="ar-SA"/>
        </w:rPr>
        <w:t xml:space="preserve"> 48                       85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وَقَالُوا أَئِذَا كُنَّا... لَبِثْتُمْ إِلَّا قَلِيلًا </w:t>
      </w:r>
      <w:r>
        <w:rPr>
          <w:rFonts w:cs="Traditional Arabic"/>
          <w:sz w:val="32"/>
          <w:szCs w:val="32"/>
          <w:rtl/>
          <w:lang w:bidi="ar-SA"/>
        </w:rPr>
        <w:t>}</w:t>
      </w:r>
      <w:r>
        <w:rPr>
          <w:rFonts w:cs="Traditional Arabic" w:hint="cs"/>
          <w:sz w:val="32"/>
          <w:szCs w:val="32"/>
          <w:rtl/>
          <w:lang w:bidi="ar-SA"/>
        </w:rPr>
        <w:t xml:space="preserve">                         49 </w:t>
      </w:r>
      <w:r>
        <w:rPr>
          <w:rFonts w:cs="Traditional Arabic"/>
          <w:sz w:val="32"/>
          <w:szCs w:val="32"/>
          <w:rtl/>
          <w:lang w:bidi="ar-SA"/>
        </w:rPr>
        <w:t>–</w:t>
      </w:r>
      <w:r>
        <w:rPr>
          <w:rFonts w:cs="Traditional Arabic" w:hint="cs"/>
          <w:sz w:val="32"/>
          <w:szCs w:val="32"/>
          <w:rtl/>
          <w:lang w:bidi="ar-SA"/>
        </w:rPr>
        <w:t xml:space="preserve"> 52                       24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أُولَئِكَ الَّذِينَ يَدْعُونَ يَبْتَغُونَ </w:t>
      </w:r>
      <w:r>
        <w:rPr>
          <w:rFonts w:cs="Traditional Arabic"/>
          <w:sz w:val="32"/>
          <w:szCs w:val="32"/>
          <w:rtl/>
          <w:lang w:bidi="ar-SA"/>
        </w:rPr>
        <w:t>}</w:t>
      </w:r>
      <w:r>
        <w:rPr>
          <w:rFonts w:cs="Traditional Arabic" w:hint="cs"/>
          <w:sz w:val="32"/>
          <w:szCs w:val="32"/>
          <w:rtl/>
          <w:lang w:bidi="ar-SA"/>
        </w:rPr>
        <w:t xml:space="preserve">                             57                            95</w:t>
      </w:r>
      <w:r w:rsidR="006A25E1">
        <w:rPr>
          <w:rFonts w:cs="Traditional Arabic" w:hint="cs"/>
          <w:sz w:val="32"/>
          <w:szCs w:val="32"/>
          <w:rtl/>
          <w:lang w:bidi="ar-SA"/>
        </w:rPr>
        <w:t>،</w:t>
      </w:r>
      <w:r>
        <w:rPr>
          <w:rFonts w:cs="Traditional Arabic" w:hint="cs"/>
          <w:sz w:val="32"/>
          <w:szCs w:val="32"/>
          <w:rtl/>
          <w:lang w:bidi="ar-SA"/>
        </w:rPr>
        <w:t xml:space="preserve"> 96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أَقِمِ الصَّلَاةَ... مَقَامًا مَحْمُودًا </w:t>
      </w:r>
      <w:r>
        <w:rPr>
          <w:rFonts w:cs="Traditional Arabic"/>
          <w:sz w:val="32"/>
          <w:szCs w:val="32"/>
          <w:rtl/>
          <w:lang w:bidi="ar-SA"/>
        </w:rPr>
        <w:t>}</w:t>
      </w:r>
      <w:r>
        <w:rPr>
          <w:rFonts w:cs="Traditional Arabic" w:hint="cs"/>
          <w:sz w:val="32"/>
          <w:szCs w:val="32"/>
          <w:rtl/>
          <w:lang w:bidi="ar-SA"/>
        </w:rPr>
        <w:t xml:space="preserve">                            78 </w:t>
      </w:r>
      <w:r>
        <w:rPr>
          <w:rFonts w:cs="Traditional Arabic"/>
          <w:sz w:val="32"/>
          <w:szCs w:val="32"/>
          <w:rtl/>
          <w:lang w:bidi="ar-SA"/>
        </w:rPr>
        <w:t>–</w:t>
      </w:r>
      <w:r>
        <w:rPr>
          <w:rFonts w:cs="Traditional Arabic" w:hint="cs"/>
          <w:sz w:val="32"/>
          <w:szCs w:val="32"/>
          <w:rtl/>
          <w:lang w:bidi="ar-SA"/>
        </w:rPr>
        <w:t xml:space="preserve"> 79              178 </w:t>
      </w:r>
      <w:r>
        <w:rPr>
          <w:rFonts w:cs="Traditional Arabic"/>
          <w:sz w:val="32"/>
          <w:szCs w:val="32"/>
          <w:rtl/>
          <w:lang w:bidi="ar-SA"/>
        </w:rPr>
        <w:t>–</w:t>
      </w:r>
      <w:r>
        <w:rPr>
          <w:rFonts w:cs="Traditional Arabic" w:hint="cs"/>
          <w:sz w:val="32"/>
          <w:szCs w:val="32"/>
          <w:rtl/>
          <w:lang w:bidi="ar-SA"/>
        </w:rPr>
        <w:t xml:space="preserve"> 179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وَلَقَدْ صَرَّفْنَا لِلنَّاسِ فِي هَذَا الْقُرْآَنِ </w:t>
      </w:r>
      <w:r>
        <w:rPr>
          <w:rFonts w:cs="Traditional Arabic"/>
          <w:sz w:val="32"/>
          <w:szCs w:val="32"/>
          <w:rtl/>
          <w:lang w:bidi="ar-SA"/>
        </w:rPr>
        <w:t>}</w:t>
      </w:r>
      <w:r>
        <w:rPr>
          <w:rFonts w:cs="Traditional Arabic" w:hint="cs"/>
          <w:sz w:val="32"/>
          <w:szCs w:val="32"/>
          <w:rtl/>
          <w:lang w:bidi="ar-SA"/>
        </w:rPr>
        <w:t xml:space="preserve">                      89                               150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وَمَا مَنَعَ النَّاسَ </w:t>
      </w:r>
      <w:r>
        <w:rPr>
          <w:rFonts w:cs="Traditional Arabic" w:hint="cs"/>
          <w:sz w:val="32"/>
          <w:szCs w:val="32"/>
          <w:rtl/>
          <w:lang w:bidi="ar-SA"/>
        </w:rPr>
        <w:t xml:space="preserve">... </w:t>
      </w:r>
      <w:r>
        <w:rPr>
          <w:rFonts w:ascii="times-roman" w:hAnsi="times-roman" w:cs="Traditional Arabic" w:hint="cs"/>
          <w:b/>
          <w:bCs/>
          <w:sz w:val="32"/>
          <w:szCs w:val="32"/>
          <w:rtl/>
        </w:rPr>
        <w:t>رَسُولًا</w:t>
      </w:r>
      <w:r>
        <w:rPr>
          <w:rFonts w:cs="Traditional Arabic"/>
          <w:sz w:val="32"/>
          <w:szCs w:val="32"/>
          <w:rtl/>
          <w:lang w:bidi="ar-SA"/>
        </w:rPr>
        <w:t>}</w:t>
      </w:r>
      <w:r>
        <w:rPr>
          <w:rFonts w:cs="Traditional Arabic" w:hint="cs"/>
          <w:sz w:val="32"/>
          <w:szCs w:val="32"/>
          <w:rtl/>
          <w:lang w:bidi="ar-SA"/>
        </w:rPr>
        <w:t xml:space="preserve">                                 94 </w:t>
      </w:r>
      <w:r>
        <w:rPr>
          <w:rFonts w:cs="Traditional Arabic"/>
          <w:sz w:val="32"/>
          <w:szCs w:val="32"/>
          <w:rtl/>
          <w:lang w:bidi="ar-SA"/>
        </w:rPr>
        <w:t>–</w:t>
      </w:r>
      <w:r>
        <w:rPr>
          <w:rFonts w:cs="Traditional Arabic" w:hint="cs"/>
          <w:sz w:val="32"/>
          <w:szCs w:val="32"/>
          <w:rtl/>
          <w:lang w:bidi="ar-SA"/>
        </w:rPr>
        <w:t xml:space="preserve"> 95                    27</w:t>
      </w:r>
      <w:r w:rsidR="006A25E1">
        <w:rPr>
          <w:rFonts w:cs="Traditional Arabic" w:hint="cs"/>
          <w:sz w:val="32"/>
          <w:szCs w:val="32"/>
          <w:rtl/>
          <w:lang w:bidi="ar-SA"/>
        </w:rPr>
        <w:t>،</w:t>
      </w:r>
      <w:r>
        <w:rPr>
          <w:rFonts w:cs="Traditional Arabic" w:hint="cs"/>
          <w:sz w:val="32"/>
          <w:szCs w:val="32"/>
          <w:rtl/>
          <w:lang w:bidi="ar-SA"/>
        </w:rPr>
        <w:t xml:space="preserve"> 82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4D0C60">
        <w:rPr>
          <w:rFonts w:ascii="times-roman" w:hAnsi="times-roman" w:cs="Traditional Arabic" w:hint="cs"/>
          <w:b/>
          <w:bCs/>
          <w:sz w:val="32"/>
          <w:szCs w:val="32"/>
          <w:rtl/>
        </w:rPr>
        <w:t xml:space="preserve"> </w:t>
      </w:r>
      <w:r>
        <w:rPr>
          <w:rFonts w:ascii="times-roman" w:hAnsi="times-roman" w:cs="Traditional Arabic" w:hint="cs"/>
          <w:b/>
          <w:bCs/>
          <w:sz w:val="32"/>
          <w:szCs w:val="32"/>
          <w:rtl/>
        </w:rPr>
        <w:t>وَمَا مَنَعَ النَّاسَ... سَعِيرًا</w:t>
      </w:r>
      <w:r>
        <w:rPr>
          <w:rFonts w:cs="Traditional Arabic"/>
          <w:sz w:val="32"/>
          <w:szCs w:val="32"/>
          <w:rtl/>
          <w:lang w:bidi="ar-SA"/>
        </w:rPr>
        <w:t xml:space="preserve"> }</w:t>
      </w:r>
      <w:r>
        <w:rPr>
          <w:rFonts w:cs="Traditional Arabic" w:hint="cs"/>
          <w:sz w:val="32"/>
          <w:szCs w:val="32"/>
          <w:rtl/>
          <w:lang w:bidi="ar-SA"/>
        </w:rPr>
        <w:t xml:space="preserve">                                 94 </w:t>
      </w:r>
      <w:r>
        <w:rPr>
          <w:rFonts w:cs="Traditional Arabic"/>
          <w:sz w:val="32"/>
          <w:szCs w:val="32"/>
          <w:rtl/>
          <w:lang w:bidi="ar-SA"/>
        </w:rPr>
        <w:t>–</w:t>
      </w:r>
      <w:r>
        <w:rPr>
          <w:rFonts w:cs="Traditional Arabic" w:hint="cs"/>
          <w:sz w:val="32"/>
          <w:szCs w:val="32"/>
          <w:rtl/>
          <w:lang w:bidi="ar-SA"/>
        </w:rPr>
        <w:t xml:space="preserve"> 97                116</w:t>
      </w:r>
      <w:r w:rsidR="006A25E1">
        <w:rPr>
          <w:rFonts w:cs="Traditional Arabic" w:hint="cs"/>
          <w:sz w:val="32"/>
          <w:szCs w:val="32"/>
          <w:rtl/>
          <w:lang w:bidi="ar-SA"/>
        </w:rPr>
        <w:t>،</w:t>
      </w:r>
      <w:r>
        <w:rPr>
          <w:rFonts w:cs="Traditional Arabic" w:hint="cs"/>
          <w:sz w:val="32"/>
          <w:szCs w:val="32"/>
          <w:rtl/>
          <w:lang w:bidi="ar-SA"/>
        </w:rPr>
        <w:t xml:space="preserve"> 117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BE04C7">
        <w:rPr>
          <w:rFonts w:ascii="times-roman" w:hAnsi="times-roman" w:cs="Traditional Arabic" w:hint="cs"/>
          <w:b/>
          <w:bCs/>
          <w:sz w:val="32"/>
          <w:szCs w:val="32"/>
          <w:rtl/>
        </w:rPr>
        <w:t xml:space="preserve"> </w:t>
      </w:r>
      <w:r>
        <w:rPr>
          <w:rFonts w:ascii="times-roman" w:hAnsi="times-roman" w:cs="Traditional Arabic" w:hint="cs"/>
          <w:b/>
          <w:bCs/>
          <w:sz w:val="32"/>
          <w:szCs w:val="32"/>
          <w:rtl/>
        </w:rPr>
        <w:t>وَقَالُوا أَئِذَا</w:t>
      </w:r>
      <w:r>
        <w:rPr>
          <w:rFonts w:cs="Traditional Arabic" w:hint="cs"/>
          <w:sz w:val="32"/>
          <w:szCs w:val="32"/>
          <w:rtl/>
          <w:lang w:bidi="ar-SA"/>
        </w:rPr>
        <w:t xml:space="preserve">... </w:t>
      </w:r>
      <w:r>
        <w:rPr>
          <w:rFonts w:ascii="times-roman" w:hAnsi="times-roman" w:cs="Traditional Arabic" w:hint="cs"/>
          <w:b/>
          <w:bCs/>
          <w:sz w:val="32"/>
          <w:szCs w:val="32"/>
          <w:rtl/>
        </w:rPr>
        <w:t xml:space="preserve">إِلَّا كُفُورًا </w:t>
      </w:r>
      <w:r>
        <w:rPr>
          <w:rFonts w:cs="Traditional Arabic"/>
          <w:sz w:val="32"/>
          <w:szCs w:val="32"/>
          <w:rtl/>
          <w:lang w:bidi="ar-SA"/>
        </w:rPr>
        <w:t>}</w:t>
      </w:r>
      <w:r>
        <w:rPr>
          <w:rFonts w:cs="Traditional Arabic" w:hint="cs"/>
          <w:sz w:val="32"/>
          <w:szCs w:val="32"/>
          <w:rtl/>
          <w:lang w:bidi="ar-SA"/>
        </w:rPr>
        <w:t xml:space="preserve">                                 98 </w:t>
      </w:r>
      <w:r>
        <w:rPr>
          <w:rFonts w:cs="Traditional Arabic"/>
          <w:sz w:val="32"/>
          <w:szCs w:val="32"/>
          <w:rtl/>
          <w:lang w:bidi="ar-SA"/>
        </w:rPr>
        <w:t>–</w:t>
      </w:r>
      <w:r>
        <w:rPr>
          <w:rFonts w:cs="Traditional Arabic" w:hint="cs"/>
          <w:sz w:val="32"/>
          <w:szCs w:val="32"/>
          <w:rtl/>
          <w:lang w:bidi="ar-SA"/>
        </w:rPr>
        <w:t xml:space="preserve"> 99                      24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BE04C7">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فَقَالَ لَهُ فِرْعَوْنُ إِنِّي لَأَظُنُّكَ </w:t>
      </w:r>
      <w:r>
        <w:rPr>
          <w:rFonts w:cs="Traditional Arabic"/>
          <w:sz w:val="32"/>
          <w:szCs w:val="32"/>
          <w:rtl/>
          <w:lang w:bidi="ar-SA"/>
        </w:rPr>
        <w:t>}</w:t>
      </w:r>
      <w:r>
        <w:rPr>
          <w:rFonts w:cs="Traditional Arabic" w:hint="cs"/>
          <w:sz w:val="32"/>
          <w:szCs w:val="32"/>
          <w:rtl/>
          <w:lang w:bidi="ar-SA"/>
        </w:rPr>
        <w:t xml:space="preserve">                              101                            85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BE04C7">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وَمَا أَرْسَلْنَاكَ إِلَّا مُبَشِّرًا وَنَذِيرًا </w:t>
      </w:r>
      <w:r>
        <w:rPr>
          <w:rFonts w:cs="Traditional Arabic"/>
          <w:sz w:val="32"/>
          <w:szCs w:val="32"/>
          <w:rtl/>
          <w:lang w:bidi="ar-SA"/>
        </w:rPr>
        <w:t>}</w:t>
      </w:r>
      <w:r>
        <w:rPr>
          <w:rFonts w:cs="Traditional Arabic" w:hint="cs"/>
          <w:sz w:val="32"/>
          <w:szCs w:val="32"/>
          <w:rtl/>
          <w:lang w:bidi="ar-SA"/>
        </w:rPr>
        <w:t xml:space="preserve">                           105                            166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E5417A">
        <w:rPr>
          <w:rFonts w:ascii="times-roman" w:hAnsi="times-roman" w:cs="Traditional Arabic" w:hint="cs"/>
          <w:b/>
          <w:bCs/>
          <w:sz w:val="32"/>
          <w:szCs w:val="32"/>
          <w:rtl/>
        </w:rPr>
        <w:t xml:space="preserve"> </w:t>
      </w:r>
      <w:r>
        <w:rPr>
          <w:rFonts w:ascii="times-roman" w:hAnsi="times-roman" w:cs="Traditional Arabic" w:hint="cs"/>
          <w:b/>
          <w:bCs/>
          <w:sz w:val="32"/>
          <w:szCs w:val="32"/>
          <w:rtl/>
        </w:rPr>
        <w:t>وَقُرْآَنًا فَرَقْنَاهُ لِتَقْرَأَهُ عَلَى النَّاسِ</w:t>
      </w:r>
      <w:r>
        <w:rPr>
          <w:rFonts w:cs="Traditional Arabic"/>
          <w:sz w:val="32"/>
          <w:szCs w:val="32"/>
          <w:rtl/>
          <w:lang w:bidi="ar-SA"/>
        </w:rPr>
        <w:t xml:space="preserve"> }</w:t>
      </w:r>
      <w:r>
        <w:rPr>
          <w:rFonts w:cs="Traditional Arabic" w:hint="cs"/>
          <w:sz w:val="32"/>
          <w:szCs w:val="32"/>
          <w:rtl/>
          <w:lang w:bidi="ar-SA"/>
        </w:rPr>
        <w:t xml:space="preserve">                          106                            72ح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E5417A">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قُلِ ادْعُوا اللَّهَ أَوِ ادْعُوا الرَّحْمَنَ </w:t>
      </w:r>
      <w:r>
        <w:rPr>
          <w:rFonts w:cs="Traditional Arabic"/>
          <w:sz w:val="32"/>
          <w:szCs w:val="32"/>
          <w:rtl/>
          <w:lang w:bidi="ar-SA"/>
        </w:rPr>
        <w:t>}</w:t>
      </w:r>
      <w:r>
        <w:rPr>
          <w:rFonts w:cs="Traditional Arabic" w:hint="cs"/>
          <w:sz w:val="32"/>
          <w:szCs w:val="32"/>
          <w:rtl/>
          <w:lang w:bidi="ar-SA"/>
        </w:rPr>
        <w:t xml:space="preserve">                         110                            169</w:t>
      </w:r>
    </w:p>
    <w:p w:rsidR="00803A36" w:rsidRDefault="00803A36"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الكهف</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685503">
        <w:rPr>
          <w:rFonts w:ascii="Tahoma" w:hAnsi="Tahoma" w:cs="Traditional Arabic"/>
          <w:b/>
          <w:bCs/>
          <w:sz w:val="32"/>
          <w:szCs w:val="32"/>
          <w:rtl/>
        </w:rPr>
        <w:t>الْحَمْدُ لِلَّهِ الَّذِي أَنْزَلَ عَلَى عَبْدِهِ الْكِتَابَ</w:t>
      </w:r>
      <w:r>
        <w:rPr>
          <w:rFonts w:cs="Traditional Arabic"/>
          <w:sz w:val="32"/>
          <w:szCs w:val="32"/>
          <w:rtl/>
          <w:lang w:bidi="ar-SA"/>
        </w:rPr>
        <w:t>}</w:t>
      </w:r>
      <w:r>
        <w:rPr>
          <w:rFonts w:cs="Traditional Arabic" w:hint="cs"/>
          <w:sz w:val="32"/>
          <w:szCs w:val="32"/>
          <w:rtl/>
          <w:lang w:bidi="ar-SA"/>
        </w:rPr>
        <w:t xml:space="preserve">                 1                                69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فَلَعَلَّكَ بَاخِعٌ نَفْسَكَ عَلَى آَثَارِهِمْ </w:t>
      </w:r>
      <w:r>
        <w:rPr>
          <w:rFonts w:cs="Traditional Arabic"/>
          <w:sz w:val="32"/>
          <w:szCs w:val="32"/>
          <w:rtl/>
          <w:lang w:bidi="ar-SA"/>
        </w:rPr>
        <w:t>}</w:t>
      </w:r>
      <w:r>
        <w:rPr>
          <w:rFonts w:cs="Traditional Arabic" w:hint="cs"/>
          <w:sz w:val="32"/>
          <w:szCs w:val="32"/>
          <w:rtl/>
          <w:lang w:bidi="ar-SA"/>
        </w:rPr>
        <w:t xml:space="preserve">                         6 </w:t>
      </w:r>
      <w:r w:rsidR="00803A36">
        <w:rPr>
          <w:rFonts w:cs="Traditional Arabic" w:hint="cs"/>
          <w:sz w:val="32"/>
          <w:szCs w:val="32"/>
          <w:rtl/>
          <w:lang w:bidi="ar-SA"/>
        </w:rPr>
        <w:t xml:space="preserve">                       108</w:t>
      </w:r>
      <w:r w:rsidR="006A25E1">
        <w:rPr>
          <w:rFonts w:cs="Traditional Arabic" w:hint="cs"/>
          <w:sz w:val="32"/>
          <w:szCs w:val="32"/>
          <w:rtl/>
          <w:lang w:bidi="ar-SA"/>
        </w:rPr>
        <w:t>،</w:t>
      </w:r>
      <w:r w:rsidR="00803A36">
        <w:rPr>
          <w:rFonts w:cs="Traditional Arabic" w:hint="cs"/>
          <w:sz w:val="32"/>
          <w:szCs w:val="32"/>
          <w:rtl/>
          <w:lang w:bidi="ar-SA"/>
        </w:rPr>
        <w:t xml:space="preserve"> 165</w:t>
      </w:r>
    </w:p>
    <w:p w:rsidR="00671D50" w:rsidRDefault="00803A36"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 xml:space="preserve"> </w:t>
      </w:r>
      <w:r w:rsidR="00671D50">
        <w:rPr>
          <w:rFonts w:cs="Traditional Arabic" w:hint="cs"/>
          <w:sz w:val="32"/>
          <w:szCs w:val="32"/>
          <w:rtl/>
          <w:lang w:bidi="ar-SA"/>
        </w:rPr>
        <w:t xml:space="preserve">- </w:t>
      </w:r>
      <w:r w:rsidR="00671D50">
        <w:rPr>
          <w:rFonts w:cs="Traditional Arabic"/>
          <w:sz w:val="32"/>
          <w:szCs w:val="32"/>
          <w:rtl/>
          <w:lang w:bidi="ar-SA"/>
        </w:rPr>
        <w:t>{</w:t>
      </w:r>
      <w:r w:rsidR="00671D50">
        <w:rPr>
          <w:rFonts w:ascii="times-roman" w:hAnsi="times-roman" w:cs="Traditional Arabic" w:hint="cs"/>
          <w:b/>
          <w:bCs/>
          <w:sz w:val="32"/>
          <w:szCs w:val="32"/>
          <w:rtl/>
        </w:rPr>
        <w:t xml:space="preserve">وَكَذَلِكَ بَعَثْنَاهُمْ لِيَتَسَاءَلُوا </w:t>
      </w:r>
      <w:r w:rsidR="00671D50">
        <w:rPr>
          <w:rFonts w:cs="Traditional Arabic"/>
          <w:sz w:val="32"/>
          <w:szCs w:val="32"/>
          <w:rtl/>
          <w:lang w:bidi="ar-SA"/>
        </w:rPr>
        <w:t>}</w:t>
      </w:r>
      <w:r w:rsidR="00671D50">
        <w:rPr>
          <w:rFonts w:cs="Traditional Arabic" w:hint="cs"/>
          <w:sz w:val="32"/>
          <w:szCs w:val="32"/>
          <w:rtl/>
          <w:lang w:bidi="ar-SA"/>
        </w:rPr>
        <w:t xml:space="preserve">                                19                              25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وَلَبِثُوا فِي كَهْفِهِمْ ثَلَاثَ مِئَةٍ</w:t>
      </w:r>
      <w:r>
        <w:rPr>
          <w:rFonts w:cs="Traditional Arabic"/>
          <w:sz w:val="32"/>
          <w:szCs w:val="32"/>
          <w:rtl/>
          <w:lang w:bidi="ar-SA"/>
        </w:rPr>
        <w:t xml:space="preserve"> }</w:t>
      </w:r>
      <w:r>
        <w:rPr>
          <w:rFonts w:cs="Traditional Arabic" w:hint="cs"/>
          <w:sz w:val="32"/>
          <w:szCs w:val="32"/>
          <w:rtl/>
          <w:lang w:bidi="ar-SA"/>
        </w:rPr>
        <w:t xml:space="preserve">                               25                              25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وَاصْبِرْ نَفْسَكَ مَعَ الَّذِينَ يَدْعُونَ</w:t>
      </w:r>
      <w:r>
        <w:rPr>
          <w:rFonts w:cs="Traditional Arabic"/>
          <w:sz w:val="32"/>
          <w:szCs w:val="32"/>
          <w:rtl/>
          <w:lang w:bidi="ar-SA"/>
        </w:rPr>
        <w:t xml:space="preserve"> }</w:t>
      </w:r>
      <w:r>
        <w:rPr>
          <w:rFonts w:cs="Traditional Arabic" w:hint="cs"/>
          <w:sz w:val="32"/>
          <w:szCs w:val="32"/>
          <w:rtl/>
          <w:lang w:bidi="ar-SA"/>
        </w:rPr>
        <w:t xml:space="preserve">                          28                              101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قَالَ لَهُ صَاحِبُهُ وَهُوَ يُحَاوِرُهُ أَكَفَرْتَ</w:t>
      </w:r>
      <w:r>
        <w:rPr>
          <w:rFonts w:cs="Traditional Arabic"/>
          <w:sz w:val="32"/>
          <w:szCs w:val="32"/>
          <w:rtl/>
          <w:lang w:bidi="ar-SA"/>
        </w:rPr>
        <w:t xml:space="preserve"> }</w:t>
      </w:r>
      <w:r>
        <w:rPr>
          <w:rFonts w:cs="Traditional Arabic" w:hint="cs"/>
          <w:sz w:val="32"/>
          <w:szCs w:val="32"/>
          <w:rtl/>
          <w:lang w:bidi="ar-SA"/>
        </w:rPr>
        <w:t xml:space="preserve">                      37                    161ح</w:t>
      </w:r>
      <w:r w:rsidR="006A25E1">
        <w:rPr>
          <w:rFonts w:cs="Traditional Arabic" w:hint="cs"/>
          <w:sz w:val="32"/>
          <w:szCs w:val="32"/>
          <w:rtl/>
          <w:lang w:bidi="ar-SA"/>
        </w:rPr>
        <w:t>،</w:t>
      </w:r>
      <w:r>
        <w:rPr>
          <w:rFonts w:cs="Traditional Arabic" w:hint="cs"/>
          <w:sz w:val="32"/>
          <w:szCs w:val="32"/>
          <w:rtl/>
          <w:lang w:bidi="ar-SA"/>
        </w:rPr>
        <w:t xml:space="preserve"> 177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وَيَوْمَ يَقُولُ نَادُوا شُرَكَائِيَ </w:t>
      </w:r>
      <w:r>
        <w:rPr>
          <w:rFonts w:cs="Traditional Arabic"/>
          <w:sz w:val="32"/>
          <w:szCs w:val="32"/>
          <w:rtl/>
          <w:lang w:bidi="ar-SA"/>
        </w:rPr>
        <w:t>}</w:t>
      </w:r>
      <w:r>
        <w:rPr>
          <w:rFonts w:cs="Traditional Arabic" w:hint="cs"/>
          <w:sz w:val="32"/>
          <w:szCs w:val="32"/>
          <w:rtl/>
          <w:lang w:bidi="ar-SA"/>
        </w:rPr>
        <w:t xml:space="preserve">                                 52                       96 </w:t>
      </w:r>
      <w:r>
        <w:rPr>
          <w:rFonts w:cs="Traditional Arabic"/>
          <w:sz w:val="32"/>
          <w:szCs w:val="32"/>
          <w:rtl/>
          <w:lang w:bidi="ar-SA"/>
        </w:rPr>
        <w:t>–</w:t>
      </w:r>
      <w:r>
        <w:rPr>
          <w:rFonts w:cs="Traditional Arabic" w:hint="cs"/>
          <w:sz w:val="32"/>
          <w:szCs w:val="32"/>
          <w:rtl/>
          <w:lang w:bidi="ar-SA"/>
        </w:rPr>
        <w:t xml:space="preserve"> 97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وَلَقَدْ صَرَّفْنَا فِي هَذَا الْقُرْآَنِ</w:t>
      </w:r>
      <w:r>
        <w:rPr>
          <w:rFonts w:cs="Traditional Arabic"/>
          <w:sz w:val="32"/>
          <w:szCs w:val="32"/>
          <w:rtl/>
          <w:lang w:bidi="ar-SA"/>
        </w:rPr>
        <w:t xml:space="preserve"> }</w:t>
      </w:r>
      <w:r>
        <w:rPr>
          <w:rFonts w:cs="Traditional Arabic" w:hint="cs"/>
          <w:sz w:val="32"/>
          <w:szCs w:val="32"/>
          <w:rtl/>
          <w:lang w:bidi="ar-SA"/>
        </w:rPr>
        <w:t xml:space="preserve">                               54                              151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حَتَّى إِذَا بَلَغَ مَغْرِبَ الشَّمْسِ</w:t>
      </w:r>
      <w:r>
        <w:rPr>
          <w:rFonts w:cs="Traditional Arabic"/>
          <w:sz w:val="32"/>
          <w:szCs w:val="32"/>
          <w:rtl/>
          <w:lang w:bidi="ar-SA"/>
        </w:rPr>
        <w:t>}</w:t>
      </w:r>
      <w:r>
        <w:rPr>
          <w:rFonts w:cs="Traditional Arabic" w:hint="cs"/>
          <w:sz w:val="32"/>
          <w:szCs w:val="32"/>
          <w:rtl/>
          <w:lang w:bidi="ar-SA"/>
        </w:rPr>
        <w:t xml:space="preserve">                              86                               136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خَالِدِينَ فِيهَا لَا يَبْغُونَ عَنْهَا حِوَلًا </w:t>
      </w:r>
      <w:r>
        <w:rPr>
          <w:rFonts w:cs="Traditional Arabic"/>
          <w:sz w:val="32"/>
          <w:szCs w:val="32"/>
          <w:rtl/>
          <w:lang w:bidi="ar-SA"/>
        </w:rPr>
        <w:t>}</w:t>
      </w:r>
      <w:r>
        <w:rPr>
          <w:rFonts w:cs="Traditional Arabic" w:hint="cs"/>
          <w:sz w:val="32"/>
          <w:szCs w:val="32"/>
          <w:rtl/>
          <w:lang w:bidi="ar-SA"/>
        </w:rPr>
        <w:t xml:space="preserve">                       108                             193</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مريم</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وَمِمَّنْ حَمَلْنَا مَعَ نُوحٍ... وَبُكِيًّا </w:t>
      </w:r>
      <w:r>
        <w:rPr>
          <w:rFonts w:cs="Traditional Arabic" w:hint="cs"/>
          <w:sz w:val="32"/>
          <w:szCs w:val="32"/>
          <w:rtl/>
          <w:lang w:bidi="ar-SA"/>
        </w:rPr>
        <w:t>}                            58                              190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وَمَا نَتَنَزَّلُ إِلَّا بِأَمْرِ</w:t>
      </w:r>
      <w:r>
        <w:rPr>
          <w:rFonts w:cs="Traditional Arabic" w:hint="cs"/>
          <w:sz w:val="32"/>
          <w:szCs w:val="32"/>
          <w:rtl/>
          <w:lang w:bidi="ar-SA"/>
        </w:rPr>
        <w:t xml:space="preserve">... </w:t>
      </w:r>
      <w:r>
        <w:rPr>
          <w:rFonts w:ascii="times-roman" w:hAnsi="times-roman" w:cs="Traditional Arabic" w:hint="cs"/>
          <w:b/>
          <w:bCs/>
          <w:sz w:val="32"/>
          <w:szCs w:val="32"/>
          <w:rtl/>
        </w:rPr>
        <w:t xml:space="preserve">لَهُ سَمِيًّا </w:t>
      </w:r>
      <w:r>
        <w:rPr>
          <w:rFonts w:cs="Traditional Arabic"/>
          <w:sz w:val="32"/>
          <w:szCs w:val="32"/>
          <w:rtl/>
          <w:lang w:bidi="ar-SA"/>
        </w:rPr>
        <w:t>}</w:t>
      </w:r>
      <w:r>
        <w:rPr>
          <w:rFonts w:cs="Traditional Arabic" w:hint="cs"/>
          <w:sz w:val="32"/>
          <w:szCs w:val="32"/>
          <w:rtl/>
          <w:lang w:bidi="ar-SA"/>
        </w:rPr>
        <w:t xml:space="preserve">                            64 </w:t>
      </w:r>
      <w:r>
        <w:rPr>
          <w:rFonts w:cs="Traditional Arabic"/>
          <w:sz w:val="32"/>
          <w:szCs w:val="32"/>
          <w:rtl/>
          <w:lang w:bidi="ar-SA"/>
        </w:rPr>
        <w:t>–</w:t>
      </w:r>
      <w:r>
        <w:rPr>
          <w:rFonts w:cs="Traditional Arabic" w:hint="cs"/>
          <w:sz w:val="32"/>
          <w:szCs w:val="32"/>
          <w:rtl/>
          <w:lang w:bidi="ar-SA"/>
        </w:rPr>
        <w:t xml:space="preserve"> 65                       190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وَيَقُولُ الْإِنْسَانُ... جَهَنَّمَ جِثِيًّا </w:t>
      </w:r>
      <w:r>
        <w:rPr>
          <w:rFonts w:cs="Traditional Arabic"/>
          <w:sz w:val="32"/>
          <w:szCs w:val="32"/>
          <w:rtl/>
          <w:lang w:bidi="ar-SA"/>
        </w:rPr>
        <w:t>}</w:t>
      </w:r>
      <w:r>
        <w:rPr>
          <w:rFonts w:cs="Traditional Arabic" w:hint="cs"/>
          <w:sz w:val="32"/>
          <w:szCs w:val="32"/>
          <w:rtl/>
          <w:lang w:bidi="ar-SA"/>
        </w:rPr>
        <w:t xml:space="preserve">                             66 </w:t>
      </w:r>
      <w:r>
        <w:rPr>
          <w:rFonts w:cs="Traditional Arabic"/>
          <w:sz w:val="32"/>
          <w:szCs w:val="32"/>
          <w:rtl/>
          <w:lang w:bidi="ar-SA"/>
        </w:rPr>
        <w:t>–</w:t>
      </w:r>
      <w:r>
        <w:rPr>
          <w:rFonts w:cs="Traditional Arabic" w:hint="cs"/>
          <w:sz w:val="32"/>
          <w:szCs w:val="32"/>
          <w:rtl/>
          <w:lang w:bidi="ar-SA"/>
        </w:rPr>
        <w:t xml:space="preserve"> 68                       24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وَقَالُوا اتَّخَذَ... لِلرَّحْمَنِ وَلَدًا </w:t>
      </w:r>
      <w:r>
        <w:rPr>
          <w:rFonts w:cs="Traditional Arabic"/>
          <w:sz w:val="32"/>
          <w:szCs w:val="32"/>
          <w:rtl/>
          <w:lang w:bidi="ar-SA"/>
        </w:rPr>
        <w:t>}</w:t>
      </w:r>
      <w:r>
        <w:rPr>
          <w:rFonts w:cs="Traditional Arabic" w:hint="cs"/>
          <w:sz w:val="32"/>
          <w:szCs w:val="32"/>
          <w:rtl/>
          <w:lang w:bidi="ar-SA"/>
        </w:rPr>
        <w:t xml:space="preserve">                             88 </w:t>
      </w:r>
      <w:r>
        <w:rPr>
          <w:rFonts w:cs="Traditional Arabic"/>
          <w:sz w:val="32"/>
          <w:szCs w:val="32"/>
          <w:rtl/>
          <w:lang w:bidi="ar-SA"/>
        </w:rPr>
        <w:t>–</w:t>
      </w:r>
      <w:r>
        <w:rPr>
          <w:rFonts w:cs="Traditional Arabic" w:hint="cs"/>
          <w:sz w:val="32"/>
          <w:szCs w:val="32"/>
          <w:rtl/>
          <w:lang w:bidi="ar-SA"/>
        </w:rPr>
        <w:t xml:space="preserve"> 91                       49</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طه</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00E62A96">
        <w:rPr>
          <w:rFonts w:ascii="times-roman" w:hAnsi="times-roman" w:cs="Traditional Arabic" w:hint="cs"/>
          <w:b/>
          <w:bCs/>
          <w:sz w:val="32"/>
          <w:szCs w:val="32"/>
          <w:rtl/>
        </w:rPr>
        <w:t xml:space="preserve">لَا </w:t>
      </w:r>
      <w:r>
        <w:rPr>
          <w:rFonts w:ascii="times-roman" w:hAnsi="times-roman" w:cs="Traditional Arabic" w:hint="cs"/>
          <w:b/>
          <w:bCs/>
          <w:sz w:val="32"/>
          <w:szCs w:val="32"/>
          <w:rtl/>
        </w:rPr>
        <w:t xml:space="preserve">تَخَافَا إِنَّنِي مَعَكُمَا أَسْمَعُ </w:t>
      </w:r>
      <w:r>
        <w:rPr>
          <w:rFonts w:cs="Traditional Arabic" w:hint="cs"/>
          <w:sz w:val="32"/>
          <w:szCs w:val="32"/>
          <w:rtl/>
          <w:lang w:bidi="ar-SA"/>
        </w:rPr>
        <w:t>}                                  46                              50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مِنْهَا خَلَقْنَاكُمْ وَفِيهَا نُعِيدُكُمْ</w:t>
      </w:r>
      <w:r>
        <w:rPr>
          <w:rFonts w:cs="Traditional Arabic"/>
          <w:sz w:val="32"/>
          <w:szCs w:val="32"/>
          <w:rtl/>
          <w:lang w:bidi="ar-SA"/>
        </w:rPr>
        <w:t>}</w:t>
      </w:r>
      <w:r>
        <w:rPr>
          <w:rFonts w:cs="Traditional Arabic" w:hint="cs"/>
          <w:sz w:val="32"/>
          <w:szCs w:val="32"/>
          <w:rtl/>
          <w:lang w:bidi="ar-SA"/>
        </w:rPr>
        <w:t xml:space="preserve">                                55                        82</w:t>
      </w:r>
      <w:r w:rsidR="006A25E1">
        <w:rPr>
          <w:rFonts w:cs="Traditional Arabic" w:hint="cs"/>
          <w:sz w:val="32"/>
          <w:szCs w:val="32"/>
          <w:rtl/>
          <w:lang w:bidi="ar-SA"/>
        </w:rPr>
        <w:t>،</w:t>
      </w:r>
      <w:r>
        <w:rPr>
          <w:rFonts w:cs="Traditional Arabic" w:hint="cs"/>
          <w:sz w:val="32"/>
          <w:szCs w:val="32"/>
          <w:rtl/>
          <w:lang w:bidi="ar-SA"/>
        </w:rPr>
        <w:t xml:space="preserve"> 177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فَأُلْقِيَ السَّحَرَةُ سُجَّدًا </w:t>
      </w:r>
      <w:r>
        <w:rPr>
          <w:rFonts w:cs="Traditional Arabic"/>
          <w:sz w:val="32"/>
          <w:szCs w:val="32"/>
          <w:rtl/>
          <w:lang w:bidi="ar-SA"/>
        </w:rPr>
        <w:t>}</w:t>
      </w:r>
      <w:r>
        <w:rPr>
          <w:rFonts w:cs="Traditional Arabic" w:hint="cs"/>
          <w:sz w:val="32"/>
          <w:szCs w:val="32"/>
          <w:rtl/>
          <w:lang w:bidi="ar-SA"/>
        </w:rPr>
        <w:t xml:space="preserve">                                      70                              50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وَكَذَلِكَ أَنْزَلْنَاهُ قُرْآَنًا عَرَبِيًّا</w:t>
      </w:r>
      <w:r>
        <w:rPr>
          <w:rFonts w:cs="Traditional Arabic"/>
          <w:sz w:val="32"/>
          <w:szCs w:val="32"/>
          <w:rtl/>
          <w:lang w:bidi="ar-SA"/>
        </w:rPr>
        <w:t>}</w:t>
      </w:r>
      <w:r>
        <w:rPr>
          <w:rFonts w:cs="Traditional Arabic" w:hint="cs"/>
          <w:sz w:val="32"/>
          <w:szCs w:val="32"/>
          <w:rtl/>
          <w:lang w:bidi="ar-SA"/>
        </w:rPr>
        <w:t xml:space="preserve">                                 113                           151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هَلْ أَدُلُّكَ عَلَى شَجَرَةِ الْخُلْدِ </w:t>
      </w:r>
      <w:r>
        <w:rPr>
          <w:rFonts w:cs="Traditional Arabic"/>
          <w:sz w:val="32"/>
          <w:szCs w:val="32"/>
          <w:rtl/>
          <w:lang w:bidi="ar-SA"/>
        </w:rPr>
        <w:t>}</w:t>
      </w:r>
      <w:r>
        <w:rPr>
          <w:rFonts w:cs="Traditional Arabic" w:hint="cs"/>
          <w:sz w:val="32"/>
          <w:szCs w:val="32"/>
          <w:rtl/>
          <w:lang w:bidi="ar-SA"/>
        </w:rPr>
        <w:t xml:space="preserve">                              120                           94</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الأنبياء</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 xml:space="preserve">هَلْ هَذَا إِلَّا بَشَرٌ مِثْلُكُمْ </w:t>
      </w:r>
      <w:r>
        <w:rPr>
          <w:rFonts w:cs="Traditional Arabic" w:hint="cs"/>
          <w:sz w:val="32"/>
          <w:szCs w:val="32"/>
          <w:rtl/>
          <w:lang w:bidi="ar-SA"/>
        </w:rPr>
        <w:t>}                                    3                               80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بَلْ نَقْذِفُ بِالْحَقِّ عَلَى الْبَاطِلِ </w:t>
      </w:r>
      <w:r>
        <w:rPr>
          <w:rFonts w:cs="Traditional Arabic"/>
          <w:sz w:val="32"/>
          <w:szCs w:val="32"/>
          <w:rtl/>
          <w:lang w:bidi="ar-SA"/>
        </w:rPr>
        <w:t>}</w:t>
      </w:r>
      <w:r>
        <w:rPr>
          <w:rFonts w:cs="Traditional Arabic" w:hint="cs"/>
          <w:sz w:val="32"/>
          <w:szCs w:val="32"/>
          <w:rtl/>
          <w:lang w:bidi="ar-SA"/>
        </w:rPr>
        <w:t xml:space="preserve">                              18                             115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لَوْ كَانَ فِيهِمَا آَلِهَةٌ إِلَّا اللَّهُ </w:t>
      </w:r>
      <w:r>
        <w:rPr>
          <w:rFonts w:cs="Traditional Arabic"/>
          <w:sz w:val="32"/>
          <w:szCs w:val="32"/>
          <w:rtl/>
          <w:lang w:bidi="ar-SA"/>
        </w:rPr>
        <w:t>}</w:t>
      </w:r>
      <w:r>
        <w:rPr>
          <w:rFonts w:cs="Traditional Arabic" w:hint="cs"/>
          <w:sz w:val="32"/>
          <w:szCs w:val="32"/>
          <w:rtl/>
          <w:lang w:bidi="ar-SA"/>
        </w:rPr>
        <w:t xml:space="preserve">                                 22                             190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أَوَلَمْ يَرَ الَّذِينَ</w:t>
      </w:r>
      <w:r>
        <w:rPr>
          <w:rFonts w:cs="Traditional Arabic" w:hint="cs"/>
          <w:sz w:val="32"/>
          <w:szCs w:val="32"/>
          <w:rtl/>
          <w:lang w:bidi="ar-SA"/>
        </w:rPr>
        <w:t xml:space="preserve">... </w:t>
      </w:r>
      <w:r>
        <w:rPr>
          <w:rFonts w:ascii="times-roman" w:hAnsi="times-roman" w:cs="Traditional Arabic" w:hint="cs"/>
          <w:b/>
          <w:bCs/>
          <w:sz w:val="32"/>
          <w:szCs w:val="32"/>
          <w:rtl/>
        </w:rPr>
        <w:t xml:space="preserve">كُلَّ شَيْءٍ حَيٍّ </w:t>
      </w:r>
      <w:r>
        <w:rPr>
          <w:rFonts w:cs="Traditional Arabic"/>
          <w:sz w:val="32"/>
          <w:szCs w:val="32"/>
          <w:rtl/>
          <w:lang w:bidi="ar-SA"/>
        </w:rPr>
        <w:t>}</w:t>
      </w:r>
      <w:r>
        <w:rPr>
          <w:rFonts w:cs="Traditional Arabic" w:hint="cs"/>
          <w:sz w:val="32"/>
          <w:szCs w:val="32"/>
          <w:rtl/>
          <w:lang w:bidi="ar-SA"/>
        </w:rPr>
        <w:t xml:space="preserve">                           30    133</w:t>
      </w:r>
      <w:r w:rsidR="006A25E1">
        <w:rPr>
          <w:rFonts w:cs="Traditional Arabic" w:hint="cs"/>
          <w:sz w:val="32"/>
          <w:szCs w:val="32"/>
          <w:rtl/>
          <w:lang w:bidi="ar-SA"/>
        </w:rPr>
        <w:t>،</w:t>
      </w:r>
      <w:r>
        <w:rPr>
          <w:rFonts w:cs="Traditional Arabic" w:hint="cs"/>
          <w:sz w:val="32"/>
          <w:szCs w:val="32"/>
          <w:rtl/>
          <w:lang w:bidi="ar-SA"/>
        </w:rPr>
        <w:t xml:space="preserve"> 139</w:t>
      </w:r>
      <w:r w:rsidR="006A25E1">
        <w:rPr>
          <w:rFonts w:cs="Traditional Arabic" w:hint="cs"/>
          <w:sz w:val="32"/>
          <w:szCs w:val="32"/>
          <w:rtl/>
          <w:lang w:bidi="ar-SA"/>
        </w:rPr>
        <w:t>،</w:t>
      </w:r>
      <w:r>
        <w:rPr>
          <w:rFonts w:cs="Traditional Arabic" w:hint="cs"/>
          <w:sz w:val="32"/>
          <w:szCs w:val="32"/>
          <w:rtl/>
          <w:lang w:bidi="ar-SA"/>
        </w:rPr>
        <w:t xml:space="preserve"> 146</w:t>
      </w:r>
      <w:r w:rsidR="006A25E1">
        <w:rPr>
          <w:rFonts w:cs="Traditional Arabic" w:hint="cs"/>
          <w:sz w:val="32"/>
          <w:szCs w:val="32"/>
          <w:rtl/>
          <w:lang w:bidi="ar-SA"/>
        </w:rPr>
        <w:t>،</w:t>
      </w:r>
      <w:r>
        <w:rPr>
          <w:rFonts w:cs="Traditional Arabic" w:hint="cs"/>
          <w:sz w:val="32"/>
          <w:szCs w:val="32"/>
          <w:rtl/>
          <w:lang w:bidi="ar-SA"/>
        </w:rPr>
        <w:t xml:space="preserve"> 159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إِنَّكُمْ... لَا يَسْمَعُونَ</w:t>
      </w:r>
      <w:r>
        <w:rPr>
          <w:rFonts w:cs="Traditional Arabic"/>
          <w:sz w:val="32"/>
          <w:szCs w:val="32"/>
          <w:rtl/>
          <w:lang w:bidi="ar-SA"/>
        </w:rPr>
        <w:t>}</w:t>
      </w:r>
      <w:r>
        <w:rPr>
          <w:rFonts w:cs="Traditional Arabic" w:hint="cs"/>
          <w:sz w:val="32"/>
          <w:szCs w:val="32"/>
          <w:rtl/>
          <w:lang w:bidi="ar-SA"/>
        </w:rPr>
        <w:t xml:space="preserve">                                         98 </w:t>
      </w:r>
      <w:r>
        <w:rPr>
          <w:rFonts w:cs="Traditional Arabic"/>
          <w:sz w:val="32"/>
          <w:szCs w:val="32"/>
          <w:rtl/>
          <w:lang w:bidi="ar-SA"/>
        </w:rPr>
        <w:t>–</w:t>
      </w:r>
      <w:r>
        <w:rPr>
          <w:rFonts w:cs="Traditional Arabic" w:hint="cs"/>
          <w:sz w:val="32"/>
          <w:szCs w:val="32"/>
          <w:rtl/>
          <w:lang w:bidi="ar-SA"/>
        </w:rPr>
        <w:t xml:space="preserve"> 100                   20</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الحج</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فَاجْتَنِبُوا</w:t>
      </w:r>
      <w:r>
        <w:rPr>
          <w:rFonts w:cs="Traditional Arabic" w:hint="cs"/>
          <w:sz w:val="32"/>
          <w:szCs w:val="32"/>
          <w:rtl/>
          <w:lang w:bidi="ar-SA"/>
        </w:rPr>
        <w:t xml:space="preserve">... </w:t>
      </w:r>
      <w:r>
        <w:rPr>
          <w:rFonts w:ascii="times-roman" w:hAnsi="times-roman" w:cs="Traditional Arabic" w:hint="cs"/>
          <w:b/>
          <w:bCs/>
          <w:sz w:val="32"/>
          <w:szCs w:val="32"/>
          <w:rtl/>
        </w:rPr>
        <w:t xml:space="preserve">مُشْرِكِينَ بِهِ </w:t>
      </w:r>
      <w:r>
        <w:rPr>
          <w:rFonts w:cs="Traditional Arabic" w:hint="cs"/>
          <w:sz w:val="32"/>
          <w:szCs w:val="32"/>
          <w:rtl/>
          <w:lang w:bidi="ar-SA"/>
        </w:rPr>
        <w:t xml:space="preserve">}                                    30 </w:t>
      </w:r>
      <w:r>
        <w:rPr>
          <w:rFonts w:cs="Traditional Arabic"/>
          <w:sz w:val="32"/>
          <w:szCs w:val="32"/>
          <w:rtl/>
          <w:lang w:bidi="ar-SA"/>
        </w:rPr>
        <w:t>–</w:t>
      </w:r>
      <w:r>
        <w:rPr>
          <w:rFonts w:cs="Traditional Arabic" w:hint="cs"/>
          <w:sz w:val="32"/>
          <w:szCs w:val="32"/>
          <w:rtl/>
          <w:lang w:bidi="ar-SA"/>
        </w:rPr>
        <w:t xml:space="preserve"> 31               19</w:t>
      </w:r>
      <w:r w:rsidR="006A25E1">
        <w:rPr>
          <w:rFonts w:cs="Traditional Arabic" w:hint="cs"/>
          <w:sz w:val="32"/>
          <w:szCs w:val="32"/>
          <w:rtl/>
          <w:lang w:bidi="ar-SA"/>
        </w:rPr>
        <w:t>،</w:t>
      </w:r>
      <w:r>
        <w:rPr>
          <w:rFonts w:cs="Traditional Arabic" w:hint="cs"/>
          <w:sz w:val="32"/>
          <w:szCs w:val="32"/>
          <w:rtl/>
          <w:lang w:bidi="ar-SA"/>
        </w:rPr>
        <w:t xml:space="preserve"> 187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يَا أَيُّهَا النَّاسُ ضُرِبَ مَثَلٌ</w:t>
      </w:r>
      <w:r>
        <w:rPr>
          <w:rFonts w:cs="Traditional Arabic"/>
          <w:sz w:val="32"/>
          <w:szCs w:val="32"/>
          <w:rtl/>
          <w:lang w:bidi="ar-SA"/>
        </w:rPr>
        <w:t>}</w:t>
      </w:r>
      <w:r>
        <w:rPr>
          <w:rFonts w:cs="Traditional Arabic" w:hint="cs"/>
          <w:sz w:val="32"/>
          <w:szCs w:val="32"/>
          <w:rtl/>
          <w:lang w:bidi="ar-SA"/>
        </w:rPr>
        <w:t xml:space="preserve">                                    73                             20</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المؤمنون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وَلَقَدْ خَلَقْنَا... أَحْسَنُ الْخَالِقِينَ</w:t>
      </w:r>
      <w:r>
        <w:rPr>
          <w:rFonts w:cs="Traditional Arabic" w:hint="cs"/>
          <w:sz w:val="32"/>
          <w:szCs w:val="32"/>
          <w:rtl/>
          <w:lang w:bidi="ar-SA"/>
        </w:rPr>
        <w:t xml:space="preserve">}                             12 </w:t>
      </w:r>
      <w:r>
        <w:rPr>
          <w:rFonts w:cs="Traditional Arabic"/>
          <w:sz w:val="32"/>
          <w:szCs w:val="32"/>
          <w:rtl/>
          <w:lang w:bidi="ar-SA"/>
        </w:rPr>
        <w:t>–</w:t>
      </w:r>
      <w:r>
        <w:rPr>
          <w:rFonts w:cs="Traditional Arabic" w:hint="cs"/>
          <w:sz w:val="32"/>
          <w:szCs w:val="32"/>
          <w:rtl/>
          <w:lang w:bidi="ar-SA"/>
        </w:rPr>
        <w:t xml:space="preserve"> 14                     133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وَأَنْزَلْنَا مِنَ السَّمَاءِ مَاءً بِقَدَرٍ</w:t>
      </w:r>
      <w:r>
        <w:rPr>
          <w:rFonts w:cs="Traditional Arabic"/>
          <w:sz w:val="32"/>
          <w:szCs w:val="32"/>
          <w:rtl/>
          <w:lang w:bidi="ar-SA"/>
        </w:rPr>
        <w:t>}</w:t>
      </w:r>
      <w:r>
        <w:rPr>
          <w:rFonts w:cs="Traditional Arabic" w:hint="cs"/>
          <w:sz w:val="32"/>
          <w:szCs w:val="32"/>
          <w:rtl/>
          <w:lang w:bidi="ar-SA"/>
        </w:rPr>
        <w:t xml:space="preserve">                                18                             147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مَا هَذَا إِلَّا بَشَرٌ مِثْلُكُمْ </w:t>
      </w:r>
      <w:r>
        <w:rPr>
          <w:rFonts w:cs="Traditional Arabic"/>
          <w:sz w:val="32"/>
          <w:szCs w:val="32"/>
          <w:rtl/>
          <w:lang w:bidi="ar-SA"/>
        </w:rPr>
        <w:t>}</w:t>
      </w:r>
      <w:r>
        <w:rPr>
          <w:rFonts w:cs="Traditional Arabic" w:hint="cs"/>
          <w:sz w:val="32"/>
          <w:szCs w:val="32"/>
          <w:rtl/>
          <w:lang w:bidi="ar-SA"/>
        </w:rPr>
        <w:t xml:space="preserve">                                     24                       80</w:t>
      </w:r>
      <w:r w:rsidR="006A25E1">
        <w:rPr>
          <w:rFonts w:cs="Traditional Arabic" w:hint="cs"/>
          <w:sz w:val="32"/>
          <w:szCs w:val="32"/>
          <w:rtl/>
          <w:lang w:bidi="ar-SA"/>
        </w:rPr>
        <w:t>،</w:t>
      </w:r>
      <w:r>
        <w:rPr>
          <w:rFonts w:cs="Traditional Arabic" w:hint="cs"/>
          <w:sz w:val="32"/>
          <w:szCs w:val="32"/>
          <w:rtl/>
          <w:lang w:bidi="ar-SA"/>
        </w:rPr>
        <w:t xml:space="preserve"> 120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وَقَالَ الْمَلَأُ مِنْ قَوْمِهِ الَّذِينَ كَفَرُوا </w:t>
      </w:r>
      <w:r>
        <w:rPr>
          <w:rFonts w:cs="Traditional Arabic"/>
          <w:sz w:val="32"/>
          <w:szCs w:val="32"/>
          <w:rtl/>
          <w:lang w:bidi="ar-SA"/>
        </w:rPr>
        <w:t>}</w:t>
      </w:r>
      <w:r>
        <w:rPr>
          <w:rFonts w:cs="Traditional Arabic" w:hint="cs"/>
          <w:sz w:val="32"/>
          <w:szCs w:val="32"/>
          <w:rtl/>
          <w:lang w:bidi="ar-SA"/>
        </w:rPr>
        <w:t xml:space="preserve">                         33 </w:t>
      </w:r>
      <w:r>
        <w:rPr>
          <w:rFonts w:cs="Traditional Arabic"/>
          <w:sz w:val="32"/>
          <w:szCs w:val="32"/>
          <w:rtl/>
          <w:lang w:bidi="ar-SA"/>
        </w:rPr>
        <w:t>–</w:t>
      </w:r>
      <w:r>
        <w:rPr>
          <w:rFonts w:cs="Traditional Arabic" w:hint="cs"/>
          <w:sz w:val="32"/>
          <w:szCs w:val="32"/>
          <w:rtl/>
          <w:lang w:bidi="ar-SA"/>
        </w:rPr>
        <w:t xml:space="preserve"> 38                     84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وَالَّذِينَ يُؤْتُونَ... لَهَا سَابِقُونَ </w:t>
      </w:r>
      <w:r>
        <w:rPr>
          <w:rFonts w:cs="Traditional Arabic"/>
          <w:sz w:val="32"/>
          <w:szCs w:val="32"/>
          <w:rtl/>
          <w:lang w:bidi="ar-SA"/>
        </w:rPr>
        <w:t>}</w:t>
      </w:r>
      <w:r>
        <w:rPr>
          <w:rFonts w:cs="Traditional Arabic" w:hint="cs"/>
          <w:sz w:val="32"/>
          <w:szCs w:val="32"/>
          <w:rtl/>
          <w:lang w:bidi="ar-SA"/>
        </w:rPr>
        <w:t xml:space="preserve">                              60 </w:t>
      </w:r>
      <w:r>
        <w:rPr>
          <w:rFonts w:cs="Traditional Arabic"/>
          <w:sz w:val="32"/>
          <w:szCs w:val="32"/>
          <w:rtl/>
          <w:lang w:bidi="ar-SA"/>
        </w:rPr>
        <w:t>–</w:t>
      </w:r>
      <w:r>
        <w:rPr>
          <w:rFonts w:cs="Traditional Arabic" w:hint="cs"/>
          <w:sz w:val="32"/>
          <w:szCs w:val="32"/>
          <w:rtl/>
          <w:lang w:bidi="ar-SA"/>
        </w:rPr>
        <w:t xml:space="preserve"> 61                     178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بَلْ قُلُوبُهُمْ فِي غَمْرَةٍ </w:t>
      </w:r>
      <w:r>
        <w:rPr>
          <w:rFonts w:cs="Traditional Arabic" w:hint="cs"/>
          <w:sz w:val="32"/>
          <w:szCs w:val="32"/>
          <w:rtl/>
          <w:lang w:bidi="ar-SA"/>
        </w:rPr>
        <w:t xml:space="preserve">... </w:t>
      </w:r>
      <w:r>
        <w:rPr>
          <w:rFonts w:ascii="times-roman" w:hAnsi="times-roman" w:cs="Traditional Arabic" w:hint="cs"/>
          <w:b/>
          <w:bCs/>
          <w:sz w:val="32"/>
          <w:szCs w:val="32"/>
          <w:rtl/>
        </w:rPr>
        <w:t>كَارِهُونَ</w:t>
      </w:r>
      <w:r>
        <w:rPr>
          <w:rFonts w:cs="Traditional Arabic"/>
          <w:sz w:val="32"/>
          <w:szCs w:val="32"/>
          <w:rtl/>
          <w:lang w:bidi="ar-SA"/>
        </w:rPr>
        <w:t>}</w:t>
      </w:r>
      <w:r>
        <w:rPr>
          <w:rFonts w:cs="Traditional Arabic" w:hint="cs"/>
          <w:sz w:val="32"/>
          <w:szCs w:val="32"/>
          <w:rtl/>
          <w:lang w:bidi="ar-SA"/>
        </w:rPr>
        <w:t xml:space="preserve">                           63 </w:t>
      </w:r>
      <w:r>
        <w:rPr>
          <w:rFonts w:cs="Traditional Arabic"/>
          <w:sz w:val="32"/>
          <w:szCs w:val="32"/>
          <w:rtl/>
          <w:lang w:bidi="ar-SA"/>
        </w:rPr>
        <w:t>–</w:t>
      </w:r>
      <w:r>
        <w:rPr>
          <w:rFonts w:cs="Traditional Arabic" w:hint="cs"/>
          <w:sz w:val="32"/>
          <w:szCs w:val="32"/>
          <w:rtl/>
          <w:lang w:bidi="ar-SA"/>
        </w:rPr>
        <w:t xml:space="preserve"> 70                    86ح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أَفَحَسِبْتُمْ </w:t>
      </w:r>
      <w:r>
        <w:rPr>
          <w:rFonts w:cs="Traditional Arabic" w:hint="cs"/>
          <w:sz w:val="32"/>
          <w:szCs w:val="32"/>
          <w:rtl/>
          <w:lang w:bidi="ar-SA"/>
        </w:rPr>
        <w:t xml:space="preserve">... </w:t>
      </w:r>
      <w:r>
        <w:rPr>
          <w:rFonts w:ascii="times-roman" w:hAnsi="times-roman" w:cs="Traditional Arabic" w:hint="cs"/>
          <w:b/>
          <w:bCs/>
          <w:sz w:val="32"/>
          <w:szCs w:val="32"/>
          <w:rtl/>
        </w:rPr>
        <w:t xml:space="preserve">الْعَرْشِ الْكَرِيمِ </w:t>
      </w:r>
      <w:r>
        <w:rPr>
          <w:rFonts w:cs="Traditional Arabic"/>
          <w:sz w:val="32"/>
          <w:szCs w:val="32"/>
          <w:rtl/>
          <w:lang w:bidi="ar-SA"/>
        </w:rPr>
        <w:t>}</w:t>
      </w:r>
      <w:r>
        <w:rPr>
          <w:rFonts w:cs="Traditional Arabic" w:hint="cs"/>
          <w:sz w:val="32"/>
          <w:szCs w:val="32"/>
          <w:rtl/>
          <w:lang w:bidi="ar-SA"/>
        </w:rPr>
        <w:t xml:space="preserve">                                115 </w:t>
      </w:r>
      <w:r>
        <w:rPr>
          <w:rFonts w:cs="Traditional Arabic"/>
          <w:sz w:val="32"/>
          <w:szCs w:val="32"/>
          <w:rtl/>
          <w:lang w:bidi="ar-SA"/>
        </w:rPr>
        <w:t>–</w:t>
      </w:r>
      <w:r>
        <w:rPr>
          <w:rFonts w:cs="Traditional Arabic" w:hint="cs"/>
          <w:sz w:val="32"/>
          <w:szCs w:val="32"/>
          <w:rtl/>
          <w:lang w:bidi="ar-SA"/>
        </w:rPr>
        <w:t xml:space="preserve"> 116              24</w:t>
      </w:r>
      <w:r w:rsidR="006A25E1">
        <w:rPr>
          <w:rFonts w:cs="Traditional Arabic" w:hint="cs"/>
          <w:sz w:val="32"/>
          <w:szCs w:val="32"/>
          <w:rtl/>
          <w:lang w:bidi="ar-SA"/>
        </w:rPr>
        <w:t>،</w:t>
      </w:r>
      <w:r>
        <w:rPr>
          <w:rFonts w:cs="Traditional Arabic" w:hint="cs"/>
          <w:sz w:val="32"/>
          <w:szCs w:val="32"/>
          <w:rtl/>
          <w:lang w:bidi="ar-SA"/>
        </w:rPr>
        <w:t xml:space="preserve"> 25</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النور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الزَّانِيَةُ وَالزَّانِي فَاجْلِدُوا كُلَّ وَاحِدٍ </w:t>
      </w:r>
      <w:r>
        <w:rPr>
          <w:rFonts w:cs="Traditional Arabic" w:hint="cs"/>
          <w:sz w:val="32"/>
          <w:szCs w:val="32"/>
          <w:rtl/>
          <w:lang w:bidi="ar-SA"/>
        </w:rPr>
        <w:t>}                        2                               181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وَالَّذِينَ يَرْمُونَ الْمُحْصَنَاتِ </w:t>
      </w:r>
      <w:r>
        <w:rPr>
          <w:rFonts w:cs="Traditional Arabic"/>
          <w:sz w:val="32"/>
          <w:szCs w:val="32"/>
          <w:rtl/>
          <w:lang w:bidi="ar-SA"/>
        </w:rPr>
        <w:t>}</w:t>
      </w:r>
      <w:r>
        <w:rPr>
          <w:rFonts w:cs="Traditional Arabic" w:hint="cs"/>
          <w:sz w:val="32"/>
          <w:szCs w:val="32"/>
          <w:rtl/>
          <w:lang w:bidi="ar-SA"/>
        </w:rPr>
        <w:t xml:space="preserve">                                4                                181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 xml:space="preserve">وَالَّذِينَ يَرْمُونَ </w:t>
      </w:r>
      <w:r>
        <w:rPr>
          <w:rFonts w:cs="Traditional Arabic" w:hint="cs"/>
          <w:sz w:val="32"/>
          <w:szCs w:val="32"/>
          <w:rtl/>
          <w:lang w:bidi="ar-SA"/>
        </w:rPr>
        <w:t xml:space="preserve">... </w:t>
      </w:r>
      <w:r>
        <w:rPr>
          <w:rFonts w:ascii="times-roman" w:hAnsi="times-roman" w:cs="Traditional Arabic" w:hint="cs"/>
          <w:b/>
          <w:bCs/>
          <w:sz w:val="32"/>
          <w:szCs w:val="32"/>
          <w:rtl/>
        </w:rPr>
        <w:t xml:space="preserve">مِنَ الصَّادِقِينَ </w:t>
      </w:r>
      <w:r>
        <w:rPr>
          <w:rFonts w:cs="Traditional Arabic"/>
          <w:sz w:val="32"/>
          <w:szCs w:val="32"/>
          <w:rtl/>
          <w:lang w:bidi="ar-SA"/>
        </w:rPr>
        <w:t>}</w:t>
      </w:r>
      <w:r>
        <w:rPr>
          <w:rFonts w:cs="Traditional Arabic" w:hint="cs"/>
          <w:sz w:val="32"/>
          <w:szCs w:val="32"/>
          <w:rtl/>
          <w:lang w:bidi="ar-SA"/>
        </w:rPr>
        <w:t xml:space="preserve">                          6 </w:t>
      </w:r>
      <w:r>
        <w:rPr>
          <w:rFonts w:cs="Traditional Arabic"/>
          <w:sz w:val="32"/>
          <w:szCs w:val="32"/>
          <w:rtl/>
          <w:lang w:bidi="ar-SA"/>
        </w:rPr>
        <w:t>–</w:t>
      </w:r>
      <w:r>
        <w:rPr>
          <w:rFonts w:cs="Traditional Arabic" w:hint="cs"/>
          <w:sz w:val="32"/>
          <w:szCs w:val="32"/>
          <w:rtl/>
          <w:lang w:bidi="ar-SA"/>
        </w:rPr>
        <w:t xml:space="preserve"> 9                          182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أَلَمْ تَرَ أَنَّ اللَّهَ يُزْجِي سَحَابًا </w:t>
      </w:r>
      <w:r>
        <w:rPr>
          <w:rFonts w:cs="Traditional Arabic"/>
          <w:sz w:val="32"/>
          <w:szCs w:val="32"/>
          <w:rtl/>
          <w:lang w:bidi="ar-SA"/>
        </w:rPr>
        <w:t>}</w:t>
      </w:r>
      <w:r>
        <w:rPr>
          <w:rFonts w:cs="Traditional Arabic" w:hint="cs"/>
          <w:sz w:val="32"/>
          <w:szCs w:val="32"/>
          <w:rtl/>
          <w:lang w:bidi="ar-SA"/>
        </w:rPr>
        <w:t xml:space="preserve">                               43                              145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وَمَا عَلَى الرَّسُولِ إِلَّا الْبَلَاغُ الْمُبِينُ </w:t>
      </w:r>
      <w:r>
        <w:rPr>
          <w:rFonts w:cs="Traditional Arabic"/>
          <w:sz w:val="32"/>
          <w:szCs w:val="32"/>
          <w:rtl/>
          <w:lang w:bidi="ar-SA"/>
        </w:rPr>
        <w:t>}</w:t>
      </w:r>
      <w:r>
        <w:rPr>
          <w:rFonts w:cs="Traditional Arabic" w:hint="cs"/>
          <w:sz w:val="32"/>
          <w:szCs w:val="32"/>
          <w:rtl/>
          <w:lang w:bidi="ar-SA"/>
        </w:rPr>
        <w:t xml:space="preserve">                        54                              165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إِنَّمَا الْمُؤْمِنُونَ</w:t>
      </w:r>
      <w:r>
        <w:rPr>
          <w:rFonts w:cs="Traditional Arabic" w:hint="cs"/>
          <w:sz w:val="32"/>
          <w:szCs w:val="32"/>
          <w:rtl/>
          <w:lang w:bidi="ar-SA"/>
        </w:rPr>
        <w:t xml:space="preserve">... </w:t>
      </w:r>
      <w:r>
        <w:rPr>
          <w:rFonts w:ascii="times-roman" w:hAnsi="times-roman" w:cs="Traditional Arabic" w:hint="cs"/>
          <w:b/>
          <w:bCs/>
          <w:sz w:val="32"/>
          <w:szCs w:val="32"/>
          <w:rtl/>
        </w:rPr>
        <w:t xml:space="preserve">شَيْءٍ عَلِيمٌ </w:t>
      </w:r>
      <w:r>
        <w:rPr>
          <w:rFonts w:cs="Traditional Arabic"/>
          <w:sz w:val="32"/>
          <w:szCs w:val="32"/>
          <w:rtl/>
          <w:lang w:bidi="ar-SA"/>
        </w:rPr>
        <w:t>}</w:t>
      </w:r>
      <w:r>
        <w:rPr>
          <w:rFonts w:cs="Traditional Arabic" w:hint="cs"/>
          <w:sz w:val="32"/>
          <w:szCs w:val="32"/>
          <w:rtl/>
          <w:lang w:bidi="ar-SA"/>
        </w:rPr>
        <w:t xml:space="preserve">                              62 </w:t>
      </w:r>
      <w:r>
        <w:rPr>
          <w:rFonts w:cs="Traditional Arabic"/>
          <w:sz w:val="32"/>
          <w:szCs w:val="32"/>
          <w:rtl/>
          <w:lang w:bidi="ar-SA"/>
        </w:rPr>
        <w:t>–</w:t>
      </w:r>
      <w:r>
        <w:rPr>
          <w:rFonts w:cs="Traditional Arabic" w:hint="cs"/>
          <w:sz w:val="32"/>
          <w:szCs w:val="32"/>
          <w:rtl/>
          <w:lang w:bidi="ar-SA"/>
        </w:rPr>
        <w:t xml:space="preserve"> 64                       61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لَا تَجْعَلُوا دُعَاءَ الرَّسُولِ </w:t>
      </w:r>
      <w:r>
        <w:rPr>
          <w:rFonts w:cs="Traditional Arabic"/>
          <w:sz w:val="32"/>
          <w:szCs w:val="32"/>
          <w:rtl/>
          <w:lang w:bidi="ar-SA"/>
        </w:rPr>
        <w:t>}</w:t>
      </w:r>
      <w:r>
        <w:rPr>
          <w:rFonts w:cs="Traditional Arabic" w:hint="cs"/>
          <w:sz w:val="32"/>
          <w:szCs w:val="32"/>
          <w:rtl/>
          <w:lang w:bidi="ar-SA"/>
        </w:rPr>
        <w:t xml:space="preserve">                                   63                          61</w:t>
      </w:r>
      <w:r w:rsidR="006A25E1">
        <w:rPr>
          <w:rFonts w:cs="Traditional Arabic" w:hint="cs"/>
          <w:sz w:val="32"/>
          <w:szCs w:val="32"/>
          <w:rtl/>
          <w:lang w:bidi="ar-SA"/>
        </w:rPr>
        <w:t>،</w:t>
      </w:r>
      <w:r>
        <w:rPr>
          <w:rFonts w:cs="Traditional Arabic" w:hint="cs"/>
          <w:sz w:val="32"/>
          <w:szCs w:val="32"/>
          <w:rtl/>
          <w:lang w:bidi="ar-SA"/>
        </w:rPr>
        <w:t xml:space="preserve"> 63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أَلَا إِنَّ لِلَّهِ مَا فِي السَّمَاوَاتِ</w:t>
      </w:r>
      <w:r>
        <w:rPr>
          <w:rFonts w:cs="Traditional Arabic"/>
          <w:sz w:val="32"/>
          <w:szCs w:val="32"/>
          <w:rtl/>
          <w:lang w:bidi="ar-SA"/>
        </w:rPr>
        <w:t>}</w:t>
      </w:r>
      <w:r>
        <w:rPr>
          <w:rFonts w:cs="Traditional Arabic" w:hint="cs"/>
          <w:sz w:val="32"/>
          <w:szCs w:val="32"/>
          <w:rtl/>
          <w:lang w:bidi="ar-SA"/>
        </w:rPr>
        <w:t xml:space="preserve">                                64                           61</w:t>
      </w:r>
      <w:r w:rsidR="006A25E1">
        <w:rPr>
          <w:rFonts w:cs="Traditional Arabic" w:hint="cs"/>
          <w:sz w:val="32"/>
          <w:szCs w:val="32"/>
          <w:rtl/>
          <w:lang w:bidi="ar-SA"/>
        </w:rPr>
        <w:t>،</w:t>
      </w:r>
      <w:r>
        <w:rPr>
          <w:rFonts w:cs="Traditional Arabic" w:hint="cs"/>
          <w:sz w:val="32"/>
          <w:szCs w:val="32"/>
          <w:rtl/>
          <w:lang w:bidi="ar-SA"/>
        </w:rPr>
        <w:t xml:space="preserve"> 64</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الشعراء</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w:t>
      </w:r>
      <w:r>
        <w:rPr>
          <w:rFonts w:ascii="times-roman" w:hAnsi="times-roman" w:cs="Traditional Arabic" w:hint="cs"/>
          <w:b/>
          <w:bCs/>
          <w:sz w:val="32"/>
          <w:szCs w:val="32"/>
          <w:rtl/>
        </w:rPr>
        <w:t>طسم</w:t>
      </w:r>
      <w:r>
        <w:rPr>
          <w:rFonts w:cs="Traditional Arabic" w:hint="cs"/>
          <w:sz w:val="32"/>
          <w:szCs w:val="32"/>
          <w:rtl/>
          <w:lang w:bidi="ar-SA"/>
        </w:rPr>
        <w:t xml:space="preserve">.. </w:t>
      </w:r>
      <w:r>
        <w:rPr>
          <w:rFonts w:ascii="times-roman" w:hAnsi="times-roman" w:cs="Traditional Arabic" w:hint="cs"/>
          <w:b/>
          <w:bCs/>
          <w:sz w:val="32"/>
          <w:szCs w:val="32"/>
          <w:rtl/>
        </w:rPr>
        <w:t xml:space="preserve">لَهَا خَاضِعِينَ </w:t>
      </w:r>
      <w:r>
        <w:rPr>
          <w:rFonts w:cs="Traditional Arabic" w:hint="cs"/>
          <w:sz w:val="32"/>
          <w:szCs w:val="32"/>
          <w:rtl/>
          <w:lang w:bidi="ar-SA"/>
        </w:rPr>
        <w:t xml:space="preserve">}                                       1 </w:t>
      </w:r>
      <w:r>
        <w:rPr>
          <w:rFonts w:cs="Traditional Arabic"/>
          <w:sz w:val="32"/>
          <w:szCs w:val="32"/>
          <w:rtl/>
          <w:lang w:bidi="ar-SA"/>
        </w:rPr>
        <w:t>–</w:t>
      </w:r>
      <w:r>
        <w:rPr>
          <w:rFonts w:cs="Traditional Arabic" w:hint="cs"/>
          <w:sz w:val="32"/>
          <w:szCs w:val="32"/>
          <w:rtl/>
          <w:lang w:bidi="ar-SA"/>
        </w:rPr>
        <w:t xml:space="preserve"> 4                          109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وَاتْلُ عَلَيْهِمْ </w:t>
      </w:r>
      <w:r>
        <w:rPr>
          <w:rFonts w:cs="Traditional Arabic" w:hint="cs"/>
          <w:sz w:val="32"/>
          <w:szCs w:val="32"/>
          <w:rtl/>
          <w:lang w:bidi="ar-SA"/>
        </w:rPr>
        <w:t xml:space="preserve">... </w:t>
      </w:r>
      <w:r>
        <w:rPr>
          <w:rFonts w:ascii="times-roman" w:hAnsi="times-roman" w:cs="Traditional Arabic" w:hint="cs"/>
          <w:b/>
          <w:bCs/>
          <w:sz w:val="32"/>
          <w:szCs w:val="32"/>
          <w:rtl/>
        </w:rPr>
        <w:t xml:space="preserve">رَبَّ الْعَالَمِينَ </w:t>
      </w:r>
      <w:r>
        <w:rPr>
          <w:rFonts w:cs="Traditional Arabic"/>
          <w:sz w:val="32"/>
          <w:szCs w:val="32"/>
          <w:rtl/>
          <w:lang w:bidi="ar-SA"/>
        </w:rPr>
        <w:t>}</w:t>
      </w:r>
      <w:r>
        <w:rPr>
          <w:rFonts w:cs="Traditional Arabic" w:hint="cs"/>
          <w:sz w:val="32"/>
          <w:szCs w:val="32"/>
          <w:rtl/>
          <w:lang w:bidi="ar-SA"/>
        </w:rPr>
        <w:t xml:space="preserve">                              69 </w:t>
      </w:r>
      <w:r>
        <w:rPr>
          <w:rFonts w:cs="Traditional Arabic"/>
          <w:sz w:val="32"/>
          <w:szCs w:val="32"/>
          <w:rtl/>
          <w:lang w:bidi="ar-SA"/>
        </w:rPr>
        <w:t>–</w:t>
      </w:r>
      <w:r>
        <w:rPr>
          <w:rFonts w:cs="Traditional Arabic" w:hint="cs"/>
          <w:sz w:val="32"/>
          <w:szCs w:val="32"/>
          <w:rtl/>
          <w:lang w:bidi="ar-SA"/>
        </w:rPr>
        <w:t xml:space="preserve"> 77                      20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وَاجْعَلْ لِي لِسَانَ صِدْقٍ فِي الْآَخِرِينَ </w:t>
      </w:r>
      <w:r>
        <w:rPr>
          <w:rFonts w:cs="Traditional Arabic"/>
          <w:sz w:val="32"/>
          <w:szCs w:val="32"/>
          <w:rtl/>
          <w:lang w:bidi="ar-SA"/>
        </w:rPr>
        <w:t>}</w:t>
      </w:r>
      <w:r>
        <w:rPr>
          <w:rFonts w:cs="Traditional Arabic" w:hint="cs"/>
          <w:sz w:val="32"/>
          <w:szCs w:val="32"/>
          <w:rtl/>
          <w:lang w:bidi="ar-SA"/>
        </w:rPr>
        <w:t xml:space="preserve">                      84                              192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قَالُوا إِنَّمَا أَنْتَ مِنَ الْمُسَحَّرِينَ</w:t>
      </w:r>
      <w:r>
        <w:rPr>
          <w:rFonts w:cs="Traditional Arabic"/>
          <w:sz w:val="32"/>
          <w:szCs w:val="32"/>
          <w:rtl/>
          <w:lang w:bidi="ar-SA"/>
        </w:rPr>
        <w:t>}</w:t>
      </w:r>
      <w:r>
        <w:rPr>
          <w:rFonts w:cs="Traditional Arabic" w:hint="cs"/>
          <w:sz w:val="32"/>
          <w:szCs w:val="32"/>
          <w:rtl/>
          <w:lang w:bidi="ar-SA"/>
        </w:rPr>
        <w:t xml:space="preserve">                              153                            85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مَا أَنْتَ إِلَّا بَشَرٌ مِثْلُنَا </w:t>
      </w:r>
      <w:r>
        <w:rPr>
          <w:rFonts w:cs="Traditional Arabic"/>
          <w:sz w:val="32"/>
          <w:szCs w:val="32"/>
          <w:rtl/>
          <w:lang w:bidi="ar-SA"/>
        </w:rPr>
        <w:t>}</w:t>
      </w:r>
      <w:r>
        <w:rPr>
          <w:rFonts w:cs="Traditional Arabic" w:hint="cs"/>
          <w:sz w:val="32"/>
          <w:szCs w:val="32"/>
          <w:rtl/>
          <w:lang w:bidi="ar-SA"/>
        </w:rPr>
        <w:t xml:space="preserve">                                        </w:t>
      </w:r>
      <w:r w:rsidR="003645AC">
        <w:rPr>
          <w:rFonts w:cs="Traditional Arabic" w:hint="cs"/>
          <w:sz w:val="32"/>
          <w:szCs w:val="32"/>
          <w:rtl/>
          <w:lang w:bidi="ar-SA"/>
        </w:rPr>
        <w:t>154</w:t>
      </w:r>
      <w:r>
        <w:rPr>
          <w:rFonts w:cs="Traditional Arabic" w:hint="cs"/>
          <w:sz w:val="32"/>
          <w:szCs w:val="32"/>
          <w:rtl/>
          <w:lang w:bidi="ar-SA"/>
        </w:rPr>
        <w:t xml:space="preserve">                           </w:t>
      </w:r>
      <w:r w:rsidR="003645AC">
        <w:rPr>
          <w:rFonts w:cs="Traditional Arabic" w:hint="cs"/>
          <w:sz w:val="32"/>
          <w:szCs w:val="32"/>
          <w:rtl/>
          <w:lang w:bidi="ar-SA"/>
        </w:rPr>
        <w:t>83</w:t>
      </w:r>
    </w:p>
    <w:p w:rsidR="003645AC" w:rsidRDefault="003645AC"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sidRPr="00EB758F">
        <w:rPr>
          <w:rFonts w:ascii="times-roman" w:hAnsi="times-roman" w:cs="Traditional Arabic"/>
          <w:b/>
          <w:bCs/>
          <w:sz w:val="32"/>
          <w:szCs w:val="32"/>
          <w:rtl/>
        </w:rPr>
        <w:t>{قَالَ هَذِهِ نَاقَةٌ</w:t>
      </w:r>
      <w:r w:rsidRPr="00EB758F">
        <w:rPr>
          <w:rFonts w:ascii="times-roman" w:hAnsi="times-roman" w:cs="Traditional Arabic" w:hint="cs"/>
          <w:b/>
          <w:bCs/>
          <w:sz w:val="32"/>
          <w:szCs w:val="32"/>
          <w:rtl/>
        </w:rPr>
        <w:t xml:space="preserve"> ... </w:t>
      </w:r>
      <w:r w:rsidRPr="00EB758F">
        <w:rPr>
          <w:rFonts w:ascii="times-roman" w:hAnsi="times-roman" w:cs="Traditional Arabic"/>
          <w:b/>
          <w:bCs/>
          <w:sz w:val="32"/>
          <w:szCs w:val="32"/>
          <w:rtl/>
        </w:rPr>
        <w:t>يَوْمٍ عَظِيمٍ}</w:t>
      </w:r>
      <w:r>
        <w:rPr>
          <w:rFonts w:cs="Traditional Arabic" w:hint="cs"/>
          <w:sz w:val="32"/>
          <w:szCs w:val="32"/>
          <w:rtl/>
          <w:lang w:bidi="ar-SA"/>
        </w:rPr>
        <w:t xml:space="preserve">                                155 -156                      83</w:t>
      </w:r>
    </w:p>
    <w:p w:rsidR="003645AC" w:rsidRDefault="003645AC"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3645AC">
        <w:rPr>
          <w:rFonts w:ascii="times-roman" w:hAnsi="times-roman" w:cs="Traditional Arabic" w:hint="cs"/>
          <w:b/>
          <w:bCs/>
          <w:sz w:val="32"/>
          <w:szCs w:val="32"/>
          <w:rtl/>
        </w:rPr>
        <w:t>وَ</w:t>
      </w:r>
      <w:r>
        <w:rPr>
          <w:rFonts w:ascii="times-roman" w:hAnsi="times-roman" w:cs="Traditional Arabic" w:hint="cs"/>
          <w:b/>
          <w:bCs/>
          <w:sz w:val="32"/>
          <w:szCs w:val="32"/>
          <w:rtl/>
        </w:rPr>
        <w:t xml:space="preserve">مَا أَنْتَ إِلَّا بَشَرٌ مِثْلُنَا </w:t>
      </w:r>
      <w:r>
        <w:rPr>
          <w:rFonts w:cs="Traditional Arabic"/>
          <w:sz w:val="32"/>
          <w:szCs w:val="32"/>
          <w:rtl/>
          <w:lang w:bidi="ar-SA"/>
        </w:rPr>
        <w:t>}</w:t>
      </w:r>
      <w:r>
        <w:rPr>
          <w:rFonts w:cs="Traditional Arabic" w:hint="cs"/>
          <w:sz w:val="32"/>
          <w:szCs w:val="32"/>
          <w:rtl/>
          <w:lang w:bidi="ar-SA"/>
        </w:rPr>
        <w:t xml:space="preserve">                                        186                           80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وَمَا أَهْلَكْنَا مِنْ قَرْيَةٍ إِلَّا لَهَا</w:t>
      </w:r>
      <w:r w:rsidR="00EB758F">
        <w:rPr>
          <w:rFonts w:cs="Traditional Arabic"/>
          <w:sz w:val="32"/>
          <w:szCs w:val="32"/>
          <w:rtl/>
          <w:lang w:bidi="ar-SA"/>
        </w:rPr>
        <w:t>}</w:t>
      </w:r>
      <w:r>
        <w:rPr>
          <w:rFonts w:ascii="times-roman" w:hAnsi="times-roman" w:cs="Traditional Arabic" w:hint="cs"/>
          <w:b/>
          <w:bCs/>
          <w:sz w:val="32"/>
          <w:szCs w:val="32"/>
          <w:rtl/>
        </w:rPr>
        <w:t xml:space="preserve"> </w:t>
      </w:r>
      <w:r>
        <w:rPr>
          <w:rFonts w:cs="Traditional Arabic" w:hint="cs"/>
          <w:sz w:val="32"/>
          <w:szCs w:val="32"/>
          <w:rtl/>
          <w:lang w:bidi="ar-SA"/>
        </w:rPr>
        <w:t xml:space="preserve">                                  208                           26</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النمل</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قُلِ الْحَمْدُ لِلَّهِ... صَادِقِينَ</w:t>
      </w:r>
      <w:r>
        <w:rPr>
          <w:rFonts w:cs="Traditional Arabic" w:hint="cs"/>
          <w:sz w:val="32"/>
          <w:szCs w:val="32"/>
          <w:rtl/>
          <w:lang w:bidi="ar-SA"/>
        </w:rPr>
        <w:t xml:space="preserve">}                                    59 </w:t>
      </w:r>
      <w:r>
        <w:rPr>
          <w:rFonts w:cs="Traditional Arabic"/>
          <w:sz w:val="32"/>
          <w:szCs w:val="32"/>
          <w:rtl/>
          <w:lang w:bidi="ar-SA"/>
        </w:rPr>
        <w:t>–</w:t>
      </w:r>
      <w:r>
        <w:rPr>
          <w:rFonts w:cs="Traditional Arabic" w:hint="cs"/>
          <w:sz w:val="32"/>
          <w:szCs w:val="32"/>
          <w:rtl/>
          <w:lang w:bidi="ar-SA"/>
        </w:rPr>
        <w:t xml:space="preserve"> 64              21 </w:t>
      </w:r>
      <w:r>
        <w:rPr>
          <w:rFonts w:cs="Traditional Arabic"/>
          <w:sz w:val="32"/>
          <w:szCs w:val="32"/>
          <w:rtl/>
          <w:lang w:bidi="ar-SA"/>
        </w:rPr>
        <w:t>–</w:t>
      </w:r>
      <w:r>
        <w:rPr>
          <w:rFonts w:cs="Traditional Arabic" w:hint="cs"/>
          <w:sz w:val="32"/>
          <w:szCs w:val="32"/>
          <w:rtl/>
          <w:lang w:bidi="ar-SA"/>
        </w:rPr>
        <w:t xml:space="preserve"> 22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أَمَّنْ خَلَقَ...</w:t>
      </w:r>
      <w:r w:rsidRPr="00D562F0">
        <w:rPr>
          <w:rFonts w:ascii="times-roman" w:hAnsi="times-roman" w:cs="Traditional Arabic" w:hint="cs"/>
          <w:b/>
          <w:bCs/>
          <w:sz w:val="32"/>
          <w:szCs w:val="32"/>
          <w:rtl/>
        </w:rPr>
        <w:t xml:space="preserve"> </w:t>
      </w:r>
      <w:r>
        <w:rPr>
          <w:rFonts w:ascii="times-roman" w:hAnsi="times-roman" w:cs="Traditional Arabic" w:hint="cs"/>
          <w:b/>
          <w:bCs/>
          <w:sz w:val="32"/>
          <w:szCs w:val="32"/>
          <w:rtl/>
        </w:rPr>
        <w:t xml:space="preserve">أَيَّانَ يُبْعَثُونَ </w:t>
      </w:r>
      <w:r>
        <w:rPr>
          <w:rFonts w:cs="Traditional Arabic"/>
          <w:sz w:val="32"/>
          <w:szCs w:val="32"/>
          <w:rtl/>
          <w:lang w:bidi="ar-SA"/>
        </w:rPr>
        <w:t>}</w:t>
      </w:r>
      <w:r>
        <w:rPr>
          <w:rFonts w:cs="Traditional Arabic" w:hint="cs"/>
          <w:sz w:val="32"/>
          <w:szCs w:val="32"/>
          <w:rtl/>
          <w:lang w:bidi="ar-SA"/>
        </w:rPr>
        <w:t xml:space="preserve">                                    59 </w:t>
      </w:r>
      <w:r>
        <w:rPr>
          <w:rFonts w:cs="Traditional Arabic"/>
          <w:sz w:val="32"/>
          <w:szCs w:val="32"/>
          <w:rtl/>
          <w:lang w:bidi="ar-SA"/>
        </w:rPr>
        <w:t>–</w:t>
      </w:r>
      <w:r>
        <w:rPr>
          <w:rFonts w:cs="Traditional Arabic" w:hint="cs"/>
          <w:sz w:val="32"/>
          <w:szCs w:val="32"/>
          <w:rtl/>
          <w:lang w:bidi="ar-SA"/>
        </w:rPr>
        <w:t xml:space="preserve"> 65                     131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أَمَّنْ جَعَلَ الْأَرْضَ قَرَارًا </w:t>
      </w:r>
      <w:r>
        <w:rPr>
          <w:rFonts w:cs="Traditional Arabic"/>
          <w:sz w:val="32"/>
          <w:szCs w:val="32"/>
          <w:rtl/>
          <w:lang w:bidi="ar-SA"/>
        </w:rPr>
        <w:t>}</w:t>
      </w:r>
      <w:r>
        <w:rPr>
          <w:rFonts w:cs="Traditional Arabic" w:hint="cs"/>
          <w:sz w:val="32"/>
          <w:szCs w:val="32"/>
          <w:rtl/>
          <w:lang w:bidi="ar-SA"/>
        </w:rPr>
        <w:t xml:space="preserve">                                      61                             136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وَجَعَلَ بَيْنَ الْبَحْرَيْنِ حَاجِزًا</w:t>
      </w:r>
      <w:r>
        <w:rPr>
          <w:rFonts w:cs="Traditional Arabic"/>
          <w:sz w:val="32"/>
          <w:szCs w:val="32"/>
          <w:rtl/>
          <w:lang w:bidi="ar-SA"/>
        </w:rPr>
        <w:t>}</w:t>
      </w:r>
      <w:r>
        <w:rPr>
          <w:rFonts w:cs="Traditional Arabic" w:hint="cs"/>
          <w:sz w:val="32"/>
          <w:szCs w:val="32"/>
          <w:rtl/>
          <w:lang w:bidi="ar-SA"/>
        </w:rPr>
        <w:t xml:space="preserve">                                   61                            155</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القصص</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w:t>
      </w:r>
      <w:r>
        <w:rPr>
          <w:rFonts w:ascii="times-roman" w:hAnsi="times-roman" w:cs="Traditional Arabic" w:hint="cs"/>
          <w:b/>
          <w:bCs/>
          <w:sz w:val="32"/>
          <w:szCs w:val="32"/>
          <w:rtl/>
        </w:rPr>
        <w:t>لِتُنْذِرَ قَوْمًا مَا أَتَاهُمْ</w:t>
      </w:r>
      <w:r>
        <w:rPr>
          <w:rFonts w:cs="Traditional Arabic"/>
          <w:sz w:val="32"/>
          <w:szCs w:val="32"/>
          <w:rtl/>
          <w:lang w:bidi="ar-SA"/>
        </w:rPr>
        <w:t>}</w:t>
      </w:r>
      <w:r>
        <w:rPr>
          <w:rFonts w:cs="Traditional Arabic" w:hint="cs"/>
          <w:sz w:val="32"/>
          <w:szCs w:val="32"/>
          <w:rtl/>
          <w:lang w:bidi="ar-SA"/>
        </w:rPr>
        <w:t xml:space="preserve">                                           46                            28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وَيَدْرَءُونَ بِالْحَسَنَةِ... الْجَاهِلِينَ</w:t>
      </w:r>
      <w:r>
        <w:rPr>
          <w:rFonts w:cs="Traditional Arabic"/>
          <w:sz w:val="32"/>
          <w:szCs w:val="32"/>
          <w:rtl/>
          <w:lang w:bidi="ar-SA"/>
        </w:rPr>
        <w:t>}</w:t>
      </w:r>
      <w:r>
        <w:rPr>
          <w:rFonts w:cs="Traditional Arabic" w:hint="cs"/>
          <w:sz w:val="32"/>
          <w:szCs w:val="32"/>
          <w:rtl/>
          <w:lang w:bidi="ar-SA"/>
        </w:rPr>
        <w:t xml:space="preserve">                              54 </w:t>
      </w:r>
      <w:r>
        <w:rPr>
          <w:rFonts w:cs="Traditional Arabic"/>
          <w:sz w:val="32"/>
          <w:szCs w:val="32"/>
          <w:rtl/>
          <w:lang w:bidi="ar-SA"/>
        </w:rPr>
        <w:t>–</w:t>
      </w:r>
      <w:r>
        <w:rPr>
          <w:rFonts w:cs="Traditional Arabic" w:hint="cs"/>
          <w:sz w:val="32"/>
          <w:szCs w:val="32"/>
          <w:rtl/>
          <w:lang w:bidi="ar-SA"/>
        </w:rPr>
        <w:t xml:space="preserve"> 55                    177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وَإِذَا سَمِعُوا اللَّغْوَ أَعْرَضُوا عَنْهُ </w:t>
      </w:r>
      <w:r>
        <w:rPr>
          <w:rFonts w:cs="Traditional Arabic"/>
          <w:sz w:val="32"/>
          <w:szCs w:val="32"/>
          <w:rtl/>
          <w:lang w:bidi="ar-SA"/>
        </w:rPr>
        <w:t>}</w:t>
      </w:r>
      <w:r>
        <w:rPr>
          <w:rFonts w:cs="Traditional Arabic" w:hint="cs"/>
          <w:sz w:val="32"/>
          <w:szCs w:val="32"/>
          <w:rtl/>
          <w:lang w:bidi="ar-SA"/>
        </w:rPr>
        <w:t xml:space="preserve">                              55                            188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إِنَّكَ لَا تَهْدِي مَنْ أَحْبَبْتَ </w:t>
      </w:r>
      <w:r>
        <w:rPr>
          <w:rFonts w:cs="Traditional Arabic"/>
          <w:sz w:val="32"/>
          <w:szCs w:val="32"/>
          <w:rtl/>
          <w:lang w:bidi="ar-SA"/>
        </w:rPr>
        <w:t>}</w:t>
      </w:r>
      <w:r>
        <w:rPr>
          <w:rFonts w:cs="Traditional Arabic" w:hint="cs"/>
          <w:sz w:val="32"/>
          <w:szCs w:val="32"/>
          <w:rtl/>
          <w:lang w:bidi="ar-SA"/>
        </w:rPr>
        <w:t xml:space="preserve">                                    56                            164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أَوَلَمْ نُمَكِّنْ لَهُمْ حَرَمًا آَمِنًا</w:t>
      </w:r>
      <w:r>
        <w:rPr>
          <w:rFonts w:cs="Traditional Arabic"/>
          <w:sz w:val="32"/>
          <w:szCs w:val="32"/>
          <w:rtl/>
          <w:lang w:bidi="ar-SA"/>
        </w:rPr>
        <w:t>}</w:t>
      </w:r>
      <w:r>
        <w:rPr>
          <w:rFonts w:cs="Traditional Arabic" w:hint="cs"/>
          <w:sz w:val="32"/>
          <w:szCs w:val="32"/>
          <w:rtl/>
          <w:lang w:bidi="ar-SA"/>
        </w:rPr>
        <w:t xml:space="preserve">                                   57                             97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وَهُوَ اللَّهُ لَا إِلَهَ</w:t>
      </w:r>
      <w:r>
        <w:rPr>
          <w:rFonts w:cs="Traditional Arabic" w:hint="cs"/>
          <w:sz w:val="32"/>
          <w:szCs w:val="32"/>
          <w:rtl/>
          <w:lang w:bidi="ar-SA"/>
        </w:rPr>
        <w:t xml:space="preserve">... </w:t>
      </w:r>
      <w:r>
        <w:rPr>
          <w:rFonts w:ascii="times-roman" w:hAnsi="times-roman" w:cs="Traditional Arabic" w:hint="cs"/>
          <w:b/>
          <w:bCs/>
          <w:sz w:val="32"/>
          <w:szCs w:val="32"/>
          <w:rtl/>
        </w:rPr>
        <w:t xml:space="preserve">تَشْكُرُونَ </w:t>
      </w:r>
      <w:r>
        <w:rPr>
          <w:rFonts w:cs="Traditional Arabic"/>
          <w:sz w:val="32"/>
          <w:szCs w:val="32"/>
          <w:rtl/>
          <w:lang w:bidi="ar-SA"/>
        </w:rPr>
        <w:t>}</w:t>
      </w:r>
      <w:r>
        <w:rPr>
          <w:rFonts w:cs="Traditional Arabic" w:hint="cs"/>
          <w:sz w:val="32"/>
          <w:szCs w:val="32"/>
          <w:rtl/>
          <w:lang w:bidi="ar-SA"/>
        </w:rPr>
        <w:t xml:space="preserve">                                 70 </w:t>
      </w:r>
      <w:r>
        <w:rPr>
          <w:rFonts w:cs="Traditional Arabic"/>
          <w:sz w:val="32"/>
          <w:szCs w:val="32"/>
          <w:rtl/>
          <w:lang w:bidi="ar-SA"/>
        </w:rPr>
        <w:t>–</w:t>
      </w:r>
      <w:r>
        <w:rPr>
          <w:rFonts w:cs="Traditional Arabic" w:hint="cs"/>
          <w:sz w:val="32"/>
          <w:szCs w:val="32"/>
          <w:rtl/>
          <w:lang w:bidi="ar-SA"/>
        </w:rPr>
        <w:t xml:space="preserve"> 73                   141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قُلْ أَرَأَيْتُمْ إِنْ... تَشْكُرُونَ</w:t>
      </w:r>
      <w:r>
        <w:rPr>
          <w:rFonts w:cs="Traditional Arabic"/>
          <w:sz w:val="32"/>
          <w:szCs w:val="32"/>
          <w:rtl/>
          <w:lang w:bidi="ar-SA"/>
        </w:rPr>
        <w:t>}</w:t>
      </w:r>
      <w:r>
        <w:rPr>
          <w:rFonts w:cs="Traditional Arabic" w:hint="cs"/>
          <w:sz w:val="32"/>
          <w:szCs w:val="32"/>
          <w:rtl/>
          <w:lang w:bidi="ar-SA"/>
        </w:rPr>
        <w:t xml:space="preserve">                                    71 </w:t>
      </w:r>
      <w:r>
        <w:rPr>
          <w:rFonts w:cs="Traditional Arabic"/>
          <w:sz w:val="32"/>
          <w:szCs w:val="32"/>
          <w:rtl/>
          <w:lang w:bidi="ar-SA"/>
        </w:rPr>
        <w:t>–</w:t>
      </w:r>
      <w:r>
        <w:rPr>
          <w:rFonts w:cs="Traditional Arabic" w:hint="cs"/>
          <w:sz w:val="32"/>
          <w:szCs w:val="32"/>
          <w:rtl/>
          <w:lang w:bidi="ar-SA"/>
        </w:rPr>
        <w:t xml:space="preserve"> 73                   144</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العنكبوت</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قُلْ سِيرُوا فِي الْأَرْضِ </w:t>
      </w:r>
      <w:r>
        <w:rPr>
          <w:rFonts w:cs="Traditional Arabic" w:hint="cs"/>
          <w:sz w:val="32"/>
          <w:szCs w:val="32"/>
          <w:rtl/>
          <w:lang w:bidi="ar-SA"/>
        </w:rPr>
        <w:t>}                                        20                           134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أَوَلَمْ يَرَوْا أَنَّا جَعَلْنَا </w:t>
      </w:r>
      <w:r>
        <w:rPr>
          <w:rFonts w:cs="Traditional Arabic"/>
          <w:sz w:val="32"/>
          <w:szCs w:val="32"/>
          <w:rtl/>
          <w:lang w:bidi="ar-SA"/>
        </w:rPr>
        <w:t>}</w:t>
      </w:r>
      <w:r>
        <w:rPr>
          <w:rFonts w:cs="Traditional Arabic" w:hint="cs"/>
          <w:sz w:val="32"/>
          <w:szCs w:val="32"/>
          <w:rtl/>
          <w:lang w:bidi="ar-SA"/>
        </w:rPr>
        <w:t xml:space="preserve">                                          67                           97</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الروم</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وَأَمَّا الَّذِينَ</w:t>
      </w:r>
      <w:r>
        <w:rPr>
          <w:rFonts w:cs="Traditional Arabic" w:hint="cs"/>
          <w:sz w:val="32"/>
          <w:szCs w:val="32"/>
          <w:rtl/>
          <w:lang w:bidi="ar-SA"/>
        </w:rPr>
        <w:t xml:space="preserve">... </w:t>
      </w:r>
      <w:r>
        <w:rPr>
          <w:rFonts w:ascii="times-roman" w:hAnsi="times-roman" w:cs="Traditional Arabic" w:hint="cs"/>
          <w:b/>
          <w:bCs/>
          <w:sz w:val="32"/>
          <w:szCs w:val="32"/>
          <w:rtl/>
        </w:rPr>
        <w:t>وَكَذَلِكَ تُخْرَجُونَ</w:t>
      </w:r>
      <w:r>
        <w:rPr>
          <w:rFonts w:cs="Traditional Arabic" w:hint="cs"/>
          <w:sz w:val="32"/>
          <w:szCs w:val="32"/>
          <w:rtl/>
          <w:lang w:bidi="ar-SA"/>
        </w:rPr>
        <w:t xml:space="preserve">}                             16 </w:t>
      </w:r>
      <w:r>
        <w:rPr>
          <w:rFonts w:cs="Traditional Arabic"/>
          <w:sz w:val="32"/>
          <w:szCs w:val="32"/>
          <w:rtl/>
          <w:lang w:bidi="ar-SA"/>
        </w:rPr>
        <w:t>–</w:t>
      </w:r>
      <w:r>
        <w:rPr>
          <w:rFonts w:cs="Traditional Arabic" w:hint="cs"/>
          <w:sz w:val="32"/>
          <w:szCs w:val="32"/>
          <w:rtl/>
          <w:lang w:bidi="ar-SA"/>
        </w:rPr>
        <w:t xml:space="preserve"> 19                   25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وَهُوَ الَّذِي يَبْدَأُ الْخَلْقَ </w:t>
      </w:r>
      <w:r>
        <w:rPr>
          <w:rFonts w:cs="Traditional Arabic"/>
          <w:sz w:val="32"/>
          <w:szCs w:val="32"/>
          <w:rtl/>
          <w:lang w:bidi="ar-SA"/>
        </w:rPr>
        <w:t>}</w:t>
      </w:r>
      <w:r>
        <w:rPr>
          <w:rFonts w:cs="Traditional Arabic" w:hint="cs"/>
          <w:sz w:val="32"/>
          <w:szCs w:val="32"/>
          <w:rtl/>
          <w:lang w:bidi="ar-SA"/>
        </w:rPr>
        <w:t xml:space="preserve">                                       27                           23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اللَّهُ الَّذِي يُرْسِلُ الرِّيَاحَ </w:t>
      </w:r>
      <w:r>
        <w:rPr>
          <w:rFonts w:cs="Traditional Arabic"/>
          <w:sz w:val="32"/>
          <w:szCs w:val="32"/>
          <w:rtl/>
          <w:lang w:bidi="ar-SA"/>
        </w:rPr>
        <w:t>}</w:t>
      </w:r>
      <w:r>
        <w:rPr>
          <w:rFonts w:cs="Traditional Arabic" w:hint="cs"/>
          <w:sz w:val="32"/>
          <w:szCs w:val="32"/>
          <w:rtl/>
          <w:lang w:bidi="ar-SA"/>
        </w:rPr>
        <w:t xml:space="preserve">                                      48                           145</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لقمان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وَمِنَ النَّاسِ مَنْ يَشْتَرِي... بِعَذَابٍ أَلِيمٍ </w:t>
      </w:r>
      <w:r>
        <w:rPr>
          <w:rFonts w:cs="Traditional Arabic" w:hint="cs"/>
          <w:sz w:val="32"/>
          <w:szCs w:val="32"/>
          <w:rtl/>
          <w:lang w:bidi="ar-SA"/>
        </w:rPr>
        <w:t xml:space="preserve">}                      6 </w:t>
      </w:r>
      <w:r>
        <w:rPr>
          <w:rFonts w:cs="Traditional Arabic"/>
          <w:sz w:val="32"/>
          <w:szCs w:val="32"/>
          <w:rtl/>
          <w:lang w:bidi="ar-SA"/>
        </w:rPr>
        <w:t>–</w:t>
      </w:r>
      <w:r>
        <w:rPr>
          <w:rFonts w:cs="Traditional Arabic" w:hint="cs"/>
          <w:sz w:val="32"/>
          <w:szCs w:val="32"/>
          <w:rtl/>
          <w:lang w:bidi="ar-SA"/>
        </w:rPr>
        <w:t xml:space="preserve"> 7                       109</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السجدة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يُدَبِّرُ الْأَمْرَ مِنَ السَّمَاءِ</w:t>
      </w:r>
      <w:r>
        <w:rPr>
          <w:rFonts w:cs="Traditional Arabic" w:hint="cs"/>
          <w:sz w:val="32"/>
          <w:szCs w:val="32"/>
          <w:rtl/>
          <w:lang w:bidi="ar-SA"/>
        </w:rPr>
        <w:t>}                                         5                           167ح</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الأحزاب</w:t>
      </w:r>
    </w:p>
    <w:p w:rsidR="00671D50" w:rsidRDefault="00671D50" w:rsidP="00956AC9">
      <w:pPr>
        <w:spacing w:before="100" w:beforeAutospacing="1" w:after="100" w:afterAutospacing="1"/>
        <w:rPr>
          <w:rFonts w:cs="Traditional Arabic"/>
          <w:sz w:val="32"/>
          <w:szCs w:val="32"/>
          <w:rtl/>
          <w:lang w:bidi="ar-SA"/>
        </w:rPr>
      </w:pPr>
      <w:r>
        <w:rPr>
          <w:rFonts w:cs="Traditional Arabic"/>
          <w:sz w:val="32"/>
          <w:szCs w:val="32"/>
          <w:rtl/>
          <w:lang w:bidi="ar-SA"/>
        </w:rPr>
        <w:t xml:space="preserve">- </w:t>
      </w:r>
      <w:r>
        <w:rPr>
          <w:rFonts w:cs="Traditional Arabic" w:hint="cs"/>
          <w:sz w:val="32"/>
          <w:szCs w:val="32"/>
          <w:rtl/>
          <w:lang w:bidi="ar-SA"/>
        </w:rPr>
        <w:t>{</w:t>
      </w:r>
      <w:r>
        <w:rPr>
          <w:rFonts w:ascii="times-roman" w:hAnsi="times-roman" w:cs="Traditional Arabic" w:hint="cs"/>
          <w:b/>
          <w:bCs/>
          <w:sz w:val="32"/>
          <w:szCs w:val="32"/>
          <w:rtl/>
        </w:rPr>
        <w:t>يَا أَيُّهَا النَّبِيُّ اتَّقِ اللَّهَ</w:t>
      </w:r>
      <w:r>
        <w:rPr>
          <w:rFonts w:cs="Traditional Arabic"/>
          <w:sz w:val="32"/>
          <w:szCs w:val="32"/>
          <w:rtl/>
          <w:lang w:bidi="ar-SA"/>
        </w:rPr>
        <w:t>}</w:t>
      </w:r>
      <w:r>
        <w:rPr>
          <w:rFonts w:cs="Traditional Arabic" w:hint="cs"/>
          <w:sz w:val="32"/>
          <w:szCs w:val="32"/>
          <w:rtl/>
          <w:lang w:bidi="ar-SA"/>
        </w:rPr>
        <w:t xml:space="preserve">                                          1                           189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وَمَا كَانَ لِمُؤْمِنٍ وَلَا مُؤْمِنَةٍ</w:t>
      </w:r>
      <w:r>
        <w:rPr>
          <w:rFonts w:cs="Traditional Arabic"/>
          <w:sz w:val="32"/>
          <w:szCs w:val="32"/>
          <w:rtl/>
          <w:lang w:bidi="ar-SA"/>
        </w:rPr>
        <w:t>}</w:t>
      </w:r>
      <w:r>
        <w:rPr>
          <w:rFonts w:cs="Traditional Arabic" w:hint="cs"/>
          <w:sz w:val="32"/>
          <w:szCs w:val="32"/>
          <w:rtl/>
          <w:lang w:bidi="ar-SA"/>
        </w:rPr>
        <w:t xml:space="preserve">                                    36                         32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يَا أَيُّهَا الَّذِينَ آَمَنُوا اتَّقُوا اللَّهَ </w:t>
      </w:r>
      <w:r>
        <w:rPr>
          <w:rFonts w:cs="Traditional Arabic"/>
          <w:sz w:val="32"/>
          <w:szCs w:val="32"/>
          <w:rtl/>
          <w:lang w:bidi="ar-SA"/>
        </w:rPr>
        <w:t>}</w:t>
      </w:r>
      <w:r>
        <w:rPr>
          <w:rFonts w:cs="Traditional Arabic" w:hint="cs"/>
          <w:sz w:val="32"/>
          <w:szCs w:val="32"/>
          <w:rtl/>
          <w:lang w:bidi="ar-SA"/>
        </w:rPr>
        <w:t xml:space="preserve">                                70                          5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إِنَّا عَرَضْنَا الْأَمَانَةَ عَلَى السَّمَاوَاتِ وَالْأَرْضِ </w:t>
      </w:r>
      <w:r>
        <w:rPr>
          <w:rFonts w:cs="Traditional Arabic"/>
          <w:sz w:val="32"/>
          <w:szCs w:val="32"/>
          <w:rtl/>
          <w:lang w:bidi="ar-SA"/>
        </w:rPr>
        <w:t>}</w:t>
      </w:r>
      <w:r>
        <w:rPr>
          <w:rFonts w:cs="Traditional Arabic" w:hint="cs"/>
          <w:sz w:val="32"/>
          <w:szCs w:val="32"/>
          <w:rtl/>
          <w:lang w:bidi="ar-SA"/>
        </w:rPr>
        <w:t xml:space="preserve">                 72                          26</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سبأ</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وَمَا أَرْسَلْنَاكَ إِلَّا كَافَّةً لِلنَّاسِ</w:t>
      </w:r>
      <w:r>
        <w:rPr>
          <w:rFonts w:cs="Traditional Arabic" w:hint="cs"/>
          <w:sz w:val="32"/>
          <w:szCs w:val="32"/>
          <w:rtl/>
          <w:lang w:bidi="ar-SA"/>
        </w:rPr>
        <w:t>}                                  28                          28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وَيَوْمَ يَحْشُرُهُمْ</w:t>
      </w:r>
      <w:r>
        <w:rPr>
          <w:rFonts w:cs="Traditional Arabic" w:hint="cs"/>
          <w:sz w:val="32"/>
          <w:szCs w:val="32"/>
          <w:rtl/>
          <w:lang w:bidi="ar-SA"/>
        </w:rPr>
        <w:t xml:space="preserve">... </w:t>
      </w:r>
      <w:r>
        <w:rPr>
          <w:rFonts w:ascii="times-roman" w:hAnsi="times-roman" w:cs="Traditional Arabic" w:hint="cs"/>
          <w:b/>
          <w:bCs/>
          <w:sz w:val="32"/>
          <w:szCs w:val="32"/>
          <w:rtl/>
        </w:rPr>
        <w:t xml:space="preserve">بِهَا تُكَذِّبُونَ </w:t>
      </w:r>
      <w:r>
        <w:rPr>
          <w:rFonts w:cs="Traditional Arabic"/>
          <w:sz w:val="32"/>
          <w:szCs w:val="32"/>
          <w:rtl/>
          <w:lang w:bidi="ar-SA"/>
        </w:rPr>
        <w:t>}</w:t>
      </w:r>
      <w:r>
        <w:rPr>
          <w:rFonts w:cs="Traditional Arabic" w:hint="cs"/>
          <w:sz w:val="32"/>
          <w:szCs w:val="32"/>
          <w:rtl/>
          <w:lang w:bidi="ar-SA"/>
        </w:rPr>
        <w:t xml:space="preserve">                              40 </w:t>
      </w:r>
      <w:r>
        <w:rPr>
          <w:rFonts w:cs="Traditional Arabic"/>
          <w:sz w:val="32"/>
          <w:szCs w:val="32"/>
          <w:rtl/>
          <w:lang w:bidi="ar-SA"/>
        </w:rPr>
        <w:t>–</w:t>
      </w:r>
      <w:r>
        <w:rPr>
          <w:rFonts w:cs="Traditional Arabic" w:hint="cs"/>
          <w:sz w:val="32"/>
          <w:szCs w:val="32"/>
          <w:rtl/>
          <w:lang w:bidi="ar-SA"/>
        </w:rPr>
        <w:t xml:space="preserve"> 42                  96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وَإِذَا تُتْلَى عَلَيْهِمْ </w:t>
      </w:r>
      <w:r>
        <w:rPr>
          <w:rFonts w:cs="Traditional Arabic" w:hint="cs"/>
          <w:sz w:val="32"/>
          <w:szCs w:val="32"/>
          <w:rtl/>
          <w:lang w:bidi="ar-SA"/>
        </w:rPr>
        <w:t xml:space="preserve">... </w:t>
      </w:r>
      <w:r>
        <w:rPr>
          <w:rFonts w:ascii="times-roman" w:hAnsi="times-roman" w:cs="Traditional Arabic" w:hint="cs"/>
          <w:b/>
          <w:bCs/>
          <w:sz w:val="32"/>
          <w:szCs w:val="32"/>
          <w:rtl/>
        </w:rPr>
        <w:t xml:space="preserve">عَذَابٍ شَدِيدٍ </w:t>
      </w:r>
      <w:r>
        <w:rPr>
          <w:rFonts w:cs="Traditional Arabic"/>
          <w:sz w:val="32"/>
          <w:szCs w:val="32"/>
          <w:rtl/>
          <w:lang w:bidi="ar-SA"/>
        </w:rPr>
        <w:t>}</w:t>
      </w:r>
      <w:r>
        <w:rPr>
          <w:rFonts w:cs="Traditional Arabic" w:hint="cs"/>
          <w:sz w:val="32"/>
          <w:szCs w:val="32"/>
          <w:rtl/>
          <w:lang w:bidi="ar-SA"/>
        </w:rPr>
        <w:t xml:space="preserve">                          43 </w:t>
      </w:r>
      <w:r>
        <w:rPr>
          <w:rFonts w:cs="Traditional Arabic"/>
          <w:sz w:val="32"/>
          <w:szCs w:val="32"/>
          <w:rtl/>
          <w:lang w:bidi="ar-SA"/>
        </w:rPr>
        <w:t>–</w:t>
      </w:r>
      <w:r>
        <w:rPr>
          <w:rFonts w:cs="Traditional Arabic" w:hint="cs"/>
          <w:sz w:val="32"/>
          <w:szCs w:val="32"/>
          <w:rtl/>
          <w:lang w:bidi="ar-SA"/>
        </w:rPr>
        <w:t xml:space="preserve"> 46             87 </w:t>
      </w:r>
      <w:r>
        <w:rPr>
          <w:rFonts w:cs="Traditional Arabic"/>
          <w:sz w:val="32"/>
          <w:szCs w:val="32"/>
          <w:rtl/>
          <w:lang w:bidi="ar-SA"/>
        </w:rPr>
        <w:t>–</w:t>
      </w:r>
      <w:r>
        <w:rPr>
          <w:rFonts w:cs="Traditional Arabic" w:hint="cs"/>
          <w:sz w:val="32"/>
          <w:szCs w:val="32"/>
          <w:rtl/>
          <w:lang w:bidi="ar-SA"/>
        </w:rPr>
        <w:t xml:space="preserve"> 88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قُلْ إِنَّمَا أَعِظُكُمْ بِوَاحِدَةٍ</w:t>
      </w:r>
      <w:r>
        <w:rPr>
          <w:rFonts w:cs="Traditional Arabic"/>
          <w:sz w:val="32"/>
          <w:szCs w:val="32"/>
          <w:rtl/>
          <w:lang w:bidi="ar-SA"/>
        </w:rPr>
        <w:t>}</w:t>
      </w:r>
      <w:r>
        <w:rPr>
          <w:rFonts w:cs="Traditional Arabic" w:hint="cs"/>
          <w:sz w:val="32"/>
          <w:szCs w:val="32"/>
          <w:rtl/>
          <w:lang w:bidi="ar-SA"/>
        </w:rPr>
        <w:t xml:space="preserve">                                      46                          28</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فاطر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أَفَمَنْ زُيِّنَ لَهُ سُوءُ عَمَلِهِ</w:t>
      </w:r>
      <w:r>
        <w:rPr>
          <w:rFonts w:cs="Traditional Arabic" w:hint="cs"/>
          <w:sz w:val="32"/>
          <w:szCs w:val="32"/>
          <w:rtl/>
          <w:lang w:bidi="ar-SA"/>
        </w:rPr>
        <w:t>}                                      8                            108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وَاللَّهُ الَّذِي أَرْسَلَ الرِّيَاحَ </w:t>
      </w:r>
      <w:r>
        <w:rPr>
          <w:rFonts w:cs="Traditional Arabic"/>
          <w:sz w:val="32"/>
          <w:szCs w:val="32"/>
          <w:rtl/>
          <w:lang w:bidi="ar-SA"/>
        </w:rPr>
        <w:t>}</w:t>
      </w:r>
      <w:r>
        <w:rPr>
          <w:rFonts w:cs="Traditional Arabic" w:hint="cs"/>
          <w:sz w:val="32"/>
          <w:szCs w:val="32"/>
          <w:rtl/>
          <w:lang w:bidi="ar-SA"/>
        </w:rPr>
        <w:t xml:space="preserve">                                    9                            23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وَإِنْ مِنْ أُمَّةٍ إِلَّا خَلَا فِيهَا نَذِيرٌ </w:t>
      </w:r>
      <w:r>
        <w:rPr>
          <w:rFonts w:cs="Traditional Arabic"/>
          <w:sz w:val="32"/>
          <w:szCs w:val="32"/>
          <w:rtl/>
          <w:lang w:bidi="ar-SA"/>
        </w:rPr>
        <w:t>}</w:t>
      </w:r>
      <w:r>
        <w:rPr>
          <w:rFonts w:cs="Traditional Arabic" w:hint="cs"/>
          <w:sz w:val="32"/>
          <w:szCs w:val="32"/>
          <w:rtl/>
          <w:lang w:bidi="ar-SA"/>
        </w:rPr>
        <w:t xml:space="preserve">                               24                          26</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يس</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وَالشَّمْسُ تَجْرِي لِمُسْتَقَرٍّ </w:t>
      </w:r>
      <w:r>
        <w:rPr>
          <w:rFonts w:cs="Traditional Arabic" w:hint="cs"/>
          <w:sz w:val="32"/>
          <w:szCs w:val="32"/>
          <w:rtl/>
          <w:lang w:bidi="ar-SA"/>
        </w:rPr>
        <w:t>}                                    38                          142ح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سَلَامٌ قَوْلًا مِنْ رَبٍّ رَحِيمٍ </w:t>
      </w:r>
      <w:r>
        <w:rPr>
          <w:rFonts w:cs="Traditional Arabic"/>
          <w:sz w:val="32"/>
          <w:szCs w:val="32"/>
          <w:rtl/>
          <w:lang w:bidi="ar-SA"/>
        </w:rPr>
        <w:t>}</w:t>
      </w:r>
      <w:r>
        <w:rPr>
          <w:rFonts w:cs="Traditional Arabic" w:hint="cs"/>
          <w:sz w:val="32"/>
          <w:szCs w:val="32"/>
          <w:rtl/>
          <w:lang w:bidi="ar-SA"/>
        </w:rPr>
        <w:t xml:space="preserve">                                    58                           192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وَمَا عَلَّمْنَاهُ الشِّعْرَ.. عَلَى الْكَافِرِينَ </w:t>
      </w:r>
      <w:r>
        <w:rPr>
          <w:rFonts w:cs="Traditional Arabic"/>
          <w:sz w:val="32"/>
          <w:szCs w:val="32"/>
          <w:rtl/>
          <w:lang w:bidi="ar-SA"/>
        </w:rPr>
        <w:t>}</w:t>
      </w:r>
      <w:r>
        <w:rPr>
          <w:rFonts w:cs="Traditional Arabic" w:hint="cs"/>
          <w:sz w:val="32"/>
          <w:szCs w:val="32"/>
          <w:rtl/>
          <w:lang w:bidi="ar-SA"/>
        </w:rPr>
        <w:t xml:space="preserve">                         69 </w:t>
      </w:r>
      <w:r>
        <w:rPr>
          <w:rFonts w:cs="Traditional Arabic"/>
          <w:sz w:val="32"/>
          <w:szCs w:val="32"/>
          <w:rtl/>
          <w:lang w:bidi="ar-SA"/>
        </w:rPr>
        <w:t>–</w:t>
      </w:r>
      <w:r>
        <w:rPr>
          <w:rFonts w:cs="Traditional Arabic" w:hint="cs"/>
          <w:sz w:val="32"/>
          <w:szCs w:val="32"/>
          <w:rtl/>
          <w:lang w:bidi="ar-SA"/>
        </w:rPr>
        <w:t xml:space="preserve"> 70                    87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أَوَلَمْ يَرَوْا أَنَّا خَلَقْنَا</w:t>
      </w:r>
      <w:r>
        <w:rPr>
          <w:rFonts w:cs="Traditional Arabic" w:hint="cs"/>
          <w:sz w:val="32"/>
          <w:szCs w:val="32"/>
          <w:rtl/>
          <w:lang w:bidi="ar-SA"/>
        </w:rPr>
        <w:t xml:space="preserve">.. </w:t>
      </w:r>
      <w:r>
        <w:rPr>
          <w:rFonts w:ascii="times-roman" w:hAnsi="times-roman" w:cs="Traditional Arabic" w:hint="cs"/>
          <w:b/>
          <w:bCs/>
          <w:sz w:val="32"/>
          <w:szCs w:val="32"/>
          <w:rtl/>
        </w:rPr>
        <w:t xml:space="preserve">أَفَلَا يَشْكُرُونَ </w:t>
      </w:r>
      <w:r>
        <w:rPr>
          <w:rFonts w:cs="Traditional Arabic"/>
          <w:sz w:val="32"/>
          <w:szCs w:val="32"/>
          <w:rtl/>
          <w:lang w:bidi="ar-SA"/>
        </w:rPr>
        <w:t>}</w:t>
      </w:r>
      <w:r>
        <w:rPr>
          <w:rFonts w:cs="Traditional Arabic" w:hint="cs"/>
          <w:sz w:val="32"/>
          <w:szCs w:val="32"/>
          <w:rtl/>
          <w:lang w:bidi="ar-SA"/>
        </w:rPr>
        <w:t xml:space="preserve">                        71 </w:t>
      </w:r>
      <w:r>
        <w:rPr>
          <w:rFonts w:cs="Traditional Arabic"/>
          <w:sz w:val="32"/>
          <w:szCs w:val="32"/>
          <w:rtl/>
          <w:lang w:bidi="ar-SA"/>
        </w:rPr>
        <w:t>–</w:t>
      </w:r>
      <w:r>
        <w:rPr>
          <w:rFonts w:cs="Traditional Arabic" w:hint="cs"/>
          <w:sz w:val="32"/>
          <w:szCs w:val="32"/>
          <w:rtl/>
          <w:lang w:bidi="ar-SA"/>
        </w:rPr>
        <w:t xml:space="preserve"> 73                    132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أَوَلَمْ يَرَ الْإِنْسَانُ </w:t>
      </w:r>
      <w:r>
        <w:rPr>
          <w:rFonts w:cs="Traditional Arabic" w:hint="cs"/>
          <w:sz w:val="32"/>
          <w:szCs w:val="32"/>
          <w:rtl/>
          <w:lang w:bidi="ar-SA"/>
        </w:rPr>
        <w:t xml:space="preserve">... </w:t>
      </w:r>
      <w:r>
        <w:rPr>
          <w:rFonts w:ascii="times-roman" w:hAnsi="times-roman" w:cs="Traditional Arabic" w:hint="cs"/>
          <w:b/>
          <w:bCs/>
          <w:sz w:val="32"/>
          <w:szCs w:val="32"/>
          <w:rtl/>
        </w:rPr>
        <w:t xml:space="preserve">وَهِيَ رَمِيمٌ </w:t>
      </w:r>
      <w:r>
        <w:rPr>
          <w:rFonts w:cs="Traditional Arabic"/>
          <w:sz w:val="32"/>
          <w:szCs w:val="32"/>
          <w:rtl/>
          <w:lang w:bidi="ar-SA"/>
        </w:rPr>
        <w:t>}</w:t>
      </w:r>
      <w:r>
        <w:rPr>
          <w:rFonts w:cs="Traditional Arabic" w:hint="cs"/>
          <w:sz w:val="32"/>
          <w:szCs w:val="32"/>
          <w:rtl/>
          <w:lang w:bidi="ar-SA"/>
        </w:rPr>
        <w:t xml:space="preserve">                             77 </w:t>
      </w:r>
      <w:r>
        <w:rPr>
          <w:rFonts w:cs="Traditional Arabic"/>
          <w:sz w:val="32"/>
          <w:szCs w:val="32"/>
          <w:rtl/>
          <w:lang w:bidi="ar-SA"/>
        </w:rPr>
        <w:t>–</w:t>
      </w:r>
      <w:r>
        <w:rPr>
          <w:rFonts w:cs="Traditional Arabic" w:hint="cs"/>
          <w:sz w:val="32"/>
          <w:szCs w:val="32"/>
          <w:rtl/>
          <w:lang w:bidi="ar-SA"/>
        </w:rPr>
        <w:t xml:space="preserve"> 78                   160ح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قُلْ يُحْيِيهَا الَّذِي أَنْشَأَهَا أَوَّلَ مَرَّةٍ </w:t>
      </w:r>
      <w:r>
        <w:rPr>
          <w:rFonts w:cs="Traditional Arabic"/>
          <w:sz w:val="32"/>
          <w:szCs w:val="32"/>
          <w:rtl/>
          <w:lang w:bidi="ar-SA"/>
        </w:rPr>
        <w:t>}</w:t>
      </w:r>
      <w:r>
        <w:rPr>
          <w:rFonts w:cs="Traditional Arabic" w:hint="cs"/>
          <w:sz w:val="32"/>
          <w:szCs w:val="32"/>
          <w:rtl/>
          <w:lang w:bidi="ar-SA"/>
        </w:rPr>
        <w:t xml:space="preserve">                           79                            24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أَوَلَيْسَ الَّذِي خَلَقَ السَّمَاوَاتِ وَالْأَرْضَ </w:t>
      </w:r>
      <w:r>
        <w:rPr>
          <w:rFonts w:cs="Traditional Arabic"/>
          <w:sz w:val="32"/>
          <w:szCs w:val="32"/>
          <w:rtl/>
          <w:lang w:bidi="ar-SA"/>
        </w:rPr>
        <w:t>}</w:t>
      </w:r>
      <w:r>
        <w:rPr>
          <w:rFonts w:cs="Traditional Arabic" w:hint="cs"/>
          <w:sz w:val="32"/>
          <w:szCs w:val="32"/>
          <w:rtl/>
          <w:lang w:bidi="ar-SA"/>
        </w:rPr>
        <w:t xml:space="preserve">                  81                             24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إِنَّمَا أَمْرُهُ إِذَا أَرَادَ شَيْئًا</w:t>
      </w:r>
      <w:r>
        <w:rPr>
          <w:rFonts w:cs="Traditional Arabic"/>
          <w:sz w:val="32"/>
          <w:szCs w:val="32"/>
          <w:rtl/>
          <w:lang w:bidi="ar-SA"/>
        </w:rPr>
        <w:t>}</w:t>
      </w:r>
      <w:r>
        <w:rPr>
          <w:rFonts w:cs="Traditional Arabic" w:hint="cs"/>
          <w:sz w:val="32"/>
          <w:szCs w:val="32"/>
          <w:rtl/>
          <w:lang w:bidi="ar-SA"/>
        </w:rPr>
        <w:t xml:space="preserve">                                      82                             24</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الصافات</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فَاسْتَفْتِهِمْ أَهُمْ أَشَدُّ خَلْقًا</w:t>
      </w:r>
      <w:r>
        <w:rPr>
          <w:rFonts w:cs="Traditional Arabic" w:hint="cs"/>
          <w:sz w:val="32"/>
          <w:szCs w:val="32"/>
          <w:rtl/>
          <w:lang w:bidi="ar-SA"/>
        </w:rPr>
        <w:t>}                                    11                           160ح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وَإِذَا رَأَوْا آَيَةً</w:t>
      </w:r>
      <w:r>
        <w:rPr>
          <w:rFonts w:cs="Traditional Arabic" w:hint="cs"/>
          <w:sz w:val="32"/>
          <w:szCs w:val="32"/>
          <w:rtl/>
          <w:lang w:bidi="ar-SA"/>
        </w:rPr>
        <w:t xml:space="preserve">... </w:t>
      </w:r>
      <w:r>
        <w:rPr>
          <w:rFonts w:ascii="times-roman" w:hAnsi="times-roman" w:cs="Traditional Arabic" w:hint="cs"/>
          <w:b/>
          <w:bCs/>
          <w:sz w:val="32"/>
          <w:szCs w:val="32"/>
          <w:rtl/>
        </w:rPr>
        <w:t xml:space="preserve">أَوَآَبَاؤُنَا الْأَوَّلُونَ </w:t>
      </w:r>
      <w:r>
        <w:rPr>
          <w:rFonts w:cs="Traditional Arabic"/>
          <w:sz w:val="32"/>
          <w:szCs w:val="32"/>
          <w:rtl/>
          <w:lang w:bidi="ar-SA"/>
        </w:rPr>
        <w:t>}</w:t>
      </w:r>
      <w:r>
        <w:rPr>
          <w:rFonts w:cs="Traditional Arabic" w:hint="cs"/>
          <w:sz w:val="32"/>
          <w:szCs w:val="32"/>
          <w:rtl/>
          <w:lang w:bidi="ar-SA"/>
        </w:rPr>
        <w:t xml:space="preserve">                           14 </w:t>
      </w:r>
      <w:r>
        <w:rPr>
          <w:rFonts w:cs="Traditional Arabic"/>
          <w:sz w:val="32"/>
          <w:szCs w:val="32"/>
          <w:rtl/>
          <w:lang w:bidi="ar-SA"/>
        </w:rPr>
        <w:t>–</w:t>
      </w:r>
      <w:r>
        <w:rPr>
          <w:rFonts w:cs="Traditional Arabic" w:hint="cs"/>
          <w:sz w:val="32"/>
          <w:szCs w:val="32"/>
          <w:rtl/>
          <w:lang w:bidi="ar-SA"/>
        </w:rPr>
        <w:t xml:space="preserve"> 17                   88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إِنَّهُمْ كَانُوا </w:t>
      </w:r>
      <w:r>
        <w:rPr>
          <w:rFonts w:cs="Traditional Arabic" w:hint="cs"/>
          <w:sz w:val="32"/>
          <w:szCs w:val="32"/>
          <w:rtl/>
          <w:lang w:bidi="ar-SA"/>
        </w:rPr>
        <w:t xml:space="preserve">... </w:t>
      </w:r>
      <w:r>
        <w:rPr>
          <w:rFonts w:ascii="times-roman" w:hAnsi="times-roman" w:cs="Traditional Arabic" w:hint="cs"/>
          <w:b/>
          <w:bCs/>
          <w:sz w:val="32"/>
          <w:szCs w:val="32"/>
          <w:rtl/>
        </w:rPr>
        <w:t>وَصَدَّقَ الْمُرْسَلِينَ</w:t>
      </w:r>
      <w:r>
        <w:rPr>
          <w:rFonts w:cs="Traditional Arabic"/>
          <w:sz w:val="32"/>
          <w:szCs w:val="32"/>
          <w:rtl/>
          <w:lang w:bidi="ar-SA"/>
        </w:rPr>
        <w:t>}</w:t>
      </w:r>
      <w:r>
        <w:rPr>
          <w:rFonts w:cs="Traditional Arabic" w:hint="cs"/>
          <w:sz w:val="32"/>
          <w:szCs w:val="32"/>
          <w:rtl/>
          <w:lang w:bidi="ar-SA"/>
        </w:rPr>
        <w:t xml:space="preserve">                            35 </w:t>
      </w:r>
      <w:r>
        <w:rPr>
          <w:rFonts w:cs="Traditional Arabic"/>
          <w:sz w:val="32"/>
          <w:szCs w:val="32"/>
          <w:rtl/>
          <w:lang w:bidi="ar-SA"/>
        </w:rPr>
        <w:t>–</w:t>
      </w:r>
      <w:r>
        <w:rPr>
          <w:rFonts w:cs="Traditional Arabic" w:hint="cs"/>
          <w:sz w:val="32"/>
          <w:szCs w:val="32"/>
          <w:rtl/>
          <w:lang w:bidi="ar-SA"/>
        </w:rPr>
        <w:t xml:space="preserve"> 37                   87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وَإِنَّكُمْ لَتَمُرُّونَ... أَفَلَا تَعْقِلُونَ </w:t>
      </w:r>
      <w:r>
        <w:rPr>
          <w:rFonts w:cs="Traditional Arabic"/>
          <w:sz w:val="32"/>
          <w:szCs w:val="32"/>
          <w:rtl/>
          <w:lang w:bidi="ar-SA"/>
        </w:rPr>
        <w:t>}</w:t>
      </w:r>
      <w:r>
        <w:rPr>
          <w:rFonts w:cs="Traditional Arabic" w:hint="cs"/>
          <w:sz w:val="32"/>
          <w:szCs w:val="32"/>
          <w:rtl/>
          <w:lang w:bidi="ar-SA"/>
        </w:rPr>
        <w:t xml:space="preserve">                               137 </w:t>
      </w:r>
      <w:r>
        <w:rPr>
          <w:rFonts w:cs="Traditional Arabic"/>
          <w:sz w:val="32"/>
          <w:szCs w:val="32"/>
          <w:rtl/>
          <w:lang w:bidi="ar-SA"/>
        </w:rPr>
        <w:t>–</w:t>
      </w:r>
      <w:r>
        <w:rPr>
          <w:rFonts w:cs="Traditional Arabic" w:hint="cs"/>
          <w:sz w:val="32"/>
          <w:szCs w:val="32"/>
          <w:rtl/>
          <w:lang w:bidi="ar-SA"/>
        </w:rPr>
        <w:t xml:space="preserve"> 138               122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وَجَعَلُوا بَيْنَهُ وَبَيْنَ </w:t>
      </w:r>
      <w:r>
        <w:rPr>
          <w:rFonts w:cs="Traditional Arabic" w:hint="cs"/>
          <w:sz w:val="32"/>
          <w:szCs w:val="32"/>
          <w:rtl/>
          <w:lang w:bidi="ar-SA"/>
        </w:rPr>
        <w:t xml:space="preserve">... </w:t>
      </w:r>
      <w:r>
        <w:rPr>
          <w:rFonts w:ascii="times-roman" w:hAnsi="times-roman" w:cs="Traditional Arabic" w:hint="cs"/>
          <w:b/>
          <w:bCs/>
          <w:sz w:val="32"/>
          <w:szCs w:val="32"/>
          <w:rtl/>
        </w:rPr>
        <w:t xml:space="preserve">الْمُسَبِّحُونَ </w:t>
      </w:r>
      <w:r>
        <w:rPr>
          <w:rFonts w:cs="Traditional Arabic"/>
          <w:sz w:val="32"/>
          <w:szCs w:val="32"/>
          <w:rtl/>
          <w:lang w:bidi="ar-SA"/>
        </w:rPr>
        <w:t>}</w:t>
      </w:r>
      <w:r>
        <w:rPr>
          <w:rFonts w:cs="Traditional Arabic" w:hint="cs"/>
          <w:sz w:val="32"/>
          <w:szCs w:val="32"/>
          <w:rtl/>
          <w:lang w:bidi="ar-SA"/>
        </w:rPr>
        <w:t xml:space="preserve">                            158 </w:t>
      </w:r>
      <w:r>
        <w:rPr>
          <w:rFonts w:cs="Traditional Arabic"/>
          <w:sz w:val="32"/>
          <w:szCs w:val="32"/>
          <w:rtl/>
          <w:lang w:bidi="ar-SA"/>
        </w:rPr>
        <w:t>–</w:t>
      </w:r>
      <w:r>
        <w:rPr>
          <w:rFonts w:cs="Traditional Arabic" w:hint="cs"/>
          <w:sz w:val="32"/>
          <w:szCs w:val="32"/>
          <w:rtl/>
          <w:lang w:bidi="ar-SA"/>
        </w:rPr>
        <w:t xml:space="preserve"> 166               96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وَلَقَدْ سَبَقَتْ</w:t>
      </w:r>
      <w:r>
        <w:rPr>
          <w:rFonts w:cs="Traditional Arabic" w:hint="cs"/>
          <w:sz w:val="32"/>
          <w:szCs w:val="32"/>
          <w:rtl/>
          <w:lang w:bidi="ar-SA"/>
        </w:rPr>
        <w:t xml:space="preserve">... </w:t>
      </w:r>
      <w:r>
        <w:rPr>
          <w:rFonts w:ascii="times-roman" w:hAnsi="times-roman" w:cs="Traditional Arabic" w:hint="cs"/>
          <w:b/>
          <w:bCs/>
          <w:sz w:val="32"/>
          <w:szCs w:val="32"/>
          <w:rtl/>
        </w:rPr>
        <w:t xml:space="preserve">لَهُمُ الْغَالِبُونَ </w:t>
      </w:r>
      <w:r>
        <w:rPr>
          <w:rFonts w:cs="Traditional Arabic"/>
          <w:sz w:val="32"/>
          <w:szCs w:val="32"/>
          <w:rtl/>
          <w:lang w:bidi="ar-SA"/>
        </w:rPr>
        <w:t>}</w:t>
      </w:r>
      <w:r>
        <w:rPr>
          <w:rFonts w:cs="Traditional Arabic" w:hint="cs"/>
          <w:sz w:val="32"/>
          <w:szCs w:val="32"/>
          <w:rtl/>
          <w:lang w:bidi="ar-SA"/>
        </w:rPr>
        <w:t xml:space="preserve">                                 171 </w:t>
      </w:r>
      <w:r>
        <w:rPr>
          <w:rFonts w:cs="Traditional Arabic"/>
          <w:sz w:val="32"/>
          <w:szCs w:val="32"/>
          <w:rtl/>
          <w:lang w:bidi="ar-SA"/>
        </w:rPr>
        <w:t>–</w:t>
      </w:r>
      <w:r>
        <w:rPr>
          <w:rFonts w:cs="Traditional Arabic" w:hint="cs"/>
          <w:sz w:val="32"/>
          <w:szCs w:val="32"/>
          <w:rtl/>
          <w:lang w:bidi="ar-SA"/>
        </w:rPr>
        <w:t xml:space="preserve"> 173               29</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ص</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b/>
          <w:bCs/>
          <w:sz w:val="32"/>
          <w:szCs w:val="32"/>
          <w:rtl/>
        </w:rPr>
        <w:t>أَجَعَلَ الْآَلِهَةَ إِلَهًا وَاحِدًا</w:t>
      </w:r>
      <w:r>
        <w:rPr>
          <w:rFonts w:cs="Traditional Arabic" w:hint="cs"/>
          <w:sz w:val="32"/>
          <w:szCs w:val="32"/>
          <w:rtl/>
          <w:lang w:bidi="ar-SA"/>
        </w:rPr>
        <w:t>}                                       5                             125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إِذْ قَالَ رَبُّكَ... لَهُ سَاجِدِينَ </w:t>
      </w:r>
      <w:r>
        <w:rPr>
          <w:rFonts w:cs="Traditional Arabic"/>
          <w:sz w:val="32"/>
          <w:szCs w:val="32"/>
          <w:rtl/>
          <w:lang w:bidi="ar-SA"/>
        </w:rPr>
        <w:t>}</w:t>
      </w:r>
      <w:r>
        <w:rPr>
          <w:rFonts w:cs="Traditional Arabic" w:hint="cs"/>
          <w:sz w:val="32"/>
          <w:szCs w:val="32"/>
          <w:rtl/>
          <w:lang w:bidi="ar-SA"/>
        </w:rPr>
        <w:t xml:space="preserve">                                  71 </w:t>
      </w:r>
      <w:r>
        <w:rPr>
          <w:rFonts w:cs="Traditional Arabic"/>
          <w:sz w:val="32"/>
          <w:szCs w:val="32"/>
          <w:rtl/>
          <w:lang w:bidi="ar-SA"/>
        </w:rPr>
        <w:t>–</w:t>
      </w:r>
      <w:r>
        <w:rPr>
          <w:rFonts w:cs="Traditional Arabic" w:hint="cs"/>
          <w:sz w:val="32"/>
          <w:szCs w:val="32"/>
          <w:rtl/>
          <w:lang w:bidi="ar-SA"/>
        </w:rPr>
        <w:t xml:space="preserve"> 72                    82</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الزمر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خَلَقَ السَّمَاوَاتِ... الصُّدُورِ </w:t>
      </w:r>
      <w:r>
        <w:rPr>
          <w:rFonts w:cs="Traditional Arabic" w:hint="cs"/>
          <w:sz w:val="32"/>
          <w:szCs w:val="32"/>
          <w:rtl/>
          <w:lang w:bidi="ar-SA"/>
        </w:rPr>
        <w:t xml:space="preserve">}                                 5 </w:t>
      </w:r>
      <w:r>
        <w:rPr>
          <w:rFonts w:cs="Traditional Arabic"/>
          <w:sz w:val="32"/>
          <w:szCs w:val="32"/>
          <w:rtl/>
          <w:lang w:bidi="ar-SA"/>
        </w:rPr>
        <w:t>–</w:t>
      </w:r>
      <w:r>
        <w:rPr>
          <w:rFonts w:cs="Traditional Arabic" w:hint="cs"/>
          <w:sz w:val="32"/>
          <w:szCs w:val="32"/>
          <w:rtl/>
          <w:lang w:bidi="ar-SA"/>
        </w:rPr>
        <w:t xml:space="preserve"> 7                        132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يَخْلُقُكُمْ فِي بُطُونِ أُمَّهَاتِكُمْ </w:t>
      </w:r>
      <w:r>
        <w:rPr>
          <w:rFonts w:cs="Traditional Arabic"/>
          <w:sz w:val="32"/>
          <w:szCs w:val="32"/>
          <w:rtl/>
          <w:lang w:bidi="ar-SA"/>
        </w:rPr>
        <w:t>}</w:t>
      </w:r>
      <w:r>
        <w:rPr>
          <w:rFonts w:cs="Traditional Arabic" w:hint="cs"/>
          <w:sz w:val="32"/>
          <w:szCs w:val="32"/>
          <w:rtl/>
          <w:lang w:bidi="ar-SA"/>
        </w:rPr>
        <w:t xml:space="preserve">                                  6                      134</w:t>
      </w:r>
      <w:r w:rsidR="006A25E1">
        <w:rPr>
          <w:rFonts w:cs="Traditional Arabic" w:hint="cs"/>
          <w:sz w:val="32"/>
          <w:szCs w:val="32"/>
          <w:rtl/>
          <w:lang w:bidi="ar-SA"/>
        </w:rPr>
        <w:t>،</w:t>
      </w:r>
      <w:r>
        <w:rPr>
          <w:rFonts w:cs="Traditional Arabic" w:hint="cs"/>
          <w:sz w:val="32"/>
          <w:szCs w:val="32"/>
          <w:rtl/>
          <w:lang w:bidi="ar-SA"/>
        </w:rPr>
        <w:t xml:space="preserve"> 140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قُلْ إِنَّ الْخَاسِرِينَ</w:t>
      </w:r>
      <w:r>
        <w:rPr>
          <w:rFonts w:cs="Traditional Arabic" w:hint="cs"/>
          <w:sz w:val="32"/>
          <w:szCs w:val="32"/>
          <w:rtl/>
          <w:lang w:bidi="ar-SA"/>
        </w:rPr>
        <w:t xml:space="preserve">... </w:t>
      </w:r>
      <w:r>
        <w:rPr>
          <w:rFonts w:ascii="times-roman" w:hAnsi="times-roman" w:cs="Traditional Arabic" w:hint="cs"/>
          <w:b/>
          <w:bCs/>
          <w:sz w:val="32"/>
          <w:szCs w:val="32"/>
          <w:rtl/>
        </w:rPr>
        <w:t>يَا عِبَادِ فَاتَّقُونِ</w:t>
      </w:r>
      <w:r>
        <w:rPr>
          <w:rFonts w:cs="Traditional Arabic"/>
          <w:sz w:val="32"/>
          <w:szCs w:val="32"/>
          <w:rtl/>
          <w:lang w:bidi="ar-SA"/>
        </w:rPr>
        <w:t>}</w:t>
      </w:r>
      <w:r>
        <w:rPr>
          <w:rFonts w:cs="Traditional Arabic" w:hint="cs"/>
          <w:sz w:val="32"/>
          <w:szCs w:val="32"/>
          <w:rtl/>
          <w:lang w:bidi="ar-SA"/>
        </w:rPr>
        <w:t xml:space="preserve">                          15 </w:t>
      </w:r>
      <w:r>
        <w:rPr>
          <w:rFonts w:cs="Traditional Arabic"/>
          <w:sz w:val="32"/>
          <w:szCs w:val="32"/>
          <w:rtl/>
          <w:lang w:bidi="ar-SA"/>
        </w:rPr>
        <w:t>–</w:t>
      </w:r>
      <w:r>
        <w:rPr>
          <w:rFonts w:cs="Traditional Arabic" w:hint="cs"/>
          <w:sz w:val="32"/>
          <w:szCs w:val="32"/>
          <w:rtl/>
          <w:lang w:bidi="ar-SA"/>
        </w:rPr>
        <w:t xml:space="preserve"> 16                     25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 xml:space="preserve">اللَّهُ يَتَوَفَّى الْأَنْفُسَ </w:t>
      </w:r>
      <w:r>
        <w:rPr>
          <w:rFonts w:cs="Traditional Arabic"/>
          <w:sz w:val="32"/>
          <w:szCs w:val="32"/>
          <w:rtl/>
          <w:lang w:bidi="ar-SA"/>
        </w:rPr>
        <w:t>}</w:t>
      </w:r>
      <w:r>
        <w:rPr>
          <w:rFonts w:cs="Traditional Arabic" w:hint="cs"/>
          <w:sz w:val="32"/>
          <w:szCs w:val="32"/>
          <w:rtl/>
          <w:lang w:bidi="ar-SA"/>
        </w:rPr>
        <w:t xml:space="preserve">                                          42                             143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قُلْ يَا عِبَادِيَ الَّذِينَ أَسْرَفُوا </w:t>
      </w:r>
      <w:r>
        <w:rPr>
          <w:rFonts w:cs="Traditional Arabic"/>
          <w:sz w:val="32"/>
          <w:szCs w:val="32"/>
          <w:rtl/>
          <w:lang w:bidi="ar-SA"/>
        </w:rPr>
        <w:t>}</w:t>
      </w:r>
      <w:r>
        <w:rPr>
          <w:rFonts w:cs="Traditional Arabic" w:hint="cs"/>
          <w:sz w:val="32"/>
          <w:szCs w:val="32"/>
          <w:rtl/>
          <w:lang w:bidi="ar-SA"/>
        </w:rPr>
        <w:t xml:space="preserve">                                  53                            184</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غافر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إِنِّي أَخَافُ أَنْ يُبَدِّلَ دِينَكُمْ </w:t>
      </w:r>
      <w:r>
        <w:rPr>
          <w:rFonts w:cs="Traditional Arabic" w:hint="cs"/>
          <w:sz w:val="32"/>
          <w:szCs w:val="32"/>
          <w:rtl/>
          <w:lang w:bidi="ar-SA"/>
        </w:rPr>
        <w:t>}                                  26                            126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وَمَا أَهْدِيكُمْ إِلَّا سَبِيلَ الرَّشَادِ </w:t>
      </w:r>
      <w:r>
        <w:rPr>
          <w:rFonts w:cs="Traditional Arabic"/>
          <w:sz w:val="32"/>
          <w:szCs w:val="32"/>
          <w:rtl/>
          <w:lang w:bidi="ar-SA"/>
        </w:rPr>
        <w:t>}</w:t>
      </w:r>
      <w:r>
        <w:rPr>
          <w:rFonts w:cs="Traditional Arabic" w:hint="cs"/>
          <w:sz w:val="32"/>
          <w:szCs w:val="32"/>
          <w:rtl/>
          <w:lang w:bidi="ar-SA"/>
        </w:rPr>
        <w:t xml:space="preserve">                                29                            126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إِنَّا لَنَنْصُرُ رُسُلَنَا </w:t>
      </w:r>
      <w:r>
        <w:rPr>
          <w:rFonts w:cs="Traditional Arabic"/>
          <w:sz w:val="32"/>
          <w:szCs w:val="32"/>
          <w:rtl/>
          <w:lang w:bidi="ar-SA"/>
        </w:rPr>
        <w:t>}</w:t>
      </w:r>
      <w:r>
        <w:rPr>
          <w:rFonts w:cs="Traditional Arabic" w:hint="cs"/>
          <w:sz w:val="32"/>
          <w:szCs w:val="32"/>
          <w:rtl/>
          <w:lang w:bidi="ar-SA"/>
        </w:rPr>
        <w:t xml:space="preserve">                                              51                            100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لَخَلْقُ السَّمَاوَاتِ وَالْأَرْضِ </w:t>
      </w:r>
      <w:r>
        <w:rPr>
          <w:rFonts w:cs="Traditional Arabic"/>
          <w:sz w:val="32"/>
          <w:szCs w:val="32"/>
          <w:rtl/>
          <w:lang w:bidi="ar-SA"/>
        </w:rPr>
        <w:t>}</w:t>
      </w:r>
      <w:r>
        <w:rPr>
          <w:rFonts w:cs="Traditional Arabic" w:hint="cs"/>
          <w:sz w:val="32"/>
          <w:szCs w:val="32"/>
          <w:rtl/>
          <w:lang w:bidi="ar-SA"/>
        </w:rPr>
        <w:t xml:space="preserve">                                   57                             24</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فصلت</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قُلْ أَئِنَّكُمْ... الْعَلِيمِ</w:t>
      </w:r>
      <w:r>
        <w:rPr>
          <w:rFonts w:cs="Traditional Arabic" w:hint="cs"/>
          <w:sz w:val="32"/>
          <w:szCs w:val="32"/>
          <w:rtl/>
          <w:lang w:bidi="ar-SA"/>
        </w:rPr>
        <w:t xml:space="preserve">}                                            9 </w:t>
      </w:r>
      <w:r>
        <w:rPr>
          <w:rFonts w:cs="Traditional Arabic"/>
          <w:sz w:val="32"/>
          <w:szCs w:val="32"/>
          <w:rtl/>
          <w:lang w:bidi="ar-SA"/>
        </w:rPr>
        <w:t>–</w:t>
      </w:r>
      <w:r>
        <w:rPr>
          <w:rFonts w:cs="Traditional Arabic" w:hint="cs"/>
          <w:sz w:val="32"/>
          <w:szCs w:val="32"/>
          <w:rtl/>
          <w:lang w:bidi="ar-SA"/>
        </w:rPr>
        <w:t xml:space="preserve"> 12           166 </w:t>
      </w:r>
      <w:r>
        <w:rPr>
          <w:rFonts w:cs="Traditional Arabic"/>
          <w:sz w:val="32"/>
          <w:szCs w:val="32"/>
          <w:rtl/>
          <w:lang w:bidi="ar-SA"/>
        </w:rPr>
        <w:t>–</w:t>
      </w:r>
      <w:r>
        <w:rPr>
          <w:rFonts w:cs="Traditional Arabic" w:hint="cs"/>
          <w:sz w:val="32"/>
          <w:szCs w:val="32"/>
          <w:rtl/>
          <w:lang w:bidi="ar-SA"/>
        </w:rPr>
        <w:t xml:space="preserve"> 167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وَقَيَّضْنَا</w:t>
      </w:r>
      <w:r>
        <w:rPr>
          <w:rFonts w:cs="Traditional Arabic" w:hint="cs"/>
          <w:sz w:val="32"/>
          <w:szCs w:val="32"/>
          <w:rtl/>
          <w:lang w:bidi="ar-SA"/>
        </w:rPr>
        <w:t xml:space="preserve">... </w:t>
      </w:r>
      <w:r>
        <w:rPr>
          <w:rFonts w:ascii="times-roman" w:hAnsi="times-roman" w:cs="Traditional Arabic" w:hint="cs"/>
          <w:b/>
          <w:bCs/>
          <w:sz w:val="32"/>
          <w:szCs w:val="32"/>
          <w:rtl/>
        </w:rPr>
        <w:t>تَغْلِبُونَ</w:t>
      </w:r>
      <w:r>
        <w:rPr>
          <w:rFonts w:cs="Traditional Arabic" w:hint="cs"/>
          <w:sz w:val="32"/>
          <w:szCs w:val="32"/>
          <w:rtl/>
          <w:lang w:bidi="ar-SA"/>
        </w:rPr>
        <w:t xml:space="preserve">}                                              25 </w:t>
      </w:r>
      <w:r>
        <w:rPr>
          <w:rFonts w:cs="Traditional Arabic"/>
          <w:sz w:val="32"/>
          <w:szCs w:val="32"/>
          <w:rtl/>
          <w:lang w:bidi="ar-SA"/>
        </w:rPr>
        <w:t>–</w:t>
      </w:r>
      <w:r>
        <w:rPr>
          <w:rFonts w:cs="Traditional Arabic" w:hint="cs"/>
          <w:sz w:val="32"/>
          <w:szCs w:val="32"/>
          <w:rtl/>
          <w:lang w:bidi="ar-SA"/>
        </w:rPr>
        <w:t xml:space="preserve"> 26                   106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وَقَالَ الَّذِينَ كَفَرُوا لَا تَسْمَعُوا </w:t>
      </w:r>
      <w:r>
        <w:rPr>
          <w:rFonts w:cs="Traditional Arabic"/>
          <w:sz w:val="32"/>
          <w:szCs w:val="32"/>
          <w:rtl/>
          <w:lang w:bidi="ar-SA"/>
        </w:rPr>
        <w:t>}</w:t>
      </w:r>
      <w:r>
        <w:rPr>
          <w:rFonts w:cs="Traditional Arabic" w:hint="cs"/>
          <w:sz w:val="32"/>
          <w:szCs w:val="32"/>
          <w:rtl/>
          <w:lang w:bidi="ar-SA"/>
        </w:rPr>
        <w:t xml:space="preserve">                                26                           109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وَقَالَ الَّذِينَ كَفَرُوا رَبَّنَا أَرِنَا </w:t>
      </w:r>
      <w:r>
        <w:rPr>
          <w:rFonts w:cs="Traditional Arabic"/>
          <w:sz w:val="32"/>
          <w:szCs w:val="32"/>
          <w:rtl/>
          <w:lang w:bidi="ar-SA"/>
        </w:rPr>
        <w:t>}</w:t>
      </w:r>
      <w:r>
        <w:rPr>
          <w:rFonts w:cs="Traditional Arabic" w:hint="cs"/>
          <w:sz w:val="32"/>
          <w:szCs w:val="32"/>
          <w:rtl/>
          <w:lang w:bidi="ar-SA"/>
        </w:rPr>
        <w:t xml:space="preserve">                                  </w:t>
      </w:r>
      <w:r w:rsidR="007A1A59">
        <w:rPr>
          <w:rFonts w:cs="Traditional Arabic" w:hint="cs"/>
          <w:sz w:val="32"/>
          <w:szCs w:val="32"/>
          <w:rtl/>
          <w:lang w:bidi="ar-SA"/>
        </w:rPr>
        <w:t>2</w:t>
      </w:r>
      <w:r>
        <w:rPr>
          <w:rFonts w:cs="Traditional Arabic" w:hint="cs"/>
          <w:sz w:val="32"/>
          <w:szCs w:val="32"/>
          <w:rtl/>
          <w:lang w:bidi="ar-SA"/>
        </w:rPr>
        <w:t xml:space="preserve">9                           </w:t>
      </w:r>
      <w:r w:rsidR="007A1A59">
        <w:rPr>
          <w:rFonts w:cs="Traditional Arabic" w:hint="cs"/>
          <w:sz w:val="32"/>
          <w:szCs w:val="32"/>
          <w:rtl/>
          <w:lang w:bidi="ar-SA"/>
        </w:rPr>
        <w:t>97</w:t>
      </w:r>
    </w:p>
    <w:p w:rsidR="007A1A59" w:rsidRDefault="007A1A59"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Pr="007A1A59">
        <w:rPr>
          <w:rFonts w:ascii="times-roman" w:hAnsi="times-roman" w:cs="Traditional Arabic"/>
          <w:b/>
          <w:bCs/>
          <w:sz w:val="32"/>
          <w:szCs w:val="32"/>
          <w:rtl/>
        </w:rPr>
        <w:t>وَمِنْ آيَاتِهِ أَنَّكَ تَرَى الْأَرْضَ}</w:t>
      </w:r>
      <w:r>
        <w:rPr>
          <w:rFonts w:cs="Traditional Arabic" w:hint="cs"/>
          <w:sz w:val="32"/>
          <w:szCs w:val="32"/>
          <w:rtl/>
          <w:lang w:bidi="ar-SA"/>
        </w:rPr>
        <w:t xml:space="preserve">                                   39                             23                   </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الشورى</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لَيْسَ كَمِثْلِهِ شَيْءٌ </w:t>
      </w:r>
      <w:r>
        <w:rPr>
          <w:rFonts w:cs="Traditional Arabic" w:hint="cs"/>
          <w:sz w:val="32"/>
          <w:szCs w:val="32"/>
          <w:rtl/>
          <w:lang w:bidi="ar-SA"/>
        </w:rPr>
        <w:t xml:space="preserve">}                                              11                          168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فَإِنْ أَعْرَضُوا فَمَا أَرْسَلْنَاكَ </w:t>
      </w:r>
      <w:r>
        <w:rPr>
          <w:rFonts w:cs="Traditional Arabic"/>
          <w:sz w:val="32"/>
          <w:szCs w:val="32"/>
          <w:rtl/>
          <w:lang w:bidi="ar-SA"/>
        </w:rPr>
        <w:t>}</w:t>
      </w:r>
      <w:r>
        <w:rPr>
          <w:rFonts w:cs="Traditional Arabic" w:hint="cs"/>
          <w:sz w:val="32"/>
          <w:szCs w:val="32"/>
          <w:rtl/>
          <w:lang w:bidi="ar-SA"/>
        </w:rPr>
        <w:t xml:space="preserve">                                     48                   109</w:t>
      </w:r>
      <w:r w:rsidR="006A25E1">
        <w:rPr>
          <w:rFonts w:cs="Traditional Arabic" w:hint="cs"/>
          <w:sz w:val="32"/>
          <w:szCs w:val="32"/>
          <w:rtl/>
          <w:lang w:bidi="ar-SA"/>
        </w:rPr>
        <w:t>،</w:t>
      </w:r>
      <w:r>
        <w:rPr>
          <w:rFonts w:cs="Traditional Arabic" w:hint="cs"/>
          <w:sz w:val="32"/>
          <w:szCs w:val="32"/>
          <w:rtl/>
          <w:lang w:bidi="ar-SA"/>
        </w:rPr>
        <w:t xml:space="preserve"> 164</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الزخرف</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وَالَّذِي نَزَّلَ مِنَ السَّمَاءِ مَاءً</w:t>
      </w:r>
      <w:r>
        <w:rPr>
          <w:rFonts w:cs="Traditional Arabic" w:hint="cs"/>
          <w:sz w:val="32"/>
          <w:szCs w:val="32"/>
          <w:rtl/>
          <w:lang w:bidi="ar-SA"/>
        </w:rPr>
        <w:t>}                                    11                          168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وَقَالُوا لَوْلَا نُزِّلَ هَذَا الْقُرْءانُ</w:t>
      </w:r>
      <w:r>
        <w:rPr>
          <w:rFonts w:cs="Traditional Arabic"/>
          <w:sz w:val="32"/>
          <w:szCs w:val="32"/>
          <w:rtl/>
          <w:lang w:bidi="ar-SA"/>
        </w:rPr>
        <w:t>}</w:t>
      </w:r>
      <w:r>
        <w:rPr>
          <w:rFonts w:cs="Traditional Arabic" w:hint="cs"/>
          <w:sz w:val="32"/>
          <w:szCs w:val="32"/>
          <w:rtl/>
          <w:lang w:bidi="ar-SA"/>
        </w:rPr>
        <w:t xml:space="preserve">                                   31                     84</w:t>
      </w:r>
      <w:r w:rsidR="006A25E1">
        <w:rPr>
          <w:rFonts w:cs="Traditional Arabic" w:hint="cs"/>
          <w:sz w:val="32"/>
          <w:szCs w:val="32"/>
          <w:rtl/>
          <w:lang w:bidi="ar-SA"/>
        </w:rPr>
        <w:t>،</w:t>
      </w:r>
      <w:r>
        <w:rPr>
          <w:rFonts w:cs="Traditional Arabic" w:hint="cs"/>
          <w:sz w:val="32"/>
          <w:szCs w:val="32"/>
          <w:rtl/>
          <w:lang w:bidi="ar-SA"/>
        </w:rPr>
        <w:t xml:space="preserve"> 127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وَمَنْ يَعْشُ عَنْ...</w:t>
      </w:r>
      <w:r w:rsidRPr="00E82298">
        <w:rPr>
          <w:rFonts w:ascii="times-roman" w:hAnsi="times-roman" w:cs="Traditional Arabic" w:hint="cs"/>
          <w:b/>
          <w:bCs/>
          <w:sz w:val="32"/>
          <w:szCs w:val="32"/>
          <w:rtl/>
        </w:rPr>
        <w:t xml:space="preserve"> </w:t>
      </w:r>
      <w:r>
        <w:rPr>
          <w:rFonts w:ascii="times-roman" w:hAnsi="times-roman" w:cs="Traditional Arabic" w:hint="cs"/>
          <w:b/>
          <w:bCs/>
          <w:sz w:val="32"/>
          <w:szCs w:val="32"/>
          <w:rtl/>
        </w:rPr>
        <w:t>مُشْتَرِكُونَ</w:t>
      </w:r>
      <w:r>
        <w:rPr>
          <w:rFonts w:cs="Traditional Arabic"/>
          <w:sz w:val="32"/>
          <w:szCs w:val="32"/>
          <w:rtl/>
          <w:lang w:bidi="ar-SA"/>
        </w:rPr>
        <w:t>}</w:t>
      </w:r>
      <w:r>
        <w:rPr>
          <w:rFonts w:cs="Traditional Arabic" w:hint="cs"/>
          <w:sz w:val="32"/>
          <w:szCs w:val="32"/>
          <w:rtl/>
          <w:lang w:bidi="ar-SA"/>
        </w:rPr>
        <w:t xml:space="preserve">                                    36 </w:t>
      </w:r>
      <w:r>
        <w:rPr>
          <w:rFonts w:cs="Traditional Arabic"/>
          <w:sz w:val="32"/>
          <w:szCs w:val="32"/>
          <w:rtl/>
          <w:lang w:bidi="ar-SA"/>
        </w:rPr>
        <w:t>–</w:t>
      </w:r>
      <w:r>
        <w:rPr>
          <w:rFonts w:cs="Traditional Arabic" w:hint="cs"/>
          <w:sz w:val="32"/>
          <w:szCs w:val="32"/>
          <w:rtl/>
          <w:lang w:bidi="ar-SA"/>
        </w:rPr>
        <w:t xml:space="preserve"> 39                 105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يَا قَوْمِ أَلَيْسَ... مُقْتَرِنِينَ</w:t>
      </w:r>
      <w:r>
        <w:rPr>
          <w:rFonts w:cs="Traditional Arabic"/>
          <w:sz w:val="32"/>
          <w:szCs w:val="32"/>
          <w:rtl/>
          <w:lang w:bidi="ar-SA"/>
        </w:rPr>
        <w:t>}</w:t>
      </w:r>
      <w:r>
        <w:rPr>
          <w:rFonts w:cs="Traditional Arabic" w:hint="cs"/>
          <w:sz w:val="32"/>
          <w:szCs w:val="32"/>
          <w:rtl/>
          <w:lang w:bidi="ar-SA"/>
        </w:rPr>
        <w:t xml:space="preserve">                                         51 </w:t>
      </w:r>
      <w:r>
        <w:rPr>
          <w:rFonts w:cs="Traditional Arabic"/>
          <w:sz w:val="32"/>
          <w:szCs w:val="32"/>
          <w:rtl/>
          <w:lang w:bidi="ar-SA"/>
        </w:rPr>
        <w:t>–</w:t>
      </w:r>
      <w:r>
        <w:rPr>
          <w:rFonts w:cs="Traditional Arabic" w:hint="cs"/>
          <w:sz w:val="32"/>
          <w:szCs w:val="32"/>
          <w:rtl/>
          <w:lang w:bidi="ar-SA"/>
        </w:rPr>
        <w:t xml:space="preserve"> 53                  126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 xml:space="preserve">الْأَخِلَّاءُ يَوْمَئِذٍ بَعْضُهُمْ </w:t>
      </w:r>
      <w:r>
        <w:rPr>
          <w:rFonts w:cs="Traditional Arabic"/>
          <w:sz w:val="32"/>
          <w:szCs w:val="32"/>
          <w:rtl/>
          <w:lang w:bidi="ar-SA"/>
        </w:rPr>
        <w:t>}</w:t>
      </w:r>
      <w:r>
        <w:rPr>
          <w:rFonts w:cs="Traditional Arabic" w:hint="cs"/>
          <w:sz w:val="32"/>
          <w:szCs w:val="32"/>
          <w:rtl/>
          <w:lang w:bidi="ar-SA"/>
        </w:rPr>
        <w:t xml:space="preserve">                                         67                          105</w:t>
      </w:r>
    </w:p>
    <w:p w:rsidR="003B4129"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الجاثية</w:t>
      </w:r>
    </w:p>
    <w:p w:rsidR="003B4129" w:rsidRPr="003B4129" w:rsidRDefault="003B4129" w:rsidP="00956AC9">
      <w:pPr>
        <w:spacing w:before="100" w:beforeAutospacing="1" w:after="100" w:afterAutospacing="1"/>
        <w:rPr>
          <w:rFonts w:ascii="times-roman" w:hAnsi="times-roman" w:cs="Traditional Arabic"/>
          <w:b/>
          <w:bCs/>
          <w:sz w:val="32"/>
          <w:szCs w:val="32"/>
          <w:rtl/>
        </w:rPr>
      </w:pPr>
      <w:r w:rsidRPr="003B4129">
        <w:rPr>
          <w:rFonts w:ascii="times-roman" w:hAnsi="times-roman" w:cs="Traditional Arabic" w:hint="cs"/>
          <w:b/>
          <w:bCs/>
          <w:sz w:val="32"/>
          <w:szCs w:val="32"/>
          <w:rtl/>
        </w:rPr>
        <w:t xml:space="preserve">- </w:t>
      </w:r>
      <w:r w:rsidRPr="003B4129">
        <w:rPr>
          <w:rFonts w:ascii="times-roman" w:hAnsi="times-roman" w:cs="Traditional Arabic"/>
          <w:b/>
          <w:bCs/>
          <w:sz w:val="32"/>
          <w:szCs w:val="32"/>
          <w:rtl/>
        </w:rPr>
        <w:t>{وَيْلٌ لِكُلِّ أَفَّاكٍ</w:t>
      </w:r>
      <w:r w:rsidRPr="003B4129">
        <w:rPr>
          <w:rFonts w:ascii="times-roman" w:hAnsi="times-roman" w:cs="Traditional Arabic" w:hint="cs"/>
          <w:b/>
          <w:bCs/>
          <w:sz w:val="32"/>
          <w:szCs w:val="32"/>
          <w:rtl/>
        </w:rPr>
        <w:t xml:space="preserve"> ... </w:t>
      </w:r>
      <w:r w:rsidRPr="003B4129">
        <w:rPr>
          <w:rFonts w:ascii="times-roman" w:hAnsi="times-roman" w:cs="Traditional Arabic"/>
          <w:b/>
          <w:bCs/>
          <w:sz w:val="32"/>
          <w:szCs w:val="32"/>
          <w:rtl/>
        </w:rPr>
        <w:t>عَذَابٌ مُهِينٌ}</w:t>
      </w:r>
      <w:r>
        <w:rPr>
          <w:rFonts w:ascii="times-roman" w:hAnsi="times-roman" w:cs="Traditional Arabic" w:hint="cs"/>
          <w:b/>
          <w:bCs/>
          <w:sz w:val="32"/>
          <w:szCs w:val="32"/>
          <w:rtl/>
        </w:rPr>
        <w:t xml:space="preserve">                          7 </w:t>
      </w:r>
      <w:r>
        <w:rPr>
          <w:rFonts w:ascii="times-roman" w:hAnsi="times-roman" w:cs="Traditional Arabic"/>
          <w:b/>
          <w:bCs/>
          <w:sz w:val="32"/>
          <w:szCs w:val="32"/>
          <w:rtl/>
        </w:rPr>
        <w:t>–</w:t>
      </w:r>
      <w:r>
        <w:rPr>
          <w:rFonts w:ascii="times-roman" w:hAnsi="times-roman" w:cs="Traditional Arabic" w:hint="cs"/>
          <w:b/>
          <w:bCs/>
          <w:sz w:val="32"/>
          <w:szCs w:val="32"/>
          <w:rtl/>
        </w:rPr>
        <w:t xml:space="preserve"> 9                           109</w:t>
      </w:r>
    </w:p>
    <w:p w:rsidR="000B2331" w:rsidRDefault="000B2331"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الأحقاف</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وَلَقَدْ أَهْلَكْنَا مَا حَوْلَكُمْ</w:t>
      </w:r>
      <w:r>
        <w:rPr>
          <w:rFonts w:cs="Traditional Arabic" w:hint="cs"/>
          <w:sz w:val="32"/>
          <w:szCs w:val="32"/>
          <w:rtl/>
          <w:lang w:bidi="ar-SA"/>
        </w:rPr>
        <w:t>}                                         27                          150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فَاصْبِرْ كَمَا صَبَرَ أُولُو الْعَزْمِ</w:t>
      </w:r>
      <w:r>
        <w:rPr>
          <w:rFonts w:cs="Traditional Arabic"/>
          <w:sz w:val="32"/>
          <w:szCs w:val="32"/>
          <w:rtl/>
          <w:lang w:bidi="ar-SA"/>
        </w:rPr>
        <w:t>}</w:t>
      </w:r>
      <w:r>
        <w:rPr>
          <w:rFonts w:cs="Traditional Arabic" w:hint="cs"/>
          <w:sz w:val="32"/>
          <w:szCs w:val="32"/>
          <w:rtl/>
          <w:lang w:bidi="ar-SA"/>
        </w:rPr>
        <w:t xml:space="preserve">                                     35                         100</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الفتح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كَزَرْعٍ أَخْرَجَ شَطْأَهُ</w:t>
      </w:r>
      <w:r>
        <w:rPr>
          <w:rFonts w:cs="Traditional Arabic" w:hint="cs"/>
          <w:sz w:val="32"/>
          <w:szCs w:val="32"/>
          <w:rtl/>
          <w:lang w:bidi="ar-SA"/>
        </w:rPr>
        <w:t>}                                              29                         51</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الحجرات</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وَكَرَّهَ إِلَيْكُمُ الْكُفْرَ وَالْفُسُوقَ</w:t>
      </w:r>
      <w:r>
        <w:rPr>
          <w:rFonts w:cs="Traditional Arabic" w:hint="cs"/>
          <w:sz w:val="32"/>
          <w:szCs w:val="32"/>
          <w:rtl/>
          <w:lang w:bidi="ar-SA"/>
        </w:rPr>
        <w:t>}                                    7                            32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يَا أَيُّهَا النَّاسُ إِنَّا خَلَقْنَاكُمْ</w:t>
      </w:r>
      <w:r>
        <w:rPr>
          <w:rFonts w:cs="Traditional Arabic"/>
          <w:sz w:val="32"/>
          <w:szCs w:val="32"/>
          <w:rtl/>
          <w:lang w:bidi="ar-SA"/>
        </w:rPr>
        <w:t>}</w:t>
      </w:r>
      <w:r>
        <w:rPr>
          <w:rFonts w:cs="Traditional Arabic" w:hint="cs"/>
          <w:sz w:val="32"/>
          <w:szCs w:val="32"/>
          <w:rtl/>
          <w:lang w:bidi="ar-SA"/>
        </w:rPr>
        <w:t xml:space="preserve">                                        13                        161</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ق</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قَالَ قَرِينُهُ رَبَّنَا مَا أَطْغَيْتُهُ</w:t>
      </w:r>
      <w:r>
        <w:rPr>
          <w:rFonts w:cs="Traditional Arabic" w:hint="cs"/>
          <w:sz w:val="32"/>
          <w:szCs w:val="32"/>
          <w:rtl/>
          <w:lang w:bidi="ar-SA"/>
        </w:rPr>
        <w:t>}                                          27                         106</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الذارايات</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إِنَّ الْمُتَّقِينَ... يَسْتَغْفِرُونَ</w:t>
      </w:r>
      <w:r>
        <w:rPr>
          <w:rFonts w:cs="Traditional Arabic" w:hint="cs"/>
          <w:sz w:val="32"/>
          <w:szCs w:val="32"/>
          <w:rtl/>
          <w:lang w:bidi="ar-SA"/>
        </w:rPr>
        <w:t xml:space="preserve">}                                         15 </w:t>
      </w:r>
      <w:r>
        <w:rPr>
          <w:rFonts w:cs="Traditional Arabic"/>
          <w:sz w:val="32"/>
          <w:szCs w:val="32"/>
          <w:rtl/>
          <w:lang w:bidi="ar-SA"/>
        </w:rPr>
        <w:t>–</w:t>
      </w:r>
      <w:r>
        <w:rPr>
          <w:rFonts w:cs="Traditional Arabic" w:hint="cs"/>
          <w:sz w:val="32"/>
          <w:szCs w:val="32"/>
          <w:rtl/>
          <w:lang w:bidi="ar-SA"/>
        </w:rPr>
        <w:t xml:space="preserve"> 18                 177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كَذَلِكَ مَا أَتَى</w:t>
      </w:r>
      <w:r>
        <w:rPr>
          <w:rFonts w:cs="Traditional Arabic" w:hint="cs"/>
          <w:sz w:val="32"/>
          <w:szCs w:val="32"/>
          <w:rtl/>
          <w:lang w:bidi="ar-SA"/>
        </w:rPr>
        <w:t xml:space="preserve">... </w:t>
      </w:r>
      <w:r>
        <w:rPr>
          <w:rFonts w:ascii="times-roman" w:hAnsi="times-roman" w:cs="Traditional Arabic" w:hint="cs"/>
          <w:b/>
          <w:bCs/>
          <w:sz w:val="32"/>
          <w:szCs w:val="32"/>
          <w:rtl/>
        </w:rPr>
        <w:t>قَوْمٌ طَاغُونَ</w:t>
      </w:r>
      <w:r>
        <w:rPr>
          <w:rFonts w:cs="Traditional Arabic"/>
          <w:sz w:val="32"/>
          <w:szCs w:val="32"/>
          <w:rtl/>
          <w:lang w:bidi="ar-SA"/>
        </w:rPr>
        <w:t>}</w:t>
      </w:r>
      <w:r>
        <w:rPr>
          <w:rFonts w:cs="Traditional Arabic" w:hint="cs"/>
          <w:sz w:val="32"/>
          <w:szCs w:val="32"/>
          <w:rtl/>
          <w:lang w:bidi="ar-SA"/>
        </w:rPr>
        <w:t xml:space="preserve">                                    52 </w:t>
      </w:r>
      <w:r>
        <w:rPr>
          <w:rFonts w:cs="Traditional Arabic"/>
          <w:sz w:val="32"/>
          <w:szCs w:val="32"/>
          <w:rtl/>
          <w:lang w:bidi="ar-SA"/>
        </w:rPr>
        <w:t>–</w:t>
      </w:r>
      <w:r>
        <w:rPr>
          <w:rFonts w:cs="Traditional Arabic" w:hint="cs"/>
          <w:sz w:val="32"/>
          <w:szCs w:val="32"/>
          <w:rtl/>
          <w:lang w:bidi="ar-SA"/>
        </w:rPr>
        <w:t xml:space="preserve"> 53                 85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وَمَا خَلَقْتُ الْجِنَّ... الْمَتِينُ</w:t>
      </w:r>
      <w:r>
        <w:rPr>
          <w:rFonts w:cs="Traditional Arabic"/>
          <w:sz w:val="32"/>
          <w:szCs w:val="32"/>
          <w:rtl/>
          <w:lang w:bidi="ar-SA"/>
        </w:rPr>
        <w:t>}</w:t>
      </w:r>
      <w:r>
        <w:rPr>
          <w:rFonts w:cs="Traditional Arabic" w:hint="cs"/>
          <w:sz w:val="32"/>
          <w:szCs w:val="32"/>
          <w:rtl/>
          <w:lang w:bidi="ar-SA"/>
        </w:rPr>
        <w:t xml:space="preserve">                                      56 </w:t>
      </w:r>
      <w:r>
        <w:rPr>
          <w:rFonts w:cs="Traditional Arabic"/>
          <w:sz w:val="32"/>
          <w:szCs w:val="32"/>
          <w:rtl/>
          <w:lang w:bidi="ar-SA"/>
        </w:rPr>
        <w:t>–</w:t>
      </w:r>
      <w:r>
        <w:rPr>
          <w:rFonts w:cs="Traditional Arabic" w:hint="cs"/>
          <w:sz w:val="32"/>
          <w:szCs w:val="32"/>
          <w:rtl/>
          <w:lang w:bidi="ar-SA"/>
        </w:rPr>
        <w:t xml:space="preserve"> 58             26</w:t>
      </w:r>
      <w:r w:rsidR="006A25E1">
        <w:rPr>
          <w:rFonts w:cs="Traditional Arabic" w:hint="cs"/>
          <w:sz w:val="32"/>
          <w:szCs w:val="32"/>
          <w:rtl/>
          <w:lang w:bidi="ar-SA"/>
        </w:rPr>
        <w:t>،</w:t>
      </w:r>
      <w:r>
        <w:rPr>
          <w:rFonts w:cs="Traditional Arabic" w:hint="cs"/>
          <w:sz w:val="32"/>
          <w:szCs w:val="32"/>
          <w:rtl/>
          <w:lang w:bidi="ar-SA"/>
        </w:rPr>
        <w:t xml:space="preserve"> 81</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lastRenderedPageBreak/>
        <w:t>سورة الطور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فَذَكِّرْ فَمَا أَنْتَ</w:t>
      </w:r>
      <w:r>
        <w:rPr>
          <w:rFonts w:cs="Traditional Arabic" w:hint="cs"/>
          <w:sz w:val="32"/>
          <w:szCs w:val="32"/>
          <w:rtl/>
          <w:lang w:bidi="ar-SA"/>
        </w:rPr>
        <w:t xml:space="preserve">... </w:t>
      </w:r>
      <w:r>
        <w:rPr>
          <w:rFonts w:ascii="times-roman" w:hAnsi="times-roman" w:cs="Traditional Arabic" w:hint="cs"/>
          <w:b/>
          <w:bCs/>
          <w:sz w:val="32"/>
          <w:szCs w:val="32"/>
          <w:rtl/>
        </w:rPr>
        <w:t>طَاغُونَ</w:t>
      </w:r>
      <w:r>
        <w:rPr>
          <w:rFonts w:cs="Traditional Arabic" w:hint="cs"/>
          <w:sz w:val="32"/>
          <w:szCs w:val="32"/>
          <w:rtl/>
          <w:lang w:bidi="ar-SA"/>
        </w:rPr>
        <w:t xml:space="preserve">}                                       29 </w:t>
      </w:r>
      <w:r>
        <w:rPr>
          <w:rFonts w:cs="Traditional Arabic"/>
          <w:sz w:val="32"/>
          <w:szCs w:val="32"/>
          <w:rtl/>
          <w:lang w:bidi="ar-SA"/>
        </w:rPr>
        <w:t>–</w:t>
      </w:r>
      <w:r>
        <w:rPr>
          <w:rFonts w:cs="Traditional Arabic" w:hint="cs"/>
          <w:sz w:val="32"/>
          <w:szCs w:val="32"/>
          <w:rtl/>
          <w:lang w:bidi="ar-SA"/>
        </w:rPr>
        <w:t xml:space="preserve"> 32                  86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أَمْ يَقُولُونَ شَاعِرٌ</w:t>
      </w:r>
      <w:r>
        <w:rPr>
          <w:rFonts w:cs="Traditional Arabic" w:hint="cs"/>
          <w:sz w:val="32"/>
          <w:szCs w:val="32"/>
          <w:rtl/>
          <w:lang w:bidi="ar-SA"/>
        </w:rPr>
        <w:t xml:space="preserve">... </w:t>
      </w:r>
      <w:r>
        <w:rPr>
          <w:rFonts w:ascii="times-roman" w:hAnsi="times-roman" w:cs="Traditional Arabic" w:hint="cs"/>
          <w:b/>
          <w:bCs/>
          <w:sz w:val="32"/>
          <w:szCs w:val="32"/>
          <w:rtl/>
        </w:rPr>
        <w:t>الْمُتَرَبِّصِينَ</w:t>
      </w:r>
      <w:r>
        <w:rPr>
          <w:rFonts w:cs="Traditional Arabic"/>
          <w:sz w:val="32"/>
          <w:szCs w:val="32"/>
          <w:rtl/>
          <w:lang w:bidi="ar-SA"/>
        </w:rPr>
        <w:t>}</w:t>
      </w:r>
      <w:r>
        <w:rPr>
          <w:rFonts w:cs="Traditional Arabic" w:hint="cs"/>
          <w:sz w:val="32"/>
          <w:szCs w:val="32"/>
          <w:rtl/>
          <w:lang w:bidi="ar-SA"/>
        </w:rPr>
        <w:t xml:space="preserve">                                  30 </w:t>
      </w:r>
      <w:r>
        <w:rPr>
          <w:rFonts w:cs="Traditional Arabic"/>
          <w:sz w:val="32"/>
          <w:szCs w:val="32"/>
          <w:rtl/>
          <w:lang w:bidi="ar-SA"/>
        </w:rPr>
        <w:t>–</w:t>
      </w:r>
      <w:r>
        <w:rPr>
          <w:rFonts w:cs="Traditional Arabic" w:hint="cs"/>
          <w:sz w:val="32"/>
          <w:szCs w:val="32"/>
          <w:rtl/>
          <w:lang w:bidi="ar-SA"/>
        </w:rPr>
        <w:t xml:space="preserve"> 31                  59</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النجم</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فَأَوْحَى إِلَى عَبْدِهِ مَا أَوْحَى</w:t>
      </w:r>
      <w:r>
        <w:rPr>
          <w:rFonts w:cs="Traditional Arabic" w:hint="cs"/>
          <w:sz w:val="32"/>
          <w:szCs w:val="32"/>
          <w:rtl/>
          <w:lang w:bidi="ar-SA"/>
        </w:rPr>
        <w:t>}                                       10                     63</w:t>
      </w:r>
      <w:r w:rsidR="006A25E1">
        <w:rPr>
          <w:rFonts w:cs="Traditional Arabic" w:hint="cs"/>
          <w:sz w:val="32"/>
          <w:szCs w:val="32"/>
          <w:rtl/>
          <w:lang w:bidi="ar-SA"/>
        </w:rPr>
        <w:t>،</w:t>
      </w:r>
      <w:r>
        <w:rPr>
          <w:rFonts w:cs="Traditional Arabic" w:hint="cs"/>
          <w:sz w:val="32"/>
          <w:szCs w:val="32"/>
          <w:rtl/>
          <w:lang w:bidi="ar-SA"/>
        </w:rPr>
        <w:t xml:space="preserve"> 69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هِيَ إِلَّا أَسْمَاءٌ سَمَّيْتُمُوهَا</w:t>
      </w:r>
      <w:r>
        <w:rPr>
          <w:rFonts w:cs="Traditional Arabic"/>
          <w:sz w:val="32"/>
          <w:szCs w:val="32"/>
          <w:rtl/>
          <w:lang w:bidi="ar-SA"/>
        </w:rPr>
        <w:t>}</w:t>
      </w:r>
      <w:r>
        <w:rPr>
          <w:rFonts w:cs="Traditional Arabic" w:hint="cs"/>
          <w:sz w:val="32"/>
          <w:szCs w:val="32"/>
          <w:rtl/>
          <w:lang w:bidi="ar-SA"/>
        </w:rPr>
        <w:t xml:space="preserve">                                         23                          19</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القمر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فَقَالُوا أَبَشَرًا مِنَّا وَاحِدًا نَتَّبِعُهُ</w:t>
      </w:r>
      <w:r>
        <w:rPr>
          <w:rFonts w:cs="Traditional Arabic" w:hint="cs"/>
          <w:sz w:val="32"/>
          <w:szCs w:val="32"/>
          <w:rtl/>
          <w:lang w:bidi="ar-SA"/>
        </w:rPr>
        <w:t>}                                    24                           80</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الرحمن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خَلَقَ الْإِنْسَانَ... مِنْ نَارٍ</w:t>
      </w:r>
      <w:r>
        <w:rPr>
          <w:rFonts w:cs="Traditional Arabic" w:hint="cs"/>
          <w:sz w:val="32"/>
          <w:szCs w:val="32"/>
          <w:rtl/>
          <w:lang w:bidi="ar-SA"/>
        </w:rPr>
        <w:t xml:space="preserve">}                                        14 </w:t>
      </w:r>
      <w:r>
        <w:rPr>
          <w:rFonts w:cs="Traditional Arabic"/>
          <w:sz w:val="32"/>
          <w:szCs w:val="32"/>
          <w:rtl/>
          <w:lang w:bidi="ar-SA"/>
        </w:rPr>
        <w:t>–</w:t>
      </w:r>
      <w:r>
        <w:rPr>
          <w:rFonts w:cs="Traditional Arabic" w:hint="cs"/>
          <w:sz w:val="32"/>
          <w:szCs w:val="32"/>
          <w:rtl/>
          <w:lang w:bidi="ar-SA"/>
        </w:rPr>
        <w:t xml:space="preserve"> 15                160ح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مَرَجَ الْبَحْرَيْنِ... تُكَذِّبَانِ</w:t>
      </w:r>
      <w:r>
        <w:rPr>
          <w:rFonts w:cs="Traditional Arabic"/>
          <w:sz w:val="32"/>
          <w:szCs w:val="32"/>
          <w:rtl/>
          <w:lang w:bidi="ar-SA"/>
        </w:rPr>
        <w:t>}</w:t>
      </w:r>
      <w:r>
        <w:rPr>
          <w:rFonts w:cs="Traditional Arabic" w:hint="cs"/>
          <w:sz w:val="32"/>
          <w:szCs w:val="32"/>
          <w:rtl/>
          <w:lang w:bidi="ar-SA"/>
        </w:rPr>
        <w:t xml:space="preserve">                                        19 </w:t>
      </w:r>
      <w:r>
        <w:rPr>
          <w:rFonts w:cs="Traditional Arabic"/>
          <w:sz w:val="32"/>
          <w:szCs w:val="32"/>
          <w:rtl/>
          <w:lang w:bidi="ar-SA"/>
        </w:rPr>
        <w:t>–</w:t>
      </w:r>
      <w:r>
        <w:rPr>
          <w:rFonts w:cs="Traditional Arabic" w:hint="cs"/>
          <w:sz w:val="32"/>
          <w:szCs w:val="32"/>
          <w:rtl/>
          <w:lang w:bidi="ar-SA"/>
        </w:rPr>
        <w:t xml:space="preserve"> 23                155</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الواقعة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أَفَرَأَيْتُمْ مَا تُمْنُونَ</w:t>
      </w:r>
      <w:r>
        <w:rPr>
          <w:rFonts w:cs="Traditional Arabic" w:hint="cs"/>
          <w:sz w:val="32"/>
          <w:szCs w:val="32"/>
          <w:rtl/>
          <w:lang w:bidi="ar-SA"/>
        </w:rPr>
        <w:t xml:space="preserve">... </w:t>
      </w:r>
      <w:r>
        <w:rPr>
          <w:rFonts w:ascii="times-roman" w:hAnsi="times-roman" w:cs="Traditional Arabic" w:hint="cs"/>
          <w:b/>
          <w:bCs/>
          <w:sz w:val="32"/>
          <w:szCs w:val="32"/>
          <w:rtl/>
        </w:rPr>
        <w:t>فَلَوْلَا تَذَكَّرُونَ</w:t>
      </w:r>
      <w:r>
        <w:rPr>
          <w:rFonts w:cs="Traditional Arabic" w:hint="cs"/>
          <w:sz w:val="32"/>
          <w:szCs w:val="32"/>
          <w:rtl/>
          <w:lang w:bidi="ar-SA"/>
        </w:rPr>
        <w:t xml:space="preserve">}                              58 </w:t>
      </w:r>
      <w:r>
        <w:rPr>
          <w:rFonts w:cs="Traditional Arabic"/>
          <w:sz w:val="32"/>
          <w:szCs w:val="32"/>
          <w:rtl/>
          <w:lang w:bidi="ar-SA"/>
        </w:rPr>
        <w:t>–</w:t>
      </w:r>
      <w:r>
        <w:rPr>
          <w:rFonts w:cs="Traditional Arabic" w:hint="cs"/>
          <w:sz w:val="32"/>
          <w:szCs w:val="32"/>
          <w:rtl/>
          <w:lang w:bidi="ar-SA"/>
        </w:rPr>
        <w:t xml:space="preserve"> 62                161</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الحديد</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هُوَ الَّذِي يُنَزِّلُ عَلَى عَبْدِهِ</w:t>
      </w:r>
      <w:r>
        <w:rPr>
          <w:rFonts w:cs="Traditional Arabic" w:hint="cs"/>
          <w:sz w:val="32"/>
          <w:szCs w:val="32"/>
          <w:rtl/>
          <w:lang w:bidi="ar-SA"/>
        </w:rPr>
        <w:t>}                                        9                           69</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الحشر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يَا أَيُّهَا الَّذِينَ آَمَنُوا اتَّقُوا اللَّهَ</w:t>
      </w:r>
      <w:r>
        <w:rPr>
          <w:rFonts w:cs="Traditional Arabic" w:hint="cs"/>
          <w:sz w:val="32"/>
          <w:szCs w:val="32"/>
          <w:rtl/>
          <w:lang w:bidi="ar-SA"/>
        </w:rPr>
        <w:t>}                                     18                         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نَسُوا اللَّهَ فَأَنْسَاهُمْ أَنْفُسَهُمْ</w:t>
      </w:r>
      <w:r>
        <w:rPr>
          <w:rFonts w:cs="Traditional Arabic"/>
          <w:sz w:val="32"/>
          <w:szCs w:val="32"/>
          <w:rtl/>
          <w:lang w:bidi="ar-SA"/>
        </w:rPr>
        <w:t>}</w:t>
      </w:r>
      <w:r>
        <w:rPr>
          <w:rFonts w:cs="Traditional Arabic" w:hint="cs"/>
          <w:sz w:val="32"/>
          <w:szCs w:val="32"/>
          <w:rtl/>
          <w:lang w:bidi="ar-SA"/>
        </w:rPr>
        <w:t xml:space="preserve">                                      19                         162</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الممتحنة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 </w:t>
      </w:r>
      <w:r>
        <w:rPr>
          <w:rFonts w:cs="Traditional Arabic"/>
          <w:sz w:val="32"/>
          <w:szCs w:val="32"/>
          <w:rtl/>
          <w:lang w:bidi="ar-SA"/>
        </w:rPr>
        <w:t>{</w:t>
      </w:r>
      <w:r>
        <w:rPr>
          <w:rFonts w:ascii="times-roman" w:hAnsi="times-roman" w:cs="Traditional Arabic" w:hint="cs"/>
          <w:b/>
          <w:bCs/>
          <w:sz w:val="32"/>
          <w:szCs w:val="32"/>
          <w:rtl/>
        </w:rPr>
        <w:t>وَلَا يَعْصِينَكَ فِي مَعْرُوفٍ</w:t>
      </w:r>
      <w:r>
        <w:rPr>
          <w:rFonts w:cs="Traditional Arabic" w:hint="cs"/>
          <w:sz w:val="32"/>
          <w:szCs w:val="32"/>
          <w:rtl/>
          <w:lang w:bidi="ar-SA"/>
        </w:rPr>
        <w:t>}                                         12                          33</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التغابن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sidR="00861547">
        <w:rPr>
          <w:rFonts w:ascii="times-roman" w:hAnsi="times-roman" w:cs="Traditional Arabic" w:hint="cs"/>
          <w:b/>
          <w:bCs/>
          <w:sz w:val="32"/>
          <w:szCs w:val="32"/>
          <w:rtl/>
        </w:rPr>
        <w:t xml:space="preserve">أَلَمْ </w:t>
      </w:r>
      <w:r>
        <w:rPr>
          <w:rFonts w:ascii="times-roman" w:hAnsi="times-roman" w:cs="Traditional Arabic" w:hint="cs"/>
          <w:b/>
          <w:bCs/>
          <w:sz w:val="32"/>
          <w:szCs w:val="32"/>
          <w:rtl/>
        </w:rPr>
        <w:t>يَأْتِكُمْ نَبَأُ... غَنِيٌّ حَمِيدٌ</w:t>
      </w:r>
      <w:r>
        <w:rPr>
          <w:rFonts w:cs="Traditional Arabic" w:hint="cs"/>
          <w:sz w:val="32"/>
          <w:szCs w:val="32"/>
          <w:rtl/>
          <w:lang w:bidi="ar-SA"/>
        </w:rPr>
        <w:t xml:space="preserve">}                                      5 </w:t>
      </w:r>
      <w:r>
        <w:rPr>
          <w:rFonts w:cs="Traditional Arabic"/>
          <w:sz w:val="32"/>
          <w:szCs w:val="32"/>
          <w:rtl/>
          <w:lang w:bidi="ar-SA"/>
        </w:rPr>
        <w:t>–</w:t>
      </w:r>
      <w:r>
        <w:rPr>
          <w:rFonts w:cs="Traditional Arabic" w:hint="cs"/>
          <w:sz w:val="32"/>
          <w:szCs w:val="32"/>
          <w:rtl/>
          <w:lang w:bidi="ar-SA"/>
        </w:rPr>
        <w:t xml:space="preserve"> 6                     81</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الملك</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أَفَمَنْ يَمْشِي مُكِبًّا عَلَى وَجْهِهِ</w:t>
      </w:r>
      <w:r>
        <w:rPr>
          <w:rFonts w:cs="Traditional Arabic" w:hint="cs"/>
          <w:sz w:val="32"/>
          <w:szCs w:val="32"/>
          <w:rtl/>
          <w:lang w:bidi="ar-SA"/>
        </w:rPr>
        <w:t>}                                     22                        116</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القلم</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وَدُّوا لَوْ تُدْهِنُ فَيُدْهِنُونَ</w:t>
      </w:r>
      <w:r>
        <w:rPr>
          <w:rFonts w:cs="Traditional Arabic" w:hint="cs"/>
          <w:sz w:val="32"/>
          <w:szCs w:val="32"/>
          <w:rtl/>
          <w:lang w:bidi="ar-SA"/>
        </w:rPr>
        <w:t>}                                           9                          59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وَإِنْ يَكَادُ الَّذِينَ... ذِكْرٌ لِلْعَالَمِينَ</w:t>
      </w:r>
      <w:r>
        <w:rPr>
          <w:rFonts w:cs="Traditional Arabic"/>
          <w:sz w:val="32"/>
          <w:szCs w:val="32"/>
          <w:rtl/>
          <w:lang w:bidi="ar-SA"/>
        </w:rPr>
        <w:t>}</w:t>
      </w:r>
      <w:r>
        <w:rPr>
          <w:rFonts w:cs="Traditional Arabic" w:hint="cs"/>
          <w:sz w:val="32"/>
          <w:szCs w:val="32"/>
          <w:rtl/>
          <w:lang w:bidi="ar-SA"/>
        </w:rPr>
        <w:t xml:space="preserve">                                 51 </w:t>
      </w:r>
      <w:r>
        <w:rPr>
          <w:rFonts w:cs="Traditional Arabic"/>
          <w:sz w:val="32"/>
          <w:szCs w:val="32"/>
          <w:rtl/>
          <w:lang w:bidi="ar-SA"/>
        </w:rPr>
        <w:t>–</w:t>
      </w:r>
      <w:r>
        <w:rPr>
          <w:rFonts w:cs="Traditional Arabic" w:hint="cs"/>
          <w:sz w:val="32"/>
          <w:szCs w:val="32"/>
          <w:rtl/>
          <w:lang w:bidi="ar-SA"/>
        </w:rPr>
        <w:t xml:space="preserve"> 52                125</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الحاقة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وَمَا هُوَ بِقَوْلِ شَاعِرٍ... مِنْ رَبِّ الْعَالَمِينَ</w:t>
      </w:r>
      <w:r>
        <w:rPr>
          <w:rFonts w:cs="Traditional Arabic" w:hint="cs"/>
          <w:sz w:val="32"/>
          <w:szCs w:val="32"/>
          <w:rtl/>
          <w:lang w:bidi="ar-SA"/>
        </w:rPr>
        <w:t xml:space="preserve">}                          41 </w:t>
      </w:r>
      <w:r>
        <w:rPr>
          <w:rFonts w:cs="Traditional Arabic"/>
          <w:sz w:val="32"/>
          <w:szCs w:val="32"/>
          <w:rtl/>
          <w:lang w:bidi="ar-SA"/>
        </w:rPr>
        <w:t>–</w:t>
      </w:r>
      <w:r>
        <w:rPr>
          <w:rFonts w:cs="Traditional Arabic" w:hint="cs"/>
          <w:sz w:val="32"/>
          <w:szCs w:val="32"/>
          <w:rtl/>
          <w:lang w:bidi="ar-SA"/>
        </w:rPr>
        <w:t xml:space="preserve"> 43                87</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المعارج</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تَعْرُجُ الْمَلَائِكَةُ وَالرُّوحُ إِلَيْهِ</w:t>
      </w:r>
      <w:r>
        <w:rPr>
          <w:rFonts w:cs="Traditional Arabic" w:hint="cs"/>
          <w:sz w:val="32"/>
          <w:szCs w:val="32"/>
          <w:rtl/>
          <w:lang w:bidi="ar-SA"/>
        </w:rPr>
        <w:t>}                                        4                      167ح</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نوح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قَالَ رَبِّ إِنِّي دَعَوْتُ... لَهُمْ إِسْرَارًا</w:t>
      </w:r>
      <w:r>
        <w:rPr>
          <w:rFonts w:cs="Traditional Arabic" w:hint="cs"/>
          <w:sz w:val="32"/>
          <w:szCs w:val="32"/>
          <w:rtl/>
          <w:lang w:bidi="ar-SA"/>
        </w:rPr>
        <w:t xml:space="preserve">}                               5 </w:t>
      </w:r>
      <w:r>
        <w:rPr>
          <w:rFonts w:cs="Traditional Arabic"/>
          <w:sz w:val="32"/>
          <w:szCs w:val="32"/>
          <w:rtl/>
          <w:lang w:bidi="ar-SA"/>
        </w:rPr>
        <w:t>–</w:t>
      </w:r>
      <w:r>
        <w:rPr>
          <w:rFonts w:cs="Traditional Arabic" w:hint="cs"/>
          <w:sz w:val="32"/>
          <w:szCs w:val="32"/>
          <w:rtl/>
          <w:lang w:bidi="ar-SA"/>
        </w:rPr>
        <w:t xml:space="preserve"> 9                165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وَجَعَلَ الْقَمَرَ فِيهِنَّ نُورًا وَجَعَلَ</w:t>
      </w:r>
      <w:r>
        <w:rPr>
          <w:rFonts w:cs="Traditional Arabic"/>
          <w:sz w:val="32"/>
          <w:szCs w:val="32"/>
          <w:rtl/>
          <w:lang w:bidi="ar-SA"/>
        </w:rPr>
        <w:t>}</w:t>
      </w:r>
      <w:r>
        <w:rPr>
          <w:rFonts w:cs="Traditional Arabic" w:hint="cs"/>
          <w:sz w:val="32"/>
          <w:szCs w:val="32"/>
          <w:rtl/>
          <w:lang w:bidi="ar-SA"/>
        </w:rPr>
        <w:t xml:space="preserve">                                     16                    170 </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الجن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وَأَنَّهُ لَمَّا قَامَ عَبْدُ اللَّهِ يَدْعُوهُ</w:t>
      </w:r>
      <w:r>
        <w:rPr>
          <w:rFonts w:cs="Traditional Arabic" w:hint="cs"/>
          <w:sz w:val="32"/>
          <w:szCs w:val="32"/>
          <w:rtl/>
          <w:lang w:bidi="ar-SA"/>
        </w:rPr>
        <w:t>}                                       19                     63</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المزمل</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إِنَّ نَاشِئَةَ اللَّيْلِ هِيَ أَشَدُّ وَطْئًا</w:t>
      </w:r>
      <w:r>
        <w:rPr>
          <w:rFonts w:cs="Traditional Arabic" w:hint="cs"/>
          <w:sz w:val="32"/>
          <w:szCs w:val="32"/>
          <w:rtl/>
          <w:lang w:bidi="ar-SA"/>
        </w:rPr>
        <w:t>}                                      6                        177</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lastRenderedPageBreak/>
        <w:t>سورة القيامة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بَلَى قَادِرِينَ عَلَى أَنْ نُسَوِّيَ بَنَانَهُ</w:t>
      </w:r>
      <w:r>
        <w:rPr>
          <w:rFonts w:cs="Traditional Arabic" w:hint="cs"/>
          <w:sz w:val="32"/>
          <w:szCs w:val="32"/>
          <w:rtl/>
          <w:lang w:bidi="ar-SA"/>
        </w:rPr>
        <w:t>}                                   4                133</w:t>
      </w:r>
      <w:r w:rsidR="006A25E1">
        <w:rPr>
          <w:rFonts w:cs="Traditional Arabic" w:hint="cs"/>
          <w:sz w:val="32"/>
          <w:szCs w:val="32"/>
          <w:rtl/>
          <w:lang w:bidi="ar-SA"/>
        </w:rPr>
        <w:t>،</w:t>
      </w:r>
      <w:r>
        <w:rPr>
          <w:rFonts w:cs="Traditional Arabic" w:hint="cs"/>
          <w:sz w:val="32"/>
          <w:szCs w:val="32"/>
          <w:rtl/>
          <w:lang w:bidi="ar-SA"/>
        </w:rPr>
        <w:t xml:space="preserve"> 139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فَجَعَلَ مِنْهُ الزَّوْجَيْنِ الذَّكَرَ وَالْأُنْثَى</w:t>
      </w:r>
      <w:r>
        <w:rPr>
          <w:rFonts w:cs="Traditional Arabic"/>
          <w:sz w:val="32"/>
          <w:szCs w:val="32"/>
          <w:rtl/>
          <w:lang w:bidi="ar-SA"/>
        </w:rPr>
        <w:t>}</w:t>
      </w:r>
      <w:r>
        <w:rPr>
          <w:rFonts w:cs="Traditional Arabic" w:hint="cs"/>
          <w:sz w:val="32"/>
          <w:szCs w:val="32"/>
          <w:rtl/>
          <w:lang w:bidi="ar-SA"/>
        </w:rPr>
        <w:t xml:space="preserve">                                 39              159</w:t>
      </w:r>
      <w:r w:rsidR="006A25E1">
        <w:rPr>
          <w:rFonts w:cs="Traditional Arabic" w:hint="cs"/>
          <w:sz w:val="32"/>
          <w:szCs w:val="32"/>
          <w:rtl/>
          <w:lang w:bidi="ar-SA"/>
        </w:rPr>
        <w:t>،</w:t>
      </w:r>
      <w:r>
        <w:rPr>
          <w:rFonts w:cs="Traditional Arabic" w:hint="cs"/>
          <w:sz w:val="32"/>
          <w:szCs w:val="32"/>
          <w:rtl/>
          <w:lang w:bidi="ar-SA"/>
        </w:rPr>
        <w:t xml:space="preserve"> 160</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الإنسان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سَلَاسِلَ وَأَغْلَالًا وَسَعِيرًا</w:t>
      </w:r>
      <w:r>
        <w:rPr>
          <w:rFonts w:cs="Traditional Arabic" w:hint="cs"/>
          <w:sz w:val="32"/>
          <w:szCs w:val="32"/>
          <w:rtl/>
          <w:lang w:bidi="ar-SA"/>
        </w:rPr>
        <w:t>}                                             4                      121ح</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النبأ</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وَخَلَقْنَاكُمْ</w:t>
      </w:r>
      <w:r>
        <w:rPr>
          <w:rFonts w:cs="Traditional Arabic" w:hint="cs"/>
          <w:sz w:val="32"/>
          <w:szCs w:val="32"/>
          <w:rtl/>
          <w:lang w:bidi="ar-SA"/>
        </w:rPr>
        <w:t xml:space="preserve">... </w:t>
      </w:r>
      <w:r>
        <w:rPr>
          <w:rFonts w:ascii="times-roman" w:hAnsi="times-roman" w:cs="Traditional Arabic" w:hint="cs"/>
          <w:b/>
          <w:bCs/>
          <w:sz w:val="32"/>
          <w:szCs w:val="32"/>
          <w:rtl/>
        </w:rPr>
        <w:t>النَّهَارَ مَعَاشًا</w:t>
      </w:r>
      <w:r>
        <w:rPr>
          <w:rFonts w:cs="Traditional Arabic" w:hint="cs"/>
          <w:sz w:val="32"/>
          <w:szCs w:val="32"/>
          <w:rtl/>
          <w:lang w:bidi="ar-SA"/>
        </w:rPr>
        <w:t xml:space="preserve">}                                         8 </w:t>
      </w:r>
      <w:r>
        <w:rPr>
          <w:rFonts w:cs="Traditional Arabic"/>
          <w:sz w:val="32"/>
          <w:szCs w:val="32"/>
          <w:rtl/>
          <w:lang w:bidi="ar-SA"/>
        </w:rPr>
        <w:t>–</w:t>
      </w:r>
      <w:r>
        <w:rPr>
          <w:rFonts w:cs="Traditional Arabic" w:hint="cs"/>
          <w:sz w:val="32"/>
          <w:szCs w:val="32"/>
          <w:rtl/>
          <w:lang w:bidi="ar-SA"/>
        </w:rPr>
        <w:t xml:space="preserve"> 11                143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وَجَعَلْنَا سِرَاجًا وَهَّاجًا</w:t>
      </w:r>
      <w:r>
        <w:rPr>
          <w:rFonts w:cs="Traditional Arabic"/>
          <w:sz w:val="32"/>
          <w:szCs w:val="32"/>
          <w:rtl/>
          <w:lang w:bidi="ar-SA"/>
        </w:rPr>
        <w:t>}</w:t>
      </w:r>
      <w:r>
        <w:rPr>
          <w:rFonts w:cs="Traditional Arabic" w:hint="cs"/>
          <w:sz w:val="32"/>
          <w:szCs w:val="32"/>
          <w:rtl/>
          <w:lang w:bidi="ar-SA"/>
        </w:rPr>
        <w:t xml:space="preserve">                                              13                       171</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النازعات</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وَالْأَرْضَ بَعْدَ</w:t>
      </w:r>
      <w:r>
        <w:rPr>
          <w:rFonts w:cs="Traditional Arabic" w:hint="cs"/>
          <w:sz w:val="32"/>
          <w:szCs w:val="32"/>
          <w:rtl/>
          <w:lang w:bidi="ar-SA"/>
        </w:rPr>
        <w:t xml:space="preserve">... </w:t>
      </w:r>
      <w:r>
        <w:rPr>
          <w:rFonts w:ascii="times-roman" w:hAnsi="times-roman" w:cs="Traditional Arabic" w:hint="cs"/>
          <w:b/>
          <w:bCs/>
          <w:sz w:val="32"/>
          <w:szCs w:val="32"/>
          <w:rtl/>
        </w:rPr>
        <w:t>وَالْجِبَالَ أَرْسَاهَا</w:t>
      </w:r>
      <w:r>
        <w:rPr>
          <w:rFonts w:cs="Traditional Arabic" w:hint="cs"/>
          <w:sz w:val="32"/>
          <w:szCs w:val="32"/>
          <w:rtl/>
          <w:lang w:bidi="ar-SA"/>
        </w:rPr>
        <w:t xml:space="preserve">}                               30 </w:t>
      </w:r>
      <w:r>
        <w:rPr>
          <w:rFonts w:cs="Traditional Arabic"/>
          <w:sz w:val="32"/>
          <w:szCs w:val="32"/>
          <w:rtl/>
          <w:lang w:bidi="ar-SA"/>
        </w:rPr>
        <w:t>–</w:t>
      </w:r>
      <w:r>
        <w:rPr>
          <w:rFonts w:cs="Traditional Arabic" w:hint="cs"/>
          <w:sz w:val="32"/>
          <w:szCs w:val="32"/>
          <w:rtl/>
          <w:lang w:bidi="ar-SA"/>
        </w:rPr>
        <w:t xml:space="preserve"> 32  136</w:t>
      </w:r>
      <w:r w:rsidR="006A25E1">
        <w:rPr>
          <w:rFonts w:cs="Traditional Arabic" w:hint="cs"/>
          <w:sz w:val="32"/>
          <w:szCs w:val="32"/>
          <w:rtl/>
          <w:lang w:bidi="ar-SA"/>
        </w:rPr>
        <w:t>،</w:t>
      </w:r>
      <w:r>
        <w:rPr>
          <w:rFonts w:cs="Traditional Arabic" w:hint="cs"/>
          <w:sz w:val="32"/>
          <w:szCs w:val="32"/>
          <w:rtl/>
          <w:lang w:bidi="ar-SA"/>
        </w:rPr>
        <w:t xml:space="preserve"> 139</w:t>
      </w:r>
      <w:r w:rsidR="006A25E1">
        <w:rPr>
          <w:rFonts w:cs="Traditional Arabic" w:hint="cs"/>
          <w:sz w:val="32"/>
          <w:szCs w:val="32"/>
          <w:rtl/>
          <w:lang w:bidi="ar-SA"/>
        </w:rPr>
        <w:t>،</w:t>
      </w:r>
      <w:r>
        <w:rPr>
          <w:rFonts w:cs="Traditional Arabic" w:hint="cs"/>
          <w:sz w:val="32"/>
          <w:szCs w:val="32"/>
          <w:rtl/>
          <w:lang w:bidi="ar-SA"/>
        </w:rPr>
        <w:t xml:space="preserve"> 142</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التكوير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إِذَا الشَّمْسُ</w:t>
      </w:r>
      <w:r>
        <w:rPr>
          <w:rFonts w:cs="Traditional Arabic" w:hint="cs"/>
          <w:sz w:val="32"/>
          <w:szCs w:val="32"/>
          <w:rtl/>
          <w:lang w:bidi="ar-SA"/>
        </w:rPr>
        <w:t xml:space="preserve">... </w:t>
      </w:r>
      <w:r>
        <w:rPr>
          <w:rFonts w:ascii="times-roman" w:hAnsi="times-roman" w:cs="Traditional Arabic" w:hint="cs"/>
          <w:b/>
          <w:bCs/>
          <w:sz w:val="32"/>
          <w:szCs w:val="32"/>
          <w:rtl/>
        </w:rPr>
        <w:t>مَا أَحْضَرَتْ</w:t>
      </w:r>
      <w:r>
        <w:rPr>
          <w:rFonts w:cs="Traditional Arabic" w:hint="cs"/>
          <w:sz w:val="32"/>
          <w:szCs w:val="32"/>
          <w:rtl/>
          <w:lang w:bidi="ar-SA"/>
        </w:rPr>
        <w:t xml:space="preserve">}                                       1 </w:t>
      </w:r>
      <w:r>
        <w:rPr>
          <w:rFonts w:cs="Traditional Arabic"/>
          <w:sz w:val="32"/>
          <w:szCs w:val="32"/>
          <w:rtl/>
          <w:lang w:bidi="ar-SA"/>
        </w:rPr>
        <w:t>–</w:t>
      </w:r>
      <w:r>
        <w:rPr>
          <w:rFonts w:cs="Traditional Arabic" w:hint="cs"/>
          <w:sz w:val="32"/>
          <w:szCs w:val="32"/>
          <w:rtl/>
          <w:lang w:bidi="ar-SA"/>
        </w:rPr>
        <w:t xml:space="preserve"> 14                  22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إِنَّهُ لَقَوْلُ رَسُولٍ... بِمَجْنُونٍ</w:t>
      </w:r>
      <w:r>
        <w:rPr>
          <w:rFonts w:cs="Traditional Arabic"/>
          <w:sz w:val="32"/>
          <w:szCs w:val="32"/>
          <w:rtl/>
          <w:lang w:bidi="ar-SA"/>
        </w:rPr>
        <w:t>}</w:t>
      </w:r>
      <w:r>
        <w:rPr>
          <w:rFonts w:cs="Traditional Arabic" w:hint="cs"/>
          <w:sz w:val="32"/>
          <w:szCs w:val="32"/>
          <w:rtl/>
          <w:lang w:bidi="ar-SA"/>
        </w:rPr>
        <w:t xml:space="preserve">                                       19 </w:t>
      </w:r>
      <w:r>
        <w:rPr>
          <w:rFonts w:cs="Traditional Arabic"/>
          <w:sz w:val="32"/>
          <w:szCs w:val="32"/>
          <w:rtl/>
          <w:lang w:bidi="ar-SA"/>
        </w:rPr>
        <w:t>–</w:t>
      </w:r>
      <w:r>
        <w:rPr>
          <w:rFonts w:cs="Traditional Arabic" w:hint="cs"/>
          <w:sz w:val="32"/>
          <w:szCs w:val="32"/>
          <w:rtl/>
          <w:lang w:bidi="ar-SA"/>
        </w:rPr>
        <w:t xml:space="preserve"> 22                86</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الانفطار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إِذَا السَّمَاءُ</w:t>
      </w:r>
      <w:r>
        <w:rPr>
          <w:rFonts w:cs="Traditional Arabic" w:hint="cs"/>
          <w:sz w:val="32"/>
          <w:szCs w:val="32"/>
          <w:rtl/>
          <w:lang w:bidi="ar-SA"/>
        </w:rPr>
        <w:t xml:space="preserve">... </w:t>
      </w:r>
      <w:r>
        <w:rPr>
          <w:rFonts w:ascii="times-roman" w:hAnsi="times-roman" w:cs="Traditional Arabic" w:hint="cs"/>
          <w:b/>
          <w:bCs/>
          <w:sz w:val="32"/>
          <w:szCs w:val="32"/>
          <w:rtl/>
        </w:rPr>
        <w:t>قَدَّمَتْ وَأَخَّرَتْ</w:t>
      </w:r>
      <w:r>
        <w:rPr>
          <w:rFonts w:cs="Traditional Arabic" w:hint="cs"/>
          <w:sz w:val="32"/>
          <w:szCs w:val="32"/>
          <w:rtl/>
          <w:lang w:bidi="ar-SA"/>
        </w:rPr>
        <w:t xml:space="preserve">}                                     1 </w:t>
      </w:r>
      <w:r>
        <w:rPr>
          <w:rFonts w:cs="Traditional Arabic"/>
          <w:sz w:val="32"/>
          <w:szCs w:val="32"/>
          <w:rtl/>
          <w:lang w:bidi="ar-SA"/>
        </w:rPr>
        <w:t>–</w:t>
      </w:r>
      <w:r>
        <w:rPr>
          <w:rFonts w:cs="Traditional Arabic" w:hint="cs"/>
          <w:sz w:val="32"/>
          <w:szCs w:val="32"/>
          <w:rtl/>
          <w:lang w:bidi="ar-SA"/>
        </w:rPr>
        <w:t xml:space="preserve"> 5                   23</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الطارق</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وَالسَّمَاءِ ذَاتِ الرَّجْعِ</w:t>
      </w:r>
      <w:r>
        <w:rPr>
          <w:rFonts w:cs="Traditional Arabic" w:hint="cs"/>
          <w:sz w:val="32"/>
          <w:szCs w:val="32"/>
          <w:rtl/>
          <w:lang w:bidi="ar-SA"/>
        </w:rPr>
        <w:t xml:space="preserve">}                                              11 </w:t>
      </w:r>
      <w:r>
        <w:rPr>
          <w:rFonts w:cs="Traditional Arabic"/>
          <w:sz w:val="32"/>
          <w:szCs w:val="32"/>
          <w:rtl/>
          <w:lang w:bidi="ar-SA"/>
        </w:rPr>
        <w:t>–</w:t>
      </w:r>
      <w:r>
        <w:rPr>
          <w:rFonts w:cs="Traditional Arabic" w:hint="cs"/>
          <w:sz w:val="32"/>
          <w:szCs w:val="32"/>
          <w:rtl/>
          <w:lang w:bidi="ar-SA"/>
        </w:rPr>
        <w:t xml:space="preserve"> 12              147</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الغاشية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أَفَلَا يَنْظُرُونَ... كَيْفَ سُطِحَتْ</w:t>
      </w:r>
      <w:r>
        <w:rPr>
          <w:rFonts w:cs="Traditional Arabic" w:hint="cs"/>
          <w:sz w:val="32"/>
          <w:szCs w:val="32"/>
          <w:rtl/>
          <w:lang w:bidi="ar-SA"/>
        </w:rPr>
        <w:t xml:space="preserve">}                                    17 </w:t>
      </w:r>
      <w:r>
        <w:rPr>
          <w:rFonts w:cs="Traditional Arabic"/>
          <w:sz w:val="32"/>
          <w:szCs w:val="32"/>
          <w:rtl/>
          <w:lang w:bidi="ar-SA"/>
        </w:rPr>
        <w:t>–</w:t>
      </w:r>
      <w:r>
        <w:rPr>
          <w:rFonts w:cs="Traditional Arabic" w:hint="cs"/>
          <w:sz w:val="32"/>
          <w:szCs w:val="32"/>
          <w:rtl/>
          <w:lang w:bidi="ar-SA"/>
        </w:rPr>
        <w:t xml:space="preserve"> 20               136</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lastRenderedPageBreak/>
        <w:t>سورة الفجر</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هَلْ فِي ذَلِكَ قَسَمٌ لِذِي حِجْرٍ</w:t>
      </w:r>
      <w:r>
        <w:rPr>
          <w:rFonts w:cs="Traditional Arabic" w:hint="cs"/>
          <w:sz w:val="32"/>
          <w:szCs w:val="32"/>
          <w:rtl/>
          <w:lang w:bidi="ar-SA"/>
        </w:rPr>
        <w:t>}                                     5                       154ح</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الليل</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وَاللَّيْلِ إِذَا يَغْشَى</w:t>
      </w:r>
      <w:r>
        <w:rPr>
          <w:rFonts w:cs="Traditional Arabic" w:hint="cs"/>
          <w:sz w:val="32"/>
          <w:szCs w:val="32"/>
          <w:rtl/>
          <w:lang w:bidi="ar-SA"/>
        </w:rPr>
        <w:t>}                                                   1                       143</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القارعة</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فَأَمَّا مَنْ ثَقُلَتْ</w:t>
      </w:r>
      <w:r>
        <w:rPr>
          <w:rFonts w:cs="Traditional Arabic" w:hint="cs"/>
          <w:sz w:val="32"/>
          <w:szCs w:val="32"/>
          <w:rtl/>
          <w:lang w:bidi="ar-SA"/>
        </w:rPr>
        <w:t xml:space="preserve">... </w:t>
      </w:r>
      <w:r>
        <w:rPr>
          <w:rFonts w:ascii="times-roman" w:hAnsi="times-roman" w:cs="Traditional Arabic" w:hint="cs"/>
          <w:b/>
          <w:bCs/>
          <w:sz w:val="32"/>
          <w:szCs w:val="32"/>
          <w:rtl/>
        </w:rPr>
        <w:t>حَامِيَةٌ</w:t>
      </w:r>
      <w:r>
        <w:rPr>
          <w:rFonts w:cs="Traditional Arabic" w:hint="cs"/>
          <w:sz w:val="32"/>
          <w:szCs w:val="32"/>
          <w:rtl/>
          <w:lang w:bidi="ar-SA"/>
        </w:rPr>
        <w:t xml:space="preserve">}                                            6 </w:t>
      </w:r>
      <w:r>
        <w:rPr>
          <w:rFonts w:cs="Traditional Arabic"/>
          <w:sz w:val="32"/>
          <w:szCs w:val="32"/>
          <w:rtl/>
          <w:lang w:bidi="ar-SA"/>
        </w:rPr>
        <w:t>–</w:t>
      </w:r>
      <w:r>
        <w:rPr>
          <w:rFonts w:cs="Traditional Arabic" w:hint="cs"/>
          <w:sz w:val="32"/>
          <w:szCs w:val="32"/>
          <w:rtl/>
          <w:lang w:bidi="ar-SA"/>
        </w:rPr>
        <w:t xml:space="preserve"> 11                 23</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قريش</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لِإِيلَافِ قُرَيْشٍ</w:t>
      </w:r>
      <w:r>
        <w:rPr>
          <w:rFonts w:cs="Traditional Arabic" w:hint="cs"/>
          <w:sz w:val="32"/>
          <w:szCs w:val="32"/>
          <w:rtl/>
          <w:lang w:bidi="ar-SA"/>
        </w:rPr>
        <w:t xml:space="preserve">... </w:t>
      </w:r>
      <w:r>
        <w:rPr>
          <w:rFonts w:ascii="times-roman" w:hAnsi="times-roman" w:cs="Traditional Arabic" w:hint="cs"/>
          <w:b/>
          <w:bCs/>
          <w:sz w:val="32"/>
          <w:szCs w:val="32"/>
          <w:rtl/>
        </w:rPr>
        <w:t>مِنْ خَوْفٍ</w:t>
      </w:r>
      <w:r>
        <w:rPr>
          <w:rFonts w:cs="Traditional Arabic" w:hint="cs"/>
          <w:sz w:val="32"/>
          <w:szCs w:val="32"/>
          <w:rtl/>
          <w:lang w:bidi="ar-SA"/>
        </w:rPr>
        <w:t xml:space="preserve">}                                        1 </w:t>
      </w:r>
      <w:r>
        <w:rPr>
          <w:rFonts w:cs="Traditional Arabic"/>
          <w:sz w:val="32"/>
          <w:szCs w:val="32"/>
          <w:rtl/>
          <w:lang w:bidi="ar-SA"/>
        </w:rPr>
        <w:t>–</w:t>
      </w:r>
      <w:r>
        <w:rPr>
          <w:rFonts w:cs="Traditional Arabic" w:hint="cs"/>
          <w:sz w:val="32"/>
          <w:szCs w:val="32"/>
          <w:rtl/>
          <w:lang w:bidi="ar-SA"/>
        </w:rPr>
        <w:t xml:space="preserve"> 4                  97</w:t>
      </w:r>
    </w:p>
    <w:p w:rsidR="00671D50" w:rsidRDefault="00671D50" w:rsidP="00956AC9">
      <w:pPr>
        <w:spacing w:before="100" w:beforeAutospacing="1" w:after="100" w:afterAutospacing="1"/>
        <w:jc w:val="center"/>
        <w:rPr>
          <w:rFonts w:cs="Traditional Arabic"/>
          <w:sz w:val="32"/>
          <w:szCs w:val="32"/>
          <w:rtl/>
          <w:lang w:bidi="ar-SA"/>
        </w:rPr>
      </w:pPr>
      <w:r>
        <w:rPr>
          <w:rFonts w:cs="Traditional Arabic" w:hint="cs"/>
          <w:sz w:val="32"/>
          <w:szCs w:val="32"/>
          <w:rtl/>
          <w:lang w:bidi="ar-SA"/>
        </w:rPr>
        <w:t>سورة الكافرون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w:t>
      </w:r>
      <w:r>
        <w:rPr>
          <w:rFonts w:cs="Traditional Arabic"/>
          <w:sz w:val="32"/>
          <w:szCs w:val="32"/>
          <w:rtl/>
          <w:lang w:bidi="ar-SA"/>
        </w:rPr>
        <w:t>{</w:t>
      </w:r>
      <w:r>
        <w:rPr>
          <w:rFonts w:ascii="times-roman" w:hAnsi="times-roman" w:cs="Traditional Arabic" w:hint="cs"/>
          <w:b/>
          <w:bCs/>
          <w:sz w:val="32"/>
          <w:szCs w:val="32"/>
          <w:rtl/>
        </w:rPr>
        <w:t>قُلْ يَا أَيُّهَا... مَا تَعْبُدُونَ</w:t>
      </w:r>
      <w:r>
        <w:rPr>
          <w:rFonts w:cs="Traditional Arabic" w:hint="cs"/>
          <w:sz w:val="32"/>
          <w:szCs w:val="32"/>
          <w:rtl/>
          <w:lang w:bidi="ar-SA"/>
        </w:rPr>
        <w:t xml:space="preserve">}                                            1 </w:t>
      </w:r>
      <w:r>
        <w:rPr>
          <w:rFonts w:cs="Traditional Arabic"/>
          <w:sz w:val="32"/>
          <w:szCs w:val="32"/>
          <w:rtl/>
          <w:lang w:bidi="ar-SA"/>
        </w:rPr>
        <w:t>–</w:t>
      </w:r>
      <w:r>
        <w:rPr>
          <w:rFonts w:cs="Traditional Arabic" w:hint="cs"/>
          <w:sz w:val="32"/>
          <w:szCs w:val="32"/>
          <w:rtl/>
          <w:lang w:bidi="ar-SA"/>
        </w:rPr>
        <w:t xml:space="preserve"> 2                  59</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261D6D" w:rsidRDefault="00671D50" w:rsidP="000B2DA5">
      <w:pPr>
        <w:pStyle w:val="10"/>
        <w:rPr>
          <w:rFonts w:hint="cs"/>
          <w:rtl/>
        </w:rPr>
      </w:pPr>
      <w:bookmarkStart w:id="278" w:name="_Toc496527953"/>
      <w:r w:rsidRPr="00261D6D">
        <w:rPr>
          <w:rFonts w:hint="cs"/>
          <w:rtl/>
          <w:lang w:bidi="ar-SA"/>
        </w:rPr>
        <w:lastRenderedPageBreak/>
        <w:t xml:space="preserve">2 </w:t>
      </w:r>
      <w:r w:rsidRPr="00261D6D">
        <w:rPr>
          <w:rtl/>
          <w:lang w:bidi="ar-SA"/>
        </w:rPr>
        <w:t>–</w:t>
      </w:r>
      <w:r w:rsidRPr="00261D6D">
        <w:rPr>
          <w:rFonts w:hint="cs"/>
          <w:rtl/>
          <w:lang w:bidi="ar-SA"/>
        </w:rPr>
        <w:t xml:space="preserve"> فهرس الأحاديث النبوية</w:t>
      </w:r>
      <w:bookmarkEnd w:id="278"/>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أول الحديث                                                                                       الصفحة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أتدرون ماذا قال ربكم؟ ............................................................... 148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أخذ رسول الله صلى الله عليه وسلم بيدي فقال: خلق الله التربة ......................... 167ح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إذا مات ابن آدم انقطع عمله إلا من ثلاث ............................................. 190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أُعطيت خمساً لم يعطهن أحد قبلي ..................................................... 63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ألا أنبئكم بأكبر الكبائر ............................................................... 187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ألا إن ربي أمرني أن أعلمكم ما جهلتم ................................................. 100ح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إنا نركب البحر ومعنا القليل من الماء .................................................. 156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أن رجلاً قال يا نبي الله يحشر الكافر على وجهه ........................................ 116ح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إن الذي تقول وتدعو إليه لحسن ...................................................... 184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إنما مثلي ومثل الناس كمثل رجل استوقد ناراً .......................................... 108ح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أنه سأل رسول الله صلى الله عليه وسلم أي الذنب أعظم ............................... 180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إني لأعرف آخر أهل النار خروجاً من النار ............................................. 185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جلس جبريل إلى النبي صلى الله عليه وسلم... قال بل عبداً رسولاً ....................... 92ح</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الحمد لله الذي أحيانا بعد ما أماتنا وإليه النشور ......................................... 143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خير أمتي قرني ثم الذين ............................................................... 121ح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خير القرون قرني ثم الذين يلونهم ...................................................... 121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خير الناس قرني ...................................................................... 121ح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سمعت هشام بن حكيم يقرأ سورة الفرقان في حياة رسول الله .......................... 57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ضرس الكافر أو ناب الكافر مثل أُحد ................................................ 93ح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عدلت شهادة الزور بالإشراك بالله ................................................... 187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عرض علي</w:t>
      </w:r>
      <w:r w:rsidR="00626E78">
        <w:rPr>
          <w:rFonts w:cs="Traditional Arabic" w:hint="cs"/>
          <w:sz w:val="32"/>
          <w:szCs w:val="32"/>
          <w:rtl/>
          <w:lang w:bidi="ar-SA"/>
        </w:rPr>
        <w:t>ّ</w:t>
      </w:r>
      <w:r>
        <w:rPr>
          <w:rFonts w:cs="Traditional Arabic" w:hint="cs"/>
          <w:sz w:val="32"/>
          <w:szCs w:val="32"/>
          <w:rtl/>
          <w:lang w:bidi="ar-SA"/>
        </w:rPr>
        <w:t xml:space="preserve"> ربي عزَّ وجلّ ليجعل لي بطحاء مكة ذهباً ................................. 92ح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كان فيمن كان قبلكم رجل قتل تسعة وتسعين نفساً ................................. 184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كانوا يقولون: يا محمد يا أبا القاسم</w:t>
      </w:r>
      <w:r w:rsidR="006A25E1">
        <w:rPr>
          <w:rFonts w:cs="Traditional Arabic" w:hint="cs"/>
          <w:sz w:val="32"/>
          <w:szCs w:val="32"/>
          <w:rtl/>
          <w:lang w:bidi="ar-SA"/>
        </w:rPr>
        <w:t>،</w:t>
      </w:r>
      <w:r>
        <w:rPr>
          <w:rFonts w:cs="Traditional Arabic" w:hint="cs"/>
          <w:sz w:val="32"/>
          <w:szCs w:val="32"/>
          <w:rtl/>
          <w:lang w:bidi="ar-SA"/>
        </w:rPr>
        <w:t xml:space="preserve"> فنهاهم الله عن ذلك ............................ 63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لا يحل دم امرئ مسلم .............................................................. 180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لله أشد فرحاً بتوبة عبده ............................................................ 186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ليتمنينَّ أقوام أنهم أكثروا من السيئات ................................................ 186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ما يمنعك أن تزورنا أكثر مما تزورنا .................................................. 113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يا جبريل إني أحب أن أعلم أمر السحاب ............................................ 150ح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يا رسول الله أهو الذي يزني ويسرق ................................................. 178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يا رسول الله رجل غدر وفجر ....................................................... 184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يتفصد جبينه من العرق .......................................................... 85 </w:t>
      </w:r>
      <w:r>
        <w:rPr>
          <w:rFonts w:cs="Traditional Arabic"/>
          <w:sz w:val="32"/>
          <w:szCs w:val="32"/>
          <w:rtl/>
          <w:lang w:bidi="ar-SA"/>
        </w:rPr>
        <w:t>–</w:t>
      </w:r>
      <w:r>
        <w:rPr>
          <w:rFonts w:cs="Traditional Arabic" w:hint="cs"/>
          <w:sz w:val="32"/>
          <w:szCs w:val="32"/>
          <w:rtl/>
          <w:lang w:bidi="ar-SA"/>
        </w:rPr>
        <w:t xml:space="preserve"> 86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يحرم من الرضاع ما يحرم من النسب ................................................... 160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يحشر المتكبرون يوم القيامة أمثال الذر في صور الناس ................................... 91 ح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يقبض الله الأرض ويطوي السماوات بيمينه ............................................ 105ح</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D00FAE" w:rsidRDefault="00671D50" w:rsidP="000B2DA5">
      <w:pPr>
        <w:pStyle w:val="10"/>
        <w:rPr>
          <w:rFonts w:hint="cs"/>
          <w:rtl/>
        </w:rPr>
      </w:pPr>
      <w:bookmarkStart w:id="279" w:name="_Toc496527954"/>
      <w:r w:rsidRPr="00D00FAE">
        <w:rPr>
          <w:rFonts w:hint="cs"/>
          <w:rtl/>
          <w:lang w:bidi="ar-SA"/>
        </w:rPr>
        <w:lastRenderedPageBreak/>
        <w:t xml:space="preserve">3 </w:t>
      </w:r>
      <w:r w:rsidRPr="00D00FAE">
        <w:rPr>
          <w:rtl/>
          <w:lang w:bidi="ar-SA"/>
        </w:rPr>
        <w:t>–</w:t>
      </w:r>
      <w:r w:rsidRPr="00D00FAE">
        <w:rPr>
          <w:rFonts w:hint="cs"/>
          <w:rtl/>
          <w:lang w:bidi="ar-SA"/>
        </w:rPr>
        <w:t xml:space="preserve"> فهرس الأعلام</w:t>
      </w:r>
      <w:bookmarkEnd w:id="279"/>
    </w:p>
    <w:p w:rsidR="00581B88" w:rsidRDefault="00581B88" w:rsidP="000B2DA5">
      <w:pPr>
        <w:spacing w:before="100" w:beforeAutospacing="1" w:after="100" w:afterAutospacing="1"/>
        <w:rPr>
          <w:rFonts w:cs="Traditional Arabic"/>
          <w:sz w:val="32"/>
          <w:szCs w:val="32"/>
          <w:rtl/>
          <w:lang w:bidi="ar-SA"/>
        </w:rPr>
        <w:sectPr w:rsidR="00581B88" w:rsidSect="004A49AB">
          <w:footerReference w:type="default" r:id="rId11"/>
          <w:footnotePr>
            <w:numRestart w:val="eachPage"/>
          </w:footnotePr>
          <w:pgSz w:w="11906" w:h="16838"/>
          <w:pgMar w:top="567" w:right="567" w:bottom="567" w:left="567" w:header="850" w:footer="709" w:gutter="567"/>
          <w:cols w:space="708"/>
          <w:bidi/>
          <w:rtlGutter/>
          <w:docGrid w:linePitch="360"/>
        </w:sectPr>
      </w:pP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حرف الهمزة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آدم عليه السلام: 49</w:t>
      </w:r>
      <w:r w:rsidR="006A25E1">
        <w:rPr>
          <w:rFonts w:cs="Traditional Arabic" w:hint="cs"/>
          <w:sz w:val="32"/>
          <w:szCs w:val="32"/>
          <w:rtl/>
          <w:lang w:bidi="ar-SA"/>
        </w:rPr>
        <w:t>،</w:t>
      </w:r>
      <w:r>
        <w:rPr>
          <w:rFonts w:cs="Traditional Arabic" w:hint="cs"/>
          <w:sz w:val="32"/>
          <w:szCs w:val="32"/>
          <w:rtl/>
          <w:lang w:bidi="ar-SA"/>
        </w:rPr>
        <w:t xml:space="preserve"> 51</w:t>
      </w:r>
      <w:r w:rsidR="006A25E1">
        <w:rPr>
          <w:rFonts w:cs="Traditional Arabic" w:hint="cs"/>
          <w:sz w:val="32"/>
          <w:szCs w:val="32"/>
          <w:rtl/>
          <w:lang w:bidi="ar-SA"/>
        </w:rPr>
        <w:t>،</w:t>
      </w:r>
      <w:r>
        <w:rPr>
          <w:rFonts w:cs="Traditional Arabic" w:hint="cs"/>
          <w:sz w:val="32"/>
          <w:szCs w:val="32"/>
          <w:rtl/>
          <w:lang w:bidi="ar-SA"/>
        </w:rPr>
        <w:t xml:space="preserve"> 160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إبراهيم عليه السلام: 30</w:t>
      </w:r>
      <w:r w:rsidR="006A25E1">
        <w:rPr>
          <w:rFonts w:cs="Traditional Arabic" w:hint="cs"/>
          <w:sz w:val="32"/>
          <w:szCs w:val="32"/>
          <w:rtl/>
          <w:lang w:bidi="ar-SA"/>
        </w:rPr>
        <w:t>،</w:t>
      </w:r>
      <w:r>
        <w:rPr>
          <w:rFonts w:cs="Traditional Arabic" w:hint="cs"/>
          <w:sz w:val="32"/>
          <w:szCs w:val="32"/>
          <w:rtl/>
          <w:lang w:bidi="ar-SA"/>
        </w:rPr>
        <w:t xml:space="preserve"> 45</w:t>
      </w:r>
      <w:r w:rsidR="006A25E1">
        <w:rPr>
          <w:rFonts w:cs="Traditional Arabic" w:hint="cs"/>
          <w:sz w:val="32"/>
          <w:szCs w:val="32"/>
          <w:rtl/>
          <w:lang w:bidi="ar-SA"/>
        </w:rPr>
        <w:t>،</w:t>
      </w:r>
      <w:r>
        <w:rPr>
          <w:rFonts w:cs="Traditional Arabic" w:hint="cs"/>
          <w:sz w:val="32"/>
          <w:szCs w:val="32"/>
          <w:rtl/>
          <w:lang w:bidi="ar-SA"/>
        </w:rPr>
        <w:t xml:space="preserve"> 49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الأخنس بن شريق: 110 </w:t>
      </w:r>
      <w:r>
        <w:rPr>
          <w:rFonts w:cs="Traditional Arabic"/>
          <w:sz w:val="32"/>
          <w:szCs w:val="32"/>
          <w:rtl/>
          <w:lang w:bidi="ar-SA"/>
        </w:rPr>
        <w:t>–</w:t>
      </w:r>
      <w:r>
        <w:rPr>
          <w:rFonts w:cs="Traditional Arabic" w:hint="cs"/>
          <w:sz w:val="32"/>
          <w:szCs w:val="32"/>
          <w:rtl/>
          <w:lang w:bidi="ar-SA"/>
        </w:rPr>
        <w:t xml:space="preserve"> 111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إدريس عليه السلام: 171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اسفنديار: 76، 110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إسماعيل عليه السلام: 49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الباء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البخاري: 57</w:t>
      </w:r>
      <w:r w:rsidR="006A25E1">
        <w:rPr>
          <w:rFonts w:cs="Traditional Arabic" w:hint="cs"/>
          <w:sz w:val="32"/>
          <w:szCs w:val="32"/>
          <w:rtl/>
          <w:lang w:bidi="ar-SA"/>
        </w:rPr>
        <w:t>،</w:t>
      </w:r>
      <w:r>
        <w:rPr>
          <w:rFonts w:cs="Traditional Arabic" w:hint="cs"/>
          <w:sz w:val="32"/>
          <w:szCs w:val="32"/>
          <w:rtl/>
          <w:lang w:bidi="ar-SA"/>
        </w:rPr>
        <w:t xml:space="preserve"> 187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البقاعي: 11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بلال: 101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أبو بكر: 125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أبو بكرة: 187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البيهقي: 57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الجيم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جبر مولى ابن عامر: 77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جبريل عليه السلام: 113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ابن جرير: 184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أبو جهل: 100</w:t>
      </w:r>
      <w:r w:rsidR="006A25E1">
        <w:rPr>
          <w:rFonts w:cs="Traditional Arabic" w:hint="cs"/>
          <w:sz w:val="32"/>
          <w:szCs w:val="32"/>
          <w:rtl/>
          <w:lang w:bidi="ar-SA"/>
        </w:rPr>
        <w:t>،</w:t>
      </w:r>
      <w:r>
        <w:rPr>
          <w:rFonts w:cs="Traditional Arabic" w:hint="cs"/>
          <w:sz w:val="32"/>
          <w:szCs w:val="32"/>
          <w:rtl/>
          <w:lang w:bidi="ar-SA"/>
        </w:rPr>
        <w:t xml:space="preserve"> 111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أبو جابر: 184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الحاء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ابن أبي حاتم: 184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ابن حبان: 57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الحسن: 185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حنظلة بن صفوان: 121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الخاء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الخضر عليه السلام: 47</w:t>
      </w:r>
      <w:r w:rsidR="006A25E1">
        <w:rPr>
          <w:rFonts w:cs="Traditional Arabic" w:hint="cs"/>
          <w:sz w:val="32"/>
          <w:szCs w:val="32"/>
          <w:rtl/>
          <w:lang w:bidi="ar-SA"/>
        </w:rPr>
        <w:t>،</w:t>
      </w:r>
      <w:r>
        <w:rPr>
          <w:rFonts w:cs="Traditional Arabic" w:hint="cs"/>
          <w:sz w:val="32"/>
          <w:szCs w:val="32"/>
          <w:rtl/>
          <w:lang w:bidi="ar-SA"/>
        </w:rPr>
        <w:t xml:space="preserve"> 48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خريم بن فاتك: 187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الخليل: 155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الدال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أبو داود: 187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الذال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أبو ذر: 185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الراء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رستم: 76</w:t>
      </w:r>
      <w:r w:rsidR="006A25E1">
        <w:rPr>
          <w:rFonts w:cs="Traditional Arabic" w:hint="cs"/>
          <w:sz w:val="32"/>
          <w:szCs w:val="32"/>
          <w:rtl/>
          <w:lang w:bidi="ar-SA"/>
        </w:rPr>
        <w:t>،</w:t>
      </w:r>
      <w:r>
        <w:rPr>
          <w:rFonts w:cs="Traditional Arabic" w:hint="cs"/>
          <w:sz w:val="32"/>
          <w:szCs w:val="32"/>
          <w:rtl/>
          <w:lang w:bidi="ar-SA"/>
        </w:rPr>
        <w:t xml:space="preserve"> 110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الزاي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الزجَّاج: 160</w:t>
      </w:r>
      <w:r w:rsidR="006A25E1">
        <w:rPr>
          <w:rFonts w:cs="Traditional Arabic" w:hint="cs"/>
          <w:sz w:val="32"/>
          <w:szCs w:val="32"/>
          <w:rtl/>
          <w:lang w:bidi="ar-SA"/>
        </w:rPr>
        <w:t>،</w:t>
      </w:r>
      <w:r>
        <w:rPr>
          <w:rFonts w:cs="Traditional Arabic" w:hint="cs"/>
          <w:sz w:val="32"/>
          <w:szCs w:val="32"/>
          <w:rtl/>
          <w:lang w:bidi="ar-SA"/>
        </w:rPr>
        <w:t xml:space="preserve"> 185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زكريا عليه السلام: 15</w:t>
      </w:r>
      <w:r w:rsidR="006A25E1">
        <w:rPr>
          <w:rFonts w:cs="Traditional Arabic" w:hint="cs"/>
          <w:sz w:val="32"/>
          <w:szCs w:val="32"/>
          <w:rtl/>
          <w:lang w:bidi="ar-SA"/>
        </w:rPr>
        <w:t>،</w:t>
      </w:r>
      <w:r>
        <w:rPr>
          <w:rFonts w:cs="Traditional Arabic" w:hint="cs"/>
          <w:sz w:val="32"/>
          <w:szCs w:val="32"/>
          <w:rtl/>
          <w:lang w:bidi="ar-SA"/>
        </w:rPr>
        <w:t xml:space="preserve"> 49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زهير بن أبي سلمى: 121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السين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سعد بن أبي وقاص: 125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أبو سعيد الخدري: 184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سعيد بن جبير: 58</w:t>
      </w:r>
      <w:r w:rsidR="006A25E1">
        <w:rPr>
          <w:rFonts w:cs="Traditional Arabic" w:hint="cs"/>
          <w:sz w:val="32"/>
          <w:szCs w:val="32"/>
          <w:rtl/>
          <w:lang w:bidi="ar-SA"/>
        </w:rPr>
        <w:t>،</w:t>
      </w:r>
      <w:r>
        <w:rPr>
          <w:rFonts w:cs="Traditional Arabic" w:hint="cs"/>
          <w:sz w:val="32"/>
          <w:szCs w:val="32"/>
          <w:rtl/>
          <w:lang w:bidi="ar-SA"/>
        </w:rPr>
        <w:t xml:space="preserve"> 184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سعيد بن المسيب: 186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أبو سفيان: 111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سيد قطب: 111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السيوطي: 35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الشين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الشافعي: 57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شعيب عليه السلام: 80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الصاد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صالح عليه السلام: 121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صهيب: 101</w:t>
      </w:r>
    </w:p>
    <w:p w:rsidR="00581B88" w:rsidRDefault="00581B88" w:rsidP="00956AC9">
      <w:pPr>
        <w:spacing w:before="100" w:beforeAutospacing="1" w:after="100" w:afterAutospacing="1"/>
        <w:rPr>
          <w:rFonts w:cs="Traditional Arabic"/>
          <w:sz w:val="32"/>
          <w:szCs w:val="32"/>
          <w:rtl/>
          <w:lang w:bidi="ar-SA"/>
        </w:rPr>
      </w:pP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حرف الضاد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الضحاك: 58</w:t>
      </w:r>
    </w:p>
    <w:p w:rsidR="000860FD" w:rsidRDefault="000860FD" w:rsidP="00956AC9">
      <w:pPr>
        <w:spacing w:before="100" w:beforeAutospacing="1" w:after="100" w:afterAutospacing="1"/>
        <w:rPr>
          <w:rFonts w:cs="Traditional Arabic"/>
          <w:sz w:val="32"/>
          <w:szCs w:val="32"/>
          <w:rtl/>
          <w:lang w:bidi="ar-SA"/>
        </w:rPr>
      </w:pPr>
      <w:r>
        <w:rPr>
          <w:rFonts w:cs="Traditional Arabic" w:hint="cs"/>
          <w:sz w:val="32"/>
          <w:szCs w:val="32"/>
          <w:rtl/>
          <w:lang w:bidi="ar-SA"/>
        </w:rPr>
        <w:t>حرف الطاء</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أبو الطفيل الدوسي: 110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حرف العين</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عائشة: 179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العاص بن وائل: 100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ابن عباس: 13</w:t>
      </w:r>
      <w:r w:rsidR="006A25E1">
        <w:rPr>
          <w:rFonts w:cs="Traditional Arabic" w:hint="cs"/>
          <w:sz w:val="32"/>
          <w:szCs w:val="32"/>
          <w:rtl/>
          <w:lang w:bidi="ar-SA"/>
        </w:rPr>
        <w:t>،</w:t>
      </w:r>
      <w:r>
        <w:rPr>
          <w:rFonts w:cs="Traditional Arabic" w:hint="cs"/>
          <w:sz w:val="32"/>
          <w:szCs w:val="32"/>
          <w:rtl/>
          <w:lang w:bidi="ar-SA"/>
        </w:rPr>
        <w:t xml:space="preserve"> 58</w:t>
      </w:r>
      <w:r w:rsidR="006A25E1">
        <w:rPr>
          <w:rFonts w:cs="Traditional Arabic" w:hint="cs"/>
          <w:sz w:val="32"/>
          <w:szCs w:val="32"/>
          <w:rtl/>
          <w:lang w:bidi="ar-SA"/>
        </w:rPr>
        <w:t>،</w:t>
      </w:r>
      <w:r>
        <w:rPr>
          <w:rFonts w:cs="Traditional Arabic" w:hint="cs"/>
          <w:sz w:val="32"/>
          <w:szCs w:val="32"/>
          <w:rtl/>
          <w:lang w:bidi="ar-SA"/>
        </w:rPr>
        <w:t xml:space="preserve"> 63</w:t>
      </w:r>
      <w:r w:rsidR="006A25E1">
        <w:rPr>
          <w:rFonts w:cs="Traditional Arabic" w:hint="cs"/>
          <w:sz w:val="32"/>
          <w:szCs w:val="32"/>
          <w:rtl/>
          <w:lang w:bidi="ar-SA"/>
        </w:rPr>
        <w:t>،</w:t>
      </w:r>
      <w:r>
        <w:rPr>
          <w:rFonts w:cs="Traditional Arabic" w:hint="cs"/>
          <w:sz w:val="32"/>
          <w:szCs w:val="32"/>
          <w:rtl/>
          <w:lang w:bidi="ar-SA"/>
        </w:rPr>
        <w:t xml:space="preserve"> 147</w:t>
      </w:r>
      <w:r w:rsidR="006A25E1">
        <w:rPr>
          <w:rFonts w:cs="Traditional Arabic" w:hint="cs"/>
          <w:sz w:val="32"/>
          <w:szCs w:val="32"/>
          <w:rtl/>
          <w:lang w:bidi="ar-SA"/>
        </w:rPr>
        <w:t>،</w:t>
      </w:r>
      <w:r>
        <w:rPr>
          <w:rFonts w:cs="Traditional Arabic" w:hint="cs"/>
          <w:sz w:val="32"/>
          <w:szCs w:val="32"/>
          <w:rtl/>
          <w:lang w:bidi="ar-SA"/>
        </w:rPr>
        <w:t xml:space="preserve"> 149</w:t>
      </w:r>
      <w:r w:rsidR="006A25E1">
        <w:rPr>
          <w:rFonts w:cs="Traditional Arabic" w:hint="cs"/>
          <w:sz w:val="32"/>
          <w:szCs w:val="32"/>
          <w:rtl/>
          <w:lang w:bidi="ar-SA"/>
        </w:rPr>
        <w:t>،</w:t>
      </w:r>
      <w:r>
        <w:rPr>
          <w:rFonts w:cs="Traditional Arabic" w:hint="cs"/>
          <w:sz w:val="32"/>
          <w:szCs w:val="32"/>
          <w:rtl/>
          <w:lang w:bidi="ar-SA"/>
        </w:rPr>
        <w:t xml:space="preserve"> 184</w:t>
      </w:r>
      <w:r w:rsidR="006A25E1">
        <w:rPr>
          <w:rFonts w:cs="Traditional Arabic" w:hint="cs"/>
          <w:sz w:val="32"/>
          <w:szCs w:val="32"/>
          <w:rtl/>
          <w:lang w:bidi="ar-SA"/>
        </w:rPr>
        <w:t>،</w:t>
      </w:r>
      <w:r>
        <w:rPr>
          <w:rFonts w:cs="Traditional Arabic" w:hint="cs"/>
          <w:sz w:val="32"/>
          <w:szCs w:val="32"/>
          <w:rtl/>
          <w:lang w:bidi="ar-SA"/>
        </w:rPr>
        <w:t xml:space="preserve"> 185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عبد الرحمن بن جبير: 190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عبد العليم خضر: 153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عثمان بن عفان: 125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عداس مولى حويطب بن عبد العزى: 77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ابن عطية: 160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عكرمة: 190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علي بن أبي طالب: 138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عمار بن ياسر: 101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عمر بن الخطاب: 57</w:t>
      </w:r>
      <w:r w:rsidR="006A25E1">
        <w:rPr>
          <w:rFonts w:cs="Traditional Arabic" w:hint="cs"/>
          <w:sz w:val="32"/>
          <w:szCs w:val="32"/>
          <w:rtl/>
          <w:lang w:bidi="ar-SA"/>
        </w:rPr>
        <w:t>،</w:t>
      </w:r>
      <w:r>
        <w:rPr>
          <w:rFonts w:cs="Traditional Arabic" w:hint="cs"/>
          <w:sz w:val="32"/>
          <w:szCs w:val="32"/>
          <w:rtl/>
          <w:lang w:bidi="ar-SA"/>
        </w:rPr>
        <w:t xml:space="preserve"> 179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عيسى عليه السلام: 15</w:t>
      </w:r>
      <w:r w:rsidR="006A25E1">
        <w:rPr>
          <w:rFonts w:cs="Traditional Arabic" w:hint="cs"/>
          <w:sz w:val="32"/>
          <w:szCs w:val="32"/>
          <w:rtl/>
          <w:lang w:bidi="ar-SA"/>
        </w:rPr>
        <w:t>،</w:t>
      </w:r>
      <w:r>
        <w:rPr>
          <w:rFonts w:cs="Traditional Arabic" w:hint="cs"/>
          <w:sz w:val="32"/>
          <w:szCs w:val="32"/>
          <w:rtl/>
          <w:lang w:bidi="ar-SA"/>
        </w:rPr>
        <w:t xml:space="preserve"> 16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حرف الفاء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ابن فارس: 155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فرعون: 50</w:t>
      </w:r>
      <w:r w:rsidR="006A25E1">
        <w:rPr>
          <w:rFonts w:cs="Traditional Arabic" w:hint="cs"/>
          <w:sz w:val="32"/>
          <w:szCs w:val="32"/>
          <w:rtl/>
          <w:lang w:bidi="ar-SA"/>
        </w:rPr>
        <w:t>،</w:t>
      </w:r>
      <w:r>
        <w:rPr>
          <w:rFonts w:cs="Traditional Arabic" w:hint="cs"/>
          <w:sz w:val="32"/>
          <w:szCs w:val="32"/>
          <w:rtl/>
          <w:lang w:bidi="ar-SA"/>
        </w:rPr>
        <w:t xml:space="preserve"> 119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أبو الفضل: 11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حرف القاف</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القاسم بن أبي بزة: 58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القاضي: 186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قتادة: 58</w:t>
      </w:r>
      <w:r w:rsidR="006A25E1">
        <w:rPr>
          <w:rFonts w:cs="Traditional Arabic" w:hint="cs"/>
          <w:sz w:val="32"/>
          <w:szCs w:val="32"/>
          <w:rtl/>
          <w:lang w:bidi="ar-SA"/>
        </w:rPr>
        <w:t>،</w:t>
      </w:r>
      <w:r>
        <w:rPr>
          <w:rFonts w:cs="Traditional Arabic" w:hint="cs"/>
          <w:sz w:val="32"/>
          <w:szCs w:val="32"/>
          <w:rtl/>
          <w:lang w:bidi="ar-SA"/>
        </w:rPr>
        <w:t xml:space="preserve"> 185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القفال: 186</w:t>
      </w:r>
    </w:p>
    <w:p w:rsidR="000860FD" w:rsidRDefault="000860FD" w:rsidP="00956AC9">
      <w:pPr>
        <w:spacing w:before="100" w:beforeAutospacing="1" w:after="100" w:afterAutospacing="1"/>
        <w:rPr>
          <w:rFonts w:cs="Traditional Arabic"/>
          <w:sz w:val="32"/>
          <w:szCs w:val="32"/>
          <w:rtl/>
          <w:lang w:bidi="ar-SA"/>
        </w:rPr>
      </w:pP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اللام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لابلاس الإفرنسي: 135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لوط عليه السلام: 122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الميم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ابن ماجه: 187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مالك: 57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مجاهد: 185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محمد إبراهيم السمرة: 158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مريم عليها السلام: 15</w:t>
      </w:r>
      <w:r w:rsidR="006A25E1">
        <w:rPr>
          <w:rFonts w:cs="Traditional Arabic" w:hint="cs"/>
          <w:sz w:val="32"/>
          <w:szCs w:val="32"/>
          <w:rtl/>
          <w:lang w:bidi="ar-SA"/>
        </w:rPr>
        <w:t>،</w:t>
      </w:r>
      <w:r>
        <w:rPr>
          <w:rFonts w:cs="Traditional Arabic" w:hint="cs"/>
          <w:sz w:val="32"/>
          <w:szCs w:val="32"/>
          <w:rtl/>
          <w:lang w:bidi="ar-SA"/>
        </w:rPr>
        <w:t xml:space="preserve"> 49.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ابن مسعود: 137</w:t>
      </w:r>
      <w:r w:rsidR="006A25E1">
        <w:rPr>
          <w:rFonts w:cs="Traditional Arabic" w:hint="cs"/>
          <w:sz w:val="32"/>
          <w:szCs w:val="32"/>
          <w:rtl/>
          <w:lang w:bidi="ar-SA"/>
        </w:rPr>
        <w:t>،</w:t>
      </w:r>
      <w:r>
        <w:rPr>
          <w:rFonts w:cs="Traditional Arabic" w:hint="cs"/>
          <w:sz w:val="32"/>
          <w:szCs w:val="32"/>
          <w:rtl/>
          <w:lang w:bidi="ar-SA"/>
        </w:rPr>
        <w:t xml:space="preserve"> 147</w:t>
      </w:r>
      <w:r w:rsidR="006A25E1">
        <w:rPr>
          <w:rFonts w:cs="Traditional Arabic" w:hint="cs"/>
          <w:sz w:val="32"/>
          <w:szCs w:val="32"/>
          <w:rtl/>
          <w:lang w:bidi="ar-SA"/>
        </w:rPr>
        <w:t>،</w:t>
      </w:r>
      <w:r>
        <w:rPr>
          <w:rFonts w:cs="Traditional Arabic" w:hint="cs"/>
          <w:sz w:val="32"/>
          <w:szCs w:val="32"/>
          <w:rtl/>
          <w:lang w:bidi="ar-SA"/>
        </w:rPr>
        <w:t xml:space="preserve"> 156</w:t>
      </w:r>
      <w:r w:rsidR="006A25E1">
        <w:rPr>
          <w:rFonts w:cs="Traditional Arabic" w:hint="cs"/>
          <w:sz w:val="32"/>
          <w:szCs w:val="32"/>
          <w:rtl/>
          <w:lang w:bidi="ar-SA"/>
        </w:rPr>
        <w:t>،</w:t>
      </w:r>
      <w:r>
        <w:rPr>
          <w:rFonts w:cs="Traditional Arabic" w:hint="cs"/>
          <w:sz w:val="32"/>
          <w:szCs w:val="32"/>
          <w:rtl/>
          <w:lang w:bidi="ar-SA"/>
        </w:rPr>
        <w:t xml:space="preserve"> 180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مسلم: 57</w:t>
      </w:r>
      <w:r w:rsidR="006A25E1">
        <w:rPr>
          <w:rFonts w:cs="Traditional Arabic" w:hint="cs"/>
          <w:sz w:val="32"/>
          <w:szCs w:val="32"/>
          <w:rtl/>
          <w:lang w:bidi="ar-SA"/>
        </w:rPr>
        <w:t>،</w:t>
      </w:r>
      <w:r>
        <w:rPr>
          <w:rFonts w:cs="Traditional Arabic" w:hint="cs"/>
          <w:sz w:val="32"/>
          <w:szCs w:val="32"/>
          <w:rtl/>
          <w:lang w:bidi="ar-SA"/>
        </w:rPr>
        <w:t xml:space="preserve"> 185</w:t>
      </w:r>
      <w:r w:rsidR="006A25E1">
        <w:rPr>
          <w:rFonts w:cs="Traditional Arabic" w:hint="cs"/>
          <w:sz w:val="32"/>
          <w:szCs w:val="32"/>
          <w:rtl/>
          <w:lang w:bidi="ar-SA"/>
        </w:rPr>
        <w:t>،</w:t>
      </w:r>
      <w:r>
        <w:rPr>
          <w:rFonts w:cs="Traditional Arabic" w:hint="cs"/>
          <w:sz w:val="32"/>
          <w:szCs w:val="32"/>
          <w:rtl/>
          <w:lang w:bidi="ar-SA"/>
        </w:rPr>
        <w:t xml:space="preserve"> 187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المقداد بن الأسود: 190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مكحول: 184</w:t>
      </w:r>
      <w:r w:rsidR="006A25E1">
        <w:rPr>
          <w:rFonts w:cs="Traditional Arabic" w:hint="cs"/>
          <w:sz w:val="32"/>
          <w:szCs w:val="32"/>
          <w:rtl/>
          <w:lang w:bidi="ar-SA"/>
        </w:rPr>
        <w:t>،</w:t>
      </w:r>
      <w:r>
        <w:rPr>
          <w:rFonts w:cs="Traditional Arabic" w:hint="cs"/>
          <w:sz w:val="32"/>
          <w:szCs w:val="32"/>
          <w:rtl/>
          <w:lang w:bidi="ar-SA"/>
        </w:rPr>
        <w:t xml:space="preserve"> 186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موريس بوكاي: 78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موسى عليه السلام: 13</w:t>
      </w:r>
      <w:r w:rsidR="006A25E1">
        <w:rPr>
          <w:rFonts w:cs="Traditional Arabic" w:hint="cs"/>
          <w:sz w:val="32"/>
          <w:szCs w:val="32"/>
          <w:rtl/>
          <w:lang w:bidi="ar-SA"/>
        </w:rPr>
        <w:t>،</w:t>
      </w:r>
      <w:r>
        <w:rPr>
          <w:rFonts w:cs="Traditional Arabic" w:hint="cs"/>
          <w:sz w:val="32"/>
          <w:szCs w:val="32"/>
          <w:rtl/>
          <w:lang w:bidi="ar-SA"/>
        </w:rPr>
        <w:t xml:space="preserve"> 14</w:t>
      </w:r>
      <w:r w:rsidR="006A25E1">
        <w:rPr>
          <w:rFonts w:cs="Traditional Arabic" w:hint="cs"/>
          <w:sz w:val="32"/>
          <w:szCs w:val="32"/>
          <w:rtl/>
          <w:lang w:bidi="ar-SA"/>
        </w:rPr>
        <w:t>،</w:t>
      </w:r>
      <w:r>
        <w:rPr>
          <w:rFonts w:cs="Traditional Arabic" w:hint="cs"/>
          <w:sz w:val="32"/>
          <w:szCs w:val="32"/>
          <w:rtl/>
          <w:lang w:bidi="ar-SA"/>
        </w:rPr>
        <w:t xml:space="preserve"> 47</w:t>
      </w:r>
      <w:r w:rsidR="006A25E1">
        <w:rPr>
          <w:rFonts w:cs="Traditional Arabic" w:hint="cs"/>
          <w:sz w:val="32"/>
          <w:szCs w:val="32"/>
          <w:rtl/>
          <w:lang w:bidi="ar-SA"/>
        </w:rPr>
        <w:t>،</w:t>
      </w:r>
      <w:r>
        <w:rPr>
          <w:rFonts w:cs="Traditional Arabic" w:hint="cs"/>
          <w:sz w:val="32"/>
          <w:szCs w:val="32"/>
          <w:rtl/>
          <w:lang w:bidi="ar-SA"/>
        </w:rPr>
        <w:t xml:space="preserve"> 48</w:t>
      </w:r>
      <w:r w:rsidR="006A25E1">
        <w:rPr>
          <w:rFonts w:cs="Traditional Arabic" w:hint="cs"/>
          <w:sz w:val="32"/>
          <w:szCs w:val="32"/>
          <w:rtl/>
          <w:lang w:bidi="ar-SA"/>
        </w:rPr>
        <w:t>،</w:t>
      </w:r>
      <w:r>
        <w:rPr>
          <w:rFonts w:cs="Traditional Arabic" w:hint="cs"/>
          <w:sz w:val="32"/>
          <w:szCs w:val="32"/>
          <w:rtl/>
          <w:lang w:bidi="ar-SA"/>
        </w:rPr>
        <w:t xml:space="preserve"> 49</w:t>
      </w:r>
      <w:r w:rsidR="006A25E1">
        <w:rPr>
          <w:rFonts w:cs="Traditional Arabic" w:hint="cs"/>
          <w:sz w:val="32"/>
          <w:szCs w:val="32"/>
          <w:rtl/>
          <w:lang w:bidi="ar-SA"/>
        </w:rPr>
        <w:t>،</w:t>
      </w:r>
      <w:r>
        <w:rPr>
          <w:rFonts w:cs="Traditional Arabic" w:hint="cs"/>
          <w:sz w:val="32"/>
          <w:szCs w:val="32"/>
          <w:rtl/>
          <w:lang w:bidi="ar-SA"/>
        </w:rPr>
        <w:t xml:space="preserve"> 50</w:t>
      </w:r>
      <w:r w:rsidR="006A25E1">
        <w:rPr>
          <w:rFonts w:cs="Traditional Arabic" w:hint="cs"/>
          <w:sz w:val="32"/>
          <w:szCs w:val="32"/>
          <w:rtl/>
          <w:lang w:bidi="ar-SA"/>
        </w:rPr>
        <w:t>،</w:t>
      </w:r>
      <w:r>
        <w:rPr>
          <w:rFonts w:cs="Traditional Arabic" w:hint="cs"/>
          <w:sz w:val="32"/>
          <w:szCs w:val="32"/>
          <w:rtl/>
          <w:lang w:bidi="ar-SA"/>
        </w:rPr>
        <w:t xml:space="preserve"> 113</w:t>
      </w:r>
      <w:r w:rsidR="006A25E1">
        <w:rPr>
          <w:rFonts w:cs="Traditional Arabic" w:hint="cs"/>
          <w:sz w:val="32"/>
          <w:szCs w:val="32"/>
          <w:rtl/>
          <w:lang w:bidi="ar-SA"/>
        </w:rPr>
        <w:t>،</w:t>
      </w:r>
      <w:r>
        <w:rPr>
          <w:rFonts w:cs="Traditional Arabic" w:hint="cs"/>
          <w:sz w:val="32"/>
          <w:szCs w:val="32"/>
          <w:rtl/>
          <w:lang w:bidi="ar-SA"/>
        </w:rPr>
        <w:t xml:space="preserve"> 120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النون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النضر بن الحارث: 76</w:t>
      </w:r>
      <w:r w:rsidR="006A25E1">
        <w:rPr>
          <w:rFonts w:cs="Traditional Arabic" w:hint="cs"/>
          <w:sz w:val="32"/>
          <w:szCs w:val="32"/>
          <w:rtl/>
          <w:lang w:bidi="ar-SA"/>
        </w:rPr>
        <w:t>،</w:t>
      </w:r>
      <w:r>
        <w:rPr>
          <w:rFonts w:cs="Traditional Arabic" w:hint="cs"/>
          <w:sz w:val="32"/>
          <w:szCs w:val="32"/>
          <w:rtl/>
          <w:lang w:bidi="ar-SA"/>
        </w:rPr>
        <w:t xml:space="preserve"> 110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نوح عليه السلام: 49</w:t>
      </w:r>
      <w:r w:rsidR="006A25E1">
        <w:rPr>
          <w:rFonts w:cs="Traditional Arabic" w:hint="cs"/>
          <w:sz w:val="32"/>
          <w:szCs w:val="32"/>
          <w:rtl/>
          <w:lang w:bidi="ar-SA"/>
        </w:rPr>
        <w:t>،</w:t>
      </w:r>
      <w:r>
        <w:rPr>
          <w:rFonts w:cs="Traditional Arabic" w:hint="cs"/>
          <w:sz w:val="32"/>
          <w:szCs w:val="32"/>
          <w:rtl/>
          <w:lang w:bidi="ar-SA"/>
        </w:rPr>
        <w:t xml:space="preserve"> 101</w:t>
      </w:r>
      <w:r w:rsidR="006A25E1">
        <w:rPr>
          <w:rFonts w:cs="Traditional Arabic" w:hint="cs"/>
          <w:sz w:val="32"/>
          <w:szCs w:val="32"/>
          <w:rtl/>
          <w:lang w:bidi="ar-SA"/>
        </w:rPr>
        <w:t>،</w:t>
      </w:r>
      <w:r>
        <w:rPr>
          <w:rFonts w:cs="Traditional Arabic" w:hint="cs"/>
          <w:sz w:val="32"/>
          <w:szCs w:val="32"/>
          <w:rtl/>
          <w:lang w:bidi="ar-SA"/>
        </w:rPr>
        <w:t xml:space="preserve"> 119</w:t>
      </w:r>
      <w:r w:rsidR="006A25E1">
        <w:rPr>
          <w:rFonts w:cs="Traditional Arabic" w:hint="cs"/>
          <w:sz w:val="32"/>
          <w:szCs w:val="32"/>
          <w:rtl/>
          <w:lang w:bidi="ar-SA"/>
        </w:rPr>
        <w:t>،</w:t>
      </w:r>
      <w:r>
        <w:rPr>
          <w:rFonts w:cs="Traditional Arabic" w:hint="cs"/>
          <w:sz w:val="32"/>
          <w:szCs w:val="32"/>
          <w:rtl/>
          <w:lang w:bidi="ar-SA"/>
        </w:rPr>
        <w:t xml:space="preserve"> 120</w:t>
      </w:r>
      <w:r w:rsidR="006A25E1">
        <w:rPr>
          <w:rFonts w:cs="Traditional Arabic" w:hint="cs"/>
          <w:sz w:val="32"/>
          <w:szCs w:val="32"/>
          <w:rtl/>
          <w:lang w:bidi="ar-SA"/>
        </w:rPr>
        <w:t>،</w:t>
      </w:r>
      <w:r>
        <w:rPr>
          <w:rFonts w:cs="Traditional Arabic" w:hint="cs"/>
          <w:sz w:val="32"/>
          <w:szCs w:val="32"/>
          <w:rtl/>
          <w:lang w:bidi="ar-SA"/>
        </w:rPr>
        <w:t xml:space="preserve"> 121</w:t>
      </w:r>
      <w:r w:rsidR="006A25E1">
        <w:rPr>
          <w:rFonts w:cs="Traditional Arabic" w:hint="cs"/>
          <w:sz w:val="32"/>
          <w:szCs w:val="32"/>
          <w:rtl/>
          <w:lang w:bidi="ar-SA"/>
        </w:rPr>
        <w:t>،</w:t>
      </w:r>
      <w:r>
        <w:rPr>
          <w:rFonts w:cs="Traditional Arabic" w:hint="cs"/>
          <w:sz w:val="32"/>
          <w:szCs w:val="32"/>
          <w:rtl/>
          <w:lang w:bidi="ar-SA"/>
        </w:rPr>
        <w:t xml:space="preserve"> 165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الهاء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هارون عليه السلام: 49</w:t>
      </w:r>
      <w:r w:rsidR="006A25E1">
        <w:rPr>
          <w:rFonts w:cs="Traditional Arabic" w:hint="cs"/>
          <w:sz w:val="32"/>
          <w:szCs w:val="32"/>
          <w:rtl/>
          <w:lang w:bidi="ar-SA"/>
        </w:rPr>
        <w:t>،</w:t>
      </w:r>
      <w:r>
        <w:rPr>
          <w:rFonts w:cs="Traditional Arabic" w:hint="cs"/>
          <w:sz w:val="32"/>
          <w:szCs w:val="32"/>
          <w:rtl/>
          <w:lang w:bidi="ar-SA"/>
        </w:rPr>
        <w:t xml:space="preserve"> 120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هرمس: 170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أبو هريرة: 186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هشام بن حكيم: 57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هود عليه السلام: 30</w:t>
      </w:r>
      <w:r w:rsidR="006A25E1">
        <w:rPr>
          <w:rFonts w:cs="Traditional Arabic" w:hint="cs"/>
          <w:sz w:val="32"/>
          <w:szCs w:val="32"/>
          <w:rtl/>
          <w:lang w:bidi="ar-SA"/>
        </w:rPr>
        <w:t>،</w:t>
      </w:r>
      <w:r>
        <w:rPr>
          <w:rFonts w:cs="Traditional Arabic" w:hint="cs"/>
          <w:sz w:val="32"/>
          <w:szCs w:val="32"/>
          <w:rtl/>
          <w:lang w:bidi="ar-SA"/>
        </w:rPr>
        <w:t xml:space="preserve"> 121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الواو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الوليد بن المغيرة: 100</w:t>
      </w:r>
      <w:r w:rsidR="006A25E1">
        <w:rPr>
          <w:rFonts w:cs="Traditional Arabic" w:hint="cs"/>
          <w:sz w:val="32"/>
          <w:szCs w:val="32"/>
          <w:rtl/>
          <w:lang w:bidi="ar-SA"/>
        </w:rPr>
        <w:t>،</w:t>
      </w:r>
      <w:r>
        <w:rPr>
          <w:rFonts w:cs="Traditional Arabic" w:hint="cs"/>
          <w:sz w:val="32"/>
          <w:szCs w:val="32"/>
          <w:rtl/>
          <w:lang w:bidi="ar-SA"/>
        </w:rPr>
        <w:t xml:space="preserve"> 151</w:t>
      </w:r>
    </w:p>
    <w:p w:rsidR="000860FD" w:rsidRDefault="000860FD" w:rsidP="00956AC9">
      <w:pPr>
        <w:spacing w:before="100" w:beforeAutospacing="1" w:after="100" w:afterAutospacing="1"/>
        <w:rPr>
          <w:rFonts w:cs="Traditional Arabic"/>
          <w:sz w:val="32"/>
          <w:szCs w:val="32"/>
          <w:rtl/>
          <w:lang w:bidi="ar-SA"/>
        </w:rPr>
      </w:pP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حرف الياء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يسار مولى الحضرمي: 77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يحيى عليه السلام: 15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يونس عليه السلام: 30</w:t>
      </w:r>
    </w:p>
    <w:p w:rsidR="00581B88" w:rsidRDefault="00581B88" w:rsidP="00956AC9">
      <w:pPr>
        <w:bidi w:val="0"/>
        <w:spacing w:before="100" w:beforeAutospacing="1" w:after="100" w:afterAutospacing="1"/>
        <w:ind w:left="454" w:hanging="454"/>
        <w:rPr>
          <w:rFonts w:cs="Traditional Arabic"/>
          <w:sz w:val="32"/>
          <w:szCs w:val="32"/>
          <w:lang w:bidi="ar-SA"/>
        </w:rPr>
        <w:sectPr w:rsidR="00581B88" w:rsidSect="00581B88">
          <w:footnotePr>
            <w:numRestart w:val="eachPage"/>
          </w:footnotePr>
          <w:type w:val="continuous"/>
          <w:pgSz w:w="11906" w:h="16838"/>
          <w:pgMar w:top="1418" w:right="1418" w:bottom="1418" w:left="1418" w:header="709" w:footer="709" w:gutter="567"/>
          <w:cols w:num="2" w:sep="1" w:space="709"/>
          <w:bidi/>
          <w:rtlGutter/>
          <w:docGrid w:linePitch="360"/>
        </w:sectPr>
      </w:pP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lastRenderedPageBreak/>
        <w:br w:type="page"/>
      </w:r>
    </w:p>
    <w:p w:rsidR="00671D50" w:rsidRPr="000860FD" w:rsidRDefault="00671D50" w:rsidP="000B2DA5">
      <w:pPr>
        <w:pStyle w:val="10"/>
        <w:rPr>
          <w:rtl/>
          <w:lang w:bidi="ar-SA"/>
        </w:rPr>
      </w:pPr>
      <w:bookmarkStart w:id="280" w:name="_Toc496527955"/>
      <w:r w:rsidRPr="000860FD">
        <w:rPr>
          <w:rFonts w:hint="cs"/>
          <w:rtl/>
          <w:lang w:bidi="ar-SA"/>
        </w:rPr>
        <w:lastRenderedPageBreak/>
        <w:t xml:space="preserve">4 </w:t>
      </w:r>
      <w:r w:rsidRPr="000860FD">
        <w:rPr>
          <w:rtl/>
          <w:lang w:bidi="ar-SA"/>
        </w:rPr>
        <w:t>–</w:t>
      </w:r>
      <w:r w:rsidRPr="000860FD">
        <w:rPr>
          <w:rFonts w:hint="cs"/>
          <w:rtl/>
          <w:lang w:bidi="ar-SA"/>
        </w:rPr>
        <w:t xml:space="preserve"> فهرس المراجع</w:t>
      </w:r>
      <w:bookmarkEnd w:id="280"/>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الإتقان في علوم القرآن</w:t>
      </w:r>
      <w:r w:rsidR="006A25E1">
        <w:rPr>
          <w:rFonts w:cs="Traditional Arabic" w:hint="cs"/>
          <w:sz w:val="32"/>
          <w:szCs w:val="32"/>
          <w:rtl/>
          <w:lang w:bidi="ar-SA"/>
        </w:rPr>
        <w:t>،</w:t>
      </w:r>
      <w:r>
        <w:rPr>
          <w:rFonts w:cs="Traditional Arabic" w:hint="cs"/>
          <w:sz w:val="32"/>
          <w:szCs w:val="32"/>
          <w:rtl/>
          <w:lang w:bidi="ar-SA"/>
        </w:rPr>
        <w:t xml:space="preserve"> السيوطي</w:t>
      </w:r>
      <w:r w:rsidR="006A25E1">
        <w:rPr>
          <w:rFonts w:cs="Traditional Arabic" w:hint="cs"/>
          <w:sz w:val="32"/>
          <w:szCs w:val="32"/>
          <w:rtl/>
          <w:lang w:bidi="ar-SA"/>
        </w:rPr>
        <w:t>،</w:t>
      </w:r>
      <w:r>
        <w:rPr>
          <w:rFonts w:cs="Traditional Arabic" w:hint="cs"/>
          <w:sz w:val="32"/>
          <w:szCs w:val="32"/>
          <w:rtl/>
          <w:lang w:bidi="ar-SA"/>
        </w:rPr>
        <w:t xml:space="preserve"> المكتبة المصرية.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الأساس في التفسير</w:t>
      </w:r>
      <w:r w:rsidR="006A25E1">
        <w:rPr>
          <w:rFonts w:cs="Traditional Arabic" w:hint="cs"/>
          <w:sz w:val="32"/>
          <w:szCs w:val="32"/>
          <w:rtl/>
          <w:lang w:bidi="ar-SA"/>
        </w:rPr>
        <w:t>،</w:t>
      </w:r>
      <w:r>
        <w:rPr>
          <w:rFonts w:cs="Traditional Arabic" w:hint="cs"/>
          <w:sz w:val="32"/>
          <w:szCs w:val="32"/>
          <w:rtl/>
          <w:lang w:bidi="ar-SA"/>
        </w:rPr>
        <w:t xml:space="preserve"> سعيد حوى</w:t>
      </w:r>
      <w:r w:rsidR="006A25E1">
        <w:rPr>
          <w:rFonts w:cs="Traditional Arabic" w:hint="cs"/>
          <w:sz w:val="32"/>
          <w:szCs w:val="32"/>
          <w:rtl/>
          <w:lang w:bidi="ar-SA"/>
        </w:rPr>
        <w:t>،</w:t>
      </w:r>
      <w:r>
        <w:rPr>
          <w:rFonts w:cs="Traditional Arabic" w:hint="cs"/>
          <w:sz w:val="32"/>
          <w:szCs w:val="32"/>
          <w:rtl/>
          <w:lang w:bidi="ar-SA"/>
        </w:rPr>
        <w:t xml:space="preserve"> دار السلام.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التحرير والتنوير</w:t>
      </w:r>
      <w:r w:rsidR="006A25E1">
        <w:rPr>
          <w:rFonts w:cs="Traditional Arabic" w:hint="cs"/>
          <w:sz w:val="32"/>
          <w:szCs w:val="32"/>
          <w:rtl/>
          <w:lang w:bidi="ar-SA"/>
        </w:rPr>
        <w:t>،</w:t>
      </w:r>
      <w:r>
        <w:rPr>
          <w:rFonts w:cs="Traditional Arabic" w:hint="cs"/>
          <w:sz w:val="32"/>
          <w:szCs w:val="32"/>
          <w:rtl/>
          <w:lang w:bidi="ar-SA"/>
        </w:rPr>
        <w:t xml:space="preserve"> ابن عاشور</w:t>
      </w:r>
      <w:r w:rsidR="006A25E1">
        <w:rPr>
          <w:rFonts w:cs="Traditional Arabic" w:hint="cs"/>
          <w:sz w:val="32"/>
          <w:szCs w:val="32"/>
          <w:rtl/>
          <w:lang w:bidi="ar-SA"/>
        </w:rPr>
        <w:t>،</w:t>
      </w:r>
      <w:r>
        <w:rPr>
          <w:rFonts w:cs="Traditional Arabic" w:hint="cs"/>
          <w:sz w:val="32"/>
          <w:szCs w:val="32"/>
          <w:rtl/>
          <w:lang w:bidi="ar-SA"/>
        </w:rPr>
        <w:t xml:space="preserve"> الدار التونسية للنشر.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تفسير الطبري (جامع البيان)</w:t>
      </w:r>
      <w:r w:rsidR="006A25E1">
        <w:rPr>
          <w:rFonts w:cs="Traditional Arabic" w:hint="cs"/>
          <w:sz w:val="32"/>
          <w:szCs w:val="32"/>
          <w:rtl/>
          <w:lang w:bidi="ar-SA"/>
        </w:rPr>
        <w:t>،</w:t>
      </w:r>
      <w:r>
        <w:rPr>
          <w:rFonts w:cs="Traditional Arabic" w:hint="cs"/>
          <w:sz w:val="32"/>
          <w:szCs w:val="32"/>
          <w:rtl/>
          <w:lang w:bidi="ar-SA"/>
        </w:rPr>
        <w:t xml:space="preserve"> الطبري</w:t>
      </w:r>
      <w:r w:rsidR="006A25E1">
        <w:rPr>
          <w:rFonts w:cs="Traditional Arabic" w:hint="cs"/>
          <w:sz w:val="32"/>
          <w:szCs w:val="32"/>
          <w:rtl/>
          <w:lang w:bidi="ar-SA"/>
        </w:rPr>
        <w:t>،</w:t>
      </w:r>
      <w:r>
        <w:rPr>
          <w:rFonts w:cs="Traditional Arabic" w:hint="cs"/>
          <w:sz w:val="32"/>
          <w:szCs w:val="32"/>
          <w:rtl/>
          <w:lang w:bidi="ar-SA"/>
        </w:rPr>
        <w:t xml:space="preserve"> دار إحياء الكتب العربية.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تفسير القرآن العظيم</w:t>
      </w:r>
      <w:r w:rsidR="006A25E1">
        <w:rPr>
          <w:rFonts w:cs="Traditional Arabic" w:hint="cs"/>
          <w:sz w:val="32"/>
          <w:szCs w:val="32"/>
          <w:rtl/>
          <w:lang w:bidi="ar-SA"/>
        </w:rPr>
        <w:t>،</w:t>
      </w:r>
      <w:r>
        <w:rPr>
          <w:rFonts w:cs="Traditional Arabic" w:hint="cs"/>
          <w:sz w:val="32"/>
          <w:szCs w:val="32"/>
          <w:rtl/>
          <w:lang w:bidi="ar-SA"/>
        </w:rPr>
        <w:t xml:space="preserve"> ابن كثير.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تفسير القرآن</w:t>
      </w:r>
      <w:r w:rsidR="006A25E1">
        <w:rPr>
          <w:rFonts w:cs="Traditional Arabic" w:hint="cs"/>
          <w:sz w:val="32"/>
          <w:szCs w:val="32"/>
          <w:rtl/>
          <w:lang w:bidi="ar-SA"/>
        </w:rPr>
        <w:t>،</w:t>
      </w:r>
      <w:r>
        <w:rPr>
          <w:rFonts w:cs="Traditional Arabic" w:hint="cs"/>
          <w:sz w:val="32"/>
          <w:szCs w:val="32"/>
          <w:rtl/>
          <w:lang w:bidi="ar-SA"/>
        </w:rPr>
        <w:t xml:space="preserve"> الصنعاني</w:t>
      </w:r>
      <w:r w:rsidR="006A25E1">
        <w:rPr>
          <w:rFonts w:cs="Traditional Arabic" w:hint="cs"/>
          <w:sz w:val="32"/>
          <w:szCs w:val="32"/>
          <w:rtl/>
          <w:lang w:bidi="ar-SA"/>
        </w:rPr>
        <w:t>،</w:t>
      </w:r>
      <w:r>
        <w:rPr>
          <w:rFonts w:cs="Traditional Arabic" w:hint="cs"/>
          <w:sz w:val="32"/>
          <w:szCs w:val="32"/>
          <w:rtl/>
          <w:lang w:bidi="ar-SA"/>
        </w:rPr>
        <w:t xml:space="preserve"> مكتبة الرشد.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حاشية الشهاب على البيضاوي</w:t>
      </w:r>
      <w:r w:rsidR="006A25E1">
        <w:rPr>
          <w:rFonts w:cs="Traditional Arabic" w:hint="cs"/>
          <w:sz w:val="32"/>
          <w:szCs w:val="32"/>
          <w:rtl/>
          <w:lang w:bidi="ar-SA"/>
        </w:rPr>
        <w:t>،</w:t>
      </w:r>
      <w:r>
        <w:rPr>
          <w:rFonts w:cs="Traditional Arabic" w:hint="cs"/>
          <w:sz w:val="32"/>
          <w:szCs w:val="32"/>
          <w:rtl/>
          <w:lang w:bidi="ar-SA"/>
        </w:rPr>
        <w:t xml:space="preserve"> الشهاب</w:t>
      </w:r>
      <w:r w:rsidR="006A25E1">
        <w:rPr>
          <w:rFonts w:cs="Traditional Arabic" w:hint="cs"/>
          <w:sz w:val="32"/>
          <w:szCs w:val="32"/>
          <w:rtl/>
          <w:lang w:bidi="ar-SA"/>
        </w:rPr>
        <w:t>،</w:t>
      </w:r>
      <w:r>
        <w:rPr>
          <w:rFonts w:cs="Traditional Arabic" w:hint="cs"/>
          <w:sz w:val="32"/>
          <w:szCs w:val="32"/>
          <w:rtl/>
          <w:lang w:bidi="ar-SA"/>
        </w:rPr>
        <w:t xml:space="preserve"> دار صادر.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حاشية زاده على البيضاوي</w:t>
      </w:r>
      <w:r w:rsidR="006A25E1">
        <w:rPr>
          <w:rFonts w:cs="Traditional Arabic" w:hint="cs"/>
          <w:sz w:val="32"/>
          <w:szCs w:val="32"/>
          <w:rtl/>
          <w:lang w:bidi="ar-SA"/>
        </w:rPr>
        <w:t>،</w:t>
      </w:r>
      <w:r>
        <w:rPr>
          <w:rFonts w:cs="Traditional Arabic" w:hint="cs"/>
          <w:sz w:val="32"/>
          <w:szCs w:val="32"/>
          <w:rtl/>
          <w:lang w:bidi="ar-SA"/>
        </w:rPr>
        <w:t xml:space="preserve"> زاده</w:t>
      </w:r>
      <w:r w:rsidR="006A25E1">
        <w:rPr>
          <w:rFonts w:cs="Traditional Arabic" w:hint="cs"/>
          <w:sz w:val="32"/>
          <w:szCs w:val="32"/>
          <w:rtl/>
          <w:lang w:bidi="ar-SA"/>
        </w:rPr>
        <w:t>،</w:t>
      </w:r>
      <w:r>
        <w:rPr>
          <w:rFonts w:cs="Traditional Arabic" w:hint="cs"/>
          <w:sz w:val="32"/>
          <w:szCs w:val="32"/>
          <w:rtl/>
          <w:lang w:bidi="ar-SA"/>
        </w:rPr>
        <w:t xml:space="preserve"> المكتبة الإسلامية </w:t>
      </w:r>
      <w:r>
        <w:rPr>
          <w:rFonts w:cs="Traditional Arabic"/>
          <w:sz w:val="32"/>
          <w:szCs w:val="32"/>
          <w:rtl/>
          <w:lang w:bidi="ar-SA"/>
        </w:rPr>
        <w:t>–</w:t>
      </w:r>
      <w:r>
        <w:rPr>
          <w:rFonts w:cs="Traditional Arabic" w:hint="cs"/>
          <w:sz w:val="32"/>
          <w:szCs w:val="32"/>
          <w:rtl/>
          <w:lang w:bidi="ar-SA"/>
        </w:rPr>
        <w:t xml:space="preserve"> تركية.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خلق الإنسان بين الطب والقرآن</w:t>
      </w:r>
      <w:r w:rsidR="006A25E1">
        <w:rPr>
          <w:rFonts w:cs="Traditional Arabic" w:hint="cs"/>
          <w:sz w:val="32"/>
          <w:szCs w:val="32"/>
          <w:rtl/>
          <w:lang w:bidi="ar-SA"/>
        </w:rPr>
        <w:t>،</w:t>
      </w:r>
      <w:r>
        <w:rPr>
          <w:rFonts w:cs="Traditional Arabic" w:hint="cs"/>
          <w:sz w:val="32"/>
          <w:szCs w:val="32"/>
          <w:rtl/>
          <w:lang w:bidi="ar-SA"/>
        </w:rPr>
        <w:t xml:space="preserve"> د. محمد علي البار</w:t>
      </w:r>
      <w:r w:rsidR="006A25E1">
        <w:rPr>
          <w:rFonts w:cs="Traditional Arabic" w:hint="cs"/>
          <w:sz w:val="32"/>
          <w:szCs w:val="32"/>
          <w:rtl/>
          <w:lang w:bidi="ar-SA"/>
        </w:rPr>
        <w:t>،</w:t>
      </w:r>
      <w:r>
        <w:rPr>
          <w:rFonts w:cs="Traditional Arabic" w:hint="cs"/>
          <w:sz w:val="32"/>
          <w:szCs w:val="32"/>
          <w:rtl/>
          <w:lang w:bidi="ar-SA"/>
        </w:rPr>
        <w:t xml:space="preserve"> الدار السعودية للنشر.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دراسة الكتب المقدسة في ضوء المعارف الحديثة</w:t>
      </w:r>
      <w:r w:rsidR="006A25E1">
        <w:rPr>
          <w:rFonts w:cs="Traditional Arabic" w:hint="cs"/>
          <w:sz w:val="32"/>
          <w:szCs w:val="32"/>
          <w:rtl/>
          <w:lang w:bidi="ar-SA"/>
        </w:rPr>
        <w:t>،</w:t>
      </w:r>
      <w:r>
        <w:rPr>
          <w:rFonts w:cs="Traditional Arabic" w:hint="cs"/>
          <w:sz w:val="32"/>
          <w:szCs w:val="32"/>
          <w:rtl/>
          <w:lang w:bidi="ar-SA"/>
        </w:rPr>
        <w:t xml:space="preserve"> موريس بوكاي</w:t>
      </w:r>
      <w:r w:rsidR="006A25E1">
        <w:rPr>
          <w:rFonts w:cs="Traditional Arabic" w:hint="cs"/>
          <w:sz w:val="32"/>
          <w:szCs w:val="32"/>
          <w:rtl/>
          <w:lang w:bidi="ar-SA"/>
        </w:rPr>
        <w:t>،</w:t>
      </w:r>
      <w:r>
        <w:rPr>
          <w:rFonts w:cs="Traditional Arabic" w:hint="cs"/>
          <w:sz w:val="32"/>
          <w:szCs w:val="32"/>
          <w:rtl/>
          <w:lang w:bidi="ar-SA"/>
        </w:rPr>
        <w:t xml:space="preserve"> دار المعارف.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الرحيق المختوم</w:t>
      </w:r>
      <w:r w:rsidR="006A25E1">
        <w:rPr>
          <w:rFonts w:cs="Traditional Arabic" w:hint="cs"/>
          <w:sz w:val="32"/>
          <w:szCs w:val="32"/>
          <w:rtl/>
          <w:lang w:bidi="ar-SA"/>
        </w:rPr>
        <w:t>،</w:t>
      </w:r>
      <w:r>
        <w:rPr>
          <w:rFonts w:cs="Traditional Arabic" w:hint="cs"/>
          <w:sz w:val="32"/>
          <w:szCs w:val="32"/>
          <w:rtl/>
          <w:lang w:bidi="ar-SA"/>
        </w:rPr>
        <w:t xml:space="preserve"> المباركفوري</w:t>
      </w:r>
      <w:r w:rsidR="006A25E1">
        <w:rPr>
          <w:rFonts w:cs="Traditional Arabic" w:hint="cs"/>
          <w:sz w:val="32"/>
          <w:szCs w:val="32"/>
          <w:rtl/>
          <w:lang w:bidi="ar-SA"/>
        </w:rPr>
        <w:t>،</w:t>
      </w:r>
      <w:r>
        <w:rPr>
          <w:rFonts w:cs="Traditional Arabic" w:hint="cs"/>
          <w:sz w:val="32"/>
          <w:szCs w:val="32"/>
          <w:rtl/>
          <w:lang w:bidi="ar-SA"/>
        </w:rPr>
        <w:t xml:space="preserve"> دار الريان.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روح المعاني</w:t>
      </w:r>
      <w:r w:rsidR="006A25E1">
        <w:rPr>
          <w:rFonts w:cs="Traditional Arabic" w:hint="cs"/>
          <w:sz w:val="32"/>
          <w:szCs w:val="32"/>
          <w:rtl/>
          <w:lang w:bidi="ar-SA"/>
        </w:rPr>
        <w:t>،</w:t>
      </w:r>
      <w:r>
        <w:rPr>
          <w:rFonts w:cs="Traditional Arabic" w:hint="cs"/>
          <w:sz w:val="32"/>
          <w:szCs w:val="32"/>
          <w:rtl/>
          <w:lang w:bidi="ar-SA"/>
        </w:rPr>
        <w:t xml:space="preserve"> الألوسي</w:t>
      </w:r>
      <w:r w:rsidR="006A25E1">
        <w:rPr>
          <w:rFonts w:cs="Traditional Arabic" w:hint="cs"/>
          <w:sz w:val="32"/>
          <w:szCs w:val="32"/>
          <w:rtl/>
          <w:lang w:bidi="ar-SA"/>
        </w:rPr>
        <w:t>،</w:t>
      </w:r>
      <w:r>
        <w:rPr>
          <w:rFonts w:cs="Traditional Arabic" w:hint="cs"/>
          <w:sz w:val="32"/>
          <w:szCs w:val="32"/>
          <w:rtl/>
          <w:lang w:bidi="ar-SA"/>
        </w:rPr>
        <w:t xml:space="preserve"> دار إحياء التراث العربي.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Pr>
          <w:rFonts w:cs="Traditional Arabic" w:hint="cs"/>
          <w:sz w:val="32"/>
          <w:szCs w:val="32"/>
          <w:rtl/>
          <w:lang w:bidi="ar-SA"/>
        </w:rPr>
        <w:t xml:space="preserve"> زاد المسير</w:t>
      </w:r>
      <w:r w:rsidR="006A25E1">
        <w:rPr>
          <w:rFonts w:cs="Traditional Arabic" w:hint="cs"/>
          <w:sz w:val="32"/>
          <w:szCs w:val="32"/>
          <w:rtl/>
          <w:lang w:bidi="ar-SA"/>
        </w:rPr>
        <w:t>،</w:t>
      </w:r>
      <w:r>
        <w:rPr>
          <w:rFonts w:cs="Traditional Arabic" w:hint="cs"/>
          <w:sz w:val="32"/>
          <w:szCs w:val="32"/>
          <w:rtl/>
          <w:lang w:bidi="ar-SA"/>
        </w:rPr>
        <w:t xml:space="preserve"> ابن الجوزي</w:t>
      </w:r>
      <w:r w:rsidR="006A25E1">
        <w:rPr>
          <w:rFonts w:cs="Traditional Arabic" w:hint="cs"/>
          <w:sz w:val="32"/>
          <w:szCs w:val="32"/>
          <w:rtl/>
          <w:lang w:bidi="ar-SA"/>
        </w:rPr>
        <w:t>،</w:t>
      </w:r>
      <w:r>
        <w:rPr>
          <w:rFonts w:cs="Traditional Arabic" w:hint="cs"/>
          <w:sz w:val="32"/>
          <w:szCs w:val="32"/>
          <w:rtl/>
          <w:lang w:bidi="ar-SA"/>
        </w:rPr>
        <w:t xml:space="preserve"> المكتب الإسلامي.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14 </w:t>
      </w:r>
      <w:r>
        <w:rPr>
          <w:rFonts w:cs="Traditional Arabic"/>
          <w:sz w:val="32"/>
          <w:szCs w:val="32"/>
          <w:rtl/>
          <w:lang w:bidi="ar-SA"/>
        </w:rPr>
        <w:t>–</w:t>
      </w:r>
      <w:r>
        <w:rPr>
          <w:rFonts w:cs="Traditional Arabic" w:hint="cs"/>
          <w:sz w:val="32"/>
          <w:szCs w:val="32"/>
          <w:rtl/>
          <w:lang w:bidi="ar-SA"/>
        </w:rPr>
        <w:t xml:space="preserve"> سبل الهدى والرشاد</w:t>
      </w:r>
      <w:r w:rsidR="006A25E1">
        <w:rPr>
          <w:rFonts w:cs="Traditional Arabic" w:hint="cs"/>
          <w:sz w:val="32"/>
          <w:szCs w:val="32"/>
          <w:rtl/>
          <w:lang w:bidi="ar-SA"/>
        </w:rPr>
        <w:t>،</w:t>
      </w:r>
      <w:r>
        <w:rPr>
          <w:rFonts w:cs="Traditional Arabic" w:hint="cs"/>
          <w:sz w:val="32"/>
          <w:szCs w:val="32"/>
          <w:rtl/>
          <w:lang w:bidi="ar-SA"/>
        </w:rPr>
        <w:t xml:space="preserve"> الصالحي</w:t>
      </w:r>
      <w:r w:rsidR="006A25E1">
        <w:rPr>
          <w:rFonts w:cs="Traditional Arabic" w:hint="cs"/>
          <w:sz w:val="32"/>
          <w:szCs w:val="32"/>
          <w:rtl/>
          <w:lang w:bidi="ar-SA"/>
        </w:rPr>
        <w:t>،</w:t>
      </w:r>
      <w:r>
        <w:rPr>
          <w:rFonts w:cs="Traditional Arabic" w:hint="cs"/>
          <w:sz w:val="32"/>
          <w:szCs w:val="32"/>
          <w:rtl/>
          <w:lang w:bidi="ar-SA"/>
        </w:rPr>
        <w:t xml:space="preserve"> دار الكتب العلمية.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15 </w:t>
      </w:r>
      <w:r>
        <w:rPr>
          <w:rFonts w:cs="Traditional Arabic"/>
          <w:sz w:val="32"/>
          <w:szCs w:val="32"/>
          <w:rtl/>
          <w:lang w:bidi="ar-SA"/>
        </w:rPr>
        <w:t>–</w:t>
      </w:r>
      <w:r>
        <w:rPr>
          <w:rFonts w:cs="Traditional Arabic" w:hint="cs"/>
          <w:sz w:val="32"/>
          <w:szCs w:val="32"/>
          <w:rtl/>
          <w:lang w:bidi="ar-SA"/>
        </w:rPr>
        <w:t xml:space="preserve"> سنن الترمذي (الجامع الصحيح)</w:t>
      </w:r>
      <w:r w:rsidR="006A25E1">
        <w:rPr>
          <w:rFonts w:cs="Traditional Arabic" w:hint="cs"/>
          <w:sz w:val="32"/>
          <w:szCs w:val="32"/>
          <w:rtl/>
          <w:lang w:bidi="ar-SA"/>
        </w:rPr>
        <w:t>،</w:t>
      </w:r>
      <w:r>
        <w:rPr>
          <w:rFonts w:cs="Traditional Arabic" w:hint="cs"/>
          <w:sz w:val="32"/>
          <w:szCs w:val="32"/>
          <w:rtl/>
          <w:lang w:bidi="ar-SA"/>
        </w:rPr>
        <w:t xml:space="preserve"> الترمذي</w:t>
      </w:r>
      <w:r w:rsidR="006A25E1">
        <w:rPr>
          <w:rFonts w:cs="Traditional Arabic" w:hint="cs"/>
          <w:sz w:val="32"/>
          <w:szCs w:val="32"/>
          <w:rtl/>
          <w:lang w:bidi="ar-SA"/>
        </w:rPr>
        <w:t>،</w:t>
      </w:r>
      <w:r>
        <w:rPr>
          <w:rFonts w:cs="Traditional Arabic" w:hint="cs"/>
          <w:sz w:val="32"/>
          <w:szCs w:val="32"/>
          <w:rtl/>
          <w:lang w:bidi="ar-SA"/>
        </w:rPr>
        <w:t xml:space="preserve"> دار الفكر.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16 </w:t>
      </w:r>
      <w:r>
        <w:rPr>
          <w:rFonts w:cs="Traditional Arabic"/>
          <w:sz w:val="32"/>
          <w:szCs w:val="32"/>
          <w:rtl/>
          <w:lang w:bidi="ar-SA"/>
        </w:rPr>
        <w:t>–</w:t>
      </w:r>
      <w:r>
        <w:rPr>
          <w:rFonts w:cs="Traditional Arabic" w:hint="cs"/>
          <w:sz w:val="32"/>
          <w:szCs w:val="32"/>
          <w:rtl/>
          <w:lang w:bidi="ar-SA"/>
        </w:rPr>
        <w:t xml:space="preserve"> سنن ابن ماجه</w:t>
      </w:r>
      <w:r w:rsidR="006A25E1">
        <w:rPr>
          <w:rFonts w:cs="Traditional Arabic" w:hint="cs"/>
          <w:sz w:val="32"/>
          <w:szCs w:val="32"/>
          <w:rtl/>
          <w:lang w:bidi="ar-SA"/>
        </w:rPr>
        <w:t>،</w:t>
      </w:r>
      <w:r>
        <w:rPr>
          <w:rFonts w:cs="Traditional Arabic" w:hint="cs"/>
          <w:sz w:val="32"/>
          <w:szCs w:val="32"/>
          <w:rtl/>
          <w:lang w:bidi="ar-SA"/>
        </w:rPr>
        <w:t xml:space="preserve"> ابن ماجه</w:t>
      </w:r>
      <w:r w:rsidR="006A25E1">
        <w:rPr>
          <w:rFonts w:cs="Traditional Arabic" w:hint="cs"/>
          <w:sz w:val="32"/>
          <w:szCs w:val="32"/>
          <w:rtl/>
          <w:lang w:bidi="ar-SA"/>
        </w:rPr>
        <w:t>،</w:t>
      </w:r>
      <w:r>
        <w:rPr>
          <w:rFonts w:cs="Traditional Arabic" w:hint="cs"/>
          <w:sz w:val="32"/>
          <w:szCs w:val="32"/>
          <w:rtl/>
          <w:lang w:bidi="ar-SA"/>
        </w:rPr>
        <w:t xml:space="preserve"> إحياء التراث العربي.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17 </w:t>
      </w:r>
      <w:r>
        <w:rPr>
          <w:rFonts w:cs="Traditional Arabic"/>
          <w:sz w:val="32"/>
          <w:szCs w:val="32"/>
          <w:rtl/>
          <w:lang w:bidi="ar-SA"/>
        </w:rPr>
        <w:t>–</w:t>
      </w:r>
      <w:r>
        <w:rPr>
          <w:rFonts w:cs="Traditional Arabic" w:hint="cs"/>
          <w:sz w:val="32"/>
          <w:szCs w:val="32"/>
          <w:rtl/>
          <w:lang w:bidi="ar-SA"/>
        </w:rPr>
        <w:t xml:space="preserve"> السيرة النبوية</w:t>
      </w:r>
      <w:r w:rsidR="006A25E1">
        <w:rPr>
          <w:rFonts w:cs="Traditional Arabic" w:hint="cs"/>
          <w:sz w:val="32"/>
          <w:szCs w:val="32"/>
          <w:rtl/>
          <w:lang w:bidi="ar-SA"/>
        </w:rPr>
        <w:t>،</w:t>
      </w:r>
      <w:r>
        <w:rPr>
          <w:rFonts w:cs="Traditional Arabic" w:hint="cs"/>
          <w:sz w:val="32"/>
          <w:szCs w:val="32"/>
          <w:rtl/>
          <w:lang w:bidi="ar-SA"/>
        </w:rPr>
        <w:t xml:space="preserve"> ابن هشام</w:t>
      </w:r>
      <w:r w:rsidR="006A25E1">
        <w:rPr>
          <w:rFonts w:cs="Traditional Arabic" w:hint="cs"/>
          <w:sz w:val="32"/>
          <w:szCs w:val="32"/>
          <w:rtl/>
          <w:lang w:bidi="ar-SA"/>
        </w:rPr>
        <w:t>،</w:t>
      </w:r>
      <w:r>
        <w:rPr>
          <w:rFonts w:cs="Traditional Arabic" w:hint="cs"/>
          <w:sz w:val="32"/>
          <w:szCs w:val="32"/>
          <w:rtl/>
          <w:lang w:bidi="ar-SA"/>
        </w:rPr>
        <w:t xml:space="preserve"> دار المعرفة.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18 </w:t>
      </w:r>
      <w:r>
        <w:rPr>
          <w:rFonts w:cs="Traditional Arabic"/>
          <w:sz w:val="32"/>
          <w:szCs w:val="32"/>
          <w:rtl/>
          <w:lang w:bidi="ar-SA"/>
        </w:rPr>
        <w:t>–</w:t>
      </w:r>
      <w:r>
        <w:rPr>
          <w:rFonts w:cs="Traditional Arabic" w:hint="cs"/>
          <w:sz w:val="32"/>
          <w:szCs w:val="32"/>
          <w:rtl/>
          <w:lang w:bidi="ar-SA"/>
        </w:rPr>
        <w:t xml:space="preserve"> السيرة النبوية الصحيحة</w:t>
      </w:r>
      <w:r w:rsidR="006A25E1">
        <w:rPr>
          <w:rFonts w:cs="Traditional Arabic" w:hint="cs"/>
          <w:sz w:val="32"/>
          <w:szCs w:val="32"/>
          <w:rtl/>
          <w:lang w:bidi="ar-SA"/>
        </w:rPr>
        <w:t>،</w:t>
      </w:r>
      <w:r>
        <w:rPr>
          <w:rFonts w:cs="Traditional Arabic" w:hint="cs"/>
          <w:sz w:val="32"/>
          <w:szCs w:val="32"/>
          <w:rtl/>
          <w:lang w:bidi="ar-SA"/>
        </w:rPr>
        <w:t xml:space="preserve"> أكرم ضياء العمري</w:t>
      </w:r>
      <w:r w:rsidR="006A25E1">
        <w:rPr>
          <w:rFonts w:cs="Traditional Arabic" w:hint="cs"/>
          <w:sz w:val="32"/>
          <w:szCs w:val="32"/>
          <w:rtl/>
          <w:lang w:bidi="ar-SA"/>
        </w:rPr>
        <w:t>،</w:t>
      </w:r>
      <w:r>
        <w:rPr>
          <w:rFonts w:cs="Traditional Arabic" w:hint="cs"/>
          <w:sz w:val="32"/>
          <w:szCs w:val="32"/>
          <w:rtl/>
          <w:lang w:bidi="ar-SA"/>
        </w:rPr>
        <w:t xml:space="preserve"> مكتبة العبيكان.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19 </w:t>
      </w:r>
      <w:r>
        <w:rPr>
          <w:rFonts w:cs="Traditional Arabic"/>
          <w:sz w:val="32"/>
          <w:szCs w:val="32"/>
          <w:rtl/>
          <w:lang w:bidi="ar-SA"/>
        </w:rPr>
        <w:t>–</w:t>
      </w:r>
      <w:r>
        <w:rPr>
          <w:rFonts w:cs="Traditional Arabic" w:hint="cs"/>
          <w:sz w:val="32"/>
          <w:szCs w:val="32"/>
          <w:rtl/>
          <w:lang w:bidi="ar-SA"/>
        </w:rPr>
        <w:t xml:space="preserve"> صحيح البخاري (الجامع الصحيح)</w:t>
      </w:r>
      <w:r w:rsidR="006A25E1">
        <w:rPr>
          <w:rFonts w:cs="Traditional Arabic" w:hint="cs"/>
          <w:sz w:val="32"/>
          <w:szCs w:val="32"/>
          <w:rtl/>
          <w:lang w:bidi="ar-SA"/>
        </w:rPr>
        <w:t>،</w:t>
      </w:r>
      <w:r>
        <w:rPr>
          <w:rFonts w:cs="Traditional Arabic" w:hint="cs"/>
          <w:sz w:val="32"/>
          <w:szCs w:val="32"/>
          <w:rtl/>
          <w:lang w:bidi="ar-SA"/>
        </w:rPr>
        <w:t xml:space="preserve"> البخاري</w:t>
      </w:r>
      <w:r w:rsidR="006A25E1">
        <w:rPr>
          <w:rFonts w:cs="Traditional Arabic" w:hint="cs"/>
          <w:sz w:val="32"/>
          <w:szCs w:val="32"/>
          <w:rtl/>
          <w:lang w:bidi="ar-SA"/>
        </w:rPr>
        <w:t>،</w:t>
      </w:r>
      <w:r>
        <w:rPr>
          <w:rFonts w:cs="Traditional Arabic" w:hint="cs"/>
          <w:sz w:val="32"/>
          <w:szCs w:val="32"/>
          <w:rtl/>
          <w:lang w:bidi="ar-SA"/>
        </w:rPr>
        <w:t xml:space="preserve"> إستانبول.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20 </w:t>
      </w:r>
      <w:r>
        <w:rPr>
          <w:rFonts w:cs="Traditional Arabic"/>
          <w:sz w:val="32"/>
          <w:szCs w:val="32"/>
          <w:rtl/>
          <w:lang w:bidi="ar-SA"/>
        </w:rPr>
        <w:t>–</w:t>
      </w:r>
      <w:r>
        <w:rPr>
          <w:rFonts w:cs="Traditional Arabic" w:hint="cs"/>
          <w:sz w:val="32"/>
          <w:szCs w:val="32"/>
          <w:rtl/>
          <w:lang w:bidi="ar-SA"/>
        </w:rPr>
        <w:t xml:space="preserve"> صحيح مسلم (الجامع الصحيح)</w:t>
      </w:r>
      <w:r w:rsidR="006A25E1">
        <w:rPr>
          <w:rFonts w:cs="Traditional Arabic" w:hint="cs"/>
          <w:sz w:val="32"/>
          <w:szCs w:val="32"/>
          <w:rtl/>
          <w:lang w:bidi="ar-SA"/>
        </w:rPr>
        <w:t>،</w:t>
      </w:r>
      <w:r>
        <w:rPr>
          <w:rFonts w:cs="Traditional Arabic" w:hint="cs"/>
          <w:sz w:val="32"/>
          <w:szCs w:val="32"/>
          <w:rtl/>
          <w:lang w:bidi="ar-SA"/>
        </w:rPr>
        <w:t xml:space="preserve"> مسلم</w:t>
      </w:r>
      <w:r w:rsidR="006A25E1">
        <w:rPr>
          <w:rFonts w:cs="Traditional Arabic" w:hint="cs"/>
          <w:sz w:val="32"/>
          <w:szCs w:val="32"/>
          <w:rtl/>
          <w:lang w:bidi="ar-SA"/>
        </w:rPr>
        <w:t>،</w:t>
      </w:r>
      <w:r>
        <w:rPr>
          <w:rFonts w:cs="Traditional Arabic" w:hint="cs"/>
          <w:sz w:val="32"/>
          <w:szCs w:val="32"/>
          <w:rtl/>
          <w:lang w:bidi="ar-SA"/>
        </w:rPr>
        <w:t xml:space="preserve"> دار الفكر.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21 </w:t>
      </w:r>
      <w:r>
        <w:rPr>
          <w:rFonts w:cs="Traditional Arabic"/>
          <w:sz w:val="32"/>
          <w:szCs w:val="32"/>
          <w:rtl/>
          <w:lang w:bidi="ar-SA"/>
        </w:rPr>
        <w:t>–</w:t>
      </w:r>
      <w:r>
        <w:rPr>
          <w:rFonts w:cs="Traditional Arabic" w:hint="cs"/>
          <w:sz w:val="32"/>
          <w:szCs w:val="32"/>
          <w:rtl/>
          <w:lang w:bidi="ar-SA"/>
        </w:rPr>
        <w:t xml:space="preserve"> عمدة الحفاظ</w:t>
      </w:r>
      <w:r w:rsidR="006A25E1">
        <w:rPr>
          <w:rFonts w:cs="Traditional Arabic" w:hint="cs"/>
          <w:sz w:val="32"/>
          <w:szCs w:val="32"/>
          <w:rtl/>
          <w:lang w:bidi="ar-SA"/>
        </w:rPr>
        <w:t>،</w:t>
      </w:r>
      <w:r>
        <w:rPr>
          <w:rFonts w:cs="Traditional Arabic" w:hint="cs"/>
          <w:sz w:val="32"/>
          <w:szCs w:val="32"/>
          <w:rtl/>
          <w:lang w:bidi="ar-SA"/>
        </w:rPr>
        <w:t xml:space="preserve"> السمين الحلبي</w:t>
      </w:r>
      <w:r w:rsidR="006A25E1">
        <w:rPr>
          <w:rFonts w:cs="Traditional Arabic" w:hint="cs"/>
          <w:sz w:val="32"/>
          <w:szCs w:val="32"/>
          <w:rtl/>
          <w:lang w:bidi="ar-SA"/>
        </w:rPr>
        <w:t>،</w:t>
      </w:r>
      <w:r>
        <w:rPr>
          <w:rFonts w:cs="Traditional Arabic" w:hint="cs"/>
          <w:sz w:val="32"/>
          <w:szCs w:val="32"/>
          <w:rtl/>
          <w:lang w:bidi="ar-SA"/>
        </w:rPr>
        <w:t xml:space="preserve"> دار السيد.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22 </w:t>
      </w:r>
      <w:r>
        <w:rPr>
          <w:rFonts w:cs="Traditional Arabic"/>
          <w:sz w:val="32"/>
          <w:szCs w:val="32"/>
          <w:rtl/>
          <w:lang w:bidi="ar-SA"/>
        </w:rPr>
        <w:t>–</w:t>
      </w:r>
      <w:r>
        <w:rPr>
          <w:rFonts w:cs="Traditional Arabic" w:hint="cs"/>
          <w:sz w:val="32"/>
          <w:szCs w:val="32"/>
          <w:rtl/>
          <w:lang w:bidi="ar-SA"/>
        </w:rPr>
        <w:t xml:space="preserve"> فتح القدير</w:t>
      </w:r>
      <w:r w:rsidR="006A25E1">
        <w:rPr>
          <w:rFonts w:cs="Traditional Arabic" w:hint="cs"/>
          <w:sz w:val="32"/>
          <w:szCs w:val="32"/>
          <w:rtl/>
          <w:lang w:bidi="ar-SA"/>
        </w:rPr>
        <w:t>،</w:t>
      </w:r>
      <w:r>
        <w:rPr>
          <w:rFonts w:cs="Traditional Arabic" w:hint="cs"/>
          <w:sz w:val="32"/>
          <w:szCs w:val="32"/>
          <w:rtl/>
          <w:lang w:bidi="ar-SA"/>
        </w:rPr>
        <w:t xml:space="preserve"> الشوكاني</w:t>
      </w:r>
      <w:r w:rsidR="006A25E1">
        <w:rPr>
          <w:rFonts w:cs="Traditional Arabic" w:hint="cs"/>
          <w:sz w:val="32"/>
          <w:szCs w:val="32"/>
          <w:rtl/>
          <w:lang w:bidi="ar-SA"/>
        </w:rPr>
        <w:t>،</w:t>
      </w:r>
      <w:r>
        <w:rPr>
          <w:rFonts w:cs="Traditional Arabic" w:hint="cs"/>
          <w:sz w:val="32"/>
          <w:szCs w:val="32"/>
          <w:rtl/>
          <w:lang w:bidi="ar-SA"/>
        </w:rPr>
        <w:t xml:space="preserve"> دار الأندلس.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23 </w:t>
      </w:r>
      <w:r>
        <w:rPr>
          <w:rFonts w:cs="Traditional Arabic"/>
          <w:sz w:val="32"/>
          <w:szCs w:val="32"/>
          <w:rtl/>
          <w:lang w:bidi="ar-SA"/>
        </w:rPr>
        <w:t>–</w:t>
      </w:r>
      <w:r>
        <w:rPr>
          <w:rFonts w:cs="Traditional Arabic" w:hint="cs"/>
          <w:sz w:val="32"/>
          <w:szCs w:val="32"/>
          <w:rtl/>
          <w:lang w:bidi="ar-SA"/>
        </w:rPr>
        <w:t xml:space="preserve"> في ظلال القرآن</w:t>
      </w:r>
      <w:r w:rsidR="006A25E1">
        <w:rPr>
          <w:rFonts w:cs="Traditional Arabic" w:hint="cs"/>
          <w:sz w:val="32"/>
          <w:szCs w:val="32"/>
          <w:rtl/>
          <w:lang w:bidi="ar-SA"/>
        </w:rPr>
        <w:t>،</w:t>
      </w:r>
      <w:r>
        <w:rPr>
          <w:rFonts w:cs="Traditional Arabic" w:hint="cs"/>
          <w:sz w:val="32"/>
          <w:szCs w:val="32"/>
          <w:rtl/>
          <w:lang w:bidi="ar-SA"/>
        </w:rPr>
        <w:t xml:space="preserve"> سيد قطب</w:t>
      </w:r>
      <w:r w:rsidR="006A25E1">
        <w:rPr>
          <w:rFonts w:cs="Traditional Arabic" w:hint="cs"/>
          <w:sz w:val="32"/>
          <w:szCs w:val="32"/>
          <w:rtl/>
          <w:lang w:bidi="ar-SA"/>
        </w:rPr>
        <w:t>،</w:t>
      </w:r>
      <w:r>
        <w:rPr>
          <w:rFonts w:cs="Traditional Arabic" w:hint="cs"/>
          <w:sz w:val="32"/>
          <w:szCs w:val="32"/>
          <w:rtl/>
          <w:lang w:bidi="ar-SA"/>
        </w:rPr>
        <w:t xml:space="preserve"> دار الشروق.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24 </w:t>
      </w:r>
      <w:r>
        <w:rPr>
          <w:rFonts w:cs="Traditional Arabic"/>
          <w:sz w:val="32"/>
          <w:szCs w:val="32"/>
          <w:rtl/>
          <w:lang w:bidi="ar-SA"/>
        </w:rPr>
        <w:t>–</w:t>
      </w:r>
      <w:r>
        <w:rPr>
          <w:rFonts w:cs="Traditional Arabic" w:hint="cs"/>
          <w:sz w:val="32"/>
          <w:szCs w:val="32"/>
          <w:rtl/>
          <w:lang w:bidi="ar-SA"/>
        </w:rPr>
        <w:t xml:space="preserve"> الكون والإعجاز العلمي</w:t>
      </w:r>
      <w:r w:rsidR="006A25E1">
        <w:rPr>
          <w:rFonts w:cs="Traditional Arabic" w:hint="cs"/>
          <w:sz w:val="32"/>
          <w:szCs w:val="32"/>
          <w:rtl/>
          <w:lang w:bidi="ar-SA"/>
        </w:rPr>
        <w:t>،</w:t>
      </w:r>
      <w:r>
        <w:rPr>
          <w:rFonts w:cs="Traditional Arabic" w:hint="cs"/>
          <w:sz w:val="32"/>
          <w:szCs w:val="32"/>
          <w:rtl/>
          <w:lang w:bidi="ar-SA"/>
        </w:rPr>
        <w:t xml:space="preserve"> منصور حسب النبي</w:t>
      </w:r>
      <w:r w:rsidR="006A25E1">
        <w:rPr>
          <w:rFonts w:cs="Traditional Arabic" w:hint="cs"/>
          <w:sz w:val="32"/>
          <w:szCs w:val="32"/>
          <w:rtl/>
          <w:lang w:bidi="ar-SA"/>
        </w:rPr>
        <w:t>،</w:t>
      </w:r>
      <w:r>
        <w:rPr>
          <w:rFonts w:cs="Traditional Arabic" w:hint="cs"/>
          <w:sz w:val="32"/>
          <w:szCs w:val="32"/>
          <w:rtl/>
          <w:lang w:bidi="ar-SA"/>
        </w:rPr>
        <w:t xml:space="preserve"> دار الفكر العربي.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25 </w:t>
      </w:r>
      <w:r>
        <w:rPr>
          <w:rFonts w:cs="Traditional Arabic"/>
          <w:sz w:val="32"/>
          <w:szCs w:val="32"/>
          <w:rtl/>
          <w:lang w:bidi="ar-SA"/>
        </w:rPr>
        <w:t>–</w:t>
      </w:r>
      <w:r>
        <w:rPr>
          <w:rFonts w:cs="Traditional Arabic" w:hint="cs"/>
          <w:sz w:val="32"/>
          <w:szCs w:val="32"/>
          <w:rtl/>
          <w:lang w:bidi="ar-SA"/>
        </w:rPr>
        <w:t xml:space="preserve"> لسان العرب</w:t>
      </w:r>
      <w:r w:rsidR="006A25E1">
        <w:rPr>
          <w:rFonts w:cs="Traditional Arabic" w:hint="cs"/>
          <w:sz w:val="32"/>
          <w:szCs w:val="32"/>
          <w:rtl/>
          <w:lang w:bidi="ar-SA"/>
        </w:rPr>
        <w:t>،</w:t>
      </w:r>
      <w:r>
        <w:rPr>
          <w:rFonts w:cs="Traditional Arabic" w:hint="cs"/>
          <w:sz w:val="32"/>
          <w:szCs w:val="32"/>
          <w:rtl/>
          <w:lang w:bidi="ar-SA"/>
        </w:rPr>
        <w:t xml:space="preserve"> ابن منظور</w:t>
      </w:r>
      <w:r w:rsidR="006A25E1">
        <w:rPr>
          <w:rFonts w:cs="Traditional Arabic" w:hint="cs"/>
          <w:sz w:val="32"/>
          <w:szCs w:val="32"/>
          <w:rtl/>
          <w:lang w:bidi="ar-SA"/>
        </w:rPr>
        <w:t>،</w:t>
      </w:r>
      <w:r>
        <w:rPr>
          <w:rFonts w:cs="Traditional Arabic" w:hint="cs"/>
          <w:sz w:val="32"/>
          <w:szCs w:val="32"/>
          <w:rtl/>
          <w:lang w:bidi="ar-SA"/>
        </w:rPr>
        <w:t xml:space="preserve"> دار صادر.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26 </w:t>
      </w:r>
      <w:r>
        <w:rPr>
          <w:rFonts w:cs="Traditional Arabic"/>
          <w:sz w:val="32"/>
          <w:szCs w:val="32"/>
          <w:rtl/>
          <w:lang w:bidi="ar-SA"/>
        </w:rPr>
        <w:t>–</w:t>
      </w:r>
      <w:r>
        <w:rPr>
          <w:rFonts w:cs="Traditional Arabic" w:hint="cs"/>
          <w:sz w:val="32"/>
          <w:szCs w:val="32"/>
          <w:rtl/>
          <w:lang w:bidi="ar-SA"/>
        </w:rPr>
        <w:t xml:space="preserve"> محاسن التأويل</w:t>
      </w:r>
      <w:r w:rsidR="006A25E1">
        <w:rPr>
          <w:rFonts w:cs="Traditional Arabic" w:hint="cs"/>
          <w:sz w:val="32"/>
          <w:szCs w:val="32"/>
          <w:rtl/>
          <w:lang w:bidi="ar-SA"/>
        </w:rPr>
        <w:t>،</w:t>
      </w:r>
      <w:r>
        <w:rPr>
          <w:rFonts w:cs="Traditional Arabic" w:hint="cs"/>
          <w:sz w:val="32"/>
          <w:szCs w:val="32"/>
          <w:rtl/>
          <w:lang w:bidi="ar-SA"/>
        </w:rPr>
        <w:t xml:space="preserve"> القاسمي</w:t>
      </w:r>
      <w:r w:rsidR="006A25E1">
        <w:rPr>
          <w:rFonts w:cs="Traditional Arabic" w:hint="cs"/>
          <w:sz w:val="32"/>
          <w:szCs w:val="32"/>
          <w:rtl/>
          <w:lang w:bidi="ar-SA"/>
        </w:rPr>
        <w:t>،</w:t>
      </w:r>
      <w:r>
        <w:rPr>
          <w:rFonts w:cs="Traditional Arabic" w:hint="cs"/>
          <w:sz w:val="32"/>
          <w:szCs w:val="32"/>
          <w:rtl/>
          <w:lang w:bidi="ar-SA"/>
        </w:rPr>
        <w:t xml:space="preserve"> دار إحياء الكتب العربية.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27 </w:t>
      </w:r>
      <w:r>
        <w:rPr>
          <w:rFonts w:cs="Traditional Arabic"/>
          <w:sz w:val="32"/>
          <w:szCs w:val="32"/>
          <w:rtl/>
          <w:lang w:bidi="ar-SA"/>
        </w:rPr>
        <w:t>–</w:t>
      </w:r>
      <w:r>
        <w:rPr>
          <w:rFonts w:cs="Traditional Arabic" w:hint="cs"/>
          <w:sz w:val="32"/>
          <w:szCs w:val="32"/>
          <w:rtl/>
          <w:lang w:bidi="ar-SA"/>
        </w:rPr>
        <w:t xml:space="preserve"> المحرر الوجيز</w:t>
      </w:r>
      <w:r w:rsidR="006A25E1">
        <w:rPr>
          <w:rFonts w:cs="Traditional Arabic" w:hint="cs"/>
          <w:sz w:val="32"/>
          <w:szCs w:val="32"/>
          <w:rtl/>
          <w:lang w:bidi="ar-SA"/>
        </w:rPr>
        <w:t>،</w:t>
      </w:r>
      <w:r>
        <w:rPr>
          <w:rFonts w:cs="Traditional Arabic" w:hint="cs"/>
          <w:sz w:val="32"/>
          <w:szCs w:val="32"/>
          <w:rtl/>
          <w:lang w:bidi="ar-SA"/>
        </w:rPr>
        <w:t xml:space="preserve"> ابن عطية</w:t>
      </w:r>
      <w:r w:rsidR="006A25E1">
        <w:rPr>
          <w:rFonts w:cs="Traditional Arabic" w:hint="cs"/>
          <w:sz w:val="32"/>
          <w:szCs w:val="32"/>
          <w:rtl/>
          <w:lang w:bidi="ar-SA"/>
        </w:rPr>
        <w:t>،</w:t>
      </w:r>
      <w:r>
        <w:rPr>
          <w:rFonts w:cs="Traditional Arabic" w:hint="cs"/>
          <w:sz w:val="32"/>
          <w:szCs w:val="32"/>
          <w:rtl/>
          <w:lang w:bidi="ar-SA"/>
        </w:rPr>
        <w:t xml:space="preserve"> دار العلوم.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28 </w:t>
      </w:r>
      <w:r>
        <w:rPr>
          <w:rFonts w:cs="Traditional Arabic"/>
          <w:sz w:val="32"/>
          <w:szCs w:val="32"/>
          <w:rtl/>
          <w:lang w:bidi="ar-SA"/>
        </w:rPr>
        <w:t>–</w:t>
      </w:r>
      <w:r>
        <w:rPr>
          <w:rFonts w:cs="Traditional Arabic" w:hint="cs"/>
          <w:sz w:val="32"/>
          <w:szCs w:val="32"/>
          <w:rtl/>
          <w:lang w:bidi="ar-SA"/>
        </w:rPr>
        <w:t xml:space="preserve"> المدخل لدراسة القرآن الكريم</w:t>
      </w:r>
      <w:r w:rsidR="006A25E1">
        <w:rPr>
          <w:rFonts w:cs="Traditional Arabic" w:hint="cs"/>
          <w:sz w:val="32"/>
          <w:szCs w:val="32"/>
          <w:rtl/>
          <w:lang w:bidi="ar-SA"/>
        </w:rPr>
        <w:t>،</w:t>
      </w:r>
      <w:r>
        <w:rPr>
          <w:rFonts w:cs="Traditional Arabic" w:hint="cs"/>
          <w:sz w:val="32"/>
          <w:szCs w:val="32"/>
          <w:rtl/>
          <w:lang w:bidi="ar-SA"/>
        </w:rPr>
        <w:t xml:space="preserve"> محمد أبو شهبة</w:t>
      </w:r>
      <w:r w:rsidR="006A25E1">
        <w:rPr>
          <w:rFonts w:cs="Traditional Arabic" w:hint="cs"/>
          <w:sz w:val="32"/>
          <w:szCs w:val="32"/>
          <w:rtl/>
          <w:lang w:bidi="ar-SA"/>
        </w:rPr>
        <w:t>،</w:t>
      </w:r>
      <w:r>
        <w:rPr>
          <w:rFonts w:cs="Traditional Arabic" w:hint="cs"/>
          <w:sz w:val="32"/>
          <w:szCs w:val="32"/>
          <w:rtl/>
          <w:lang w:bidi="ar-SA"/>
        </w:rPr>
        <w:t xml:space="preserve"> دار اللواء.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29 </w:t>
      </w:r>
      <w:r>
        <w:rPr>
          <w:rFonts w:cs="Traditional Arabic"/>
          <w:sz w:val="32"/>
          <w:szCs w:val="32"/>
          <w:rtl/>
          <w:lang w:bidi="ar-SA"/>
        </w:rPr>
        <w:t>–</w:t>
      </w:r>
      <w:r>
        <w:rPr>
          <w:rFonts w:cs="Traditional Arabic" w:hint="cs"/>
          <w:sz w:val="32"/>
          <w:szCs w:val="32"/>
          <w:rtl/>
          <w:lang w:bidi="ar-SA"/>
        </w:rPr>
        <w:t xml:space="preserve"> مختصر سنن أبي داود</w:t>
      </w:r>
      <w:r w:rsidR="006A25E1">
        <w:rPr>
          <w:rFonts w:cs="Traditional Arabic" w:hint="cs"/>
          <w:sz w:val="32"/>
          <w:szCs w:val="32"/>
          <w:rtl/>
          <w:lang w:bidi="ar-SA"/>
        </w:rPr>
        <w:t>،</w:t>
      </w:r>
      <w:r>
        <w:rPr>
          <w:rFonts w:cs="Traditional Arabic" w:hint="cs"/>
          <w:sz w:val="32"/>
          <w:szCs w:val="32"/>
          <w:rtl/>
          <w:lang w:bidi="ar-SA"/>
        </w:rPr>
        <w:t xml:space="preserve"> المنذري</w:t>
      </w:r>
      <w:r w:rsidR="006A25E1">
        <w:rPr>
          <w:rFonts w:cs="Traditional Arabic" w:hint="cs"/>
          <w:sz w:val="32"/>
          <w:szCs w:val="32"/>
          <w:rtl/>
          <w:lang w:bidi="ar-SA"/>
        </w:rPr>
        <w:t>،</w:t>
      </w:r>
      <w:r>
        <w:rPr>
          <w:rFonts w:cs="Traditional Arabic" w:hint="cs"/>
          <w:sz w:val="32"/>
          <w:szCs w:val="32"/>
          <w:rtl/>
          <w:lang w:bidi="ar-SA"/>
        </w:rPr>
        <w:t xml:space="preserve"> دار المعرفة.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30 </w:t>
      </w:r>
      <w:r>
        <w:rPr>
          <w:rFonts w:cs="Traditional Arabic"/>
          <w:sz w:val="32"/>
          <w:szCs w:val="32"/>
          <w:rtl/>
          <w:lang w:bidi="ar-SA"/>
        </w:rPr>
        <w:t>–</w:t>
      </w:r>
      <w:r>
        <w:rPr>
          <w:rFonts w:cs="Traditional Arabic" w:hint="cs"/>
          <w:sz w:val="32"/>
          <w:szCs w:val="32"/>
          <w:rtl/>
          <w:lang w:bidi="ar-SA"/>
        </w:rPr>
        <w:t xml:space="preserve"> المسند</w:t>
      </w:r>
      <w:r w:rsidR="006A25E1">
        <w:rPr>
          <w:rFonts w:cs="Traditional Arabic" w:hint="cs"/>
          <w:sz w:val="32"/>
          <w:szCs w:val="32"/>
          <w:rtl/>
          <w:lang w:bidi="ar-SA"/>
        </w:rPr>
        <w:t>،</w:t>
      </w:r>
      <w:r>
        <w:rPr>
          <w:rFonts w:cs="Traditional Arabic" w:hint="cs"/>
          <w:sz w:val="32"/>
          <w:szCs w:val="32"/>
          <w:rtl/>
          <w:lang w:bidi="ar-SA"/>
        </w:rPr>
        <w:t xml:space="preserve"> أحمد بن حنبل</w:t>
      </w:r>
      <w:r w:rsidR="006A25E1">
        <w:rPr>
          <w:rFonts w:cs="Traditional Arabic" w:hint="cs"/>
          <w:sz w:val="32"/>
          <w:szCs w:val="32"/>
          <w:rtl/>
          <w:lang w:bidi="ar-SA"/>
        </w:rPr>
        <w:t>،</w:t>
      </w:r>
      <w:r>
        <w:rPr>
          <w:rFonts w:cs="Traditional Arabic" w:hint="cs"/>
          <w:sz w:val="32"/>
          <w:szCs w:val="32"/>
          <w:rtl/>
          <w:lang w:bidi="ar-SA"/>
        </w:rPr>
        <w:t xml:space="preserve"> دار صادر.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31 </w:t>
      </w:r>
      <w:r>
        <w:rPr>
          <w:rFonts w:cs="Traditional Arabic"/>
          <w:sz w:val="32"/>
          <w:szCs w:val="32"/>
          <w:rtl/>
          <w:lang w:bidi="ar-SA"/>
        </w:rPr>
        <w:t>–</w:t>
      </w:r>
      <w:r>
        <w:rPr>
          <w:rFonts w:cs="Traditional Arabic" w:hint="cs"/>
          <w:sz w:val="32"/>
          <w:szCs w:val="32"/>
          <w:rtl/>
          <w:lang w:bidi="ar-SA"/>
        </w:rPr>
        <w:t xml:space="preserve"> معاني القرآن وإعرابه</w:t>
      </w:r>
      <w:r w:rsidR="006A25E1">
        <w:rPr>
          <w:rFonts w:cs="Traditional Arabic" w:hint="cs"/>
          <w:sz w:val="32"/>
          <w:szCs w:val="32"/>
          <w:rtl/>
          <w:lang w:bidi="ar-SA"/>
        </w:rPr>
        <w:t>،</w:t>
      </w:r>
      <w:r>
        <w:rPr>
          <w:rFonts w:cs="Traditional Arabic" w:hint="cs"/>
          <w:sz w:val="32"/>
          <w:szCs w:val="32"/>
          <w:rtl/>
          <w:lang w:bidi="ar-SA"/>
        </w:rPr>
        <w:t xml:space="preserve"> الزجاج</w:t>
      </w:r>
      <w:r w:rsidR="006A25E1">
        <w:rPr>
          <w:rFonts w:cs="Traditional Arabic" w:hint="cs"/>
          <w:sz w:val="32"/>
          <w:szCs w:val="32"/>
          <w:rtl/>
          <w:lang w:bidi="ar-SA"/>
        </w:rPr>
        <w:t>،</w:t>
      </w:r>
      <w:r>
        <w:rPr>
          <w:rFonts w:cs="Traditional Arabic" w:hint="cs"/>
          <w:sz w:val="32"/>
          <w:szCs w:val="32"/>
          <w:rtl/>
          <w:lang w:bidi="ar-SA"/>
        </w:rPr>
        <w:t xml:space="preserve"> عالم الكتب.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32 </w:t>
      </w:r>
      <w:r>
        <w:rPr>
          <w:rFonts w:cs="Traditional Arabic"/>
          <w:sz w:val="32"/>
          <w:szCs w:val="32"/>
          <w:rtl/>
          <w:lang w:bidi="ar-SA"/>
        </w:rPr>
        <w:t>–</w:t>
      </w:r>
      <w:r>
        <w:rPr>
          <w:rFonts w:cs="Traditional Arabic" w:hint="cs"/>
          <w:sz w:val="32"/>
          <w:szCs w:val="32"/>
          <w:rtl/>
          <w:lang w:bidi="ar-SA"/>
        </w:rPr>
        <w:t xml:space="preserve"> معجم مقاييس اللغة</w:t>
      </w:r>
      <w:r w:rsidR="006A25E1">
        <w:rPr>
          <w:rFonts w:cs="Traditional Arabic" w:hint="cs"/>
          <w:sz w:val="32"/>
          <w:szCs w:val="32"/>
          <w:rtl/>
          <w:lang w:bidi="ar-SA"/>
        </w:rPr>
        <w:t>،</w:t>
      </w:r>
      <w:r>
        <w:rPr>
          <w:rFonts w:cs="Traditional Arabic" w:hint="cs"/>
          <w:sz w:val="32"/>
          <w:szCs w:val="32"/>
          <w:rtl/>
          <w:lang w:bidi="ar-SA"/>
        </w:rPr>
        <w:t xml:space="preserve"> ابن فارس</w:t>
      </w:r>
      <w:r w:rsidR="006A25E1">
        <w:rPr>
          <w:rFonts w:cs="Traditional Arabic" w:hint="cs"/>
          <w:sz w:val="32"/>
          <w:szCs w:val="32"/>
          <w:rtl/>
          <w:lang w:bidi="ar-SA"/>
        </w:rPr>
        <w:t>،</w:t>
      </w:r>
      <w:r>
        <w:rPr>
          <w:rFonts w:cs="Traditional Arabic" w:hint="cs"/>
          <w:sz w:val="32"/>
          <w:szCs w:val="32"/>
          <w:rtl/>
          <w:lang w:bidi="ar-SA"/>
        </w:rPr>
        <w:t xml:space="preserve"> دار الجيل.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33 </w:t>
      </w:r>
      <w:r>
        <w:rPr>
          <w:rFonts w:cs="Traditional Arabic"/>
          <w:sz w:val="32"/>
          <w:szCs w:val="32"/>
          <w:rtl/>
          <w:lang w:bidi="ar-SA"/>
        </w:rPr>
        <w:t>–</w:t>
      </w:r>
      <w:r>
        <w:rPr>
          <w:rFonts w:cs="Traditional Arabic" w:hint="cs"/>
          <w:sz w:val="32"/>
          <w:szCs w:val="32"/>
          <w:rtl/>
          <w:lang w:bidi="ar-SA"/>
        </w:rPr>
        <w:t xml:space="preserve"> مفاتيح الغيب</w:t>
      </w:r>
      <w:r w:rsidR="006A25E1">
        <w:rPr>
          <w:rFonts w:cs="Traditional Arabic" w:hint="cs"/>
          <w:sz w:val="32"/>
          <w:szCs w:val="32"/>
          <w:rtl/>
          <w:lang w:bidi="ar-SA"/>
        </w:rPr>
        <w:t>،</w:t>
      </w:r>
      <w:r>
        <w:rPr>
          <w:rFonts w:cs="Traditional Arabic" w:hint="cs"/>
          <w:sz w:val="32"/>
          <w:szCs w:val="32"/>
          <w:rtl/>
          <w:lang w:bidi="ar-SA"/>
        </w:rPr>
        <w:t xml:space="preserve"> الرازي</w:t>
      </w:r>
      <w:r w:rsidR="006A25E1">
        <w:rPr>
          <w:rFonts w:cs="Traditional Arabic" w:hint="cs"/>
          <w:sz w:val="32"/>
          <w:szCs w:val="32"/>
          <w:rtl/>
          <w:lang w:bidi="ar-SA"/>
        </w:rPr>
        <w:t>،</w:t>
      </w:r>
      <w:r>
        <w:rPr>
          <w:rFonts w:cs="Traditional Arabic" w:hint="cs"/>
          <w:sz w:val="32"/>
          <w:szCs w:val="32"/>
          <w:rtl/>
          <w:lang w:bidi="ar-SA"/>
        </w:rPr>
        <w:t xml:space="preserve"> دار الكتب العلمية.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34 </w:t>
      </w:r>
      <w:r>
        <w:rPr>
          <w:rFonts w:cs="Traditional Arabic"/>
          <w:sz w:val="32"/>
          <w:szCs w:val="32"/>
          <w:rtl/>
          <w:lang w:bidi="ar-SA"/>
        </w:rPr>
        <w:t>–</w:t>
      </w:r>
      <w:r>
        <w:rPr>
          <w:rFonts w:cs="Traditional Arabic" w:hint="cs"/>
          <w:sz w:val="32"/>
          <w:szCs w:val="32"/>
          <w:rtl/>
          <w:lang w:bidi="ar-SA"/>
        </w:rPr>
        <w:t xml:space="preserve"> المفردات</w:t>
      </w:r>
      <w:r w:rsidR="006A25E1">
        <w:rPr>
          <w:rFonts w:cs="Traditional Arabic" w:hint="cs"/>
          <w:sz w:val="32"/>
          <w:szCs w:val="32"/>
          <w:rtl/>
          <w:lang w:bidi="ar-SA"/>
        </w:rPr>
        <w:t>،</w:t>
      </w:r>
      <w:r>
        <w:rPr>
          <w:rFonts w:cs="Traditional Arabic" w:hint="cs"/>
          <w:sz w:val="32"/>
          <w:szCs w:val="32"/>
          <w:rtl/>
          <w:lang w:bidi="ar-SA"/>
        </w:rPr>
        <w:t xml:space="preserve"> الأصفهاني</w:t>
      </w:r>
      <w:r w:rsidR="006A25E1">
        <w:rPr>
          <w:rFonts w:cs="Traditional Arabic" w:hint="cs"/>
          <w:sz w:val="32"/>
          <w:szCs w:val="32"/>
          <w:rtl/>
          <w:lang w:bidi="ar-SA"/>
        </w:rPr>
        <w:t>،</w:t>
      </w:r>
      <w:r>
        <w:rPr>
          <w:rFonts w:cs="Traditional Arabic" w:hint="cs"/>
          <w:sz w:val="32"/>
          <w:szCs w:val="32"/>
          <w:rtl/>
          <w:lang w:bidi="ar-SA"/>
        </w:rPr>
        <w:t xml:space="preserve"> الإنجلو المصرية.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35 </w:t>
      </w:r>
      <w:r>
        <w:rPr>
          <w:rFonts w:cs="Traditional Arabic"/>
          <w:sz w:val="32"/>
          <w:szCs w:val="32"/>
          <w:rtl/>
          <w:lang w:bidi="ar-SA"/>
        </w:rPr>
        <w:t>–</w:t>
      </w:r>
      <w:r>
        <w:rPr>
          <w:rFonts w:cs="Traditional Arabic" w:hint="cs"/>
          <w:sz w:val="32"/>
          <w:szCs w:val="32"/>
          <w:rtl/>
          <w:lang w:bidi="ar-SA"/>
        </w:rPr>
        <w:t xml:space="preserve"> منار الهدى</w:t>
      </w:r>
      <w:r w:rsidR="006A25E1">
        <w:rPr>
          <w:rFonts w:cs="Traditional Arabic" w:hint="cs"/>
          <w:sz w:val="32"/>
          <w:szCs w:val="32"/>
          <w:rtl/>
          <w:lang w:bidi="ar-SA"/>
        </w:rPr>
        <w:t>،</w:t>
      </w:r>
      <w:r>
        <w:rPr>
          <w:rFonts w:cs="Traditional Arabic" w:hint="cs"/>
          <w:sz w:val="32"/>
          <w:szCs w:val="32"/>
          <w:rtl/>
          <w:lang w:bidi="ar-SA"/>
        </w:rPr>
        <w:t xml:space="preserve"> الأشموني</w:t>
      </w:r>
      <w:r w:rsidR="006A25E1">
        <w:rPr>
          <w:rFonts w:cs="Traditional Arabic" w:hint="cs"/>
          <w:sz w:val="32"/>
          <w:szCs w:val="32"/>
          <w:rtl/>
          <w:lang w:bidi="ar-SA"/>
        </w:rPr>
        <w:t>،</w:t>
      </w:r>
      <w:r>
        <w:rPr>
          <w:rFonts w:cs="Traditional Arabic" w:hint="cs"/>
          <w:sz w:val="32"/>
          <w:szCs w:val="32"/>
          <w:rtl/>
          <w:lang w:bidi="ar-SA"/>
        </w:rPr>
        <w:t xml:space="preserve"> دار المصحف.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36 </w:t>
      </w:r>
      <w:r>
        <w:rPr>
          <w:rFonts w:cs="Traditional Arabic"/>
          <w:sz w:val="32"/>
          <w:szCs w:val="32"/>
          <w:rtl/>
          <w:lang w:bidi="ar-SA"/>
        </w:rPr>
        <w:t>–</w:t>
      </w:r>
      <w:r>
        <w:rPr>
          <w:rFonts w:cs="Traditional Arabic" w:hint="cs"/>
          <w:sz w:val="32"/>
          <w:szCs w:val="32"/>
          <w:rtl/>
          <w:lang w:bidi="ar-SA"/>
        </w:rPr>
        <w:t xml:space="preserve"> مناهل العرفان</w:t>
      </w:r>
      <w:r w:rsidR="006A25E1">
        <w:rPr>
          <w:rFonts w:cs="Traditional Arabic" w:hint="cs"/>
          <w:sz w:val="32"/>
          <w:szCs w:val="32"/>
          <w:rtl/>
          <w:lang w:bidi="ar-SA"/>
        </w:rPr>
        <w:t>،</w:t>
      </w:r>
      <w:r>
        <w:rPr>
          <w:rFonts w:cs="Traditional Arabic" w:hint="cs"/>
          <w:sz w:val="32"/>
          <w:szCs w:val="32"/>
          <w:rtl/>
          <w:lang w:bidi="ar-SA"/>
        </w:rPr>
        <w:t xml:space="preserve"> الزرقاني</w:t>
      </w:r>
      <w:r w:rsidR="006A25E1">
        <w:rPr>
          <w:rFonts w:cs="Traditional Arabic" w:hint="cs"/>
          <w:sz w:val="32"/>
          <w:szCs w:val="32"/>
          <w:rtl/>
          <w:lang w:bidi="ar-SA"/>
        </w:rPr>
        <w:t>،</w:t>
      </w:r>
      <w:r>
        <w:rPr>
          <w:rFonts w:cs="Traditional Arabic" w:hint="cs"/>
          <w:sz w:val="32"/>
          <w:szCs w:val="32"/>
          <w:rtl/>
          <w:lang w:bidi="ar-SA"/>
        </w:rPr>
        <w:t xml:space="preserve"> دار إحياء الكتب العربية.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37 </w:t>
      </w:r>
      <w:r>
        <w:rPr>
          <w:rFonts w:cs="Traditional Arabic"/>
          <w:sz w:val="32"/>
          <w:szCs w:val="32"/>
          <w:rtl/>
          <w:lang w:bidi="ar-SA"/>
        </w:rPr>
        <w:t>–</w:t>
      </w:r>
      <w:r>
        <w:rPr>
          <w:rFonts w:cs="Traditional Arabic" w:hint="cs"/>
          <w:sz w:val="32"/>
          <w:szCs w:val="32"/>
          <w:rtl/>
          <w:lang w:bidi="ar-SA"/>
        </w:rPr>
        <w:t xml:space="preserve"> من أوجه الإعجاز العلمي في القرآن</w:t>
      </w:r>
      <w:r w:rsidR="006A25E1">
        <w:rPr>
          <w:rFonts w:cs="Traditional Arabic" w:hint="cs"/>
          <w:sz w:val="32"/>
          <w:szCs w:val="32"/>
          <w:rtl/>
          <w:lang w:bidi="ar-SA"/>
        </w:rPr>
        <w:t>،</w:t>
      </w:r>
      <w:r>
        <w:rPr>
          <w:rFonts w:cs="Traditional Arabic" w:hint="cs"/>
          <w:sz w:val="32"/>
          <w:szCs w:val="32"/>
          <w:rtl/>
          <w:lang w:bidi="ar-SA"/>
        </w:rPr>
        <w:t xml:space="preserve"> إصدار هيئة الإعجاز للقرآن والسنّة.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38 </w:t>
      </w:r>
      <w:r>
        <w:rPr>
          <w:rFonts w:cs="Traditional Arabic"/>
          <w:sz w:val="32"/>
          <w:szCs w:val="32"/>
          <w:rtl/>
          <w:lang w:bidi="ar-SA"/>
        </w:rPr>
        <w:t>–</w:t>
      </w:r>
      <w:r>
        <w:rPr>
          <w:rFonts w:cs="Traditional Arabic" w:hint="cs"/>
          <w:sz w:val="32"/>
          <w:szCs w:val="32"/>
          <w:rtl/>
          <w:lang w:bidi="ar-SA"/>
        </w:rPr>
        <w:t xml:space="preserve"> النهاية في غريب الحديث</w:t>
      </w:r>
      <w:r w:rsidR="006A25E1">
        <w:rPr>
          <w:rFonts w:cs="Traditional Arabic" w:hint="cs"/>
          <w:sz w:val="32"/>
          <w:szCs w:val="32"/>
          <w:rtl/>
          <w:lang w:bidi="ar-SA"/>
        </w:rPr>
        <w:t>،</w:t>
      </w:r>
      <w:r>
        <w:rPr>
          <w:rFonts w:cs="Traditional Arabic" w:hint="cs"/>
          <w:sz w:val="32"/>
          <w:szCs w:val="32"/>
          <w:rtl/>
          <w:lang w:bidi="ar-SA"/>
        </w:rPr>
        <w:t xml:space="preserve"> ابن الأثير</w:t>
      </w:r>
      <w:r w:rsidR="006A25E1">
        <w:rPr>
          <w:rFonts w:cs="Traditional Arabic" w:hint="cs"/>
          <w:sz w:val="32"/>
          <w:szCs w:val="32"/>
          <w:rtl/>
          <w:lang w:bidi="ar-SA"/>
        </w:rPr>
        <w:t>،</w:t>
      </w:r>
      <w:r>
        <w:rPr>
          <w:rFonts w:cs="Traditional Arabic" w:hint="cs"/>
          <w:sz w:val="32"/>
          <w:szCs w:val="32"/>
          <w:rtl/>
          <w:lang w:bidi="ar-SA"/>
        </w:rPr>
        <w:t xml:space="preserve"> إحياء التراث العربي. </w:t>
      </w:r>
    </w:p>
    <w:p w:rsidR="00671D50" w:rsidRDefault="00671D50" w:rsidP="00956AC9">
      <w:pPr>
        <w:bidi w:val="0"/>
        <w:spacing w:before="100" w:beforeAutospacing="1" w:after="100" w:afterAutospacing="1"/>
        <w:ind w:left="454" w:hanging="454"/>
        <w:rPr>
          <w:rFonts w:cs="Traditional Arabic"/>
          <w:sz w:val="32"/>
          <w:szCs w:val="32"/>
          <w:lang w:bidi="ar-SA"/>
        </w:rPr>
      </w:pPr>
      <w:r>
        <w:rPr>
          <w:rFonts w:cs="Traditional Arabic"/>
          <w:sz w:val="32"/>
          <w:szCs w:val="32"/>
          <w:rtl/>
          <w:lang w:bidi="ar-SA"/>
        </w:rPr>
        <w:br w:type="page"/>
      </w:r>
    </w:p>
    <w:p w:rsidR="00671D50" w:rsidRPr="00CA571C" w:rsidRDefault="00671D50" w:rsidP="000B2DA5">
      <w:pPr>
        <w:pStyle w:val="10"/>
        <w:rPr>
          <w:rtl/>
          <w:lang w:bidi="ar-SA"/>
        </w:rPr>
      </w:pPr>
      <w:bookmarkStart w:id="281" w:name="_Toc496527956"/>
      <w:r w:rsidRPr="00CA571C">
        <w:rPr>
          <w:rFonts w:hint="cs"/>
          <w:rtl/>
          <w:lang w:bidi="ar-SA"/>
        </w:rPr>
        <w:lastRenderedPageBreak/>
        <w:t>فهرس الموضوعات</w:t>
      </w:r>
      <w:bookmarkEnd w:id="281"/>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المقدمة ................................................................................... 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تمهيد ..................................................................................... 7 </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منهج البحث في تفسير سورة تفسيراً موضوعياً ............................................. 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خطوات البحث في تفسير سورة تفسيراً موضوعياً .......................................... 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الخطوة الأولى: التعريف بالسورة .......................................................... 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الخطوة الثانية: التعرف على محور السورة .................................................. 11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التعرف على محور السورة من خلال اسم السورة .......................................... 11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التعرف على محور السورة من خلال معرفة المرحلة الزمنية .................................. 18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التعرف على محور السورة من خلال المناسبات ............................................ 34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التعرف على محور السورة من خلال الموضوعات في السورة ................................ 43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الخطوة الثالثة: تقسيم السورة إلى مقاطع .................................................. 52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المعجزة والرسول من خلال سورة الفرقان ................................................ 55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بين يدي سورة الفرقان .................................................................. 57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المناسبات في سورة الفرقان .............................................................. 61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أولاً </w:t>
      </w:r>
      <w:r>
        <w:rPr>
          <w:rFonts w:cs="Traditional Arabic"/>
          <w:sz w:val="32"/>
          <w:szCs w:val="32"/>
          <w:rtl/>
          <w:lang w:bidi="ar-SA"/>
        </w:rPr>
        <w:t>–</w:t>
      </w:r>
      <w:r>
        <w:rPr>
          <w:rFonts w:cs="Traditional Arabic" w:hint="cs"/>
          <w:sz w:val="32"/>
          <w:szCs w:val="32"/>
          <w:rtl/>
          <w:lang w:bidi="ar-SA"/>
        </w:rPr>
        <w:t xml:space="preserve"> المناسبات بين افتتاحية سورة الفرقان وخاتمة سورة النور ........................... 61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ثانياً </w:t>
      </w:r>
      <w:r>
        <w:rPr>
          <w:rFonts w:cs="Traditional Arabic"/>
          <w:sz w:val="32"/>
          <w:szCs w:val="32"/>
          <w:rtl/>
          <w:lang w:bidi="ar-SA"/>
        </w:rPr>
        <w:t>–</w:t>
      </w:r>
      <w:r>
        <w:rPr>
          <w:rFonts w:cs="Traditional Arabic" w:hint="cs"/>
          <w:sz w:val="32"/>
          <w:szCs w:val="32"/>
          <w:rtl/>
          <w:lang w:bidi="ar-SA"/>
        </w:rPr>
        <w:t xml:space="preserve"> المناسبات بين افتتاحية سورة الفرقان وخاتمتها ..................................... 66</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ثالثاً </w:t>
      </w:r>
      <w:r>
        <w:rPr>
          <w:rFonts w:cs="Traditional Arabic"/>
          <w:sz w:val="32"/>
          <w:szCs w:val="32"/>
          <w:rtl/>
          <w:lang w:bidi="ar-SA"/>
        </w:rPr>
        <w:t>–</w:t>
      </w:r>
      <w:r>
        <w:rPr>
          <w:rFonts w:cs="Traditional Arabic" w:hint="cs"/>
          <w:sz w:val="32"/>
          <w:szCs w:val="32"/>
          <w:rtl/>
          <w:lang w:bidi="ar-SA"/>
        </w:rPr>
        <w:t xml:space="preserve"> المناسبة بين اسم السورة ومحورها ................................................. 68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 xml:space="preserve">رابعاً </w:t>
      </w:r>
      <w:r>
        <w:rPr>
          <w:rFonts w:cs="Traditional Arabic"/>
          <w:sz w:val="32"/>
          <w:szCs w:val="32"/>
          <w:rtl/>
          <w:lang w:bidi="ar-SA"/>
        </w:rPr>
        <w:t>–</w:t>
      </w:r>
      <w:r>
        <w:rPr>
          <w:rFonts w:cs="Traditional Arabic" w:hint="cs"/>
          <w:sz w:val="32"/>
          <w:szCs w:val="32"/>
          <w:rtl/>
          <w:lang w:bidi="ar-SA"/>
        </w:rPr>
        <w:t xml:space="preserve"> المناسبات بين مقاطع السورة وبين المقاطع ومحور السورة .......................... 70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محور سورة الفرقان ..................................................................... 71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افتتاحية سورة الفرقان .................................................................. 72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 - المقطع الأول: شبهاتهم حول القرآن والرد عليها ...................................... 75</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المقطع الثاني: شبهاتهم حول الرسول صلى الله عليه وسلم والرد عليها .................. 80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المقطع الثالث: الدوافع الحقيقية وراء تكذيبهم ........................................ 90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المقطع الرابع: سنّة الله في اختيار الرسل</w:t>
      </w:r>
      <w:r w:rsidR="006A25E1">
        <w:rPr>
          <w:rFonts w:cs="Traditional Arabic" w:hint="cs"/>
          <w:sz w:val="32"/>
          <w:szCs w:val="32"/>
          <w:rtl/>
          <w:lang w:bidi="ar-SA"/>
        </w:rPr>
        <w:t>،</w:t>
      </w:r>
      <w:r>
        <w:rPr>
          <w:rFonts w:cs="Traditional Arabic" w:hint="cs"/>
          <w:sz w:val="32"/>
          <w:szCs w:val="32"/>
          <w:rtl/>
          <w:lang w:bidi="ar-SA"/>
        </w:rPr>
        <w:t xml:space="preserve"> وعادة المكذبين المستكبرين ................... 99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المقطع الخامس: أحداث الساعة وندم الظالمين بعد فوات الأوان ....................... 104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المقطع السادس: محاولات للتشكيك في القرآن ....................................... 107</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المقطع السابع: تسلية رسول الله صلى الله عليه وسلم ببيان سنّة الله في المكذبين ....... 118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w:t>
      </w:r>
      <w:r w:rsidR="00C1782C">
        <w:rPr>
          <w:rFonts w:cs="Traditional Arabic" w:hint="cs"/>
          <w:sz w:val="32"/>
          <w:szCs w:val="32"/>
          <w:rtl/>
          <w:lang w:bidi="ar-SA"/>
        </w:rPr>
        <w:t xml:space="preserve"> المقطع الثامن: لجوء العاجز عن </w:t>
      </w:r>
      <w:r>
        <w:rPr>
          <w:rFonts w:cs="Traditional Arabic" w:hint="cs"/>
          <w:sz w:val="32"/>
          <w:szCs w:val="32"/>
          <w:rtl/>
          <w:lang w:bidi="ar-SA"/>
        </w:rPr>
        <w:t>الحجة إلى الاستهزاء والسخرية ...................... 124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المقطع التاسع: من دلائل النبوة: الحقائق الكونية التي وردت على لسان الأمي......... 129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تمهيد بين يدي البحث في الآيات الكونية ............................................. 130</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الجولة الأولى في المشاهد الكونية: الظل والشمس ...................................... 139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الجولة الثانية في المشاهد الكونية: الليل والنوم والنهار .................................. 143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الجولة الثالثة في المشاهد الكونية: الرياح والمطر والماء .................................. 144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الجولة الرابعة: وقفة للتذكير والتعقيب ................................................ 148</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الجولة الخامسة: البرزخ بين البحرين .................................................. 152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lastRenderedPageBreak/>
        <w:t>الجولة السادسة: خلق الإنسان: النسب والصهر ....................................... 159</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الجولة السابعة: كيف يعبد غير الله؟! تعقيب واستغراب ............................... 161</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المقطع العاشر: مهمة الرسول صلى الله عليه وسلم ومنهجه في دعوة المعاندين ....... 163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المقطع الحادي عشر: ثمرات الرسالة الربانية ....................................... 172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فوائد منوعة: ...................................................................... 182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فوائد بيانية .................................................................. 182</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فوائد في الجمع بين الآيات ................................................... 183</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خاتمة البحث ..................................................................... 194</w:t>
      </w:r>
    </w:p>
    <w:p w:rsidR="00671D50" w:rsidRDefault="00671D50" w:rsidP="00956AC9">
      <w:pPr>
        <w:spacing w:before="100" w:beforeAutospacing="1" w:after="100" w:afterAutospacing="1"/>
        <w:rPr>
          <w:rFonts w:cs="Traditional Arabic"/>
          <w:sz w:val="32"/>
          <w:szCs w:val="32"/>
          <w:rtl/>
          <w:lang w:bidi="ar-SA"/>
        </w:rPr>
      </w:pPr>
      <w:r>
        <w:rPr>
          <w:rFonts w:cs="Traditional Arabic" w:hint="cs"/>
          <w:sz w:val="32"/>
          <w:szCs w:val="32"/>
          <w:rtl/>
          <w:lang w:bidi="ar-SA"/>
        </w:rPr>
        <w:t>الفهارس العامة ................................................................... 197</w:t>
      </w:r>
    </w:p>
    <w:p w:rsidR="00671D50" w:rsidRPr="007B32E1" w:rsidRDefault="00671D50" w:rsidP="00956AC9">
      <w:pPr>
        <w:spacing w:before="100" w:beforeAutospacing="1" w:after="100" w:afterAutospacing="1"/>
        <w:rPr>
          <w:rFonts w:cs="Traditional Arabic"/>
          <w:sz w:val="32"/>
          <w:szCs w:val="32"/>
          <w:lang w:bidi="ar-SA"/>
        </w:rPr>
      </w:pPr>
    </w:p>
    <w:p w:rsidR="00671D50" w:rsidRDefault="00671D50" w:rsidP="00956AC9">
      <w:pPr>
        <w:spacing w:before="100" w:beforeAutospacing="1" w:after="100" w:afterAutospacing="1"/>
        <w:rPr>
          <w:rFonts w:cs="Traditional Arabic"/>
          <w:sz w:val="32"/>
          <w:szCs w:val="32"/>
          <w:rtl/>
          <w:lang w:bidi="ar-SA"/>
        </w:rPr>
      </w:pPr>
    </w:p>
    <w:p w:rsidR="008A67D9" w:rsidRDefault="008A67D9" w:rsidP="00956AC9">
      <w:pPr>
        <w:spacing w:before="100" w:beforeAutospacing="1" w:after="100" w:afterAutospacing="1"/>
        <w:rPr>
          <w:rFonts w:cs="Traditional Arabic"/>
          <w:sz w:val="32"/>
          <w:szCs w:val="32"/>
          <w:rtl/>
          <w:lang w:bidi="ar-SA"/>
        </w:rPr>
      </w:pPr>
    </w:p>
    <w:p w:rsidR="008A67D9" w:rsidRDefault="008A67D9" w:rsidP="00956AC9">
      <w:pPr>
        <w:spacing w:before="100" w:beforeAutospacing="1" w:after="100" w:afterAutospacing="1"/>
        <w:rPr>
          <w:rFonts w:cs="Traditional Arabic"/>
          <w:sz w:val="32"/>
          <w:szCs w:val="32"/>
          <w:rtl/>
          <w:lang w:bidi="ar-SA"/>
        </w:rPr>
      </w:pPr>
    </w:p>
    <w:p w:rsidR="008A67D9" w:rsidRDefault="008A67D9" w:rsidP="00956AC9">
      <w:pPr>
        <w:spacing w:before="100" w:beforeAutospacing="1" w:after="100" w:afterAutospacing="1"/>
        <w:rPr>
          <w:rFonts w:cs="Traditional Arabic"/>
          <w:sz w:val="32"/>
          <w:szCs w:val="32"/>
          <w:rtl/>
          <w:lang w:bidi="ar-SA"/>
        </w:rPr>
      </w:pPr>
    </w:p>
    <w:p w:rsidR="008A67D9" w:rsidRDefault="008A67D9" w:rsidP="00956AC9">
      <w:pPr>
        <w:spacing w:before="100" w:beforeAutospacing="1" w:after="100" w:afterAutospacing="1"/>
        <w:rPr>
          <w:rFonts w:cs="Traditional Arabic"/>
          <w:sz w:val="32"/>
          <w:szCs w:val="32"/>
          <w:rtl/>
          <w:lang w:bidi="ar-SA"/>
        </w:rPr>
      </w:pPr>
    </w:p>
    <w:p w:rsidR="008A67D9" w:rsidRDefault="008A67D9" w:rsidP="00956AC9">
      <w:pPr>
        <w:spacing w:before="100" w:beforeAutospacing="1" w:after="100" w:afterAutospacing="1"/>
        <w:rPr>
          <w:rFonts w:cs="Traditional Arabic"/>
          <w:sz w:val="32"/>
          <w:szCs w:val="32"/>
          <w:rtl/>
          <w:lang w:bidi="ar-SA"/>
        </w:rPr>
      </w:pPr>
    </w:p>
    <w:p w:rsidR="008A67D9" w:rsidRDefault="008A67D9" w:rsidP="00956AC9">
      <w:pPr>
        <w:spacing w:before="100" w:beforeAutospacing="1" w:after="100" w:afterAutospacing="1"/>
        <w:rPr>
          <w:rFonts w:cs="Traditional Arabic"/>
          <w:sz w:val="32"/>
          <w:szCs w:val="32"/>
          <w:rtl/>
          <w:lang w:bidi="ar-SA"/>
        </w:rPr>
      </w:pPr>
    </w:p>
    <w:p w:rsidR="008A67D9" w:rsidRDefault="008A67D9" w:rsidP="00956AC9">
      <w:pPr>
        <w:spacing w:before="100" w:beforeAutospacing="1" w:after="100" w:afterAutospacing="1"/>
        <w:rPr>
          <w:rFonts w:cs="Traditional Arabic"/>
          <w:sz w:val="32"/>
          <w:szCs w:val="32"/>
          <w:rtl/>
          <w:lang w:bidi="ar-SA"/>
        </w:rPr>
      </w:pPr>
    </w:p>
    <w:sdt>
      <w:sdtPr>
        <w:rPr>
          <w:rFonts w:ascii="Traditional Arabic" w:hAnsi="Traditional Arabic"/>
          <w:sz w:val="34"/>
          <w:szCs w:val="34"/>
          <w:rtl/>
          <w:lang w:val="ar-SA"/>
        </w:rPr>
        <w:id w:val="-1981375857"/>
        <w:docPartObj>
          <w:docPartGallery w:val="Table of Contents"/>
          <w:docPartUnique/>
        </w:docPartObj>
      </w:sdtPr>
      <w:sdtEndPr>
        <w:rPr>
          <w:color w:val="auto"/>
          <w:lang w:val="en-US" w:bidi="ar-EG"/>
        </w:rPr>
      </w:sdtEndPr>
      <w:sdtContent>
        <w:p w:rsidR="008A67D9" w:rsidRPr="008A67D9" w:rsidRDefault="008A67D9" w:rsidP="008A67D9">
          <w:pPr>
            <w:pStyle w:val="aff6"/>
            <w:jc w:val="center"/>
            <w:rPr>
              <w:rFonts w:ascii="Traditional Arabic" w:hAnsi="Traditional Arabic"/>
              <w:color w:val="0000FF"/>
              <w:sz w:val="40"/>
              <w:szCs w:val="40"/>
            </w:rPr>
          </w:pPr>
          <w:r w:rsidRPr="008A67D9">
            <w:rPr>
              <w:rFonts w:ascii="Traditional Arabic" w:hAnsi="Traditional Arabic" w:hint="cs"/>
              <w:color w:val="0000FF"/>
              <w:sz w:val="40"/>
              <w:szCs w:val="40"/>
              <w:rtl/>
              <w:lang w:val="ar-SA"/>
            </w:rPr>
            <w:t>الفهرس</w:t>
          </w:r>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r w:rsidRPr="008A67D9">
            <w:rPr>
              <w:rFonts w:ascii="Traditional Arabic" w:hAnsi="Traditional Arabic" w:cs="Traditional Arabic"/>
              <w:b/>
              <w:bCs/>
              <w:sz w:val="34"/>
              <w:szCs w:val="34"/>
            </w:rPr>
            <w:fldChar w:fldCharType="begin"/>
          </w:r>
          <w:r w:rsidRPr="008A67D9">
            <w:rPr>
              <w:rFonts w:ascii="Traditional Arabic" w:hAnsi="Traditional Arabic" w:cs="Traditional Arabic"/>
              <w:b/>
              <w:bCs/>
              <w:sz w:val="34"/>
              <w:szCs w:val="34"/>
            </w:rPr>
            <w:instrText xml:space="preserve"> TOC \o "1-3" \h \z \u </w:instrText>
          </w:r>
          <w:r w:rsidRPr="008A67D9">
            <w:rPr>
              <w:rFonts w:ascii="Traditional Arabic" w:hAnsi="Traditional Arabic" w:cs="Traditional Arabic"/>
              <w:b/>
              <w:bCs/>
              <w:sz w:val="34"/>
              <w:szCs w:val="34"/>
            </w:rPr>
            <w:fldChar w:fldCharType="separate"/>
          </w:r>
          <w:hyperlink w:anchor="_Toc496527934" w:history="1">
            <w:r w:rsidRPr="008A67D9">
              <w:rPr>
                <w:rStyle w:val="Hyperlink"/>
                <w:rFonts w:ascii="Traditional Arabic" w:hAnsi="Traditional Arabic" w:cs="Traditional Arabic"/>
                <w:b/>
                <w:bCs/>
                <w:noProof/>
                <w:sz w:val="34"/>
                <w:szCs w:val="34"/>
                <w:rtl/>
              </w:rPr>
              <w:t>مقدمة</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Toc496527934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4</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35" w:history="1">
            <w:r w:rsidRPr="008A67D9">
              <w:rPr>
                <w:rStyle w:val="Hyperlink"/>
                <w:rFonts w:ascii="Traditional Arabic" w:hAnsi="Traditional Arabic" w:cs="Traditional Arabic"/>
                <w:b/>
                <w:bCs/>
                <w:noProof/>
                <w:sz w:val="34"/>
                <w:szCs w:val="34"/>
                <w:rtl/>
              </w:rPr>
              <w:t>تمهيد</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Toc496527935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6</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36" w:history="1">
            <w:r w:rsidRPr="008A67D9">
              <w:rPr>
                <w:rStyle w:val="Hyperlink"/>
                <w:rFonts w:ascii="Traditional Arabic" w:hAnsi="Traditional Arabic" w:cs="Traditional Arabic"/>
                <w:b/>
                <w:bCs/>
                <w:noProof/>
                <w:sz w:val="34"/>
                <w:szCs w:val="34"/>
                <w:rtl/>
              </w:rPr>
              <w:t>المعجزة والرسول</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Toc496527936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38</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37" w:history="1">
            <w:r w:rsidRPr="008A67D9">
              <w:rPr>
                <w:rStyle w:val="Hyperlink"/>
                <w:rFonts w:ascii="Traditional Arabic" w:hAnsi="Traditional Arabic" w:cs="Traditional Arabic"/>
                <w:b/>
                <w:bCs/>
                <w:noProof/>
                <w:sz w:val="34"/>
                <w:szCs w:val="34"/>
                <w:rtl/>
              </w:rPr>
              <w:t>المناسبات في سورة الفرقان</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Toc496527937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41</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38" w:history="1">
            <w:r w:rsidRPr="008A67D9">
              <w:rPr>
                <w:rStyle w:val="Hyperlink"/>
                <w:rFonts w:ascii="Traditional Arabic" w:hAnsi="Traditional Arabic" w:cs="Traditional Arabic"/>
                <w:b/>
                <w:bCs/>
                <w:noProof/>
                <w:sz w:val="34"/>
                <w:szCs w:val="34"/>
                <w:rtl/>
              </w:rPr>
              <w:t>محور سورة الفرقان</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Toc496527938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48</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39" w:history="1">
            <w:r w:rsidRPr="008A67D9">
              <w:rPr>
                <w:rStyle w:val="Hyperlink"/>
                <w:rFonts w:ascii="Traditional Arabic" w:hAnsi="Traditional Arabic" w:cs="Traditional Arabic"/>
                <w:b/>
                <w:bCs/>
                <w:noProof/>
                <w:sz w:val="34"/>
                <w:szCs w:val="34"/>
                <w:rtl/>
              </w:rPr>
              <w:t>افتتاحية سورة الفرقان</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Toc496527939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49</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40" w:history="1">
            <w:r w:rsidRPr="008A67D9">
              <w:rPr>
                <w:rStyle w:val="Hyperlink"/>
                <w:rFonts w:ascii="Traditional Arabic" w:hAnsi="Traditional Arabic" w:cs="Traditional Arabic"/>
                <w:b/>
                <w:bCs/>
                <w:noProof/>
                <w:sz w:val="34"/>
                <w:szCs w:val="34"/>
                <w:rtl/>
              </w:rPr>
              <w:t>المقطع الأول</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Toc496527940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51</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41" w:history="1">
            <w:r w:rsidRPr="008A67D9">
              <w:rPr>
                <w:rStyle w:val="Hyperlink"/>
                <w:rFonts w:ascii="Traditional Arabic" w:hAnsi="Traditional Arabic" w:cs="Traditional Arabic"/>
                <w:b/>
                <w:bCs/>
                <w:noProof/>
                <w:sz w:val="34"/>
                <w:szCs w:val="34"/>
                <w:rtl/>
              </w:rPr>
              <w:t>المقطع الثاني</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Toc496527941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54</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42" w:history="1">
            <w:r w:rsidRPr="008A67D9">
              <w:rPr>
                <w:rStyle w:val="Hyperlink"/>
                <w:rFonts w:ascii="Traditional Arabic" w:hAnsi="Traditional Arabic" w:cs="Traditional Arabic"/>
                <w:b/>
                <w:bCs/>
                <w:noProof/>
                <w:sz w:val="34"/>
                <w:szCs w:val="34"/>
                <w:rtl/>
              </w:rPr>
              <w:t>المقطع الثالث</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Toc496527942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61</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43" w:history="1">
            <w:r w:rsidRPr="008A67D9">
              <w:rPr>
                <w:rStyle w:val="Hyperlink"/>
                <w:rFonts w:ascii="Traditional Arabic" w:hAnsi="Traditional Arabic" w:cs="Traditional Arabic"/>
                <w:b/>
                <w:bCs/>
                <w:noProof/>
                <w:sz w:val="34"/>
                <w:szCs w:val="34"/>
                <w:rtl/>
              </w:rPr>
              <w:t>المقطع الرابع</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Toc496527943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67</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44" w:history="1">
            <w:r w:rsidRPr="008A67D9">
              <w:rPr>
                <w:rStyle w:val="Hyperlink"/>
                <w:rFonts w:ascii="Traditional Arabic" w:hAnsi="Traditional Arabic" w:cs="Traditional Arabic"/>
                <w:b/>
                <w:bCs/>
                <w:noProof/>
                <w:sz w:val="34"/>
                <w:szCs w:val="34"/>
                <w:rtl/>
              </w:rPr>
              <w:t>المقطع الخامس</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Toc496527944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71</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45" w:history="1">
            <w:r w:rsidRPr="008A67D9">
              <w:rPr>
                <w:rStyle w:val="Hyperlink"/>
                <w:rFonts w:ascii="Traditional Arabic" w:hAnsi="Traditional Arabic" w:cs="Traditional Arabic"/>
                <w:b/>
                <w:bCs/>
                <w:noProof/>
                <w:sz w:val="34"/>
                <w:szCs w:val="34"/>
                <w:rtl/>
              </w:rPr>
              <w:t>المقطع السادس</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Toc496527945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73</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46" w:history="1">
            <w:r w:rsidRPr="008A67D9">
              <w:rPr>
                <w:rStyle w:val="Hyperlink"/>
                <w:rFonts w:ascii="Traditional Arabic" w:hAnsi="Traditional Arabic" w:cs="Traditional Arabic"/>
                <w:b/>
                <w:bCs/>
                <w:noProof/>
                <w:sz w:val="34"/>
                <w:szCs w:val="34"/>
                <w:rtl/>
              </w:rPr>
              <w:t>المقطع السابع</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Toc496527946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81</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47" w:history="1">
            <w:r w:rsidRPr="008A67D9">
              <w:rPr>
                <w:rStyle w:val="Hyperlink"/>
                <w:rFonts w:ascii="Traditional Arabic" w:hAnsi="Traditional Arabic" w:cs="Traditional Arabic"/>
                <w:b/>
                <w:bCs/>
                <w:noProof/>
                <w:sz w:val="34"/>
                <w:szCs w:val="34"/>
                <w:rtl/>
              </w:rPr>
              <w:t>المقطع الثامن</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Toc496527947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85</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48" w:history="1">
            <w:r w:rsidRPr="008A67D9">
              <w:rPr>
                <w:rStyle w:val="Hyperlink"/>
                <w:rFonts w:ascii="Traditional Arabic" w:hAnsi="Traditional Arabic" w:cs="Traditional Arabic"/>
                <w:b/>
                <w:bCs/>
                <w:noProof/>
                <w:sz w:val="34"/>
                <w:szCs w:val="34"/>
                <w:rtl/>
              </w:rPr>
              <w:t>المقطع التاسع</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Toc496527948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88</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49" w:history="1">
            <w:r w:rsidRPr="008A67D9">
              <w:rPr>
                <w:rStyle w:val="Hyperlink"/>
                <w:rFonts w:ascii="Traditional Arabic" w:hAnsi="Traditional Arabic" w:cs="Traditional Arabic"/>
                <w:b/>
                <w:bCs/>
                <w:noProof/>
                <w:sz w:val="34"/>
                <w:szCs w:val="34"/>
                <w:rtl/>
              </w:rPr>
              <w:t>المقطع العاشر</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Toc496527949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111</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50" w:history="1">
            <w:r w:rsidRPr="008A67D9">
              <w:rPr>
                <w:rStyle w:val="Hyperlink"/>
                <w:rFonts w:ascii="Traditional Arabic" w:hAnsi="Traditional Arabic" w:cs="Traditional Arabic"/>
                <w:b/>
                <w:bCs/>
                <w:noProof/>
                <w:sz w:val="34"/>
                <w:szCs w:val="34"/>
                <w:rtl/>
              </w:rPr>
              <w:t>خاتمة البحث</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Toc496527950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132</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51" w:history="1">
            <w:r w:rsidRPr="008A67D9">
              <w:rPr>
                <w:rStyle w:val="Hyperlink"/>
                <w:rFonts w:ascii="Traditional Arabic" w:hAnsi="Traditional Arabic" w:cs="Traditional Arabic"/>
                <w:b/>
                <w:bCs/>
                <w:noProof/>
                <w:sz w:val="34"/>
                <w:szCs w:val="34"/>
                <w:rtl/>
              </w:rPr>
              <w:t>الفهارس العامة</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Toc496527951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134</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52" w:history="1">
            <w:r w:rsidRPr="008A67D9">
              <w:rPr>
                <w:rStyle w:val="Hyperlink"/>
                <w:rFonts w:ascii="Traditional Arabic" w:hAnsi="Traditional Arabic" w:cs="Traditional Arabic"/>
                <w:b/>
                <w:bCs/>
                <w:noProof/>
                <w:sz w:val="34"/>
                <w:szCs w:val="34"/>
                <w:rtl/>
              </w:rPr>
              <w:t>1 – فهرس الآيات</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Toc496527952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135</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53" w:history="1">
            <w:r w:rsidRPr="008A67D9">
              <w:rPr>
                <w:rStyle w:val="Hyperlink"/>
                <w:rFonts w:ascii="Traditional Arabic" w:hAnsi="Traditional Arabic" w:cs="Traditional Arabic"/>
                <w:b/>
                <w:bCs/>
                <w:noProof/>
                <w:sz w:val="34"/>
                <w:szCs w:val="34"/>
                <w:rtl/>
              </w:rPr>
              <w:t>2 – فهرس الأحاديث النبوية</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Toc496527953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153</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54" w:history="1">
            <w:r w:rsidRPr="008A67D9">
              <w:rPr>
                <w:rStyle w:val="Hyperlink"/>
                <w:rFonts w:ascii="Traditional Arabic" w:hAnsi="Traditional Arabic" w:cs="Traditional Arabic"/>
                <w:b/>
                <w:bCs/>
                <w:noProof/>
                <w:sz w:val="34"/>
                <w:szCs w:val="34"/>
                <w:rtl/>
              </w:rPr>
              <w:t>3 – فهرس الأعلام</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Toc496527954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155</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55" w:history="1">
            <w:r w:rsidRPr="008A67D9">
              <w:rPr>
                <w:rStyle w:val="Hyperlink"/>
                <w:rFonts w:ascii="Traditional Arabic" w:hAnsi="Traditional Arabic" w:cs="Traditional Arabic"/>
                <w:b/>
                <w:bCs/>
                <w:noProof/>
                <w:sz w:val="34"/>
                <w:szCs w:val="34"/>
                <w:rtl/>
              </w:rPr>
              <w:t>4 – فهرس المراجع</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Toc496527955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159</w:t>
            </w:r>
            <w:r w:rsidRPr="008A67D9">
              <w:rPr>
                <w:rStyle w:val="Hyperlink"/>
                <w:rFonts w:ascii="Traditional Arabic" w:hAnsi="Traditional Arabic" w:cs="Traditional Arabic"/>
                <w:b/>
                <w:bCs/>
                <w:noProof/>
                <w:sz w:val="34"/>
                <w:szCs w:val="34"/>
                <w:rtl/>
              </w:rPr>
              <w:fldChar w:fldCharType="end"/>
            </w:r>
          </w:hyperlink>
        </w:p>
        <w:p w:rsidR="008A67D9" w:rsidRPr="008A67D9" w:rsidRDefault="008A67D9">
          <w:pPr>
            <w:pStyle w:val="11"/>
            <w:tabs>
              <w:tab w:val="right" w:leader="dot" w:pos="8493"/>
            </w:tabs>
            <w:rPr>
              <w:rFonts w:ascii="Traditional Arabic" w:eastAsiaTheme="minorEastAsia" w:hAnsi="Traditional Arabic" w:cs="Traditional Arabic"/>
              <w:b/>
              <w:bCs/>
              <w:noProof/>
              <w:sz w:val="34"/>
              <w:szCs w:val="34"/>
              <w:rtl/>
              <w:lang w:bidi="ar-SA"/>
            </w:rPr>
          </w:pPr>
          <w:hyperlink w:anchor="_Toc496527956" w:history="1">
            <w:r w:rsidRPr="008A67D9">
              <w:rPr>
                <w:rStyle w:val="Hyperlink"/>
                <w:rFonts w:ascii="Traditional Arabic" w:hAnsi="Traditional Arabic" w:cs="Traditional Arabic"/>
                <w:b/>
                <w:bCs/>
                <w:noProof/>
                <w:sz w:val="34"/>
                <w:szCs w:val="34"/>
                <w:rtl/>
              </w:rPr>
              <w:t>فهرس الموضوعات</w:t>
            </w:r>
            <w:r w:rsidRPr="008A67D9">
              <w:rPr>
                <w:rFonts w:ascii="Traditional Arabic" w:hAnsi="Traditional Arabic" w:cs="Traditional Arabic"/>
                <w:b/>
                <w:bCs/>
                <w:noProof/>
                <w:webHidden/>
                <w:sz w:val="34"/>
                <w:szCs w:val="34"/>
                <w:rtl/>
              </w:rPr>
              <w:tab/>
            </w:r>
            <w:r w:rsidRPr="008A67D9">
              <w:rPr>
                <w:rStyle w:val="Hyperlink"/>
                <w:rFonts w:ascii="Traditional Arabic" w:hAnsi="Traditional Arabic" w:cs="Traditional Arabic"/>
                <w:b/>
                <w:bCs/>
                <w:noProof/>
                <w:sz w:val="34"/>
                <w:szCs w:val="34"/>
                <w:rtl/>
              </w:rPr>
              <w:fldChar w:fldCharType="begin"/>
            </w:r>
            <w:r w:rsidRPr="008A67D9">
              <w:rPr>
                <w:rFonts w:ascii="Traditional Arabic" w:hAnsi="Traditional Arabic" w:cs="Traditional Arabic"/>
                <w:b/>
                <w:bCs/>
                <w:noProof/>
                <w:webHidden/>
                <w:sz w:val="34"/>
                <w:szCs w:val="34"/>
                <w:rtl/>
              </w:rPr>
              <w:instrText xml:space="preserve"> </w:instrText>
            </w:r>
            <w:r w:rsidRPr="008A67D9">
              <w:rPr>
                <w:rFonts w:ascii="Traditional Arabic" w:hAnsi="Traditional Arabic" w:cs="Traditional Arabic"/>
                <w:b/>
                <w:bCs/>
                <w:noProof/>
                <w:webHidden/>
                <w:sz w:val="34"/>
                <w:szCs w:val="34"/>
              </w:rPr>
              <w:instrText>PAGEREF</w:instrText>
            </w:r>
            <w:r w:rsidRPr="008A67D9">
              <w:rPr>
                <w:rFonts w:ascii="Traditional Arabic" w:hAnsi="Traditional Arabic" w:cs="Traditional Arabic"/>
                <w:b/>
                <w:bCs/>
                <w:noProof/>
                <w:webHidden/>
                <w:sz w:val="34"/>
                <w:szCs w:val="34"/>
                <w:rtl/>
              </w:rPr>
              <w:instrText xml:space="preserve"> _</w:instrText>
            </w:r>
            <w:r w:rsidRPr="008A67D9">
              <w:rPr>
                <w:rFonts w:ascii="Traditional Arabic" w:hAnsi="Traditional Arabic" w:cs="Traditional Arabic"/>
                <w:b/>
                <w:bCs/>
                <w:noProof/>
                <w:webHidden/>
                <w:sz w:val="34"/>
                <w:szCs w:val="34"/>
              </w:rPr>
              <w:instrText>Toc496527956 \h</w:instrText>
            </w:r>
            <w:r w:rsidRPr="008A67D9">
              <w:rPr>
                <w:rFonts w:ascii="Traditional Arabic" w:hAnsi="Traditional Arabic" w:cs="Traditional Arabic"/>
                <w:b/>
                <w:bCs/>
                <w:noProof/>
                <w:webHidden/>
                <w:sz w:val="34"/>
                <w:szCs w:val="34"/>
                <w:rtl/>
              </w:rPr>
              <w:instrText xml:space="preserve"> </w:instrText>
            </w:r>
            <w:r w:rsidRPr="008A67D9">
              <w:rPr>
                <w:rStyle w:val="Hyperlink"/>
                <w:rFonts w:ascii="Traditional Arabic" w:hAnsi="Traditional Arabic" w:cs="Traditional Arabic"/>
                <w:b/>
                <w:bCs/>
                <w:noProof/>
                <w:sz w:val="34"/>
                <w:szCs w:val="34"/>
                <w:rtl/>
              </w:rPr>
            </w:r>
            <w:r w:rsidRPr="008A67D9">
              <w:rPr>
                <w:rStyle w:val="Hyperlink"/>
                <w:rFonts w:ascii="Traditional Arabic" w:hAnsi="Traditional Arabic" w:cs="Traditional Arabic"/>
                <w:b/>
                <w:bCs/>
                <w:noProof/>
                <w:sz w:val="34"/>
                <w:szCs w:val="34"/>
                <w:rtl/>
              </w:rPr>
              <w:fldChar w:fldCharType="separate"/>
            </w:r>
            <w:r w:rsidRPr="008A67D9">
              <w:rPr>
                <w:rFonts w:ascii="Traditional Arabic" w:hAnsi="Traditional Arabic" w:cs="Traditional Arabic"/>
                <w:b/>
                <w:bCs/>
                <w:noProof/>
                <w:webHidden/>
                <w:sz w:val="34"/>
                <w:szCs w:val="34"/>
                <w:rtl/>
              </w:rPr>
              <w:t>162</w:t>
            </w:r>
            <w:r w:rsidRPr="008A67D9">
              <w:rPr>
                <w:rStyle w:val="Hyperlink"/>
                <w:rFonts w:ascii="Traditional Arabic" w:hAnsi="Traditional Arabic" w:cs="Traditional Arabic"/>
                <w:b/>
                <w:bCs/>
                <w:noProof/>
                <w:sz w:val="34"/>
                <w:szCs w:val="34"/>
                <w:rtl/>
              </w:rPr>
              <w:fldChar w:fldCharType="end"/>
            </w:r>
          </w:hyperlink>
        </w:p>
        <w:p w:rsidR="008A67D9" w:rsidRDefault="008A67D9">
          <w:r w:rsidRPr="008A67D9">
            <w:rPr>
              <w:rFonts w:ascii="Traditional Arabic" w:hAnsi="Traditional Arabic" w:cs="Traditional Arabic"/>
              <w:b/>
              <w:bCs/>
              <w:sz w:val="34"/>
              <w:szCs w:val="34"/>
              <w:lang w:val="ar-SA"/>
            </w:rPr>
            <w:fldChar w:fldCharType="end"/>
          </w:r>
        </w:p>
      </w:sdtContent>
    </w:sdt>
    <w:p w:rsidR="008A67D9" w:rsidRPr="00671D50" w:rsidRDefault="008A67D9" w:rsidP="00956AC9">
      <w:pPr>
        <w:spacing w:before="100" w:beforeAutospacing="1" w:after="100" w:afterAutospacing="1"/>
        <w:rPr>
          <w:rFonts w:cs="Traditional Arabic"/>
          <w:sz w:val="32"/>
          <w:szCs w:val="32"/>
          <w:rtl/>
          <w:lang w:bidi="ar-SA"/>
        </w:rPr>
      </w:pPr>
    </w:p>
    <w:sectPr w:rsidR="008A67D9" w:rsidRPr="00671D50" w:rsidSect="00581B88">
      <w:footnotePr>
        <w:numRestart w:val="eachPage"/>
      </w:footnotePr>
      <w:type w:val="continuous"/>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FBA" w:rsidRDefault="00A83FBA" w:rsidP="000601E8">
      <w:r>
        <w:separator/>
      </w:r>
    </w:p>
  </w:endnote>
  <w:endnote w:type="continuationSeparator" w:id="0">
    <w:p w:rsidR="00A83FBA" w:rsidRDefault="00A83FBA" w:rsidP="0006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F023AD" w:rsidRPr="00854D38" w:rsidRDefault="00F023AD" w:rsidP="00F023AD">
        <w:pPr>
          <w:pStyle w:val="afd"/>
          <w:tabs>
            <w:tab w:val="clear" w:pos="8306"/>
          </w:tabs>
          <w:ind w:right="-851"/>
          <w:rPr>
            <w:rtl/>
          </w:rPr>
        </w:pPr>
        <w:r>
          <w:rPr>
            <w:noProof/>
          </w:rPr>
          <w:drawing>
            <wp:anchor distT="0" distB="0" distL="114300" distR="114300" simplePos="0" relativeHeight="251666944" behindDoc="1" locked="0" layoutInCell="1" allowOverlap="1" wp14:anchorId="10ABE989" wp14:editId="2E2ADAB4">
              <wp:simplePos x="0" y="0"/>
              <wp:positionH relativeFrom="column">
                <wp:posOffset>351645</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9" name="صورة 9"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group id="مجموعة 3" o:spid="_x0000_s2055"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Gn5AuAmAwAAcQwA&#10;AA4AAAAAAAAAAAAAAAAALgIAAGRycy9lMm9Eb2MueG1sUEsBAi0AFAAGAAgAAAAhAO6yX8zeAAAA&#10;CQEAAA8AAAAAAAAAAAAAAAAAgAUAAGRycy9kb3ducmV2LnhtbFBLBQYAAAAABAAEAPMAAACLBgAA&#10;AAA=&#10;">
              <v:rect id="Rectangle 20" o:spid="_x0000_s205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8"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F023AD" w:rsidRPr="00A74C62" w:rsidRDefault="00F023AD" w:rsidP="00F023AD">
                      <w:pPr>
                        <w:pStyle w:val="afd"/>
                        <w:jc w:val="center"/>
                        <w:rPr>
                          <w:rFonts w:ascii="Tahoma" w:hAnsi="Tahoma"/>
                          <w:b/>
                          <w:bCs/>
                        </w:rPr>
                      </w:pPr>
                      <w:r w:rsidRPr="00A74C62">
                        <w:rPr>
                          <w:rFonts w:ascii="Tahoma" w:hAnsi="Tahoma"/>
                          <w:b/>
                          <w:bCs/>
                        </w:rPr>
                        <w:fldChar w:fldCharType="begin"/>
                      </w:r>
                      <w:r w:rsidRPr="00A74C62">
                        <w:rPr>
                          <w:rFonts w:ascii="Tahoma" w:hAnsi="Tahoma"/>
                          <w:b/>
                          <w:bCs/>
                        </w:rPr>
                        <w:instrText>PAGE    \* MERGEFORMAT</w:instrText>
                      </w:r>
                      <w:r w:rsidRPr="00A74C62">
                        <w:rPr>
                          <w:rFonts w:ascii="Tahoma" w:hAnsi="Tahoma"/>
                          <w:b/>
                          <w:bCs/>
                        </w:rPr>
                        <w:fldChar w:fldCharType="separate"/>
                      </w:r>
                      <w:r w:rsidRPr="00F023AD">
                        <w:rPr>
                          <w:rFonts w:ascii="Tahoma" w:hAnsi="Tahoma"/>
                          <w:b/>
                          <w:bCs/>
                          <w:noProof/>
                          <w:rtl/>
                          <w:lang w:val="ar-SA"/>
                        </w:rPr>
                        <w:t>8</w:t>
                      </w:r>
                      <w:r w:rsidRPr="00A74C62">
                        <w:rPr>
                          <w:rFonts w:ascii="Tahoma" w:hAnsi="Tahoma"/>
                          <w:b/>
                          <w:bCs/>
                        </w:rPr>
                        <w:fldChar w:fldCharType="end"/>
                      </w:r>
                    </w:p>
                  </w:txbxContent>
                </v:textbox>
              </v:rect>
              <w10:wrap anchorx="margin" anchory="margin"/>
            </v:group>
          </w:pict>
        </w:r>
      </w:p>
    </w:sdtContent>
  </w:sdt>
  <w:p w:rsidR="00F023AD" w:rsidRDefault="00F023AD">
    <w:pPr>
      <w:pStyle w:val="afd"/>
      <w:rPr>
        <w:rFonts w:hint="cs"/>
      </w:rPr>
    </w:pPr>
    <w:r>
      <w:rPr>
        <w:noProof/>
      </w:rPr>
      <w:pict>
        <v:shapetype id="_x0000_t202" coordsize="21600,21600" o:spt="202" path="m,l,21600r21600,l21600,xe">
          <v:stroke joinstyle="miter"/>
          <v:path gradientshapeok="t" o:connecttype="rect"/>
        </v:shapetype>
        <v:shape id="مربع نص 2" o:spid="_x0000_s2054" type="#_x0000_t202" style="position:absolute;left:0;text-align:left;margin-left:223.7pt;margin-top:.9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CG&#10;+zp83wAAAAkBAAAPAAAAZHJzL2Rvd25yZXYueG1sTI9BT8MwDIXvSPyHyEjcWLIxRleaToCEgANI&#10;dLtwSxvTVjROlWRb+fd4JzjZT35673OxmdwgDhhi70nDfKZAIDXe9tRq2G2frjIQMRmyZvCEGn4w&#10;wqY8PytMbv2RPvBQpVZwCMXcaOhSGnMpY9OhM3HmRyS+ffngTGIZWmmDOXK4G+RCqZV0pidu6MyI&#10;jx0239XeafAP85f6tvK4eh5D9b5Q7vXzzWl9eTHd34FIOKU/M5zwGR1KZqr9nmwUg4brTDF64uU0&#10;2XCzVmsQtYZsuQRZFvL/B+UvAAAA//8DAFBLAQItABQABgAIAAAAIQC2gziS/gAAAOEBAAATAAAA&#10;AAAAAAAAAAAAAAAAAABbQ29udGVudF9UeXBlc10ueG1sUEsBAi0AFAAGAAgAAAAhADj9If/WAAAA&#10;lAEAAAsAAAAAAAAAAAAAAAAALwEAAF9yZWxzLy5yZWxzUEsBAi0AFAAGAAgAAAAhABMiJKK2AgAA&#10;VQUAAA4AAAAAAAAAAAAAAAAALgIAAGRycy9lMm9Eb2MueG1sUEsBAi0AFAAGAAgAAAAhAIb7Onzf&#10;AAAACQEAAA8AAAAAAAAAAAAAAAAAEAUAAGRycy9kb3ducmV2LnhtbFBLBQYAAAAABAAEAPMAAAAc&#10;BgAAAAA=&#10;" filled="f" strokecolor="white [3212]">
          <v:textbox>
            <w:txbxContent>
              <w:p w:rsidR="00F023AD" w:rsidRPr="00F023AD" w:rsidRDefault="00F023AD" w:rsidP="00F023AD">
                <w:pPr>
                  <w:rPr>
                    <w:color w:val="0000FF"/>
                  </w:rPr>
                </w:pPr>
                <w:hyperlink r:id="rId2" w:history="1">
                  <w:r w:rsidRPr="00F023AD">
                    <w:rPr>
                      <w:rStyle w:val="Hyperlink"/>
                      <w:color w:val="0000FF"/>
                      <w:sz w:val="26"/>
                      <w:szCs w:val="26"/>
                    </w:rPr>
                    <w:t>www.alukah.net</w:t>
                  </w:r>
                </w:hyperlink>
              </w:p>
            </w:txbxContent>
          </v:textbox>
          <w10:wrap type="tight"/>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FBA" w:rsidRDefault="00A83FBA" w:rsidP="000601E8">
      <w:r>
        <w:separator/>
      </w:r>
    </w:p>
  </w:footnote>
  <w:footnote w:type="continuationSeparator" w:id="0">
    <w:p w:rsidR="00A83FBA" w:rsidRDefault="00A83FBA" w:rsidP="000601E8">
      <w:r>
        <w:continuationSeparator/>
      </w:r>
    </w:p>
  </w:footnote>
  <w:footnote w:id="1">
    <w:p w:rsidR="00956AC9" w:rsidRPr="00DF625F" w:rsidRDefault="00956AC9" w:rsidP="000601E8">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في ظلال القرآن: 1/28, ط2, دار الشروق, 1395هـ. </w:t>
      </w:r>
    </w:p>
  </w:footnote>
  <w:footnote w:id="2">
    <w:p w:rsidR="00956AC9" w:rsidRPr="00DF625F" w:rsidRDefault="00956AC9" w:rsidP="000601E8">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نظم الدرر في تناسب الآيات والسور: 1/17 – 21 باختصار, ط الهند. </w:t>
      </w:r>
    </w:p>
  </w:footnote>
  <w:footnote w:id="3">
    <w:p w:rsidR="00956AC9" w:rsidRPr="00DF625F" w:rsidRDefault="00956AC9" w:rsidP="000601E8">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انظر تفسير القرآن العظيم لابن كثير: 1/198. </w:t>
      </w:r>
    </w:p>
  </w:footnote>
  <w:footnote w:id="4">
    <w:p w:rsidR="00956AC9" w:rsidRPr="00DF625F" w:rsidRDefault="00956AC9" w:rsidP="000601E8">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المصطلح الراجح عند علماء التفسير أن المكي ما نزل من القرآن قبل الهجرة والمدني ما نزل بعد الهجرة. </w:t>
      </w:r>
    </w:p>
  </w:footnote>
  <w:footnote w:id="5">
    <w:p w:rsidR="00956AC9" w:rsidRPr="00DF625F" w:rsidRDefault="00956AC9" w:rsidP="00EA45F4">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 xml:space="preserve">اشتملت آيات سورة النمل على خمسة أنواع من الأدلة على توحيد الله تعالى: </w:t>
      </w:r>
    </w:p>
    <w:p w:rsidR="00956AC9" w:rsidRPr="00DF625F" w:rsidRDefault="00956AC9" w:rsidP="00EA45F4">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lang w:bidi="ar-YE"/>
        </w:rPr>
        <w:t xml:space="preserve">1 – دليل الخلق والإبداع الآية 60.  </w:t>
      </w:r>
    </w:p>
    <w:p w:rsidR="00956AC9" w:rsidRPr="00DF625F" w:rsidRDefault="00956AC9" w:rsidP="00EA45F4">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lang w:bidi="ar-YE"/>
        </w:rPr>
        <w:t xml:space="preserve">2 – دليل العناية الآية 61. </w:t>
      </w:r>
    </w:p>
    <w:p w:rsidR="00956AC9" w:rsidRPr="00DF625F" w:rsidRDefault="00956AC9" w:rsidP="00EA45F4">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lang w:bidi="ar-YE"/>
        </w:rPr>
        <w:t xml:space="preserve">3 – دليل الفطرة الآية 62.  </w:t>
      </w:r>
    </w:p>
    <w:p w:rsidR="00956AC9" w:rsidRPr="00DF625F" w:rsidRDefault="00956AC9" w:rsidP="00EA45F4">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lang w:bidi="ar-YE"/>
        </w:rPr>
        <w:t xml:space="preserve">4 – دليل إثبات صفات الكمال الآية 63. </w:t>
      </w:r>
    </w:p>
    <w:p w:rsidR="00956AC9" w:rsidRPr="00DF625F" w:rsidRDefault="00956AC9" w:rsidP="00EA45F4">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lang w:bidi="ar-YE"/>
        </w:rPr>
        <w:t xml:space="preserve">5 – دليل البرهان العقلي الآية 64. </w:t>
      </w:r>
    </w:p>
    <w:p w:rsidR="00956AC9" w:rsidRPr="00DF625F" w:rsidRDefault="00956AC9" w:rsidP="00EA45F4">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lang w:bidi="ar-YE"/>
        </w:rPr>
        <w:t xml:space="preserve">انظر كتابنا (مباحث في التفسير الموضوعي), ص 162 وما بعدها. </w:t>
      </w:r>
    </w:p>
  </w:footnote>
  <w:footnote w:id="6">
    <w:p w:rsidR="00956AC9" w:rsidRPr="00DF625F" w:rsidRDefault="00956AC9" w:rsidP="00FB39D9">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ملحوظة: ورد ذكر بني إسرائيل في المرحلة المكية أُنموذجاً لأمة اختارها الله لرسالته وأسند إليهم القوامة عليها, ولكنهم عصوا وتمردوا وخالفوا, فكانت النماذج المنحرفة في عقائدها عن جادة الحق واستكبارها وعنادها على أوامر ربها. وفي المرحلة المدنية جاء ذكر اليهود أيضاً ولكن كان التركيز على انحرافاتهم في يالشرائع التفصيلية وتحريفها وتبديلها وكتمانها, وقتلهم الأنبياء الذين كانوا يأمرونهم بالحق وينهونهم عن المنكر, وغير ذلك من المواقف الشائنة لهم تجاه شرائعهم. انظر (معالم قرآنية في الصراع مع اليهود), ص 65 وما بعدها. </w:t>
      </w:r>
    </w:p>
  </w:footnote>
  <w:footnote w:id="7">
    <w:p w:rsidR="00956AC9" w:rsidRPr="00DF625F" w:rsidRDefault="00956AC9" w:rsidP="002C128A">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 xml:space="preserve">الإتقان: 2/106.    </w:t>
      </w:r>
    </w:p>
  </w:footnote>
  <w:footnote w:id="8">
    <w:p w:rsidR="00956AC9" w:rsidRPr="00DF625F" w:rsidRDefault="00956AC9" w:rsidP="002C128A">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المرجع السابق: 2/107.</w:t>
      </w:r>
    </w:p>
  </w:footnote>
  <w:footnote w:id="9">
    <w:p w:rsidR="00956AC9" w:rsidRPr="00DF625F" w:rsidRDefault="00956AC9" w:rsidP="0069071F">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حكم الشيخ محمد ناصر الدين الألباني على رواية الإمام مسلم «من قرأ عشر آيات من آخر سورة الكهف كانت له عصمة من الدجال» بالشذوذ, وهذا تسرع من الشيخ رحمه الله وغفر له, ولو تدبر أقوال المفسرين في المناسبات بين افتتاحيات السور وخواتيمها لأدرك الحكمة من الرواية.   </w:t>
      </w:r>
    </w:p>
    <w:p w:rsidR="00956AC9" w:rsidRPr="00DF625F" w:rsidRDefault="00956AC9" w:rsidP="0069071F">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lang w:bidi="ar-SA"/>
        </w:rPr>
        <w:t xml:space="preserve">انظر كتابه: (قصة المسيح الدجال ونزول عيسى عليه الصلاة والسلام وقتله إياه), ص 33, ط 1421هـ. </w:t>
      </w:r>
    </w:p>
  </w:footnote>
  <w:footnote w:id="10">
    <w:p w:rsidR="00956AC9" w:rsidRPr="00DF625F" w:rsidRDefault="00956AC9" w:rsidP="0069071F">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كتابنا مباحث في التفسير الموضوعي, ص 180 وما بعدها. </w:t>
      </w:r>
    </w:p>
  </w:footnote>
  <w:footnote w:id="11">
    <w:p w:rsidR="00956AC9" w:rsidRPr="00DF625F" w:rsidRDefault="00956AC9" w:rsidP="00140E96">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كتب الدكتور إبراهيم زيد الكيلاني كتابين أحدهما: الألوهية كما تصورها سورة الأنعام, والثاني: النبوة كما تصورها سورة الأنعام. </w:t>
      </w:r>
    </w:p>
  </w:footnote>
  <w:footnote w:id="12">
    <w:p w:rsidR="00956AC9" w:rsidRPr="00DF625F" w:rsidRDefault="00956AC9" w:rsidP="007635E3">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كتب أحد طلابنا النجباء واسمه ماجد بن علي الماجد بحثاً في السنة المنهجية في قسم القرآن بعنوان: الابتلاء من خلال سورة يوسف عليه السلام, أورد فيه لطائف واستنباطات مفيدة. </w:t>
      </w:r>
    </w:p>
  </w:footnote>
  <w:footnote w:id="13">
    <w:p w:rsidR="00956AC9" w:rsidRPr="00DF625F" w:rsidRDefault="00956AC9" w:rsidP="00DC6229">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سجل الباحث عبد العزيز بن محمد الخضيري أطروحته في الدكتوراه بعنوان: (افتتاحيات السور وخواتيمها: أنواعها, ودلالاتها, المناسبات بينها). وقد أجاد كثيراً في رسالته وسدت جانباً هاماً في خدمة الموضوع. نوقشت الرسالة بتاريخ 25/1/1418هـ وأُعطي مرتبة الشرف الأولى, وأوصت لجنة المناقشة والحكم بطبع الرسالة وتبادلها مع الجامعات. </w:t>
      </w:r>
    </w:p>
  </w:footnote>
  <w:footnote w:id="14">
    <w:p w:rsidR="00956AC9" w:rsidRPr="00DF625F" w:rsidRDefault="00956AC9" w:rsidP="008649FE">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انظر في ذلك السيرة النبوية لابن هشام: 2/39؛ ولباب النقول للسيوطي, ص 156؛ وتفسير الطبري: 15/1280.</w:t>
      </w:r>
    </w:p>
  </w:footnote>
  <w:footnote w:id="15">
    <w:p w:rsidR="00956AC9" w:rsidRPr="00DF625F" w:rsidRDefault="00956AC9" w:rsidP="0055420B">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لمزيد من الدراسة حول سورة الكهف انظر كتابنا في التفسير الموضوعي, ص 169 وما بعدها. </w:t>
      </w:r>
    </w:p>
  </w:footnote>
  <w:footnote w:id="16">
    <w:p w:rsidR="00956AC9" w:rsidRPr="00DF625F" w:rsidRDefault="00956AC9" w:rsidP="00146AC6">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الجامع الصحيح للإمام البخاري, كتاب الخصومات, باب كلام بعضهم في بعض: 3/90؛ ومسند الإمام أحمد: 1/40.               </w:t>
      </w:r>
    </w:p>
  </w:footnote>
  <w:footnote w:id="17">
    <w:p w:rsidR="00956AC9" w:rsidRPr="00DF625F" w:rsidRDefault="00956AC9" w:rsidP="00146AC6">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منار الهدى للأشموني, ص 198؛ وحاشية الشهاب على البيضاوي: 6/405. </w:t>
      </w:r>
    </w:p>
  </w:footnote>
  <w:footnote w:id="18">
    <w:p w:rsidR="00956AC9" w:rsidRPr="00DF625F" w:rsidRDefault="00956AC9" w:rsidP="005C6BE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الإتقان في علوم القرآن للسيوطي: 1/72, تحقيق محمد أبو الفضل إبراهيم المكتبة العصرية – بيروت. </w:t>
      </w:r>
    </w:p>
  </w:footnote>
  <w:footnote w:id="19">
    <w:p w:rsidR="00956AC9" w:rsidRPr="00DF625F" w:rsidRDefault="00956AC9" w:rsidP="004C13F1">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 xml:space="preserve">انظر صحيح البخاري, كتاب التفسير: 6/15.           </w:t>
      </w:r>
    </w:p>
  </w:footnote>
  <w:footnote w:id="20">
    <w:p w:rsidR="00956AC9" w:rsidRPr="00DF625F" w:rsidRDefault="00956AC9" w:rsidP="004C13F1">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التحرير والتنوير لابن عاشور: 18/313.</w:t>
      </w:r>
    </w:p>
  </w:footnote>
  <w:footnote w:id="21">
    <w:p w:rsidR="00956AC9" w:rsidRPr="00DF625F" w:rsidRDefault="00956AC9" w:rsidP="005340BB">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السيرة النبوية لابن هشام: 2/36.</w:t>
      </w:r>
    </w:p>
  </w:footnote>
  <w:footnote w:id="22">
    <w:p w:rsidR="00956AC9" w:rsidRPr="00DF625F" w:rsidRDefault="00956AC9" w:rsidP="00FF651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الدرر المنثور: 6/230. وعزاه إلى ابن أبي حاتم, وابن مردويه وأبي نعيم. </w:t>
      </w:r>
    </w:p>
  </w:footnote>
  <w:footnote w:id="23">
    <w:p w:rsidR="00956AC9" w:rsidRPr="00DF625F" w:rsidRDefault="00956AC9" w:rsidP="00642C27">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انظر صحيح البخاري، كتاب التيمم: 1/86.</w:t>
      </w:r>
    </w:p>
  </w:footnote>
  <w:footnote w:id="24">
    <w:p w:rsidR="00956AC9" w:rsidRPr="00DF625F" w:rsidRDefault="00956AC9" w:rsidP="001F53CB">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انظر ما تقدم, ص 57.</w:t>
      </w:r>
    </w:p>
  </w:footnote>
  <w:footnote w:id="25">
    <w:p w:rsidR="00956AC9" w:rsidRPr="00DF625F" w:rsidRDefault="00956AC9" w:rsidP="0039401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المراد بالفرقان هو القرآن إجمالاً, وصف بذلك لأن الله سبحانه وتعالى فرق به بين الحق والباطل في نبوة محمد صلى الله عليه وسلم وبين الحلال والحرام, أو لأنه فرق في النزول كما في قوله تعالى: {</w:t>
      </w:r>
      <w:r w:rsidRPr="00DF625F">
        <w:rPr>
          <w:rFonts w:ascii="Traditional Arabic" w:hAnsi="Traditional Arabic" w:cs="Traditional Arabic"/>
          <w:b/>
          <w:bCs/>
          <w:sz w:val="28"/>
          <w:szCs w:val="28"/>
          <w:rtl/>
        </w:rPr>
        <w:t xml:space="preserve"> وَقُرْآَنًا فَرَقْنَاهُ لِتَقْرَأَهُ عَلَى النَّاسِ عَلَى مُكْثٍ وَنَزَّلْنَاهُ تَنْزِيلًا </w:t>
      </w:r>
      <w:r w:rsidRPr="00DF625F">
        <w:rPr>
          <w:rFonts w:ascii="Traditional Arabic" w:hAnsi="Traditional Arabic" w:cs="Traditional Arabic"/>
          <w:color w:val="000000"/>
          <w:sz w:val="28"/>
          <w:szCs w:val="28"/>
          <w:rtl/>
          <w:lang w:bidi="ar-SA"/>
        </w:rPr>
        <w:t>} [الإسراء: 106], ويرجح الرازي التأويل الثاني للتعبير عنه بصيغة (نزل) وهي تدل على التفريق. ولعل الإشارة في سورة آل عمران إلى ذلك, حيث جاء في قوله تعالى: {</w:t>
      </w:r>
      <w:r w:rsidRPr="00DF625F">
        <w:rPr>
          <w:rFonts w:ascii="Traditional Arabic" w:hAnsi="Traditional Arabic" w:cs="Traditional Arabic"/>
          <w:b/>
          <w:bCs/>
          <w:sz w:val="28"/>
          <w:szCs w:val="28"/>
          <w:rtl/>
        </w:rPr>
        <w:t xml:space="preserve"> نَزَّلَ عَلَيْكَ الْكِتَابَ بِالْحَقِّ مُصَدِّقًا لِمَا بَيْنَ يَدَيْهِ وَأَنْزَلَ التَّوْرَاةَ وَالْإِنْجِيلَ </w:t>
      </w:r>
      <w:r w:rsidRPr="00DF625F">
        <w:rPr>
          <w:rFonts w:ascii="Traditional Arabic" w:hAnsi="Traditional Arabic" w:cs="Traditional Arabic"/>
          <w:color w:val="000000"/>
          <w:sz w:val="28"/>
          <w:szCs w:val="28"/>
          <w:rtl/>
          <w:lang w:bidi="ar-SA"/>
        </w:rPr>
        <w:t>} [آل عمران: 3].</w:t>
      </w:r>
    </w:p>
  </w:footnote>
  <w:footnote w:id="26">
    <w:p w:rsidR="00956AC9" w:rsidRPr="00DF625F" w:rsidRDefault="00956AC9" w:rsidP="004109C5">
      <w:pPr>
        <w:pStyle w:val="af4"/>
        <w:pageBreakBefore/>
        <w:widowControl w:val="0"/>
        <w:ind w:left="454" w:hanging="454"/>
        <w:jc w:val="both"/>
        <w:rPr>
          <w:rFonts w:ascii="Traditional Arabic" w:hAnsi="Traditional Arabic" w:cs="Traditional Arabic"/>
          <w:color w:val="000000"/>
          <w:sz w:val="28"/>
          <w:szCs w:val="28"/>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YE"/>
        </w:rPr>
        <w:tab/>
      </w:r>
      <w:r w:rsidRPr="00DF625F">
        <w:rPr>
          <w:rFonts w:ascii="Traditional Arabic" w:hAnsi="Traditional Arabic" w:cs="Traditional Arabic"/>
          <w:color w:val="000000"/>
          <w:sz w:val="28"/>
          <w:szCs w:val="28"/>
          <w:rtl/>
          <w:lang w:bidi="ar-YE"/>
        </w:rPr>
        <w:t>ذهب ابن عاشور إلى جعل الافتتاحية من آيتين فقط, وقال: إنها براعة استهلال وبمثابة خطبة الكتاب أو الرسالة. انظر التحرير والتنوير: 18/319. وهو صنيع الرازي في تفسيره, انظر: 24/44, فكأنهم نظروا إلى الإخبار عن تنزيه الله وإرسال رسوله ثم انتقل الحديث عن أفعال المشركين في اتخاذ الآلهة وأقوالهم في القرآن والرسول. فالجامع عندهم الانتقال من تقرير الحقائق إلى الإخبار عن الواقع الباطل للمشركين. أما وجهة نظرنا في ضم الآية الثالثة إلى الافتتاحية فمن حيث توضيح صفات الإله الحق الذي ذكرت له أوصاف أربعة تثبت له التوحيد والتقديس, وبيان الآلهة المزيفة وأوصافها الأربعة التي تثبت لها العجز والقصور. فاتحاد موضوع الآية الثانية والثالثة هو تقرير توحيد الله, وبطلان ألوهية ما سواه.</w:t>
      </w:r>
    </w:p>
  </w:footnote>
  <w:footnote w:id="27">
    <w:p w:rsidR="00956AC9" w:rsidRPr="00DF625F" w:rsidRDefault="00956AC9" w:rsidP="005C3EEB">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 xml:space="preserve"> قدم ذكر الضر لأن دفعه أهم, والقاعدة الشرعية دفع الضرر مقدّم على جلب المنفعة, وكذلك تقديم الموت في الذكر لمناسبة الضر. انظر الألوسي: 9/243.</w:t>
      </w:r>
    </w:p>
  </w:footnote>
  <w:footnote w:id="28">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 xml:space="preserve">اسم يكون ضمير يحتمل إعادته إلى العبد وإلى الفرقان وإلى لفظ الجلالة. ورجح الشوكاني إعادته إلى العبد لسببين: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lang w:bidi="ar-YE"/>
        </w:rPr>
        <w:t>الأول: لأنه أقرب مذكور, والثاني: لأن الإنذار من العبد حقيقة ومن غيره مجاز, وحمل الكلام على الحقيقة أولى. فتح القدير: 4/60.</w:t>
      </w:r>
    </w:p>
  </w:footnote>
  <w:footnote w:id="29">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أساطير: جمع أسطورة: وهي الأباطيل والأحاديث لا نظام لها. أنظر لسان العرب: 4/363. </w:t>
      </w:r>
    </w:p>
  </w:footnote>
  <w:footnote w:id="30">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قال بعض العلماء: الأمية صفة نقص في جميع البشر إلا في محمد صلى الله عليه وسلم فإنها صفة كمال: لأنها تبرز جانب المعجزة العظمى للقرآن الكريم. وكانت أمية رسول الله صلى الله عليه وسلم مشهورة عندهم ومسلماً بها, لذا لم يدعوا إنه كتبها وإنما قالوا في فريتهم: (اكتتبها), ومعنى اكتتبها طلب من غيره أن يكتبها له. ولم يقولوا يقرؤها وإنما قالوا: (فهي تملي عليه): أي تقرأ عليه. وكفار قريش كانوا أحرص الناس على إبطال دعوته باتهامه بأي شيء يجدون فيه قبولاً عند عامتهم. ولم يستطيعوا اتهامه بالقراءة والكتابة ودراسة علوم الأولين والاطلاع على الأديان من بطون كتب أصحابها, لأن هذه الفرية لن تجد آذاناً صاغية بين أتباعهم وعامة الناس في مكة. ولكن المستشرقين المعاصرين وأذنابهم لا يرعوون عن الافتراء المفضوح لكل مطلع على السيرة النبوية, لم يرعووا أن يقولوا: إن محمداً كان قارئاً كاتباً مطلعاً على علوم اليهود والنصارى؟!. </w:t>
      </w:r>
    </w:p>
  </w:footnote>
  <w:footnote w:id="31">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انظر كتابه (دراسة الكتب المقدسة في ضوء المعارف الحديثة). من منشورات دار المعارف – القاهرة. </w:t>
      </w:r>
    </w:p>
  </w:footnote>
  <w:footnote w:id="32">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في ظلال القرآن: 5/2553.</w:t>
      </w:r>
    </w:p>
  </w:footnote>
  <w:footnote w:id="33">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من العادة أن تُحصَّل الكنوز من باطن الأرض فلا يطلق الكنز إلا على مدخرات الأمم القديمة التي دفنوها في باطن الأرض لإخراجه عند الحاجة, ولكن القوم اقترحوا إنزاله عليه من السماء إمعاناً في التعجيز. كما في قوله تعالى: {</w:t>
      </w:r>
      <w:r w:rsidRPr="00DF625F">
        <w:rPr>
          <w:rFonts w:ascii="Traditional Arabic" w:hAnsi="Traditional Arabic" w:cs="Traditional Arabic"/>
          <w:b/>
          <w:bCs/>
          <w:sz w:val="28"/>
          <w:szCs w:val="28"/>
          <w:rtl/>
        </w:rPr>
        <w:t xml:space="preserve">فَلَعَلَّكَ تَارِكٌ بَعْضَ مَا يُوحَى إِلَيْكَ وَضَائِقٌ بِهِ صَدْرُكَ أَنْ يَقُولُوا لَوْلَا أُنْزِلَ عَلَيْهِ كَنْزٌ أَوْ جَاءَ مَعَهُ مَلَكٌ إِنَّمَا أَنْتَ نَذِيرٌ وَاللَّهُ عَلَى كُلِّ شَيْءٍ وَكِيلٌ </w:t>
      </w:r>
      <w:r w:rsidRPr="00DF625F">
        <w:rPr>
          <w:rFonts w:ascii="Traditional Arabic" w:hAnsi="Traditional Arabic" w:cs="Traditional Arabic"/>
          <w:color w:val="000000"/>
          <w:sz w:val="28"/>
          <w:szCs w:val="28"/>
          <w:rtl/>
        </w:rPr>
        <w:t>} [هود: 12].</w:t>
      </w:r>
    </w:p>
  </w:footnote>
  <w:footnote w:id="34">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 xml:space="preserve">في الصحاح من حديث عائشة رضي الله عنها عن بدء الوحي ووصفه. انظر صحيح البخاري, باب بدء الوحي: 1/3.      </w:t>
      </w:r>
    </w:p>
  </w:footnote>
  <w:footnote w:id="35">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lang w:bidi="ar-SA"/>
        </w:rPr>
        <w:tab/>
        <w:t xml:space="preserve">انظر الروايات والتعليق عليها في كتاب المدخل لدراسة القرآن الكريم لمحمد أبو شهبة, ص 60 وما بعدها؛ وكتاب مناهل العرفان للزرقاني: 1/56 وما بعدها؛ وكتاب السيرة النبوية الصحيحة لأكرم ضياء العمري: 1/128.   </w:t>
      </w:r>
    </w:p>
  </w:footnote>
  <w:footnote w:id="36">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من المناقشات المفحمة لقريش ما جاء في سورة (المؤمنون) في رد فريتهم على رسول الله صلى الله عليه وسلم واتهامه بالجنون: قال تعالى {</w:t>
      </w:r>
      <w:r w:rsidRPr="00DF625F">
        <w:rPr>
          <w:rFonts w:ascii="Traditional Arabic" w:hAnsi="Traditional Arabic" w:cs="Traditional Arabic"/>
          <w:b/>
          <w:bCs/>
          <w:sz w:val="28"/>
          <w:szCs w:val="28"/>
          <w:rtl/>
        </w:rPr>
        <w:t xml:space="preserve">بَلْ قُلُوبُهُمْ فِي غَمْرَةٍ مِنْ هَذَا وَلَهُمْ أَعْمَالٌ مِنْ دُونِ ذَلِكَ هُمْ لَهَا عَامِلُونَ </w:t>
      </w:r>
      <w:bookmarkStart w:id="102" w:name="23-64"/>
      <w:r w:rsidRPr="00DF625F">
        <w:rPr>
          <w:rFonts w:ascii="Traditional Arabic" w:hAnsi="Traditional Arabic" w:cs="Traditional Arabic"/>
          <w:b/>
          <w:bCs/>
          <w:color w:val="FF0000"/>
          <w:sz w:val="28"/>
          <w:szCs w:val="28"/>
          <w:rtl/>
        </w:rPr>
        <w:t>(63)</w:t>
      </w:r>
      <w:bookmarkEnd w:id="102"/>
      <w:r w:rsidRPr="00DF625F">
        <w:rPr>
          <w:rFonts w:ascii="Traditional Arabic" w:hAnsi="Traditional Arabic" w:cs="Traditional Arabic"/>
          <w:b/>
          <w:bCs/>
          <w:sz w:val="28"/>
          <w:szCs w:val="28"/>
          <w:rtl/>
        </w:rPr>
        <w:t xml:space="preserve"> حَتَّى إِذَا أَخَذْنَا مُتْرَفِيهِمْ بِالْعَذَابِ إِذَا هُمْ يَجْأَرُونَ </w:t>
      </w:r>
      <w:bookmarkStart w:id="103" w:name="23-65"/>
      <w:r w:rsidRPr="00DF625F">
        <w:rPr>
          <w:rFonts w:ascii="Traditional Arabic" w:hAnsi="Traditional Arabic" w:cs="Traditional Arabic"/>
          <w:b/>
          <w:bCs/>
          <w:color w:val="FF0000"/>
          <w:sz w:val="28"/>
          <w:szCs w:val="28"/>
          <w:rtl/>
        </w:rPr>
        <w:t>(64)</w:t>
      </w:r>
      <w:bookmarkEnd w:id="103"/>
      <w:r w:rsidRPr="00DF625F">
        <w:rPr>
          <w:rFonts w:ascii="Traditional Arabic" w:hAnsi="Traditional Arabic" w:cs="Traditional Arabic"/>
          <w:b/>
          <w:bCs/>
          <w:sz w:val="28"/>
          <w:szCs w:val="28"/>
          <w:rtl/>
        </w:rPr>
        <w:t xml:space="preserve"> لَا تَجْأَرُوا الْيَوْمَ إِنَّكُمْ مِنَّا لَا تُنْصَرُونَ </w:t>
      </w:r>
      <w:bookmarkStart w:id="104" w:name="23-66"/>
      <w:r w:rsidRPr="00DF625F">
        <w:rPr>
          <w:rFonts w:ascii="Traditional Arabic" w:hAnsi="Traditional Arabic" w:cs="Traditional Arabic"/>
          <w:b/>
          <w:bCs/>
          <w:color w:val="FF0000"/>
          <w:sz w:val="28"/>
          <w:szCs w:val="28"/>
          <w:rtl/>
        </w:rPr>
        <w:t>(65)</w:t>
      </w:r>
      <w:bookmarkEnd w:id="104"/>
      <w:r w:rsidRPr="00DF625F">
        <w:rPr>
          <w:rFonts w:ascii="Traditional Arabic" w:hAnsi="Traditional Arabic" w:cs="Traditional Arabic"/>
          <w:b/>
          <w:bCs/>
          <w:sz w:val="28"/>
          <w:szCs w:val="28"/>
          <w:rtl/>
        </w:rPr>
        <w:t xml:space="preserve"> قَدْ كَانَتْ آَيَاتِي تُتْلَى عَلَيْكُمْ فَكُنْتُمْ عَلَى أَعْقَابِكُمْ تَنْكِصُونَ </w:t>
      </w:r>
      <w:bookmarkStart w:id="105" w:name="23-67"/>
      <w:r w:rsidRPr="00DF625F">
        <w:rPr>
          <w:rFonts w:ascii="Traditional Arabic" w:hAnsi="Traditional Arabic" w:cs="Traditional Arabic"/>
          <w:b/>
          <w:bCs/>
          <w:color w:val="FF0000"/>
          <w:sz w:val="28"/>
          <w:szCs w:val="28"/>
          <w:rtl/>
        </w:rPr>
        <w:t>(66)</w:t>
      </w:r>
      <w:bookmarkEnd w:id="105"/>
      <w:r w:rsidRPr="00DF625F">
        <w:rPr>
          <w:rFonts w:ascii="Traditional Arabic" w:hAnsi="Traditional Arabic" w:cs="Traditional Arabic"/>
          <w:b/>
          <w:bCs/>
          <w:sz w:val="28"/>
          <w:szCs w:val="28"/>
          <w:rtl/>
        </w:rPr>
        <w:t xml:space="preserve"> مُسْتَكْبِرِينَ بِهِ سَامِرًا تَهْجُرُونَ </w:t>
      </w:r>
      <w:bookmarkStart w:id="106" w:name="23-68"/>
      <w:r w:rsidRPr="00DF625F">
        <w:rPr>
          <w:rFonts w:ascii="Traditional Arabic" w:hAnsi="Traditional Arabic" w:cs="Traditional Arabic"/>
          <w:b/>
          <w:bCs/>
          <w:color w:val="FF0000"/>
          <w:sz w:val="28"/>
          <w:szCs w:val="28"/>
          <w:rtl/>
        </w:rPr>
        <w:t>(67)</w:t>
      </w:r>
      <w:bookmarkEnd w:id="106"/>
      <w:r w:rsidRPr="00DF625F">
        <w:rPr>
          <w:rFonts w:ascii="Traditional Arabic" w:hAnsi="Traditional Arabic" w:cs="Traditional Arabic"/>
          <w:b/>
          <w:bCs/>
          <w:sz w:val="28"/>
          <w:szCs w:val="28"/>
          <w:rtl/>
        </w:rPr>
        <w:t xml:space="preserve"> أَفَلَمْ يَدَّبَّرُوا الْقَوْلَ أَمْ جَاءَهُمْ مَا لَمْ يَأْتِ آَبَاءَهُمُ الْأَوَّلِينَ </w:t>
      </w:r>
      <w:bookmarkStart w:id="107" w:name="23-69"/>
      <w:r w:rsidRPr="00DF625F">
        <w:rPr>
          <w:rFonts w:ascii="Traditional Arabic" w:hAnsi="Traditional Arabic" w:cs="Traditional Arabic"/>
          <w:b/>
          <w:bCs/>
          <w:color w:val="FF0000"/>
          <w:sz w:val="28"/>
          <w:szCs w:val="28"/>
          <w:rtl/>
        </w:rPr>
        <w:t>(68)</w:t>
      </w:r>
      <w:bookmarkEnd w:id="107"/>
      <w:r w:rsidRPr="00DF625F">
        <w:rPr>
          <w:rFonts w:ascii="Traditional Arabic" w:hAnsi="Traditional Arabic" w:cs="Traditional Arabic"/>
          <w:b/>
          <w:bCs/>
          <w:sz w:val="28"/>
          <w:szCs w:val="28"/>
          <w:rtl/>
        </w:rPr>
        <w:t xml:space="preserve"> أَمْ لَمْ يَعْرِفُوا رَسُولَهُمْ فَهُمْ لَهُ مُنْكِرُونَ </w:t>
      </w:r>
      <w:bookmarkStart w:id="108" w:name="23-70"/>
      <w:r w:rsidRPr="00DF625F">
        <w:rPr>
          <w:rFonts w:ascii="Traditional Arabic" w:hAnsi="Traditional Arabic" w:cs="Traditional Arabic"/>
          <w:b/>
          <w:bCs/>
          <w:color w:val="FF0000"/>
          <w:sz w:val="28"/>
          <w:szCs w:val="28"/>
          <w:rtl/>
        </w:rPr>
        <w:t>(69)</w:t>
      </w:r>
      <w:bookmarkEnd w:id="108"/>
      <w:r w:rsidRPr="00DF625F">
        <w:rPr>
          <w:rFonts w:ascii="Traditional Arabic" w:hAnsi="Traditional Arabic" w:cs="Traditional Arabic"/>
          <w:b/>
          <w:bCs/>
          <w:sz w:val="28"/>
          <w:szCs w:val="28"/>
          <w:rtl/>
        </w:rPr>
        <w:t xml:space="preserve"> أَمْ يَقُولُونَ بِهِ جِنَّةٌ بَلْ جَاءَهُمْ بِالْحَقِّ وَأَكْثَرُهُمْ لِلْحَقِّ كَارِهُونَ </w:t>
      </w:r>
      <w:r w:rsidRPr="00DF625F">
        <w:rPr>
          <w:rFonts w:ascii="Traditional Arabic" w:hAnsi="Traditional Arabic" w:cs="Traditional Arabic"/>
          <w:color w:val="000000"/>
          <w:sz w:val="28"/>
          <w:szCs w:val="28"/>
          <w:rtl/>
          <w:lang w:bidi="ar-SA"/>
        </w:rPr>
        <w:t xml:space="preserve">} [المؤمنون: 63 – 70].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lang w:bidi="ar-SA"/>
        </w:rPr>
        <w:t xml:space="preserve">       جاء في سياق الدفاع عن شخص رسول الله صلى الله عليه وسلم ذكر كلمة (صاحب) وتكررت في أكثر من آية وتدل بظلالها على افتراء القوم وتوبيخهم, فإن الذي يتهمونه بمختلف التهم صاحبهم الذي طالت عشرتهم له وامتدت أربعين سنة ولم يتهموه بشيء من ذلك في عقله ولا في سلوكه بل كان المعروف لديهم بالعقل والحكمة والأمانة, فكيف يتهمونه الآن بشيء هم أعلم الناس بكذبهم فيه. </w:t>
      </w:r>
    </w:p>
  </w:footnote>
  <w:footnote w:id="37">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كأن فرية الكهانة لم تجد رواجاً عند القوم فأقلعوا عنها في مرحلة متقدمة في المرحلة المكية حيث لم يرد الرد القرآني إلا في موضعين في سورة (الحاقة) وسورة (الطور), وكلتا السورتين من السور المتقدمة في النزول في المرحلة الأولى من المراحل المكية. </w:t>
      </w:r>
    </w:p>
  </w:footnote>
  <w:footnote w:id="38">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 xml:space="preserve">في ظلال القرآن: 5/2553. </w:t>
      </w:r>
    </w:p>
  </w:footnote>
  <w:footnote w:id="39">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الإضراب إما انتقالي أو إبطالي, ويأتي الإضراب الإبطالي في صدد الرد على الكفار ومزاعمهم ومعتقداتهم وغيرها. أما الانتقالي فيأتي في تقريرات الله سبحانه وتعالى ابتداء وتدرجاً... وهنا جاء بأسلوب الإضراب الانتقالي (الإضراب عن توبيخهم لمقولتهم عن رسول الله صلى الله عليه وسلم والانتقال إلى تعليل هذه المقولة) وهو أسلوب كثير الاستعمال في القرآن الكريم. </w:t>
      </w:r>
    </w:p>
  </w:footnote>
  <w:footnote w:id="40">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 xml:space="preserve">قال رسول الله صلى الله عليه وسلم: «يحشر المتكبرون يوم القيامة أمثال الذر في صور الناس يعلُوهم كل شيء من الصغار...». انظر مسند الإمام أحمد: 2/179؛ ورواه الترمذي في أبواب صفة القيامة: 4/67, وقال عنه: حديث حسن صحيح. </w:t>
      </w:r>
    </w:p>
  </w:footnote>
  <w:footnote w:id="41">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روى الإمام أحمد عن أبي هريرة قال: «جلس جبريل إلى النبي صلى الله عليه وسلم فنظر إلى السماء فإذا ملك ينزل» فقال جبريل: إن هذا الملك ما نزل منذ يوم خلق قبل الساعة, فلما نزل قال: يا محمد أرسلني إليك ربك, قال: أفملكاً نبياً يجعلك أو عبداً رسولاً؟ قال جبريل: تواضع لربك يا محمد, قال: بل عبداً رسولاً». انظر المسند: 2/231.            </w:t>
      </w:r>
    </w:p>
  </w:footnote>
  <w:footnote w:id="42">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روى الإمام أحمد في المسند والترمذي في سننه في باب الزهد عن أبي أمامة عن النبي صلى الله عليه وسلم قال: «عرض علي ربي عز وجل ليجعل لي بطحاء مكة ذهباً, فقلت: لا يا رب ولكن أشبع يوماً وأجوع يوماً... فإذا جُعت تضرعت إليك وذكرتك, وإذا شبعت حمدتك وشكرتك». انظر المسند: 5/254؛ وسنن الترمذي, باب الزهد: 4/6. وقال: هذا حديث حسن. </w:t>
      </w:r>
    </w:p>
  </w:footnote>
  <w:footnote w:id="43">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روى مسلم في صحيحه من حديث أبي هريرة قال: قال رسول الله صلى الله عليه وسلم: «ضرس الكافر أو ناب الكافر مثل أُحد, وغلظ جلده مسيرة ثلاث». انظر صحيح مسلم, باب النار يدخلها الجبارون, والجنة يدخلها الضعفاء: 8/154.</w:t>
      </w:r>
    </w:p>
  </w:footnote>
  <w:footnote w:id="44">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w:t>
      </w:r>
      <w:r w:rsidRPr="00DF625F">
        <w:rPr>
          <w:rFonts w:ascii="Traditional Arabic" w:hAnsi="Traditional Arabic" w:cs="Traditional Arabic"/>
          <w:b/>
          <w:bCs/>
          <w:sz w:val="28"/>
          <w:szCs w:val="28"/>
          <w:rtl/>
        </w:rPr>
        <w:t xml:space="preserve"> سُبْحَانَكَ</w:t>
      </w:r>
      <w:r w:rsidRPr="00DF625F">
        <w:rPr>
          <w:rFonts w:ascii="Traditional Arabic" w:hAnsi="Traditional Arabic" w:cs="Traditional Arabic"/>
          <w:color w:val="000000"/>
          <w:sz w:val="28"/>
          <w:szCs w:val="28"/>
          <w:rtl/>
          <w:lang w:bidi="ar-SA"/>
        </w:rPr>
        <w:t xml:space="preserve"> } تعظيم لله تعالى في مقام الاعتراف بأنهم ينزهون الله عن أن يدعوا لأنفسهم مشاركته في الإلهية.               </w:t>
      </w:r>
    </w:p>
  </w:footnote>
  <w:footnote w:id="45">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التحرير: 18/339.</w:t>
      </w:r>
    </w:p>
  </w:footnote>
  <w:footnote w:id="46">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قال أهل المعاني: «بما تقولون» الباء بمعنى في. والفاء فصيحة في قوله: {</w:t>
      </w:r>
      <w:r w:rsidRPr="00DF625F">
        <w:rPr>
          <w:rFonts w:ascii="Traditional Arabic" w:hAnsi="Traditional Arabic" w:cs="Traditional Arabic"/>
          <w:b/>
          <w:bCs/>
          <w:sz w:val="28"/>
          <w:szCs w:val="28"/>
          <w:rtl/>
        </w:rPr>
        <w:t xml:space="preserve"> فَقَدْ كَذَّبُوكُمْ</w:t>
      </w:r>
      <w:r w:rsidRPr="00DF625F">
        <w:rPr>
          <w:rFonts w:ascii="Traditional Arabic" w:hAnsi="Traditional Arabic" w:cs="Traditional Arabic"/>
          <w:color w:val="000000"/>
          <w:sz w:val="28"/>
          <w:szCs w:val="28"/>
          <w:rtl/>
        </w:rPr>
        <w:t xml:space="preserve"> } تقديره: إن قلتم هؤلاء آلهتنا فقد كذبوكم في مقالتكم. </w:t>
      </w:r>
    </w:p>
  </w:footnote>
  <w:footnote w:id="47">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روى الإمام مسلم بسنده عن عياض بن حمار المجاشعي: أن رسول الله صلى الله عليه وسلم قال: ذات يوم في خطبته: «ألا إن ربي أمرني أن أعلِّمكم ما جهلتم مما علمني يومي هذا, كل مالٍ نحلته عبداً حلال, وإني خلقت عبادي حنفاء كلهم, وإنهم أتتهم الشياطين فاجتالتهم عن دينهم, وحرمت عليهم ما أحللت لهم, وأمرتهم أن يشركوا بي ما لم أنزل به سلطاناً, وإن الله نظر إلى أهل الأرض فمقتهم عربهم وعجمهم إلا بقايا من أهل الكتاب, وقال: إنما بعثتك لأبتليك وأبتلي بك, وأنزلت عليك كتاباً لا يغسله الماء, تقرؤه نائماً ويقظان, وإن الله أمرني أن أحرّق قريشاً, فقلت: رب إذاً يثلغوا رأسي فيدعوه خبزة, قال: استخرجهم كما استخرجوك واغزهم نغزك, وأنفق فسننفق عليك, وابعث جيشاً نبعث خمسةً مثله, وقاتل بمن أطاعك من عصاك. قال: وأهل الجنة ثلاثة: ذو سلطان مقسط متصدق موفق, ورجل رحيم رقيق القلب لكل ذي قربى ومسلم, وعفيف متعفف ذو عيال. قال: وأهل الناس خمسة: الضعيف الذي لا زَبرَ له, الذين هم فيكم تبعا ًلا يبتغون أهلاً ولا مالاً, والخائن الذي لا يخفى له طمع وإن دق إلا خانه, ورجل لا يصبح ولا يمسي إلا وهو يخادعك عن أهلك ومالك, وذكر البخل أو الكذب, والشنظير الفحَّاش...». (صحيح مسلم) بشرح النووي كتاب: الجنة وصفة نعيمها وأهلها – باب: الصفات التي يعرف بها في الدنيا أهل الجنة وأهل النار – أول حديث : 17/196 -199, المطبعة المصرية بالأزهر – ط الأولى – 1349هـ. </w:t>
      </w:r>
    </w:p>
  </w:footnote>
  <w:footnote w:id="48">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قال الخليل وأبو عبيدة: كان الرجل إذا رأى الرجل الذي يخاف أن يقتله في الأشهر الحرم يقول له: حجراً محجوراً, أي حرام قتلي, وهي عوذة.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lang w:bidi="ar-SA"/>
        </w:rPr>
        <w:t>انظر: التحرير والتنوير لابن عاشور: 19/7.</w:t>
      </w:r>
    </w:p>
  </w:footnote>
  <w:footnote w:id="49">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قال ابن كثير في تعليل جعل أعمالهم هباء منثوراً: «وذلك لأنها فقدت الشرط الشرعي, إما الإخلاص فيها, وإما المتابعة لشرع الله, فكل عمل لا يكون خالصاً وعلى الشريعة المرضية فهو باطل, فأعمال الكفار لا تخلو من واحد من هذين, وقد تجمعهما معاً فتكون أبعد من القبول حينئذٍ». انظر تفسير القرآن العظيم: 3/314.</w:t>
      </w:r>
    </w:p>
  </w:footnote>
  <w:footnote w:id="50">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روى البخاري في صحيحه عن أبي هريرة رضي الله عنه قال: سمعت رسول الله صلى الله عليه وسلم يقول: «يقبض الله الأرض ويطوي السماوات بيمينه ثم يقول: أنا الملك أين ملوك الأرض». انظر الجامع الصحيح, كتاب التفسير: 6/33.</w:t>
      </w:r>
    </w:p>
  </w:footnote>
  <w:footnote w:id="51">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عن أبي هريرة أنه سمع رسول الله صلى الله عليه وسلم يقول: «إنما مثلي ومثل الناس كمثل رجل استوقد ناراً, فلما أضاءت ما حوله جعل الفراش وهذه الدواب التي تقع في النار يقعن فيها, فجعل الرجل ينزعهن, ويغلبنه فيقتحمن فيها, فأنا آخذ بحجزكم عن النار وهم يقتحمون فيها» انظر صحيح البخاري, كتاب الرقاق, باب الانتهاء عن المعاصي: 7/186.</w:t>
      </w:r>
    </w:p>
  </w:footnote>
  <w:footnote w:id="52">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الرحيق المختوم, للمباركفوري 98.     </w:t>
      </w:r>
    </w:p>
  </w:footnote>
  <w:footnote w:id="53">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ما رواه ابن هشام في السيرة من خروج أبي لهب خلف رسول الله صلى الله عليه وسلم في موسم عكاظ وكلما جلس رسول الله صلى الله عليه وسلم إلى قوم ليحدثهم جاء أبو لهب فيقول: نحن أهله وعشيرته فلا تسمعوا له إنه مجنون. انظر سبل الهدى والرشاد في سيرة خير العباد, للصالحي: 2/451.            </w:t>
      </w:r>
    </w:p>
  </w:footnote>
  <w:footnote w:id="54">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المرجع السابق: 2/417.</w:t>
      </w:r>
    </w:p>
  </w:footnote>
  <w:footnote w:id="55">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المرجع السابق: 2/352.</w:t>
      </w:r>
    </w:p>
  </w:footnote>
  <w:footnote w:id="56">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في ظلال القرآن: 5/2562. </w:t>
      </w:r>
    </w:p>
  </w:footnote>
  <w:footnote w:id="57">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أخرجه أحمد في المسند: 1/234؛ والبخاري في كتاب التفسير, باب تفسير سورة مريم: 5/237.</w:t>
      </w:r>
    </w:p>
  </w:footnote>
  <w:footnote w:id="58">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في تفسير القاسمي (محاسن التأويل): يذكر المفسَّرون ههنا أن الآية رد على الكفرة في طلبهم نزول القرآن جملة, كنزول بقية الكتب جملة ويرون أن القول بنزول بقية الكتب دفعة صحيح, فيأخذون لأجله في سر مفارقة التنزيل له, والحال أن القول بنزولها دفعة واحدة لا أصل له, وليس عليه أثارة من علم, ولا يصححه عقل, فإن تفريق الوحي وتمديد مدته بدهي الثبوت, لمقدار مكث النبي, إذ ما دام بين ظهراني قومه, فالوحي يتوارد تنزله ضرورة, ومن راجع التوراة والإنجيل الموجودين يتجلى له ذلك واضحاً لا مرية فيه, وعذر القائل به ظنه أن الآية تعريض بنزول غيره كذلك, وما كلّ كلام معرض به, وإنما الآية حكاية لاقتراح خاص, وتعنت متفنن فيه. والله  أعلم. محاسن التأويل: 12/3577.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وإلى مثل هذا القول ذهب الطاهر بن عاشور في التحرير والتنوير: 19/18.</w:t>
      </w:r>
    </w:p>
  </w:footnote>
  <w:footnote w:id="59">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التحرير والتنوير لابن عاشور مختصراً: 19/21.           </w:t>
      </w:r>
    </w:p>
  </w:footnote>
  <w:footnote w:id="60">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في صحيح البخاري عن أنس بن مالك رضي الله عنه, أن رجلاً قال: «يا نبي الله يحشر الكافر على وجهه يوم القيامة! قال: أليس الذي أمشاه على الرجلين في الدنيا قادراً على أن يمشيه على وجهه يوم القيامة». كتاب التفسير: 6/14, ط. إستانبول. </w:t>
      </w:r>
    </w:p>
  </w:footnote>
  <w:footnote w:id="61">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التحرير والتنوير, لابن عاشور: 19/25.</w:t>
      </w:r>
    </w:p>
  </w:footnote>
  <w:footnote w:id="62">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في قراءة الجمهور (ثموداً) بالتنوين باعتبار اسم الأب الذي ينسبون إليه فينصرف, وقرأ حمزة وحفص ويعقوب بغير تنوين باعتبار الأمة أو القبيلة فهي ممنوعة من الصرف للعلمية والتأنيث ويرجح ابن عاشور: أن يكون تنوين (ثموداً) للمزاوجة مع (عاداً) كما قال تعالى: {</w:t>
      </w:r>
      <w:r w:rsidRPr="00DF625F">
        <w:rPr>
          <w:rFonts w:ascii="Traditional Arabic" w:hAnsi="Traditional Arabic" w:cs="Traditional Arabic"/>
          <w:b/>
          <w:bCs/>
          <w:sz w:val="28"/>
          <w:szCs w:val="28"/>
          <w:rtl/>
        </w:rPr>
        <w:t xml:space="preserve"> سَلَاسِلَ وَأَغْلَالًا وَسَعِيرًا</w:t>
      </w:r>
      <w:r w:rsidRPr="00DF625F">
        <w:rPr>
          <w:rFonts w:ascii="Traditional Arabic" w:hAnsi="Traditional Arabic" w:cs="Traditional Arabic"/>
          <w:color w:val="000000"/>
          <w:sz w:val="28"/>
          <w:szCs w:val="28"/>
          <w:rtl/>
          <w:lang w:bidi="ar-YE"/>
        </w:rPr>
        <w:t xml:space="preserve"> } [الإنسان: 4] حيث زواج تنوين (سلاسلاً) بتنوين أغلالاً وسعيراً. التحرير: 19/27.          </w:t>
      </w:r>
    </w:p>
  </w:footnote>
  <w:footnote w:id="63">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أخرجه البخاري في صحيحه بلفظ: «خير أمتي قرني ثم الذين يلونهم ثم الذين يلونهم» 4/189. وفي رواية «خير الناس قرني...». </w:t>
      </w:r>
    </w:p>
  </w:footnote>
  <w:footnote w:id="64">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التحرير والتنوير, لابن عاشور: 19/31.</w:t>
      </w:r>
    </w:p>
  </w:footnote>
  <w:footnote w:id="65">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في ظلال القرآن: 5/2564. </w:t>
      </w:r>
    </w:p>
  </w:footnote>
  <w:footnote w:id="66">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انظر كتاب (خلق الإنسان بين الطب والقرآن) للدكتور محمد علي البار, ص 365 – 379. </w:t>
      </w:r>
    </w:p>
  </w:footnote>
  <w:footnote w:id="67">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رواه مسلم في مقدمة صحيحه: 1/9. </w:t>
      </w:r>
    </w:p>
  </w:footnote>
  <w:footnote w:id="68">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أخرجه البخاري في صحيحه, كتاب العلم: 1/41. </w:t>
      </w:r>
    </w:p>
  </w:footnote>
  <w:footnote w:id="69">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ذهب الزجَّاج إلى حمل الرؤية هنا على رؤية القلب لأن تأثير قدرة الله تعالى في تمديد الظل غير مرئي بل معلوم, أنظر معاني القرآن وإعرابه: 4/70. </w:t>
      </w:r>
    </w:p>
  </w:footnote>
  <w:footnote w:id="70">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انظر تفصيل هذين الاحتمالين في التحرير والتنوير: 19/39.   </w:t>
      </w:r>
    </w:p>
  </w:footnote>
  <w:footnote w:id="71">
    <w:p w:rsidR="00956AC9" w:rsidRPr="00DF625F" w:rsidRDefault="00956AC9" w:rsidP="00874B2F">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يقول ابن عاشور في كتابه التحرير والتنوير: 19/41: أي لو شاء لجعل الأرض ثابتة في سمت واحد تجاه أشعة الشمس فلا يختلف مقدار ظل الأجسام التي على الأرض وتلزم ظلالها حالة واحدة فتنعم فوائد عظيمة.         </w:t>
      </w:r>
    </w:p>
  </w:footnote>
  <w:footnote w:id="72">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التحرير والتنوير, لابن عاشور: 19/43.    </w:t>
      </w:r>
    </w:p>
  </w:footnote>
  <w:footnote w:id="73">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في التعبير ب (ثم) في الموضعين (ثم جعلنا الشمس عليه دليلاً) و(ثم قبضناه إلينا قبضاً يسيراً) في كلا الموضعين تدل كلمة (ثم) على التراخي الرتبي, لأن مضمون جملة (جعلنا الشمس عليه دليلاً) أبعد اعتباراً, أي أرفع في التأثير أو في الوجود, فإن وجود الشمس هو علة وجود الظل للأجسام التي على الأرض. والسبب أرفع رتبة من المسبَّب وكذلك مضمون جملة (قبضناه إلينا قبضاً يسيراً) أهم في الاعتبار بمضمونها من مضمون (جعلنا الشمس عليه دليلاً), إذ في قبض الظل دلالة من دلالة الشمس هي عكس دلالتها على امتداده, فكانت أعجب إذ هي ضد للعمل الأول, وصدور الضدين من السبب الواحد أعجب من صدور أحدهما السابق في الذكر. التحرير والتنوير بتصرف: 19/42.             </w:t>
      </w:r>
    </w:p>
  </w:footnote>
  <w:footnote w:id="74">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هذا لا يتعارض مع قوله تعالى: {</w:t>
      </w:r>
      <w:r w:rsidRPr="00DF625F">
        <w:rPr>
          <w:rFonts w:ascii="Traditional Arabic" w:hAnsi="Traditional Arabic" w:cs="Traditional Arabic"/>
          <w:b/>
          <w:bCs/>
          <w:sz w:val="28"/>
          <w:szCs w:val="28"/>
          <w:rtl/>
        </w:rPr>
        <w:t xml:space="preserve"> وَالشَّمْسُ تَجْرِي لِمُسْتَقَرٍّ لَهَا ذَلِكَ تَقْدِيرُ الْعَزِيزِ الْعَلِيمِ</w:t>
      </w:r>
      <w:r w:rsidRPr="00DF625F">
        <w:rPr>
          <w:rFonts w:ascii="Traditional Arabic" w:hAnsi="Traditional Arabic" w:cs="Traditional Arabic"/>
          <w:color w:val="000000"/>
          <w:sz w:val="28"/>
          <w:szCs w:val="28"/>
          <w:rtl/>
          <w:lang w:bidi="ar-SA"/>
        </w:rPr>
        <w:t xml:space="preserve"> } [سورة يس: 38], فإن الشمس أيضاً لها حركتان حركة تدور حول نفسها,والمجموعة الشمسية تجري بسرعة (20) ألف ميل في الساعة نحو نجم الجبار. فدورة الأرض حول نفسها يتولد منه الليل والنهار, وحركة الأرض حول الشمس (65) ألف ميل في الساعة يتولد منها الفصول الأربعة, أما حركة المجموعة الشمسية نحو نجم الجبار فلم يصل العلم إلىمعرفة ما يترتب عليه ولا نشك في وجود وظيفة لذلك. والله أعلم. </w:t>
      </w:r>
    </w:p>
  </w:footnote>
  <w:footnote w:id="75">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رواه البخاري في صحيحه, كتاب الدعوات, باب ما يقول إذا نام: 7/147.</w:t>
      </w:r>
    </w:p>
  </w:footnote>
  <w:footnote w:id="76">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الرياح بصيغة الجمع تأتي في الغالب للرحمة وللمطر, وتأتي الريح مفردة في الغالب للعذاب.. قال الرماني: جمعت رياح الرحمة لأنها ثلاثة – لواقح: الجنوب والصبا والشمال, وأفردت ريح العذاب لأنها واحدة ولا تلقح وهي الدبور. انظر المحرر الوجيز: 11/47.             </w:t>
      </w:r>
    </w:p>
  </w:footnote>
  <w:footnote w:id="77">
    <w:p w:rsidR="00956AC9" w:rsidRPr="00DF625F" w:rsidRDefault="00956AC9" w:rsidP="00A91CA3">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lang w:bidi="ar-SA"/>
        </w:rPr>
        <w:t>(</w:t>
      </w:r>
      <w:r w:rsidRPr="00DF625F">
        <w:rPr>
          <w:rFonts w:ascii="Traditional Arabic" w:hAnsi="Traditional Arabic" w:cs="Traditional Arabic"/>
          <w:sz w:val="28"/>
          <w:szCs w:val="28"/>
          <w:lang w:bidi="ar-SA"/>
        </w:rPr>
        <w:footnoteRef/>
      </w:r>
      <w:r w:rsidRPr="00DF625F">
        <w:rPr>
          <w:rFonts w:ascii="Traditional Arabic" w:hAnsi="Traditional Arabic" w:cs="Traditional Arabic"/>
          <w:color w:val="000000"/>
          <w:sz w:val="28"/>
          <w:szCs w:val="28"/>
          <w:rtl/>
          <w:lang w:bidi="ar-SA"/>
        </w:rPr>
        <w:t>)</w:t>
      </w:r>
      <w:r w:rsidRPr="00DF625F">
        <w:rPr>
          <w:rFonts w:ascii="Traditional Arabic" w:hAnsi="Traditional Arabic" w:cs="Traditional Arabic"/>
          <w:color w:val="000000"/>
          <w:sz w:val="28"/>
          <w:szCs w:val="28"/>
          <w:rtl/>
          <w:lang w:bidi="ar-SA"/>
        </w:rPr>
        <w:tab/>
        <w:t xml:space="preserve">الحكمة في اختيار هذه الأوصاف والمهمات أو الوظائف للماء في هذه الآية ماء طهوراً, لنحيي به بلدة ميتاً, ونسقيه, بينما في آيات أخرى تأتي أوصاف ووظائف أخرى؟! هنا الخطاب موجه للكفار وتذكير لهم بنعمة عظيمة لا يستطيعون إنكارها وهي نعمة الماء فهو طهور للأدران من الأبدان والملابس والأشياء المادية, وإذا حرص الإنسان على طهارة بدنه وملابسه والمكان الذي يعيش فيه, عليه أن يفكر بتطهير عالمه الباطني ولا يكون ذلك إلا بالقرآن – الوحي الإلهي – وكما أن الماء يطهر ويحيي البلد الميت فكذلك الوحي يطهر النفوس ويحيي القلوب والنفوس الكافرة – الميتة – ومن وظائف الماء سقيا المواشي والناس, وكذلك من وظائف الوحي إرواء غليل العطشى التائهين اللاهئين... </w:t>
      </w:r>
    </w:p>
  </w:footnote>
  <w:footnote w:id="78">
    <w:p w:rsidR="00956AC9" w:rsidRPr="00DF625F" w:rsidRDefault="00956AC9" w:rsidP="00EB4222">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ويشبّه د. منصور حسب النبي المناطق المدارية على الأرض – حيث أشعة الشمس القوية – : بغلّاية, والمناطق الباردة كمكثف في ماكينة التكييف. انظر كتابة (الكون والإعجاز العلمي للقرآن), ص 190, ط. دار الفكر العربي. </w:t>
      </w:r>
    </w:p>
  </w:footnote>
  <w:footnote w:id="79">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انظر كتاب: الكون والإعجاز العلمي للقرآن, ص 186.         </w:t>
      </w:r>
    </w:p>
  </w:footnote>
  <w:footnote w:id="80">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الرجع: المطر الذي يعود ويتكرر.   </w:t>
      </w:r>
    </w:p>
  </w:footnote>
  <w:footnote w:id="81">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تفسير ابن كثير: 3/321. </w:t>
      </w:r>
    </w:p>
  </w:footnote>
  <w:footnote w:id="82">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الأساس في التفسير: 7/3886.        </w:t>
      </w:r>
    </w:p>
  </w:footnote>
  <w:footnote w:id="83">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يقدر العلماء أن كمية بخار الماء في البحر الأبيض المتوسط يبلغ (100000) طن في الثانية, ونتيجة لما ينزل من الأمطار وما يصب فيه من الأنهار لا ينقص منسوب مائه. </w:t>
      </w:r>
    </w:p>
  </w:footnote>
  <w:footnote w:id="84">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رواه مسلم في كتاب الإيمان: 1/59.         </w:t>
      </w:r>
    </w:p>
  </w:footnote>
  <w:footnote w:id="85">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في تفسير ابن كثير روى ابن أبي حاتم حديثاً مرسلاً فقال: وقال عمر مولى عقبة: كان جبريل عليه السلام في موضع فقال له النبي صلى الله عليه وسلم: «يا جبريل إني أحب أن أعلم أمر السحاب, قال: فقال له جبريل: يا نبي الله هذا ملك السحاب فسله, فقال: تأتينا صكاك مختمة, اسق بلاد كذا وكذا, كذا قطرة, وكذا وكذا, كذا قطرة». انظر تفسير ابن كثير: 3/321؛ وانظر الأساس في التفسير: 7/3887.   </w:t>
      </w:r>
    </w:p>
  </w:footnote>
  <w:footnote w:id="86">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 xml:space="preserve">انظر المحرر الوجيز: 11/49.   </w:t>
      </w:r>
    </w:p>
  </w:footnote>
  <w:footnote w:id="87">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مفردات الراغب, ص 413؛ وعمدة الحفاظ, ص292. </w:t>
      </w:r>
    </w:p>
  </w:footnote>
  <w:footnote w:id="88">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عمدة الحفاظ في تفسير أشرف الألفاظ, للسمين الحلبي, ص 293.</w:t>
      </w:r>
    </w:p>
  </w:footnote>
  <w:footnote w:id="89">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في ظلال القرآن: 5/2570.</w:t>
      </w:r>
    </w:p>
  </w:footnote>
  <w:footnote w:id="90">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من أوجه الإعجاز العلمي للقرآن الكريم في عالم البحار, ص 17 من إصدارات هيئة الإعجاز العلمي للقرآن والسنة.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 xml:space="preserve">الدلالات اللغوية في الآية الكريمة: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 xml:space="preserve"> - مرج: خلط, اضطراب.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 xml:space="preserve">وقال ابن فارس: الميم والراء والجيم أصل صحيح يدل على مجيء وذهاب واضطراب انظر معجم مقاييس اللغة: 5/316. </w:t>
      </w:r>
    </w:p>
    <w:p w:rsidR="00956AC9" w:rsidRPr="00DF625F" w:rsidRDefault="00956AC9" w:rsidP="005629C1">
      <w:pPr>
        <w:pStyle w:val="af4"/>
        <w:pageBreakBefore/>
        <w:widowControl w:val="0"/>
        <w:ind w:left="454" w:hanging="454"/>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 عذب فرات: شديد العذوبة.</w:t>
      </w:r>
    </w:p>
    <w:p w:rsidR="00956AC9" w:rsidRPr="00DF625F" w:rsidRDefault="00956AC9" w:rsidP="005629C1">
      <w:pPr>
        <w:pStyle w:val="af4"/>
        <w:pageBreakBefore/>
        <w:widowControl w:val="0"/>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 xml:space="preserve">- ملح أجاج: شديد الملوحة.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 xml:space="preserve">- برزخاً: الحاجز والفاصل.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 xml:space="preserve">- حجراً محجوراً: منعاً ممنوعاً.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قال ابن فارس: الحاء والجيم والراء أصل أحد, وهو المنع والإحاطة على الشيء.. والعقل يسمى حجراً لأنه يمنع من إتيان ما لا ينبغي قال تعالى: {</w:t>
      </w:r>
      <w:r w:rsidRPr="00DF625F">
        <w:rPr>
          <w:rFonts w:ascii="Traditional Arabic" w:hAnsi="Traditional Arabic" w:cs="Traditional Arabic"/>
          <w:b/>
          <w:bCs/>
          <w:sz w:val="28"/>
          <w:szCs w:val="28"/>
          <w:rtl/>
        </w:rPr>
        <w:t>هَلْ فِي ذَلِكَ قَسَمٌ لِذِي حِجْرٍ</w:t>
      </w:r>
      <w:r w:rsidRPr="00DF625F">
        <w:rPr>
          <w:rFonts w:ascii="Traditional Arabic" w:hAnsi="Traditional Arabic" w:cs="Traditional Arabic"/>
          <w:color w:val="000000"/>
          <w:sz w:val="28"/>
          <w:szCs w:val="28"/>
          <w:rtl/>
        </w:rPr>
        <w:t>} [الفجر: 5]. انظر معجم مقاييس اللغة: 2/138.</w:t>
      </w:r>
    </w:p>
  </w:footnote>
  <w:footnote w:id="91">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الضغط الأسموزي: مقدار نفاذ الأملاح في الأغشية.          </w:t>
      </w:r>
    </w:p>
  </w:footnote>
  <w:footnote w:id="92">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بتصرف واختصار من أوجه الإعجاز العلمي للقرآن الكريم في عالم البحار, ص 23 وما بعدها. </w:t>
      </w:r>
    </w:p>
  </w:footnote>
  <w:footnote w:id="93">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انظر معجم مقاييس اللغة: 1/201؛ لسان العرب: 4/41؛ المفردات للراغب.              </w:t>
      </w:r>
    </w:p>
  </w:footnote>
  <w:footnote w:id="94">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رواه أبو داود في سننه: 1/64؛ والترمذي, انظر تحفة الأحوذي: 1/224.  </w:t>
      </w:r>
    </w:p>
  </w:footnote>
  <w:footnote w:id="95">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لسان العرب: 14/78.    </w:t>
      </w:r>
    </w:p>
  </w:footnote>
  <w:footnote w:id="96">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زاد المسير: 8/113.</w:t>
      </w:r>
    </w:p>
  </w:footnote>
  <w:footnote w:id="97">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باختصار وتصرف من كتاب: من أوجه الإعجاز العلمي للقرآن الكريم في عالم البحار, ص 45 وما بعدها. </w:t>
      </w:r>
    </w:p>
  </w:footnote>
  <w:footnote w:id="98">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من أوجه الإعجاز العلمي للقرآن الكريم في عالم البحار, ص 52 وما بعدها. </w:t>
      </w:r>
    </w:p>
  </w:footnote>
  <w:footnote w:id="99">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أخرجه البخاري, كتاب الشهادات: 3/149.           </w:t>
      </w:r>
    </w:p>
  </w:footnote>
  <w:footnote w:id="100">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يأتي التذكر بأصل الإنسان حسب السياق القرآني: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lang w:bidi="ar-SA"/>
        </w:rPr>
        <w:t xml:space="preserve">في حال ذكر قدرة الله تعالى وعجيب صنعه بنسبته إلى الماء أو الطين أو الطين اللازب أو صلصال من الفخار, كما في قوله تعالى: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lang w:bidi="ar-SA"/>
        </w:rPr>
        <w:t>{</w:t>
      </w:r>
      <w:r w:rsidRPr="00DF625F">
        <w:rPr>
          <w:rFonts w:ascii="Traditional Arabic" w:hAnsi="Traditional Arabic" w:cs="Traditional Arabic"/>
          <w:b/>
          <w:bCs/>
          <w:sz w:val="28"/>
          <w:szCs w:val="28"/>
          <w:rtl/>
        </w:rPr>
        <w:t xml:space="preserve"> خَلَقَ الْإِنْسَانَ مِنْ صَلْصَالٍ كَالْفَخَّارِ </w:t>
      </w:r>
      <w:bookmarkStart w:id="232" w:name="55-15"/>
      <w:r w:rsidRPr="00DF625F">
        <w:rPr>
          <w:rFonts w:ascii="Traditional Arabic" w:hAnsi="Traditional Arabic" w:cs="Traditional Arabic"/>
          <w:b/>
          <w:bCs/>
          <w:color w:val="FF0000"/>
          <w:sz w:val="28"/>
          <w:szCs w:val="28"/>
          <w:rtl/>
        </w:rPr>
        <w:t>(14)</w:t>
      </w:r>
      <w:bookmarkEnd w:id="232"/>
      <w:r w:rsidRPr="00DF625F">
        <w:rPr>
          <w:rFonts w:ascii="Traditional Arabic" w:hAnsi="Traditional Arabic" w:cs="Traditional Arabic"/>
          <w:b/>
          <w:bCs/>
          <w:sz w:val="28"/>
          <w:szCs w:val="28"/>
          <w:rtl/>
        </w:rPr>
        <w:t xml:space="preserve"> وَخَلَقَ الْجَانَّ مِنْ مَارِجٍ مِنْ نَارٍ </w:t>
      </w:r>
      <w:r w:rsidRPr="00DF625F">
        <w:rPr>
          <w:rFonts w:ascii="Traditional Arabic" w:hAnsi="Traditional Arabic" w:cs="Traditional Arabic"/>
          <w:color w:val="000000"/>
          <w:sz w:val="28"/>
          <w:szCs w:val="28"/>
          <w:rtl/>
          <w:lang w:bidi="ar-SA"/>
        </w:rPr>
        <w:t>} [الرحمن: 14 – 15].</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lang w:bidi="ar-SA"/>
        </w:rPr>
        <w:t>{</w:t>
      </w:r>
      <w:r w:rsidRPr="00DF625F">
        <w:rPr>
          <w:rFonts w:ascii="Traditional Arabic" w:hAnsi="Traditional Arabic" w:cs="Traditional Arabic"/>
          <w:b/>
          <w:bCs/>
          <w:sz w:val="28"/>
          <w:szCs w:val="28"/>
          <w:rtl/>
        </w:rPr>
        <w:t xml:space="preserve"> وَهُوَ الَّذِي خَلَقَ مِنَ الْمَاءِ بَشَرًا فَجَعَلَهُ نَسَبًا وَصِهْرًا وَكَانَ رَبُّكَ قَدِيرًا </w:t>
      </w:r>
      <w:r w:rsidRPr="00DF625F">
        <w:rPr>
          <w:rFonts w:ascii="Traditional Arabic" w:hAnsi="Traditional Arabic" w:cs="Traditional Arabic"/>
          <w:color w:val="000000"/>
          <w:sz w:val="28"/>
          <w:szCs w:val="28"/>
          <w:rtl/>
          <w:lang w:bidi="ar-SA"/>
        </w:rPr>
        <w:t xml:space="preserve">} [الفرقان: 54].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lang w:bidi="ar-SA"/>
        </w:rPr>
        <w:t>{</w:t>
      </w:r>
      <w:r w:rsidRPr="00DF625F">
        <w:rPr>
          <w:rFonts w:ascii="Traditional Arabic" w:hAnsi="Traditional Arabic" w:cs="Traditional Arabic"/>
          <w:b/>
          <w:bCs/>
          <w:sz w:val="28"/>
          <w:szCs w:val="28"/>
          <w:rtl/>
        </w:rPr>
        <w:t xml:space="preserve"> فَاسْتَفْتِهِمْ أَهُمْ أَشَدُّ خَلْقًا أَمْ مَنْ خَلَقْنَا إِنَّا خَلَقْنَاهُمْ مِنْ طِينٍ لَازِبٍ </w:t>
      </w:r>
      <w:r w:rsidRPr="00DF625F">
        <w:rPr>
          <w:rFonts w:ascii="Traditional Arabic" w:hAnsi="Traditional Arabic" w:cs="Traditional Arabic"/>
          <w:color w:val="000000"/>
          <w:sz w:val="28"/>
          <w:szCs w:val="28"/>
          <w:rtl/>
          <w:lang w:bidi="ar-SA"/>
        </w:rPr>
        <w:t>} [الصافات: 11].</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lang w:bidi="ar-SA"/>
        </w:rPr>
        <w:t>{</w:t>
      </w:r>
      <w:r w:rsidRPr="00DF625F">
        <w:rPr>
          <w:rFonts w:ascii="Traditional Arabic" w:hAnsi="Traditional Arabic" w:cs="Traditional Arabic"/>
          <w:b/>
          <w:bCs/>
          <w:sz w:val="28"/>
          <w:szCs w:val="28"/>
          <w:rtl/>
        </w:rPr>
        <w:t xml:space="preserve"> وَلَقَدْ خَلَقْنَا الْإِنْسَانَ مِنْ صَلْصَالٍ مِنْ حَمَإٍ مَسْنُونٍ (26) وَالْجَانَّ خَلَقْنَاهُ مِنْ قَبْلُ مِنْ نَارِ السَّمُومِ </w:t>
      </w:r>
      <w:r w:rsidRPr="00DF625F">
        <w:rPr>
          <w:rFonts w:ascii="Traditional Arabic" w:hAnsi="Traditional Arabic" w:cs="Traditional Arabic"/>
          <w:color w:val="000000"/>
          <w:sz w:val="28"/>
          <w:szCs w:val="28"/>
          <w:rtl/>
          <w:lang w:bidi="ar-SA"/>
        </w:rPr>
        <w:t xml:space="preserve">} [الحجر: 26 – 27].  </w:t>
      </w:r>
    </w:p>
    <w:p w:rsidR="00956AC9" w:rsidRPr="00DF625F" w:rsidRDefault="00956AC9" w:rsidP="00CD67CA">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lang w:bidi="ar-SA"/>
        </w:rPr>
        <w:t>وعند ذكر تكبر الإنسان وعلوه وتجبره يذكره بأصله من التراب المهين أو من النطفة المهينة, كما في قوله تعالى: {</w:t>
      </w:r>
      <w:r w:rsidRPr="00DF625F">
        <w:rPr>
          <w:rFonts w:ascii="Traditional Arabic" w:hAnsi="Traditional Arabic" w:cs="Traditional Arabic"/>
          <w:b/>
          <w:bCs/>
          <w:sz w:val="28"/>
          <w:szCs w:val="28"/>
          <w:rtl/>
        </w:rPr>
        <w:t xml:space="preserve"> قَالَ لَهُ صَاحِبُهُ وَهُوَ يُحَاوِرُهُ أَكَفَرْتَ بِالَّذِي خَلَقَكَ مِنْ تُرَابٍ ثُمَّ مِنْ نُطْفَةٍ ثُمَّ سَوَّاكَ رَجُلًا</w:t>
      </w:r>
      <w:r w:rsidRPr="00DF625F">
        <w:rPr>
          <w:rFonts w:ascii="Traditional Arabic" w:hAnsi="Traditional Arabic" w:cs="Traditional Arabic"/>
          <w:color w:val="000000"/>
          <w:sz w:val="28"/>
          <w:szCs w:val="28"/>
          <w:rtl/>
          <w:lang w:bidi="ar-SA"/>
        </w:rPr>
        <w:t xml:space="preserve"> } [الكهف: 37].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lang w:bidi="ar-SA"/>
        </w:rPr>
        <w:t>وقوله تعالى: {</w:t>
      </w:r>
      <w:r w:rsidRPr="00DF625F">
        <w:rPr>
          <w:rFonts w:ascii="Traditional Arabic" w:hAnsi="Traditional Arabic" w:cs="Traditional Arabic"/>
          <w:b/>
          <w:bCs/>
          <w:sz w:val="28"/>
          <w:szCs w:val="28"/>
          <w:rtl/>
        </w:rPr>
        <w:t xml:space="preserve"> أَوَلَمْ يَرَ الْإِنْسَانُ أَنَّا خَلَقْنَاهُ مِنْ نُطْفَةٍ فَإِذَا هُوَ خَصِيمٌ مُبِينٌ </w:t>
      </w:r>
      <w:bookmarkStart w:id="233" w:name="36-78"/>
      <w:r w:rsidRPr="00DF625F">
        <w:rPr>
          <w:rFonts w:ascii="Traditional Arabic" w:hAnsi="Traditional Arabic" w:cs="Traditional Arabic"/>
          <w:b/>
          <w:bCs/>
          <w:color w:val="FF0000"/>
          <w:sz w:val="28"/>
          <w:szCs w:val="28"/>
          <w:rtl/>
        </w:rPr>
        <w:t>(77)</w:t>
      </w:r>
      <w:bookmarkEnd w:id="233"/>
      <w:r w:rsidRPr="00DF625F">
        <w:rPr>
          <w:rFonts w:ascii="Traditional Arabic" w:hAnsi="Traditional Arabic" w:cs="Traditional Arabic"/>
          <w:b/>
          <w:bCs/>
          <w:sz w:val="28"/>
          <w:szCs w:val="28"/>
          <w:rtl/>
        </w:rPr>
        <w:t xml:space="preserve"> وَضَرَبَ لَنَا مَثَلًا وَنَسِيَ خَلْقَهُ قَالَ مَنْ يُحْيِي الْعِظَامَ وَهِيَ رَمِيمٌ </w:t>
      </w:r>
      <w:r w:rsidRPr="00DF625F">
        <w:rPr>
          <w:rFonts w:ascii="Traditional Arabic" w:hAnsi="Traditional Arabic" w:cs="Traditional Arabic"/>
          <w:color w:val="000000"/>
          <w:sz w:val="28"/>
          <w:szCs w:val="28"/>
          <w:rtl/>
          <w:lang w:bidi="ar-SA"/>
        </w:rPr>
        <w:t>} [يس: 77 – 78].</w:t>
      </w:r>
    </w:p>
  </w:footnote>
  <w:footnote w:id="101">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التحرير والتنوير, لابن عاشور: 19/57. </w:t>
      </w:r>
    </w:p>
  </w:footnote>
  <w:footnote w:id="102">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اختلف المفسرون في عودة الضمير في (عليه) قالوا: يعود على التبليغ المفهوم من السياق, وقيل: على المذكور من التبشير والإنذار, وقيل: على القرآن, ولعله الأولى تناسقاً مع (صرفناه) (وجاهدهم به) وانسجاماً مع محور السورة. كما اختلف المفسرون في الاستثناء (إلا من شاء..) فقال بعضهم: إنه منقطع, بمعنى: ولكن من أراد أن ينفق ويتصدق في سبيل الله فله ذلك, وذهب بعضهم إلى أن الاستثناء متصل على أن يكون من باب قول القائل:   </w:t>
      </w:r>
    </w:p>
    <w:p w:rsidR="00956AC9" w:rsidRPr="00DF625F" w:rsidRDefault="00956AC9" w:rsidP="00236D4F">
      <w:pPr>
        <w:pStyle w:val="af4"/>
        <w:pageBreakBefore/>
        <w:widowControl w:val="0"/>
        <w:ind w:left="454" w:hanging="454"/>
        <w:jc w:val="center"/>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ولا عيب فيهم غير أن نزيلهم                             يعاب بنسيان الأحبة والوطن</w:t>
      </w:r>
    </w:p>
    <w:p w:rsidR="00956AC9" w:rsidRPr="00DF625F" w:rsidRDefault="00956AC9" w:rsidP="00236D4F">
      <w:pPr>
        <w:pStyle w:val="af4"/>
        <w:pageBreakBefore/>
        <w:widowControl w:val="0"/>
        <w:ind w:left="454" w:hanging="454"/>
        <w:jc w:val="both"/>
        <w:rPr>
          <w:rFonts w:ascii="Traditional Arabic" w:hAnsi="Traditional Arabic" w:cs="Traditional Arabic"/>
          <w:color w:val="000000"/>
          <w:sz w:val="28"/>
          <w:szCs w:val="28"/>
          <w:rtl/>
        </w:rPr>
      </w:pPr>
      <w:r w:rsidRPr="00DF625F">
        <w:rPr>
          <w:rFonts w:ascii="Traditional Arabic" w:hAnsi="Traditional Arabic" w:cs="Traditional Arabic"/>
          <w:color w:val="000000"/>
          <w:sz w:val="28"/>
          <w:szCs w:val="28"/>
          <w:rtl/>
        </w:rPr>
        <w:t>وقول النابغة:</w:t>
      </w:r>
    </w:p>
    <w:p w:rsidR="00956AC9" w:rsidRPr="00DF625F" w:rsidRDefault="00956AC9" w:rsidP="00236D4F">
      <w:pPr>
        <w:pStyle w:val="af4"/>
        <w:pageBreakBefore/>
        <w:widowControl w:val="0"/>
        <w:ind w:left="454" w:hanging="454"/>
        <w:jc w:val="center"/>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 xml:space="preserve">ولا عيب فيهم غير أن سيوفهم                          </w:t>
      </w:r>
      <w:r w:rsidRPr="00DF625F">
        <w:rPr>
          <w:rFonts w:ascii="Traditional Arabic" w:hAnsi="Traditional Arabic" w:cs="Traditional Arabic"/>
          <w:color w:val="000000"/>
          <w:sz w:val="28"/>
          <w:szCs w:val="28"/>
          <w:rtl/>
          <w:lang w:bidi="ar-SA"/>
        </w:rPr>
        <w:t>بهن فلول من قراع الكتائب</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lang w:bidi="ar-SA"/>
        </w:rPr>
        <w:t xml:space="preserve">وفي ذلك قطع كلي لشائبة الطمع في العوض منهم مقابل دعوتهم إلى الهداية وإظهار لغاية الشفقة عليهم حيث جعل ذلك – مع كون نفعه عائداً إليهم عائداً إليه صلى الله عليه وسلم, مثل قول ذي شفقة عليك قد سعى لك في تحصيل مال: ما أطلب منك ثواباً على ما سعيت إلا أن تحفظ هذا المال ولا تضيعه). وقول المعلم المؤدب لتلميذه: «أجري على تعليمك هذا أن تنجح بتفوق على أقرانك وتكون سعيداً في حياتك».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lang w:bidi="ar-SA"/>
        </w:rPr>
        <w:t xml:space="preserve">وقيل المعنى: ما أسألكم عليه أجراً إلا أجر من آمن, أي الأجر الحاصل لي من إيمانه, فإن الدال على الخير كفاعله.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lang w:bidi="ar-SA"/>
        </w:rPr>
        <w:t>انظر الأقوال السابقة في روح المعاني, للألوسي: 19/37؛ والتحرير والتنوير, لابن عاشور: 19/57.</w:t>
      </w:r>
    </w:p>
  </w:footnote>
  <w:footnote w:id="103">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يقول ابن عاشور: عدل عن اسم الجلالة إلى هذين الوصفين (الحي الذي لا يموت) لما يؤذن به من تعليل الأمر بالتوكل عليه لأنه الدائم, فيفيد ذلك معنى التوكل في الكون عليه, فالتعريف في (الحي) للكامل, أي الكامل في حياته لأنها واجبة باقية مستمرة, وحياة غيره معرضة للزوال بالموت ومعرضة لاختلاف أثرها بالذهول كالنوم ونحوه, فإنه من جنس الموت, وفي ذكر الوصفين تعريض بالمشركين إذ ناطوا آمالهم بالأصنام وهي أموات غير أحياء. التحرير والتنوير: 19/59. </w:t>
      </w:r>
    </w:p>
  </w:footnote>
  <w:footnote w:id="104">
    <w:p w:rsidR="00956AC9" w:rsidRPr="00DF625F" w:rsidRDefault="00956AC9" w:rsidP="008A2CDC">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اختلف المفسرون في المراد بالأيام الستة: فمنهم من قال هي كأيامنا, بدأ الخلق يوم السبت وانتهى منه في آخر ساعة من يوم الجمعة, ويؤيد هذا القول ما رواه الإمام أحمد في المسند عن أبي هريرة قال: أخذ رسول الله صلى الله عليه وسلم بيدي, فقال: «خلق الله التربة يوم السبت, وخلق الجبال فيها يوم الأحد, وخلق الشجر فيها يوم الاثنين, وخلق المكروه يوم الثلاثاء, وخلق النور يوم الأربعاء, وبث فيه الدواب يوم الخميس, وخلق آدم عليه السلام بعد العصر يوم الجمعة آخر الخلق في آخر ساعة من ساعات الجمعة فيما بين العصر إلى الليل»: 2/327.</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lang w:bidi="ar-SA"/>
        </w:rPr>
        <w:t xml:space="preserve">- ومنهم من قال: المراد بها مقدار ستة أيام من أيامنا المعهودة من طلوع الشمس إلى غروبها, لأن الأرض لم تخلق بعد والنظام الشمسي لم يكن, فلا تعرف الأيام الناتجة عن دوران الأرض حول نفسها. </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lang w:bidi="ar-SA"/>
        </w:rPr>
        <w:t>- وذهب آخرون: إلى أن المراد بها ست دورات فلكية أو كونية, الله أعلم بمقدارها, فاليوم نسبي للكواكب والنجوم تطول أو تقصر عن يوم الأرض, وقد أطلق القرآن الكريم اسم اليوم على ألف سنة, كما في قوله تعالى: {</w:t>
      </w:r>
      <w:r w:rsidRPr="00DF625F">
        <w:rPr>
          <w:rFonts w:ascii="Traditional Arabic" w:hAnsi="Traditional Arabic" w:cs="Traditional Arabic"/>
          <w:b/>
          <w:bCs/>
          <w:sz w:val="28"/>
          <w:szCs w:val="28"/>
          <w:rtl/>
        </w:rPr>
        <w:t xml:space="preserve">يُدَبِّرُ الْأَمْرَ مِنَ السَّمَاءِ إِلَى الْأَرْضِ ثُمَّ يَعْرُجُ إِلَيْهِ فِي يَوْمٍ كَانَ مِقْدَارُهُ أَلْفَ سَنَةٍ مِمَّا تَعُدُّونَ </w:t>
      </w:r>
      <w:r w:rsidRPr="00DF625F">
        <w:rPr>
          <w:rFonts w:ascii="Traditional Arabic" w:hAnsi="Traditional Arabic" w:cs="Traditional Arabic"/>
          <w:color w:val="000000"/>
          <w:sz w:val="28"/>
          <w:szCs w:val="28"/>
          <w:rtl/>
          <w:lang w:bidi="ar-SA"/>
        </w:rPr>
        <w:t>} [السجدة: 5].</w:t>
      </w:r>
    </w:p>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lang w:bidi="ar-SA"/>
        </w:rPr>
        <w:t>وأطلق على خمسين ألف سنة, كما في قوله تعالى: {</w:t>
      </w:r>
      <w:r w:rsidRPr="00DF625F">
        <w:rPr>
          <w:rFonts w:ascii="Traditional Arabic" w:hAnsi="Traditional Arabic" w:cs="Traditional Arabic"/>
          <w:b/>
          <w:bCs/>
          <w:sz w:val="28"/>
          <w:szCs w:val="28"/>
          <w:rtl/>
        </w:rPr>
        <w:t>تَعْرُجُ الْمَلَائِكَةُ وَالرُّوحُ إِلَيْهِ فِي يَوْمٍ كَانَ مِقْدَارُهُ خَمْسِينَ أَلْفَ سَنَةٍ</w:t>
      </w:r>
      <w:r w:rsidRPr="00DF625F">
        <w:rPr>
          <w:rFonts w:ascii="Traditional Arabic" w:hAnsi="Traditional Arabic" w:cs="Traditional Arabic"/>
          <w:color w:val="000000"/>
          <w:sz w:val="28"/>
          <w:szCs w:val="28"/>
          <w:rtl/>
          <w:lang w:bidi="ar-SA"/>
        </w:rPr>
        <w:t>} [المعارج: 4].</w:t>
      </w:r>
    </w:p>
  </w:footnote>
  <w:footnote w:id="105">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البروج في اللغة: القصور, كما في قوله تعالى: {</w:t>
      </w:r>
      <w:r w:rsidRPr="00DF625F">
        <w:rPr>
          <w:rFonts w:ascii="Traditional Arabic" w:hAnsi="Traditional Arabic" w:cs="Traditional Arabic"/>
          <w:b/>
          <w:bCs/>
          <w:sz w:val="28"/>
          <w:szCs w:val="28"/>
          <w:rtl/>
        </w:rPr>
        <w:t xml:space="preserve">أَيْنَمَا تَكُونُوا يُدْرِكُكُمُ الْمَوْتُ وَلَوْ كُنْتُمْ فِي بُرُوجٍ مُشَيَّدَةٍ </w:t>
      </w:r>
      <w:r w:rsidRPr="00DF625F">
        <w:rPr>
          <w:rFonts w:ascii="Traditional Arabic" w:hAnsi="Traditional Arabic" w:cs="Traditional Arabic"/>
          <w:color w:val="000000"/>
          <w:sz w:val="28"/>
          <w:szCs w:val="28"/>
          <w:rtl/>
          <w:lang w:bidi="ar-SA"/>
        </w:rPr>
        <w:t xml:space="preserve">} [النساء: 78]. وقيل: القصور فيها الحرس. وقيل: بروج النجوم, وسميت بذلك من التبرج وهو الظهور. </w:t>
      </w:r>
    </w:p>
  </w:footnote>
  <w:footnote w:id="106">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 xml:space="preserve">انظر روح المعاني, للألوسي: 19/40. بتصرف واختصار. </w:t>
      </w:r>
    </w:p>
  </w:footnote>
  <w:footnote w:id="107">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القمر في أول الشهر يسمى هلالاً, وفي وسطه بدراً, ويطلق القمر على القمر بعد الليلة الثالثة إلى آخر الشهر. </w:t>
      </w:r>
    </w:p>
  </w:footnote>
  <w:footnote w:id="108">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من عادة القرآن ذكر التخلية قبل التحلية, وفي ذكر صفات عباد الرحمن عكس الأمر, حيث ذكرت التحلية قبل التخلية, والحكمة في ذلك – والله أعلم – أن الصفات التي قدمت في ذكر {</w:t>
      </w:r>
      <w:r w:rsidRPr="00DF625F">
        <w:rPr>
          <w:rFonts w:ascii="Traditional Arabic" w:hAnsi="Traditional Arabic" w:cs="Traditional Arabic"/>
          <w:b/>
          <w:bCs/>
          <w:sz w:val="28"/>
          <w:szCs w:val="28"/>
          <w:rtl/>
        </w:rPr>
        <w:t xml:space="preserve"> يَمْشُونَ عَلَى الْأَرْضِ هَوْنًا وَإِذَا خَاطَبَهُمُ الْجَاهِلُونَ قَالُوا سَلَامًا </w:t>
      </w:r>
      <w:r w:rsidRPr="00DF625F">
        <w:rPr>
          <w:rFonts w:ascii="Traditional Arabic" w:hAnsi="Traditional Arabic" w:cs="Traditional Arabic"/>
          <w:color w:val="000000"/>
          <w:sz w:val="28"/>
          <w:szCs w:val="28"/>
          <w:rtl/>
        </w:rPr>
        <w:t xml:space="preserve">} [الفرقان: 63] صفات جبلية فيهم غير مكتسبة, والتخلية والتحلية تكون للصفات المكتسبة. كما أن في التواضع والحلم نوعاً من التخلية؛ فالتواضع تخلية عن الكبر, والحلم تخلية عن السفه والطيش.         </w:t>
      </w:r>
    </w:p>
  </w:footnote>
  <w:footnote w:id="109">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التحرير والتنور, لابن عاشور: 19/67.</w:t>
      </w:r>
    </w:p>
  </w:footnote>
  <w:footnote w:id="110">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يقول الألوسي: وإعادة الموصول في المواقع السبعة مع كفاية ذكر الصلات بطريق العطف على صلة الموصول الأول, للإيذان بأن كل واحد مما ذكر في حيز صلة الموصولات المذكورة, وصف جليل على حياله, له شأن خطير حقيق بأن يفرد له موصوف مستقل, ولا يجعل شيء من ذلك تتمة لغيره. وتوسيط العاطف بين الموصولات لتنزيل الاختلاف العنواني منزلة الاختلاف الذاتي. روح المعاني: 19/53. </w:t>
      </w:r>
    </w:p>
  </w:footnote>
  <w:footnote w:id="111">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رواه الترمذي في كتاب التفسير: 5/9. </w:t>
      </w:r>
    </w:p>
  </w:footnote>
  <w:footnote w:id="112">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أخرجه عبد الرزاق في تفسيره: 2/71. </w:t>
      </w:r>
    </w:p>
  </w:footnote>
  <w:footnote w:id="113">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رواه البخاري, كتاب الديات: 8/34؛ ومسلم, باب كون الشرك أقبح الذنوب: 1/63؛ والترمذي, كتاب التفسير: 5/17.</w:t>
      </w:r>
    </w:p>
  </w:footnote>
  <w:footnote w:id="114">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رواه الشيخان: انظر صحيح البخاري, كتاب الديات, باب قول الله تعالى: {أَنَّ النَّفْسَ بِالنَّفْسِ}: 8/38؛ وصحيح مسلم, باب ما يباح به دم المسلم: 5/106. </w:t>
      </w:r>
    </w:p>
  </w:footnote>
  <w:footnote w:id="115">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أخرجه البخاري: كتاب الأنبياء, باب ما ذكر عن بني إسرائيل: 4/143 مختصراً؛ ومسلم, باب قبول توبة القاتل وإن كثر قتله: 8/103.     </w:t>
      </w:r>
    </w:p>
  </w:footnote>
  <w:footnote w:id="116">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صحيح مسلم, باب آخر أهل النار خروجاً: 1/121؛ ومسند الإمام أحمد: 5/107. مع اختلاف يسير بين الروايات. </w:t>
      </w:r>
    </w:p>
  </w:footnote>
  <w:footnote w:id="117">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الدر المنثور: 6/281 وعزاه إلى ابن أبي حاتم وابن مردويه.      </w:t>
      </w:r>
    </w:p>
  </w:footnote>
  <w:footnote w:id="118">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YE"/>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YE"/>
        </w:rPr>
        <w:t>أورد الرازي هذه الأقوال في تفسيره الكبير: 24/112.</w:t>
      </w:r>
    </w:p>
  </w:footnote>
  <w:footnote w:id="119">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rtl/>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الحديث في صحيح البخاري, كتاب الدعوات: 7/146؛ وصحيح مسلم, باب في الحض على التوبة والفرح بها: 8/92.            </w:t>
      </w:r>
    </w:p>
  </w:footnote>
  <w:footnote w:id="120">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انظر سنن أبي داود, كتاب الأقضية, باب في شهادة الزور: 5/217؛ وسنن ابن ماجه كتاب الأحكام, باب شهادة الزور: 2/794. </w:t>
      </w:r>
    </w:p>
  </w:footnote>
  <w:footnote w:id="121">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 xml:space="preserve">انظر صحيح البخاري, كتاب الشهادات, باب ما قيل في شهادة الزور: 3/152؛ وصحيح مسلم, باب الكبائر وأكبرها: 1/64. </w:t>
      </w:r>
    </w:p>
  </w:footnote>
  <w:footnote w:id="122">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lang w:bidi="ar-SA"/>
        </w:rPr>
        <w:tab/>
      </w:r>
      <w:r w:rsidRPr="00DF625F">
        <w:rPr>
          <w:rFonts w:ascii="Traditional Arabic" w:hAnsi="Traditional Arabic" w:cs="Traditional Arabic"/>
          <w:color w:val="000000"/>
          <w:sz w:val="28"/>
          <w:szCs w:val="28"/>
          <w:rtl/>
          <w:lang w:bidi="ar-SA"/>
        </w:rPr>
        <w:t>رواه مسلم, باب ما يلحق الإنسان من الثواب بعد وفاته: 5/73.</w:t>
      </w:r>
    </w:p>
  </w:footnote>
  <w:footnote w:id="123">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t xml:space="preserve">المسند: 6/3. </w:t>
      </w:r>
    </w:p>
  </w:footnote>
  <w:footnote w:id="124">
    <w:p w:rsidR="00956AC9" w:rsidRPr="00DF625F" w:rsidRDefault="00956AC9" w:rsidP="00671D50">
      <w:pPr>
        <w:pStyle w:val="af4"/>
        <w:pageBreakBefore/>
        <w:widowControl w:val="0"/>
        <w:ind w:left="454" w:hanging="454"/>
        <w:jc w:val="both"/>
        <w:rPr>
          <w:rFonts w:ascii="Traditional Arabic" w:hAnsi="Traditional Arabic" w:cs="Traditional Arabic"/>
          <w:color w:val="000000"/>
          <w:sz w:val="28"/>
          <w:szCs w:val="28"/>
          <w:lang w:bidi="ar-SA"/>
        </w:rPr>
      </w:pPr>
      <w:r w:rsidRPr="00DF625F">
        <w:rPr>
          <w:rFonts w:ascii="Traditional Arabic" w:hAnsi="Traditional Arabic" w:cs="Traditional Arabic"/>
          <w:color w:val="000000"/>
          <w:sz w:val="28"/>
          <w:szCs w:val="28"/>
          <w:rtl/>
        </w:rPr>
        <w:t>(</w:t>
      </w:r>
      <w:r w:rsidRPr="00DF625F">
        <w:rPr>
          <w:rStyle w:val="af"/>
          <w:rFonts w:ascii="Traditional Arabic" w:hAnsi="Traditional Arabic" w:cs="Traditional Arabic"/>
          <w:color w:val="000000"/>
          <w:sz w:val="28"/>
          <w:szCs w:val="28"/>
          <w:vertAlign w:val="baseline"/>
        </w:rPr>
        <w:footnoteRef/>
      </w:r>
      <w:r w:rsidRPr="00DF625F">
        <w:rPr>
          <w:rFonts w:ascii="Traditional Arabic" w:hAnsi="Traditional Arabic" w:cs="Traditional Arabic"/>
          <w:color w:val="000000"/>
          <w:sz w:val="28"/>
          <w:szCs w:val="28"/>
          <w:rtl/>
        </w:rPr>
        <w:t>)</w:t>
      </w:r>
      <w:r w:rsidRPr="00DF625F">
        <w:rPr>
          <w:rFonts w:ascii="Traditional Arabic" w:hAnsi="Traditional Arabic" w:cs="Traditional Arabic"/>
          <w:color w:val="000000"/>
          <w:sz w:val="28"/>
          <w:szCs w:val="28"/>
          <w:rtl/>
        </w:rPr>
        <w:tab/>
      </w:r>
      <w:r w:rsidRPr="00DF625F">
        <w:rPr>
          <w:rFonts w:ascii="Traditional Arabic" w:hAnsi="Traditional Arabic" w:cs="Traditional Arabic"/>
          <w:color w:val="000000"/>
          <w:sz w:val="28"/>
          <w:szCs w:val="28"/>
          <w:rtl/>
          <w:lang w:bidi="ar-SA"/>
        </w:rPr>
        <w:t xml:space="preserve">انظر ما تقدم حول هذه النقطة, ص 94 من الكتاب.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1.25pt;height:11.2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non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1570E9"/>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932870"/>
    <w:multiLevelType w:val="hybridMultilevel"/>
    <w:tmpl w:val="A97EC366"/>
    <w:lvl w:ilvl="0" w:tplc="49F6B5AA">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FB1E3F"/>
    <w:multiLevelType w:val="hybridMultilevel"/>
    <w:tmpl w:val="AE740F74"/>
    <w:lvl w:ilvl="0" w:tplc="90BCFAD0">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0"/>
  </w:num>
  <w:num w:numId="5">
    <w:abstractNumId w:val="1"/>
  </w:num>
  <w:num w:numId="6">
    <w:abstractNumId w:val="2"/>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isplayBackgroundShap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9"/>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0601E8"/>
    <w:rsid w:val="00001E32"/>
    <w:rsid w:val="00010E45"/>
    <w:rsid w:val="00020551"/>
    <w:rsid w:val="00020640"/>
    <w:rsid w:val="00021B13"/>
    <w:rsid w:val="0002273E"/>
    <w:rsid w:val="000265AF"/>
    <w:rsid w:val="000351EF"/>
    <w:rsid w:val="000472F6"/>
    <w:rsid w:val="00051885"/>
    <w:rsid w:val="000601E8"/>
    <w:rsid w:val="00061180"/>
    <w:rsid w:val="00066D62"/>
    <w:rsid w:val="000749ED"/>
    <w:rsid w:val="000755CC"/>
    <w:rsid w:val="00075EC7"/>
    <w:rsid w:val="00075F44"/>
    <w:rsid w:val="00081AC7"/>
    <w:rsid w:val="0008328B"/>
    <w:rsid w:val="0008485D"/>
    <w:rsid w:val="00085155"/>
    <w:rsid w:val="000860FD"/>
    <w:rsid w:val="00086AAB"/>
    <w:rsid w:val="00087BE6"/>
    <w:rsid w:val="00095CB1"/>
    <w:rsid w:val="00097AF0"/>
    <w:rsid w:val="000A000B"/>
    <w:rsid w:val="000A401B"/>
    <w:rsid w:val="000B2331"/>
    <w:rsid w:val="000B249A"/>
    <w:rsid w:val="000B2DA5"/>
    <w:rsid w:val="000B361E"/>
    <w:rsid w:val="000B4986"/>
    <w:rsid w:val="000C4708"/>
    <w:rsid w:val="000C6B66"/>
    <w:rsid w:val="000C76FB"/>
    <w:rsid w:val="000D673E"/>
    <w:rsid w:val="000D798E"/>
    <w:rsid w:val="000D7D58"/>
    <w:rsid w:val="000E0F96"/>
    <w:rsid w:val="000F0283"/>
    <w:rsid w:val="000F2C29"/>
    <w:rsid w:val="000F3466"/>
    <w:rsid w:val="000F46AE"/>
    <w:rsid w:val="000F75D5"/>
    <w:rsid w:val="00100895"/>
    <w:rsid w:val="00102BBD"/>
    <w:rsid w:val="00106836"/>
    <w:rsid w:val="00116C85"/>
    <w:rsid w:val="0012045F"/>
    <w:rsid w:val="00120479"/>
    <w:rsid w:val="00124227"/>
    <w:rsid w:val="00124242"/>
    <w:rsid w:val="00124901"/>
    <w:rsid w:val="00131F61"/>
    <w:rsid w:val="001336B0"/>
    <w:rsid w:val="00140E96"/>
    <w:rsid w:val="00144B4F"/>
    <w:rsid w:val="00145533"/>
    <w:rsid w:val="00146AC6"/>
    <w:rsid w:val="00152E7B"/>
    <w:rsid w:val="0015378B"/>
    <w:rsid w:val="00157AA4"/>
    <w:rsid w:val="00164D9E"/>
    <w:rsid w:val="00165047"/>
    <w:rsid w:val="001676A4"/>
    <w:rsid w:val="00170FD4"/>
    <w:rsid w:val="00172DC4"/>
    <w:rsid w:val="00180FB7"/>
    <w:rsid w:val="00181C36"/>
    <w:rsid w:val="00187060"/>
    <w:rsid w:val="00190715"/>
    <w:rsid w:val="00190977"/>
    <w:rsid w:val="00193490"/>
    <w:rsid w:val="00194DE2"/>
    <w:rsid w:val="00195E41"/>
    <w:rsid w:val="00197B13"/>
    <w:rsid w:val="001A2286"/>
    <w:rsid w:val="001A3FE6"/>
    <w:rsid w:val="001A5F84"/>
    <w:rsid w:val="001B28DA"/>
    <w:rsid w:val="001B3220"/>
    <w:rsid w:val="001B32D3"/>
    <w:rsid w:val="001B3406"/>
    <w:rsid w:val="001C39C7"/>
    <w:rsid w:val="001D0987"/>
    <w:rsid w:val="001D38F5"/>
    <w:rsid w:val="001D41B2"/>
    <w:rsid w:val="001D44A6"/>
    <w:rsid w:val="001D571C"/>
    <w:rsid w:val="001E1658"/>
    <w:rsid w:val="001E3F39"/>
    <w:rsid w:val="001E5571"/>
    <w:rsid w:val="001E5993"/>
    <w:rsid w:val="001E67F3"/>
    <w:rsid w:val="001F0DA4"/>
    <w:rsid w:val="001F2F31"/>
    <w:rsid w:val="001F3275"/>
    <w:rsid w:val="001F4005"/>
    <w:rsid w:val="001F4860"/>
    <w:rsid w:val="001F53CB"/>
    <w:rsid w:val="00201182"/>
    <w:rsid w:val="0020511A"/>
    <w:rsid w:val="002109BA"/>
    <w:rsid w:val="00213B26"/>
    <w:rsid w:val="00215EBB"/>
    <w:rsid w:val="002175D1"/>
    <w:rsid w:val="002272DF"/>
    <w:rsid w:val="00232732"/>
    <w:rsid w:val="00236D4F"/>
    <w:rsid w:val="0023751E"/>
    <w:rsid w:val="0024215D"/>
    <w:rsid w:val="002500E0"/>
    <w:rsid w:val="00250984"/>
    <w:rsid w:val="002534CD"/>
    <w:rsid w:val="002558EC"/>
    <w:rsid w:val="00260450"/>
    <w:rsid w:val="00261D6D"/>
    <w:rsid w:val="002638BA"/>
    <w:rsid w:val="002654EC"/>
    <w:rsid w:val="00267BCE"/>
    <w:rsid w:val="00281BEC"/>
    <w:rsid w:val="00282E26"/>
    <w:rsid w:val="00282F50"/>
    <w:rsid w:val="00285911"/>
    <w:rsid w:val="0028667F"/>
    <w:rsid w:val="00293033"/>
    <w:rsid w:val="002951A2"/>
    <w:rsid w:val="00297199"/>
    <w:rsid w:val="002A2AB3"/>
    <w:rsid w:val="002B5D54"/>
    <w:rsid w:val="002B6F52"/>
    <w:rsid w:val="002C128A"/>
    <w:rsid w:val="002C3124"/>
    <w:rsid w:val="002C51A5"/>
    <w:rsid w:val="002D5224"/>
    <w:rsid w:val="002D7B70"/>
    <w:rsid w:val="002E1EFD"/>
    <w:rsid w:val="002E4F09"/>
    <w:rsid w:val="002F4C3B"/>
    <w:rsid w:val="00305526"/>
    <w:rsid w:val="00305ACD"/>
    <w:rsid w:val="0030727B"/>
    <w:rsid w:val="0031080B"/>
    <w:rsid w:val="003124DE"/>
    <w:rsid w:val="003153DD"/>
    <w:rsid w:val="003156ED"/>
    <w:rsid w:val="003170F8"/>
    <w:rsid w:val="00317660"/>
    <w:rsid w:val="003206E9"/>
    <w:rsid w:val="00320D5D"/>
    <w:rsid w:val="00326BF3"/>
    <w:rsid w:val="00334D5E"/>
    <w:rsid w:val="00336EC0"/>
    <w:rsid w:val="0034129B"/>
    <w:rsid w:val="00344539"/>
    <w:rsid w:val="00344B7F"/>
    <w:rsid w:val="00346CE8"/>
    <w:rsid w:val="003613AC"/>
    <w:rsid w:val="003621BB"/>
    <w:rsid w:val="003625F4"/>
    <w:rsid w:val="003645AC"/>
    <w:rsid w:val="003647FB"/>
    <w:rsid w:val="00365F30"/>
    <w:rsid w:val="003678A5"/>
    <w:rsid w:val="00394010"/>
    <w:rsid w:val="003A281B"/>
    <w:rsid w:val="003B4129"/>
    <w:rsid w:val="003C0B0B"/>
    <w:rsid w:val="003C552F"/>
    <w:rsid w:val="003C736B"/>
    <w:rsid w:val="003D64BC"/>
    <w:rsid w:val="003E2715"/>
    <w:rsid w:val="003F1C7E"/>
    <w:rsid w:val="00401155"/>
    <w:rsid w:val="004109C5"/>
    <w:rsid w:val="0041496B"/>
    <w:rsid w:val="00420294"/>
    <w:rsid w:val="00424B21"/>
    <w:rsid w:val="00430A3A"/>
    <w:rsid w:val="004337B2"/>
    <w:rsid w:val="0043633D"/>
    <w:rsid w:val="00436FA0"/>
    <w:rsid w:val="00437034"/>
    <w:rsid w:val="00440D23"/>
    <w:rsid w:val="00442833"/>
    <w:rsid w:val="00443405"/>
    <w:rsid w:val="004445F8"/>
    <w:rsid w:val="00451E9D"/>
    <w:rsid w:val="00454F93"/>
    <w:rsid w:val="00456873"/>
    <w:rsid w:val="00472683"/>
    <w:rsid w:val="004749E3"/>
    <w:rsid w:val="004757BA"/>
    <w:rsid w:val="00490963"/>
    <w:rsid w:val="00491031"/>
    <w:rsid w:val="00494183"/>
    <w:rsid w:val="00494AE8"/>
    <w:rsid w:val="00494B4C"/>
    <w:rsid w:val="004A33F3"/>
    <w:rsid w:val="004A49AB"/>
    <w:rsid w:val="004B2930"/>
    <w:rsid w:val="004B2C02"/>
    <w:rsid w:val="004C13F1"/>
    <w:rsid w:val="004D20C0"/>
    <w:rsid w:val="004D2D86"/>
    <w:rsid w:val="004D4CEC"/>
    <w:rsid w:val="004E3DF2"/>
    <w:rsid w:val="004F036A"/>
    <w:rsid w:val="00505893"/>
    <w:rsid w:val="00507E0F"/>
    <w:rsid w:val="0052481A"/>
    <w:rsid w:val="00525058"/>
    <w:rsid w:val="00530EB7"/>
    <w:rsid w:val="005340BB"/>
    <w:rsid w:val="00544560"/>
    <w:rsid w:val="00547F67"/>
    <w:rsid w:val="00551BD2"/>
    <w:rsid w:val="0055220A"/>
    <w:rsid w:val="0055420B"/>
    <w:rsid w:val="005568EC"/>
    <w:rsid w:val="00557AFC"/>
    <w:rsid w:val="005629C1"/>
    <w:rsid w:val="00562E30"/>
    <w:rsid w:val="005674A7"/>
    <w:rsid w:val="00567778"/>
    <w:rsid w:val="00580137"/>
    <w:rsid w:val="00580159"/>
    <w:rsid w:val="00581B88"/>
    <w:rsid w:val="005965A2"/>
    <w:rsid w:val="005A110F"/>
    <w:rsid w:val="005A526F"/>
    <w:rsid w:val="005A58CE"/>
    <w:rsid w:val="005A7C05"/>
    <w:rsid w:val="005B446D"/>
    <w:rsid w:val="005C2D47"/>
    <w:rsid w:val="005C3EEB"/>
    <w:rsid w:val="005C45AB"/>
    <w:rsid w:val="005C6BE0"/>
    <w:rsid w:val="005C7525"/>
    <w:rsid w:val="005C7F41"/>
    <w:rsid w:val="005D36B2"/>
    <w:rsid w:val="005E7030"/>
    <w:rsid w:val="005E784B"/>
    <w:rsid w:val="006112AF"/>
    <w:rsid w:val="006169AA"/>
    <w:rsid w:val="00621542"/>
    <w:rsid w:val="00624D5A"/>
    <w:rsid w:val="00626E78"/>
    <w:rsid w:val="0064022B"/>
    <w:rsid w:val="0064111A"/>
    <w:rsid w:val="00642C27"/>
    <w:rsid w:val="00643AD1"/>
    <w:rsid w:val="00647286"/>
    <w:rsid w:val="006522B5"/>
    <w:rsid w:val="00653A44"/>
    <w:rsid w:val="00657AA7"/>
    <w:rsid w:val="00657EB3"/>
    <w:rsid w:val="006603FD"/>
    <w:rsid w:val="0066506C"/>
    <w:rsid w:val="00667928"/>
    <w:rsid w:val="006702D5"/>
    <w:rsid w:val="00671D50"/>
    <w:rsid w:val="00671EF3"/>
    <w:rsid w:val="00677A40"/>
    <w:rsid w:val="00680E65"/>
    <w:rsid w:val="006818B2"/>
    <w:rsid w:val="00684967"/>
    <w:rsid w:val="00685503"/>
    <w:rsid w:val="0068581D"/>
    <w:rsid w:val="0069071F"/>
    <w:rsid w:val="00692969"/>
    <w:rsid w:val="006945CE"/>
    <w:rsid w:val="00697A2B"/>
    <w:rsid w:val="006A25E1"/>
    <w:rsid w:val="006A2801"/>
    <w:rsid w:val="006A49D0"/>
    <w:rsid w:val="006A78C8"/>
    <w:rsid w:val="006B079C"/>
    <w:rsid w:val="006B1777"/>
    <w:rsid w:val="006B26BE"/>
    <w:rsid w:val="006B4EB5"/>
    <w:rsid w:val="006B5FCF"/>
    <w:rsid w:val="006B71B7"/>
    <w:rsid w:val="006C256E"/>
    <w:rsid w:val="006C36B5"/>
    <w:rsid w:val="006C3A47"/>
    <w:rsid w:val="006D5C2C"/>
    <w:rsid w:val="006E2202"/>
    <w:rsid w:val="006E3576"/>
    <w:rsid w:val="006E6BF6"/>
    <w:rsid w:val="006F299F"/>
    <w:rsid w:val="006F680D"/>
    <w:rsid w:val="00701A2D"/>
    <w:rsid w:val="007031F3"/>
    <w:rsid w:val="00706D8C"/>
    <w:rsid w:val="0072070B"/>
    <w:rsid w:val="0072125B"/>
    <w:rsid w:val="0072223D"/>
    <w:rsid w:val="00723570"/>
    <w:rsid w:val="00723CF7"/>
    <w:rsid w:val="00724977"/>
    <w:rsid w:val="00726BAB"/>
    <w:rsid w:val="00726C10"/>
    <w:rsid w:val="00730A01"/>
    <w:rsid w:val="0073203F"/>
    <w:rsid w:val="007356D1"/>
    <w:rsid w:val="00741830"/>
    <w:rsid w:val="00742A7A"/>
    <w:rsid w:val="00746365"/>
    <w:rsid w:val="00746ED0"/>
    <w:rsid w:val="007470D7"/>
    <w:rsid w:val="00750F14"/>
    <w:rsid w:val="00755779"/>
    <w:rsid w:val="00756D90"/>
    <w:rsid w:val="007617B3"/>
    <w:rsid w:val="00762B43"/>
    <w:rsid w:val="007635E3"/>
    <w:rsid w:val="007760BF"/>
    <w:rsid w:val="00780BED"/>
    <w:rsid w:val="00791C42"/>
    <w:rsid w:val="00793434"/>
    <w:rsid w:val="0079658D"/>
    <w:rsid w:val="00796B49"/>
    <w:rsid w:val="00797257"/>
    <w:rsid w:val="007A1A4C"/>
    <w:rsid w:val="007A1A59"/>
    <w:rsid w:val="007A2CFB"/>
    <w:rsid w:val="007A481F"/>
    <w:rsid w:val="007A5C71"/>
    <w:rsid w:val="007B428A"/>
    <w:rsid w:val="007B6E0F"/>
    <w:rsid w:val="007C5E52"/>
    <w:rsid w:val="007D1EA3"/>
    <w:rsid w:val="007D51BD"/>
    <w:rsid w:val="007D6F74"/>
    <w:rsid w:val="007E4662"/>
    <w:rsid w:val="007E4D33"/>
    <w:rsid w:val="007F30EB"/>
    <w:rsid w:val="007F5805"/>
    <w:rsid w:val="007F5D76"/>
    <w:rsid w:val="00801F48"/>
    <w:rsid w:val="00803A36"/>
    <w:rsid w:val="00813D18"/>
    <w:rsid w:val="00815968"/>
    <w:rsid w:val="008223C4"/>
    <w:rsid w:val="00823807"/>
    <w:rsid w:val="0082386B"/>
    <w:rsid w:val="0082641F"/>
    <w:rsid w:val="008456E4"/>
    <w:rsid w:val="00846792"/>
    <w:rsid w:val="008500B8"/>
    <w:rsid w:val="00850BF2"/>
    <w:rsid w:val="00853754"/>
    <w:rsid w:val="0085391C"/>
    <w:rsid w:val="00855E0F"/>
    <w:rsid w:val="00856285"/>
    <w:rsid w:val="00861547"/>
    <w:rsid w:val="008649FE"/>
    <w:rsid w:val="00870B7A"/>
    <w:rsid w:val="0087118A"/>
    <w:rsid w:val="008716D2"/>
    <w:rsid w:val="00874B2F"/>
    <w:rsid w:val="00875102"/>
    <w:rsid w:val="00875E98"/>
    <w:rsid w:val="0087708B"/>
    <w:rsid w:val="00877492"/>
    <w:rsid w:val="008947AF"/>
    <w:rsid w:val="00895E13"/>
    <w:rsid w:val="008A2CDC"/>
    <w:rsid w:val="008A3294"/>
    <w:rsid w:val="008A4B72"/>
    <w:rsid w:val="008A67D9"/>
    <w:rsid w:val="008B6A72"/>
    <w:rsid w:val="008C35E8"/>
    <w:rsid w:val="008C6908"/>
    <w:rsid w:val="008C7FC7"/>
    <w:rsid w:val="008D05F8"/>
    <w:rsid w:val="008D07A2"/>
    <w:rsid w:val="008D0F73"/>
    <w:rsid w:val="008D2744"/>
    <w:rsid w:val="008E30B9"/>
    <w:rsid w:val="008E6598"/>
    <w:rsid w:val="008F47A9"/>
    <w:rsid w:val="008F4CF0"/>
    <w:rsid w:val="008F678D"/>
    <w:rsid w:val="009003D8"/>
    <w:rsid w:val="009012A9"/>
    <w:rsid w:val="009022EB"/>
    <w:rsid w:val="009046FB"/>
    <w:rsid w:val="00905036"/>
    <w:rsid w:val="00906700"/>
    <w:rsid w:val="00910FFB"/>
    <w:rsid w:val="009113BE"/>
    <w:rsid w:val="00911F6C"/>
    <w:rsid w:val="009124FD"/>
    <w:rsid w:val="00913004"/>
    <w:rsid w:val="00916024"/>
    <w:rsid w:val="009164CE"/>
    <w:rsid w:val="00917AB3"/>
    <w:rsid w:val="00926B95"/>
    <w:rsid w:val="00930193"/>
    <w:rsid w:val="00931EED"/>
    <w:rsid w:val="009423B0"/>
    <w:rsid w:val="0094549C"/>
    <w:rsid w:val="009561B8"/>
    <w:rsid w:val="00956AC9"/>
    <w:rsid w:val="009571A5"/>
    <w:rsid w:val="0096593F"/>
    <w:rsid w:val="00966CE6"/>
    <w:rsid w:val="00971A18"/>
    <w:rsid w:val="00973155"/>
    <w:rsid w:val="00977B26"/>
    <w:rsid w:val="0099285A"/>
    <w:rsid w:val="009A263B"/>
    <w:rsid w:val="009A6ED6"/>
    <w:rsid w:val="009B3478"/>
    <w:rsid w:val="009B3B37"/>
    <w:rsid w:val="009B7238"/>
    <w:rsid w:val="009B7BB2"/>
    <w:rsid w:val="009C2881"/>
    <w:rsid w:val="009C4D8A"/>
    <w:rsid w:val="009C5AED"/>
    <w:rsid w:val="009C6846"/>
    <w:rsid w:val="009D561C"/>
    <w:rsid w:val="009E177E"/>
    <w:rsid w:val="009E3268"/>
    <w:rsid w:val="009E5F4A"/>
    <w:rsid w:val="009E5F61"/>
    <w:rsid w:val="009E6D14"/>
    <w:rsid w:val="009F5AFB"/>
    <w:rsid w:val="009F6F4B"/>
    <w:rsid w:val="00A00BE8"/>
    <w:rsid w:val="00A0217F"/>
    <w:rsid w:val="00A04CA7"/>
    <w:rsid w:val="00A07D10"/>
    <w:rsid w:val="00A1012B"/>
    <w:rsid w:val="00A125CE"/>
    <w:rsid w:val="00A1395D"/>
    <w:rsid w:val="00A20B2A"/>
    <w:rsid w:val="00A24E24"/>
    <w:rsid w:val="00A25E34"/>
    <w:rsid w:val="00A3193B"/>
    <w:rsid w:val="00A326E4"/>
    <w:rsid w:val="00A35EC6"/>
    <w:rsid w:val="00A42EA7"/>
    <w:rsid w:val="00A44290"/>
    <w:rsid w:val="00A44C74"/>
    <w:rsid w:val="00A519FE"/>
    <w:rsid w:val="00A5377D"/>
    <w:rsid w:val="00A5468F"/>
    <w:rsid w:val="00A54B13"/>
    <w:rsid w:val="00A55A7E"/>
    <w:rsid w:val="00A56E46"/>
    <w:rsid w:val="00A57B74"/>
    <w:rsid w:val="00A6228A"/>
    <w:rsid w:val="00A72D1B"/>
    <w:rsid w:val="00A73B74"/>
    <w:rsid w:val="00A74210"/>
    <w:rsid w:val="00A76804"/>
    <w:rsid w:val="00A82A06"/>
    <w:rsid w:val="00A83FBA"/>
    <w:rsid w:val="00A91CA3"/>
    <w:rsid w:val="00AA2BA6"/>
    <w:rsid w:val="00AA4538"/>
    <w:rsid w:val="00AA685B"/>
    <w:rsid w:val="00AA6C1C"/>
    <w:rsid w:val="00AA73C1"/>
    <w:rsid w:val="00AB1E98"/>
    <w:rsid w:val="00AB2C26"/>
    <w:rsid w:val="00AB52EE"/>
    <w:rsid w:val="00AC551E"/>
    <w:rsid w:val="00AD301F"/>
    <w:rsid w:val="00AD5046"/>
    <w:rsid w:val="00AD6722"/>
    <w:rsid w:val="00AE0D1C"/>
    <w:rsid w:val="00AF1A3A"/>
    <w:rsid w:val="00AF29A0"/>
    <w:rsid w:val="00AF6C98"/>
    <w:rsid w:val="00B1014E"/>
    <w:rsid w:val="00B16432"/>
    <w:rsid w:val="00B175FE"/>
    <w:rsid w:val="00B26297"/>
    <w:rsid w:val="00B278F5"/>
    <w:rsid w:val="00B316A5"/>
    <w:rsid w:val="00B33C4E"/>
    <w:rsid w:val="00B42562"/>
    <w:rsid w:val="00B432B8"/>
    <w:rsid w:val="00B46702"/>
    <w:rsid w:val="00B52705"/>
    <w:rsid w:val="00B52C42"/>
    <w:rsid w:val="00B54922"/>
    <w:rsid w:val="00B55BFC"/>
    <w:rsid w:val="00B60F04"/>
    <w:rsid w:val="00B61A85"/>
    <w:rsid w:val="00B625CE"/>
    <w:rsid w:val="00B63474"/>
    <w:rsid w:val="00B63C80"/>
    <w:rsid w:val="00B64E43"/>
    <w:rsid w:val="00B66966"/>
    <w:rsid w:val="00B76116"/>
    <w:rsid w:val="00B85F3D"/>
    <w:rsid w:val="00B9759A"/>
    <w:rsid w:val="00BA18A8"/>
    <w:rsid w:val="00BA483B"/>
    <w:rsid w:val="00BA5AA3"/>
    <w:rsid w:val="00BA5D37"/>
    <w:rsid w:val="00BB096F"/>
    <w:rsid w:val="00BB390E"/>
    <w:rsid w:val="00BB4679"/>
    <w:rsid w:val="00BB53AA"/>
    <w:rsid w:val="00BB57E9"/>
    <w:rsid w:val="00BC09DB"/>
    <w:rsid w:val="00BC0E6D"/>
    <w:rsid w:val="00BC6A91"/>
    <w:rsid w:val="00BC7888"/>
    <w:rsid w:val="00BD559C"/>
    <w:rsid w:val="00BE14E2"/>
    <w:rsid w:val="00BE1BD4"/>
    <w:rsid w:val="00BE26AA"/>
    <w:rsid w:val="00BE281D"/>
    <w:rsid w:val="00C04712"/>
    <w:rsid w:val="00C1111C"/>
    <w:rsid w:val="00C126BD"/>
    <w:rsid w:val="00C13A35"/>
    <w:rsid w:val="00C13AEF"/>
    <w:rsid w:val="00C13BDC"/>
    <w:rsid w:val="00C1433A"/>
    <w:rsid w:val="00C166EE"/>
    <w:rsid w:val="00C1782C"/>
    <w:rsid w:val="00C2067E"/>
    <w:rsid w:val="00C31415"/>
    <w:rsid w:val="00C31AD4"/>
    <w:rsid w:val="00C34301"/>
    <w:rsid w:val="00C44ED7"/>
    <w:rsid w:val="00C454CD"/>
    <w:rsid w:val="00C47AB6"/>
    <w:rsid w:val="00C54C04"/>
    <w:rsid w:val="00C5563F"/>
    <w:rsid w:val="00C56950"/>
    <w:rsid w:val="00C628E2"/>
    <w:rsid w:val="00C8145B"/>
    <w:rsid w:val="00C81559"/>
    <w:rsid w:val="00C83E8A"/>
    <w:rsid w:val="00C903DB"/>
    <w:rsid w:val="00C90C60"/>
    <w:rsid w:val="00C91892"/>
    <w:rsid w:val="00C93406"/>
    <w:rsid w:val="00CA3197"/>
    <w:rsid w:val="00CA4277"/>
    <w:rsid w:val="00CA571C"/>
    <w:rsid w:val="00CB0DDC"/>
    <w:rsid w:val="00CB7C5A"/>
    <w:rsid w:val="00CC3E85"/>
    <w:rsid w:val="00CC600E"/>
    <w:rsid w:val="00CC7732"/>
    <w:rsid w:val="00CD67CA"/>
    <w:rsid w:val="00CD76ED"/>
    <w:rsid w:val="00CF0E2A"/>
    <w:rsid w:val="00CF6B4D"/>
    <w:rsid w:val="00D00FAE"/>
    <w:rsid w:val="00D01C74"/>
    <w:rsid w:val="00D02846"/>
    <w:rsid w:val="00D03AE0"/>
    <w:rsid w:val="00D03BFF"/>
    <w:rsid w:val="00D04708"/>
    <w:rsid w:val="00D07C3C"/>
    <w:rsid w:val="00D14E30"/>
    <w:rsid w:val="00D175DA"/>
    <w:rsid w:val="00D17DE4"/>
    <w:rsid w:val="00D20768"/>
    <w:rsid w:val="00D20D22"/>
    <w:rsid w:val="00D22988"/>
    <w:rsid w:val="00D259B3"/>
    <w:rsid w:val="00D40180"/>
    <w:rsid w:val="00D466C8"/>
    <w:rsid w:val="00D506B2"/>
    <w:rsid w:val="00D5368F"/>
    <w:rsid w:val="00D55F7C"/>
    <w:rsid w:val="00D61DDE"/>
    <w:rsid w:val="00D64F22"/>
    <w:rsid w:val="00D65867"/>
    <w:rsid w:val="00D66032"/>
    <w:rsid w:val="00D74BB0"/>
    <w:rsid w:val="00D75253"/>
    <w:rsid w:val="00D84B0A"/>
    <w:rsid w:val="00D9440C"/>
    <w:rsid w:val="00DA1634"/>
    <w:rsid w:val="00DA1D0C"/>
    <w:rsid w:val="00DA564D"/>
    <w:rsid w:val="00DA6581"/>
    <w:rsid w:val="00DA6CE6"/>
    <w:rsid w:val="00DA7F0E"/>
    <w:rsid w:val="00DB04BE"/>
    <w:rsid w:val="00DB5FFE"/>
    <w:rsid w:val="00DC6229"/>
    <w:rsid w:val="00DC782F"/>
    <w:rsid w:val="00DD74CE"/>
    <w:rsid w:val="00DE046F"/>
    <w:rsid w:val="00DE0652"/>
    <w:rsid w:val="00DF0C7B"/>
    <w:rsid w:val="00DF625F"/>
    <w:rsid w:val="00E11E6A"/>
    <w:rsid w:val="00E125DC"/>
    <w:rsid w:val="00E15232"/>
    <w:rsid w:val="00E15375"/>
    <w:rsid w:val="00E2040F"/>
    <w:rsid w:val="00E20DC6"/>
    <w:rsid w:val="00E2154F"/>
    <w:rsid w:val="00E23160"/>
    <w:rsid w:val="00E27A48"/>
    <w:rsid w:val="00E3083C"/>
    <w:rsid w:val="00E428B8"/>
    <w:rsid w:val="00E4750E"/>
    <w:rsid w:val="00E541AD"/>
    <w:rsid w:val="00E60722"/>
    <w:rsid w:val="00E60A4F"/>
    <w:rsid w:val="00E61460"/>
    <w:rsid w:val="00E62A96"/>
    <w:rsid w:val="00E74EFD"/>
    <w:rsid w:val="00E76679"/>
    <w:rsid w:val="00E766D0"/>
    <w:rsid w:val="00E81C1A"/>
    <w:rsid w:val="00E82427"/>
    <w:rsid w:val="00E83DBD"/>
    <w:rsid w:val="00E86AE5"/>
    <w:rsid w:val="00E91CD3"/>
    <w:rsid w:val="00E91FAF"/>
    <w:rsid w:val="00E921FD"/>
    <w:rsid w:val="00EA1462"/>
    <w:rsid w:val="00EA2449"/>
    <w:rsid w:val="00EA45F4"/>
    <w:rsid w:val="00EA49A0"/>
    <w:rsid w:val="00EB211A"/>
    <w:rsid w:val="00EB25AE"/>
    <w:rsid w:val="00EB375F"/>
    <w:rsid w:val="00EB4222"/>
    <w:rsid w:val="00EB758F"/>
    <w:rsid w:val="00EC13E0"/>
    <w:rsid w:val="00EC165E"/>
    <w:rsid w:val="00EC7417"/>
    <w:rsid w:val="00ED1989"/>
    <w:rsid w:val="00ED24F7"/>
    <w:rsid w:val="00ED6BD8"/>
    <w:rsid w:val="00EE5B73"/>
    <w:rsid w:val="00F023AD"/>
    <w:rsid w:val="00F03A37"/>
    <w:rsid w:val="00F056C5"/>
    <w:rsid w:val="00F0689D"/>
    <w:rsid w:val="00F1715E"/>
    <w:rsid w:val="00F20816"/>
    <w:rsid w:val="00F21D83"/>
    <w:rsid w:val="00F228B8"/>
    <w:rsid w:val="00F41F01"/>
    <w:rsid w:val="00F44E6C"/>
    <w:rsid w:val="00F45466"/>
    <w:rsid w:val="00F51794"/>
    <w:rsid w:val="00F526A8"/>
    <w:rsid w:val="00F529EC"/>
    <w:rsid w:val="00F53BE0"/>
    <w:rsid w:val="00F57187"/>
    <w:rsid w:val="00F604ED"/>
    <w:rsid w:val="00F6237C"/>
    <w:rsid w:val="00F65DF7"/>
    <w:rsid w:val="00F67372"/>
    <w:rsid w:val="00F7013B"/>
    <w:rsid w:val="00F72F34"/>
    <w:rsid w:val="00F7437E"/>
    <w:rsid w:val="00F744B1"/>
    <w:rsid w:val="00F74F34"/>
    <w:rsid w:val="00F76C9A"/>
    <w:rsid w:val="00F809C8"/>
    <w:rsid w:val="00F83B8B"/>
    <w:rsid w:val="00F939FD"/>
    <w:rsid w:val="00F96204"/>
    <w:rsid w:val="00F97B90"/>
    <w:rsid w:val="00FA6084"/>
    <w:rsid w:val="00FB2C4F"/>
    <w:rsid w:val="00FB39D9"/>
    <w:rsid w:val="00FB6372"/>
    <w:rsid w:val="00FB7D55"/>
    <w:rsid w:val="00FC0163"/>
    <w:rsid w:val="00FC6AA0"/>
    <w:rsid w:val="00FC72CC"/>
    <w:rsid w:val="00FC740A"/>
    <w:rsid w:val="00FD1450"/>
    <w:rsid w:val="00FD3A2D"/>
    <w:rsid w:val="00FE6390"/>
    <w:rsid w:val="00FF5DE4"/>
    <w:rsid w:val="00FF65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AA3E5B82-652C-45FD-9A18-19650F358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01E8"/>
    <w:pPr>
      <w:bidi/>
      <w:ind w:left="0" w:firstLine="0"/>
    </w:pPr>
    <w:rPr>
      <w:rFonts w:cs="Tahoma"/>
      <w:sz w:val="24"/>
      <w:szCs w:val="24"/>
      <w:lang w:bidi="ar-EG"/>
    </w:rPr>
  </w:style>
  <w:style w:type="paragraph" w:styleId="10">
    <w:name w:val="heading 1"/>
    <w:basedOn w:val="a0"/>
    <w:next w:val="a0"/>
    <w:link w:val="1Char"/>
    <w:qFormat/>
    <w:rsid w:val="0023751E"/>
    <w:pPr>
      <w:keepNext/>
      <w:spacing w:before="240" w:after="60"/>
      <w:jc w:val="center"/>
      <w:outlineLvl w:val="0"/>
    </w:pPr>
    <w:rPr>
      <w:rFonts w:ascii="Cambria" w:hAnsi="Cambria" w:cs="Traditional Arabic"/>
      <w:b/>
      <w:bCs/>
      <w:color w:val="0000FF"/>
      <w:kern w:val="32"/>
      <w:sz w:val="32"/>
      <w:szCs w:val="38"/>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link w:val="4Char"/>
    <w:qFormat/>
    <w:rsid w:val="00FC740A"/>
    <w:pPr>
      <w:keepNext/>
      <w:jc w:val="center"/>
      <w:outlineLvl w:val="3"/>
    </w:pPr>
    <w:rPr>
      <w:rFonts w:cs="Traditional Arabic"/>
      <w:sz w:val="40"/>
      <w:szCs w:val="40"/>
      <w:lang w:eastAsia="ar-SA"/>
    </w:rPr>
  </w:style>
  <w:style w:type="paragraph" w:styleId="5">
    <w:name w:val="heading 5"/>
    <w:next w:val="a0"/>
    <w:link w:val="5Char"/>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link w:val="6Char"/>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link w:val="7Char"/>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link w:val="8Char"/>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link w:val="9Char"/>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link w:val="Char"/>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link w:val="Char0"/>
    <w:rsid w:val="00FC740A"/>
    <w:rPr>
      <w:rFonts w:ascii="Tahoma" w:hAnsi="Tahoma"/>
      <w:sz w:val="16"/>
      <w:szCs w:val="16"/>
    </w:rPr>
  </w:style>
  <w:style w:type="paragraph" w:styleId="a9">
    <w:name w:val="header"/>
    <w:basedOn w:val="a0"/>
    <w:link w:val="Char1"/>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link w:val="Char2"/>
    <w:rsid w:val="00FC740A"/>
    <w:rPr>
      <w:sz w:val="20"/>
      <w:szCs w:val="20"/>
    </w:rPr>
  </w:style>
  <w:style w:type="paragraph" w:styleId="af1">
    <w:name w:val="annotation subject"/>
    <w:basedOn w:val="af0"/>
    <w:next w:val="af0"/>
    <w:link w:val="Char3"/>
    <w:rsid w:val="00FC740A"/>
    <w:rPr>
      <w:b/>
      <w:bCs/>
    </w:rPr>
  </w:style>
  <w:style w:type="paragraph" w:styleId="af2">
    <w:name w:val="Body Text"/>
    <w:basedOn w:val="a0"/>
    <w:link w:val="Char4"/>
    <w:rsid w:val="00FC740A"/>
    <w:pPr>
      <w:spacing w:after="120"/>
    </w:pPr>
  </w:style>
  <w:style w:type="paragraph" w:styleId="af3">
    <w:name w:val="endnote text"/>
    <w:basedOn w:val="a0"/>
    <w:link w:val="Char5"/>
    <w:rsid w:val="00FC740A"/>
    <w:rPr>
      <w:sz w:val="20"/>
      <w:szCs w:val="20"/>
    </w:rPr>
  </w:style>
  <w:style w:type="paragraph" w:styleId="af4">
    <w:name w:val="footnote text"/>
    <w:basedOn w:val="a0"/>
    <w:link w:val="Char6"/>
    <w:rsid w:val="00F809C8"/>
    <w:rPr>
      <w:sz w:val="20"/>
      <w:szCs w:val="20"/>
    </w:rPr>
  </w:style>
  <w:style w:type="paragraph" w:styleId="af5">
    <w:name w:val="Balloon Text"/>
    <w:basedOn w:val="a0"/>
    <w:link w:val="Char7"/>
    <w:rsid w:val="00FC740A"/>
    <w:rPr>
      <w:rFonts w:ascii="Tahoma" w:hAnsi="Tahoma"/>
      <w:sz w:val="16"/>
      <w:szCs w:val="16"/>
    </w:rPr>
  </w:style>
  <w:style w:type="paragraph" w:styleId="af6">
    <w:name w:val="macro"/>
    <w:link w:val="Char8"/>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23751E"/>
    <w:rPr>
      <w:rFonts w:ascii="Cambria" w:hAnsi="Cambria" w:cs="Traditional Arabic"/>
      <w:b/>
      <w:bCs/>
      <w:color w:val="0000FF"/>
      <w:kern w:val="32"/>
      <w:sz w:val="32"/>
      <w:szCs w:val="38"/>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6">
    <w:name w:val="نص حاشية سفلية Char"/>
    <w:basedOn w:val="a1"/>
    <w:link w:val="af4"/>
    <w:rsid w:val="00C90C60"/>
    <w:rPr>
      <w:rFonts w:cs="Tahoma"/>
      <w:lang w:bidi="ar-EG"/>
    </w:rPr>
  </w:style>
  <w:style w:type="paragraph" w:styleId="afd">
    <w:name w:val="footer"/>
    <w:basedOn w:val="a0"/>
    <w:link w:val="Char9"/>
    <w:uiPriority w:val="99"/>
    <w:rsid w:val="00FC740A"/>
    <w:pPr>
      <w:tabs>
        <w:tab w:val="center" w:pos="4153"/>
        <w:tab w:val="right" w:pos="8306"/>
      </w:tabs>
    </w:pPr>
  </w:style>
  <w:style w:type="character" w:customStyle="1" w:styleId="Char9">
    <w:name w:val="تذييل الصفحة Char"/>
    <w:basedOn w:val="a1"/>
    <w:link w:val="afd"/>
    <w:uiPriority w:val="99"/>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 w:type="character" w:customStyle="1" w:styleId="4Char">
    <w:name w:val="عنوان 4 Char"/>
    <w:basedOn w:val="a1"/>
    <w:link w:val="4"/>
    <w:rsid w:val="00671D50"/>
    <w:rPr>
      <w:rFonts w:cs="Traditional Arabic"/>
      <w:sz w:val="40"/>
      <w:szCs w:val="40"/>
      <w:lang w:eastAsia="ar-SA" w:bidi="ar-EG"/>
    </w:rPr>
  </w:style>
  <w:style w:type="character" w:customStyle="1" w:styleId="5Char">
    <w:name w:val="عنوان 5 Char"/>
    <w:basedOn w:val="a1"/>
    <w:link w:val="5"/>
    <w:semiHidden/>
    <w:rsid w:val="00671D50"/>
    <w:rPr>
      <w:rFonts w:asciiTheme="majorHAnsi" w:eastAsiaTheme="majorEastAsia" w:hAnsiTheme="majorHAnsi" w:cstheme="majorBidi"/>
      <w:color w:val="243F60" w:themeColor="accent1" w:themeShade="7F"/>
      <w:sz w:val="24"/>
      <w:szCs w:val="24"/>
      <w:lang w:bidi="ar-EG"/>
    </w:rPr>
  </w:style>
  <w:style w:type="character" w:customStyle="1" w:styleId="6Char">
    <w:name w:val="عنوان 6 Char"/>
    <w:basedOn w:val="a1"/>
    <w:link w:val="6"/>
    <w:semiHidden/>
    <w:rsid w:val="00671D50"/>
    <w:rPr>
      <w:rFonts w:asciiTheme="majorHAnsi" w:eastAsiaTheme="majorEastAsia" w:hAnsiTheme="majorHAnsi" w:cstheme="majorBidi"/>
      <w:i/>
      <w:iCs/>
      <w:color w:val="243F60" w:themeColor="accent1" w:themeShade="7F"/>
      <w:sz w:val="24"/>
      <w:szCs w:val="24"/>
      <w:lang w:bidi="ar-EG"/>
    </w:rPr>
  </w:style>
  <w:style w:type="character" w:customStyle="1" w:styleId="7Char">
    <w:name w:val="عنوان 7 Char"/>
    <w:basedOn w:val="a1"/>
    <w:link w:val="7"/>
    <w:semiHidden/>
    <w:rsid w:val="00671D50"/>
    <w:rPr>
      <w:rFonts w:asciiTheme="majorHAnsi" w:eastAsiaTheme="majorEastAsia" w:hAnsiTheme="majorHAnsi" w:cstheme="majorBidi"/>
      <w:i/>
      <w:iCs/>
      <w:color w:val="404040" w:themeColor="text1" w:themeTint="BF"/>
      <w:sz w:val="24"/>
      <w:szCs w:val="24"/>
      <w:lang w:bidi="ar-EG"/>
    </w:rPr>
  </w:style>
  <w:style w:type="character" w:customStyle="1" w:styleId="8Char">
    <w:name w:val="عنوان 8 Char"/>
    <w:basedOn w:val="a1"/>
    <w:link w:val="8"/>
    <w:semiHidden/>
    <w:rsid w:val="00671D50"/>
    <w:rPr>
      <w:rFonts w:asciiTheme="majorHAnsi" w:eastAsiaTheme="majorEastAsia" w:hAnsiTheme="majorHAnsi" w:cstheme="majorBidi"/>
      <w:color w:val="404040" w:themeColor="text1" w:themeTint="BF"/>
      <w:lang w:bidi="ar-EG"/>
    </w:rPr>
  </w:style>
  <w:style w:type="character" w:customStyle="1" w:styleId="9Char">
    <w:name w:val="عنوان 9 Char"/>
    <w:basedOn w:val="a1"/>
    <w:link w:val="9"/>
    <w:semiHidden/>
    <w:rsid w:val="00671D50"/>
    <w:rPr>
      <w:rFonts w:asciiTheme="majorHAnsi" w:eastAsiaTheme="majorEastAsia" w:hAnsiTheme="majorHAnsi" w:cstheme="majorBidi"/>
      <w:i/>
      <w:iCs/>
      <w:color w:val="404040" w:themeColor="text1" w:themeTint="BF"/>
      <w:lang w:bidi="ar-EG"/>
    </w:rPr>
  </w:style>
  <w:style w:type="character" w:customStyle="1" w:styleId="Char">
    <w:name w:val="نص عادي Char"/>
    <w:basedOn w:val="a1"/>
    <w:link w:val="a4"/>
    <w:rsid w:val="00671D50"/>
    <w:rPr>
      <w:rFonts w:ascii="Consolas" w:hAnsi="Consolas" w:cs="Tahoma"/>
      <w:sz w:val="21"/>
      <w:szCs w:val="21"/>
      <w:lang w:bidi="ar-EG"/>
    </w:rPr>
  </w:style>
  <w:style w:type="character" w:customStyle="1" w:styleId="Char0">
    <w:name w:val="مخطط المستند Char"/>
    <w:basedOn w:val="a1"/>
    <w:link w:val="a8"/>
    <w:rsid w:val="00671D50"/>
    <w:rPr>
      <w:rFonts w:ascii="Tahoma" w:hAnsi="Tahoma" w:cs="Tahoma"/>
      <w:sz w:val="16"/>
      <w:szCs w:val="16"/>
      <w:lang w:bidi="ar-EG"/>
    </w:rPr>
  </w:style>
  <w:style w:type="character" w:customStyle="1" w:styleId="Char1">
    <w:name w:val="رأس الصفحة Char"/>
    <w:basedOn w:val="a1"/>
    <w:link w:val="a9"/>
    <w:rsid w:val="00671D50"/>
    <w:rPr>
      <w:rFonts w:cs="Tahoma"/>
      <w:sz w:val="24"/>
      <w:szCs w:val="24"/>
      <w:lang w:bidi="ar-EG"/>
    </w:rPr>
  </w:style>
  <w:style w:type="character" w:customStyle="1" w:styleId="Char2">
    <w:name w:val="نص تعليق Char"/>
    <w:basedOn w:val="a1"/>
    <w:link w:val="af0"/>
    <w:rsid w:val="00671D50"/>
    <w:rPr>
      <w:rFonts w:cs="Tahoma"/>
      <w:lang w:bidi="ar-EG"/>
    </w:rPr>
  </w:style>
  <w:style w:type="character" w:customStyle="1" w:styleId="Char3">
    <w:name w:val="موضوع تعليق Char"/>
    <w:basedOn w:val="Char2"/>
    <w:link w:val="af1"/>
    <w:rsid w:val="00671D50"/>
    <w:rPr>
      <w:rFonts w:cs="Tahoma"/>
      <w:b/>
      <w:bCs/>
      <w:lang w:bidi="ar-EG"/>
    </w:rPr>
  </w:style>
  <w:style w:type="character" w:customStyle="1" w:styleId="Char4">
    <w:name w:val="نص أساسي Char"/>
    <w:basedOn w:val="a1"/>
    <w:link w:val="af2"/>
    <w:rsid w:val="00671D50"/>
    <w:rPr>
      <w:rFonts w:cs="Tahoma"/>
      <w:sz w:val="24"/>
      <w:szCs w:val="24"/>
      <w:lang w:bidi="ar-EG"/>
    </w:rPr>
  </w:style>
  <w:style w:type="character" w:customStyle="1" w:styleId="Char5">
    <w:name w:val="نص تعليق ختامي Char"/>
    <w:basedOn w:val="a1"/>
    <w:link w:val="af3"/>
    <w:rsid w:val="00671D50"/>
    <w:rPr>
      <w:rFonts w:cs="Tahoma"/>
      <w:lang w:bidi="ar-EG"/>
    </w:rPr>
  </w:style>
  <w:style w:type="character" w:customStyle="1" w:styleId="Char7">
    <w:name w:val="نص في بالون Char"/>
    <w:basedOn w:val="a1"/>
    <w:link w:val="af5"/>
    <w:rsid w:val="00671D50"/>
    <w:rPr>
      <w:rFonts w:ascii="Tahoma" w:hAnsi="Tahoma" w:cs="Tahoma"/>
      <w:sz w:val="16"/>
      <w:szCs w:val="16"/>
      <w:lang w:bidi="ar-EG"/>
    </w:rPr>
  </w:style>
  <w:style w:type="character" w:customStyle="1" w:styleId="Char8">
    <w:name w:val="نص ماكرو Char"/>
    <w:basedOn w:val="a1"/>
    <w:link w:val="af6"/>
    <w:rsid w:val="00671D50"/>
    <w:rPr>
      <w:rFonts w:ascii="Consolas" w:hAnsi="Consolas" w:cs="Tahoma"/>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E63E5-D366-4003-9B46-EA550AA4C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1439</TotalTime>
  <Pages>170</Pages>
  <Words>47643</Words>
  <Characters>271569</Characters>
  <Application>Microsoft Office Word</Application>
  <DocSecurity>0</DocSecurity>
  <Lines>2263</Lines>
  <Paragraphs>637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318575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Mahmoud M. Hussein</cp:lastModifiedBy>
  <cp:revision>552</cp:revision>
  <dcterms:created xsi:type="dcterms:W3CDTF">2013-01-09T05:06:00Z</dcterms:created>
  <dcterms:modified xsi:type="dcterms:W3CDTF">2017-10-23T11:23:00Z</dcterms:modified>
</cp:coreProperties>
</file>