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060" w:rsidRPr="00FB7C2F" w:rsidRDefault="00272D34" w:rsidP="00FB7C2F">
      <w:pPr>
        <w:bidi/>
        <w:spacing w:after="0" w:line="240" w:lineRule="auto"/>
        <w:rPr>
          <w:rFonts w:ascii="Traditional Arabic" w:hAnsi="Traditional Arabic" w:cs="Traditional Arabic" w:hint="cs"/>
          <w:sz w:val="34"/>
          <w:szCs w:val="34"/>
          <w:rtl/>
          <w:lang w:bidi="ar-EG"/>
        </w:rPr>
      </w:pPr>
      <w:bookmarkStart w:id="0" w:name="_GoBack"/>
      <w:r>
        <w:rPr>
          <w:rFonts w:ascii="Traditional Arabic" w:hAnsi="Traditional Arabic" w:cs="Traditional Arabic"/>
          <w:noProof/>
          <w:sz w:val="34"/>
          <w:szCs w:val="34"/>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-902970</wp:posOffset>
            </wp:positionV>
            <wp:extent cx="7552055" cy="10652125"/>
            <wp:effectExtent l="0" t="0" r="0" b="0"/>
            <wp:wrapTight wrapText="bothSides">
              <wp:wrapPolygon edited="0">
                <wp:start x="0" y="0"/>
                <wp:lineTo x="0" y="21555"/>
                <wp:lineTo x="21522" y="21555"/>
                <wp:lineTo x="21522" y="0"/>
                <wp:lineTo x="0" y="0"/>
              </wp:wrapPolygon>
            </wp:wrapTight>
            <wp:docPr id="2" name="صورة 2" descr="C:\Users\W-KOTB\Desktop\تاتت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اتتا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055"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096E29" w:rsidRDefault="00096E29">
      <w:pPr>
        <w:rPr>
          <w:rFonts w:ascii="Traditional Arabic" w:eastAsia="Arial Unicode MS" w:hAnsi="Traditional Arabic" w:cs="Traditional Arabic"/>
          <w:b/>
          <w:bCs/>
          <w:sz w:val="34"/>
          <w:szCs w:val="34"/>
          <w:rtl/>
          <w:lang w:bidi="ar-JO"/>
        </w:rPr>
      </w:pPr>
    </w:p>
    <w:p w:rsidR="00096E29" w:rsidRDefault="00096E29" w:rsidP="00FB7C2F">
      <w:pPr>
        <w:bidi/>
        <w:spacing w:after="0" w:line="240" w:lineRule="auto"/>
        <w:jc w:val="center"/>
        <w:rPr>
          <w:rFonts w:ascii="Traditional Arabic" w:eastAsia="Arial Unicode MS" w:hAnsi="Traditional Arabic" w:cs="Traditional Arabic"/>
          <w:b/>
          <w:bCs/>
          <w:sz w:val="34"/>
          <w:szCs w:val="34"/>
          <w:rtl/>
          <w:lang w:bidi="ar-JO"/>
        </w:rPr>
      </w:pPr>
    </w:p>
    <w:p w:rsidR="00096E29" w:rsidRDefault="00096E29" w:rsidP="00096E29">
      <w:pPr>
        <w:bidi/>
        <w:spacing w:after="0" w:line="240" w:lineRule="auto"/>
        <w:jc w:val="center"/>
        <w:rPr>
          <w:rFonts w:ascii="Traditional Arabic" w:eastAsia="Arial Unicode MS" w:hAnsi="Traditional Arabic" w:cs="Traditional Arabic"/>
          <w:b/>
          <w:bCs/>
          <w:sz w:val="34"/>
          <w:szCs w:val="34"/>
          <w:rtl/>
          <w:lang w:bidi="ar-EG"/>
        </w:rPr>
      </w:pPr>
    </w:p>
    <w:p w:rsidR="00096E29" w:rsidRPr="00E90F45" w:rsidRDefault="00096E29" w:rsidP="00096E29">
      <w:pPr>
        <w:bidi/>
        <w:spacing w:after="0" w:line="240" w:lineRule="auto"/>
        <w:jc w:val="center"/>
        <w:rPr>
          <w:rFonts w:ascii="Traditional Arabic" w:hAnsi="Traditional Arabic" w:cs="(AH) Manal Black"/>
          <w:bCs/>
          <w:color w:val="C00000"/>
          <w:sz w:val="44"/>
          <w:szCs w:val="44"/>
          <w:rtl/>
        </w:rPr>
      </w:pPr>
      <w:r w:rsidRPr="00E90F45">
        <w:rPr>
          <w:rFonts w:ascii="Traditional Arabic" w:hAnsi="Traditional Arabic" w:cs="(AH) Manal Black"/>
          <w:bCs/>
          <w:color w:val="C00000"/>
          <w:sz w:val="44"/>
          <w:szCs w:val="44"/>
          <w:rtl/>
        </w:rPr>
        <w:t>الخلاف في حكم العام وأثره في الأحكام</w:t>
      </w:r>
    </w:p>
    <w:p w:rsidR="00096E29" w:rsidRPr="00096E29" w:rsidRDefault="00096E29" w:rsidP="00096E29">
      <w:pPr>
        <w:bidi/>
        <w:spacing w:after="0" w:line="240" w:lineRule="auto"/>
        <w:jc w:val="center"/>
        <w:rPr>
          <w:rFonts w:ascii="Traditional Arabic" w:eastAsia="Arial Unicode MS" w:hAnsi="Traditional Arabic" w:cs="Traditional Arabic"/>
          <w:b/>
          <w:bCs/>
          <w:sz w:val="44"/>
          <w:szCs w:val="44"/>
          <w:rtl/>
        </w:rPr>
      </w:pPr>
      <w:r w:rsidRPr="00096E29">
        <w:rPr>
          <w:rFonts w:ascii="Traditional Arabic" w:hAnsi="Traditional Arabic" w:cs="Traditional Arabic" w:hint="cs"/>
          <w:bCs/>
          <w:sz w:val="44"/>
          <w:szCs w:val="44"/>
          <w:rtl/>
        </w:rPr>
        <w:t>"</w:t>
      </w:r>
      <w:r w:rsidRPr="00096E29">
        <w:rPr>
          <w:rFonts w:ascii="Traditional Arabic" w:hAnsi="Traditional Arabic" w:cs="Traditional Arabic"/>
          <w:bCs/>
          <w:sz w:val="44"/>
          <w:szCs w:val="44"/>
          <w:rtl/>
        </w:rPr>
        <w:t>متروك التسمية أنموذجا</w:t>
      </w:r>
      <w:r w:rsidRPr="00096E29">
        <w:rPr>
          <w:rFonts w:ascii="Traditional Arabic" w:hAnsi="Traditional Arabic" w:cs="Traditional Arabic" w:hint="cs"/>
          <w:bCs/>
          <w:sz w:val="44"/>
          <w:szCs w:val="44"/>
          <w:rtl/>
        </w:rPr>
        <w:t>ً"</w:t>
      </w:r>
    </w:p>
    <w:p w:rsidR="00096E29" w:rsidRPr="00096E29" w:rsidRDefault="00096E29" w:rsidP="00096E29">
      <w:pPr>
        <w:bidi/>
        <w:spacing w:after="0" w:line="240" w:lineRule="auto"/>
        <w:jc w:val="center"/>
        <w:rPr>
          <w:rFonts w:ascii="Traditional Arabic" w:eastAsia="Arial Unicode MS" w:hAnsi="Traditional Arabic" w:cs="Traditional Arabic"/>
          <w:b/>
          <w:bCs/>
          <w:sz w:val="44"/>
          <w:szCs w:val="44"/>
          <w:rtl/>
          <w:lang w:bidi="ar-JO"/>
        </w:rPr>
      </w:pPr>
    </w:p>
    <w:p w:rsidR="00096E29" w:rsidRDefault="00096E29" w:rsidP="00096E29">
      <w:pPr>
        <w:bidi/>
        <w:spacing w:after="0" w:line="240" w:lineRule="auto"/>
        <w:jc w:val="center"/>
        <w:rPr>
          <w:rFonts w:ascii="Traditional Arabic" w:eastAsia="Arial Unicode MS" w:hAnsi="Traditional Arabic" w:cs="Traditional Arabic"/>
          <w:b/>
          <w:bCs/>
          <w:sz w:val="44"/>
          <w:szCs w:val="44"/>
          <w:rtl/>
          <w:lang w:bidi="ar-JO"/>
        </w:rPr>
      </w:pPr>
    </w:p>
    <w:p w:rsidR="00E90F45" w:rsidRDefault="00E90F45" w:rsidP="00E90F45">
      <w:pPr>
        <w:bidi/>
        <w:spacing w:after="0" w:line="240" w:lineRule="auto"/>
        <w:jc w:val="center"/>
        <w:rPr>
          <w:rFonts w:ascii="Traditional Arabic" w:eastAsia="Arial Unicode MS" w:hAnsi="Traditional Arabic" w:cs="Traditional Arabic"/>
          <w:b/>
          <w:bCs/>
          <w:sz w:val="44"/>
          <w:szCs w:val="44"/>
          <w:rtl/>
          <w:lang w:bidi="ar-JO"/>
        </w:rPr>
      </w:pPr>
    </w:p>
    <w:p w:rsidR="00E90F45" w:rsidRDefault="00E90F45" w:rsidP="00E90F45">
      <w:pPr>
        <w:bidi/>
        <w:spacing w:after="0" w:line="240" w:lineRule="auto"/>
        <w:jc w:val="center"/>
        <w:rPr>
          <w:rFonts w:ascii="Traditional Arabic" w:eastAsia="Arial Unicode MS" w:hAnsi="Traditional Arabic" w:cs="Traditional Arabic"/>
          <w:b/>
          <w:bCs/>
          <w:sz w:val="44"/>
          <w:szCs w:val="44"/>
          <w:rtl/>
          <w:lang w:bidi="ar-JO"/>
        </w:rPr>
      </w:pPr>
    </w:p>
    <w:p w:rsidR="00E90F45" w:rsidRDefault="00E90F45" w:rsidP="00E90F45">
      <w:pPr>
        <w:bidi/>
        <w:spacing w:after="0" w:line="240" w:lineRule="auto"/>
        <w:jc w:val="center"/>
        <w:rPr>
          <w:rFonts w:ascii="Traditional Arabic" w:eastAsia="Arial Unicode MS" w:hAnsi="Traditional Arabic" w:cs="Traditional Arabic"/>
          <w:b/>
          <w:bCs/>
          <w:sz w:val="44"/>
          <w:szCs w:val="44"/>
          <w:rtl/>
          <w:lang w:bidi="ar-JO"/>
        </w:rPr>
      </w:pPr>
    </w:p>
    <w:p w:rsidR="00096E29" w:rsidRDefault="00096E29" w:rsidP="00096E29">
      <w:pPr>
        <w:bidi/>
        <w:spacing w:after="0" w:line="240" w:lineRule="auto"/>
        <w:jc w:val="center"/>
        <w:rPr>
          <w:rFonts w:ascii="Traditional Arabic" w:eastAsia="Arial Unicode MS" w:hAnsi="Traditional Arabic" w:cs="Traditional Arabic"/>
          <w:b/>
          <w:bCs/>
          <w:sz w:val="44"/>
          <w:szCs w:val="44"/>
          <w:lang w:bidi="ar-JO"/>
        </w:rPr>
      </w:pPr>
    </w:p>
    <w:p w:rsidR="00E90F45" w:rsidRDefault="00E90F45" w:rsidP="00E90F45">
      <w:pPr>
        <w:bidi/>
        <w:spacing w:after="0" w:line="240" w:lineRule="auto"/>
        <w:jc w:val="center"/>
        <w:rPr>
          <w:rFonts w:ascii="Traditional Arabic" w:eastAsia="Arial Unicode MS" w:hAnsi="Traditional Arabic" w:cs="Traditional Arabic"/>
          <w:b/>
          <w:bCs/>
          <w:sz w:val="44"/>
          <w:szCs w:val="44"/>
          <w:lang w:bidi="ar-JO"/>
        </w:rPr>
      </w:pPr>
    </w:p>
    <w:p w:rsidR="00E90F45" w:rsidRPr="00096E29" w:rsidRDefault="00E90F45" w:rsidP="00E90F45">
      <w:pPr>
        <w:bidi/>
        <w:spacing w:after="0" w:line="240" w:lineRule="auto"/>
        <w:jc w:val="center"/>
        <w:rPr>
          <w:rFonts w:ascii="Traditional Arabic" w:eastAsia="Arial Unicode MS" w:hAnsi="Traditional Arabic" w:cs="Traditional Arabic"/>
          <w:b/>
          <w:bCs/>
          <w:sz w:val="44"/>
          <w:szCs w:val="44"/>
          <w:rtl/>
          <w:lang w:bidi="ar-JO"/>
        </w:rPr>
      </w:pPr>
    </w:p>
    <w:p w:rsidR="00096E29" w:rsidRPr="004A4AB6" w:rsidRDefault="00E921E1" w:rsidP="00096E29">
      <w:pPr>
        <w:bidi/>
        <w:spacing w:after="0" w:line="240" w:lineRule="auto"/>
        <w:jc w:val="center"/>
        <w:rPr>
          <w:rFonts w:ascii="Traditional Arabic" w:eastAsia="Arial Unicode MS" w:hAnsi="Traditional Arabic" w:cs="Traditional Arabic"/>
          <w:b/>
          <w:bCs/>
          <w:sz w:val="34"/>
          <w:szCs w:val="34"/>
          <w:rtl/>
          <w:lang w:bidi="ar-JO"/>
        </w:rPr>
      </w:pPr>
      <w:r w:rsidRPr="004A4AB6">
        <w:rPr>
          <w:rFonts w:ascii="Traditional Arabic" w:eastAsia="Arial Unicode MS" w:hAnsi="Traditional Arabic" w:cs="Traditional Arabic"/>
          <w:b/>
          <w:bCs/>
          <w:sz w:val="34"/>
          <w:szCs w:val="34"/>
          <w:rtl/>
          <w:lang w:bidi="ar-JO"/>
        </w:rPr>
        <w:t>كتبه</w:t>
      </w:r>
      <w:r w:rsidR="00096E29" w:rsidRPr="004A4AB6">
        <w:rPr>
          <w:rFonts w:ascii="Traditional Arabic" w:eastAsia="Arial Unicode MS" w:hAnsi="Traditional Arabic" w:cs="Traditional Arabic" w:hint="cs"/>
          <w:b/>
          <w:bCs/>
          <w:sz w:val="34"/>
          <w:szCs w:val="34"/>
          <w:rtl/>
          <w:lang w:bidi="ar-JO"/>
        </w:rPr>
        <w:t>:</w:t>
      </w:r>
    </w:p>
    <w:p w:rsidR="00214F39" w:rsidRPr="00E90F45" w:rsidRDefault="00E921E1" w:rsidP="00096E29">
      <w:pPr>
        <w:bidi/>
        <w:spacing w:after="0" w:line="240" w:lineRule="auto"/>
        <w:jc w:val="center"/>
        <w:rPr>
          <w:rFonts w:ascii="Traditional Arabic" w:eastAsia="Arial Unicode MS" w:hAnsi="Traditional Arabic" w:cs="(AH) Manal Black"/>
          <w:b/>
          <w:bCs/>
          <w:color w:val="C00000"/>
          <w:sz w:val="44"/>
          <w:szCs w:val="44"/>
          <w:rtl/>
        </w:rPr>
      </w:pPr>
      <w:r w:rsidRPr="00E90F45">
        <w:rPr>
          <w:rFonts w:ascii="Traditional Arabic" w:eastAsia="Arial Unicode MS" w:hAnsi="Traditional Arabic" w:cs="(AH) Manal Black"/>
          <w:b/>
          <w:bCs/>
          <w:color w:val="C00000"/>
          <w:sz w:val="44"/>
          <w:szCs w:val="44"/>
          <w:rtl/>
          <w:lang w:bidi="ar-JO"/>
        </w:rPr>
        <w:t xml:space="preserve"> </w:t>
      </w:r>
      <w:r w:rsidR="00214F39" w:rsidRPr="00E90F45">
        <w:rPr>
          <w:rFonts w:ascii="Traditional Arabic" w:eastAsia="Arial Unicode MS" w:hAnsi="Traditional Arabic" w:cs="(AH) Manal Black"/>
          <w:b/>
          <w:bCs/>
          <w:color w:val="C00000"/>
          <w:sz w:val="44"/>
          <w:szCs w:val="44"/>
          <w:rtl/>
          <w:lang w:bidi="ar-JO"/>
        </w:rPr>
        <w:t>محمد فقهاء</w:t>
      </w:r>
    </w:p>
    <w:p w:rsidR="006F2E7B" w:rsidRPr="00096E29" w:rsidRDefault="006F2E7B" w:rsidP="006F2E7B">
      <w:pPr>
        <w:bidi/>
        <w:spacing w:after="0" w:line="240" w:lineRule="auto"/>
        <w:jc w:val="center"/>
        <w:rPr>
          <w:rFonts w:ascii="Traditional Arabic" w:eastAsia="Arial Unicode MS" w:hAnsi="Traditional Arabic" w:cs="Traditional Arabic"/>
          <w:b/>
          <w:bCs/>
          <w:color w:val="C00000"/>
          <w:sz w:val="44"/>
          <w:szCs w:val="44"/>
          <w:rtl/>
        </w:rPr>
      </w:pPr>
    </w:p>
    <w:p w:rsidR="00E921E1" w:rsidRPr="00FB7C2F" w:rsidRDefault="00E921E1" w:rsidP="00FB7C2F">
      <w:pPr>
        <w:bidi/>
        <w:spacing w:after="0" w:line="240" w:lineRule="auto"/>
        <w:jc w:val="center"/>
        <w:rPr>
          <w:rFonts w:ascii="Traditional Arabic" w:eastAsia="Arial Unicode MS" w:hAnsi="Traditional Arabic" w:cs="Traditional Arabic"/>
          <w:b/>
          <w:bCs/>
          <w:sz w:val="34"/>
          <w:szCs w:val="34"/>
          <w:rtl/>
          <w:lang w:bidi="ar-JO"/>
        </w:rPr>
      </w:pPr>
      <w:r w:rsidRPr="00FB7C2F">
        <w:rPr>
          <w:rFonts w:ascii="Traditional Arabic" w:eastAsia="Arial Unicode MS" w:hAnsi="Traditional Arabic" w:cs="Traditional Arabic"/>
          <w:b/>
          <w:bCs/>
          <w:sz w:val="34"/>
          <w:szCs w:val="34"/>
          <w:rtl/>
          <w:lang w:bidi="ar-JO"/>
        </w:rPr>
        <w:t xml:space="preserve">فلسطين المحتلة </w:t>
      </w:r>
    </w:p>
    <w:p w:rsidR="00FB7C2F" w:rsidRDefault="00E921E1" w:rsidP="00FB7C2F">
      <w:pPr>
        <w:bidi/>
        <w:spacing w:after="0" w:line="240" w:lineRule="auto"/>
        <w:jc w:val="center"/>
        <w:rPr>
          <w:rFonts w:ascii="Traditional Arabic" w:eastAsia="Arial Unicode MS" w:hAnsi="Traditional Arabic" w:cs="Traditional Arabic"/>
          <w:sz w:val="34"/>
          <w:szCs w:val="34"/>
          <w:lang w:bidi="ar-JO"/>
        </w:rPr>
      </w:pPr>
      <w:r w:rsidRPr="00E90F45">
        <w:rPr>
          <w:rFonts w:ascii="Traditional Arabic" w:eastAsia="Arial Unicode MS" w:hAnsi="Traditional Arabic" w:cs="Traditional Arabic"/>
          <w:sz w:val="34"/>
          <w:szCs w:val="34"/>
          <w:lang w:bidi="ar-JO"/>
        </w:rPr>
        <w:t>m_foqahaa@hotmail.com</w:t>
      </w:r>
    </w:p>
    <w:p w:rsidR="008250E9" w:rsidRPr="00096E29" w:rsidRDefault="00FB7C2F" w:rsidP="00096E29">
      <w:pPr>
        <w:bidi/>
        <w:spacing w:after="0" w:line="240" w:lineRule="auto"/>
        <w:jc w:val="center"/>
        <w:rPr>
          <w:rFonts w:ascii="Traditional Arabic" w:eastAsia="Arial Unicode MS" w:hAnsi="Traditional Arabic" w:cs="Traditional Arabic"/>
          <w:b/>
          <w:bCs/>
          <w:color w:val="00B050"/>
          <w:sz w:val="34"/>
          <w:szCs w:val="34"/>
          <w:rtl/>
          <w:lang w:bidi="ar-JO"/>
        </w:rPr>
      </w:pPr>
      <w:r>
        <w:rPr>
          <w:rFonts w:ascii="Traditional Arabic" w:eastAsia="Arial Unicode MS" w:hAnsi="Traditional Arabic" w:cs="Traditional Arabic"/>
          <w:sz w:val="34"/>
          <w:szCs w:val="34"/>
          <w:lang w:bidi="ar-JO"/>
        </w:rPr>
        <w:br w:type="column"/>
      </w:r>
      <w:r w:rsidR="00096E29" w:rsidRPr="00096E29">
        <w:rPr>
          <w:rFonts w:ascii="Traditional Arabic" w:eastAsia="Arial Unicode MS" w:hAnsi="Traditional Arabic" w:cs="Traditional Arabic" w:hint="cs"/>
          <w:b/>
          <w:bCs/>
          <w:color w:val="00B050"/>
          <w:sz w:val="34"/>
          <w:szCs w:val="34"/>
          <w:rtl/>
          <w:lang w:bidi="ar-JO"/>
        </w:rPr>
        <w:lastRenderedPageBreak/>
        <w:t>بسم الله الرحمن الرحيم</w:t>
      </w:r>
    </w:p>
    <w:p w:rsidR="008250E9" w:rsidRDefault="008250E9" w:rsidP="008250E9">
      <w:pPr>
        <w:bidi/>
        <w:spacing w:after="0" w:line="240" w:lineRule="auto"/>
        <w:jc w:val="center"/>
        <w:rPr>
          <w:rFonts w:ascii="Traditional Arabic" w:eastAsia="Arial Unicode MS" w:hAnsi="Traditional Arabic" w:cs="Traditional Arabic"/>
          <w:b/>
          <w:bCs/>
          <w:sz w:val="34"/>
          <w:szCs w:val="34"/>
          <w:rtl/>
          <w:lang w:bidi="ar-JO"/>
        </w:rPr>
      </w:pPr>
    </w:p>
    <w:p w:rsidR="00FB7C2F" w:rsidRPr="00FB7C2F" w:rsidRDefault="00214F39" w:rsidP="00E90F45">
      <w:pPr>
        <w:pStyle w:val="2"/>
        <w:bidi/>
        <w:rPr>
          <w:rFonts w:eastAsia="Arial Unicode MS"/>
          <w:rtl/>
          <w:lang w:bidi="ar-JO"/>
        </w:rPr>
      </w:pPr>
      <w:bookmarkStart w:id="1" w:name="_Toc439241997"/>
      <w:r w:rsidRPr="00FB7C2F">
        <w:rPr>
          <w:rFonts w:eastAsia="Arial Unicode MS"/>
          <w:rtl/>
          <w:lang w:bidi="ar-JO"/>
        </w:rPr>
        <w:t>مقدمة</w:t>
      </w:r>
      <w:bookmarkEnd w:id="1"/>
    </w:p>
    <w:p w:rsidR="00FB7C2F" w:rsidRDefault="0061136B"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الحمد لله رب العالمين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كما ينبغي لوجهه الكريم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خلق الخلق في أحسن تقويم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ولم يتركهم حيارى مخذولين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فأرسل الرسل متتابعين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آخرهم خير الخلق أجمعين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محمد بن </w:t>
      </w:r>
      <w:r w:rsidR="008A0C49">
        <w:rPr>
          <w:rFonts w:ascii="Traditional Arabic" w:eastAsia="Arial Unicode MS" w:hAnsi="Traditional Arabic" w:cs="Traditional Arabic"/>
          <w:sz w:val="34"/>
          <w:szCs w:val="34"/>
          <w:rtl/>
          <w:lang w:bidi="ar-JO"/>
        </w:rPr>
        <w:t>عبدا</w:t>
      </w:r>
      <w:r w:rsidRPr="00FB7C2F">
        <w:rPr>
          <w:rFonts w:ascii="Traditional Arabic" w:eastAsia="Arial Unicode MS" w:hAnsi="Traditional Arabic" w:cs="Traditional Arabic"/>
          <w:sz w:val="34"/>
          <w:szCs w:val="34"/>
          <w:rtl/>
          <w:lang w:bidi="ar-JO"/>
        </w:rPr>
        <w:t>لله خاتم النبيين والمرسلين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أيده ربه بالآيات والقرآن الكريم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معجزة له إلى يوم الدين</w:t>
      </w:r>
      <w:r w:rsidR="00FB7C2F">
        <w:rPr>
          <w:rFonts w:ascii="Traditional Arabic" w:eastAsia="Arial Unicode MS" w:hAnsi="Traditional Arabic" w:cs="Traditional Arabic"/>
          <w:sz w:val="34"/>
          <w:szCs w:val="34"/>
          <w:rtl/>
          <w:lang w:bidi="ar-JO"/>
        </w:rPr>
        <w:t>.</w:t>
      </w:r>
    </w:p>
    <w:p w:rsidR="00AF1EF4" w:rsidRPr="00FB7C2F" w:rsidRDefault="0061136B"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وأشهد أن لا إله إلا الله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وحده لا شريك له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وأشهد أن محمد</w:t>
      </w:r>
      <w:r w:rsidR="007B1F63">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ا </w:t>
      </w:r>
      <w:r w:rsidR="008A0C49">
        <w:rPr>
          <w:rFonts w:ascii="Traditional Arabic" w:eastAsia="Arial Unicode MS" w:hAnsi="Traditional Arabic" w:cs="Traditional Arabic"/>
          <w:sz w:val="34"/>
          <w:szCs w:val="34"/>
          <w:rtl/>
          <w:lang w:bidi="ar-JO"/>
        </w:rPr>
        <w:t>عبد</w:t>
      </w:r>
      <w:r w:rsidR="007B1F63">
        <w:rPr>
          <w:rFonts w:ascii="Traditional Arabic" w:eastAsia="Arial Unicode MS" w:hAnsi="Traditional Arabic" w:cs="Traditional Arabic" w:hint="cs"/>
          <w:sz w:val="34"/>
          <w:szCs w:val="34"/>
          <w:rtl/>
          <w:lang w:bidi="ar-JO"/>
        </w:rPr>
        <w:t xml:space="preserve"> </w:t>
      </w:r>
      <w:r w:rsidR="008A0C49">
        <w:rPr>
          <w:rFonts w:ascii="Traditional Arabic" w:eastAsia="Arial Unicode MS" w:hAnsi="Traditional Arabic" w:cs="Traditional Arabic"/>
          <w:sz w:val="34"/>
          <w:szCs w:val="34"/>
          <w:rtl/>
          <w:lang w:bidi="ar-JO"/>
        </w:rPr>
        <w:t>ا</w:t>
      </w:r>
      <w:r w:rsidRPr="00FB7C2F">
        <w:rPr>
          <w:rFonts w:ascii="Traditional Arabic" w:eastAsia="Arial Unicode MS" w:hAnsi="Traditional Arabic" w:cs="Traditional Arabic"/>
          <w:sz w:val="34"/>
          <w:szCs w:val="34"/>
          <w:rtl/>
          <w:lang w:bidi="ar-JO"/>
        </w:rPr>
        <w:t xml:space="preserve">لله </w:t>
      </w:r>
      <w:r w:rsidR="00AF1EF4" w:rsidRPr="00FB7C2F">
        <w:rPr>
          <w:rFonts w:ascii="Traditional Arabic" w:eastAsia="Arial Unicode MS" w:hAnsi="Traditional Arabic" w:cs="Traditional Arabic"/>
          <w:sz w:val="34"/>
          <w:szCs w:val="34"/>
          <w:rtl/>
          <w:lang w:bidi="ar-JO"/>
        </w:rPr>
        <w:t>وخليله</w:t>
      </w:r>
      <w:r w:rsidR="007B1F63">
        <w:rPr>
          <w:rFonts w:ascii="Traditional Arabic" w:eastAsia="Arial Unicode MS" w:hAnsi="Traditional Arabic" w:cs="Traditional Arabic"/>
          <w:sz w:val="34"/>
          <w:szCs w:val="34"/>
          <w:rtl/>
          <w:lang w:bidi="ar-JO"/>
        </w:rPr>
        <w:t>،</w:t>
      </w:r>
      <w:r w:rsidR="00AF1EF4" w:rsidRPr="00FB7C2F">
        <w:rPr>
          <w:rFonts w:ascii="Traditional Arabic" w:eastAsia="Arial Unicode MS" w:hAnsi="Traditional Arabic" w:cs="Traditional Arabic"/>
          <w:sz w:val="34"/>
          <w:szCs w:val="34"/>
          <w:rtl/>
          <w:lang w:bidi="ar-JO"/>
        </w:rPr>
        <w:t xml:space="preserve"> وأحبهم إليه</w:t>
      </w:r>
      <w:r w:rsidR="00FB7C2F">
        <w:rPr>
          <w:rFonts w:ascii="Traditional Arabic" w:eastAsia="Arial Unicode MS" w:hAnsi="Traditional Arabic" w:cs="Traditional Arabic"/>
          <w:sz w:val="34"/>
          <w:szCs w:val="34"/>
          <w:rtl/>
          <w:lang w:bidi="ar-JO"/>
        </w:rPr>
        <w:t xml:space="preserve">، </w:t>
      </w:r>
      <w:r w:rsidR="00AF1EF4" w:rsidRPr="00FB7C2F">
        <w:rPr>
          <w:rFonts w:ascii="Traditional Arabic" w:eastAsia="Arial Unicode MS" w:hAnsi="Traditional Arabic" w:cs="Traditional Arabic"/>
          <w:sz w:val="34"/>
          <w:szCs w:val="34"/>
          <w:rtl/>
          <w:lang w:bidi="ar-JO"/>
        </w:rPr>
        <w:t>وصفوته من خلقه</w:t>
      </w:r>
      <w:r w:rsidR="00FB7C2F">
        <w:rPr>
          <w:rFonts w:ascii="Traditional Arabic" w:eastAsia="Arial Unicode MS" w:hAnsi="Traditional Arabic" w:cs="Traditional Arabic"/>
          <w:sz w:val="34"/>
          <w:szCs w:val="34"/>
          <w:rtl/>
          <w:lang w:bidi="ar-JO"/>
        </w:rPr>
        <w:t xml:space="preserve">، </w:t>
      </w:r>
      <w:r w:rsidR="00AF1EF4" w:rsidRPr="00FB7C2F">
        <w:rPr>
          <w:rFonts w:ascii="Traditional Arabic" w:eastAsia="Arial Unicode MS" w:hAnsi="Traditional Arabic" w:cs="Traditional Arabic"/>
          <w:sz w:val="34"/>
          <w:szCs w:val="34"/>
          <w:rtl/>
          <w:lang w:bidi="ar-JO"/>
        </w:rPr>
        <w:t>صلى الله عليه وعلى آله الطيبين الطاهرين</w:t>
      </w:r>
      <w:r w:rsidR="00FB7C2F">
        <w:rPr>
          <w:rFonts w:ascii="Traditional Arabic" w:eastAsia="Arial Unicode MS" w:hAnsi="Traditional Arabic" w:cs="Traditional Arabic"/>
          <w:sz w:val="34"/>
          <w:szCs w:val="34"/>
          <w:rtl/>
          <w:lang w:bidi="ar-JO"/>
        </w:rPr>
        <w:t xml:space="preserve">، </w:t>
      </w:r>
      <w:r w:rsidR="00AF1EF4" w:rsidRPr="00FB7C2F">
        <w:rPr>
          <w:rFonts w:ascii="Traditional Arabic" w:eastAsia="Arial Unicode MS" w:hAnsi="Traditional Arabic" w:cs="Traditional Arabic"/>
          <w:sz w:val="34"/>
          <w:szCs w:val="34"/>
          <w:rtl/>
          <w:lang w:bidi="ar-JO"/>
        </w:rPr>
        <w:t>وعلى صحابته الغر المحجلين</w:t>
      </w:r>
      <w:r w:rsidR="00FB7C2F">
        <w:rPr>
          <w:rFonts w:ascii="Traditional Arabic" w:eastAsia="Arial Unicode MS" w:hAnsi="Traditional Arabic" w:cs="Traditional Arabic"/>
          <w:sz w:val="34"/>
          <w:szCs w:val="34"/>
          <w:rtl/>
          <w:lang w:bidi="ar-JO"/>
        </w:rPr>
        <w:t xml:space="preserve">، </w:t>
      </w:r>
      <w:r w:rsidR="00AF1EF4" w:rsidRPr="00FB7C2F">
        <w:rPr>
          <w:rFonts w:ascii="Traditional Arabic" w:eastAsia="Arial Unicode MS" w:hAnsi="Traditional Arabic" w:cs="Traditional Arabic"/>
          <w:sz w:val="34"/>
          <w:szCs w:val="34"/>
          <w:rtl/>
          <w:lang w:bidi="ar-JO"/>
        </w:rPr>
        <w:t>وعلى التابعين</w:t>
      </w:r>
      <w:r w:rsidR="00FB7C2F">
        <w:rPr>
          <w:rFonts w:ascii="Traditional Arabic" w:eastAsia="Arial Unicode MS" w:hAnsi="Traditional Arabic" w:cs="Traditional Arabic"/>
          <w:sz w:val="34"/>
          <w:szCs w:val="34"/>
          <w:rtl/>
          <w:lang w:bidi="ar-JO"/>
        </w:rPr>
        <w:t xml:space="preserve">، </w:t>
      </w:r>
      <w:r w:rsidR="00AF1EF4" w:rsidRPr="00FB7C2F">
        <w:rPr>
          <w:rFonts w:ascii="Traditional Arabic" w:eastAsia="Arial Unicode MS" w:hAnsi="Traditional Arabic" w:cs="Traditional Arabic"/>
          <w:sz w:val="34"/>
          <w:szCs w:val="34"/>
          <w:rtl/>
          <w:lang w:bidi="ar-JO"/>
        </w:rPr>
        <w:t>ومن تبعهم وسار على منهجهم واهتدى بهداهم بإحسان إلى يوم الدين</w:t>
      </w:r>
      <w:r w:rsidR="00FB7C2F">
        <w:rPr>
          <w:rFonts w:ascii="Traditional Arabic" w:eastAsia="Arial Unicode MS" w:hAnsi="Traditional Arabic" w:cs="Traditional Arabic"/>
          <w:sz w:val="34"/>
          <w:szCs w:val="34"/>
          <w:rtl/>
          <w:lang w:bidi="ar-JO"/>
        </w:rPr>
        <w:t>.</w:t>
      </w:r>
    </w:p>
    <w:p w:rsidR="00FB7C2F" w:rsidRDefault="00AF1EF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وبعد</w:t>
      </w:r>
      <w:r w:rsidR="00FB7C2F">
        <w:rPr>
          <w:rFonts w:ascii="Traditional Arabic" w:eastAsia="Arial Unicode MS" w:hAnsi="Traditional Arabic" w:cs="Traditional Arabic"/>
          <w:sz w:val="34"/>
          <w:szCs w:val="34"/>
          <w:rtl/>
          <w:lang w:bidi="ar-JO"/>
        </w:rPr>
        <w:t>:</w:t>
      </w:r>
    </w:p>
    <w:p w:rsidR="00FB7C2F" w:rsidRDefault="00AF1EF4" w:rsidP="0078145B">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فيقول الله تعالى</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sz w:val="34"/>
          <w:szCs w:val="34"/>
          <w:rtl/>
          <w:lang w:bidi="ar-JO"/>
        </w:rPr>
        <w:t>{</w:t>
      </w:r>
      <w:r w:rsidR="007B1F63" w:rsidRPr="007B1F63">
        <w:rPr>
          <w:rFonts w:ascii="Traditional Arabic" w:eastAsia="Arial Unicode MS" w:hAnsi="Traditional Arabic" w:cs="Traditional Arabic" w:hint="eastAsia"/>
          <w:sz w:val="34"/>
          <w:szCs w:val="34"/>
          <w:rtl/>
          <w:lang w:bidi="ar-JO"/>
        </w:rPr>
        <w:t>وَإِذَا</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جَاءَهُمْ</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أَمْرٌ</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مِنَ</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الْأَمْنِ</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أَوِ</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الْخَوْفِ</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أَذَاعُوا</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بِهِ</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وَلَوْ</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رَدُّوهُ</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إِلَى</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الرَّسُولِ</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وَإِلَى</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أُولِي</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الْأَمْرِ</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مِنْهُمْ</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لَعَلِمَهُ</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الَّذِينَ</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يَسْتَنْبِطُونَهُ</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مِنْهُمْ</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وَلَوْلَا</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فَضْلُ</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اللَّهِ</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عَلَيْكُمْ</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وَرَحْمَتُهُ</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لَاتَّبَعْتُمُ</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الشَّيْطَانَ</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إِلَّا</w:t>
      </w:r>
      <w:r w:rsidR="007B1F63" w:rsidRPr="007B1F63">
        <w:rPr>
          <w:rFonts w:ascii="Traditional Arabic" w:eastAsia="Arial Unicode MS" w:hAnsi="Traditional Arabic" w:cs="Traditional Arabic"/>
          <w:sz w:val="34"/>
          <w:szCs w:val="34"/>
          <w:rtl/>
          <w:lang w:bidi="ar-JO"/>
        </w:rPr>
        <w:t xml:space="preserve"> </w:t>
      </w:r>
      <w:r w:rsidR="007B1F63" w:rsidRPr="007B1F63">
        <w:rPr>
          <w:rFonts w:ascii="Traditional Arabic" w:eastAsia="Arial Unicode MS" w:hAnsi="Traditional Arabic" w:cs="Traditional Arabic" w:hint="eastAsia"/>
          <w:sz w:val="34"/>
          <w:szCs w:val="34"/>
          <w:rtl/>
          <w:lang w:bidi="ar-JO"/>
        </w:rPr>
        <w:t>قَلِيلًا</w:t>
      </w:r>
      <w:r w:rsidR="007B1F63" w:rsidRPr="007B1F63">
        <w:rPr>
          <w:rFonts w:ascii="Traditional Arabic" w:eastAsia="Arial Unicode MS" w:hAnsi="Traditional Arabic" w:cs="Traditional Arabic"/>
          <w:sz w:val="34"/>
          <w:szCs w:val="34"/>
          <w:rtl/>
          <w:lang w:bidi="ar-JO"/>
        </w:rPr>
        <w:t>} [</w:t>
      </w:r>
      <w:r w:rsidR="007B1F63" w:rsidRPr="007B1F63">
        <w:rPr>
          <w:rFonts w:ascii="Traditional Arabic" w:eastAsia="Arial Unicode MS" w:hAnsi="Traditional Arabic" w:cs="Traditional Arabic" w:hint="eastAsia"/>
          <w:sz w:val="34"/>
          <w:szCs w:val="34"/>
          <w:rtl/>
          <w:lang w:bidi="ar-JO"/>
        </w:rPr>
        <w:t>النساء</w:t>
      </w:r>
      <w:r w:rsidR="007B1F63" w:rsidRPr="007B1F63">
        <w:rPr>
          <w:rFonts w:ascii="Traditional Arabic" w:eastAsia="Arial Unicode MS" w:hAnsi="Traditional Arabic" w:cs="Traditional Arabic"/>
          <w:sz w:val="34"/>
          <w:szCs w:val="34"/>
          <w:rtl/>
          <w:lang w:bidi="ar-JO"/>
        </w:rPr>
        <w:t>: 83]</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فأشار الله تعالى لعباد</w:t>
      </w:r>
      <w:r w:rsidR="007B1F63">
        <w:rPr>
          <w:rFonts w:ascii="Traditional Arabic" w:eastAsia="Arial Unicode MS" w:hAnsi="Traditional Arabic" w:cs="Traditional Arabic" w:hint="cs"/>
          <w:sz w:val="34"/>
          <w:szCs w:val="34"/>
          <w:rtl/>
          <w:lang w:bidi="ar-JO"/>
        </w:rPr>
        <w:t>ه</w:t>
      </w:r>
      <w:r w:rsidR="00B268A0" w:rsidRPr="00FB7C2F">
        <w:rPr>
          <w:rFonts w:ascii="Traditional Arabic" w:eastAsia="Arial Unicode MS" w:hAnsi="Traditional Arabic" w:cs="Traditional Arabic"/>
          <w:sz w:val="34"/>
          <w:szCs w:val="34"/>
          <w:rtl/>
          <w:lang w:bidi="ar-JO"/>
        </w:rPr>
        <w:t xml:space="preserve"> أنه ينبغي الرجوع للعلماء لبيان مراد الله من شرعه</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فهم الذين يستخرجونه بفكرهم وآرائهم وعلومهم</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فهم أهل البصيرة</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الذين يبتون فيما يستجد من أمور العباد استنباط</w:t>
      </w:r>
      <w:r w:rsidR="007B1F63">
        <w:rPr>
          <w:rFonts w:ascii="Traditional Arabic" w:eastAsia="Arial Unicode MS" w:hAnsi="Traditional Arabic" w:cs="Traditional Arabic" w:hint="cs"/>
          <w:sz w:val="34"/>
          <w:szCs w:val="34"/>
          <w:rtl/>
          <w:lang w:bidi="ar-JO"/>
        </w:rPr>
        <w:t>ً</w:t>
      </w:r>
      <w:r w:rsidR="00B268A0" w:rsidRPr="00FB7C2F">
        <w:rPr>
          <w:rFonts w:ascii="Traditional Arabic" w:eastAsia="Arial Unicode MS" w:hAnsi="Traditional Arabic" w:cs="Traditional Arabic"/>
          <w:sz w:val="34"/>
          <w:szCs w:val="34"/>
          <w:rtl/>
          <w:lang w:bidi="ar-JO"/>
        </w:rPr>
        <w:t>ا من كتاب الله وسنة رسوله</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وكان من سنة الله في خلقه أن تتباين أفهامهم وأنظارهم فيما يتناولونه</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 xml:space="preserve">مما كان له أثر </w:t>
      </w:r>
      <w:r w:rsidR="00A02CA1" w:rsidRPr="00FB7C2F">
        <w:rPr>
          <w:rFonts w:ascii="Traditional Arabic" w:eastAsia="Arial Unicode MS" w:hAnsi="Traditional Arabic" w:cs="Traditional Arabic"/>
          <w:sz w:val="34"/>
          <w:szCs w:val="34"/>
          <w:rtl/>
          <w:lang w:bidi="ar-JO"/>
        </w:rPr>
        <w:t>على</w:t>
      </w:r>
      <w:r w:rsidR="00B268A0" w:rsidRPr="00FB7C2F">
        <w:rPr>
          <w:rFonts w:ascii="Traditional Arabic" w:eastAsia="Arial Unicode MS" w:hAnsi="Traditional Arabic" w:cs="Traditional Arabic"/>
          <w:sz w:val="34"/>
          <w:szCs w:val="34"/>
          <w:rtl/>
          <w:lang w:bidi="ar-JO"/>
        </w:rPr>
        <w:t xml:space="preserve"> </w:t>
      </w:r>
      <w:r w:rsidR="00A02CA1" w:rsidRPr="00FB7C2F">
        <w:rPr>
          <w:rFonts w:ascii="Traditional Arabic" w:eastAsia="Arial Unicode MS" w:hAnsi="Traditional Arabic" w:cs="Traditional Arabic"/>
          <w:sz w:val="34"/>
          <w:szCs w:val="34"/>
          <w:rtl/>
          <w:lang w:bidi="ar-JO"/>
        </w:rPr>
        <w:t>خلافهم</w:t>
      </w:r>
      <w:r w:rsidR="00B268A0" w:rsidRPr="00FB7C2F">
        <w:rPr>
          <w:rFonts w:ascii="Traditional Arabic" w:eastAsia="Arial Unicode MS" w:hAnsi="Traditional Arabic" w:cs="Traditional Arabic"/>
          <w:sz w:val="34"/>
          <w:szCs w:val="34"/>
          <w:rtl/>
          <w:lang w:bidi="ar-JO"/>
        </w:rPr>
        <w:t xml:space="preserve"> </w:t>
      </w:r>
      <w:r w:rsidR="00A02CA1" w:rsidRPr="00FB7C2F">
        <w:rPr>
          <w:rFonts w:ascii="Traditional Arabic" w:eastAsia="Arial Unicode MS" w:hAnsi="Traditional Arabic" w:cs="Traditional Arabic"/>
          <w:sz w:val="34"/>
          <w:szCs w:val="34"/>
          <w:rtl/>
          <w:lang w:bidi="ar-JO"/>
        </w:rPr>
        <w:t>في</w:t>
      </w:r>
      <w:r w:rsidR="00B268A0" w:rsidRPr="00FB7C2F">
        <w:rPr>
          <w:rFonts w:ascii="Traditional Arabic" w:eastAsia="Arial Unicode MS" w:hAnsi="Traditional Arabic" w:cs="Traditional Arabic"/>
          <w:sz w:val="34"/>
          <w:szCs w:val="34"/>
          <w:rtl/>
          <w:lang w:bidi="ar-JO"/>
        </w:rPr>
        <w:t>ما يتناولونه من مسائل</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وكان خلافهم هذا ليس</w:t>
      </w:r>
      <w:r w:rsidR="00A02CA1" w:rsidRPr="00FB7C2F">
        <w:rPr>
          <w:rFonts w:ascii="Traditional Arabic" w:eastAsia="Arial Unicode MS" w:hAnsi="Traditional Arabic" w:cs="Traditional Arabic"/>
          <w:sz w:val="34"/>
          <w:szCs w:val="34"/>
          <w:rtl/>
          <w:lang w:bidi="ar-JO"/>
        </w:rPr>
        <w:t xml:space="preserve"> نابع</w:t>
      </w:r>
      <w:r w:rsidR="007B1F63">
        <w:rPr>
          <w:rFonts w:ascii="Traditional Arabic" w:eastAsia="Arial Unicode MS" w:hAnsi="Traditional Arabic" w:cs="Traditional Arabic" w:hint="cs"/>
          <w:sz w:val="34"/>
          <w:szCs w:val="34"/>
          <w:rtl/>
          <w:lang w:bidi="ar-JO"/>
        </w:rPr>
        <w:t>ً</w:t>
      </w:r>
      <w:r w:rsidR="00A02CA1" w:rsidRPr="00FB7C2F">
        <w:rPr>
          <w:rFonts w:ascii="Traditional Arabic" w:eastAsia="Arial Unicode MS" w:hAnsi="Traditional Arabic" w:cs="Traditional Arabic"/>
          <w:sz w:val="34"/>
          <w:szCs w:val="34"/>
          <w:rtl/>
          <w:lang w:bidi="ar-JO"/>
        </w:rPr>
        <w:t>ا</w:t>
      </w:r>
      <w:r w:rsidR="00B268A0" w:rsidRPr="00FB7C2F">
        <w:rPr>
          <w:rFonts w:ascii="Traditional Arabic" w:eastAsia="Arial Unicode MS" w:hAnsi="Traditional Arabic" w:cs="Traditional Arabic"/>
          <w:sz w:val="34"/>
          <w:szCs w:val="34"/>
          <w:rtl/>
          <w:lang w:bidi="ar-JO"/>
        </w:rPr>
        <w:t xml:space="preserve"> عن هوى</w:t>
      </w:r>
      <w:r w:rsidR="007B1F63">
        <w:rPr>
          <w:rFonts w:ascii="Traditional Arabic" w:eastAsia="Arial Unicode MS" w:hAnsi="Traditional Arabic" w:cs="Traditional Arabic"/>
          <w:sz w:val="34"/>
          <w:szCs w:val="34"/>
          <w:rtl/>
          <w:lang w:bidi="ar-JO"/>
        </w:rPr>
        <w:t>،</w:t>
      </w:r>
      <w:r w:rsidR="00B268A0" w:rsidRPr="00FB7C2F">
        <w:rPr>
          <w:rFonts w:ascii="Traditional Arabic" w:eastAsia="Arial Unicode MS" w:hAnsi="Traditional Arabic" w:cs="Traditional Arabic"/>
          <w:sz w:val="34"/>
          <w:szCs w:val="34"/>
          <w:rtl/>
          <w:lang w:bidi="ar-JO"/>
        </w:rPr>
        <w:t xml:space="preserve"> وإنما كل منهم اجتهد بما وهبه الله من علم وإدراك وفهم</w:t>
      </w:r>
      <w:r w:rsidR="00FB7C2F">
        <w:rPr>
          <w:rFonts w:ascii="Traditional Arabic" w:eastAsia="Arial Unicode MS" w:hAnsi="Traditional Arabic" w:cs="Traditional Arabic"/>
          <w:sz w:val="34"/>
          <w:szCs w:val="34"/>
          <w:rtl/>
          <w:lang w:bidi="ar-JO"/>
        </w:rPr>
        <w:t xml:space="preserve">، </w:t>
      </w:r>
      <w:r w:rsidR="00433FBB" w:rsidRPr="00FB7C2F">
        <w:rPr>
          <w:rFonts w:ascii="Traditional Arabic" w:eastAsia="Arial Unicode MS" w:hAnsi="Traditional Arabic" w:cs="Traditional Arabic"/>
          <w:sz w:val="34"/>
          <w:szCs w:val="34"/>
          <w:rtl/>
          <w:lang w:bidi="ar-JO"/>
        </w:rPr>
        <w:t>وبما أعمل</w:t>
      </w:r>
      <w:r w:rsidR="00A02CA1" w:rsidRPr="00FB7C2F">
        <w:rPr>
          <w:rFonts w:ascii="Traditional Arabic" w:eastAsia="Arial Unicode MS" w:hAnsi="Traditional Arabic" w:cs="Traditional Arabic"/>
          <w:sz w:val="34"/>
          <w:szCs w:val="34"/>
          <w:rtl/>
          <w:lang w:bidi="ar-JO"/>
        </w:rPr>
        <w:t>و</w:t>
      </w:r>
      <w:r w:rsidR="00433FBB" w:rsidRPr="00FB7C2F">
        <w:rPr>
          <w:rFonts w:ascii="Traditional Arabic" w:eastAsia="Arial Unicode MS" w:hAnsi="Traditional Arabic" w:cs="Traditional Arabic"/>
          <w:sz w:val="34"/>
          <w:szCs w:val="34"/>
          <w:rtl/>
          <w:lang w:bidi="ar-JO"/>
        </w:rPr>
        <w:t>ه من أدوات وقواعد</w:t>
      </w:r>
      <w:r w:rsidR="00FB7C2F">
        <w:rPr>
          <w:rFonts w:ascii="Traditional Arabic" w:eastAsia="Arial Unicode MS" w:hAnsi="Traditional Arabic" w:cs="Traditional Arabic"/>
          <w:sz w:val="34"/>
          <w:szCs w:val="34"/>
          <w:rtl/>
          <w:lang w:bidi="ar-JO"/>
        </w:rPr>
        <w:t xml:space="preserve">، </w:t>
      </w:r>
      <w:r w:rsidR="00B268A0" w:rsidRPr="00FB7C2F">
        <w:rPr>
          <w:rFonts w:ascii="Traditional Arabic" w:eastAsia="Arial Unicode MS" w:hAnsi="Traditional Arabic" w:cs="Traditional Arabic"/>
          <w:sz w:val="34"/>
          <w:szCs w:val="34"/>
          <w:rtl/>
          <w:lang w:bidi="ar-JO"/>
        </w:rPr>
        <w:t>فمنهم من أصاب فله أجران</w:t>
      </w:r>
      <w:r w:rsidR="007B1F63">
        <w:rPr>
          <w:rFonts w:ascii="Traditional Arabic" w:eastAsia="Arial Unicode MS" w:hAnsi="Traditional Arabic" w:cs="Traditional Arabic"/>
          <w:sz w:val="34"/>
          <w:szCs w:val="34"/>
          <w:rtl/>
          <w:lang w:bidi="ar-JO"/>
        </w:rPr>
        <w:t>،</w:t>
      </w:r>
      <w:r w:rsidR="00B268A0" w:rsidRPr="00FB7C2F">
        <w:rPr>
          <w:rFonts w:ascii="Traditional Arabic" w:eastAsia="Arial Unicode MS" w:hAnsi="Traditional Arabic" w:cs="Traditional Arabic"/>
          <w:sz w:val="34"/>
          <w:szCs w:val="34"/>
          <w:rtl/>
          <w:lang w:bidi="ar-JO"/>
        </w:rPr>
        <w:t xml:space="preserve"> ومنهم من أخطأ فله أجر </w:t>
      </w:r>
      <w:r w:rsidR="00790E6B">
        <w:rPr>
          <w:rFonts w:ascii="Traditional Arabic" w:eastAsia="Arial Unicode MS" w:hAnsi="Traditional Arabic" w:cs="Traditional Arabic"/>
          <w:sz w:val="34"/>
          <w:szCs w:val="34"/>
          <w:rtl/>
          <w:lang w:bidi="ar-JO"/>
        </w:rPr>
        <w:t>-</w:t>
      </w:r>
      <w:r w:rsidR="00433FBB" w:rsidRPr="00FB7C2F">
        <w:rPr>
          <w:rFonts w:ascii="Traditional Arabic" w:eastAsia="Arial Unicode MS" w:hAnsi="Traditional Arabic" w:cs="Traditional Arabic"/>
          <w:sz w:val="34"/>
          <w:szCs w:val="34"/>
          <w:rtl/>
          <w:lang w:bidi="ar-JO"/>
        </w:rPr>
        <w:t xml:space="preserve"> عفا الله عنا وعنهم أجمعين </w:t>
      </w:r>
      <w:r w:rsidR="00790E6B">
        <w:rPr>
          <w:rFonts w:ascii="Traditional Arabic" w:eastAsia="Arial Unicode MS" w:hAnsi="Traditional Arabic" w:cs="Traditional Arabic"/>
          <w:sz w:val="34"/>
          <w:szCs w:val="34"/>
          <w:rtl/>
          <w:lang w:bidi="ar-JO"/>
        </w:rPr>
        <w:t>-</w:t>
      </w:r>
      <w:r w:rsidR="00433FBB" w:rsidRPr="00FB7C2F">
        <w:rPr>
          <w:rFonts w:ascii="Traditional Arabic" w:eastAsia="Arial Unicode MS" w:hAnsi="Traditional Arabic" w:cs="Traditional Arabic"/>
          <w:sz w:val="34"/>
          <w:szCs w:val="34"/>
          <w:rtl/>
          <w:lang w:bidi="ar-JO"/>
        </w:rPr>
        <w:t xml:space="preserve"> </w:t>
      </w:r>
      <w:r w:rsidR="008638CF" w:rsidRPr="00FB7C2F">
        <w:rPr>
          <w:rFonts w:ascii="Traditional Arabic" w:eastAsia="Arial Unicode MS" w:hAnsi="Traditional Arabic" w:cs="Traditional Arabic"/>
          <w:sz w:val="34"/>
          <w:szCs w:val="34"/>
          <w:rtl/>
          <w:lang w:bidi="ar-JO"/>
        </w:rPr>
        <w:t>وهذا البحث بيان لكيفية اختلافهم أصولي</w:t>
      </w:r>
      <w:r w:rsidR="007B1F63">
        <w:rPr>
          <w:rFonts w:ascii="Traditional Arabic" w:eastAsia="Arial Unicode MS" w:hAnsi="Traditional Arabic" w:cs="Traditional Arabic" w:hint="cs"/>
          <w:sz w:val="34"/>
          <w:szCs w:val="34"/>
          <w:rtl/>
          <w:lang w:bidi="ar-JO"/>
        </w:rPr>
        <w:t>ًّ</w:t>
      </w:r>
      <w:r w:rsidR="008638CF"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008638CF" w:rsidRPr="00FB7C2F">
        <w:rPr>
          <w:rFonts w:ascii="Traditional Arabic" w:eastAsia="Arial Unicode MS" w:hAnsi="Traditional Arabic" w:cs="Traditional Arabic"/>
          <w:sz w:val="34"/>
          <w:szCs w:val="34"/>
          <w:rtl/>
          <w:lang w:bidi="ar-JO"/>
        </w:rPr>
        <w:t>ونموذج ذلك في خلافهم في حكم العام المجرد عن القرينة</w:t>
      </w:r>
      <w:r w:rsidR="00FB7C2F">
        <w:rPr>
          <w:rFonts w:ascii="Traditional Arabic" w:eastAsia="Arial Unicode MS" w:hAnsi="Traditional Arabic" w:cs="Traditional Arabic"/>
          <w:sz w:val="34"/>
          <w:szCs w:val="34"/>
          <w:rtl/>
          <w:lang w:bidi="ar-JO"/>
        </w:rPr>
        <w:t xml:space="preserve">، </w:t>
      </w:r>
      <w:r w:rsidR="008638CF" w:rsidRPr="00FB7C2F">
        <w:rPr>
          <w:rFonts w:ascii="Traditional Arabic" w:eastAsia="Arial Unicode MS" w:hAnsi="Traditional Arabic" w:cs="Traditional Arabic"/>
          <w:sz w:val="34"/>
          <w:szCs w:val="34"/>
          <w:rtl/>
          <w:lang w:bidi="ar-JO"/>
        </w:rPr>
        <w:t>وأثره على الأحكام</w:t>
      </w:r>
      <w:r w:rsidR="00FB7C2F">
        <w:rPr>
          <w:rFonts w:ascii="Traditional Arabic" w:eastAsia="Arial Unicode MS" w:hAnsi="Traditional Arabic" w:cs="Traditional Arabic"/>
          <w:sz w:val="34"/>
          <w:szCs w:val="34"/>
          <w:rtl/>
          <w:lang w:bidi="ar-JO"/>
        </w:rPr>
        <w:t xml:space="preserve">، </w:t>
      </w:r>
      <w:r w:rsidR="008638CF" w:rsidRPr="00FB7C2F">
        <w:rPr>
          <w:rFonts w:ascii="Traditional Arabic" w:eastAsia="Arial Unicode MS" w:hAnsi="Traditional Arabic" w:cs="Traditional Arabic"/>
          <w:sz w:val="34"/>
          <w:szCs w:val="34"/>
          <w:rtl/>
          <w:lang w:bidi="ar-JO"/>
        </w:rPr>
        <w:t>وكان نموذج متروك التسمية تمثيل</w:t>
      </w:r>
      <w:r w:rsidR="007B1F63">
        <w:rPr>
          <w:rFonts w:ascii="Traditional Arabic" w:eastAsia="Arial Unicode MS" w:hAnsi="Traditional Arabic" w:cs="Traditional Arabic" w:hint="cs"/>
          <w:sz w:val="34"/>
          <w:szCs w:val="34"/>
          <w:rtl/>
          <w:lang w:bidi="ar-JO"/>
        </w:rPr>
        <w:t>ً</w:t>
      </w:r>
      <w:r w:rsidR="008638CF" w:rsidRPr="00FB7C2F">
        <w:rPr>
          <w:rFonts w:ascii="Traditional Arabic" w:eastAsia="Arial Unicode MS" w:hAnsi="Traditional Arabic" w:cs="Traditional Arabic"/>
          <w:sz w:val="34"/>
          <w:szCs w:val="34"/>
          <w:rtl/>
          <w:lang w:bidi="ar-JO"/>
        </w:rPr>
        <w:t>ا لذلك الأثر في الخلاف في حكم العام أصولي</w:t>
      </w:r>
      <w:r w:rsidR="007B1F63">
        <w:rPr>
          <w:rFonts w:ascii="Traditional Arabic" w:eastAsia="Arial Unicode MS" w:hAnsi="Traditional Arabic" w:cs="Traditional Arabic" w:hint="cs"/>
          <w:sz w:val="34"/>
          <w:szCs w:val="34"/>
          <w:rtl/>
          <w:lang w:bidi="ar-JO"/>
        </w:rPr>
        <w:t>ًّ</w:t>
      </w:r>
      <w:r w:rsidR="008638CF"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00433FBB" w:rsidRPr="00FB7C2F">
        <w:rPr>
          <w:rFonts w:ascii="Traditional Arabic" w:eastAsia="Arial Unicode MS" w:hAnsi="Traditional Arabic" w:cs="Traditional Arabic"/>
          <w:sz w:val="34"/>
          <w:szCs w:val="34"/>
          <w:rtl/>
          <w:lang w:bidi="ar-JO"/>
        </w:rPr>
        <w:t>والبحث في هذه المسائل مهم</w:t>
      </w:r>
      <w:r w:rsidR="007B1F63">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00433FBB" w:rsidRPr="00FB7C2F">
        <w:rPr>
          <w:rFonts w:ascii="Traditional Arabic" w:eastAsia="Arial Unicode MS" w:hAnsi="Traditional Arabic" w:cs="Traditional Arabic"/>
          <w:sz w:val="34"/>
          <w:szCs w:val="34"/>
          <w:rtl/>
          <w:lang w:bidi="ar-JO"/>
        </w:rPr>
        <w:t>لإبراز الحكم الشرعي وبيانه</w:t>
      </w:r>
      <w:r w:rsidR="00FB7C2F">
        <w:rPr>
          <w:rFonts w:ascii="Traditional Arabic" w:eastAsia="Arial Unicode MS" w:hAnsi="Traditional Arabic" w:cs="Traditional Arabic"/>
          <w:sz w:val="34"/>
          <w:szCs w:val="34"/>
          <w:rtl/>
          <w:lang w:bidi="ar-JO"/>
        </w:rPr>
        <w:t xml:space="preserve">، </w:t>
      </w:r>
      <w:r w:rsidR="00433FBB" w:rsidRPr="00FB7C2F">
        <w:rPr>
          <w:rFonts w:ascii="Traditional Arabic" w:eastAsia="Arial Unicode MS" w:hAnsi="Traditional Arabic" w:cs="Traditional Arabic"/>
          <w:sz w:val="34"/>
          <w:szCs w:val="34"/>
          <w:rtl/>
          <w:lang w:bidi="ar-JO"/>
        </w:rPr>
        <w:t>وتزداد أهمية البحث فيها أيض</w:t>
      </w:r>
      <w:r w:rsidR="0078145B">
        <w:rPr>
          <w:rFonts w:ascii="Traditional Arabic" w:eastAsia="Arial Unicode MS" w:hAnsi="Traditional Arabic" w:cs="Traditional Arabic" w:hint="cs"/>
          <w:sz w:val="34"/>
          <w:szCs w:val="34"/>
          <w:rtl/>
          <w:lang w:bidi="ar-JO"/>
        </w:rPr>
        <w:t>ً</w:t>
      </w:r>
      <w:r w:rsidR="00433FBB" w:rsidRPr="00FB7C2F">
        <w:rPr>
          <w:rFonts w:ascii="Traditional Arabic" w:eastAsia="Arial Unicode MS" w:hAnsi="Traditional Arabic" w:cs="Traditional Arabic"/>
          <w:sz w:val="34"/>
          <w:szCs w:val="34"/>
          <w:rtl/>
          <w:lang w:bidi="ar-JO"/>
        </w:rPr>
        <w:t>ا</w:t>
      </w:r>
      <w:r w:rsidR="0078145B">
        <w:rPr>
          <w:rFonts w:ascii="Traditional Arabic" w:eastAsia="Arial Unicode MS" w:hAnsi="Traditional Arabic" w:cs="Traditional Arabic"/>
          <w:sz w:val="34"/>
          <w:szCs w:val="34"/>
          <w:rtl/>
          <w:lang w:bidi="ar-JO"/>
        </w:rPr>
        <w:t>؛</w:t>
      </w:r>
      <w:r w:rsidR="00433FBB" w:rsidRPr="00FB7C2F">
        <w:rPr>
          <w:rFonts w:ascii="Traditional Arabic" w:eastAsia="Arial Unicode MS" w:hAnsi="Traditional Arabic" w:cs="Traditional Arabic"/>
          <w:sz w:val="34"/>
          <w:szCs w:val="34"/>
          <w:rtl/>
          <w:lang w:bidi="ar-JO"/>
        </w:rPr>
        <w:t xml:space="preserve"> لإبراز </w:t>
      </w:r>
      <w:r w:rsidR="0078145B">
        <w:rPr>
          <w:rFonts w:ascii="Traditional Arabic" w:eastAsia="Arial Unicode MS" w:hAnsi="Traditional Arabic" w:cs="Traditional Arabic" w:hint="cs"/>
          <w:sz w:val="34"/>
          <w:szCs w:val="34"/>
          <w:rtl/>
          <w:lang w:bidi="ar-JO"/>
        </w:rPr>
        <w:t>آ</w:t>
      </w:r>
      <w:r w:rsidR="00433FBB" w:rsidRPr="00FB7C2F">
        <w:rPr>
          <w:rFonts w:ascii="Traditional Arabic" w:eastAsia="Arial Unicode MS" w:hAnsi="Traditional Arabic" w:cs="Traditional Arabic"/>
          <w:sz w:val="34"/>
          <w:szCs w:val="34"/>
          <w:rtl/>
          <w:lang w:bidi="ar-JO"/>
        </w:rPr>
        <w:t>راء العلماء وكيفية تناولهم لهذه المسائل</w:t>
      </w:r>
      <w:r w:rsidR="00FB7C2F">
        <w:rPr>
          <w:rFonts w:ascii="Traditional Arabic" w:eastAsia="Arial Unicode MS" w:hAnsi="Traditional Arabic" w:cs="Traditional Arabic"/>
          <w:sz w:val="34"/>
          <w:szCs w:val="34"/>
          <w:rtl/>
          <w:lang w:bidi="ar-JO"/>
        </w:rPr>
        <w:t xml:space="preserve">، </w:t>
      </w:r>
      <w:r w:rsidR="00433FBB" w:rsidRPr="00FB7C2F">
        <w:rPr>
          <w:rFonts w:ascii="Traditional Arabic" w:eastAsia="Arial Unicode MS" w:hAnsi="Traditional Arabic" w:cs="Traditional Arabic"/>
          <w:sz w:val="34"/>
          <w:szCs w:val="34"/>
          <w:rtl/>
          <w:lang w:bidi="ar-JO"/>
        </w:rPr>
        <w:t>ومعرفة طرقهم في استخراج الحكم الشرعي</w:t>
      </w:r>
      <w:r w:rsidR="00FB7C2F">
        <w:rPr>
          <w:rFonts w:ascii="Traditional Arabic" w:eastAsia="Arial Unicode MS" w:hAnsi="Traditional Arabic" w:cs="Traditional Arabic"/>
          <w:sz w:val="34"/>
          <w:szCs w:val="34"/>
          <w:rtl/>
          <w:lang w:bidi="ar-JO"/>
        </w:rPr>
        <w:t xml:space="preserve">، </w:t>
      </w:r>
      <w:r w:rsidR="00433FBB" w:rsidRPr="00FB7C2F">
        <w:rPr>
          <w:rFonts w:ascii="Traditional Arabic" w:eastAsia="Arial Unicode MS" w:hAnsi="Traditional Arabic" w:cs="Traditional Arabic"/>
          <w:sz w:val="34"/>
          <w:szCs w:val="34"/>
          <w:rtl/>
          <w:lang w:bidi="ar-JO"/>
        </w:rPr>
        <w:t>من خلال فهم مناهجهم وقواعدهم التي ينطلقون منها في حكمهم</w:t>
      </w:r>
      <w:r w:rsidR="00FB7C2F">
        <w:rPr>
          <w:rFonts w:ascii="Traditional Arabic" w:eastAsia="Arial Unicode MS" w:hAnsi="Traditional Arabic" w:cs="Traditional Arabic"/>
          <w:sz w:val="34"/>
          <w:szCs w:val="34"/>
          <w:rtl/>
          <w:lang w:bidi="ar-JO"/>
        </w:rPr>
        <w:t>.</w:t>
      </w:r>
    </w:p>
    <w:p w:rsidR="00FD75F9" w:rsidRPr="00FB7C2F" w:rsidRDefault="008638CF" w:rsidP="00A54556">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وبما أن البحث ي</w:t>
      </w:r>
      <w:r w:rsidR="00105B98">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ع</w:t>
      </w:r>
      <w:r w:rsidR="00105B98">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ن</w:t>
      </w:r>
      <w:r w:rsidR="00105B98">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ى بطرق الاستنباط</w:t>
      </w:r>
      <w:r w:rsidR="00105B98">
        <w:rPr>
          <w:rFonts w:ascii="Traditional Arabic" w:eastAsia="Arial Unicode MS" w:hAnsi="Traditional Arabic" w:cs="Traditional Arabic"/>
          <w:sz w:val="34"/>
          <w:szCs w:val="34"/>
          <w:rtl/>
          <w:lang w:bidi="ar-JO"/>
        </w:rPr>
        <w:t>،</w:t>
      </w:r>
      <w:r w:rsidR="00FD75F9" w:rsidRPr="00FB7C2F">
        <w:rPr>
          <w:rFonts w:ascii="Traditional Arabic" w:eastAsia="Arial Unicode MS" w:hAnsi="Traditional Arabic" w:cs="Traditional Arabic"/>
          <w:sz w:val="34"/>
          <w:szCs w:val="34"/>
          <w:rtl/>
          <w:lang w:bidi="ar-JO"/>
        </w:rPr>
        <w:t xml:space="preserve"> كان لزام</w:t>
      </w:r>
      <w:r w:rsidR="00790E6B">
        <w:rPr>
          <w:rFonts w:ascii="Traditional Arabic" w:eastAsia="Arial Unicode MS" w:hAnsi="Traditional Arabic" w:cs="Traditional Arabic" w:hint="cs"/>
          <w:sz w:val="34"/>
          <w:szCs w:val="34"/>
          <w:rtl/>
          <w:lang w:bidi="ar-JO"/>
        </w:rPr>
        <w:t>ً</w:t>
      </w:r>
      <w:r w:rsidR="00FD75F9" w:rsidRPr="00FB7C2F">
        <w:rPr>
          <w:rFonts w:ascii="Traditional Arabic" w:eastAsia="Arial Unicode MS" w:hAnsi="Traditional Arabic" w:cs="Traditional Arabic"/>
          <w:sz w:val="34"/>
          <w:szCs w:val="34"/>
          <w:rtl/>
          <w:lang w:bidi="ar-JO"/>
        </w:rPr>
        <w:t>ا في البداية الحديث عن أصل المسألة</w:t>
      </w:r>
      <w:r w:rsidR="00105B98">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لأن حكم متروك التسمية وخلاف العلماء فيه على مذاهب وأقوال كان ثمرة لخلافهم في طريقة الاستنباط</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w:t>
      </w:r>
      <w:r w:rsidR="00A02CA1" w:rsidRPr="00FB7C2F">
        <w:rPr>
          <w:rFonts w:ascii="Traditional Arabic" w:eastAsia="Arial Unicode MS" w:hAnsi="Traditional Arabic" w:cs="Traditional Arabic"/>
          <w:sz w:val="34"/>
          <w:szCs w:val="34"/>
          <w:rtl/>
          <w:lang w:bidi="ar-JO"/>
        </w:rPr>
        <w:t>سي</w:t>
      </w:r>
      <w:r w:rsidR="00A54556">
        <w:rPr>
          <w:rFonts w:ascii="Traditional Arabic" w:eastAsia="Arial Unicode MS" w:hAnsi="Traditional Arabic" w:cs="Traditional Arabic" w:hint="cs"/>
          <w:sz w:val="34"/>
          <w:szCs w:val="34"/>
          <w:rtl/>
          <w:lang w:bidi="ar-JO"/>
        </w:rPr>
        <w:t>ت</w:t>
      </w:r>
      <w:r w:rsidR="00A02CA1" w:rsidRPr="00FB7C2F">
        <w:rPr>
          <w:rFonts w:ascii="Traditional Arabic" w:eastAsia="Arial Unicode MS" w:hAnsi="Traditional Arabic" w:cs="Traditional Arabic"/>
          <w:sz w:val="34"/>
          <w:szCs w:val="34"/>
          <w:rtl/>
          <w:lang w:bidi="ar-JO"/>
        </w:rPr>
        <w:t>كون التقرير</w:t>
      </w:r>
      <w:r w:rsidR="00A54556">
        <w:rPr>
          <w:rFonts w:ascii="Traditional Arabic" w:eastAsia="Arial Unicode MS" w:hAnsi="Traditional Arabic" w:cs="Traditional Arabic" w:hint="cs"/>
          <w:sz w:val="34"/>
          <w:szCs w:val="34"/>
          <w:rtl/>
          <w:lang w:bidi="ar-JO"/>
        </w:rPr>
        <w:t xml:space="preserve"> من</w:t>
      </w:r>
      <w:r w:rsidR="00A02CA1" w:rsidRP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عدة مطالب</w:t>
      </w:r>
      <w:r w:rsidR="00A02CA1" w:rsidRPr="00FB7C2F">
        <w:rPr>
          <w:rFonts w:ascii="Traditional Arabic" w:eastAsia="Arial Unicode MS" w:hAnsi="Traditional Arabic" w:cs="Traditional Arabic"/>
          <w:sz w:val="34"/>
          <w:szCs w:val="34"/>
          <w:rtl/>
          <w:lang w:bidi="ar-JO"/>
        </w:rPr>
        <w:t xml:space="preserve"> وخاتمة</w:t>
      </w:r>
      <w:r w:rsidR="00E67D45" w:rsidRPr="00FB7C2F">
        <w:rPr>
          <w:rFonts w:ascii="Traditional Arabic" w:eastAsia="Arial Unicode MS" w:hAnsi="Traditional Arabic" w:cs="Traditional Arabic"/>
          <w:sz w:val="34"/>
          <w:szCs w:val="34"/>
          <w:rtl/>
          <w:lang w:bidi="ar-JO"/>
        </w:rPr>
        <w:t xml:space="preserve"> كالآتي</w:t>
      </w:r>
      <w:r w:rsidR="00FB7C2F">
        <w:rPr>
          <w:rFonts w:ascii="Traditional Arabic" w:eastAsia="Arial Unicode MS" w:hAnsi="Traditional Arabic" w:cs="Traditional Arabic"/>
          <w:sz w:val="34"/>
          <w:szCs w:val="34"/>
          <w:rtl/>
          <w:lang w:bidi="ar-JO"/>
        </w:rPr>
        <w:t>:</w:t>
      </w:r>
    </w:p>
    <w:p w:rsidR="00FD75F9" w:rsidRPr="00FB7C2F" w:rsidRDefault="00FD75F9"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lastRenderedPageBreak/>
        <w:t>المطلب الأول</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أنواع العام</w:t>
      </w:r>
      <w:r w:rsidR="00FB7C2F">
        <w:rPr>
          <w:rFonts w:ascii="Traditional Arabic" w:eastAsia="Arial Unicode MS" w:hAnsi="Traditional Arabic" w:cs="Traditional Arabic"/>
          <w:sz w:val="34"/>
          <w:szCs w:val="34"/>
          <w:rtl/>
          <w:lang w:bidi="ar-JO"/>
        </w:rPr>
        <w:t>.</w:t>
      </w:r>
    </w:p>
    <w:p w:rsidR="00FD75F9" w:rsidRPr="00FB7C2F" w:rsidRDefault="00FD75F9"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المطلب الثاني</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الخلاف في دلالة العام</w:t>
      </w:r>
      <w:r w:rsidR="00FB7C2F">
        <w:rPr>
          <w:rFonts w:ascii="Traditional Arabic" w:eastAsia="Arial Unicode MS" w:hAnsi="Traditional Arabic" w:cs="Traditional Arabic"/>
          <w:sz w:val="34"/>
          <w:szCs w:val="34"/>
          <w:rtl/>
          <w:lang w:bidi="ar-JO"/>
        </w:rPr>
        <w:t>.</w:t>
      </w:r>
    </w:p>
    <w:p w:rsidR="00FD75F9" w:rsidRPr="00FB7C2F" w:rsidRDefault="00FD75F9"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المطلب الثالث</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أدلة كل فريق</w:t>
      </w:r>
      <w:r w:rsidR="00FB7C2F">
        <w:rPr>
          <w:rFonts w:ascii="Traditional Arabic" w:eastAsia="Arial Unicode MS" w:hAnsi="Traditional Arabic" w:cs="Traditional Arabic"/>
          <w:sz w:val="34"/>
          <w:szCs w:val="34"/>
          <w:rtl/>
          <w:lang w:bidi="ar-JO"/>
        </w:rPr>
        <w:t>.</w:t>
      </w:r>
    </w:p>
    <w:p w:rsidR="00FD75F9" w:rsidRPr="00FB7C2F" w:rsidRDefault="00FD75F9"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المطلب الرابع</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أثر الخلاف في متروك التسمية</w:t>
      </w:r>
      <w:r w:rsidR="00FB7C2F">
        <w:rPr>
          <w:rFonts w:ascii="Traditional Arabic" w:eastAsia="Arial Unicode MS" w:hAnsi="Traditional Arabic" w:cs="Traditional Arabic"/>
          <w:sz w:val="34"/>
          <w:szCs w:val="34"/>
          <w:rtl/>
          <w:lang w:bidi="ar-JO"/>
        </w:rPr>
        <w:t>.</w:t>
      </w:r>
    </w:p>
    <w:p w:rsidR="00FB7C2F" w:rsidRDefault="00FD75F9"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الخاتمة</w:t>
      </w:r>
      <w:r w:rsidR="00FB7C2F">
        <w:rPr>
          <w:rFonts w:ascii="Traditional Arabic" w:eastAsia="Arial Unicode MS" w:hAnsi="Traditional Arabic" w:cs="Traditional Arabic"/>
          <w:sz w:val="34"/>
          <w:szCs w:val="34"/>
          <w:rtl/>
          <w:lang w:bidi="ar-JO"/>
        </w:rPr>
        <w:t>.</w:t>
      </w:r>
    </w:p>
    <w:p w:rsidR="00BF6C12" w:rsidRDefault="00E67D45"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وهذا جهد المقل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وأ</w:t>
      </w:r>
      <w:r w:rsidR="00FD75F9" w:rsidRPr="00FB7C2F">
        <w:rPr>
          <w:rFonts w:ascii="Traditional Arabic" w:eastAsia="Arial Unicode MS" w:hAnsi="Traditional Arabic" w:cs="Traditional Arabic"/>
          <w:sz w:val="34"/>
          <w:szCs w:val="34"/>
          <w:rtl/>
          <w:lang w:bidi="ar-JO"/>
        </w:rPr>
        <w:t>سأل الله تعالى أن أكون قد وفقت في هذا العمل</w:t>
      </w:r>
      <w:r w:rsid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وأن أكون</w:t>
      </w:r>
      <w:r w:rsidR="00A02CA1" w:rsidRPr="00FB7C2F">
        <w:rPr>
          <w:rFonts w:ascii="Traditional Arabic" w:eastAsia="Arial Unicode MS" w:hAnsi="Traditional Arabic" w:cs="Traditional Arabic"/>
          <w:sz w:val="34"/>
          <w:szCs w:val="34"/>
          <w:rtl/>
          <w:lang w:bidi="ar-JO"/>
        </w:rPr>
        <w:t xml:space="preserve"> قد</w:t>
      </w:r>
      <w:r w:rsidR="00FD75F9" w:rsidRPr="00FB7C2F">
        <w:rPr>
          <w:rFonts w:ascii="Traditional Arabic" w:eastAsia="Arial Unicode MS" w:hAnsi="Traditional Arabic" w:cs="Traditional Arabic"/>
          <w:sz w:val="34"/>
          <w:szCs w:val="34"/>
          <w:rtl/>
          <w:lang w:bidi="ar-JO"/>
        </w:rPr>
        <w:t xml:space="preserve"> أبنت فيه ما أم</w:t>
      </w:r>
      <w:r w:rsidR="00105B98">
        <w:rPr>
          <w:rFonts w:ascii="Traditional Arabic" w:eastAsia="Arial Unicode MS" w:hAnsi="Traditional Arabic" w:cs="Traditional Arabic" w:hint="cs"/>
          <w:sz w:val="34"/>
          <w:szCs w:val="34"/>
          <w:rtl/>
          <w:lang w:bidi="ar-JO"/>
        </w:rPr>
        <w:t>َّ</w:t>
      </w:r>
      <w:r w:rsidR="00FD75F9" w:rsidRPr="00FB7C2F">
        <w:rPr>
          <w:rFonts w:ascii="Traditional Arabic" w:eastAsia="Arial Unicode MS" w:hAnsi="Traditional Arabic" w:cs="Traditional Arabic"/>
          <w:sz w:val="34"/>
          <w:szCs w:val="34"/>
          <w:rtl/>
          <w:lang w:bidi="ar-JO"/>
        </w:rPr>
        <w:t>لت</w:t>
      </w:r>
      <w:r w:rsid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كما وأسأله تعالى أن يعلمنا ما ينفعنا</w:t>
      </w:r>
      <w:r w:rsidR="00105B98">
        <w:rPr>
          <w:rFonts w:ascii="Traditional Arabic" w:eastAsia="Arial Unicode MS" w:hAnsi="Traditional Arabic" w:cs="Traditional Arabic"/>
          <w:sz w:val="34"/>
          <w:szCs w:val="34"/>
          <w:rtl/>
          <w:lang w:bidi="ar-JO"/>
        </w:rPr>
        <w:t>،</w:t>
      </w:r>
      <w:r w:rsidR="00FD75F9" w:rsidRPr="00FB7C2F">
        <w:rPr>
          <w:rFonts w:ascii="Traditional Arabic" w:eastAsia="Arial Unicode MS" w:hAnsi="Traditional Arabic" w:cs="Traditional Arabic"/>
          <w:sz w:val="34"/>
          <w:szCs w:val="34"/>
          <w:rtl/>
          <w:lang w:bidi="ar-JO"/>
        </w:rPr>
        <w:t xml:space="preserve"> وأن ينفعنا بما علمنا</w:t>
      </w:r>
      <w:r w:rsidR="00105B98">
        <w:rPr>
          <w:rFonts w:ascii="Traditional Arabic" w:eastAsia="Arial Unicode MS" w:hAnsi="Traditional Arabic" w:cs="Traditional Arabic"/>
          <w:sz w:val="34"/>
          <w:szCs w:val="34"/>
          <w:rtl/>
          <w:lang w:bidi="ar-JO"/>
        </w:rPr>
        <w:t>،</w:t>
      </w:r>
      <w:r w:rsidR="00FD75F9" w:rsidRPr="00FB7C2F">
        <w:rPr>
          <w:rFonts w:ascii="Traditional Arabic" w:eastAsia="Arial Unicode MS" w:hAnsi="Traditional Arabic" w:cs="Traditional Arabic"/>
          <w:sz w:val="34"/>
          <w:szCs w:val="34"/>
          <w:rtl/>
          <w:lang w:bidi="ar-JO"/>
        </w:rPr>
        <w:t xml:space="preserve"> وأن يز</w:t>
      </w:r>
      <w:r w:rsidR="00105B98">
        <w:rPr>
          <w:rFonts w:ascii="Traditional Arabic" w:eastAsia="Arial Unicode MS" w:hAnsi="Traditional Arabic" w:cs="Traditional Arabic" w:hint="cs"/>
          <w:sz w:val="34"/>
          <w:szCs w:val="34"/>
          <w:rtl/>
          <w:lang w:bidi="ar-JO"/>
        </w:rPr>
        <w:t>ي</w:t>
      </w:r>
      <w:r w:rsidR="00A02CA1" w:rsidRPr="00FB7C2F">
        <w:rPr>
          <w:rFonts w:ascii="Traditional Arabic" w:eastAsia="Arial Unicode MS" w:hAnsi="Traditional Arabic" w:cs="Traditional Arabic"/>
          <w:sz w:val="34"/>
          <w:szCs w:val="34"/>
          <w:rtl/>
          <w:lang w:bidi="ar-JO"/>
        </w:rPr>
        <w:t>د</w:t>
      </w:r>
      <w:r w:rsidR="00FD75F9" w:rsidRPr="00FB7C2F">
        <w:rPr>
          <w:rFonts w:ascii="Traditional Arabic" w:eastAsia="Arial Unicode MS" w:hAnsi="Traditional Arabic" w:cs="Traditional Arabic"/>
          <w:sz w:val="34"/>
          <w:szCs w:val="34"/>
          <w:rtl/>
          <w:lang w:bidi="ar-JO"/>
        </w:rPr>
        <w:t>نا من علمه المدرار</w:t>
      </w:r>
      <w:r w:rsid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وما كان من صواب فمن الله وتوفيقه</w:t>
      </w:r>
      <w:r w:rsid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ومن كان من خطأ فمن نفسي والشيطان</w:t>
      </w:r>
      <w:r w:rsid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والله هو الموفق إلى سواء السبيل</w:t>
      </w:r>
      <w:r w:rsidR="00FB7C2F">
        <w:rPr>
          <w:rFonts w:ascii="Traditional Arabic" w:eastAsia="Arial Unicode MS" w:hAnsi="Traditional Arabic" w:cs="Traditional Arabic"/>
          <w:sz w:val="34"/>
          <w:szCs w:val="34"/>
          <w:rtl/>
          <w:lang w:bidi="ar-JO"/>
        </w:rPr>
        <w:t xml:space="preserve">، </w:t>
      </w:r>
      <w:r w:rsidR="00FD75F9" w:rsidRPr="00FB7C2F">
        <w:rPr>
          <w:rFonts w:ascii="Traditional Arabic" w:eastAsia="Arial Unicode MS" w:hAnsi="Traditional Arabic" w:cs="Traditional Arabic"/>
          <w:sz w:val="34"/>
          <w:szCs w:val="34"/>
          <w:rtl/>
          <w:lang w:bidi="ar-JO"/>
        </w:rPr>
        <w:t>و</w:t>
      </w:r>
      <w:r w:rsidR="00A02CA1" w:rsidRPr="00FB7C2F">
        <w:rPr>
          <w:rFonts w:ascii="Traditional Arabic" w:eastAsia="Arial Unicode MS" w:hAnsi="Traditional Arabic" w:cs="Traditional Arabic"/>
          <w:sz w:val="34"/>
          <w:szCs w:val="34"/>
          <w:rtl/>
          <w:lang w:bidi="ar-JO"/>
        </w:rPr>
        <w:t xml:space="preserve">هو وحده </w:t>
      </w:r>
      <w:r w:rsidR="00FD75F9" w:rsidRPr="00FB7C2F">
        <w:rPr>
          <w:rFonts w:ascii="Traditional Arabic" w:eastAsia="Arial Unicode MS" w:hAnsi="Traditional Arabic" w:cs="Traditional Arabic"/>
          <w:sz w:val="34"/>
          <w:szCs w:val="34"/>
          <w:rtl/>
          <w:lang w:bidi="ar-JO"/>
        </w:rPr>
        <w:t>الهادي لسبيل الرشاد</w:t>
      </w:r>
      <w:r w:rsidR="00FB7C2F">
        <w:rPr>
          <w:rFonts w:ascii="Traditional Arabic" w:eastAsia="Arial Unicode MS" w:hAnsi="Traditional Arabic" w:cs="Traditional Arabic"/>
          <w:sz w:val="34"/>
          <w:szCs w:val="34"/>
          <w:rtl/>
          <w:lang w:bidi="ar-JO"/>
        </w:rPr>
        <w:t>.</w:t>
      </w:r>
    </w:p>
    <w:p w:rsidR="00FB7C2F" w:rsidRPr="006F2E7B" w:rsidRDefault="00105B98" w:rsidP="00E90F45">
      <w:pPr>
        <w:pStyle w:val="2"/>
        <w:bidi/>
        <w:rPr>
          <w:rFonts w:eastAsia="Arial Unicode MS"/>
          <w:rtl/>
          <w:lang w:bidi="ar-JO"/>
        </w:rPr>
      </w:pPr>
      <w:r>
        <w:rPr>
          <w:rFonts w:eastAsia="Arial Unicode MS"/>
          <w:rtl/>
          <w:lang w:bidi="ar-JO"/>
        </w:rPr>
        <w:br w:type="column"/>
      </w:r>
      <w:bookmarkStart w:id="2" w:name="_Toc439241998"/>
      <w:r w:rsidR="00E67D45" w:rsidRPr="006F2E7B">
        <w:rPr>
          <w:rFonts w:eastAsia="Arial Unicode MS"/>
          <w:rtl/>
          <w:lang w:bidi="ar-JO"/>
        </w:rPr>
        <w:lastRenderedPageBreak/>
        <w:t>المطلب الأول</w:t>
      </w:r>
      <w:r w:rsidR="00FB7C2F" w:rsidRPr="006F2E7B">
        <w:rPr>
          <w:rFonts w:eastAsia="Arial Unicode MS"/>
          <w:rtl/>
          <w:lang w:bidi="ar-JO"/>
        </w:rPr>
        <w:t>:</w:t>
      </w:r>
      <w:r w:rsidR="00E67D45" w:rsidRPr="006F2E7B">
        <w:rPr>
          <w:rFonts w:eastAsia="Arial Unicode MS"/>
          <w:rtl/>
          <w:lang w:bidi="ar-JO"/>
        </w:rPr>
        <w:t xml:space="preserve"> أنواع العام</w:t>
      </w:r>
      <w:bookmarkEnd w:id="2"/>
    </w:p>
    <w:p w:rsidR="006F2E7B" w:rsidRDefault="006F2E7B" w:rsidP="006F2E7B">
      <w:pPr>
        <w:bidi/>
        <w:spacing w:after="0" w:line="240" w:lineRule="auto"/>
        <w:jc w:val="center"/>
        <w:rPr>
          <w:rFonts w:ascii="Traditional Arabic" w:eastAsia="Arial Unicode MS" w:hAnsi="Traditional Arabic" w:cs="Traditional Arabic"/>
          <w:sz w:val="34"/>
          <w:szCs w:val="34"/>
          <w:rtl/>
          <w:lang w:bidi="ar-JO"/>
        </w:rPr>
      </w:pPr>
    </w:p>
    <w:p w:rsidR="00FB7C2F" w:rsidRDefault="00631B08"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قبل الحديث عن أنواع العام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أود التنبيه على معنى العام في اللغة والاصطلاح</w:t>
      </w:r>
      <w:r w:rsidR="00FB7C2F">
        <w:rPr>
          <w:rFonts w:ascii="Traditional Arabic" w:eastAsia="Arial Unicode MS" w:hAnsi="Traditional Arabic" w:cs="Traditional Arabic"/>
          <w:sz w:val="34"/>
          <w:szCs w:val="34"/>
          <w:rtl/>
          <w:lang w:bidi="ar-JO"/>
        </w:rPr>
        <w:t>.</w:t>
      </w:r>
    </w:p>
    <w:p w:rsidR="00FB7C2F" w:rsidRDefault="00631B08" w:rsidP="006B0035">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فالعام في اللغة</w:t>
      </w:r>
      <w:r w:rsidR="006B0035">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كما ذكره </w:t>
      </w:r>
      <w:r w:rsidR="00782A4E" w:rsidRPr="00FB7C2F">
        <w:rPr>
          <w:rFonts w:ascii="Traditional Arabic" w:eastAsia="Arial Unicode MS" w:hAnsi="Traditional Arabic" w:cs="Traditional Arabic"/>
          <w:sz w:val="34"/>
          <w:szCs w:val="34"/>
          <w:rtl/>
          <w:lang w:bidi="ar-JO"/>
        </w:rPr>
        <w:t>السيوطي</w:t>
      </w:r>
      <w:r w:rsidR="00FB7C2F">
        <w:rPr>
          <w:rFonts w:ascii="Traditional Arabic" w:eastAsia="Arial Unicode MS" w:hAnsi="Traditional Arabic" w:cs="Traditional Arabic"/>
          <w:sz w:val="34"/>
          <w:szCs w:val="34"/>
          <w:rtl/>
          <w:lang w:bidi="ar-JO"/>
        </w:rPr>
        <w:t xml:space="preserve">، </w:t>
      </w:r>
      <w:r w:rsidR="00782A4E" w:rsidRPr="00FB7C2F">
        <w:rPr>
          <w:rFonts w:ascii="Traditional Arabic" w:eastAsia="Arial Unicode MS" w:hAnsi="Traditional Arabic" w:cs="Traditional Arabic"/>
          <w:sz w:val="34"/>
          <w:szCs w:val="34"/>
          <w:rtl/>
          <w:lang w:bidi="ar-JO"/>
        </w:rPr>
        <w:t>العام الباقي على عمومه</w:t>
      </w:r>
      <w:r w:rsidR="006B0035">
        <w:rPr>
          <w:rFonts w:ascii="Traditional Arabic" w:eastAsia="Arial Unicode MS" w:hAnsi="Traditional Arabic" w:cs="Traditional Arabic"/>
          <w:sz w:val="34"/>
          <w:szCs w:val="34"/>
          <w:rtl/>
          <w:lang w:bidi="ar-JO"/>
        </w:rPr>
        <w:t>،</w:t>
      </w:r>
      <w:r w:rsidR="00782A4E" w:rsidRPr="00FB7C2F">
        <w:rPr>
          <w:rFonts w:ascii="Traditional Arabic" w:eastAsia="Arial Unicode MS" w:hAnsi="Traditional Arabic" w:cs="Traditional Arabic"/>
          <w:sz w:val="34"/>
          <w:szCs w:val="34"/>
          <w:rtl/>
          <w:lang w:bidi="ar-JO"/>
        </w:rPr>
        <w:t xml:space="preserve"> وهو ما وضع عام</w:t>
      </w:r>
      <w:r w:rsidR="006B0035">
        <w:rPr>
          <w:rFonts w:ascii="Traditional Arabic" w:eastAsia="Arial Unicode MS" w:hAnsi="Traditional Arabic" w:cs="Traditional Arabic" w:hint="cs"/>
          <w:sz w:val="34"/>
          <w:szCs w:val="34"/>
          <w:rtl/>
          <w:lang w:bidi="ar-JO"/>
        </w:rPr>
        <w:t>ًّ</w:t>
      </w:r>
      <w:r w:rsidR="00782A4E" w:rsidRPr="00FB7C2F">
        <w:rPr>
          <w:rFonts w:ascii="Traditional Arabic" w:eastAsia="Arial Unicode MS" w:hAnsi="Traditional Arabic" w:cs="Traditional Arabic"/>
          <w:sz w:val="34"/>
          <w:szCs w:val="34"/>
          <w:rtl/>
          <w:lang w:bidi="ar-JO"/>
        </w:rPr>
        <w:t>ا</w:t>
      </w:r>
      <w:r w:rsidR="006B0035">
        <w:rPr>
          <w:rFonts w:ascii="Traditional Arabic" w:eastAsia="Arial Unicode MS" w:hAnsi="Traditional Arabic" w:cs="Traditional Arabic"/>
          <w:sz w:val="34"/>
          <w:szCs w:val="34"/>
          <w:rtl/>
          <w:lang w:bidi="ar-JO"/>
        </w:rPr>
        <w:t>،</w:t>
      </w:r>
      <w:r w:rsidR="00782A4E" w:rsidRPr="00FB7C2F">
        <w:rPr>
          <w:rFonts w:ascii="Traditional Arabic" w:eastAsia="Arial Unicode MS" w:hAnsi="Traditional Arabic" w:cs="Traditional Arabic"/>
          <w:sz w:val="34"/>
          <w:szCs w:val="34"/>
          <w:rtl/>
          <w:lang w:bidi="ar-JO"/>
        </w:rPr>
        <w:t xml:space="preserve"> واستعمل عام</w:t>
      </w:r>
      <w:r w:rsidR="006B0035">
        <w:rPr>
          <w:rFonts w:ascii="Traditional Arabic" w:eastAsia="Arial Unicode MS" w:hAnsi="Traditional Arabic" w:cs="Traditional Arabic" w:hint="cs"/>
          <w:sz w:val="34"/>
          <w:szCs w:val="34"/>
          <w:rtl/>
          <w:lang w:bidi="ar-JO"/>
        </w:rPr>
        <w:t>ّ</w:t>
      </w:r>
      <w:r w:rsidR="00790E6B">
        <w:rPr>
          <w:rFonts w:ascii="Traditional Arabic" w:eastAsia="Arial Unicode MS" w:hAnsi="Traditional Arabic" w:cs="Traditional Arabic"/>
          <w:sz w:val="34"/>
          <w:szCs w:val="34"/>
          <w:rtl/>
          <w:lang w:bidi="ar-JO"/>
        </w:rPr>
        <w:t>ًا</w:t>
      </w:r>
      <w:r w:rsidRPr="009F3C1E">
        <w:rPr>
          <w:rStyle w:val="a5"/>
          <w:rFonts w:ascii="Traditional Arabic" w:eastAsia="Arial Unicode MS" w:hAnsi="Traditional Arabic" w:cs="Traditional Arabic"/>
          <w:sz w:val="34"/>
          <w:szCs w:val="34"/>
          <w:rtl/>
          <w:lang w:bidi="ar-JO"/>
        </w:rPr>
        <w:footnoteReference w:id="1"/>
      </w:r>
      <w:r w:rsidR="006B0035">
        <w:rPr>
          <w:rFonts w:ascii="Traditional Arabic" w:eastAsia="Arial Unicode MS" w:hAnsi="Traditional Arabic" w:cs="Traditional Arabic"/>
          <w:sz w:val="34"/>
          <w:szCs w:val="34"/>
          <w:rtl/>
          <w:lang w:bidi="ar-JO"/>
        </w:rPr>
        <w:t>،</w:t>
      </w:r>
      <w:r w:rsidR="00782A4E" w:rsidRPr="00FB7C2F">
        <w:rPr>
          <w:rFonts w:ascii="Traditional Arabic" w:eastAsia="Arial Unicode MS" w:hAnsi="Traditional Arabic" w:cs="Traditional Arabic"/>
          <w:sz w:val="34"/>
          <w:szCs w:val="34"/>
          <w:rtl/>
          <w:lang w:bidi="ar-JO"/>
        </w:rPr>
        <w:t xml:space="preserve"> والعام الشامل</w:t>
      </w:r>
      <w:r w:rsidR="00782A4E" w:rsidRPr="009F3C1E">
        <w:rPr>
          <w:rStyle w:val="a5"/>
          <w:rFonts w:ascii="Traditional Arabic" w:eastAsia="Arial Unicode MS" w:hAnsi="Traditional Arabic" w:cs="Traditional Arabic"/>
          <w:sz w:val="34"/>
          <w:szCs w:val="34"/>
          <w:rtl/>
          <w:lang w:bidi="ar-JO"/>
        </w:rPr>
        <w:footnoteReference w:id="2"/>
      </w:r>
      <w:r w:rsidR="006B0035">
        <w:rPr>
          <w:rFonts w:ascii="Traditional Arabic" w:eastAsia="Arial Unicode MS" w:hAnsi="Traditional Arabic" w:cs="Traditional Arabic"/>
          <w:sz w:val="34"/>
          <w:szCs w:val="34"/>
          <w:rtl/>
          <w:lang w:bidi="ar-JO"/>
        </w:rPr>
        <w:t>،</w:t>
      </w:r>
      <w:r w:rsidR="00782A4E" w:rsidRPr="00FB7C2F">
        <w:rPr>
          <w:rFonts w:ascii="Traditional Arabic" w:eastAsia="Arial Unicode MS" w:hAnsi="Traditional Arabic" w:cs="Traditional Arabic"/>
          <w:sz w:val="34"/>
          <w:szCs w:val="34"/>
          <w:rtl/>
          <w:lang w:bidi="ar-JO"/>
        </w:rPr>
        <w:t xml:space="preserve"> </w:t>
      </w:r>
      <w:r w:rsidR="00134F2C" w:rsidRPr="00FB7C2F">
        <w:rPr>
          <w:rFonts w:ascii="Traditional Arabic" w:eastAsia="Arial Unicode MS" w:hAnsi="Traditional Arabic" w:cs="Traditional Arabic"/>
          <w:sz w:val="34"/>
          <w:szCs w:val="34"/>
          <w:rtl/>
          <w:lang w:bidi="ar-JO"/>
        </w:rPr>
        <w:t>وجاء في الكليات</w:t>
      </w:r>
      <w:r w:rsidR="00FB7C2F">
        <w:rPr>
          <w:rFonts w:ascii="Traditional Arabic" w:eastAsia="Arial Unicode MS" w:hAnsi="Traditional Arabic" w:cs="Traditional Arabic"/>
          <w:sz w:val="34"/>
          <w:szCs w:val="34"/>
          <w:rtl/>
          <w:lang w:bidi="ar-JO"/>
        </w:rPr>
        <w:t>:</w:t>
      </w:r>
      <w:r w:rsidR="00134F2C" w:rsidRPr="00FB7C2F">
        <w:rPr>
          <w:rFonts w:ascii="Traditional Arabic" w:eastAsia="Arial Unicode MS" w:hAnsi="Traditional Arabic" w:cs="Traditional Arabic"/>
          <w:sz w:val="34"/>
          <w:szCs w:val="34"/>
          <w:rtl/>
          <w:lang w:bidi="ar-JO"/>
        </w:rPr>
        <w:t xml:space="preserve"> كل ما يتناول أفراد</w:t>
      </w:r>
      <w:r w:rsidR="006B0035">
        <w:rPr>
          <w:rFonts w:ascii="Traditional Arabic" w:eastAsia="Arial Unicode MS" w:hAnsi="Traditional Arabic" w:cs="Traditional Arabic" w:hint="cs"/>
          <w:sz w:val="34"/>
          <w:szCs w:val="34"/>
          <w:rtl/>
          <w:lang w:bidi="ar-JO"/>
        </w:rPr>
        <w:t>ً</w:t>
      </w:r>
      <w:r w:rsidR="00134F2C" w:rsidRPr="00FB7C2F">
        <w:rPr>
          <w:rFonts w:ascii="Traditional Arabic" w:eastAsia="Arial Unicode MS" w:hAnsi="Traditional Arabic" w:cs="Traditional Arabic"/>
          <w:sz w:val="34"/>
          <w:szCs w:val="34"/>
          <w:rtl/>
          <w:lang w:bidi="ar-JO"/>
        </w:rPr>
        <w:t xml:space="preserve">ا متفقة الحدود على سبيل الشمول فهو العام </w:t>
      </w:r>
      <w:r w:rsidR="00134F2C" w:rsidRPr="009F3C1E">
        <w:rPr>
          <w:rStyle w:val="a5"/>
          <w:rFonts w:ascii="Traditional Arabic" w:eastAsia="Arial Unicode MS" w:hAnsi="Traditional Arabic" w:cs="Traditional Arabic"/>
          <w:sz w:val="34"/>
          <w:szCs w:val="34"/>
          <w:rtl/>
          <w:lang w:bidi="ar-JO"/>
        </w:rPr>
        <w:footnoteReference w:id="3"/>
      </w:r>
      <w:r w:rsidR="006B0035">
        <w:rPr>
          <w:rFonts w:ascii="Traditional Arabic" w:eastAsia="Arial Unicode MS" w:hAnsi="Traditional Arabic" w:cs="Traditional Arabic"/>
          <w:sz w:val="34"/>
          <w:szCs w:val="34"/>
          <w:rtl/>
          <w:lang w:bidi="ar-JO"/>
        </w:rPr>
        <w:t>،</w:t>
      </w:r>
      <w:r w:rsidR="00134F2C" w:rsidRPr="00FB7C2F">
        <w:rPr>
          <w:rFonts w:ascii="Traditional Arabic" w:eastAsia="Arial Unicode MS" w:hAnsi="Traditional Arabic" w:cs="Traditional Arabic"/>
          <w:sz w:val="34"/>
          <w:szCs w:val="34"/>
          <w:rtl/>
          <w:lang w:bidi="ar-JO"/>
        </w:rPr>
        <w:t xml:space="preserve"> والعام من عم يعم بمعنى شمل</w:t>
      </w:r>
      <w:r w:rsidR="00FB7C2F">
        <w:rPr>
          <w:rFonts w:ascii="Traditional Arabic" w:eastAsia="Arial Unicode MS" w:hAnsi="Traditional Arabic" w:cs="Traditional Arabic"/>
          <w:sz w:val="34"/>
          <w:szCs w:val="34"/>
          <w:rtl/>
          <w:lang w:bidi="ar-JO"/>
        </w:rPr>
        <w:t xml:space="preserve">، </w:t>
      </w:r>
      <w:r w:rsidR="00134F2C" w:rsidRPr="00FB7C2F">
        <w:rPr>
          <w:rFonts w:ascii="Traditional Arabic" w:eastAsia="Arial Unicode MS" w:hAnsi="Traditional Arabic" w:cs="Traditional Arabic"/>
          <w:sz w:val="34"/>
          <w:szCs w:val="34"/>
          <w:rtl/>
          <w:lang w:bidi="ar-JO"/>
        </w:rPr>
        <w:t>مأخوذ من العموم</w:t>
      </w:r>
      <w:r w:rsidR="006B0035">
        <w:rPr>
          <w:rFonts w:ascii="Traditional Arabic" w:eastAsia="Arial Unicode MS" w:hAnsi="Traditional Arabic" w:cs="Traditional Arabic"/>
          <w:sz w:val="34"/>
          <w:szCs w:val="34"/>
          <w:rtl/>
          <w:lang w:bidi="ar-JO"/>
        </w:rPr>
        <w:t>،</w:t>
      </w:r>
      <w:r w:rsidR="00134F2C" w:rsidRPr="00FB7C2F">
        <w:rPr>
          <w:rFonts w:ascii="Traditional Arabic" w:eastAsia="Arial Unicode MS" w:hAnsi="Traditional Arabic" w:cs="Traditional Arabic"/>
          <w:sz w:val="34"/>
          <w:szCs w:val="34"/>
          <w:rtl/>
          <w:lang w:bidi="ar-JO"/>
        </w:rPr>
        <w:t xml:space="preserve"> وهو الشمول</w:t>
      </w:r>
      <w:r w:rsidR="006B0035">
        <w:rPr>
          <w:rFonts w:ascii="Traditional Arabic" w:eastAsia="Arial Unicode MS" w:hAnsi="Traditional Arabic" w:cs="Traditional Arabic"/>
          <w:sz w:val="34"/>
          <w:szCs w:val="34"/>
          <w:rtl/>
          <w:lang w:bidi="ar-JO"/>
        </w:rPr>
        <w:t>،</w:t>
      </w:r>
      <w:r w:rsidR="00134F2C" w:rsidRPr="00FB7C2F">
        <w:rPr>
          <w:rFonts w:ascii="Traditional Arabic" w:eastAsia="Arial Unicode MS" w:hAnsi="Traditional Arabic" w:cs="Traditional Arabic"/>
          <w:sz w:val="34"/>
          <w:szCs w:val="34"/>
          <w:rtl/>
          <w:lang w:bidi="ar-JO"/>
        </w:rPr>
        <w:t xml:space="preserve"> يقال</w:t>
      </w:r>
      <w:r w:rsidR="006B0035">
        <w:rPr>
          <w:rFonts w:ascii="Traditional Arabic" w:eastAsia="Arial Unicode MS" w:hAnsi="Traditional Arabic" w:cs="Traditional Arabic" w:hint="cs"/>
          <w:sz w:val="34"/>
          <w:szCs w:val="34"/>
          <w:rtl/>
          <w:lang w:bidi="ar-JO"/>
        </w:rPr>
        <w:t>:</w:t>
      </w:r>
      <w:r w:rsidR="00134F2C" w:rsidRPr="00FB7C2F">
        <w:rPr>
          <w:rFonts w:ascii="Traditional Arabic" w:eastAsia="Arial Unicode MS" w:hAnsi="Traditional Arabic" w:cs="Traditional Arabic"/>
          <w:sz w:val="34"/>
          <w:szCs w:val="34"/>
          <w:rtl/>
          <w:lang w:bidi="ar-JO"/>
        </w:rPr>
        <w:t xml:space="preserve"> مطر عام إذا عم الأمكنة </w:t>
      </w:r>
      <w:r w:rsidR="00134F2C" w:rsidRPr="009F3C1E">
        <w:rPr>
          <w:rStyle w:val="a5"/>
          <w:rFonts w:ascii="Traditional Arabic" w:eastAsia="Arial Unicode MS" w:hAnsi="Traditional Arabic" w:cs="Traditional Arabic"/>
          <w:sz w:val="34"/>
          <w:szCs w:val="34"/>
          <w:rtl/>
          <w:lang w:bidi="ar-JO"/>
        </w:rPr>
        <w:footnoteReference w:id="4"/>
      </w:r>
      <w:r w:rsidR="00FB7C2F">
        <w:rPr>
          <w:rFonts w:ascii="Traditional Arabic" w:eastAsia="Arial Unicode MS" w:hAnsi="Traditional Arabic" w:cs="Traditional Arabic"/>
          <w:sz w:val="34"/>
          <w:szCs w:val="34"/>
          <w:rtl/>
          <w:lang w:bidi="ar-JO"/>
        </w:rPr>
        <w:t>.</w:t>
      </w:r>
    </w:p>
    <w:p w:rsidR="00FB7C2F" w:rsidRDefault="00FA6ECC"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وفي الاصطلاح</w:t>
      </w:r>
      <w:r w:rsidR="00BA0B7E" w:rsidRPr="00FB7C2F">
        <w:rPr>
          <w:rFonts w:ascii="Traditional Arabic" w:eastAsia="Arial Unicode MS" w:hAnsi="Traditional Arabic" w:cs="Traditional Arabic"/>
          <w:sz w:val="34"/>
          <w:szCs w:val="34"/>
          <w:rtl/>
          <w:lang w:bidi="ar-JO"/>
        </w:rPr>
        <w:t xml:space="preserve"> ف</w:t>
      </w:r>
      <w:r w:rsidR="00134F2C" w:rsidRPr="00FB7C2F">
        <w:rPr>
          <w:rFonts w:ascii="Traditional Arabic" w:eastAsia="Arial Unicode MS" w:hAnsi="Traditional Arabic" w:cs="Traditional Arabic"/>
          <w:sz w:val="34"/>
          <w:szCs w:val="34"/>
          <w:rtl/>
          <w:lang w:bidi="ar-JO"/>
        </w:rPr>
        <w:t xml:space="preserve">قد عرفه </w:t>
      </w:r>
      <w:r w:rsidR="00BA0B7E" w:rsidRPr="00FB7C2F">
        <w:rPr>
          <w:rFonts w:ascii="Traditional Arabic" w:eastAsia="Arial Unicode MS" w:hAnsi="Traditional Arabic" w:cs="Traditional Arabic"/>
          <w:sz w:val="34"/>
          <w:szCs w:val="34"/>
          <w:rtl/>
          <w:lang w:bidi="ar-JO"/>
        </w:rPr>
        <w:t>البزدوي بقوله</w:t>
      </w:r>
      <w:r w:rsidR="00FB7C2F">
        <w:rPr>
          <w:rFonts w:ascii="Traditional Arabic" w:eastAsia="Arial Unicode MS" w:hAnsi="Traditional Arabic" w:cs="Traditional Arabic"/>
          <w:sz w:val="34"/>
          <w:szCs w:val="34"/>
          <w:rtl/>
          <w:lang w:bidi="ar-JO"/>
        </w:rPr>
        <w:t>:</w:t>
      </w:r>
      <w:r w:rsidR="00BA0B7E" w:rsidRPr="00FB7C2F">
        <w:rPr>
          <w:rFonts w:ascii="Traditional Arabic" w:eastAsia="Arial Unicode MS" w:hAnsi="Traditional Arabic" w:cs="Traditional Arabic"/>
          <w:sz w:val="34"/>
          <w:szCs w:val="34"/>
          <w:rtl/>
          <w:lang w:bidi="ar-JO"/>
        </w:rPr>
        <w:t xml:space="preserve"> كل لفظ ينتظم جمع</w:t>
      </w:r>
      <w:r w:rsidR="006B0035">
        <w:rPr>
          <w:rFonts w:ascii="Traditional Arabic" w:eastAsia="Arial Unicode MS" w:hAnsi="Traditional Arabic" w:cs="Traditional Arabic" w:hint="cs"/>
          <w:sz w:val="34"/>
          <w:szCs w:val="34"/>
          <w:rtl/>
          <w:lang w:bidi="ar-JO"/>
        </w:rPr>
        <w:t>ً</w:t>
      </w:r>
      <w:r w:rsidR="00BA0B7E" w:rsidRPr="00FB7C2F">
        <w:rPr>
          <w:rFonts w:ascii="Traditional Arabic" w:eastAsia="Arial Unicode MS" w:hAnsi="Traditional Arabic" w:cs="Traditional Arabic"/>
          <w:sz w:val="34"/>
          <w:szCs w:val="34"/>
          <w:rtl/>
          <w:lang w:bidi="ar-JO"/>
        </w:rPr>
        <w:t>ا من الأسماء</w:t>
      </w:r>
      <w:r w:rsidR="006B0035">
        <w:rPr>
          <w:rFonts w:ascii="Traditional Arabic" w:eastAsia="Arial Unicode MS" w:hAnsi="Traditional Arabic" w:cs="Traditional Arabic"/>
          <w:sz w:val="34"/>
          <w:szCs w:val="34"/>
          <w:rtl/>
          <w:lang w:bidi="ar-JO"/>
        </w:rPr>
        <w:t>،</w:t>
      </w:r>
      <w:r w:rsidR="00BA0B7E" w:rsidRPr="00FB7C2F">
        <w:rPr>
          <w:rFonts w:ascii="Traditional Arabic" w:eastAsia="Arial Unicode MS" w:hAnsi="Traditional Arabic" w:cs="Traditional Arabic"/>
          <w:sz w:val="34"/>
          <w:szCs w:val="34"/>
          <w:rtl/>
          <w:lang w:bidi="ar-JO"/>
        </w:rPr>
        <w:t xml:space="preserve"> لفظ</w:t>
      </w:r>
      <w:r w:rsidR="006B0035">
        <w:rPr>
          <w:rFonts w:ascii="Traditional Arabic" w:eastAsia="Arial Unicode MS" w:hAnsi="Traditional Arabic" w:cs="Traditional Arabic" w:hint="cs"/>
          <w:sz w:val="34"/>
          <w:szCs w:val="34"/>
          <w:rtl/>
          <w:lang w:bidi="ar-JO"/>
        </w:rPr>
        <w:t>ً</w:t>
      </w:r>
      <w:r w:rsidR="00BA0B7E" w:rsidRPr="00FB7C2F">
        <w:rPr>
          <w:rFonts w:ascii="Traditional Arabic" w:eastAsia="Arial Unicode MS" w:hAnsi="Traditional Arabic" w:cs="Traditional Arabic"/>
          <w:sz w:val="34"/>
          <w:szCs w:val="34"/>
          <w:rtl/>
          <w:lang w:bidi="ar-JO"/>
        </w:rPr>
        <w:t xml:space="preserve">ا أو معنى </w:t>
      </w:r>
      <w:r w:rsidR="00BA0B7E" w:rsidRPr="009F3C1E">
        <w:rPr>
          <w:rStyle w:val="a5"/>
          <w:rFonts w:ascii="Traditional Arabic" w:eastAsia="Arial Unicode MS" w:hAnsi="Traditional Arabic" w:cs="Traditional Arabic"/>
          <w:sz w:val="34"/>
          <w:szCs w:val="34"/>
          <w:rtl/>
          <w:lang w:bidi="ar-JO"/>
        </w:rPr>
        <w:footnoteReference w:id="5"/>
      </w:r>
      <w:r w:rsidR="00FB7C2F">
        <w:rPr>
          <w:rFonts w:ascii="Traditional Arabic" w:eastAsia="Arial Unicode MS" w:hAnsi="Traditional Arabic" w:cs="Traditional Arabic"/>
          <w:sz w:val="34"/>
          <w:szCs w:val="34"/>
          <w:rtl/>
          <w:lang w:bidi="ar-JO"/>
        </w:rPr>
        <w:t>.</w:t>
      </w:r>
    </w:p>
    <w:p w:rsidR="00FB7C2F" w:rsidRDefault="00BA0B7E" w:rsidP="00290CD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والعام هو</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اللفظ المستغرق لجميع ما يصلح له بحسب وضع واحد </w:t>
      </w:r>
      <w:r w:rsidRPr="009F3C1E">
        <w:rPr>
          <w:rStyle w:val="a5"/>
          <w:rFonts w:ascii="Traditional Arabic" w:eastAsia="Arial Unicode MS" w:hAnsi="Traditional Arabic" w:cs="Traditional Arabic"/>
          <w:sz w:val="34"/>
          <w:szCs w:val="34"/>
          <w:rtl/>
          <w:lang w:bidi="ar-JO"/>
        </w:rPr>
        <w:footnoteReference w:id="6"/>
      </w:r>
      <w:r w:rsidR="00290CDF">
        <w:rPr>
          <w:rFonts w:ascii="Traditional Arabic" w:eastAsia="Arial Unicode MS" w:hAnsi="Traditional Arabic" w:cs="Traditional Arabic"/>
          <w:sz w:val="34"/>
          <w:szCs w:val="34"/>
          <w:rtl/>
          <w:lang w:bidi="ar-JO"/>
        </w:rPr>
        <w:t>،</w:t>
      </w:r>
      <w:r w:rsidR="00781B4E" w:rsidRPr="00FB7C2F">
        <w:rPr>
          <w:rFonts w:ascii="Traditional Arabic" w:eastAsia="Arial Unicode MS" w:hAnsi="Traditional Arabic" w:cs="Traditional Arabic"/>
          <w:sz w:val="34"/>
          <w:szCs w:val="34"/>
          <w:rtl/>
          <w:lang w:bidi="ar-JO"/>
        </w:rPr>
        <w:t xml:space="preserve"> وهذا التعريف قريب لما اختاره د. </w:t>
      </w:r>
      <w:r w:rsidR="008A0C49">
        <w:rPr>
          <w:rFonts w:ascii="Traditional Arabic" w:eastAsia="Arial Unicode MS" w:hAnsi="Traditional Arabic" w:cs="Traditional Arabic"/>
          <w:sz w:val="34"/>
          <w:szCs w:val="34"/>
          <w:rtl/>
          <w:lang w:bidi="ar-JO"/>
        </w:rPr>
        <w:t>عبدا</w:t>
      </w:r>
      <w:r w:rsidR="00781B4E" w:rsidRPr="00FB7C2F">
        <w:rPr>
          <w:rFonts w:ascii="Traditional Arabic" w:eastAsia="Arial Unicode MS" w:hAnsi="Traditional Arabic" w:cs="Traditional Arabic"/>
          <w:sz w:val="34"/>
          <w:szCs w:val="34"/>
          <w:rtl/>
          <w:lang w:bidi="ar-JO"/>
        </w:rPr>
        <w:t>لرؤوف خرابشة</w:t>
      </w:r>
      <w:r w:rsidR="00FB7C2F">
        <w:rPr>
          <w:rFonts w:ascii="Traditional Arabic" w:eastAsia="Arial Unicode MS" w:hAnsi="Traditional Arabic" w:cs="Traditional Arabic"/>
          <w:sz w:val="34"/>
          <w:szCs w:val="34"/>
          <w:rtl/>
          <w:lang w:bidi="ar-JO"/>
        </w:rPr>
        <w:t xml:space="preserve"> </w:t>
      </w:r>
      <w:r w:rsidR="00781B4E" w:rsidRPr="00FB7C2F">
        <w:rPr>
          <w:rFonts w:ascii="Traditional Arabic" w:eastAsia="Arial Unicode MS" w:hAnsi="Traditional Arabic" w:cs="Traditional Arabic"/>
          <w:sz w:val="34"/>
          <w:szCs w:val="34"/>
          <w:rtl/>
          <w:lang w:bidi="ar-JO"/>
        </w:rPr>
        <w:t>في كتاب</w:t>
      </w:r>
      <w:r w:rsidR="008638CF" w:rsidRPr="00FB7C2F">
        <w:rPr>
          <w:rFonts w:ascii="Traditional Arabic" w:eastAsia="Arial Unicode MS" w:hAnsi="Traditional Arabic" w:cs="Traditional Arabic"/>
          <w:sz w:val="34"/>
          <w:szCs w:val="34"/>
          <w:rtl/>
          <w:lang w:bidi="ar-JO"/>
        </w:rPr>
        <w:t>ه</w:t>
      </w:r>
      <w:r w:rsidR="00290CDF">
        <w:rPr>
          <w:rFonts w:ascii="Traditional Arabic" w:eastAsia="Arial Unicode MS" w:hAnsi="Traditional Arabic" w:cs="Traditional Arabic" w:hint="cs"/>
          <w:sz w:val="34"/>
          <w:szCs w:val="34"/>
          <w:rtl/>
          <w:lang w:bidi="ar-JO"/>
        </w:rPr>
        <w:t>:</w:t>
      </w:r>
      <w:r w:rsidR="00781B4E" w:rsidRPr="00FB7C2F">
        <w:rPr>
          <w:rFonts w:ascii="Traditional Arabic" w:eastAsia="Arial Unicode MS" w:hAnsi="Traditional Arabic" w:cs="Traditional Arabic"/>
          <w:sz w:val="34"/>
          <w:szCs w:val="34"/>
          <w:rtl/>
          <w:lang w:bidi="ar-JO"/>
        </w:rPr>
        <w:t xml:space="preserve"> منهج المتكلمين في استنباط الأحكام الشرعية</w:t>
      </w:r>
      <w:r w:rsidR="00FB7C2F">
        <w:rPr>
          <w:rFonts w:ascii="Traditional Arabic" w:eastAsia="Arial Unicode MS" w:hAnsi="Traditional Arabic" w:cs="Traditional Arabic"/>
          <w:sz w:val="34"/>
          <w:szCs w:val="34"/>
          <w:rtl/>
          <w:lang w:bidi="ar-JO"/>
        </w:rPr>
        <w:t>.</w:t>
      </w:r>
    </w:p>
    <w:p w:rsidR="00E90F45" w:rsidRDefault="00781B4E"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ومن خلال هذا نرى مدى الارتباط بين المعنى اللغوي والاصطلاحي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ويتبين لنا أن العام يستغرق كل ما يصلح له من أفراد</w:t>
      </w:r>
      <w:r w:rsidR="00FB7C2F">
        <w:rPr>
          <w:rFonts w:ascii="Traditional Arabic" w:eastAsia="Arial Unicode MS" w:hAnsi="Traditional Arabic" w:cs="Traditional Arabic"/>
          <w:sz w:val="34"/>
          <w:szCs w:val="34"/>
          <w:rtl/>
          <w:lang w:bidi="ar-JO"/>
        </w:rPr>
        <w:t>.</w:t>
      </w:r>
    </w:p>
    <w:p w:rsidR="00E90F45" w:rsidRDefault="00E90F45">
      <w:pPr>
        <w:rPr>
          <w:rFonts w:ascii="Traditional Arabic" w:eastAsia="Arial Unicode MS" w:hAnsi="Traditional Arabic" w:cs="Traditional Arabic"/>
          <w:sz w:val="34"/>
          <w:szCs w:val="34"/>
          <w:rtl/>
          <w:lang w:bidi="ar-JO"/>
        </w:rPr>
      </w:pPr>
      <w:r>
        <w:rPr>
          <w:rFonts w:ascii="Traditional Arabic" w:eastAsia="Arial Unicode MS" w:hAnsi="Traditional Arabic" w:cs="Traditional Arabic"/>
          <w:sz w:val="34"/>
          <w:szCs w:val="34"/>
          <w:rtl/>
          <w:lang w:bidi="ar-JO"/>
        </w:rPr>
        <w:br w:type="page"/>
      </w:r>
    </w:p>
    <w:p w:rsidR="00FB7C2F" w:rsidRDefault="00781B4E"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lastRenderedPageBreak/>
        <w:t>أما عن أقسام العام حسب وروده في ألفاظ الشارع</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فتبين بعد الاستقراء ومعرفة أساليب العرب أنها على ثلاثة أنواع</w:t>
      </w:r>
      <w:r w:rsidR="006020B1" w:rsidRPr="00FB7C2F">
        <w:rPr>
          <w:rFonts w:ascii="Traditional Arabic" w:eastAsia="Arial Unicode MS" w:hAnsi="Traditional Arabic" w:cs="Traditional Arabic"/>
          <w:sz w:val="34"/>
          <w:szCs w:val="34"/>
          <w:rtl/>
          <w:lang w:bidi="ar-JO"/>
        </w:rPr>
        <w:t xml:space="preserve"> </w:t>
      </w:r>
      <w:r w:rsidR="006020B1" w:rsidRPr="009F3C1E">
        <w:rPr>
          <w:rStyle w:val="a5"/>
          <w:rFonts w:ascii="Traditional Arabic" w:eastAsia="Arial Unicode MS" w:hAnsi="Traditional Arabic" w:cs="Traditional Arabic"/>
          <w:sz w:val="34"/>
          <w:szCs w:val="34"/>
          <w:rtl/>
          <w:lang w:bidi="ar-JO"/>
        </w:rPr>
        <w:footnoteReference w:id="7"/>
      </w:r>
      <w:r w:rsidR="00FB7C2F">
        <w:rPr>
          <w:rFonts w:ascii="Traditional Arabic" w:eastAsia="Arial Unicode MS" w:hAnsi="Traditional Arabic" w:cs="Traditional Arabic"/>
          <w:sz w:val="34"/>
          <w:szCs w:val="34"/>
          <w:rtl/>
          <w:lang w:bidi="ar-JO"/>
        </w:rPr>
        <w:t>:</w:t>
      </w:r>
    </w:p>
    <w:p w:rsidR="00FB7C2F" w:rsidRDefault="00781B4E" w:rsidP="00D64D91">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أ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w:t>
      </w:r>
      <w:r w:rsidR="00D14D1C" w:rsidRPr="00FB7C2F">
        <w:rPr>
          <w:rFonts w:ascii="Traditional Arabic" w:eastAsia="Arial Unicode MS" w:hAnsi="Traditional Arabic" w:cs="Traditional Arabic"/>
          <w:sz w:val="34"/>
          <w:szCs w:val="34"/>
          <w:rtl/>
          <w:lang w:bidi="ar-JO"/>
        </w:rPr>
        <w:t>عام يراد به قطعًا العموم، وهو العام الذي صحبته قرينة تنفي احتمال تخصصيه</w:t>
      </w:r>
      <w:r w:rsidR="0039429F">
        <w:rPr>
          <w:rFonts w:ascii="Traditional Arabic" w:eastAsia="Arial Unicode MS" w:hAnsi="Traditional Arabic" w:cs="Traditional Arabic"/>
          <w:sz w:val="34"/>
          <w:szCs w:val="34"/>
          <w:rtl/>
          <w:lang w:bidi="ar-JO"/>
        </w:rPr>
        <w:t>؛</w:t>
      </w:r>
      <w:r w:rsidR="00D14D1C" w:rsidRPr="00FB7C2F">
        <w:rPr>
          <w:rFonts w:ascii="Traditional Arabic" w:eastAsia="Arial Unicode MS" w:hAnsi="Traditional Arabic" w:cs="Traditional Arabic"/>
          <w:sz w:val="34"/>
          <w:szCs w:val="34"/>
          <w:rtl/>
          <w:lang w:bidi="ar-JO"/>
        </w:rPr>
        <w:t xml:space="preserve"> كالعام في قوله - تعالى -: </w:t>
      </w:r>
      <w:r w:rsidR="0039429F" w:rsidRPr="0039429F">
        <w:rPr>
          <w:rFonts w:ascii="Traditional Arabic" w:eastAsia="Arial Unicode MS" w:hAnsi="Traditional Arabic" w:cs="Traditional Arabic"/>
          <w:sz w:val="34"/>
          <w:szCs w:val="34"/>
          <w:rtl/>
          <w:lang w:bidi="ar-JO"/>
        </w:rPr>
        <w:t>{</w:t>
      </w:r>
      <w:r w:rsidR="0039429F" w:rsidRPr="0039429F">
        <w:rPr>
          <w:rFonts w:ascii="Traditional Arabic" w:eastAsia="Arial Unicode MS" w:hAnsi="Traditional Arabic" w:cs="Traditional Arabic" w:hint="eastAsia"/>
          <w:sz w:val="34"/>
          <w:szCs w:val="34"/>
          <w:rtl/>
          <w:lang w:bidi="ar-JO"/>
        </w:rPr>
        <w:t>وَمَا</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مِنْ</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دَابَّةٍ</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فِي</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الْأَرْضِ</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إِلَّا</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عَلَى</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اللَّهِ</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رِزْقُهَا</w:t>
      </w:r>
      <w:r w:rsidR="0039429F" w:rsidRPr="0039429F">
        <w:rPr>
          <w:rFonts w:ascii="Traditional Arabic" w:eastAsia="Arial Unicode MS" w:hAnsi="Traditional Arabic" w:cs="Traditional Arabic"/>
          <w:sz w:val="34"/>
          <w:szCs w:val="34"/>
          <w:rtl/>
          <w:lang w:bidi="ar-JO"/>
        </w:rPr>
        <w:t>} [</w:t>
      </w:r>
      <w:r w:rsidR="0039429F" w:rsidRPr="0039429F">
        <w:rPr>
          <w:rFonts w:ascii="Traditional Arabic" w:eastAsia="Arial Unicode MS" w:hAnsi="Traditional Arabic" w:cs="Traditional Arabic" w:hint="eastAsia"/>
          <w:sz w:val="34"/>
          <w:szCs w:val="34"/>
          <w:rtl/>
          <w:lang w:bidi="ar-JO"/>
        </w:rPr>
        <w:t>هود</w:t>
      </w:r>
      <w:r w:rsidR="0039429F" w:rsidRPr="0039429F">
        <w:rPr>
          <w:rFonts w:ascii="Traditional Arabic" w:eastAsia="Arial Unicode MS" w:hAnsi="Traditional Arabic" w:cs="Traditional Arabic"/>
          <w:sz w:val="34"/>
          <w:szCs w:val="34"/>
          <w:rtl/>
          <w:lang w:bidi="ar-JO"/>
        </w:rPr>
        <w:t>: 6]</w:t>
      </w:r>
      <w:r w:rsidR="00D14D1C" w:rsidRPr="00FB7C2F">
        <w:rPr>
          <w:rFonts w:ascii="Traditional Arabic" w:eastAsia="Arial Unicode MS" w:hAnsi="Traditional Arabic" w:cs="Traditional Arabic"/>
          <w:sz w:val="34"/>
          <w:szCs w:val="34"/>
          <w:rtl/>
          <w:lang w:bidi="ar-JO"/>
        </w:rPr>
        <w:t xml:space="preserve">، وفي قوله - تعالى -: </w:t>
      </w:r>
      <w:r w:rsidR="0039429F" w:rsidRPr="0039429F">
        <w:rPr>
          <w:rFonts w:ascii="Traditional Arabic" w:eastAsia="Arial Unicode MS" w:hAnsi="Traditional Arabic" w:cs="Traditional Arabic"/>
          <w:sz w:val="34"/>
          <w:szCs w:val="34"/>
          <w:rtl/>
          <w:lang w:bidi="ar-JO"/>
        </w:rPr>
        <w:t>{</w:t>
      </w:r>
      <w:r w:rsidR="0039429F" w:rsidRPr="0039429F">
        <w:rPr>
          <w:rFonts w:ascii="Traditional Arabic" w:eastAsia="Arial Unicode MS" w:hAnsi="Traditional Arabic" w:cs="Traditional Arabic" w:hint="eastAsia"/>
          <w:sz w:val="34"/>
          <w:szCs w:val="34"/>
          <w:rtl/>
          <w:lang w:bidi="ar-JO"/>
        </w:rPr>
        <w:t>وَجَعَلْنَا</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مِنَ</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الْمَاءِ</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كُلَّ</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شَيْءٍ</w:t>
      </w:r>
      <w:r w:rsidR="0039429F" w:rsidRPr="0039429F">
        <w:rPr>
          <w:rFonts w:ascii="Traditional Arabic" w:eastAsia="Arial Unicode MS" w:hAnsi="Traditional Arabic" w:cs="Traditional Arabic"/>
          <w:sz w:val="34"/>
          <w:szCs w:val="34"/>
          <w:rtl/>
          <w:lang w:bidi="ar-JO"/>
        </w:rPr>
        <w:t xml:space="preserve"> </w:t>
      </w:r>
      <w:r w:rsidR="0039429F" w:rsidRPr="0039429F">
        <w:rPr>
          <w:rFonts w:ascii="Traditional Arabic" w:eastAsia="Arial Unicode MS" w:hAnsi="Traditional Arabic" w:cs="Traditional Arabic" w:hint="eastAsia"/>
          <w:sz w:val="34"/>
          <w:szCs w:val="34"/>
          <w:rtl/>
          <w:lang w:bidi="ar-JO"/>
        </w:rPr>
        <w:t>حَيٍّ</w:t>
      </w:r>
      <w:r w:rsidR="0039429F" w:rsidRPr="0039429F">
        <w:rPr>
          <w:rFonts w:ascii="Traditional Arabic" w:eastAsia="Arial Unicode MS" w:hAnsi="Traditional Arabic" w:cs="Traditional Arabic"/>
          <w:sz w:val="34"/>
          <w:szCs w:val="34"/>
          <w:rtl/>
          <w:lang w:bidi="ar-JO"/>
        </w:rPr>
        <w:t>} [</w:t>
      </w:r>
      <w:r w:rsidR="0039429F" w:rsidRPr="0039429F">
        <w:rPr>
          <w:rFonts w:ascii="Traditional Arabic" w:eastAsia="Arial Unicode MS" w:hAnsi="Traditional Arabic" w:cs="Traditional Arabic" w:hint="eastAsia"/>
          <w:sz w:val="34"/>
          <w:szCs w:val="34"/>
          <w:rtl/>
          <w:lang w:bidi="ar-JO"/>
        </w:rPr>
        <w:t>الأنبياء</w:t>
      </w:r>
      <w:r w:rsidR="0039429F" w:rsidRPr="0039429F">
        <w:rPr>
          <w:rFonts w:ascii="Traditional Arabic" w:eastAsia="Arial Unicode MS" w:hAnsi="Traditional Arabic" w:cs="Traditional Arabic"/>
          <w:sz w:val="34"/>
          <w:szCs w:val="34"/>
          <w:rtl/>
          <w:lang w:bidi="ar-JO"/>
        </w:rPr>
        <w:t>: 30]</w:t>
      </w:r>
      <w:r w:rsidR="00D14D1C" w:rsidRPr="00FB7C2F">
        <w:rPr>
          <w:rFonts w:ascii="Traditional Arabic" w:eastAsia="Arial Unicode MS" w:hAnsi="Traditional Arabic" w:cs="Traditional Arabic"/>
          <w:sz w:val="34"/>
          <w:szCs w:val="34"/>
          <w:rtl/>
          <w:lang w:bidi="ar-JO"/>
        </w:rPr>
        <w:t>، ففي كل واحدة من هاتين الآيتين تقرير سن</w:t>
      </w:r>
      <w:r w:rsidR="00D64D91">
        <w:rPr>
          <w:rFonts w:ascii="Traditional Arabic" w:eastAsia="Arial Unicode MS" w:hAnsi="Traditional Arabic" w:cs="Traditional Arabic" w:hint="cs"/>
          <w:sz w:val="34"/>
          <w:szCs w:val="34"/>
          <w:rtl/>
          <w:lang w:bidi="ar-JO"/>
        </w:rPr>
        <w:t>َّ</w:t>
      </w:r>
      <w:r w:rsidR="00D14D1C" w:rsidRPr="00FB7C2F">
        <w:rPr>
          <w:rFonts w:ascii="Traditional Arabic" w:eastAsia="Arial Unicode MS" w:hAnsi="Traditional Arabic" w:cs="Traditional Arabic"/>
          <w:sz w:val="34"/>
          <w:szCs w:val="34"/>
          <w:rtl/>
          <w:lang w:bidi="ar-JO"/>
        </w:rPr>
        <w:t>ة إلهية عامة، لا تتخصص ولا تتبدل، فالعام فيهما قطعي الدلالة على العموم، ولا يحتمل أن يراد به الخصوص</w:t>
      </w:r>
      <w:r w:rsidR="00D14D1C" w:rsidRPr="00FB7C2F">
        <w:rPr>
          <w:rFonts w:ascii="Traditional Arabic" w:eastAsia="Arial Unicode MS" w:hAnsi="Traditional Arabic" w:cs="Traditional Arabic"/>
          <w:sz w:val="34"/>
          <w:szCs w:val="34"/>
          <w:lang w:bidi="ar-JO"/>
        </w:rPr>
        <w:t>.</w:t>
      </w:r>
    </w:p>
    <w:p w:rsidR="00FB7C2F" w:rsidRDefault="00D14D1C" w:rsidP="003D7B4B">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ب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lang w:bidi="ar-JO"/>
        </w:rPr>
        <w:t xml:space="preserve"> </w:t>
      </w:r>
      <w:r w:rsidRPr="00FB7C2F">
        <w:rPr>
          <w:rFonts w:ascii="Traditional Arabic" w:eastAsia="Arial Unicode MS" w:hAnsi="Traditional Arabic" w:cs="Traditional Arabic"/>
          <w:sz w:val="34"/>
          <w:szCs w:val="34"/>
          <w:rtl/>
          <w:lang w:bidi="ar-JO"/>
        </w:rPr>
        <w:t>وعام يراد به قطعًا الخصوص، وهو العام الذي صح</w:t>
      </w:r>
      <w:r w:rsidR="003D7B4B">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بته قرينة تنفي بقاءه على عمومه، وتبين أن المراد منه بعض أفراده؛ مثل قوله - تعالى -: </w:t>
      </w:r>
      <w:r w:rsidR="002656A6" w:rsidRPr="002656A6">
        <w:rPr>
          <w:rFonts w:ascii="Traditional Arabic" w:eastAsia="Arial Unicode MS" w:hAnsi="Traditional Arabic" w:cs="Traditional Arabic"/>
          <w:sz w:val="34"/>
          <w:szCs w:val="34"/>
          <w:rtl/>
          <w:lang w:bidi="ar-JO"/>
        </w:rPr>
        <w:t>{</w:t>
      </w:r>
      <w:r w:rsidR="002656A6" w:rsidRPr="002656A6">
        <w:rPr>
          <w:rFonts w:ascii="Traditional Arabic" w:eastAsia="Arial Unicode MS" w:hAnsi="Traditional Arabic" w:cs="Traditional Arabic" w:hint="eastAsia"/>
          <w:sz w:val="34"/>
          <w:szCs w:val="34"/>
          <w:rtl/>
          <w:lang w:bidi="ar-JO"/>
        </w:rPr>
        <w:t>وَلِلَّهِ</w:t>
      </w:r>
      <w:r w:rsidR="002656A6" w:rsidRPr="002656A6">
        <w:rPr>
          <w:rFonts w:ascii="Traditional Arabic" w:eastAsia="Arial Unicode MS" w:hAnsi="Traditional Arabic" w:cs="Traditional Arabic"/>
          <w:sz w:val="34"/>
          <w:szCs w:val="34"/>
          <w:rtl/>
          <w:lang w:bidi="ar-JO"/>
        </w:rPr>
        <w:t xml:space="preserve"> </w:t>
      </w:r>
      <w:r w:rsidR="002656A6" w:rsidRPr="002656A6">
        <w:rPr>
          <w:rFonts w:ascii="Traditional Arabic" w:eastAsia="Arial Unicode MS" w:hAnsi="Traditional Arabic" w:cs="Traditional Arabic" w:hint="eastAsia"/>
          <w:sz w:val="34"/>
          <w:szCs w:val="34"/>
          <w:rtl/>
          <w:lang w:bidi="ar-JO"/>
        </w:rPr>
        <w:t>عَلَى</w:t>
      </w:r>
      <w:r w:rsidR="002656A6" w:rsidRPr="002656A6">
        <w:rPr>
          <w:rFonts w:ascii="Traditional Arabic" w:eastAsia="Arial Unicode MS" w:hAnsi="Traditional Arabic" w:cs="Traditional Arabic"/>
          <w:sz w:val="34"/>
          <w:szCs w:val="34"/>
          <w:rtl/>
          <w:lang w:bidi="ar-JO"/>
        </w:rPr>
        <w:t xml:space="preserve"> </w:t>
      </w:r>
      <w:r w:rsidR="002656A6" w:rsidRPr="002656A6">
        <w:rPr>
          <w:rFonts w:ascii="Traditional Arabic" w:eastAsia="Arial Unicode MS" w:hAnsi="Traditional Arabic" w:cs="Traditional Arabic" w:hint="eastAsia"/>
          <w:sz w:val="34"/>
          <w:szCs w:val="34"/>
          <w:rtl/>
          <w:lang w:bidi="ar-JO"/>
        </w:rPr>
        <w:t>النَّاسِ</w:t>
      </w:r>
      <w:r w:rsidR="002656A6" w:rsidRPr="002656A6">
        <w:rPr>
          <w:rFonts w:ascii="Traditional Arabic" w:eastAsia="Arial Unicode MS" w:hAnsi="Traditional Arabic" w:cs="Traditional Arabic"/>
          <w:sz w:val="34"/>
          <w:szCs w:val="34"/>
          <w:rtl/>
          <w:lang w:bidi="ar-JO"/>
        </w:rPr>
        <w:t xml:space="preserve"> </w:t>
      </w:r>
      <w:r w:rsidR="002656A6" w:rsidRPr="002656A6">
        <w:rPr>
          <w:rFonts w:ascii="Traditional Arabic" w:eastAsia="Arial Unicode MS" w:hAnsi="Traditional Arabic" w:cs="Traditional Arabic" w:hint="eastAsia"/>
          <w:sz w:val="34"/>
          <w:szCs w:val="34"/>
          <w:rtl/>
          <w:lang w:bidi="ar-JO"/>
        </w:rPr>
        <w:t>حِجُّ</w:t>
      </w:r>
      <w:r w:rsidR="002656A6" w:rsidRPr="002656A6">
        <w:rPr>
          <w:rFonts w:ascii="Traditional Arabic" w:eastAsia="Arial Unicode MS" w:hAnsi="Traditional Arabic" w:cs="Traditional Arabic"/>
          <w:sz w:val="34"/>
          <w:szCs w:val="34"/>
          <w:rtl/>
          <w:lang w:bidi="ar-JO"/>
        </w:rPr>
        <w:t xml:space="preserve"> </w:t>
      </w:r>
      <w:r w:rsidR="002656A6" w:rsidRPr="002656A6">
        <w:rPr>
          <w:rFonts w:ascii="Traditional Arabic" w:eastAsia="Arial Unicode MS" w:hAnsi="Traditional Arabic" w:cs="Traditional Arabic" w:hint="eastAsia"/>
          <w:sz w:val="34"/>
          <w:szCs w:val="34"/>
          <w:rtl/>
          <w:lang w:bidi="ar-JO"/>
        </w:rPr>
        <w:t>الْبَيْتِ</w:t>
      </w:r>
      <w:r w:rsidR="002656A6" w:rsidRPr="002656A6">
        <w:rPr>
          <w:rFonts w:ascii="Traditional Arabic" w:eastAsia="Arial Unicode MS" w:hAnsi="Traditional Arabic" w:cs="Traditional Arabic"/>
          <w:sz w:val="34"/>
          <w:szCs w:val="34"/>
          <w:rtl/>
          <w:lang w:bidi="ar-JO"/>
        </w:rPr>
        <w:t>} [</w:t>
      </w:r>
      <w:r w:rsidR="002656A6" w:rsidRPr="002656A6">
        <w:rPr>
          <w:rFonts w:ascii="Traditional Arabic" w:eastAsia="Arial Unicode MS" w:hAnsi="Traditional Arabic" w:cs="Traditional Arabic" w:hint="eastAsia"/>
          <w:sz w:val="34"/>
          <w:szCs w:val="34"/>
          <w:rtl/>
          <w:lang w:bidi="ar-JO"/>
        </w:rPr>
        <w:t>آل</w:t>
      </w:r>
      <w:r w:rsidR="002656A6" w:rsidRPr="002656A6">
        <w:rPr>
          <w:rFonts w:ascii="Traditional Arabic" w:eastAsia="Arial Unicode MS" w:hAnsi="Traditional Arabic" w:cs="Traditional Arabic"/>
          <w:sz w:val="34"/>
          <w:szCs w:val="34"/>
          <w:rtl/>
          <w:lang w:bidi="ar-JO"/>
        </w:rPr>
        <w:t xml:space="preserve"> </w:t>
      </w:r>
      <w:r w:rsidR="002656A6" w:rsidRPr="002656A6">
        <w:rPr>
          <w:rFonts w:ascii="Traditional Arabic" w:eastAsia="Arial Unicode MS" w:hAnsi="Traditional Arabic" w:cs="Traditional Arabic" w:hint="eastAsia"/>
          <w:sz w:val="34"/>
          <w:szCs w:val="34"/>
          <w:rtl/>
          <w:lang w:bidi="ar-JO"/>
        </w:rPr>
        <w:t>عمران</w:t>
      </w:r>
      <w:r w:rsidR="002656A6" w:rsidRPr="002656A6">
        <w:rPr>
          <w:rFonts w:ascii="Traditional Arabic" w:eastAsia="Arial Unicode MS" w:hAnsi="Traditional Arabic" w:cs="Traditional Arabic"/>
          <w:sz w:val="34"/>
          <w:szCs w:val="34"/>
          <w:rtl/>
          <w:lang w:bidi="ar-JO"/>
        </w:rPr>
        <w:t>: 97]</w:t>
      </w:r>
      <w:r w:rsidR="002656A6">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فالناس في هذا النص عام، مراد به خصوص المكلفين؛ لأن العقل يقضي بخروج الصبيان والمجانين، مثل قوله - تعالى -: </w:t>
      </w:r>
      <w:r w:rsidR="003D7B4B" w:rsidRPr="003D7B4B">
        <w:rPr>
          <w:rFonts w:ascii="Traditional Arabic" w:eastAsia="Arial Unicode MS" w:hAnsi="Traditional Arabic" w:cs="Traditional Arabic"/>
          <w:sz w:val="34"/>
          <w:szCs w:val="34"/>
          <w:rtl/>
          <w:lang w:bidi="ar-JO"/>
        </w:rPr>
        <w:t>{</w:t>
      </w:r>
      <w:r w:rsidR="003D7B4B" w:rsidRPr="003D7B4B">
        <w:rPr>
          <w:rFonts w:ascii="Traditional Arabic" w:eastAsia="Arial Unicode MS" w:hAnsi="Traditional Arabic" w:cs="Traditional Arabic" w:hint="eastAsia"/>
          <w:sz w:val="34"/>
          <w:szCs w:val="34"/>
          <w:rtl/>
          <w:lang w:bidi="ar-JO"/>
        </w:rPr>
        <w:t>مَا</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كَانَ</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لِأَهْلِ</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الْمَدِينَةِ</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وَمَنْ</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حَوْلَهُمْ</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مِنَ</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الْأَعْرَابِ</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أَنْ</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يَتَخَلَّفُوا</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عَنْ</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رَسُولِ</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اللَّهِ</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وَلَا</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يَرْغَبُوا</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بِأَنْفُسِهِمْ</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عَنْ</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نَفْسِهِ</w:t>
      </w:r>
      <w:r w:rsidR="003D7B4B" w:rsidRPr="003D7B4B">
        <w:rPr>
          <w:rFonts w:ascii="Traditional Arabic" w:eastAsia="Arial Unicode MS" w:hAnsi="Traditional Arabic" w:cs="Traditional Arabic"/>
          <w:sz w:val="34"/>
          <w:szCs w:val="34"/>
          <w:rtl/>
          <w:lang w:bidi="ar-JO"/>
        </w:rPr>
        <w:t>} [</w:t>
      </w:r>
      <w:r w:rsidR="003D7B4B" w:rsidRPr="003D7B4B">
        <w:rPr>
          <w:rFonts w:ascii="Traditional Arabic" w:eastAsia="Arial Unicode MS" w:hAnsi="Traditional Arabic" w:cs="Traditional Arabic" w:hint="eastAsia"/>
          <w:sz w:val="34"/>
          <w:szCs w:val="34"/>
          <w:rtl/>
          <w:lang w:bidi="ar-JO"/>
        </w:rPr>
        <w:t>التوبة</w:t>
      </w:r>
      <w:r w:rsidR="003D7B4B" w:rsidRPr="003D7B4B">
        <w:rPr>
          <w:rFonts w:ascii="Traditional Arabic" w:eastAsia="Arial Unicode MS" w:hAnsi="Traditional Arabic" w:cs="Traditional Arabic"/>
          <w:sz w:val="34"/>
          <w:szCs w:val="34"/>
          <w:rtl/>
          <w:lang w:bidi="ar-JO"/>
        </w:rPr>
        <w:t>: 120]</w:t>
      </w:r>
      <w:r w:rsidR="003D7B4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فأهل المدينة والأعراب في هذا النص لفظان عامان، مراد بكل منهما خصوص القادرين؛ لأن العقل لا يقضي بخروج الع</w:t>
      </w:r>
      <w:r w:rsidR="003D7B4B">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ج</w:t>
      </w:r>
      <w:r w:rsidR="003D7B4B">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زة، فهذا عام مراد به الخصوص، ولا يحتمل أن يراد به العموم</w:t>
      </w:r>
      <w:r w:rsidRPr="00FB7C2F">
        <w:rPr>
          <w:rFonts w:ascii="Traditional Arabic" w:eastAsia="Arial Unicode MS" w:hAnsi="Traditional Arabic" w:cs="Traditional Arabic"/>
          <w:sz w:val="34"/>
          <w:szCs w:val="34"/>
          <w:lang w:bidi="ar-JO"/>
        </w:rPr>
        <w:t>.</w:t>
      </w:r>
    </w:p>
    <w:p w:rsidR="00BF6C12" w:rsidRDefault="00D14D1C" w:rsidP="00C26DA1">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جـ ـ عام مخصوص، وهو العام المطلق الذي لم تصحبه قرينة تنفي احتمال تخصيصه، ولا قرينة تنفي دلالته على العموم، مثل أكثر النصوص التي وردت فيها صيغ العموم، مطلقة عن قرائن لفظية، أو عقلية، أو عرفية تعين العموم أو الخصوص، وهذا ظاهر في العموم، حتى يقوم الدليل على تخصيصه؛ مثل: </w:t>
      </w:r>
      <w:r w:rsidR="003D7B4B" w:rsidRPr="003D7B4B">
        <w:rPr>
          <w:rFonts w:ascii="Traditional Arabic" w:eastAsia="Arial Unicode MS" w:hAnsi="Traditional Arabic" w:cs="Traditional Arabic"/>
          <w:sz w:val="34"/>
          <w:szCs w:val="34"/>
          <w:rtl/>
          <w:lang w:bidi="ar-JO"/>
        </w:rPr>
        <w:t>{</w:t>
      </w:r>
      <w:r w:rsidR="003D7B4B" w:rsidRPr="003D7B4B">
        <w:rPr>
          <w:rFonts w:ascii="Traditional Arabic" w:eastAsia="Arial Unicode MS" w:hAnsi="Traditional Arabic" w:cs="Traditional Arabic" w:hint="eastAsia"/>
          <w:sz w:val="34"/>
          <w:szCs w:val="34"/>
          <w:rtl/>
          <w:lang w:bidi="ar-JO"/>
        </w:rPr>
        <w:t>وَالْمُطَلَّقَاتُ</w:t>
      </w:r>
      <w:r w:rsidR="003D7B4B" w:rsidRPr="003D7B4B">
        <w:rPr>
          <w:rFonts w:ascii="Traditional Arabic" w:eastAsia="Arial Unicode MS" w:hAnsi="Traditional Arabic" w:cs="Traditional Arabic"/>
          <w:sz w:val="34"/>
          <w:szCs w:val="34"/>
          <w:rtl/>
          <w:lang w:bidi="ar-JO"/>
        </w:rPr>
        <w:t xml:space="preserve"> </w:t>
      </w:r>
      <w:r w:rsidR="003D7B4B" w:rsidRPr="003D7B4B">
        <w:rPr>
          <w:rFonts w:ascii="Traditional Arabic" w:eastAsia="Arial Unicode MS" w:hAnsi="Traditional Arabic" w:cs="Traditional Arabic" w:hint="eastAsia"/>
          <w:sz w:val="34"/>
          <w:szCs w:val="34"/>
          <w:rtl/>
          <w:lang w:bidi="ar-JO"/>
        </w:rPr>
        <w:t>يَتَرَبَّصْنَ</w:t>
      </w:r>
      <w:r w:rsidR="003D7B4B" w:rsidRPr="003D7B4B">
        <w:rPr>
          <w:rFonts w:ascii="Traditional Arabic" w:eastAsia="Arial Unicode MS" w:hAnsi="Traditional Arabic" w:cs="Traditional Arabic"/>
          <w:sz w:val="34"/>
          <w:szCs w:val="34"/>
          <w:rtl/>
          <w:lang w:bidi="ar-JO"/>
        </w:rPr>
        <w:t>} [</w:t>
      </w:r>
      <w:r w:rsidR="003D7B4B" w:rsidRPr="003D7B4B">
        <w:rPr>
          <w:rFonts w:ascii="Traditional Arabic" w:eastAsia="Arial Unicode MS" w:hAnsi="Traditional Arabic" w:cs="Traditional Arabic" w:hint="eastAsia"/>
          <w:sz w:val="34"/>
          <w:szCs w:val="34"/>
          <w:rtl/>
          <w:lang w:bidi="ar-JO"/>
        </w:rPr>
        <w:t>البقرة</w:t>
      </w:r>
      <w:r w:rsidR="003D7B4B" w:rsidRPr="003D7B4B">
        <w:rPr>
          <w:rFonts w:ascii="Traditional Arabic" w:eastAsia="Arial Unicode MS" w:hAnsi="Traditional Arabic" w:cs="Traditional Arabic"/>
          <w:sz w:val="34"/>
          <w:szCs w:val="34"/>
          <w:rtl/>
          <w:lang w:bidi="ar-JO"/>
        </w:rPr>
        <w:t>: 228]</w:t>
      </w:r>
      <w:r w:rsidRPr="00FB7C2F">
        <w:rPr>
          <w:rFonts w:ascii="Traditional Arabic" w:eastAsia="Arial Unicode MS" w:hAnsi="Traditional Arabic" w:cs="Traditional Arabic"/>
          <w:sz w:val="34"/>
          <w:szCs w:val="34"/>
          <w:lang w:bidi="ar-JO"/>
        </w:rPr>
        <w:t>.</w:t>
      </w:r>
    </w:p>
    <w:p w:rsidR="00FB7C2F" w:rsidRDefault="00EB07FC"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والنوع الثالث</w:t>
      </w:r>
      <w:r w:rsidR="003D7B4B">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هو الذي حصل خلاف ونزاع بين العلماء فيه</w:t>
      </w:r>
      <w:r w:rsidR="00FB7C2F">
        <w:rPr>
          <w:rFonts w:ascii="Traditional Arabic" w:eastAsia="Arial Unicode MS" w:hAnsi="Traditional Arabic" w:cs="Traditional Arabic"/>
          <w:sz w:val="34"/>
          <w:szCs w:val="34"/>
          <w:rtl/>
          <w:lang w:bidi="ar-JO"/>
        </w:rPr>
        <w:t xml:space="preserve">، </w:t>
      </w:r>
      <w:r w:rsidR="00B869D4" w:rsidRPr="00FB7C2F">
        <w:rPr>
          <w:rFonts w:ascii="Traditional Arabic" w:eastAsia="Arial Unicode MS" w:hAnsi="Traditional Arabic" w:cs="Traditional Arabic"/>
          <w:sz w:val="34"/>
          <w:szCs w:val="34"/>
          <w:rtl/>
          <w:lang w:bidi="ar-JO"/>
        </w:rPr>
        <w:t>وذلك عند بحث دلالة هذه الأقسام</w:t>
      </w:r>
      <w:r w:rsidR="00FB7C2F">
        <w:rPr>
          <w:rFonts w:ascii="Traditional Arabic" w:eastAsia="Arial Unicode MS" w:hAnsi="Traditional Arabic" w:cs="Traditional Arabic"/>
          <w:sz w:val="34"/>
          <w:szCs w:val="34"/>
          <w:rtl/>
          <w:lang w:bidi="ar-JO"/>
        </w:rPr>
        <w:t xml:space="preserve">، </w:t>
      </w:r>
      <w:r w:rsidR="00B869D4" w:rsidRPr="00FB7C2F">
        <w:rPr>
          <w:rFonts w:ascii="Traditional Arabic" w:eastAsia="Arial Unicode MS" w:hAnsi="Traditional Arabic" w:cs="Traditional Arabic"/>
          <w:sz w:val="34"/>
          <w:szCs w:val="34"/>
          <w:rtl/>
          <w:lang w:bidi="ar-JO"/>
        </w:rPr>
        <w:t>فهذا القسم عند بحث دلالة لفظه</w:t>
      </w:r>
      <w:r w:rsidR="00FB7C2F">
        <w:rPr>
          <w:rFonts w:ascii="Traditional Arabic" w:eastAsia="Arial Unicode MS" w:hAnsi="Traditional Arabic" w:cs="Traditional Arabic"/>
          <w:sz w:val="34"/>
          <w:szCs w:val="34"/>
          <w:rtl/>
          <w:lang w:bidi="ar-JO"/>
        </w:rPr>
        <w:t xml:space="preserve">، </w:t>
      </w:r>
      <w:r w:rsidR="00B869D4" w:rsidRPr="00FB7C2F">
        <w:rPr>
          <w:rFonts w:ascii="Traditional Arabic" w:eastAsia="Arial Unicode MS" w:hAnsi="Traditional Arabic" w:cs="Traditional Arabic"/>
          <w:sz w:val="34"/>
          <w:szCs w:val="34"/>
          <w:rtl/>
          <w:lang w:bidi="ar-JO"/>
        </w:rPr>
        <w:t>وما يندرج تحته من أفراد</w:t>
      </w:r>
      <w:r w:rsidR="00FB7C2F">
        <w:rPr>
          <w:rFonts w:ascii="Traditional Arabic" w:eastAsia="Arial Unicode MS" w:hAnsi="Traditional Arabic" w:cs="Traditional Arabic"/>
          <w:sz w:val="34"/>
          <w:szCs w:val="34"/>
          <w:rtl/>
          <w:lang w:bidi="ar-JO"/>
        </w:rPr>
        <w:t xml:space="preserve">، </w:t>
      </w:r>
      <w:r w:rsidR="00B869D4" w:rsidRPr="00FB7C2F">
        <w:rPr>
          <w:rFonts w:ascii="Traditional Arabic" w:eastAsia="Arial Unicode MS" w:hAnsi="Traditional Arabic" w:cs="Traditional Arabic"/>
          <w:sz w:val="34"/>
          <w:szCs w:val="34"/>
          <w:rtl/>
          <w:lang w:bidi="ar-JO"/>
        </w:rPr>
        <w:t>وهل دلالته ظنية أم قطعية</w:t>
      </w:r>
      <w:r w:rsidR="00FB7C2F">
        <w:rPr>
          <w:rFonts w:ascii="Traditional Arabic" w:eastAsia="Arial Unicode MS" w:hAnsi="Traditional Arabic" w:cs="Traditional Arabic"/>
          <w:sz w:val="34"/>
          <w:szCs w:val="34"/>
          <w:rtl/>
          <w:lang w:bidi="ar-JO"/>
        </w:rPr>
        <w:t>؟</w:t>
      </w:r>
    </w:p>
    <w:p w:rsidR="00FB7C2F" w:rsidRDefault="00B869D4" w:rsidP="00562632">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والخلاف ينحصر في هذا النوع فيما يكون قبل التخصيص</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أما العام الذي </w:t>
      </w:r>
      <w:r w:rsidR="003E1A12" w:rsidRPr="00FB7C2F">
        <w:rPr>
          <w:rFonts w:ascii="Traditional Arabic" w:eastAsia="Arial Unicode MS" w:hAnsi="Traditional Arabic" w:cs="Traditional Arabic"/>
          <w:sz w:val="34"/>
          <w:szCs w:val="34"/>
          <w:rtl/>
          <w:lang w:bidi="ar-JO"/>
        </w:rPr>
        <w:t>دخله تخصيص فالاتفاق حاصل على أن دلالته على ما بقي من أفراد ظنية</w:t>
      </w:r>
      <w:r w:rsidR="00FB7C2F">
        <w:rPr>
          <w:rFonts w:ascii="Traditional Arabic" w:eastAsia="Arial Unicode MS" w:hAnsi="Traditional Arabic" w:cs="Traditional Arabic"/>
          <w:sz w:val="34"/>
          <w:szCs w:val="34"/>
          <w:rtl/>
          <w:lang w:bidi="ar-JO"/>
        </w:rPr>
        <w:t xml:space="preserve">، </w:t>
      </w:r>
      <w:r w:rsidR="003E1A12" w:rsidRPr="00FB7C2F">
        <w:rPr>
          <w:rFonts w:ascii="Traditional Arabic" w:eastAsia="Arial Unicode MS" w:hAnsi="Traditional Arabic" w:cs="Traditional Arabic"/>
          <w:sz w:val="34"/>
          <w:szCs w:val="34"/>
          <w:rtl/>
          <w:lang w:bidi="ar-JO"/>
        </w:rPr>
        <w:t>وفي المطلب التالي بيان المذاهب فيه</w:t>
      </w:r>
      <w:r w:rsidR="00FB7C2F">
        <w:rPr>
          <w:rFonts w:ascii="Traditional Arabic" w:eastAsia="Arial Unicode MS" w:hAnsi="Traditional Arabic" w:cs="Traditional Arabic"/>
          <w:sz w:val="34"/>
          <w:szCs w:val="34"/>
          <w:rtl/>
          <w:lang w:bidi="ar-JO"/>
        </w:rPr>
        <w:t>.</w:t>
      </w:r>
    </w:p>
    <w:p w:rsidR="00FB7C2F" w:rsidRDefault="00265BB3" w:rsidP="00E90F45">
      <w:pPr>
        <w:pStyle w:val="2"/>
        <w:bidi/>
        <w:rPr>
          <w:rFonts w:eastAsia="Arial Unicode MS"/>
          <w:rtl/>
          <w:lang w:bidi="ar-JO"/>
        </w:rPr>
      </w:pPr>
      <w:r>
        <w:rPr>
          <w:rFonts w:eastAsia="Arial Unicode MS"/>
          <w:rtl/>
          <w:lang w:bidi="ar-JO"/>
        </w:rPr>
        <w:br w:type="column"/>
      </w:r>
      <w:bookmarkStart w:id="3" w:name="_Toc439241999"/>
      <w:r w:rsidR="003E1A12" w:rsidRPr="00B03EFF">
        <w:rPr>
          <w:rFonts w:eastAsia="Arial Unicode MS"/>
          <w:rtl/>
          <w:lang w:bidi="ar-JO"/>
        </w:rPr>
        <w:lastRenderedPageBreak/>
        <w:t>المطلب الثاني</w:t>
      </w:r>
      <w:r w:rsidR="00FB7C2F" w:rsidRPr="00B03EFF">
        <w:rPr>
          <w:rFonts w:eastAsia="Arial Unicode MS"/>
          <w:rtl/>
          <w:lang w:bidi="ar-JO"/>
        </w:rPr>
        <w:t>:</w:t>
      </w:r>
      <w:r w:rsidR="003E1A12" w:rsidRPr="00B03EFF">
        <w:rPr>
          <w:rFonts w:eastAsia="Arial Unicode MS"/>
          <w:rtl/>
          <w:lang w:bidi="ar-JO"/>
        </w:rPr>
        <w:t xml:space="preserve"> مذاهب العلماء في دلالة العام قبل التخصيص</w:t>
      </w:r>
      <w:bookmarkEnd w:id="3"/>
    </w:p>
    <w:p w:rsidR="006F2E7B" w:rsidRPr="00B03EFF" w:rsidRDefault="006F2E7B" w:rsidP="006F2E7B">
      <w:pPr>
        <w:bidi/>
        <w:spacing w:after="0" w:line="240" w:lineRule="auto"/>
        <w:jc w:val="center"/>
        <w:rPr>
          <w:rFonts w:ascii="Traditional Arabic" w:eastAsia="Arial Unicode MS" w:hAnsi="Traditional Arabic" w:cs="Traditional Arabic"/>
          <w:b/>
          <w:bCs/>
          <w:sz w:val="34"/>
          <w:szCs w:val="34"/>
          <w:rtl/>
          <w:lang w:bidi="ar-JO"/>
        </w:rPr>
      </w:pPr>
    </w:p>
    <w:p w:rsidR="00FB7C2F" w:rsidRDefault="003E1A12" w:rsidP="0094405D">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اختلفت </w:t>
      </w:r>
      <w:r w:rsidR="0094405D">
        <w:rPr>
          <w:rFonts w:ascii="Traditional Arabic" w:eastAsia="Arial Unicode MS" w:hAnsi="Traditional Arabic" w:cs="Traditional Arabic" w:hint="cs"/>
          <w:sz w:val="34"/>
          <w:szCs w:val="34"/>
          <w:rtl/>
          <w:lang w:bidi="ar-JO"/>
        </w:rPr>
        <w:t>آ</w:t>
      </w:r>
      <w:r w:rsidRPr="00FB7C2F">
        <w:rPr>
          <w:rFonts w:ascii="Traditional Arabic" w:eastAsia="Arial Unicode MS" w:hAnsi="Traditional Arabic" w:cs="Traditional Arabic"/>
          <w:sz w:val="34"/>
          <w:szCs w:val="34"/>
          <w:rtl/>
          <w:lang w:bidi="ar-JO"/>
        </w:rPr>
        <w:t>راء العلماء في د</w:t>
      </w:r>
      <w:r w:rsidR="00B2194D" w:rsidRPr="00FB7C2F">
        <w:rPr>
          <w:rFonts w:ascii="Traditional Arabic" w:eastAsia="Arial Unicode MS" w:hAnsi="Traditional Arabic" w:cs="Traditional Arabic"/>
          <w:sz w:val="34"/>
          <w:szCs w:val="34"/>
          <w:rtl/>
          <w:lang w:bidi="ar-JO"/>
        </w:rPr>
        <w:t>لالة العام قبل تخصيصه على مذهبين</w:t>
      </w:r>
      <w:r w:rsidR="00FB7C2F">
        <w:rPr>
          <w:rFonts w:ascii="Traditional Arabic" w:eastAsia="Arial Unicode MS" w:hAnsi="Traditional Arabic" w:cs="Traditional Arabic"/>
          <w:sz w:val="34"/>
          <w:szCs w:val="34"/>
          <w:rtl/>
          <w:lang w:bidi="ar-JO"/>
        </w:rPr>
        <w:t xml:space="preserve">، </w:t>
      </w:r>
      <w:r w:rsidR="00B2194D" w:rsidRPr="00FB7C2F">
        <w:rPr>
          <w:rFonts w:ascii="Traditional Arabic" w:eastAsia="Arial Unicode MS" w:hAnsi="Traditional Arabic" w:cs="Traditional Arabic"/>
          <w:sz w:val="34"/>
          <w:szCs w:val="34"/>
          <w:rtl/>
          <w:lang w:bidi="ar-JO"/>
        </w:rPr>
        <w:t>فمنهم من ذهب إلى أن العام قبل تخصيصه دلالته ظنية</w:t>
      </w:r>
      <w:r w:rsidR="00FB7C2F">
        <w:rPr>
          <w:rFonts w:ascii="Traditional Arabic" w:eastAsia="Arial Unicode MS" w:hAnsi="Traditional Arabic" w:cs="Traditional Arabic"/>
          <w:sz w:val="34"/>
          <w:szCs w:val="34"/>
          <w:rtl/>
          <w:lang w:bidi="ar-JO"/>
        </w:rPr>
        <w:t xml:space="preserve">، </w:t>
      </w:r>
      <w:r w:rsidR="00B2194D" w:rsidRPr="00FB7C2F">
        <w:rPr>
          <w:rFonts w:ascii="Traditional Arabic" w:eastAsia="Arial Unicode MS" w:hAnsi="Traditional Arabic" w:cs="Traditional Arabic"/>
          <w:sz w:val="34"/>
          <w:szCs w:val="34"/>
          <w:rtl/>
          <w:lang w:bidi="ar-JO"/>
        </w:rPr>
        <w:t>وفريق آخر ذهب إلى أن دلالة العام قبل التخصيص قطعية</w:t>
      </w:r>
      <w:r w:rsidR="00FB7C2F">
        <w:rPr>
          <w:rFonts w:ascii="Traditional Arabic" w:eastAsia="Arial Unicode MS" w:hAnsi="Traditional Arabic" w:cs="Traditional Arabic"/>
          <w:sz w:val="34"/>
          <w:szCs w:val="34"/>
          <w:rtl/>
          <w:lang w:bidi="ar-JO"/>
        </w:rPr>
        <w:t>.</w:t>
      </w:r>
    </w:p>
    <w:p w:rsidR="00FB7C2F" w:rsidRDefault="00B2194D"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المذهب الأول</w:t>
      </w:r>
      <w:r w:rsidR="00FB7C2F">
        <w:rPr>
          <w:rFonts w:ascii="Traditional Arabic" w:eastAsia="Arial Unicode MS" w:hAnsi="Traditional Arabic" w:cs="Traditional Arabic"/>
          <w:sz w:val="34"/>
          <w:szCs w:val="34"/>
          <w:rtl/>
          <w:lang w:bidi="ar-JO"/>
        </w:rPr>
        <w:t>:</w:t>
      </w:r>
    </w:p>
    <w:p w:rsidR="00FB7C2F" w:rsidRDefault="004504F1"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أصحاب هذا المذهب قالوا بأن دلالة العام ظنية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w:t>
      </w:r>
      <w:r w:rsidR="00B2194D" w:rsidRPr="00FB7C2F">
        <w:rPr>
          <w:rFonts w:ascii="Traditional Arabic" w:eastAsia="Arial Unicode MS" w:hAnsi="Traditional Arabic" w:cs="Traditional Arabic"/>
          <w:sz w:val="34"/>
          <w:szCs w:val="34"/>
          <w:rtl/>
          <w:lang w:bidi="ar-JO"/>
        </w:rPr>
        <w:t>ممن ذهب إلى أن العام دلالته ظنية</w:t>
      </w:r>
      <w:r w:rsidR="00200031">
        <w:rPr>
          <w:rFonts w:ascii="Traditional Arabic" w:eastAsia="Arial Unicode MS" w:hAnsi="Traditional Arabic" w:cs="Traditional Arabic" w:hint="cs"/>
          <w:sz w:val="34"/>
          <w:szCs w:val="34"/>
          <w:rtl/>
          <w:lang w:bidi="ar-JO"/>
        </w:rPr>
        <w:t>:</w:t>
      </w:r>
      <w:r w:rsidR="009559CE" w:rsidRPr="00FB7C2F">
        <w:rPr>
          <w:rFonts w:ascii="Traditional Arabic" w:eastAsia="Arial Unicode MS" w:hAnsi="Traditional Arabic" w:cs="Traditional Arabic"/>
          <w:sz w:val="34"/>
          <w:szCs w:val="34"/>
          <w:rtl/>
          <w:lang w:bidi="ar-JO"/>
        </w:rPr>
        <w:t xml:space="preserve"> الشافعي</w:t>
      </w:r>
      <w:r w:rsidR="00200031">
        <w:rPr>
          <w:rFonts w:ascii="Traditional Arabic" w:eastAsia="Arial Unicode MS" w:hAnsi="Traditional Arabic" w:cs="Traditional Arabic"/>
          <w:sz w:val="34"/>
          <w:szCs w:val="34"/>
          <w:rtl/>
          <w:lang w:bidi="ar-JO"/>
        </w:rPr>
        <w:t>،</w:t>
      </w:r>
      <w:r w:rsidR="001C001F" w:rsidRPr="00FB7C2F">
        <w:rPr>
          <w:rFonts w:ascii="Traditional Arabic" w:eastAsia="Arial Unicode MS" w:hAnsi="Traditional Arabic" w:cs="Traditional Arabic"/>
          <w:sz w:val="34"/>
          <w:szCs w:val="34"/>
          <w:rtl/>
          <w:lang w:bidi="ar-JO"/>
        </w:rPr>
        <w:t xml:space="preserve"> فذهب إلى أن العام الذي لم يخصص ظاهر في العموم، لا قطعي فيه، فهو ظني الدلالة على استغراقه لجميع أفراده، وإذا خصص كان ظني الدلالة أيضًا على ما بقي من أفراده بعد التخصيص، فهو ظني الدلالة قبل </w:t>
      </w:r>
      <w:r w:rsidR="001C001F" w:rsidRPr="008250E9">
        <w:rPr>
          <w:rFonts w:ascii="Traditional Arabic" w:eastAsia="Arial Unicode MS" w:hAnsi="Traditional Arabic" w:cs="Traditional Arabic"/>
          <w:sz w:val="34"/>
          <w:szCs w:val="34"/>
          <w:rtl/>
          <w:lang w:bidi="ar-JO"/>
        </w:rPr>
        <w:t>التخص</w:t>
      </w:r>
      <w:r w:rsidR="00200031" w:rsidRPr="008250E9">
        <w:rPr>
          <w:rFonts w:ascii="Traditional Arabic" w:eastAsia="Arial Unicode MS" w:hAnsi="Traditional Arabic" w:cs="Traditional Arabic" w:hint="cs"/>
          <w:sz w:val="34"/>
          <w:szCs w:val="34"/>
          <w:rtl/>
          <w:lang w:bidi="ar-JO"/>
        </w:rPr>
        <w:t>ي</w:t>
      </w:r>
      <w:r w:rsidR="001C001F" w:rsidRPr="008250E9">
        <w:rPr>
          <w:rFonts w:ascii="Traditional Arabic" w:eastAsia="Arial Unicode MS" w:hAnsi="Traditional Arabic" w:cs="Traditional Arabic"/>
          <w:sz w:val="34"/>
          <w:szCs w:val="34"/>
          <w:rtl/>
          <w:lang w:bidi="ar-JO"/>
        </w:rPr>
        <w:t>ص</w:t>
      </w:r>
      <w:r w:rsidR="001C001F" w:rsidRPr="00FB7C2F">
        <w:rPr>
          <w:rFonts w:ascii="Traditional Arabic" w:eastAsia="Arial Unicode MS" w:hAnsi="Traditional Arabic" w:cs="Traditional Arabic"/>
          <w:sz w:val="34"/>
          <w:szCs w:val="34"/>
          <w:rtl/>
          <w:lang w:bidi="ar-JO"/>
        </w:rPr>
        <w:t xml:space="preserve"> وبعده</w:t>
      </w:r>
      <w:r w:rsidR="009559CE" w:rsidRPr="00FB7C2F">
        <w:rPr>
          <w:rFonts w:ascii="Traditional Arabic" w:eastAsia="Arial Unicode MS" w:hAnsi="Traditional Arabic" w:cs="Traditional Arabic"/>
          <w:sz w:val="34"/>
          <w:szCs w:val="34"/>
          <w:rtl/>
          <w:lang w:bidi="ar-JO"/>
        </w:rPr>
        <w:t>،</w:t>
      </w:r>
      <w:r w:rsidR="00B2194D" w:rsidRPr="00FB7C2F">
        <w:rPr>
          <w:rFonts w:ascii="Traditional Arabic" w:eastAsia="Arial Unicode MS" w:hAnsi="Traditional Arabic" w:cs="Traditional Arabic"/>
          <w:sz w:val="34"/>
          <w:szCs w:val="34"/>
          <w:rtl/>
          <w:lang w:bidi="ar-JO"/>
        </w:rPr>
        <w:t xml:space="preserve"> </w:t>
      </w:r>
      <w:r w:rsidR="009559CE" w:rsidRPr="00FB7C2F">
        <w:rPr>
          <w:rFonts w:ascii="Traditional Arabic" w:eastAsia="Arial Unicode MS" w:hAnsi="Traditional Arabic" w:cs="Traditional Arabic"/>
          <w:sz w:val="34"/>
          <w:szCs w:val="34"/>
          <w:rtl/>
          <w:lang w:bidi="ar-JO"/>
        </w:rPr>
        <w:t>و</w:t>
      </w:r>
      <w:r w:rsidR="00B2194D" w:rsidRPr="00FB7C2F">
        <w:rPr>
          <w:rFonts w:ascii="Traditional Arabic" w:eastAsia="Arial Unicode MS" w:hAnsi="Traditional Arabic" w:cs="Traditional Arabic"/>
          <w:sz w:val="34"/>
          <w:szCs w:val="34"/>
          <w:rtl/>
          <w:lang w:bidi="ar-JO"/>
        </w:rPr>
        <w:t>جمهور العلماء من المتكلمين</w:t>
      </w:r>
      <w:r w:rsidR="007C0EB6" w:rsidRPr="00FB7C2F">
        <w:rPr>
          <w:rFonts w:ascii="Traditional Arabic" w:eastAsia="Arial Unicode MS" w:hAnsi="Traditional Arabic" w:cs="Traditional Arabic"/>
          <w:sz w:val="34"/>
          <w:szCs w:val="34"/>
          <w:rtl/>
          <w:lang w:bidi="ar-JO"/>
        </w:rPr>
        <w:t xml:space="preserve"> على هذا</w:t>
      </w:r>
      <w:r w:rsidR="00FB7C2F">
        <w:rPr>
          <w:rFonts w:ascii="Traditional Arabic" w:eastAsia="Arial Unicode MS" w:hAnsi="Traditional Arabic" w:cs="Traditional Arabic"/>
          <w:sz w:val="34"/>
          <w:szCs w:val="34"/>
          <w:rtl/>
          <w:lang w:bidi="ar-JO"/>
        </w:rPr>
        <w:t xml:space="preserve">، </w:t>
      </w:r>
      <w:r w:rsidR="009559CE" w:rsidRPr="00FB7C2F">
        <w:rPr>
          <w:rFonts w:ascii="Traditional Arabic" w:eastAsia="Arial Unicode MS" w:hAnsi="Traditional Arabic" w:cs="Traditional Arabic"/>
          <w:sz w:val="34"/>
          <w:szCs w:val="34"/>
          <w:rtl/>
          <w:lang w:bidi="ar-JO"/>
        </w:rPr>
        <w:t>وذهب إلى هذا</w:t>
      </w:r>
      <w:r w:rsidR="007C0EB6" w:rsidRPr="00FB7C2F">
        <w:rPr>
          <w:rFonts w:ascii="Traditional Arabic" w:eastAsia="Arial Unicode MS" w:hAnsi="Traditional Arabic" w:cs="Traditional Arabic"/>
          <w:sz w:val="34"/>
          <w:szCs w:val="34"/>
          <w:rtl/>
          <w:lang w:bidi="ar-JO"/>
        </w:rPr>
        <w:t xml:space="preserve"> القول</w:t>
      </w:r>
      <w:r w:rsidR="009559CE" w:rsidRPr="00FB7C2F">
        <w:rPr>
          <w:rFonts w:ascii="Traditional Arabic" w:eastAsia="Arial Unicode MS" w:hAnsi="Traditional Arabic" w:cs="Traditional Arabic"/>
          <w:sz w:val="34"/>
          <w:szCs w:val="34"/>
          <w:rtl/>
          <w:lang w:bidi="ar-JO"/>
        </w:rPr>
        <w:t xml:space="preserve"> أبو منصور الماتريدي</w:t>
      </w:r>
      <w:r w:rsidR="00FB7C2F">
        <w:rPr>
          <w:rFonts w:ascii="Traditional Arabic" w:eastAsia="Arial Unicode MS" w:hAnsi="Traditional Arabic" w:cs="Traditional Arabic"/>
          <w:sz w:val="34"/>
          <w:szCs w:val="34"/>
          <w:rtl/>
          <w:lang w:bidi="ar-JO"/>
        </w:rPr>
        <w:t xml:space="preserve">، </w:t>
      </w:r>
      <w:r w:rsidR="007C0EB6" w:rsidRPr="00FB7C2F">
        <w:rPr>
          <w:rFonts w:ascii="Traditional Arabic" w:eastAsia="Arial Unicode MS" w:hAnsi="Traditional Arabic" w:cs="Traditional Arabic"/>
          <w:sz w:val="34"/>
          <w:szCs w:val="34"/>
          <w:rtl/>
          <w:lang w:bidi="ar-JO"/>
        </w:rPr>
        <w:t xml:space="preserve">ومشايخ سمرقند من الحنفية في المختار عندهم </w:t>
      </w:r>
      <w:r w:rsidR="00796E0D" w:rsidRPr="009F3C1E">
        <w:rPr>
          <w:rStyle w:val="a5"/>
          <w:rFonts w:ascii="Traditional Arabic" w:eastAsia="Arial Unicode MS" w:hAnsi="Traditional Arabic" w:cs="Traditional Arabic"/>
          <w:sz w:val="34"/>
          <w:szCs w:val="34"/>
          <w:rtl/>
          <w:lang w:bidi="ar-JO"/>
        </w:rPr>
        <w:footnoteReference w:id="8"/>
      </w:r>
      <w:r w:rsidRPr="00FB7C2F">
        <w:rPr>
          <w:rFonts w:ascii="Traditional Arabic" w:eastAsia="Arial Unicode MS" w:hAnsi="Traditional Arabic" w:cs="Traditional Arabic"/>
          <w:sz w:val="34"/>
          <w:szCs w:val="34"/>
          <w:rtl/>
          <w:lang w:bidi="ar-JO"/>
        </w:rPr>
        <w:t>.</w:t>
      </w:r>
    </w:p>
    <w:p w:rsidR="00FB7C2F" w:rsidRDefault="004504F1"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المذهب الثاني:</w:t>
      </w:r>
    </w:p>
    <w:p w:rsidR="00FB7C2F" w:rsidRDefault="006020B1" w:rsidP="00200031">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أصحاب هذا المذهب قالوا بأ</w:t>
      </w:r>
      <w:r w:rsidR="004504F1" w:rsidRPr="00FB7C2F">
        <w:rPr>
          <w:rFonts w:ascii="Traditional Arabic" w:eastAsia="Arial Unicode MS" w:hAnsi="Traditional Arabic" w:cs="Traditional Arabic"/>
          <w:sz w:val="34"/>
          <w:szCs w:val="34"/>
          <w:rtl/>
          <w:lang w:bidi="ar-JO"/>
        </w:rPr>
        <w:t>ن دلالة العام قطعية</w:t>
      </w:r>
      <w:r w:rsidR="00FB7C2F">
        <w:rPr>
          <w:rFonts w:ascii="Traditional Arabic" w:eastAsia="Arial Unicode MS" w:hAnsi="Traditional Arabic" w:cs="Traditional Arabic"/>
          <w:sz w:val="34"/>
          <w:szCs w:val="34"/>
          <w:rtl/>
          <w:lang w:bidi="ar-JO"/>
        </w:rPr>
        <w:t xml:space="preserve">، </w:t>
      </w:r>
      <w:r w:rsidR="00E25228" w:rsidRPr="00FB7C2F">
        <w:rPr>
          <w:rFonts w:ascii="Traditional Arabic" w:eastAsia="Arial Unicode MS" w:hAnsi="Traditional Arabic" w:cs="Traditional Arabic"/>
          <w:sz w:val="34"/>
          <w:szCs w:val="34"/>
          <w:rtl/>
          <w:lang w:bidi="ar-JO"/>
        </w:rPr>
        <w:t>فذهبوا إلى أن العام الذي لم يخصص قطعي في العموم، فهو قطعي الدلالة على استغراقه لجميع أفراده، وإذا خصص صار ظاهرًا في دلالته على ما بقي بعد التخصيص</w:t>
      </w:r>
      <w:r w:rsidR="00200031">
        <w:rPr>
          <w:rFonts w:ascii="Traditional Arabic" w:eastAsia="Arial Unicode MS" w:hAnsi="Traditional Arabic" w:cs="Traditional Arabic"/>
          <w:sz w:val="34"/>
          <w:szCs w:val="34"/>
          <w:rtl/>
          <w:lang w:bidi="ar-JO"/>
        </w:rPr>
        <w:t>؛</w:t>
      </w:r>
      <w:r w:rsidR="00E25228" w:rsidRPr="00FB7C2F">
        <w:rPr>
          <w:rFonts w:ascii="Traditional Arabic" w:eastAsia="Arial Unicode MS" w:hAnsi="Traditional Arabic" w:cs="Traditional Arabic"/>
          <w:sz w:val="34"/>
          <w:szCs w:val="34"/>
          <w:rtl/>
          <w:lang w:bidi="ar-JO"/>
        </w:rPr>
        <w:t xml:space="preserve"> أي</w:t>
      </w:r>
      <w:r w:rsidR="00200031">
        <w:rPr>
          <w:rFonts w:ascii="Traditional Arabic" w:eastAsia="Arial Unicode MS" w:hAnsi="Traditional Arabic" w:cs="Traditional Arabic" w:hint="cs"/>
          <w:sz w:val="34"/>
          <w:szCs w:val="34"/>
          <w:rtl/>
          <w:lang w:bidi="ar-JO"/>
        </w:rPr>
        <w:t>:</w:t>
      </w:r>
      <w:r w:rsidR="00E25228" w:rsidRPr="00FB7C2F">
        <w:rPr>
          <w:rFonts w:ascii="Traditional Arabic" w:eastAsia="Arial Unicode MS" w:hAnsi="Traditional Arabic" w:cs="Traditional Arabic"/>
          <w:sz w:val="34"/>
          <w:szCs w:val="34"/>
          <w:rtl/>
          <w:lang w:bidi="ar-JO"/>
        </w:rPr>
        <w:t xml:space="preserve"> ظني الدلالة عليه</w:t>
      </w:r>
      <w:r w:rsidR="00E25228" w:rsidRPr="00FB7C2F">
        <w:rPr>
          <w:rFonts w:ascii="Traditional Arabic" w:eastAsia="Arial Unicode MS" w:hAnsi="Traditional Arabic" w:cs="Traditional Arabic"/>
          <w:sz w:val="34"/>
          <w:szCs w:val="34"/>
          <w:lang w:bidi="ar-JO"/>
        </w:rPr>
        <w:t>.</w:t>
      </w:r>
    </w:p>
    <w:p w:rsidR="00FB7C2F" w:rsidRDefault="00E25228"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ففي هذا المذهب: العام الذي لم يخصص قطعي الدلالة على استغراقه جميع أفراده، وإذا خصص صار ظني الدلالة على ما بقي من أفراده بعد التخصيص</w:t>
      </w:r>
      <w:r w:rsidRPr="00FB7C2F">
        <w:rPr>
          <w:rFonts w:ascii="Traditional Arabic" w:eastAsia="Arial Unicode MS" w:hAnsi="Traditional Arabic" w:cs="Traditional Arabic"/>
          <w:sz w:val="34"/>
          <w:szCs w:val="34"/>
          <w:lang w:bidi="ar-JO"/>
        </w:rPr>
        <w:t>.</w:t>
      </w:r>
    </w:p>
    <w:p w:rsidR="00BF6C12" w:rsidRDefault="00DC57E9" w:rsidP="003B1B31">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وممن قال بهذا</w:t>
      </w:r>
      <w:r w:rsidR="00200031">
        <w:rPr>
          <w:rFonts w:ascii="Traditional Arabic" w:eastAsia="Arial Unicode MS" w:hAnsi="Traditional Arabic" w:cs="Traditional Arabic" w:hint="cs"/>
          <w:sz w:val="34"/>
          <w:szCs w:val="34"/>
          <w:rtl/>
          <w:lang w:bidi="ar-JO"/>
        </w:rPr>
        <w:t>:</w:t>
      </w:r>
      <w:r w:rsidR="003A46F2" w:rsidRPr="00FB7C2F">
        <w:rPr>
          <w:rFonts w:ascii="Traditional Arabic" w:eastAsia="Arial Unicode MS" w:hAnsi="Traditional Arabic" w:cs="Traditional Arabic"/>
          <w:sz w:val="34"/>
          <w:szCs w:val="34"/>
          <w:rtl/>
          <w:lang w:bidi="ar-JO"/>
        </w:rPr>
        <w:t xml:space="preserve"> جمهور الحنفية</w:t>
      </w:r>
      <w:r w:rsidR="00200031">
        <w:rPr>
          <w:rFonts w:ascii="Traditional Arabic" w:eastAsia="Arial Unicode MS" w:hAnsi="Traditional Arabic" w:cs="Traditional Arabic"/>
          <w:sz w:val="34"/>
          <w:szCs w:val="34"/>
          <w:rtl/>
          <w:lang w:bidi="ar-JO"/>
        </w:rPr>
        <w:t>،</w:t>
      </w:r>
      <w:r w:rsidR="003A46F2" w:rsidRPr="00FB7C2F">
        <w:rPr>
          <w:rFonts w:ascii="Traditional Arabic" w:eastAsia="Arial Unicode MS" w:hAnsi="Traditional Arabic" w:cs="Traditional Arabic"/>
          <w:sz w:val="34"/>
          <w:szCs w:val="34"/>
          <w:rtl/>
          <w:lang w:bidi="ar-JO"/>
        </w:rPr>
        <w:t xml:space="preserve"> منهم </w:t>
      </w:r>
      <w:r w:rsidRPr="00FB7C2F">
        <w:rPr>
          <w:rFonts w:ascii="Traditional Arabic" w:eastAsia="Arial Unicode MS" w:hAnsi="Traditional Arabic" w:cs="Traditional Arabic"/>
          <w:sz w:val="34"/>
          <w:szCs w:val="34"/>
          <w:rtl/>
          <w:lang w:bidi="ar-JO"/>
        </w:rPr>
        <w:t>السرخسي حيث يقول</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والمذهب عندنا أن العام موجب للحكم فيما يتناوله قطع</w:t>
      </w:r>
      <w:r w:rsidR="00200031">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بمنزلة الخاص</w:t>
      </w:r>
      <w:r w:rsidR="00200031">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موجب للحكم فيما تناوله، يستوي في ذلك </w:t>
      </w:r>
      <w:r w:rsidR="00C84B5E" w:rsidRPr="00FB7C2F">
        <w:rPr>
          <w:rFonts w:ascii="Traditional Arabic" w:eastAsia="Arial Unicode MS" w:hAnsi="Traditional Arabic" w:cs="Traditional Arabic"/>
          <w:sz w:val="34"/>
          <w:szCs w:val="34"/>
          <w:rtl/>
          <w:lang w:bidi="ar-JO"/>
        </w:rPr>
        <w:t>الأ</w:t>
      </w:r>
      <w:r w:rsidRPr="00FB7C2F">
        <w:rPr>
          <w:rFonts w:ascii="Traditional Arabic" w:eastAsia="Arial Unicode MS" w:hAnsi="Traditional Arabic" w:cs="Traditional Arabic"/>
          <w:sz w:val="34"/>
          <w:szCs w:val="34"/>
          <w:rtl/>
          <w:lang w:bidi="ar-JO"/>
        </w:rPr>
        <w:t>مر والنهي والخبر</w:t>
      </w:r>
      <w:r w:rsidR="00200031">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إلا فيما لا يمكن اعتبار العموم فيه لانعدام محله، فحينئذ يجب التوقف إلى أن يتبين ما هو المراد به ببيان ظاهر بمنزلة المجمل، فعلى هذا دلت مسائل علمائنا رحمهم الله </w:t>
      </w:r>
      <w:r w:rsidRPr="009F3C1E">
        <w:rPr>
          <w:rStyle w:val="a5"/>
          <w:rFonts w:ascii="Traditional Arabic" w:eastAsia="Arial Unicode MS" w:hAnsi="Traditional Arabic" w:cs="Traditional Arabic"/>
          <w:sz w:val="34"/>
          <w:szCs w:val="34"/>
          <w:rtl/>
          <w:lang w:bidi="ar-JO"/>
        </w:rPr>
        <w:footnoteReference w:id="9"/>
      </w:r>
      <w:r w:rsidR="00200031">
        <w:rPr>
          <w:rFonts w:ascii="Traditional Arabic" w:eastAsia="Arial Unicode MS" w:hAnsi="Traditional Arabic" w:cs="Traditional Arabic"/>
          <w:sz w:val="34"/>
          <w:szCs w:val="34"/>
          <w:rtl/>
          <w:lang w:bidi="ar-JO"/>
        </w:rPr>
        <w:t>،</w:t>
      </w:r>
      <w:r w:rsidR="003A46F2" w:rsidRPr="00FB7C2F">
        <w:rPr>
          <w:rFonts w:ascii="Traditional Arabic" w:eastAsia="Arial Unicode MS" w:hAnsi="Traditional Arabic" w:cs="Traditional Arabic"/>
          <w:sz w:val="34"/>
          <w:szCs w:val="34"/>
          <w:rtl/>
          <w:lang w:bidi="ar-JO"/>
        </w:rPr>
        <w:t xml:space="preserve"> وكذلك صاحب اللباب من الحنفية</w:t>
      </w:r>
      <w:r w:rsidR="00200031">
        <w:rPr>
          <w:rFonts w:ascii="Traditional Arabic" w:eastAsia="Arial Unicode MS" w:hAnsi="Traditional Arabic" w:cs="Traditional Arabic"/>
          <w:sz w:val="34"/>
          <w:szCs w:val="34"/>
          <w:rtl/>
          <w:lang w:bidi="ar-JO"/>
        </w:rPr>
        <w:t>،</w:t>
      </w:r>
      <w:r w:rsidR="003A46F2" w:rsidRPr="00FB7C2F">
        <w:rPr>
          <w:rFonts w:ascii="Traditional Arabic" w:eastAsia="Arial Unicode MS" w:hAnsi="Traditional Arabic" w:cs="Traditional Arabic"/>
          <w:sz w:val="34"/>
          <w:szCs w:val="34"/>
          <w:rtl/>
          <w:lang w:bidi="ar-JO"/>
        </w:rPr>
        <w:t xml:space="preserve"> وأبو زيد الدبوسي في التقويم</w:t>
      </w:r>
      <w:r w:rsidR="00FB7C2F">
        <w:rPr>
          <w:rFonts w:ascii="Traditional Arabic" w:eastAsia="Arial Unicode MS" w:hAnsi="Traditional Arabic" w:cs="Traditional Arabic"/>
          <w:sz w:val="34"/>
          <w:szCs w:val="34"/>
          <w:rtl/>
          <w:lang w:bidi="ar-JO"/>
        </w:rPr>
        <w:t xml:space="preserve">، </w:t>
      </w:r>
      <w:r w:rsidR="00FA6ECC" w:rsidRPr="00FB7C2F">
        <w:rPr>
          <w:rFonts w:ascii="Traditional Arabic" w:eastAsia="Arial Unicode MS" w:hAnsi="Traditional Arabic" w:cs="Traditional Arabic"/>
          <w:sz w:val="34"/>
          <w:szCs w:val="34"/>
          <w:rtl/>
          <w:lang w:bidi="ar-JO"/>
        </w:rPr>
        <w:t>يقول</w:t>
      </w:r>
      <w:r w:rsidR="00FB7C2F">
        <w:rPr>
          <w:rFonts w:ascii="Traditional Arabic" w:eastAsia="Arial Unicode MS" w:hAnsi="Traditional Arabic" w:cs="Traditional Arabic"/>
          <w:sz w:val="34"/>
          <w:szCs w:val="34"/>
          <w:rtl/>
          <w:lang w:bidi="ar-JO"/>
        </w:rPr>
        <w:t>:</w:t>
      </w:r>
      <w:r w:rsidR="00FA6ECC" w:rsidRPr="00FB7C2F">
        <w:rPr>
          <w:rFonts w:ascii="Traditional Arabic" w:eastAsia="Arial Unicode MS" w:hAnsi="Traditional Arabic" w:cs="Traditional Arabic"/>
          <w:sz w:val="34"/>
          <w:szCs w:val="34"/>
          <w:rtl/>
          <w:lang w:bidi="ar-JO"/>
        </w:rPr>
        <w:t xml:space="preserve"> </w:t>
      </w:r>
      <w:r w:rsidR="004B0159" w:rsidRPr="00FB7C2F">
        <w:rPr>
          <w:rFonts w:ascii="Traditional Arabic" w:eastAsia="Arial Unicode MS" w:hAnsi="Traditional Arabic" w:cs="Traditional Arabic"/>
          <w:sz w:val="34"/>
          <w:szCs w:val="34"/>
          <w:rtl/>
          <w:lang w:bidi="ar-JO"/>
        </w:rPr>
        <w:t xml:space="preserve">دلالة العام على أفراده قطعية توجب </w:t>
      </w:r>
      <w:r w:rsidR="004B0159" w:rsidRPr="00FB7C2F">
        <w:rPr>
          <w:rFonts w:ascii="Traditional Arabic" w:eastAsia="Arial Unicode MS" w:hAnsi="Traditional Arabic" w:cs="Traditional Arabic"/>
          <w:sz w:val="34"/>
          <w:szCs w:val="34"/>
          <w:rtl/>
          <w:lang w:bidi="ar-JO"/>
        </w:rPr>
        <w:lastRenderedPageBreak/>
        <w:t>الحكم بعمومه قطعًا</w:t>
      </w:r>
      <w:r w:rsidR="00200031">
        <w:rPr>
          <w:rFonts w:ascii="Traditional Arabic" w:eastAsia="Arial Unicode MS" w:hAnsi="Traditional Arabic" w:cs="Traditional Arabic"/>
          <w:sz w:val="34"/>
          <w:szCs w:val="34"/>
          <w:rtl/>
          <w:lang w:bidi="ar-JO"/>
        </w:rPr>
        <w:t>،</w:t>
      </w:r>
      <w:r w:rsidR="004B0159" w:rsidRPr="00FB7C2F">
        <w:rPr>
          <w:rFonts w:ascii="Traditional Arabic" w:eastAsia="Arial Unicode MS" w:hAnsi="Traditional Arabic" w:cs="Traditional Arabic"/>
          <w:sz w:val="34"/>
          <w:szCs w:val="34"/>
          <w:rtl/>
          <w:lang w:bidi="ar-JO"/>
        </w:rPr>
        <w:t xml:space="preserve"> وإحاطته كالخاص إن كان النص مقطوعًا به </w:t>
      </w:r>
      <w:r w:rsidR="004B0159" w:rsidRPr="009F3C1E">
        <w:rPr>
          <w:rStyle w:val="a5"/>
          <w:rFonts w:ascii="Traditional Arabic" w:eastAsia="Arial Unicode MS" w:hAnsi="Traditional Arabic" w:cs="Traditional Arabic"/>
          <w:sz w:val="34"/>
          <w:szCs w:val="34"/>
          <w:rtl/>
          <w:lang w:bidi="ar-JO"/>
        </w:rPr>
        <w:footnoteReference w:id="10"/>
      </w:r>
      <w:r w:rsidR="00200031">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ومن قال بهذا من المالكية الشاطبي</w:t>
      </w:r>
      <w:r w:rsidR="00C84B5E" w:rsidRPr="00FB7C2F">
        <w:rPr>
          <w:rFonts w:ascii="Traditional Arabic" w:eastAsia="Arial Unicode MS" w:hAnsi="Traditional Arabic" w:cs="Traditional Arabic"/>
          <w:sz w:val="34"/>
          <w:szCs w:val="34"/>
          <w:rtl/>
          <w:lang w:bidi="ar-JO"/>
        </w:rPr>
        <w:t xml:space="preserve"> </w:t>
      </w:r>
      <w:r w:rsidR="00C84B5E" w:rsidRPr="009F3C1E">
        <w:rPr>
          <w:rStyle w:val="a5"/>
          <w:rFonts w:ascii="Traditional Arabic" w:eastAsia="Arial Unicode MS" w:hAnsi="Traditional Arabic" w:cs="Traditional Arabic"/>
          <w:sz w:val="34"/>
          <w:szCs w:val="34"/>
          <w:rtl/>
          <w:lang w:bidi="ar-JO"/>
        </w:rPr>
        <w:footnoteReference w:id="11"/>
      </w:r>
      <w:r w:rsidR="00FB7C2F">
        <w:rPr>
          <w:rFonts w:ascii="Traditional Arabic" w:eastAsia="Arial Unicode MS" w:hAnsi="Traditional Arabic" w:cs="Traditional Arabic"/>
          <w:sz w:val="34"/>
          <w:szCs w:val="34"/>
          <w:rtl/>
          <w:lang w:bidi="ar-JO"/>
        </w:rPr>
        <w:t>.</w:t>
      </w:r>
    </w:p>
    <w:p w:rsidR="008F6206" w:rsidRDefault="00200031" w:rsidP="00E90F45">
      <w:pPr>
        <w:pStyle w:val="2"/>
        <w:bidi/>
        <w:rPr>
          <w:rFonts w:eastAsia="Arial Unicode MS"/>
          <w:rtl/>
          <w:lang w:bidi="ar-JO"/>
        </w:rPr>
      </w:pPr>
      <w:r>
        <w:rPr>
          <w:rFonts w:eastAsia="Arial Unicode MS"/>
          <w:rtl/>
          <w:lang w:bidi="ar-JO"/>
        </w:rPr>
        <w:br w:type="column"/>
      </w:r>
      <w:bookmarkStart w:id="4" w:name="_Toc439242000"/>
      <w:r w:rsidR="00585819" w:rsidRPr="00200031">
        <w:rPr>
          <w:rFonts w:eastAsia="Arial Unicode MS"/>
          <w:rtl/>
          <w:lang w:bidi="ar-JO"/>
        </w:rPr>
        <w:lastRenderedPageBreak/>
        <w:t>المطلب الثالث</w:t>
      </w:r>
      <w:r w:rsidR="00FB7C2F" w:rsidRPr="00200031">
        <w:rPr>
          <w:rFonts w:eastAsia="Arial Unicode MS"/>
          <w:rtl/>
          <w:lang w:bidi="ar-JO"/>
        </w:rPr>
        <w:t>:</w:t>
      </w:r>
      <w:r w:rsidR="00585819" w:rsidRPr="00200031">
        <w:rPr>
          <w:rFonts w:eastAsia="Arial Unicode MS"/>
          <w:rtl/>
          <w:lang w:bidi="ar-JO"/>
        </w:rPr>
        <w:t xml:space="preserve"> أدلة كل مذهب على ما ذهب إليه</w:t>
      </w:r>
      <w:bookmarkEnd w:id="4"/>
    </w:p>
    <w:p w:rsidR="006F2E7B" w:rsidRPr="00FB7C2F" w:rsidRDefault="006F2E7B" w:rsidP="006F2E7B">
      <w:pPr>
        <w:bidi/>
        <w:spacing w:after="0" w:line="240" w:lineRule="auto"/>
        <w:jc w:val="center"/>
        <w:rPr>
          <w:rFonts w:ascii="Traditional Arabic" w:eastAsia="Arial Unicode MS" w:hAnsi="Traditional Arabic" w:cs="Traditional Arabic"/>
          <w:sz w:val="34"/>
          <w:szCs w:val="34"/>
          <w:rtl/>
          <w:lang w:bidi="ar-JO"/>
        </w:rPr>
      </w:pPr>
    </w:p>
    <w:p w:rsidR="00FB7C2F" w:rsidRDefault="00F4435F"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1 - </w:t>
      </w:r>
      <w:r w:rsidR="003942D6" w:rsidRPr="00FB7C2F">
        <w:rPr>
          <w:rFonts w:ascii="Traditional Arabic" w:eastAsia="Arial Unicode MS" w:hAnsi="Traditional Arabic" w:cs="Traditional Arabic"/>
          <w:sz w:val="34"/>
          <w:szCs w:val="34"/>
          <w:rtl/>
          <w:lang w:bidi="ar-JO"/>
        </w:rPr>
        <w:t>أدلة الجمهور القائلين بالظنية</w:t>
      </w:r>
      <w:r w:rsidR="00FB7C2F">
        <w:rPr>
          <w:rFonts w:ascii="Traditional Arabic" w:eastAsia="Arial Unicode MS" w:hAnsi="Traditional Arabic" w:cs="Traditional Arabic"/>
          <w:sz w:val="34"/>
          <w:szCs w:val="34"/>
          <w:rtl/>
          <w:lang w:bidi="ar-JO"/>
        </w:rPr>
        <w:t>:</w:t>
      </w:r>
    </w:p>
    <w:p w:rsidR="008F6206" w:rsidRPr="00FB7C2F" w:rsidRDefault="003942D6"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قالوا بأنه ما من عام وإلا وقد خصص</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وعلى أن العام الذي بقي على عمومه نادر جد</w:t>
      </w:r>
      <w:r w:rsidR="007C4AC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وما استفيد بقاؤه على عمومه إلا من قرينة صاحبته، وإذا كان هذا الشأن</w:t>
      </w:r>
      <w:r w:rsidR="007C4AC7">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والكثير الغالب في كل أنه غير باق</w:t>
      </w:r>
      <w:r w:rsidR="007C4AC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على عمومه، فإذا ورد العام مطلقًا عن دليل يخصصه، فهو بناء على عام الكثير الغالب محتمل للتخصيص، وعلى هذا فالعام المطلق عن دليل يخصصه ظاهر في العموم لا قطعي فيه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فإذا كان ما من عام إلا </w:t>
      </w:r>
      <w:r w:rsidR="00FA6ECC" w:rsidRPr="00FB7C2F">
        <w:rPr>
          <w:rFonts w:ascii="Traditional Arabic" w:eastAsia="Arial Unicode MS" w:hAnsi="Traditional Arabic" w:cs="Traditional Arabic"/>
          <w:sz w:val="34"/>
          <w:szCs w:val="34"/>
          <w:rtl/>
          <w:lang w:bidi="ar-JO"/>
        </w:rPr>
        <w:t>وقد خص منه البعض</w:t>
      </w:r>
      <w:r w:rsidR="007C4AC7">
        <w:rPr>
          <w:rFonts w:ascii="Traditional Arabic" w:eastAsia="Arial Unicode MS" w:hAnsi="Traditional Arabic" w:cs="Traditional Arabic"/>
          <w:sz w:val="34"/>
          <w:szCs w:val="34"/>
          <w:rtl/>
          <w:lang w:bidi="ar-JO"/>
        </w:rPr>
        <w:t>،</w:t>
      </w:r>
      <w:r w:rsidR="00FA6ECC" w:rsidRPr="00FB7C2F">
        <w:rPr>
          <w:rFonts w:ascii="Traditional Arabic" w:eastAsia="Arial Unicode MS" w:hAnsi="Traditional Arabic" w:cs="Traditional Arabic"/>
          <w:sz w:val="34"/>
          <w:szCs w:val="34"/>
          <w:rtl/>
          <w:lang w:bidi="ar-JO"/>
        </w:rPr>
        <w:t xml:space="preserve"> كما يقولون</w:t>
      </w:r>
      <w:r w:rsidR="00FB7C2F">
        <w:rPr>
          <w:rFonts w:ascii="Traditional Arabic" w:eastAsia="Arial Unicode MS" w:hAnsi="Traditional Arabic" w:cs="Traditional Arabic"/>
          <w:sz w:val="34"/>
          <w:szCs w:val="34"/>
          <w:rtl/>
          <w:lang w:bidi="ar-JO"/>
        </w:rPr>
        <w:t xml:space="preserve">، </w:t>
      </w:r>
      <w:r w:rsidR="00FA6ECC" w:rsidRPr="00FB7C2F">
        <w:rPr>
          <w:rFonts w:ascii="Traditional Arabic" w:eastAsia="Arial Unicode MS" w:hAnsi="Traditional Arabic" w:cs="Traditional Arabic"/>
          <w:sz w:val="34"/>
          <w:szCs w:val="34"/>
          <w:rtl/>
          <w:lang w:bidi="ar-JO"/>
        </w:rPr>
        <w:t>فإ</w:t>
      </w:r>
      <w:r w:rsidRPr="00FB7C2F">
        <w:rPr>
          <w:rFonts w:ascii="Traditional Arabic" w:eastAsia="Arial Unicode MS" w:hAnsi="Traditional Arabic" w:cs="Traditional Arabic"/>
          <w:sz w:val="34"/>
          <w:szCs w:val="34"/>
          <w:rtl/>
          <w:lang w:bidi="ar-JO"/>
        </w:rPr>
        <w:t>ن هذا يورث شبهة في دلالة العام على كل فرد بخصوصه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سواء ظهر مخصص أم لا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وإذا ثبت الاحتمال انتفى القطع</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ووجب المصير إلى ظنيته </w:t>
      </w:r>
      <w:r w:rsidR="00780EEE" w:rsidRPr="009F3C1E">
        <w:rPr>
          <w:rStyle w:val="a5"/>
          <w:rFonts w:ascii="Traditional Arabic" w:eastAsia="Arial Unicode MS" w:hAnsi="Traditional Arabic" w:cs="Traditional Arabic"/>
          <w:sz w:val="34"/>
          <w:szCs w:val="34"/>
          <w:rtl/>
          <w:lang w:bidi="ar-JO"/>
        </w:rPr>
        <w:footnoteReference w:id="12"/>
      </w:r>
      <w:r w:rsidR="00FB7C2F">
        <w:rPr>
          <w:rFonts w:ascii="Traditional Arabic" w:eastAsia="Arial Unicode MS" w:hAnsi="Traditional Arabic" w:cs="Traditional Arabic"/>
          <w:sz w:val="34"/>
          <w:szCs w:val="34"/>
          <w:rtl/>
          <w:lang w:bidi="ar-JO"/>
        </w:rPr>
        <w:t>.</w:t>
      </w:r>
    </w:p>
    <w:p w:rsidR="00FB7C2F" w:rsidRDefault="00F4435F"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2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أدلة الحنفية ومن معهم القائلين بالقطعية</w:t>
      </w:r>
      <w:r w:rsidR="00FB7C2F">
        <w:rPr>
          <w:rFonts w:ascii="Traditional Arabic" w:eastAsia="Arial Unicode MS" w:hAnsi="Traditional Arabic" w:cs="Traditional Arabic"/>
          <w:sz w:val="34"/>
          <w:szCs w:val="34"/>
          <w:rtl/>
          <w:lang w:bidi="ar-JO"/>
        </w:rPr>
        <w:t>:</w:t>
      </w:r>
    </w:p>
    <w:p w:rsidR="00FB7C2F" w:rsidRDefault="00F4435F" w:rsidP="00B3207D">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قالوا بأن العام الذي لم يخصص قطعي في العموم</w:t>
      </w:r>
      <w:r w:rsidR="00B3207D">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فهو قطعي الدلالة على استغراقه لجميع أفراده، وإذا خصص صار ظاهرًا في دلالته على ما بقي بعد التخصيص</w:t>
      </w:r>
      <w:r w:rsidR="00B3207D">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أي ظني الدلالة عليه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وقالوا</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لا نقول بوجود احتمال إلا أن يأتي الدليل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ففي هذا المذهب</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العام الذي لم يخصص قطعي الدلالة على استغراقه جميع أفراده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وإذا خصص صار ظني الدلالة على ما بقي من أفراده بعد التخصيص</w:t>
      </w:r>
      <w:r w:rsidR="00FB7C2F">
        <w:rPr>
          <w:rFonts w:ascii="Traditional Arabic" w:eastAsia="Arial Unicode MS" w:hAnsi="Traditional Arabic" w:cs="Traditional Arabic"/>
          <w:sz w:val="34"/>
          <w:szCs w:val="34"/>
          <w:rtl/>
          <w:lang w:bidi="ar-JO"/>
        </w:rPr>
        <w:t>.</w:t>
      </w:r>
    </w:p>
    <w:p w:rsidR="00FB7C2F" w:rsidRDefault="00A66810"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وقالوا بأن العموم قد وضعت له ألفاظ معينة</w:t>
      </w:r>
      <w:r w:rsidR="00FB7C2F">
        <w:rPr>
          <w:rFonts w:ascii="Traditional Arabic" w:eastAsia="Arial Unicode MS" w:hAnsi="Traditional Arabic" w:cs="Traditional Arabic"/>
          <w:sz w:val="34"/>
          <w:szCs w:val="34"/>
          <w:rtl/>
          <w:lang w:bidi="ar-JO"/>
        </w:rPr>
        <w:t xml:space="preserve">، </w:t>
      </w:r>
      <w:r w:rsidR="00F349FA" w:rsidRPr="00FB7C2F">
        <w:rPr>
          <w:rFonts w:ascii="Traditional Arabic" w:eastAsia="Arial Unicode MS" w:hAnsi="Traditional Arabic" w:cs="Traditional Arabic"/>
          <w:sz w:val="34"/>
          <w:szCs w:val="34"/>
          <w:rtl/>
          <w:lang w:bidi="ar-JO"/>
        </w:rPr>
        <w:t>وكل لفظ للعام فهو موضوع له حقيقة</w:t>
      </w:r>
      <w:r w:rsidR="00B3207D">
        <w:rPr>
          <w:rFonts w:ascii="Traditional Arabic" w:eastAsia="Arial Unicode MS" w:hAnsi="Traditional Arabic" w:cs="Traditional Arabic"/>
          <w:sz w:val="34"/>
          <w:szCs w:val="34"/>
          <w:rtl/>
          <w:lang w:bidi="ar-JO"/>
        </w:rPr>
        <w:t>؛</w:t>
      </w:r>
      <w:r w:rsidR="00F349FA" w:rsidRPr="00FB7C2F">
        <w:rPr>
          <w:rFonts w:ascii="Traditional Arabic" w:eastAsia="Arial Unicode MS" w:hAnsi="Traditional Arabic" w:cs="Traditional Arabic"/>
          <w:sz w:val="34"/>
          <w:szCs w:val="34"/>
          <w:rtl/>
          <w:lang w:bidi="ar-JO"/>
        </w:rPr>
        <w:t xml:space="preserve"> لاستغراقه جميع ما يصدق عليه معناه من الأفراد</w:t>
      </w:r>
      <w:r w:rsidR="00FB7C2F">
        <w:rPr>
          <w:rFonts w:ascii="Traditional Arabic" w:eastAsia="Arial Unicode MS" w:hAnsi="Traditional Arabic" w:cs="Traditional Arabic"/>
          <w:sz w:val="34"/>
          <w:szCs w:val="34"/>
          <w:rtl/>
          <w:lang w:bidi="ar-JO"/>
        </w:rPr>
        <w:t xml:space="preserve">، </w:t>
      </w:r>
      <w:r w:rsidR="00F349FA" w:rsidRPr="00FB7C2F">
        <w:rPr>
          <w:rFonts w:ascii="Traditional Arabic" w:eastAsia="Arial Unicode MS" w:hAnsi="Traditional Arabic" w:cs="Traditional Arabic"/>
          <w:sz w:val="34"/>
          <w:szCs w:val="34"/>
          <w:rtl/>
          <w:lang w:bidi="ar-JO"/>
        </w:rPr>
        <w:t>وعند إطلاق أي لفظ فإنه يدل على معناه الحقيقي قطع</w:t>
      </w:r>
      <w:r w:rsidR="00B3207D">
        <w:rPr>
          <w:rFonts w:ascii="Traditional Arabic" w:eastAsia="Arial Unicode MS" w:hAnsi="Traditional Arabic" w:cs="Traditional Arabic" w:hint="cs"/>
          <w:sz w:val="34"/>
          <w:szCs w:val="34"/>
          <w:rtl/>
          <w:lang w:bidi="ar-JO"/>
        </w:rPr>
        <w:t>ً</w:t>
      </w:r>
      <w:r w:rsidR="00F349FA" w:rsidRPr="00FB7C2F">
        <w:rPr>
          <w:rFonts w:ascii="Traditional Arabic" w:eastAsia="Arial Unicode MS" w:hAnsi="Traditional Arabic" w:cs="Traditional Arabic"/>
          <w:sz w:val="34"/>
          <w:szCs w:val="34"/>
          <w:rtl/>
          <w:lang w:bidi="ar-JO"/>
        </w:rPr>
        <w:t>ا حتى يقوم الدليل على خلافه</w:t>
      </w:r>
      <w:r w:rsidR="00FB7C2F">
        <w:rPr>
          <w:rFonts w:ascii="Traditional Arabic" w:eastAsia="Arial Unicode MS" w:hAnsi="Traditional Arabic" w:cs="Traditional Arabic"/>
          <w:sz w:val="34"/>
          <w:szCs w:val="34"/>
          <w:rtl/>
          <w:lang w:bidi="ar-JO"/>
        </w:rPr>
        <w:t xml:space="preserve">، </w:t>
      </w:r>
      <w:r w:rsidR="00F349FA" w:rsidRPr="00FB7C2F">
        <w:rPr>
          <w:rFonts w:ascii="Traditional Arabic" w:eastAsia="Arial Unicode MS" w:hAnsi="Traditional Arabic" w:cs="Traditional Arabic"/>
          <w:sz w:val="34"/>
          <w:szCs w:val="34"/>
          <w:rtl/>
          <w:lang w:bidi="ar-JO"/>
        </w:rPr>
        <w:t>وأن مجرد الاحتمال الذي لا دليل عليه لا أثر له</w:t>
      </w:r>
      <w:r w:rsidR="00FB7C2F">
        <w:rPr>
          <w:rFonts w:ascii="Traditional Arabic" w:eastAsia="Arial Unicode MS" w:hAnsi="Traditional Arabic" w:cs="Traditional Arabic"/>
          <w:sz w:val="34"/>
          <w:szCs w:val="34"/>
          <w:rtl/>
          <w:lang w:bidi="ar-JO"/>
        </w:rPr>
        <w:t>.</w:t>
      </w:r>
    </w:p>
    <w:p w:rsidR="00F349FA" w:rsidRPr="00FB7C2F" w:rsidRDefault="00F349FA"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ومن أدلتهم أيض</w:t>
      </w:r>
      <w:r w:rsidR="00B3207D">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w:t>
      </w:r>
      <w:r w:rsidR="00B3207D">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أنه قد شاع الاحتجاج بالعام سلف</w:t>
      </w:r>
      <w:r w:rsidR="006819AD">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وخلف</w:t>
      </w:r>
      <w:r w:rsidR="006819AD">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وهذا ما يتسق مع طبيعة اللغة التي نطقت بها الشريعة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والتي استعملها الصحابة في تلقيهم وتعاملهم معها </w:t>
      </w:r>
      <w:r w:rsidRPr="009F3C1E">
        <w:rPr>
          <w:rStyle w:val="a5"/>
          <w:rFonts w:ascii="Traditional Arabic" w:eastAsia="Arial Unicode MS" w:hAnsi="Traditional Arabic" w:cs="Traditional Arabic"/>
          <w:sz w:val="34"/>
          <w:szCs w:val="34"/>
          <w:rtl/>
          <w:lang w:bidi="ar-JO"/>
        </w:rPr>
        <w:footnoteReference w:id="13"/>
      </w:r>
      <w:r w:rsidR="00FB7C2F">
        <w:rPr>
          <w:rFonts w:ascii="Traditional Arabic" w:eastAsia="Arial Unicode MS" w:hAnsi="Traditional Arabic" w:cs="Traditional Arabic"/>
          <w:sz w:val="34"/>
          <w:szCs w:val="34"/>
          <w:rtl/>
          <w:lang w:bidi="ar-JO"/>
        </w:rPr>
        <w:t>.</w:t>
      </w:r>
    </w:p>
    <w:p w:rsidR="006819AD" w:rsidRDefault="00792456" w:rsidP="006819AD">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الراجح في هذا</w:t>
      </w:r>
      <w:r w:rsidR="00FB7C2F">
        <w:rPr>
          <w:rFonts w:ascii="Traditional Arabic" w:eastAsia="Arial Unicode MS" w:hAnsi="Traditional Arabic" w:cs="Traditional Arabic"/>
          <w:sz w:val="34"/>
          <w:szCs w:val="34"/>
          <w:rtl/>
          <w:lang w:bidi="ar-JO"/>
        </w:rPr>
        <w:t>:</w:t>
      </w:r>
    </w:p>
    <w:p w:rsidR="00FB7C2F" w:rsidRDefault="00792456" w:rsidP="006819AD">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lastRenderedPageBreak/>
        <w:t>أرى أن الراجح ما ذهب إليه الجمهور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القائلين بالظنية للعام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فما دام أنه لا دليل على إرادة العموم منه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وورود الاحتمال لتخصيصه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فيرجح القول بظنيته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لا سيما وأن العلماء قالوا</w:t>
      </w:r>
      <w:r w:rsidR="006819AD">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ما من عام إلا وقد خصص</w:t>
      </w:r>
      <w:r w:rsidR="006819AD">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حتى صارت تقال بمنزلة المثل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فأقل ما يقال بأنه يوجد شبهة احتمال تخصيصه</w:t>
      </w:r>
      <w:r w:rsidR="00FB7C2F">
        <w:rPr>
          <w:rFonts w:ascii="Traditional Arabic" w:eastAsia="Arial Unicode MS" w:hAnsi="Traditional Arabic" w:cs="Traditional Arabic"/>
          <w:sz w:val="34"/>
          <w:szCs w:val="34"/>
          <w:rtl/>
          <w:lang w:bidi="ar-JO"/>
        </w:rPr>
        <w:t xml:space="preserve">، </w:t>
      </w:r>
      <w:r w:rsidR="00C37813" w:rsidRPr="00FB7C2F">
        <w:rPr>
          <w:rFonts w:ascii="Traditional Arabic" w:eastAsia="Arial Unicode MS" w:hAnsi="Traditional Arabic" w:cs="Traditional Arabic"/>
          <w:sz w:val="34"/>
          <w:szCs w:val="34"/>
          <w:rtl/>
          <w:lang w:bidi="ar-JO"/>
        </w:rPr>
        <w:t>مما يؤيد القول بظنيته</w:t>
      </w:r>
      <w:r w:rsidR="00FB7C2F">
        <w:rPr>
          <w:rFonts w:ascii="Traditional Arabic" w:eastAsia="Arial Unicode MS" w:hAnsi="Traditional Arabic" w:cs="Traditional Arabic"/>
          <w:sz w:val="34"/>
          <w:szCs w:val="34"/>
          <w:rtl/>
          <w:lang w:bidi="ar-JO"/>
        </w:rPr>
        <w:t>.</w:t>
      </w:r>
    </w:p>
    <w:p w:rsidR="00FB7C2F" w:rsidRDefault="006819AD" w:rsidP="00E90F45">
      <w:pPr>
        <w:pStyle w:val="2"/>
        <w:bidi/>
        <w:rPr>
          <w:rFonts w:eastAsia="Arial Unicode MS"/>
          <w:rtl/>
          <w:lang w:bidi="ar-JO"/>
        </w:rPr>
      </w:pPr>
      <w:r>
        <w:rPr>
          <w:rFonts w:eastAsia="Arial Unicode MS"/>
          <w:rtl/>
          <w:lang w:bidi="ar-JO"/>
        </w:rPr>
        <w:br w:type="column"/>
      </w:r>
      <w:bookmarkStart w:id="5" w:name="_Toc439242001"/>
      <w:r w:rsidR="00F062B7" w:rsidRPr="006819AD">
        <w:rPr>
          <w:rFonts w:eastAsia="Arial Unicode MS"/>
          <w:rtl/>
          <w:lang w:bidi="ar-JO"/>
        </w:rPr>
        <w:lastRenderedPageBreak/>
        <w:t>المطلب الرابع</w:t>
      </w:r>
      <w:r w:rsidR="00FB7C2F" w:rsidRPr="006819AD">
        <w:rPr>
          <w:rFonts w:eastAsia="Arial Unicode MS"/>
          <w:rtl/>
          <w:lang w:bidi="ar-JO"/>
        </w:rPr>
        <w:t>:</w:t>
      </w:r>
      <w:r w:rsidR="00F062B7" w:rsidRPr="006819AD">
        <w:rPr>
          <w:rFonts w:eastAsia="Arial Unicode MS"/>
          <w:rtl/>
          <w:lang w:bidi="ar-JO"/>
        </w:rPr>
        <w:t xml:space="preserve"> أثر الخلاف فقهي</w:t>
      </w:r>
      <w:r>
        <w:rPr>
          <w:rFonts w:eastAsia="Arial Unicode MS" w:hint="cs"/>
          <w:rtl/>
          <w:lang w:bidi="ar-JO"/>
        </w:rPr>
        <w:t>ًّ</w:t>
      </w:r>
      <w:r w:rsidR="00F062B7" w:rsidRPr="006819AD">
        <w:rPr>
          <w:rFonts w:eastAsia="Arial Unicode MS"/>
          <w:rtl/>
          <w:lang w:bidi="ar-JO"/>
        </w:rPr>
        <w:t>ا عند التعارض</w:t>
      </w:r>
      <w:bookmarkEnd w:id="5"/>
    </w:p>
    <w:p w:rsidR="006F2E7B" w:rsidRPr="006819AD" w:rsidRDefault="006F2E7B" w:rsidP="006F2E7B">
      <w:pPr>
        <w:bidi/>
        <w:spacing w:after="0" w:line="240" w:lineRule="auto"/>
        <w:jc w:val="center"/>
        <w:rPr>
          <w:rFonts w:ascii="Traditional Arabic" w:eastAsia="Arial Unicode MS" w:hAnsi="Traditional Arabic" w:cs="Traditional Arabic"/>
          <w:b/>
          <w:bCs/>
          <w:sz w:val="34"/>
          <w:szCs w:val="34"/>
          <w:rtl/>
          <w:lang w:bidi="ar-JO"/>
        </w:rPr>
      </w:pPr>
    </w:p>
    <w:p w:rsidR="00FB7C2F" w:rsidRDefault="006A2973" w:rsidP="004E6180">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كان للخلاف</w:t>
      </w:r>
      <w:r w:rsidR="00C55970" w:rsidRPr="00FB7C2F">
        <w:rPr>
          <w:rFonts w:ascii="Traditional Arabic" w:eastAsia="Arial Unicode MS" w:hAnsi="Traditional Arabic" w:cs="Traditional Arabic"/>
          <w:sz w:val="34"/>
          <w:szCs w:val="34"/>
          <w:rtl/>
          <w:lang w:bidi="ar-JO"/>
        </w:rPr>
        <w:t xml:space="preserve"> الوارد</w:t>
      </w:r>
      <w:r w:rsidRPr="00FB7C2F">
        <w:rPr>
          <w:rFonts w:ascii="Traditional Arabic" w:eastAsia="Arial Unicode MS" w:hAnsi="Traditional Arabic" w:cs="Traditional Arabic"/>
          <w:sz w:val="34"/>
          <w:szCs w:val="34"/>
          <w:rtl/>
          <w:lang w:bidi="ar-JO"/>
        </w:rPr>
        <w:t xml:space="preserve"> بين العلماء </w:t>
      </w:r>
      <w:r w:rsidR="00C55970" w:rsidRPr="00FB7C2F">
        <w:rPr>
          <w:rFonts w:ascii="Traditional Arabic" w:eastAsia="Arial Unicode MS" w:hAnsi="Traditional Arabic" w:cs="Traditional Arabic"/>
          <w:sz w:val="34"/>
          <w:szCs w:val="34"/>
          <w:rtl/>
          <w:lang w:bidi="ar-JO"/>
        </w:rPr>
        <w:t xml:space="preserve">في دلالة العام </w:t>
      </w:r>
      <w:r w:rsidR="002F3CCA">
        <w:rPr>
          <w:rFonts w:ascii="Traditional Arabic" w:eastAsia="Arial Unicode MS" w:hAnsi="Traditional Arabic" w:cs="Traditional Arabic" w:hint="cs"/>
          <w:sz w:val="34"/>
          <w:szCs w:val="34"/>
          <w:rtl/>
          <w:lang w:bidi="ar-JO"/>
        </w:rPr>
        <w:t>"</w:t>
      </w:r>
      <w:r w:rsidR="00C55970" w:rsidRPr="00FB7C2F">
        <w:rPr>
          <w:rFonts w:ascii="Traditional Arabic" w:eastAsia="Arial Unicode MS" w:hAnsi="Traditional Arabic" w:cs="Traditional Arabic"/>
          <w:sz w:val="34"/>
          <w:szCs w:val="34"/>
          <w:rtl/>
          <w:lang w:bidi="ar-JO"/>
        </w:rPr>
        <w:t>أهي قطعية أم ظنية</w:t>
      </w:r>
      <w:r w:rsidR="002F3CCA">
        <w:rPr>
          <w:rFonts w:ascii="Traditional Arabic" w:eastAsia="Arial Unicode MS" w:hAnsi="Traditional Arabic" w:cs="Traditional Arabic" w:hint="cs"/>
          <w:sz w:val="34"/>
          <w:szCs w:val="34"/>
          <w:rtl/>
          <w:lang w:bidi="ar-JO"/>
        </w:rPr>
        <w:t>؟"</w:t>
      </w:r>
      <w:r w:rsidR="00C55970" w:rsidRPr="00FB7C2F">
        <w:rPr>
          <w:rFonts w:ascii="Traditional Arabic" w:eastAsia="Arial Unicode MS" w:hAnsi="Traditional Arabic" w:cs="Traditional Arabic"/>
          <w:sz w:val="34"/>
          <w:szCs w:val="34"/>
          <w:rtl/>
          <w:lang w:bidi="ar-JO"/>
        </w:rPr>
        <w:t xml:space="preserve"> أثر</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في استنباطهم للأحكام</w:t>
      </w:r>
      <w:r w:rsidR="002F3CCA">
        <w:rPr>
          <w:rFonts w:ascii="Traditional Arabic" w:eastAsia="Arial Unicode MS" w:hAnsi="Traditional Arabic" w:cs="Traditional Arabic"/>
          <w:sz w:val="34"/>
          <w:szCs w:val="34"/>
          <w:rtl/>
          <w:lang w:bidi="ar-JO"/>
        </w:rPr>
        <w:t>،</w:t>
      </w:r>
      <w:r w:rsidR="00C55970" w:rsidRPr="00FB7C2F">
        <w:rPr>
          <w:rFonts w:ascii="Traditional Arabic" w:eastAsia="Arial Unicode MS" w:hAnsi="Traditional Arabic" w:cs="Traditional Arabic"/>
          <w:sz w:val="34"/>
          <w:szCs w:val="34"/>
          <w:rtl/>
          <w:lang w:bidi="ar-JO"/>
        </w:rPr>
        <w:t xml:space="preserve"> بناء</w:t>
      </w:r>
      <w:r w:rsidR="002F3CCA">
        <w:rPr>
          <w:rFonts w:ascii="Traditional Arabic" w:eastAsia="Arial Unicode MS" w:hAnsi="Traditional Arabic" w:cs="Traditional Arabic" w:hint="cs"/>
          <w:sz w:val="34"/>
          <w:szCs w:val="34"/>
          <w:rtl/>
          <w:lang w:bidi="ar-JO"/>
        </w:rPr>
        <w:t>ً</w:t>
      </w:r>
      <w:r w:rsidR="00C55970" w:rsidRPr="00FB7C2F">
        <w:rPr>
          <w:rFonts w:ascii="Traditional Arabic" w:eastAsia="Arial Unicode MS" w:hAnsi="Traditional Arabic" w:cs="Traditional Arabic"/>
          <w:sz w:val="34"/>
          <w:szCs w:val="34"/>
          <w:rtl/>
          <w:lang w:bidi="ar-JO"/>
        </w:rPr>
        <w:t xml:space="preserve"> على تقعيدهم للقواعد المتفرعة عن دلالة العام</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ومن هذه القواعد التي نتجت عن الخلاف في دلالة العام</w:t>
      </w:r>
      <w:r w:rsidR="004E6180">
        <w:rPr>
          <w:rFonts w:ascii="Traditional Arabic" w:eastAsia="Arial Unicode MS" w:hAnsi="Traditional Arabic" w:cs="Traditional Arabic" w:hint="cs"/>
          <w:sz w:val="34"/>
          <w:szCs w:val="34"/>
          <w:rtl/>
          <w:lang w:bidi="ar-JO"/>
        </w:rPr>
        <w:t>:</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تخصيص العام بخبر الواحد والقياس</w:t>
      </w:r>
      <w:r w:rsidR="00462C27">
        <w:rPr>
          <w:rFonts w:ascii="Traditional Arabic" w:eastAsia="Arial Unicode MS" w:hAnsi="Traditional Arabic" w:cs="Traditional Arabic"/>
          <w:sz w:val="34"/>
          <w:szCs w:val="34"/>
          <w:rtl/>
          <w:lang w:bidi="ar-JO"/>
        </w:rPr>
        <w:t>؛</w:t>
      </w:r>
      <w:r w:rsidR="00C55970" w:rsidRPr="00FB7C2F">
        <w:rPr>
          <w:rFonts w:ascii="Traditional Arabic" w:eastAsia="Arial Unicode MS" w:hAnsi="Traditional Arabic" w:cs="Traditional Arabic"/>
          <w:sz w:val="34"/>
          <w:szCs w:val="34"/>
          <w:rtl/>
          <w:lang w:bidi="ar-JO"/>
        </w:rPr>
        <w:t xml:space="preserve"> فالقائلون بالقطعية لا يجيزون ذلك ما لم يخص العام أو القطعي؛ لأنهما ظنيان</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والظني لا يقضي على القطعي</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فإن خص بالقطعي</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صار ظني الدلالة على الباقي</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فيقبل التخصيص بخبر الواحد والقياس</w:t>
      </w:r>
      <w:r w:rsidR="00FB7C2F">
        <w:rPr>
          <w:rFonts w:ascii="Traditional Arabic" w:eastAsia="Arial Unicode MS" w:hAnsi="Traditional Arabic" w:cs="Traditional Arabic"/>
          <w:sz w:val="34"/>
          <w:szCs w:val="34"/>
          <w:rtl/>
          <w:lang w:bidi="ar-JO"/>
        </w:rPr>
        <w:t xml:space="preserve">، </w:t>
      </w:r>
      <w:r w:rsidR="00C55970" w:rsidRPr="00FB7C2F">
        <w:rPr>
          <w:rFonts w:ascii="Traditional Arabic" w:eastAsia="Arial Unicode MS" w:hAnsi="Traditional Arabic" w:cs="Traditional Arabic"/>
          <w:sz w:val="34"/>
          <w:szCs w:val="34"/>
          <w:rtl/>
          <w:lang w:bidi="ar-JO"/>
        </w:rPr>
        <w:t>والقائلون بالظنية يجيزون التخصيص بهما من غير حاجةٍ إلى وساطة التخصيص بالقطعي؛ لاحتمال الخصوص من أول الأمر</w:t>
      </w:r>
      <w:r w:rsidR="00FB7C2F">
        <w:rPr>
          <w:rFonts w:ascii="Traditional Arabic" w:eastAsia="Arial Unicode MS" w:hAnsi="Traditional Arabic" w:cs="Traditional Arabic"/>
          <w:sz w:val="34"/>
          <w:szCs w:val="34"/>
          <w:rtl/>
          <w:lang w:bidi="ar-JO"/>
        </w:rPr>
        <w:t>.</w:t>
      </w:r>
    </w:p>
    <w:p w:rsidR="00FB7C2F" w:rsidRDefault="00C25DE8" w:rsidP="004E6180">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فالحنفية ومن قال بقولهم بقطعية العام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لم يستجيزوا تخصيص العام بالآحاد والقياس</w:t>
      </w:r>
      <w:r w:rsidR="004E6180">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لأنها ظنية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والعام قطعي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والظني عندهم لا يخصص القطعي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ولا يقوى على تبعيضه</w:t>
      </w:r>
      <w:r w:rsidR="004E6180">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003A46F2" w:rsidRPr="00FB7C2F">
        <w:rPr>
          <w:rFonts w:ascii="Traditional Arabic" w:eastAsia="Arial Unicode MS" w:hAnsi="Traditional Arabic" w:cs="Traditional Arabic"/>
          <w:sz w:val="34"/>
          <w:szCs w:val="34"/>
          <w:rtl/>
          <w:lang w:bidi="ar-JO"/>
        </w:rPr>
        <w:t>لأن التخصيص</w:t>
      </w:r>
      <w:r w:rsidR="00FB7C2F">
        <w:rPr>
          <w:rFonts w:ascii="Traditional Arabic" w:eastAsia="Arial Unicode MS" w:hAnsi="Traditional Arabic" w:cs="Traditional Arabic"/>
          <w:sz w:val="34"/>
          <w:szCs w:val="34"/>
          <w:rtl/>
          <w:lang w:bidi="ar-JO"/>
        </w:rPr>
        <w:t xml:space="preserve"> </w:t>
      </w:r>
      <w:r w:rsidR="003A46F2" w:rsidRPr="00FB7C2F">
        <w:rPr>
          <w:rFonts w:ascii="Traditional Arabic" w:eastAsia="Arial Unicode MS" w:hAnsi="Traditional Arabic" w:cs="Traditional Arabic"/>
          <w:sz w:val="34"/>
          <w:szCs w:val="34"/>
          <w:rtl/>
          <w:lang w:bidi="ar-JO"/>
        </w:rPr>
        <w:t>يكون بطريق المعارضة</w:t>
      </w:r>
      <w:r w:rsidR="00FB7C2F">
        <w:rPr>
          <w:rFonts w:ascii="Traditional Arabic" w:eastAsia="Arial Unicode MS" w:hAnsi="Traditional Arabic" w:cs="Traditional Arabic"/>
          <w:sz w:val="34"/>
          <w:szCs w:val="34"/>
          <w:rtl/>
          <w:lang w:bidi="ar-JO"/>
        </w:rPr>
        <w:t xml:space="preserve">، </w:t>
      </w:r>
      <w:r w:rsidR="003A46F2" w:rsidRPr="00FB7C2F">
        <w:rPr>
          <w:rFonts w:ascii="Traditional Arabic" w:eastAsia="Arial Unicode MS" w:hAnsi="Traditional Arabic" w:cs="Traditional Arabic"/>
          <w:sz w:val="34"/>
          <w:szCs w:val="34"/>
          <w:rtl/>
          <w:lang w:bidi="ar-JO"/>
        </w:rPr>
        <w:t xml:space="preserve">والظني لا يعارض القطعي </w:t>
      </w:r>
      <w:r w:rsidR="00505921" w:rsidRPr="009F3C1E">
        <w:rPr>
          <w:rStyle w:val="a5"/>
          <w:rFonts w:ascii="Traditional Arabic" w:eastAsia="Arial Unicode MS" w:hAnsi="Traditional Arabic" w:cs="Traditional Arabic"/>
          <w:sz w:val="34"/>
          <w:szCs w:val="34"/>
          <w:rtl/>
          <w:lang w:bidi="ar-JO"/>
        </w:rPr>
        <w:footnoteReference w:id="14"/>
      </w:r>
      <w:r w:rsidR="00FB7C2F">
        <w:rPr>
          <w:rFonts w:ascii="Traditional Arabic" w:eastAsia="Arial Unicode MS" w:hAnsi="Traditional Arabic" w:cs="Traditional Arabic"/>
          <w:sz w:val="34"/>
          <w:szCs w:val="34"/>
          <w:rtl/>
          <w:lang w:bidi="ar-JO"/>
        </w:rPr>
        <w:t>.</w:t>
      </w:r>
    </w:p>
    <w:p w:rsidR="00C94A39" w:rsidRPr="00FB7C2F" w:rsidRDefault="00505921"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أما الجمهور من العلماء ومن قال بقولهم بظنية العام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فذهبوا إلى أنه يجوز تخصيص عام الكتاب والسنة المتواترة بالأدلة الظنية</w:t>
      </w:r>
      <w:r w:rsidR="00D24995">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كأخبار الآحاد</w:t>
      </w:r>
      <w:r w:rsidR="00A469DE" w:rsidRPr="00FB7C2F">
        <w:rPr>
          <w:rFonts w:ascii="Traditional Arabic" w:eastAsia="Arial Unicode MS" w:hAnsi="Traditional Arabic" w:cs="Traditional Arabic"/>
          <w:sz w:val="34"/>
          <w:szCs w:val="34"/>
          <w:rtl/>
          <w:lang w:bidi="ar-JO"/>
        </w:rPr>
        <w:t xml:space="preserve"> والقياس </w:t>
      </w:r>
      <w:r w:rsidR="00A469DE" w:rsidRPr="009F3C1E">
        <w:rPr>
          <w:rStyle w:val="a5"/>
          <w:rFonts w:ascii="Traditional Arabic" w:eastAsia="Arial Unicode MS" w:hAnsi="Traditional Arabic" w:cs="Traditional Arabic"/>
          <w:sz w:val="34"/>
          <w:szCs w:val="34"/>
          <w:rtl/>
          <w:lang w:bidi="ar-JO"/>
        </w:rPr>
        <w:footnoteReference w:id="15"/>
      </w:r>
      <w:r w:rsidR="00FB7C2F">
        <w:rPr>
          <w:rFonts w:ascii="Traditional Arabic" w:eastAsia="Arial Unicode MS" w:hAnsi="Traditional Arabic" w:cs="Traditional Arabic"/>
          <w:sz w:val="34"/>
          <w:szCs w:val="34"/>
          <w:rtl/>
          <w:lang w:bidi="ar-JO"/>
        </w:rPr>
        <w:t>.</w:t>
      </w:r>
    </w:p>
    <w:p w:rsidR="00C94A39" w:rsidRPr="00FB7C2F" w:rsidRDefault="00C94A39"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أدلة كل </w:t>
      </w:r>
      <w:r w:rsidR="00FA6ECC" w:rsidRPr="00FB7C2F">
        <w:rPr>
          <w:rFonts w:ascii="Traditional Arabic" w:eastAsia="Arial Unicode MS" w:hAnsi="Traditional Arabic" w:cs="Traditional Arabic"/>
          <w:sz w:val="34"/>
          <w:szCs w:val="34"/>
          <w:rtl/>
          <w:lang w:bidi="ar-JO"/>
        </w:rPr>
        <w:t>مذهب</w:t>
      </w:r>
      <w:r w:rsidRPr="00FB7C2F">
        <w:rPr>
          <w:rFonts w:ascii="Traditional Arabic" w:eastAsia="Arial Unicode MS" w:hAnsi="Traditional Arabic" w:cs="Traditional Arabic"/>
          <w:sz w:val="34"/>
          <w:szCs w:val="34"/>
          <w:rtl/>
          <w:lang w:bidi="ar-JO"/>
        </w:rPr>
        <w:t xml:space="preserve"> لما ذهب إليه</w:t>
      </w:r>
      <w:r w:rsidR="00FB7C2F">
        <w:rPr>
          <w:rFonts w:ascii="Traditional Arabic" w:eastAsia="Arial Unicode MS" w:hAnsi="Traditional Arabic" w:cs="Traditional Arabic"/>
          <w:sz w:val="34"/>
          <w:szCs w:val="34"/>
          <w:rtl/>
          <w:lang w:bidi="ar-JO"/>
        </w:rPr>
        <w:t>:</w:t>
      </w:r>
    </w:p>
    <w:p w:rsidR="00FB7C2F" w:rsidRDefault="00C94A39" w:rsidP="00D24995">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 أما </w:t>
      </w:r>
      <w:r w:rsidR="0019581F" w:rsidRPr="00FB7C2F">
        <w:rPr>
          <w:rFonts w:ascii="Traditional Arabic" w:eastAsia="Arial Unicode MS" w:hAnsi="Traditional Arabic" w:cs="Traditional Arabic"/>
          <w:sz w:val="34"/>
          <w:szCs w:val="34"/>
          <w:rtl/>
          <w:lang w:bidi="ar-JO"/>
        </w:rPr>
        <w:t xml:space="preserve">الحنفية فكان استدلالهم بما ورد عن عمر بن الخطاب </w:t>
      </w:r>
      <w:r w:rsidR="00790E6B">
        <w:rPr>
          <w:rFonts w:ascii="Traditional Arabic" w:eastAsia="Arial Unicode MS" w:hAnsi="Traditional Arabic" w:cs="Traditional Arabic"/>
          <w:sz w:val="34"/>
          <w:szCs w:val="34"/>
          <w:rtl/>
          <w:lang w:bidi="ar-JO"/>
        </w:rPr>
        <w:t>-</w:t>
      </w:r>
      <w:r w:rsidR="0019581F" w:rsidRPr="00FB7C2F">
        <w:rPr>
          <w:rFonts w:ascii="Traditional Arabic" w:eastAsia="Arial Unicode MS" w:hAnsi="Traditional Arabic" w:cs="Traditional Arabic"/>
          <w:sz w:val="34"/>
          <w:szCs w:val="34"/>
          <w:rtl/>
          <w:lang w:bidi="ar-JO"/>
        </w:rPr>
        <w:t xml:space="preserve"> رضي الله عنه </w:t>
      </w:r>
      <w:r w:rsidR="00790E6B">
        <w:rPr>
          <w:rFonts w:ascii="Traditional Arabic" w:eastAsia="Arial Unicode MS" w:hAnsi="Traditional Arabic" w:cs="Traditional Arabic"/>
          <w:sz w:val="34"/>
          <w:szCs w:val="34"/>
          <w:rtl/>
          <w:lang w:bidi="ar-JO"/>
        </w:rPr>
        <w:t>-</w:t>
      </w:r>
      <w:r w:rsidR="0019581F" w:rsidRPr="00FB7C2F">
        <w:rPr>
          <w:rFonts w:ascii="Traditional Arabic" w:eastAsia="Arial Unicode MS" w:hAnsi="Traditional Arabic" w:cs="Traditional Arabic"/>
          <w:sz w:val="34"/>
          <w:szCs w:val="34"/>
          <w:rtl/>
          <w:lang w:bidi="ar-JO"/>
        </w:rPr>
        <w:t xml:space="preserve"> في قصة فاطمة بنت قيسٍ</w:t>
      </w:r>
      <w:r w:rsidR="00D24995">
        <w:rPr>
          <w:rFonts w:ascii="Traditional Arabic" w:eastAsia="Arial Unicode MS" w:hAnsi="Traditional Arabic" w:cs="Traditional Arabic" w:hint="cs"/>
          <w:sz w:val="34"/>
          <w:szCs w:val="34"/>
          <w:rtl/>
          <w:lang w:bidi="ar-JO"/>
        </w:rPr>
        <w:t>:</w:t>
      </w:r>
      <w:r w:rsidR="0019581F" w:rsidRPr="00FB7C2F">
        <w:rPr>
          <w:rFonts w:ascii="Traditional Arabic" w:eastAsia="Arial Unicode MS" w:hAnsi="Traditional Arabic" w:cs="Traditional Arabic"/>
          <w:sz w:val="34"/>
          <w:szCs w:val="34"/>
          <w:rtl/>
          <w:lang w:bidi="ar-JO"/>
        </w:rPr>
        <w:t xml:space="preserve"> أن رسول الله </w:t>
      </w:r>
      <w:r w:rsidR="00D24995">
        <w:rPr>
          <w:rFonts w:ascii="Traditional Arabic" w:eastAsia="Arial Unicode MS" w:hAnsi="Traditional Arabic" w:cs="Traditional Arabic"/>
          <w:sz w:val="34"/>
          <w:szCs w:val="34"/>
          <w:rtl/>
          <w:lang w:bidi="ar-JO"/>
        </w:rPr>
        <w:t>صلى الله عليه وسلم</w:t>
      </w:r>
      <w:r w:rsidR="0019581F" w:rsidRPr="00FB7C2F">
        <w:rPr>
          <w:rFonts w:ascii="Traditional Arabic" w:eastAsia="Arial Unicode MS" w:hAnsi="Traditional Arabic" w:cs="Traditional Arabic"/>
          <w:sz w:val="34"/>
          <w:szCs w:val="34"/>
          <w:rtl/>
          <w:lang w:bidi="ar-JO"/>
        </w:rPr>
        <w:t xml:space="preserve"> لم يجعل لها سكنى ولا نفقةً</w:t>
      </w:r>
      <w:r w:rsidR="00D24995">
        <w:rPr>
          <w:rFonts w:ascii="Traditional Arabic" w:eastAsia="Arial Unicode MS" w:hAnsi="Traditional Arabic" w:cs="Traditional Arabic"/>
          <w:sz w:val="34"/>
          <w:szCs w:val="34"/>
          <w:rtl/>
          <w:lang w:bidi="ar-JO"/>
        </w:rPr>
        <w:t>،</w:t>
      </w:r>
      <w:r w:rsidR="0019581F" w:rsidRPr="00FB7C2F">
        <w:rPr>
          <w:rFonts w:ascii="Traditional Arabic" w:eastAsia="Arial Unicode MS" w:hAnsi="Traditional Arabic" w:cs="Traditional Arabic"/>
          <w:sz w:val="34"/>
          <w:szCs w:val="34"/>
          <w:rtl/>
          <w:lang w:bidi="ar-JO"/>
        </w:rPr>
        <w:t xml:space="preserve"> ثم أخذ الأسود كف</w:t>
      </w:r>
      <w:r w:rsidR="00D24995">
        <w:rPr>
          <w:rFonts w:ascii="Traditional Arabic" w:eastAsia="Arial Unicode MS" w:hAnsi="Traditional Arabic" w:cs="Traditional Arabic" w:hint="cs"/>
          <w:sz w:val="34"/>
          <w:szCs w:val="34"/>
          <w:rtl/>
          <w:lang w:bidi="ar-JO"/>
        </w:rPr>
        <w:t>ًّ</w:t>
      </w:r>
      <w:r w:rsidR="0019581F" w:rsidRPr="00FB7C2F">
        <w:rPr>
          <w:rFonts w:ascii="Traditional Arabic" w:eastAsia="Arial Unicode MS" w:hAnsi="Traditional Arabic" w:cs="Traditional Arabic"/>
          <w:sz w:val="34"/>
          <w:szCs w:val="34"/>
          <w:rtl/>
          <w:lang w:bidi="ar-JO"/>
        </w:rPr>
        <w:t>ا من حصًى فحصبه به</w:t>
      </w:r>
      <w:r w:rsidR="00D24995">
        <w:rPr>
          <w:rFonts w:ascii="Traditional Arabic" w:eastAsia="Arial Unicode MS" w:hAnsi="Traditional Arabic" w:cs="Traditional Arabic"/>
          <w:sz w:val="34"/>
          <w:szCs w:val="34"/>
          <w:rtl/>
          <w:lang w:bidi="ar-JO"/>
        </w:rPr>
        <w:t>،</w:t>
      </w:r>
      <w:r w:rsidR="0019581F" w:rsidRPr="00FB7C2F">
        <w:rPr>
          <w:rFonts w:ascii="Traditional Arabic" w:eastAsia="Arial Unicode MS" w:hAnsi="Traditional Arabic" w:cs="Traditional Arabic"/>
          <w:sz w:val="34"/>
          <w:szCs w:val="34"/>
          <w:rtl/>
          <w:lang w:bidi="ar-JO"/>
        </w:rPr>
        <w:t xml:space="preserve"> فقال</w:t>
      </w:r>
      <w:r w:rsidR="00D24995">
        <w:rPr>
          <w:rFonts w:ascii="Traditional Arabic" w:eastAsia="Arial Unicode MS" w:hAnsi="Traditional Arabic" w:cs="Traditional Arabic" w:hint="cs"/>
          <w:sz w:val="34"/>
          <w:szCs w:val="34"/>
          <w:rtl/>
          <w:lang w:bidi="ar-JO"/>
        </w:rPr>
        <w:t>:</w:t>
      </w:r>
      <w:r w:rsidR="0019581F" w:rsidRPr="00FB7C2F">
        <w:rPr>
          <w:rFonts w:ascii="Traditional Arabic" w:eastAsia="Arial Unicode MS" w:hAnsi="Traditional Arabic" w:cs="Traditional Arabic"/>
          <w:sz w:val="34"/>
          <w:szCs w:val="34"/>
          <w:rtl/>
          <w:lang w:bidi="ar-JO"/>
        </w:rPr>
        <w:t xml:space="preserve"> ويلك تحدث بمثل هذا</w:t>
      </w:r>
      <w:r w:rsidR="00D24995">
        <w:rPr>
          <w:rFonts w:ascii="Traditional Arabic" w:eastAsia="Arial Unicode MS" w:hAnsi="Traditional Arabic" w:cs="Traditional Arabic" w:hint="cs"/>
          <w:sz w:val="34"/>
          <w:szCs w:val="34"/>
          <w:rtl/>
          <w:lang w:bidi="ar-JO"/>
        </w:rPr>
        <w:t>؟!</w:t>
      </w:r>
      <w:r w:rsidR="0019581F" w:rsidRPr="00FB7C2F">
        <w:rPr>
          <w:rFonts w:ascii="Traditional Arabic" w:eastAsia="Arial Unicode MS" w:hAnsi="Traditional Arabic" w:cs="Traditional Arabic"/>
          <w:sz w:val="34"/>
          <w:szCs w:val="34"/>
          <w:rtl/>
          <w:lang w:bidi="ar-JO"/>
        </w:rPr>
        <w:t xml:space="preserve"> قال عمر</w:t>
      </w:r>
      <w:r w:rsidR="00D24995">
        <w:rPr>
          <w:rFonts w:ascii="Traditional Arabic" w:eastAsia="Arial Unicode MS" w:hAnsi="Traditional Arabic" w:cs="Traditional Arabic" w:hint="cs"/>
          <w:sz w:val="34"/>
          <w:szCs w:val="34"/>
          <w:rtl/>
          <w:lang w:bidi="ar-JO"/>
        </w:rPr>
        <w:t>:</w:t>
      </w:r>
      <w:r w:rsidR="0019581F" w:rsidRPr="00FB7C2F">
        <w:rPr>
          <w:rFonts w:ascii="Traditional Arabic" w:eastAsia="Arial Unicode MS" w:hAnsi="Traditional Arabic" w:cs="Traditional Arabic"/>
          <w:sz w:val="34"/>
          <w:szCs w:val="34"/>
          <w:rtl/>
          <w:lang w:bidi="ar-JO"/>
        </w:rPr>
        <w:t xml:space="preserve"> لا نترك كتاب الله وسنة نبينا </w:t>
      </w:r>
      <w:r w:rsidR="00D24995">
        <w:rPr>
          <w:rFonts w:ascii="Traditional Arabic" w:eastAsia="Arial Unicode MS" w:hAnsi="Traditional Arabic" w:cs="Traditional Arabic"/>
          <w:sz w:val="34"/>
          <w:szCs w:val="34"/>
          <w:rtl/>
          <w:lang w:bidi="ar-JO"/>
        </w:rPr>
        <w:t>صلى الله عليه وسلم</w:t>
      </w:r>
      <w:r w:rsidR="0019581F" w:rsidRPr="00FB7C2F">
        <w:rPr>
          <w:rFonts w:ascii="Traditional Arabic" w:eastAsia="Arial Unicode MS" w:hAnsi="Traditional Arabic" w:cs="Traditional Arabic"/>
          <w:sz w:val="34"/>
          <w:szCs w:val="34"/>
          <w:rtl/>
          <w:lang w:bidi="ar-JO"/>
        </w:rPr>
        <w:t xml:space="preserve"> لقول امرأةٍ لا ندر</w:t>
      </w:r>
      <w:r w:rsidR="00D24995">
        <w:rPr>
          <w:rFonts w:ascii="Traditional Arabic" w:eastAsia="Arial Unicode MS" w:hAnsi="Traditional Arabic" w:cs="Traditional Arabic" w:hint="cs"/>
          <w:sz w:val="34"/>
          <w:szCs w:val="34"/>
          <w:rtl/>
          <w:lang w:bidi="ar-JO"/>
        </w:rPr>
        <w:t>ي</w:t>
      </w:r>
      <w:r w:rsidR="0019581F" w:rsidRPr="00FB7C2F">
        <w:rPr>
          <w:rFonts w:ascii="Traditional Arabic" w:eastAsia="Arial Unicode MS" w:hAnsi="Traditional Arabic" w:cs="Traditional Arabic"/>
          <w:sz w:val="34"/>
          <w:szCs w:val="34"/>
          <w:rtl/>
          <w:lang w:bidi="ar-JO"/>
        </w:rPr>
        <w:t xml:space="preserve"> لعلها حفظت أو نسيت</w:t>
      </w:r>
      <w:r w:rsidR="00D24995">
        <w:rPr>
          <w:rFonts w:ascii="Traditional Arabic" w:eastAsia="Arial Unicode MS" w:hAnsi="Traditional Arabic" w:cs="Traditional Arabic"/>
          <w:sz w:val="34"/>
          <w:szCs w:val="34"/>
          <w:rtl/>
          <w:lang w:bidi="ar-JO"/>
        </w:rPr>
        <w:t>،</w:t>
      </w:r>
      <w:r w:rsidR="0019581F" w:rsidRPr="00FB7C2F">
        <w:rPr>
          <w:rFonts w:ascii="Traditional Arabic" w:eastAsia="Arial Unicode MS" w:hAnsi="Traditional Arabic" w:cs="Traditional Arabic"/>
          <w:sz w:val="34"/>
          <w:szCs w:val="34"/>
          <w:rtl/>
          <w:lang w:bidi="ar-JO"/>
        </w:rPr>
        <w:t xml:space="preserve"> لها السكنى والنفقة</w:t>
      </w:r>
      <w:r w:rsidR="00D24995">
        <w:rPr>
          <w:rFonts w:ascii="Traditional Arabic" w:eastAsia="Arial Unicode MS" w:hAnsi="Traditional Arabic" w:cs="Traditional Arabic"/>
          <w:sz w:val="34"/>
          <w:szCs w:val="34"/>
          <w:rtl/>
          <w:lang w:bidi="ar-JO"/>
        </w:rPr>
        <w:t>؛</w:t>
      </w:r>
      <w:r w:rsidR="0019581F" w:rsidRPr="00FB7C2F">
        <w:rPr>
          <w:rFonts w:ascii="Traditional Arabic" w:eastAsia="Arial Unicode MS" w:hAnsi="Traditional Arabic" w:cs="Traditional Arabic"/>
          <w:sz w:val="34"/>
          <w:szCs w:val="34"/>
          <w:rtl/>
          <w:lang w:bidi="ar-JO"/>
        </w:rPr>
        <w:t xml:space="preserve"> قال الله عز وجل</w:t>
      </w:r>
      <w:r w:rsidR="00D24995">
        <w:rPr>
          <w:rFonts w:ascii="Traditional Arabic" w:eastAsia="Arial Unicode MS" w:hAnsi="Traditional Arabic" w:cs="Traditional Arabic" w:hint="cs"/>
          <w:sz w:val="34"/>
          <w:szCs w:val="34"/>
          <w:rtl/>
          <w:lang w:bidi="ar-JO"/>
        </w:rPr>
        <w:t>:</w:t>
      </w:r>
      <w:r w:rsidR="0019581F" w:rsidRPr="00FB7C2F">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sz w:val="34"/>
          <w:szCs w:val="34"/>
          <w:rtl/>
          <w:lang w:bidi="ar-JO"/>
        </w:rPr>
        <w:t>{</w:t>
      </w:r>
      <w:r w:rsidR="00D24995" w:rsidRPr="00D24995">
        <w:rPr>
          <w:rFonts w:ascii="Traditional Arabic" w:eastAsia="Arial Unicode MS" w:hAnsi="Traditional Arabic" w:cs="Traditional Arabic" w:hint="eastAsia"/>
          <w:sz w:val="34"/>
          <w:szCs w:val="34"/>
          <w:rtl/>
          <w:lang w:bidi="ar-JO"/>
        </w:rPr>
        <w:t>لَا</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تُخْرِجُوهُنَّ</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مِنْ</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بُيُوتِهِنَّ</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وَلَا</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يَخْرُجْنَ</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إِلَّا</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أَنْ</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يَأْتِينَ</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بِفَاحِشَةٍ</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مُبَيِّنَةٍ</w:t>
      </w:r>
      <w:r w:rsidR="00D24995" w:rsidRPr="00D24995">
        <w:rPr>
          <w:rFonts w:ascii="Traditional Arabic" w:eastAsia="Arial Unicode MS" w:hAnsi="Traditional Arabic" w:cs="Traditional Arabic"/>
          <w:sz w:val="34"/>
          <w:szCs w:val="34"/>
          <w:rtl/>
          <w:lang w:bidi="ar-JO"/>
        </w:rPr>
        <w:t>} [</w:t>
      </w:r>
      <w:r w:rsidR="00D24995" w:rsidRPr="00D24995">
        <w:rPr>
          <w:rFonts w:ascii="Traditional Arabic" w:eastAsia="Arial Unicode MS" w:hAnsi="Traditional Arabic" w:cs="Traditional Arabic" w:hint="eastAsia"/>
          <w:sz w:val="34"/>
          <w:szCs w:val="34"/>
          <w:rtl/>
          <w:lang w:bidi="ar-JO"/>
        </w:rPr>
        <w:t>الطلاق</w:t>
      </w:r>
      <w:r w:rsidR="00D24995" w:rsidRPr="00D24995">
        <w:rPr>
          <w:rFonts w:ascii="Traditional Arabic" w:eastAsia="Arial Unicode MS" w:hAnsi="Traditional Arabic" w:cs="Traditional Arabic"/>
          <w:sz w:val="34"/>
          <w:szCs w:val="34"/>
          <w:rtl/>
          <w:lang w:bidi="ar-JO"/>
        </w:rPr>
        <w:t>: 1]</w:t>
      </w:r>
      <w:r w:rsidR="00D24995" w:rsidRPr="00D24995">
        <w:rPr>
          <w:rStyle w:val="a5"/>
          <w:rFonts w:ascii="Traditional Arabic" w:eastAsia="Arial Unicode MS" w:hAnsi="Traditional Arabic" w:cs="Traditional Arabic"/>
          <w:sz w:val="34"/>
          <w:szCs w:val="34"/>
          <w:vertAlign w:val="baseline"/>
          <w:rtl/>
          <w:lang w:bidi="ar-JO"/>
        </w:rPr>
        <w:t xml:space="preserve"> </w:t>
      </w:r>
      <w:r w:rsidR="0019581F" w:rsidRPr="009F3C1E">
        <w:rPr>
          <w:rStyle w:val="a5"/>
          <w:rFonts w:ascii="Traditional Arabic" w:eastAsia="Arial Unicode MS" w:hAnsi="Traditional Arabic" w:cs="Traditional Arabic"/>
          <w:sz w:val="34"/>
          <w:szCs w:val="34"/>
          <w:rtl/>
          <w:lang w:bidi="ar-JO"/>
        </w:rPr>
        <w:footnoteReference w:id="16"/>
      </w:r>
      <w:r w:rsidR="00D24995">
        <w:rPr>
          <w:rStyle w:val="a5"/>
          <w:rFonts w:ascii="Traditional Arabic" w:eastAsia="Arial Unicode MS" w:hAnsi="Traditional Arabic" w:cs="Traditional Arabic"/>
          <w:sz w:val="34"/>
          <w:szCs w:val="34"/>
          <w:vertAlign w:val="baseline"/>
          <w:rtl/>
          <w:lang w:bidi="ar-JO"/>
        </w:rPr>
        <w:t>،</w:t>
      </w:r>
      <w:r w:rsidR="0019581F" w:rsidRPr="00FB7C2F">
        <w:rPr>
          <w:rFonts w:ascii="Traditional Arabic" w:eastAsia="Arial Unicode MS" w:hAnsi="Traditional Arabic" w:cs="Traditional Arabic"/>
          <w:sz w:val="34"/>
          <w:szCs w:val="34"/>
          <w:rtl/>
          <w:lang w:bidi="ar-JO"/>
        </w:rPr>
        <w:t xml:space="preserve"> </w:t>
      </w:r>
      <w:r w:rsidR="0019581F" w:rsidRPr="00FB7C2F">
        <w:rPr>
          <w:rFonts w:ascii="Traditional Arabic" w:eastAsia="Arial Unicode MS" w:hAnsi="Traditional Arabic" w:cs="Traditional Arabic"/>
          <w:sz w:val="34"/>
          <w:szCs w:val="34"/>
          <w:rtl/>
          <w:lang w:bidi="ar-JO"/>
        </w:rPr>
        <w:lastRenderedPageBreak/>
        <w:t>هذا بالإضافة للقواعد التي قعدوها</w:t>
      </w:r>
      <w:r w:rsidR="00D24995">
        <w:rPr>
          <w:rFonts w:ascii="Traditional Arabic" w:eastAsia="Arial Unicode MS" w:hAnsi="Traditional Arabic" w:cs="Traditional Arabic"/>
          <w:sz w:val="34"/>
          <w:szCs w:val="34"/>
          <w:rtl/>
          <w:lang w:bidi="ar-JO"/>
        </w:rPr>
        <w:t>؛</w:t>
      </w:r>
      <w:r w:rsidR="0019581F" w:rsidRPr="00FB7C2F">
        <w:rPr>
          <w:rFonts w:ascii="Traditional Arabic" w:eastAsia="Arial Unicode MS" w:hAnsi="Traditional Arabic" w:cs="Traditional Arabic"/>
          <w:sz w:val="34"/>
          <w:szCs w:val="34"/>
          <w:rtl/>
          <w:lang w:bidi="ar-JO"/>
        </w:rPr>
        <w:t xml:space="preserve"> كعدم جواز </w:t>
      </w:r>
      <w:r w:rsidR="00F529E0" w:rsidRPr="00FB7C2F">
        <w:rPr>
          <w:rFonts w:ascii="Traditional Arabic" w:eastAsia="Arial Unicode MS" w:hAnsi="Traditional Arabic" w:cs="Traditional Arabic"/>
          <w:sz w:val="34"/>
          <w:szCs w:val="34"/>
          <w:rtl/>
          <w:lang w:bidi="ar-JO"/>
        </w:rPr>
        <w:t>تخصيص العام</w:t>
      </w:r>
      <w:r w:rsidR="00D24995">
        <w:rPr>
          <w:rFonts w:ascii="Traditional Arabic" w:eastAsia="Arial Unicode MS" w:hAnsi="Traditional Arabic" w:cs="Traditional Arabic"/>
          <w:sz w:val="34"/>
          <w:szCs w:val="34"/>
          <w:rtl/>
          <w:lang w:bidi="ar-JO"/>
        </w:rPr>
        <w:t>،</w:t>
      </w:r>
      <w:r w:rsidR="00F529E0" w:rsidRPr="00FB7C2F">
        <w:rPr>
          <w:rFonts w:ascii="Traditional Arabic" w:eastAsia="Arial Unicode MS" w:hAnsi="Traditional Arabic" w:cs="Traditional Arabic"/>
          <w:sz w:val="34"/>
          <w:szCs w:val="34"/>
          <w:rtl/>
          <w:lang w:bidi="ar-JO"/>
        </w:rPr>
        <w:t xml:space="preserve"> كونه قطعي</w:t>
      </w:r>
      <w:r w:rsidR="00D24995">
        <w:rPr>
          <w:rFonts w:ascii="Traditional Arabic" w:eastAsia="Arial Unicode MS" w:hAnsi="Traditional Arabic" w:cs="Traditional Arabic" w:hint="cs"/>
          <w:sz w:val="34"/>
          <w:szCs w:val="34"/>
          <w:rtl/>
          <w:lang w:bidi="ar-JO"/>
        </w:rPr>
        <w:t>ًّا</w:t>
      </w:r>
      <w:r w:rsidR="00D24995">
        <w:rPr>
          <w:rFonts w:ascii="Traditional Arabic" w:eastAsia="Arial Unicode MS" w:hAnsi="Traditional Arabic" w:cs="Traditional Arabic" w:hint="eastAsia"/>
          <w:sz w:val="34"/>
          <w:szCs w:val="34"/>
          <w:rtl/>
          <w:lang w:bidi="ar-JO"/>
        </w:rPr>
        <w:t>،</w:t>
      </w:r>
      <w:r w:rsidR="00F529E0" w:rsidRPr="00FB7C2F">
        <w:rPr>
          <w:rFonts w:ascii="Traditional Arabic" w:eastAsia="Arial Unicode MS" w:hAnsi="Traditional Arabic" w:cs="Traditional Arabic"/>
          <w:sz w:val="34"/>
          <w:szCs w:val="34"/>
          <w:rtl/>
          <w:lang w:bidi="ar-JO"/>
        </w:rPr>
        <w:t xml:space="preserve"> بآحاد</w:t>
      </w:r>
      <w:r w:rsidR="00D24995">
        <w:rPr>
          <w:rFonts w:ascii="Traditional Arabic" w:eastAsia="Arial Unicode MS" w:hAnsi="Traditional Arabic" w:cs="Traditional Arabic"/>
          <w:sz w:val="34"/>
          <w:szCs w:val="34"/>
          <w:rtl/>
          <w:lang w:bidi="ar-JO"/>
        </w:rPr>
        <w:t>،</w:t>
      </w:r>
      <w:r w:rsidR="00F529E0" w:rsidRPr="00FB7C2F">
        <w:rPr>
          <w:rFonts w:ascii="Traditional Arabic" w:eastAsia="Arial Unicode MS" w:hAnsi="Traditional Arabic" w:cs="Traditional Arabic"/>
          <w:sz w:val="34"/>
          <w:szCs w:val="34"/>
          <w:rtl/>
          <w:lang w:bidi="ar-JO"/>
        </w:rPr>
        <w:t xml:space="preserve"> وقياس كونه ظني</w:t>
      </w:r>
      <w:r w:rsidR="00D24995">
        <w:rPr>
          <w:rFonts w:ascii="Traditional Arabic" w:eastAsia="Arial Unicode MS" w:hAnsi="Traditional Arabic" w:cs="Traditional Arabic" w:hint="cs"/>
          <w:sz w:val="34"/>
          <w:szCs w:val="34"/>
          <w:rtl/>
          <w:lang w:bidi="ar-JO"/>
        </w:rPr>
        <w:t>ًّا</w:t>
      </w:r>
      <w:r w:rsidR="00FB7C2F">
        <w:rPr>
          <w:rFonts w:ascii="Traditional Arabic" w:eastAsia="Arial Unicode MS" w:hAnsi="Traditional Arabic" w:cs="Traditional Arabic"/>
          <w:sz w:val="34"/>
          <w:szCs w:val="34"/>
          <w:rtl/>
          <w:lang w:bidi="ar-JO"/>
        </w:rPr>
        <w:t>.</w:t>
      </w:r>
    </w:p>
    <w:p w:rsidR="0019581F" w:rsidRPr="00FB7C2F" w:rsidRDefault="0019581F" w:rsidP="00D24995">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إلا أن هذا </w:t>
      </w:r>
      <w:r w:rsidR="00F529E0" w:rsidRPr="00FB7C2F">
        <w:rPr>
          <w:rFonts w:ascii="Traditional Arabic" w:eastAsia="Arial Unicode MS" w:hAnsi="Traditional Arabic" w:cs="Traditional Arabic"/>
          <w:sz w:val="34"/>
          <w:szCs w:val="34"/>
          <w:rtl/>
          <w:lang w:bidi="ar-JO"/>
        </w:rPr>
        <w:t>الذي استدلوا به</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قد نوقش</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فأين دليلهم الشرعي على قاعدة عدم تخصيص العام - حتى لو سلمنا لهم بأن دلالته قطعية</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 بالدليل الظني مع صحته</w:t>
      </w:r>
      <w:r w:rsidR="00D24995">
        <w:rPr>
          <w:rFonts w:ascii="Traditional Arabic" w:eastAsia="Arial Unicode MS" w:hAnsi="Traditional Arabic" w:cs="Traditional Arabic" w:hint="cs"/>
          <w:sz w:val="34"/>
          <w:szCs w:val="34"/>
          <w:rtl/>
          <w:lang w:bidi="ar-JO"/>
        </w:rPr>
        <w:t>؟</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وكذلك نوقش استدلالهم بالحديث</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بأن هذا ليس رد</w:t>
      </w:r>
      <w:r w:rsidR="00D24995">
        <w:rPr>
          <w:rFonts w:ascii="Traditional Arabic" w:eastAsia="Arial Unicode MS" w:hAnsi="Traditional Arabic" w:cs="Traditional Arabic" w:hint="cs"/>
          <w:sz w:val="34"/>
          <w:szCs w:val="34"/>
          <w:rtl/>
          <w:lang w:bidi="ar-JO"/>
        </w:rPr>
        <w:t>ًّ</w:t>
      </w:r>
      <w:r w:rsidR="00F529E0" w:rsidRPr="00FB7C2F">
        <w:rPr>
          <w:rFonts w:ascii="Traditional Arabic" w:eastAsia="Arial Unicode MS" w:hAnsi="Traditional Arabic" w:cs="Traditional Arabic"/>
          <w:sz w:val="34"/>
          <w:szCs w:val="34"/>
          <w:rtl/>
          <w:lang w:bidi="ar-JO"/>
        </w:rPr>
        <w:t>ا للحديث</w:t>
      </w:r>
      <w:r w:rsidR="00D24995">
        <w:rPr>
          <w:rFonts w:ascii="Traditional Arabic" w:eastAsia="Arial Unicode MS" w:hAnsi="Traditional Arabic" w:cs="Traditional Arabic"/>
          <w:sz w:val="34"/>
          <w:szCs w:val="34"/>
          <w:rtl/>
          <w:lang w:bidi="ar-JO"/>
        </w:rPr>
        <w:t>،</w:t>
      </w:r>
      <w:r w:rsidR="00F529E0" w:rsidRPr="00FB7C2F">
        <w:rPr>
          <w:rFonts w:ascii="Traditional Arabic" w:eastAsia="Arial Unicode MS" w:hAnsi="Traditional Arabic" w:cs="Traditional Arabic"/>
          <w:sz w:val="34"/>
          <w:szCs w:val="34"/>
          <w:rtl/>
          <w:lang w:bidi="ar-JO"/>
        </w:rPr>
        <w:t xml:space="preserve"> ول</w:t>
      </w:r>
      <w:r w:rsidR="00FA6ECC" w:rsidRPr="00FB7C2F">
        <w:rPr>
          <w:rFonts w:ascii="Traditional Arabic" w:eastAsia="Arial Unicode MS" w:hAnsi="Traditional Arabic" w:cs="Traditional Arabic"/>
          <w:sz w:val="34"/>
          <w:szCs w:val="34"/>
          <w:rtl/>
          <w:lang w:bidi="ar-JO"/>
        </w:rPr>
        <w:t>يس منهج</w:t>
      </w:r>
      <w:r w:rsidR="00D24995">
        <w:rPr>
          <w:rFonts w:ascii="Traditional Arabic" w:eastAsia="Arial Unicode MS" w:hAnsi="Traditional Arabic" w:cs="Traditional Arabic" w:hint="cs"/>
          <w:sz w:val="34"/>
          <w:szCs w:val="34"/>
          <w:rtl/>
          <w:lang w:bidi="ar-JO"/>
        </w:rPr>
        <w:t>ً</w:t>
      </w:r>
      <w:r w:rsidR="00FA6ECC" w:rsidRPr="00FB7C2F">
        <w:rPr>
          <w:rFonts w:ascii="Traditional Arabic" w:eastAsia="Arial Unicode MS" w:hAnsi="Traditional Arabic" w:cs="Traditional Arabic"/>
          <w:sz w:val="34"/>
          <w:szCs w:val="34"/>
          <w:rtl/>
          <w:lang w:bidi="ar-JO"/>
        </w:rPr>
        <w:t>ا أخذه الصحابة في عدم تخص</w:t>
      </w:r>
      <w:r w:rsidR="00F529E0" w:rsidRPr="00FB7C2F">
        <w:rPr>
          <w:rFonts w:ascii="Traditional Arabic" w:eastAsia="Arial Unicode MS" w:hAnsi="Traditional Arabic" w:cs="Traditional Arabic"/>
          <w:sz w:val="34"/>
          <w:szCs w:val="34"/>
          <w:rtl/>
          <w:lang w:bidi="ar-JO"/>
        </w:rPr>
        <w:t>يص القطعي بالظني</w:t>
      </w:r>
      <w:r w:rsidR="00D24995">
        <w:rPr>
          <w:rFonts w:ascii="Traditional Arabic" w:eastAsia="Arial Unicode MS" w:hAnsi="Traditional Arabic" w:cs="Traditional Arabic"/>
          <w:sz w:val="34"/>
          <w:szCs w:val="34"/>
          <w:rtl/>
          <w:lang w:bidi="ar-JO"/>
        </w:rPr>
        <w:t>،</w:t>
      </w:r>
      <w:r w:rsidR="00F529E0" w:rsidRPr="00FB7C2F">
        <w:rPr>
          <w:rFonts w:ascii="Traditional Arabic" w:eastAsia="Arial Unicode MS" w:hAnsi="Traditional Arabic" w:cs="Traditional Arabic"/>
          <w:sz w:val="34"/>
          <w:szCs w:val="34"/>
          <w:rtl/>
          <w:lang w:bidi="ar-JO"/>
        </w:rPr>
        <w:t xml:space="preserve"> وإنما كان لعدم تثبته من الحديث</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وهناك كثير من الشواهد التي تبين أخذهم بالآحاد عند تثبتهم منها</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ففعله ليس رد</w:t>
      </w:r>
      <w:r w:rsidR="00D24995">
        <w:rPr>
          <w:rFonts w:ascii="Traditional Arabic" w:eastAsia="Arial Unicode MS" w:hAnsi="Traditional Arabic" w:cs="Traditional Arabic" w:hint="cs"/>
          <w:sz w:val="34"/>
          <w:szCs w:val="34"/>
          <w:rtl/>
          <w:lang w:bidi="ar-JO"/>
        </w:rPr>
        <w:t>ًّ</w:t>
      </w:r>
      <w:r w:rsidR="00F529E0" w:rsidRPr="00FB7C2F">
        <w:rPr>
          <w:rFonts w:ascii="Traditional Arabic" w:eastAsia="Arial Unicode MS" w:hAnsi="Traditional Arabic" w:cs="Traditional Arabic"/>
          <w:sz w:val="34"/>
          <w:szCs w:val="34"/>
          <w:rtl/>
          <w:lang w:bidi="ar-JO"/>
        </w:rPr>
        <w:t>ا للحديث</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ولا رد</w:t>
      </w:r>
      <w:r w:rsidR="00D24995">
        <w:rPr>
          <w:rFonts w:ascii="Traditional Arabic" w:eastAsia="Arial Unicode MS" w:hAnsi="Traditional Arabic" w:cs="Traditional Arabic" w:hint="cs"/>
          <w:sz w:val="34"/>
          <w:szCs w:val="34"/>
          <w:rtl/>
          <w:lang w:bidi="ar-JO"/>
        </w:rPr>
        <w:t>ًّ</w:t>
      </w:r>
      <w:r w:rsidR="00F529E0" w:rsidRPr="00FB7C2F">
        <w:rPr>
          <w:rFonts w:ascii="Traditional Arabic" w:eastAsia="Arial Unicode MS" w:hAnsi="Traditional Arabic" w:cs="Traditional Arabic"/>
          <w:sz w:val="34"/>
          <w:szCs w:val="34"/>
          <w:rtl/>
          <w:lang w:bidi="ar-JO"/>
        </w:rPr>
        <w:t>ا لكونه لا يخصص عام</w:t>
      </w:r>
      <w:r w:rsidR="00D24995">
        <w:rPr>
          <w:rFonts w:ascii="Traditional Arabic" w:eastAsia="Arial Unicode MS" w:hAnsi="Traditional Arabic" w:cs="Traditional Arabic" w:hint="cs"/>
          <w:sz w:val="34"/>
          <w:szCs w:val="34"/>
          <w:rtl/>
          <w:lang w:bidi="ar-JO"/>
        </w:rPr>
        <w:t>ًّ</w:t>
      </w:r>
      <w:r w:rsidR="00F529E0" w:rsidRPr="00FB7C2F">
        <w:rPr>
          <w:rFonts w:ascii="Traditional Arabic" w:eastAsia="Arial Unicode MS" w:hAnsi="Traditional Arabic" w:cs="Traditional Arabic"/>
          <w:sz w:val="34"/>
          <w:szCs w:val="34"/>
          <w:rtl/>
          <w:lang w:bidi="ar-JO"/>
        </w:rPr>
        <w:t>ا قطعي</w:t>
      </w:r>
      <w:r w:rsidR="00D24995">
        <w:rPr>
          <w:rFonts w:ascii="Traditional Arabic" w:eastAsia="Arial Unicode MS" w:hAnsi="Traditional Arabic" w:cs="Traditional Arabic" w:hint="cs"/>
          <w:sz w:val="34"/>
          <w:szCs w:val="34"/>
          <w:rtl/>
          <w:lang w:bidi="ar-JO"/>
        </w:rPr>
        <w:t>ًّ</w:t>
      </w:r>
      <w:r w:rsidR="00F529E0"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00F529E0" w:rsidRPr="00FB7C2F">
        <w:rPr>
          <w:rFonts w:ascii="Traditional Arabic" w:eastAsia="Arial Unicode MS" w:hAnsi="Traditional Arabic" w:cs="Traditional Arabic"/>
          <w:sz w:val="34"/>
          <w:szCs w:val="34"/>
          <w:rtl/>
          <w:lang w:bidi="ar-JO"/>
        </w:rPr>
        <w:t>وكان رده لقولها الذي لم يتثبت منه</w:t>
      </w:r>
      <w:r w:rsidR="00FB7C2F">
        <w:rPr>
          <w:rFonts w:ascii="Traditional Arabic" w:eastAsia="Arial Unicode MS" w:hAnsi="Traditional Arabic" w:cs="Traditional Arabic"/>
          <w:sz w:val="34"/>
          <w:szCs w:val="34"/>
          <w:rtl/>
          <w:lang w:bidi="ar-JO"/>
        </w:rPr>
        <w:t>.</w:t>
      </w:r>
    </w:p>
    <w:p w:rsidR="00FB7C2F" w:rsidRDefault="00F529E0" w:rsidP="00D24995">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أما الجمهور فكان استدلالهم بفعل الصحابة</w:t>
      </w:r>
      <w:r w:rsidR="00D24995">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فهم كانوا يخصصون عمومات الكتاب والسنة بأخبار الآحاد</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وقد شاع هذا فيهم من غير نكير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كما خصوا قوله تعالى</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sz w:val="34"/>
          <w:szCs w:val="34"/>
          <w:rtl/>
          <w:lang w:bidi="ar-JO"/>
        </w:rPr>
        <w:t>{</w:t>
      </w:r>
      <w:r w:rsidR="00D24995" w:rsidRPr="00D24995">
        <w:rPr>
          <w:rFonts w:ascii="Traditional Arabic" w:eastAsia="Arial Unicode MS" w:hAnsi="Traditional Arabic" w:cs="Traditional Arabic" w:hint="eastAsia"/>
          <w:sz w:val="34"/>
          <w:szCs w:val="34"/>
          <w:rtl/>
          <w:lang w:bidi="ar-JO"/>
        </w:rPr>
        <w:t>يُوصِيكُمُ</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اللَّهُ</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فِي</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أَوْلَادِكُمْ</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لِلذَّكَرِ</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مِثْلُ</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حَظِّ</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الْأُنْثَيَيْنِ</w:t>
      </w:r>
      <w:r w:rsidR="00D24995" w:rsidRPr="00D24995">
        <w:rPr>
          <w:rFonts w:ascii="Traditional Arabic" w:eastAsia="Arial Unicode MS" w:hAnsi="Traditional Arabic" w:cs="Traditional Arabic"/>
          <w:sz w:val="34"/>
          <w:szCs w:val="34"/>
          <w:rtl/>
          <w:lang w:bidi="ar-JO"/>
        </w:rPr>
        <w:t>} [</w:t>
      </w:r>
      <w:r w:rsidR="00D24995" w:rsidRPr="00D24995">
        <w:rPr>
          <w:rFonts w:ascii="Traditional Arabic" w:eastAsia="Arial Unicode MS" w:hAnsi="Traditional Arabic" w:cs="Traditional Arabic" w:hint="eastAsia"/>
          <w:sz w:val="34"/>
          <w:szCs w:val="34"/>
          <w:rtl/>
          <w:lang w:bidi="ar-JO"/>
        </w:rPr>
        <w:t>النساء</w:t>
      </w:r>
      <w:r w:rsidR="00D24995" w:rsidRPr="00D24995">
        <w:rPr>
          <w:rFonts w:ascii="Traditional Arabic" w:eastAsia="Arial Unicode MS" w:hAnsi="Traditional Arabic" w:cs="Traditional Arabic"/>
          <w:sz w:val="34"/>
          <w:szCs w:val="34"/>
          <w:rtl/>
          <w:lang w:bidi="ar-JO"/>
        </w:rPr>
        <w:t>: 11]</w:t>
      </w:r>
      <w:r w:rsidR="00D24995">
        <w:rPr>
          <w:rFonts w:ascii="Traditional Arabic" w:eastAsia="Arial Unicode MS" w:hAnsi="Traditional Arabic" w:cs="Traditional Arabic"/>
          <w:sz w:val="34"/>
          <w:szCs w:val="34"/>
          <w:rtl/>
          <w:lang w:bidi="ar-JO"/>
        </w:rPr>
        <w:t>؛</w:t>
      </w:r>
      <w:r w:rsidR="00821A39" w:rsidRPr="00FB7C2F">
        <w:rPr>
          <w:rFonts w:ascii="Traditional Arabic" w:eastAsia="Arial Unicode MS" w:hAnsi="Traditional Arabic" w:cs="Traditional Arabic"/>
          <w:sz w:val="34"/>
          <w:szCs w:val="34"/>
          <w:rtl/>
          <w:lang w:bidi="ar-JO"/>
        </w:rPr>
        <w:t xml:space="preserve"> حيث يعم الميراث عموم الأولاد</w:t>
      </w:r>
      <w:r w:rsidR="00FB7C2F">
        <w:rPr>
          <w:rFonts w:ascii="Traditional Arabic" w:eastAsia="Arial Unicode MS" w:hAnsi="Traditional Arabic" w:cs="Traditional Arabic"/>
          <w:sz w:val="34"/>
          <w:szCs w:val="34"/>
          <w:rtl/>
          <w:lang w:bidi="ar-JO"/>
        </w:rPr>
        <w:t xml:space="preserve">، </w:t>
      </w:r>
      <w:r w:rsidR="00821A39" w:rsidRPr="00FB7C2F">
        <w:rPr>
          <w:rFonts w:ascii="Traditional Arabic" w:eastAsia="Arial Unicode MS" w:hAnsi="Traditional Arabic" w:cs="Traditional Arabic"/>
          <w:sz w:val="34"/>
          <w:szCs w:val="34"/>
          <w:rtl/>
          <w:lang w:bidi="ar-JO"/>
        </w:rPr>
        <w:t xml:space="preserve">بقوله </w:t>
      </w:r>
      <w:r w:rsidR="00D24995">
        <w:rPr>
          <w:rFonts w:ascii="Traditional Arabic" w:eastAsia="Arial Unicode MS" w:hAnsi="Traditional Arabic" w:cs="Traditional Arabic"/>
          <w:sz w:val="34"/>
          <w:szCs w:val="34"/>
          <w:rtl/>
          <w:lang w:bidi="ar-JO"/>
        </w:rPr>
        <w:t>صلى الله عليه وسلم</w:t>
      </w:r>
      <w:r w:rsidR="00FB7C2F">
        <w:rPr>
          <w:rFonts w:ascii="Traditional Arabic" w:eastAsia="Arial Unicode MS" w:hAnsi="Traditional Arabic" w:cs="Traditional Arabic"/>
          <w:sz w:val="34"/>
          <w:szCs w:val="34"/>
          <w:rtl/>
          <w:lang w:bidi="ar-JO"/>
        </w:rPr>
        <w:t>:</w:t>
      </w:r>
      <w:r w:rsidR="00821A39" w:rsidRPr="00FB7C2F">
        <w:rPr>
          <w:rFonts w:ascii="Traditional Arabic" w:eastAsia="Arial Unicode MS" w:hAnsi="Traditional Arabic" w:cs="Traditional Arabic"/>
          <w:sz w:val="34"/>
          <w:szCs w:val="34"/>
          <w:rtl/>
          <w:lang w:bidi="ar-JO"/>
        </w:rPr>
        <w:t xml:space="preserve"> </w:t>
      </w:r>
      <w:r w:rsidR="00D24995">
        <w:rPr>
          <w:rFonts w:ascii="Traditional Arabic" w:eastAsia="Arial Unicode MS" w:hAnsi="Traditional Arabic" w:cs="Traditional Arabic"/>
          <w:sz w:val="34"/>
          <w:szCs w:val="34"/>
          <w:rtl/>
          <w:lang w:bidi="ar-JO"/>
        </w:rPr>
        <w:t>((</w:t>
      </w:r>
      <w:r w:rsidR="00821A39" w:rsidRPr="00FB7C2F">
        <w:rPr>
          <w:rFonts w:ascii="Traditional Arabic" w:eastAsia="Arial Unicode MS" w:hAnsi="Traditional Arabic" w:cs="Traditional Arabic"/>
          <w:sz w:val="34"/>
          <w:szCs w:val="34"/>
          <w:rtl/>
          <w:lang w:bidi="ar-JO"/>
        </w:rPr>
        <w:t>لا نورث</w:t>
      </w:r>
      <w:r w:rsidR="00D24995">
        <w:rPr>
          <w:rFonts w:ascii="Traditional Arabic" w:eastAsia="Arial Unicode MS" w:hAnsi="Traditional Arabic" w:cs="Traditional Arabic"/>
          <w:sz w:val="34"/>
          <w:szCs w:val="34"/>
          <w:rtl/>
          <w:lang w:bidi="ar-JO"/>
        </w:rPr>
        <w:t>،</w:t>
      </w:r>
      <w:r w:rsidR="00821A39" w:rsidRPr="00FB7C2F">
        <w:rPr>
          <w:rFonts w:ascii="Traditional Arabic" w:eastAsia="Arial Unicode MS" w:hAnsi="Traditional Arabic" w:cs="Traditional Arabic"/>
          <w:sz w:val="34"/>
          <w:szCs w:val="34"/>
          <w:rtl/>
          <w:lang w:bidi="ar-JO"/>
        </w:rPr>
        <w:t xml:space="preserve"> ما تركنا صدقة</w:t>
      </w:r>
      <w:r w:rsidR="00D24995">
        <w:rPr>
          <w:rFonts w:ascii="Traditional Arabic" w:eastAsia="Arial Unicode MS" w:hAnsi="Traditional Arabic" w:cs="Traditional Arabic" w:hint="cs"/>
          <w:sz w:val="34"/>
          <w:szCs w:val="34"/>
          <w:rtl/>
          <w:lang w:bidi="ar-JO"/>
        </w:rPr>
        <w:t>ٌ</w:t>
      </w:r>
      <w:r w:rsidR="00821A39" w:rsidRPr="00FB7C2F">
        <w:rPr>
          <w:rFonts w:ascii="Traditional Arabic" w:eastAsia="Arial Unicode MS" w:hAnsi="Traditional Arabic" w:cs="Traditional Arabic"/>
          <w:sz w:val="34"/>
          <w:szCs w:val="34"/>
          <w:rtl/>
          <w:lang w:bidi="ar-JO"/>
        </w:rPr>
        <w:t>، إنما يأكل آل محمدٍ في هذا المال</w:t>
      </w:r>
      <w:r w:rsidR="00D24995">
        <w:rPr>
          <w:rFonts w:ascii="Traditional Arabic" w:eastAsia="Arial Unicode MS" w:hAnsi="Traditional Arabic" w:cs="Traditional Arabic"/>
          <w:sz w:val="34"/>
          <w:szCs w:val="34"/>
          <w:rtl/>
          <w:lang w:bidi="ar-JO"/>
        </w:rPr>
        <w:t>))</w:t>
      </w:r>
      <w:r w:rsidR="00821A39" w:rsidRPr="00FB7C2F">
        <w:rPr>
          <w:rFonts w:ascii="Traditional Arabic" w:eastAsia="Arial Unicode MS" w:hAnsi="Traditional Arabic" w:cs="Traditional Arabic"/>
          <w:sz w:val="34"/>
          <w:szCs w:val="34"/>
          <w:rtl/>
          <w:lang w:bidi="ar-JO"/>
        </w:rPr>
        <w:t xml:space="preserve"> </w:t>
      </w:r>
      <w:r w:rsidR="00821A39" w:rsidRPr="009F3C1E">
        <w:rPr>
          <w:rStyle w:val="a5"/>
          <w:rFonts w:ascii="Traditional Arabic" w:eastAsia="Arial Unicode MS" w:hAnsi="Traditional Arabic" w:cs="Traditional Arabic"/>
          <w:sz w:val="34"/>
          <w:szCs w:val="34"/>
          <w:rtl/>
          <w:lang w:bidi="ar-JO"/>
        </w:rPr>
        <w:footnoteReference w:id="17"/>
      </w:r>
      <w:r w:rsidR="00D24995">
        <w:rPr>
          <w:rFonts w:ascii="Traditional Arabic" w:eastAsia="Arial Unicode MS" w:hAnsi="Traditional Arabic" w:cs="Traditional Arabic"/>
          <w:sz w:val="34"/>
          <w:szCs w:val="34"/>
          <w:rtl/>
          <w:lang w:bidi="ar-JO"/>
        </w:rPr>
        <w:t>،</w:t>
      </w:r>
      <w:r w:rsidR="00821A39" w:rsidRPr="00FB7C2F">
        <w:rPr>
          <w:rFonts w:ascii="Traditional Arabic" w:eastAsia="Arial Unicode MS" w:hAnsi="Traditional Arabic" w:cs="Traditional Arabic"/>
          <w:sz w:val="34"/>
          <w:szCs w:val="34"/>
          <w:rtl/>
          <w:lang w:bidi="ar-JO"/>
        </w:rPr>
        <w:t xml:space="preserve"> والحنفية اعتبروا هذا من قبيل المشهور الذي اشتهر بعد العهد الأول</w:t>
      </w:r>
      <w:r w:rsidR="00FB7C2F">
        <w:rPr>
          <w:rFonts w:ascii="Traditional Arabic" w:eastAsia="Arial Unicode MS" w:hAnsi="Traditional Arabic" w:cs="Traditional Arabic"/>
          <w:sz w:val="34"/>
          <w:szCs w:val="34"/>
          <w:rtl/>
          <w:lang w:bidi="ar-JO"/>
        </w:rPr>
        <w:t xml:space="preserve">، </w:t>
      </w:r>
      <w:r w:rsidR="00FA6ECC" w:rsidRPr="00FB7C2F">
        <w:rPr>
          <w:rFonts w:ascii="Traditional Arabic" w:eastAsia="Arial Unicode MS" w:hAnsi="Traditional Arabic" w:cs="Traditional Arabic"/>
          <w:sz w:val="34"/>
          <w:szCs w:val="34"/>
          <w:rtl/>
          <w:lang w:bidi="ar-JO"/>
        </w:rPr>
        <w:t>وهو عندهم يخصص</w:t>
      </w:r>
      <w:r w:rsidR="00FB7C2F">
        <w:rPr>
          <w:rFonts w:ascii="Traditional Arabic" w:eastAsia="Arial Unicode MS" w:hAnsi="Traditional Arabic" w:cs="Traditional Arabic"/>
          <w:sz w:val="34"/>
          <w:szCs w:val="34"/>
          <w:rtl/>
          <w:lang w:bidi="ar-JO"/>
        </w:rPr>
        <w:t>.</w:t>
      </w:r>
    </w:p>
    <w:p w:rsidR="00FB7C2F" w:rsidRDefault="005476A2"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أثر الخلاف في هذه القاعدة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تخصيص العام بالدليل الظني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خلافهم في متروك التسمية عمد</w:t>
      </w:r>
      <w:r w:rsidR="00D24995">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w:t>
      </w:r>
    </w:p>
    <w:p w:rsidR="00FB7C2F" w:rsidRDefault="005476A2" w:rsidP="00A54556">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وكان منبع هذا الخلاف ورود </w:t>
      </w:r>
      <w:r w:rsidR="00D24995">
        <w:rPr>
          <w:rFonts w:ascii="Traditional Arabic" w:eastAsia="Arial Unicode MS" w:hAnsi="Traditional Arabic" w:cs="Traditional Arabic" w:hint="cs"/>
          <w:sz w:val="34"/>
          <w:szCs w:val="34"/>
          <w:rtl/>
          <w:lang w:bidi="ar-JO"/>
        </w:rPr>
        <w:t>آ</w:t>
      </w:r>
      <w:r w:rsidRPr="00FB7C2F">
        <w:rPr>
          <w:rFonts w:ascii="Traditional Arabic" w:eastAsia="Arial Unicode MS" w:hAnsi="Traditional Arabic" w:cs="Traditional Arabic"/>
          <w:sz w:val="34"/>
          <w:szCs w:val="34"/>
          <w:rtl/>
          <w:lang w:bidi="ar-JO"/>
        </w:rPr>
        <w:t>ية تنهى</w:t>
      </w:r>
      <w:r w:rsidR="00A54556">
        <w:rPr>
          <w:rFonts w:ascii="Traditional Arabic" w:eastAsia="Arial Unicode MS" w:hAnsi="Traditional Arabic" w:cs="Traditional Arabic" w:hint="cs"/>
          <w:sz w:val="34"/>
          <w:szCs w:val="34"/>
          <w:rtl/>
          <w:lang w:bidi="ar-JO"/>
        </w:rPr>
        <w:t xml:space="preserve"> عن</w:t>
      </w:r>
      <w:r w:rsidRPr="00FB7C2F">
        <w:rPr>
          <w:rFonts w:ascii="Traditional Arabic" w:eastAsia="Arial Unicode MS" w:hAnsi="Traditional Arabic" w:cs="Traditional Arabic"/>
          <w:sz w:val="34"/>
          <w:szCs w:val="34"/>
          <w:rtl/>
          <w:lang w:bidi="ar-JO"/>
        </w:rPr>
        <w:t xml:space="preserve"> أكل ما لم يذكر اسم الله عليه</w:t>
      </w:r>
      <w:r w:rsidR="00FB7C2F">
        <w:rPr>
          <w:rFonts w:ascii="Traditional Arabic" w:eastAsia="Arial Unicode MS" w:hAnsi="Traditional Arabic" w:cs="Traditional Arabic"/>
          <w:sz w:val="34"/>
          <w:szCs w:val="34"/>
          <w:rtl/>
          <w:lang w:bidi="ar-JO"/>
        </w:rPr>
        <w:t xml:space="preserve">، </w:t>
      </w:r>
      <w:r w:rsidR="00420ABC" w:rsidRPr="00FB7C2F">
        <w:rPr>
          <w:rFonts w:ascii="Traditional Arabic" w:eastAsia="Arial Unicode MS" w:hAnsi="Traditional Arabic" w:cs="Traditional Arabic"/>
          <w:sz w:val="34"/>
          <w:szCs w:val="34"/>
          <w:rtl/>
          <w:lang w:bidi="ar-JO"/>
        </w:rPr>
        <w:t>وورود أحاديث تبين ح</w:t>
      </w:r>
      <w:r w:rsidR="00D24995">
        <w:rPr>
          <w:rFonts w:ascii="Traditional Arabic" w:eastAsia="Arial Unicode MS" w:hAnsi="Traditional Arabic" w:cs="Traditional Arabic" w:hint="cs"/>
          <w:sz w:val="34"/>
          <w:szCs w:val="34"/>
          <w:rtl/>
          <w:lang w:bidi="ar-JO"/>
        </w:rPr>
        <w:t>ِ</w:t>
      </w:r>
      <w:r w:rsidR="00420ABC" w:rsidRPr="00FB7C2F">
        <w:rPr>
          <w:rFonts w:ascii="Traditional Arabic" w:eastAsia="Arial Unicode MS" w:hAnsi="Traditional Arabic" w:cs="Traditional Arabic"/>
          <w:sz w:val="34"/>
          <w:szCs w:val="34"/>
          <w:rtl/>
          <w:lang w:bidi="ar-JO"/>
        </w:rPr>
        <w:t>ل</w:t>
      </w:r>
      <w:r w:rsidR="00D24995">
        <w:rPr>
          <w:rFonts w:ascii="Traditional Arabic" w:eastAsia="Arial Unicode MS" w:hAnsi="Traditional Arabic" w:cs="Traditional Arabic" w:hint="cs"/>
          <w:sz w:val="34"/>
          <w:szCs w:val="34"/>
          <w:rtl/>
          <w:lang w:bidi="ar-JO"/>
        </w:rPr>
        <w:t>َّ</w:t>
      </w:r>
      <w:r w:rsidR="00420ABC" w:rsidRPr="00FB7C2F">
        <w:rPr>
          <w:rFonts w:ascii="Traditional Arabic" w:eastAsia="Arial Unicode MS" w:hAnsi="Traditional Arabic" w:cs="Traditional Arabic"/>
          <w:sz w:val="34"/>
          <w:szCs w:val="34"/>
          <w:rtl/>
          <w:lang w:bidi="ar-JO"/>
        </w:rPr>
        <w:t xml:space="preserve"> أكل ما لم يسم عليه</w:t>
      </w:r>
      <w:r w:rsidR="00FB7C2F">
        <w:rPr>
          <w:rFonts w:ascii="Traditional Arabic" w:eastAsia="Arial Unicode MS" w:hAnsi="Traditional Arabic" w:cs="Traditional Arabic"/>
          <w:sz w:val="34"/>
          <w:szCs w:val="34"/>
          <w:rtl/>
          <w:lang w:bidi="ar-JO"/>
        </w:rPr>
        <w:t xml:space="preserve">، </w:t>
      </w:r>
      <w:r w:rsidR="00420ABC" w:rsidRPr="00FB7C2F">
        <w:rPr>
          <w:rFonts w:ascii="Traditional Arabic" w:eastAsia="Arial Unicode MS" w:hAnsi="Traditional Arabic" w:cs="Traditional Arabic"/>
          <w:sz w:val="34"/>
          <w:szCs w:val="34"/>
          <w:rtl/>
          <w:lang w:bidi="ar-JO"/>
        </w:rPr>
        <w:t>والآية هي قوله تعالى</w:t>
      </w:r>
      <w:r w:rsidR="00FB7C2F">
        <w:rPr>
          <w:rFonts w:ascii="Traditional Arabic" w:eastAsia="Arial Unicode MS" w:hAnsi="Traditional Arabic" w:cs="Traditional Arabic"/>
          <w:sz w:val="34"/>
          <w:szCs w:val="34"/>
          <w:rtl/>
          <w:lang w:bidi="ar-JO"/>
        </w:rPr>
        <w:t>:</w:t>
      </w:r>
      <w:r w:rsidR="00420ABC" w:rsidRPr="00FB7C2F">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sz w:val="34"/>
          <w:szCs w:val="34"/>
          <w:rtl/>
          <w:lang w:bidi="ar-JO"/>
        </w:rPr>
        <w:t>{</w:t>
      </w:r>
      <w:r w:rsidR="00D24995" w:rsidRPr="00D24995">
        <w:rPr>
          <w:rFonts w:ascii="Traditional Arabic" w:eastAsia="Arial Unicode MS" w:hAnsi="Traditional Arabic" w:cs="Traditional Arabic" w:hint="eastAsia"/>
          <w:sz w:val="34"/>
          <w:szCs w:val="34"/>
          <w:rtl/>
          <w:lang w:bidi="ar-JO"/>
        </w:rPr>
        <w:t>وَلَا</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تَأْكُلُوا</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مِمَّا</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لَمْ</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يُذْكَرِ</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اسْمُ</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اللَّهِ</w:t>
      </w:r>
      <w:r w:rsidR="00D24995" w:rsidRPr="00D24995">
        <w:rPr>
          <w:rFonts w:ascii="Traditional Arabic" w:eastAsia="Arial Unicode MS" w:hAnsi="Traditional Arabic" w:cs="Traditional Arabic"/>
          <w:sz w:val="34"/>
          <w:szCs w:val="34"/>
          <w:rtl/>
          <w:lang w:bidi="ar-JO"/>
        </w:rPr>
        <w:t xml:space="preserve"> </w:t>
      </w:r>
      <w:r w:rsidR="00D24995" w:rsidRPr="00D24995">
        <w:rPr>
          <w:rFonts w:ascii="Traditional Arabic" w:eastAsia="Arial Unicode MS" w:hAnsi="Traditional Arabic" w:cs="Traditional Arabic" w:hint="eastAsia"/>
          <w:sz w:val="34"/>
          <w:szCs w:val="34"/>
          <w:rtl/>
          <w:lang w:bidi="ar-JO"/>
        </w:rPr>
        <w:t>عَلَيْهِ</w:t>
      </w:r>
      <w:r w:rsidR="00D24995" w:rsidRPr="00D24995">
        <w:rPr>
          <w:rFonts w:ascii="Traditional Arabic" w:eastAsia="Arial Unicode MS" w:hAnsi="Traditional Arabic" w:cs="Traditional Arabic"/>
          <w:sz w:val="34"/>
          <w:szCs w:val="34"/>
          <w:rtl/>
          <w:lang w:bidi="ar-JO"/>
        </w:rPr>
        <w:t>} [</w:t>
      </w:r>
      <w:r w:rsidR="00D24995" w:rsidRPr="00D24995">
        <w:rPr>
          <w:rFonts w:ascii="Traditional Arabic" w:eastAsia="Arial Unicode MS" w:hAnsi="Traditional Arabic" w:cs="Traditional Arabic" w:hint="eastAsia"/>
          <w:sz w:val="34"/>
          <w:szCs w:val="34"/>
          <w:rtl/>
          <w:lang w:bidi="ar-JO"/>
        </w:rPr>
        <w:t>الأنعام</w:t>
      </w:r>
      <w:r w:rsidR="00D24995" w:rsidRPr="00D24995">
        <w:rPr>
          <w:rFonts w:ascii="Traditional Arabic" w:eastAsia="Arial Unicode MS" w:hAnsi="Traditional Arabic" w:cs="Traditional Arabic"/>
          <w:sz w:val="34"/>
          <w:szCs w:val="34"/>
          <w:rtl/>
          <w:lang w:bidi="ar-JO"/>
        </w:rPr>
        <w:t>: 121]</w:t>
      </w:r>
      <w:r w:rsidR="00420ABC" w:rsidRPr="00FB7C2F">
        <w:rPr>
          <w:rFonts w:ascii="Traditional Arabic" w:eastAsia="Arial Unicode MS" w:hAnsi="Traditional Arabic" w:cs="Traditional Arabic"/>
          <w:sz w:val="34"/>
          <w:szCs w:val="34"/>
          <w:rtl/>
          <w:lang w:bidi="ar-JO"/>
        </w:rPr>
        <w:t>.</w:t>
      </w:r>
    </w:p>
    <w:p w:rsidR="00420ABC" w:rsidRPr="00FB7C2F" w:rsidRDefault="00420ABC" w:rsidP="00042ACC">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والأحاديث هي ما روي عن رسول الله </w:t>
      </w:r>
      <w:r w:rsidR="00D24995">
        <w:rPr>
          <w:rFonts w:ascii="Traditional Arabic" w:eastAsia="Arial Unicode MS" w:hAnsi="Traditional Arabic" w:cs="Traditional Arabic"/>
          <w:sz w:val="34"/>
          <w:szCs w:val="34"/>
          <w:rtl/>
          <w:lang w:bidi="ar-JO"/>
        </w:rPr>
        <w:t>صلى الله عليه وسلم</w:t>
      </w:r>
      <w:r w:rsidRPr="00FB7C2F">
        <w:rPr>
          <w:rFonts w:ascii="Traditional Arabic" w:eastAsia="Arial Unicode MS" w:hAnsi="Traditional Arabic" w:cs="Traditional Arabic"/>
          <w:sz w:val="34"/>
          <w:szCs w:val="34"/>
          <w:rtl/>
          <w:lang w:bidi="ar-JO"/>
        </w:rPr>
        <w:t xml:space="preserve"> قال: </w:t>
      </w:r>
      <w:r w:rsidR="00942E69">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(المسلم يذبح على اسم الله</w:t>
      </w:r>
      <w:r w:rsidR="00942E69">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w:t>
      </w:r>
      <w:r w:rsidR="00F44707" w:rsidRPr="00FB7C2F">
        <w:rPr>
          <w:rFonts w:ascii="Traditional Arabic" w:eastAsia="Arial Unicode MS" w:hAnsi="Traditional Arabic" w:cs="Traditional Arabic"/>
          <w:sz w:val="34"/>
          <w:szCs w:val="34"/>
          <w:rtl/>
          <w:lang w:bidi="ar-JO"/>
        </w:rPr>
        <w:t>سم</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ى أو لم يسم</w:t>
      </w:r>
      <w:r w:rsidR="00942E69">
        <w:rPr>
          <w:rFonts w:ascii="Traditional Arabic" w:eastAsia="Arial Unicode MS" w:hAnsi="Traditional Arabic" w:cs="Traditional Arabic" w:hint="cs"/>
          <w:sz w:val="34"/>
          <w:szCs w:val="34"/>
          <w:rtl/>
          <w:lang w:bidi="ar-JO"/>
        </w:rPr>
        <w:t>ِّ</w:t>
      </w:r>
      <w:r w:rsidR="00790E6B">
        <w:rPr>
          <w:rFonts w:ascii="Traditional Arabic" w:eastAsia="Arial Unicode MS" w:hAnsi="Traditional Arabic" w:cs="Traditional Arabic"/>
          <w:sz w:val="34"/>
          <w:szCs w:val="34"/>
          <w:rtl/>
          <w:lang w:bidi="ar-JO"/>
        </w:rPr>
        <w:t>)</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 xml:space="preserve"> </w:t>
      </w:r>
      <w:r w:rsidR="00F44707" w:rsidRPr="009F3C1E">
        <w:rPr>
          <w:rStyle w:val="a5"/>
          <w:rFonts w:ascii="Traditional Arabic" w:eastAsia="Arial Unicode MS" w:hAnsi="Traditional Arabic" w:cs="Traditional Arabic"/>
          <w:sz w:val="34"/>
          <w:szCs w:val="34"/>
          <w:rtl/>
          <w:lang w:bidi="ar-JO"/>
        </w:rPr>
        <w:footnoteReference w:id="18"/>
      </w:r>
      <w:r w:rsidR="00942E69">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 xml:space="preserve"> وفي رواية</w:t>
      </w:r>
      <w:r w:rsidR="00FB7C2F">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 xml:space="preserve"> </w:t>
      </w:r>
      <w:r w:rsidR="00942E69">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ذبيحة المسلم حلال</w:t>
      </w:r>
      <w:r w:rsidR="00942E69">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 xml:space="preserve"> ذك</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ر اسم الله عليها أو لم يذكره</w:t>
      </w:r>
      <w:r w:rsidR="00942E69">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00F44707" w:rsidRPr="00FB7C2F">
        <w:rPr>
          <w:rFonts w:ascii="Traditional Arabic" w:eastAsia="Arial Unicode MS" w:hAnsi="Traditional Arabic" w:cs="Traditional Arabic"/>
          <w:sz w:val="34"/>
          <w:szCs w:val="34"/>
          <w:rtl/>
          <w:lang w:bidi="ar-JO"/>
        </w:rPr>
        <w:t>ووجدت غيرها بألفاظ أخرى</w:t>
      </w:r>
      <w:r w:rsidR="00942E69">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 xml:space="preserve"> كما ذكره محمد حسن </w:t>
      </w:r>
      <w:r w:rsidR="008A0C49">
        <w:rPr>
          <w:rFonts w:ascii="Traditional Arabic" w:eastAsia="Arial Unicode MS" w:hAnsi="Traditional Arabic" w:cs="Traditional Arabic"/>
          <w:sz w:val="34"/>
          <w:szCs w:val="34"/>
          <w:rtl/>
          <w:lang w:bidi="ar-JO"/>
        </w:rPr>
        <w:t>عبدا</w:t>
      </w:r>
      <w:r w:rsidR="00F44707" w:rsidRPr="00FB7C2F">
        <w:rPr>
          <w:rFonts w:ascii="Traditional Arabic" w:eastAsia="Arial Unicode MS" w:hAnsi="Traditional Arabic" w:cs="Traditional Arabic"/>
          <w:sz w:val="34"/>
          <w:szCs w:val="34"/>
          <w:rtl/>
          <w:lang w:bidi="ar-JO"/>
        </w:rPr>
        <w:t>لغفار</w:t>
      </w:r>
      <w:r w:rsidR="00FB7C2F">
        <w:rPr>
          <w:rFonts w:ascii="Traditional Arabic" w:eastAsia="Arial Unicode MS" w:hAnsi="Traditional Arabic" w:cs="Traditional Arabic"/>
          <w:sz w:val="34"/>
          <w:szCs w:val="34"/>
          <w:rtl/>
          <w:lang w:bidi="ar-JO"/>
        </w:rPr>
        <w:t xml:space="preserve"> </w:t>
      </w:r>
      <w:r w:rsidR="00F44707" w:rsidRPr="00FB7C2F">
        <w:rPr>
          <w:rFonts w:ascii="Traditional Arabic" w:eastAsia="Arial Unicode MS" w:hAnsi="Traditional Arabic" w:cs="Traditional Arabic"/>
          <w:sz w:val="34"/>
          <w:szCs w:val="34"/>
          <w:rtl/>
          <w:lang w:bidi="ar-JO"/>
        </w:rPr>
        <w:t>في محاضرة مفرغة بلفظ</w:t>
      </w:r>
      <w:r w:rsidR="00942E69">
        <w:rPr>
          <w:rFonts w:ascii="Traditional Arabic" w:eastAsia="Arial Unicode MS" w:hAnsi="Traditional Arabic" w:cs="Traditional Arabic" w:hint="cs"/>
          <w:sz w:val="34"/>
          <w:szCs w:val="34"/>
          <w:rtl/>
          <w:lang w:bidi="ar-JO"/>
        </w:rPr>
        <w:t>:</w:t>
      </w:r>
      <w:r w:rsidR="00FB7C2F">
        <w:rPr>
          <w:rFonts w:ascii="Traditional Arabic" w:eastAsia="Arial Unicode MS" w:hAnsi="Traditional Arabic" w:cs="Traditional Arabic"/>
          <w:sz w:val="34"/>
          <w:szCs w:val="34"/>
          <w:rtl/>
          <w:lang w:bidi="ar-JO"/>
        </w:rPr>
        <w:t xml:space="preserve"> </w:t>
      </w:r>
      <w:r w:rsidR="00F44707" w:rsidRPr="00FB7C2F">
        <w:rPr>
          <w:rFonts w:ascii="Traditional Arabic" w:eastAsia="Arial Unicode MS" w:hAnsi="Traditional Arabic" w:cs="Traditional Arabic"/>
          <w:sz w:val="34"/>
          <w:szCs w:val="34"/>
          <w:rtl/>
          <w:lang w:bidi="ar-JO"/>
        </w:rPr>
        <w:t>جاء عند أبي داود في المراسيل</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 xml:space="preserve"> أن النبي صلى الله عليه وسلم قال: (</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المسلم يذبح على اسم الله</w:t>
      </w:r>
      <w:r w:rsidR="00942E69">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 xml:space="preserve"> ذك</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ر أم نسي)</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 ووجدت أحاديث أخرى في هذا الموضوع عن عائشة أم المؤمنين</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 xml:space="preserve"> أن قوم</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ا قالوا</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 xml:space="preserve"> يا رسول </w:t>
      </w:r>
      <w:r w:rsidR="00F44707" w:rsidRPr="00FB7C2F">
        <w:rPr>
          <w:rFonts w:ascii="Traditional Arabic" w:eastAsia="Arial Unicode MS" w:hAnsi="Traditional Arabic" w:cs="Traditional Arabic"/>
          <w:sz w:val="34"/>
          <w:szCs w:val="34"/>
          <w:rtl/>
          <w:lang w:bidi="ar-JO"/>
        </w:rPr>
        <w:lastRenderedPageBreak/>
        <w:t>الله</w:t>
      </w:r>
      <w:r w:rsidR="00942E69">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 xml:space="preserve"> إن قوم</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ا يأتونا بلحم لا</w:t>
      </w:r>
      <w:r w:rsidR="00792D88" w:rsidRPr="00FB7C2F">
        <w:rPr>
          <w:rFonts w:ascii="Traditional Arabic" w:eastAsia="Arial Unicode MS" w:hAnsi="Traditional Arabic" w:cs="Traditional Arabic"/>
          <w:sz w:val="34"/>
          <w:szCs w:val="34"/>
          <w:rtl/>
          <w:lang w:bidi="ar-JO"/>
        </w:rPr>
        <w:t xml:space="preserve"> </w:t>
      </w:r>
      <w:r w:rsidR="00F44707" w:rsidRPr="00FB7C2F">
        <w:rPr>
          <w:rFonts w:ascii="Traditional Arabic" w:eastAsia="Arial Unicode MS" w:hAnsi="Traditional Arabic" w:cs="Traditional Arabic"/>
          <w:sz w:val="34"/>
          <w:szCs w:val="34"/>
          <w:rtl/>
          <w:lang w:bidi="ar-JO"/>
        </w:rPr>
        <w:t>ندري ذكر اسم الله عليه أم لا</w:t>
      </w:r>
      <w:r w:rsidR="00FB7C2F">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lang w:bidi="ar-JO"/>
        </w:rPr>
        <w:t xml:space="preserve"> </w:t>
      </w:r>
      <w:r w:rsidR="00F44707" w:rsidRPr="00FB7C2F">
        <w:rPr>
          <w:rFonts w:ascii="Traditional Arabic" w:eastAsia="Arial Unicode MS" w:hAnsi="Traditional Arabic" w:cs="Traditional Arabic"/>
          <w:sz w:val="34"/>
          <w:szCs w:val="34"/>
          <w:rtl/>
          <w:lang w:bidi="ar-JO"/>
        </w:rPr>
        <w:t>قال</w:t>
      </w:r>
      <w:r w:rsidR="00942E69">
        <w:rPr>
          <w:rFonts w:ascii="Traditional Arabic" w:eastAsia="Arial Unicode MS" w:hAnsi="Traditional Arabic" w:cs="Traditional Arabic" w:hint="cs"/>
          <w:sz w:val="34"/>
          <w:szCs w:val="34"/>
          <w:rtl/>
          <w:lang w:bidi="ar-JO"/>
        </w:rPr>
        <w:t>: (</w:t>
      </w:r>
      <w:r w:rsidR="00790E6B">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rtl/>
          <w:lang w:bidi="ar-JO"/>
        </w:rPr>
        <w:t>سم</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وا أنتم وك</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ل</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rtl/>
          <w:lang w:bidi="ar-JO"/>
        </w:rPr>
        <w:t>وا</w:t>
      </w:r>
      <w:r w:rsidR="00790E6B">
        <w:rPr>
          <w:rFonts w:ascii="Traditional Arabic" w:eastAsia="Arial Unicode MS" w:hAnsi="Traditional Arabic" w:cs="Traditional Arabic"/>
          <w:sz w:val="34"/>
          <w:szCs w:val="34"/>
          <w:rtl/>
          <w:lang w:bidi="ar-JO"/>
        </w:rPr>
        <w:t>)</w:t>
      </w:r>
      <w:r w:rsidR="00942E69">
        <w:rPr>
          <w:rFonts w:ascii="Traditional Arabic" w:eastAsia="Arial Unicode MS" w:hAnsi="Traditional Arabic" w:cs="Traditional Arabic" w:hint="cs"/>
          <w:sz w:val="34"/>
          <w:szCs w:val="34"/>
          <w:rtl/>
          <w:lang w:bidi="ar-JO"/>
        </w:rPr>
        <w:t>)،</w:t>
      </w:r>
      <w:r w:rsidR="00F44707" w:rsidRPr="00FB7C2F">
        <w:rPr>
          <w:rFonts w:ascii="Traditional Arabic" w:eastAsia="Arial Unicode MS" w:hAnsi="Traditional Arabic" w:cs="Traditional Arabic"/>
          <w:sz w:val="34"/>
          <w:szCs w:val="34"/>
          <w:lang w:bidi="ar-JO"/>
        </w:rPr>
        <w:t xml:space="preserve"> </w:t>
      </w:r>
      <w:r w:rsidR="00F44707" w:rsidRPr="00FB7C2F">
        <w:rPr>
          <w:rFonts w:ascii="Traditional Arabic" w:eastAsia="Arial Unicode MS" w:hAnsi="Traditional Arabic" w:cs="Traditional Arabic"/>
          <w:sz w:val="34"/>
          <w:szCs w:val="34"/>
          <w:rtl/>
          <w:lang w:bidi="ar-JO"/>
        </w:rPr>
        <w:t>وكانوا حديث عهد بالكفر</w:t>
      </w:r>
      <w:r w:rsidR="00942E69">
        <w:rPr>
          <w:rFonts w:ascii="Traditional Arabic" w:eastAsia="Arial Unicode MS" w:hAnsi="Traditional Arabic" w:cs="Traditional Arabic"/>
          <w:sz w:val="34"/>
          <w:szCs w:val="34"/>
          <w:rtl/>
          <w:lang w:bidi="ar-JO"/>
        </w:rPr>
        <w:t>،</w:t>
      </w:r>
      <w:r w:rsidR="00F44707" w:rsidRPr="00FB7C2F">
        <w:rPr>
          <w:rFonts w:ascii="Traditional Arabic" w:eastAsia="Arial Unicode MS" w:hAnsi="Traditional Arabic" w:cs="Traditional Arabic"/>
          <w:sz w:val="34"/>
          <w:szCs w:val="34"/>
          <w:lang w:bidi="ar-JO"/>
        </w:rPr>
        <w:t xml:space="preserve"> </w:t>
      </w:r>
      <w:r w:rsidR="00792D88" w:rsidRPr="00FB7C2F">
        <w:rPr>
          <w:rFonts w:ascii="Traditional Arabic" w:eastAsia="Arial Unicode MS" w:hAnsi="Traditional Arabic" w:cs="Traditional Arabic"/>
          <w:sz w:val="34"/>
          <w:szCs w:val="34"/>
          <w:rtl/>
          <w:lang w:bidi="ar-JO"/>
        </w:rPr>
        <w:t>وحكم</w:t>
      </w:r>
      <w:r w:rsidR="00F44707" w:rsidRPr="00FB7C2F">
        <w:rPr>
          <w:rFonts w:ascii="Traditional Arabic" w:eastAsia="Arial Unicode MS" w:hAnsi="Traditional Arabic" w:cs="Traditional Arabic"/>
          <w:sz w:val="34"/>
          <w:szCs w:val="34"/>
          <w:rtl/>
          <w:lang w:bidi="ar-JO"/>
        </w:rPr>
        <w:t xml:space="preserve"> الشيخ الألباني </w:t>
      </w:r>
      <w:r w:rsidR="00792D88" w:rsidRPr="00FB7C2F">
        <w:rPr>
          <w:rFonts w:ascii="Traditional Arabic" w:eastAsia="Arial Unicode MS" w:hAnsi="Traditional Arabic" w:cs="Traditional Arabic"/>
          <w:sz w:val="34"/>
          <w:szCs w:val="34"/>
          <w:rtl/>
          <w:lang w:bidi="ar-JO"/>
        </w:rPr>
        <w:t>عليه بأنه</w:t>
      </w:r>
      <w:r w:rsidR="00F44707" w:rsidRPr="00FB7C2F">
        <w:rPr>
          <w:rFonts w:ascii="Traditional Arabic" w:eastAsia="Arial Unicode MS" w:hAnsi="Traditional Arabic" w:cs="Traditional Arabic"/>
          <w:sz w:val="34"/>
          <w:szCs w:val="34"/>
          <w:rtl/>
          <w:lang w:bidi="ar-JO"/>
        </w:rPr>
        <w:t xml:space="preserve"> صحيح</w:t>
      </w:r>
      <w:r w:rsidR="00792D88" w:rsidRPr="00FB7C2F">
        <w:rPr>
          <w:rFonts w:ascii="Traditional Arabic" w:eastAsia="Arial Unicode MS" w:hAnsi="Traditional Arabic" w:cs="Traditional Arabic"/>
          <w:sz w:val="34"/>
          <w:szCs w:val="34"/>
          <w:rtl/>
          <w:lang w:bidi="ar-JO"/>
        </w:rPr>
        <w:t xml:space="preserve"> </w:t>
      </w:r>
      <w:r w:rsidR="00792D88" w:rsidRPr="009F3C1E">
        <w:rPr>
          <w:rStyle w:val="a5"/>
          <w:rFonts w:ascii="Traditional Arabic" w:eastAsia="Arial Unicode MS" w:hAnsi="Traditional Arabic" w:cs="Traditional Arabic"/>
          <w:sz w:val="34"/>
          <w:szCs w:val="34"/>
          <w:rtl/>
          <w:lang w:bidi="ar-JO"/>
        </w:rPr>
        <w:footnoteReference w:id="19"/>
      </w:r>
      <w:r w:rsidR="00942E69">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وبعد كتابتي لهذا وجدته في البخاري بلفظ مختلف قليل</w:t>
      </w:r>
      <w:r w:rsidR="00942E69">
        <w:rPr>
          <w:rFonts w:ascii="Traditional Arabic" w:eastAsia="Arial Unicode MS" w:hAnsi="Traditional Arabic" w:cs="Traditional Arabic" w:hint="cs"/>
          <w:sz w:val="34"/>
          <w:szCs w:val="34"/>
          <w:rtl/>
          <w:lang w:bidi="ar-JO"/>
        </w:rPr>
        <w:t>ً</w:t>
      </w:r>
      <w:r w:rsidR="00792D88" w:rsidRPr="00FB7C2F">
        <w:rPr>
          <w:rFonts w:ascii="Traditional Arabic" w:eastAsia="Arial Unicode MS" w:hAnsi="Traditional Arabic" w:cs="Traditional Arabic"/>
          <w:sz w:val="34"/>
          <w:szCs w:val="34"/>
          <w:rtl/>
          <w:lang w:bidi="ar-JO"/>
        </w:rPr>
        <w:t>ا</w:t>
      </w:r>
      <w:r w:rsidR="00942E69">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وهو عن عائشة - رضي الله عنها </w:t>
      </w:r>
      <w:r w:rsidR="00790E6B">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أن قوم</w:t>
      </w:r>
      <w:r w:rsidR="00942E69">
        <w:rPr>
          <w:rFonts w:ascii="Traditional Arabic" w:eastAsia="Arial Unicode MS" w:hAnsi="Traditional Arabic" w:cs="Traditional Arabic" w:hint="cs"/>
          <w:sz w:val="34"/>
          <w:szCs w:val="34"/>
          <w:rtl/>
          <w:lang w:bidi="ar-JO"/>
        </w:rPr>
        <w:t>ً</w:t>
      </w:r>
      <w:r w:rsidR="00792D88" w:rsidRPr="00FB7C2F">
        <w:rPr>
          <w:rFonts w:ascii="Traditional Arabic" w:eastAsia="Arial Unicode MS" w:hAnsi="Traditional Arabic" w:cs="Traditional Arabic"/>
          <w:sz w:val="34"/>
          <w:szCs w:val="34"/>
          <w:rtl/>
          <w:lang w:bidi="ar-JO"/>
        </w:rPr>
        <w:t>ا قالوا</w:t>
      </w:r>
      <w:r w:rsidR="00FB7C2F">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يا رسول الله</w:t>
      </w:r>
      <w:r w:rsidR="00FB7C2F">
        <w:rPr>
          <w:rFonts w:ascii="Traditional Arabic" w:eastAsia="Arial Unicode MS" w:hAnsi="Traditional Arabic" w:cs="Traditional Arabic"/>
          <w:sz w:val="34"/>
          <w:szCs w:val="34"/>
          <w:rtl/>
          <w:lang w:bidi="ar-JO"/>
        </w:rPr>
        <w:t xml:space="preserve">، </w:t>
      </w:r>
      <w:r w:rsidR="00792D88" w:rsidRPr="00FB7C2F">
        <w:rPr>
          <w:rFonts w:ascii="Traditional Arabic" w:eastAsia="Arial Unicode MS" w:hAnsi="Traditional Arabic" w:cs="Traditional Arabic"/>
          <w:sz w:val="34"/>
          <w:szCs w:val="34"/>
          <w:rtl/>
          <w:lang w:bidi="ar-JO"/>
        </w:rPr>
        <w:t>إن قوم</w:t>
      </w:r>
      <w:r w:rsidR="00942E69">
        <w:rPr>
          <w:rFonts w:ascii="Traditional Arabic" w:eastAsia="Arial Unicode MS" w:hAnsi="Traditional Arabic" w:cs="Traditional Arabic" w:hint="cs"/>
          <w:sz w:val="34"/>
          <w:szCs w:val="34"/>
          <w:rtl/>
          <w:lang w:bidi="ar-JO"/>
        </w:rPr>
        <w:t>ً</w:t>
      </w:r>
      <w:r w:rsidR="00792D88" w:rsidRPr="00FB7C2F">
        <w:rPr>
          <w:rFonts w:ascii="Traditional Arabic" w:eastAsia="Arial Unicode MS" w:hAnsi="Traditional Arabic" w:cs="Traditional Arabic"/>
          <w:sz w:val="34"/>
          <w:szCs w:val="34"/>
          <w:rtl/>
          <w:lang w:bidi="ar-JO"/>
        </w:rPr>
        <w:t>ا يأتوننا باللحم لا ندري أذكروا اسم الله عليه أم لا</w:t>
      </w:r>
      <w:r w:rsidR="00FB7C2F">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فقال رسول الله</w:t>
      </w:r>
      <w:r w:rsidR="00FB7C2F">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w:t>
      </w:r>
      <w:r w:rsidR="00042ACC">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سم</w:t>
      </w:r>
      <w:r w:rsidR="00042ACC">
        <w:rPr>
          <w:rFonts w:ascii="Traditional Arabic" w:eastAsia="Arial Unicode MS" w:hAnsi="Traditional Arabic" w:cs="Traditional Arabic" w:hint="cs"/>
          <w:sz w:val="34"/>
          <w:szCs w:val="34"/>
          <w:rtl/>
          <w:lang w:bidi="ar-JO"/>
        </w:rPr>
        <w:t>ُّ</w:t>
      </w:r>
      <w:r w:rsidR="00792D88" w:rsidRPr="00FB7C2F">
        <w:rPr>
          <w:rFonts w:ascii="Traditional Arabic" w:eastAsia="Arial Unicode MS" w:hAnsi="Traditional Arabic" w:cs="Traditional Arabic"/>
          <w:sz w:val="34"/>
          <w:szCs w:val="34"/>
          <w:rtl/>
          <w:lang w:bidi="ar-JO"/>
        </w:rPr>
        <w:t>وا الله عليه وك</w:t>
      </w:r>
      <w:r w:rsidR="00042ACC">
        <w:rPr>
          <w:rFonts w:ascii="Traditional Arabic" w:eastAsia="Arial Unicode MS" w:hAnsi="Traditional Arabic" w:cs="Traditional Arabic" w:hint="cs"/>
          <w:sz w:val="34"/>
          <w:szCs w:val="34"/>
          <w:rtl/>
          <w:lang w:bidi="ar-JO"/>
        </w:rPr>
        <w:t>ُ</w:t>
      </w:r>
      <w:r w:rsidR="00792D88" w:rsidRPr="00FB7C2F">
        <w:rPr>
          <w:rFonts w:ascii="Traditional Arabic" w:eastAsia="Arial Unicode MS" w:hAnsi="Traditional Arabic" w:cs="Traditional Arabic"/>
          <w:sz w:val="34"/>
          <w:szCs w:val="34"/>
          <w:rtl/>
          <w:lang w:bidi="ar-JO"/>
        </w:rPr>
        <w:t>لوه</w:t>
      </w:r>
      <w:r w:rsidR="00042ACC">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w:t>
      </w:r>
      <w:r w:rsidR="00792D88" w:rsidRPr="009F3C1E">
        <w:rPr>
          <w:rStyle w:val="a5"/>
          <w:rFonts w:ascii="Traditional Arabic" w:eastAsia="Arial Unicode MS" w:hAnsi="Traditional Arabic" w:cs="Traditional Arabic"/>
          <w:sz w:val="34"/>
          <w:szCs w:val="34"/>
          <w:rtl/>
          <w:lang w:bidi="ar-JO"/>
        </w:rPr>
        <w:footnoteReference w:id="20"/>
      </w:r>
      <w:r w:rsidR="00042ACC">
        <w:rPr>
          <w:rFonts w:ascii="Traditional Arabic" w:eastAsia="Arial Unicode MS" w:hAnsi="Traditional Arabic" w:cs="Traditional Arabic"/>
          <w:sz w:val="34"/>
          <w:szCs w:val="34"/>
          <w:rtl/>
          <w:lang w:bidi="ar-JO"/>
        </w:rPr>
        <w:t>،</w:t>
      </w:r>
      <w:r w:rsidR="00792D88" w:rsidRPr="00FB7C2F">
        <w:rPr>
          <w:rFonts w:ascii="Traditional Arabic" w:eastAsia="Arial Unicode MS" w:hAnsi="Traditional Arabic" w:cs="Traditional Arabic"/>
          <w:sz w:val="34"/>
          <w:szCs w:val="34"/>
          <w:rtl/>
          <w:lang w:bidi="ar-JO"/>
        </w:rPr>
        <w:t xml:space="preserve"> </w:t>
      </w:r>
      <w:r w:rsidR="00AB7B1E" w:rsidRPr="00FB7C2F">
        <w:rPr>
          <w:rFonts w:ascii="Traditional Arabic" w:eastAsia="Arial Unicode MS" w:hAnsi="Traditional Arabic" w:cs="Traditional Arabic"/>
          <w:sz w:val="34"/>
          <w:szCs w:val="34"/>
          <w:rtl/>
          <w:lang w:bidi="ar-JO"/>
        </w:rPr>
        <w:t>وكان تثبتي من وجود رواية صحيحة قبل الخوض في المسألة</w:t>
      </w:r>
      <w:r w:rsidR="00042ACC">
        <w:rPr>
          <w:rFonts w:ascii="Traditional Arabic" w:eastAsia="Arial Unicode MS" w:hAnsi="Traditional Arabic" w:cs="Traditional Arabic"/>
          <w:sz w:val="34"/>
          <w:szCs w:val="34"/>
          <w:rtl/>
          <w:lang w:bidi="ar-JO"/>
        </w:rPr>
        <w:t>؛</w:t>
      </w:r>
      <w:r w:rsidR="00AB7B1E" w:rsidRPr="00FB7C2F">
        <w:rPr>
          <w:rFonts w:ascii="Traditional Arabic" w:eastAsia="Arial Unicode MS" w:hAnsi="Traditional Arabic" w:cs="Traditional Arabic"/>
          <w:sz w:val="34"/>
          <w:szCs w:val="34"/>
          <w:rtl/>
          <w:lang w:bidi="ar-JO"/>
        </w:rPr>
        <w:t xml:space="preserve"> لأن الدكتور خرابشة أورد روايتين فيهما مقال بالإرسال والضعف مما قد يسقط المسألة لاحق</w:t>
      </w:r>
      <w:r w:rsidR="00042ACC">
        <w:rPr>
          <w:rFonts w:ascii="Traditional Arabic" w:eastAsia="Arial Unicode MS" w:hAnsi="Traditional Arabic" w:cs="Traditional Arabic" w:hint="cs"/>
          <w:sz w:val="34"/>
          <w:szCs w:val="34"/>
          <w:rtl/>
          <w:lang w:bidi="ar-JO"/>
        </w:rPr>
        <w:t>ً</w:t>
      </w:r>
      <w:r w:rsidR="00AB7B1E" w:rsidRPr="00FB7C2F">
        <w:rPr>
          <w:rFonts w:ascii="Traditional Arabic" w:eastAsia="Arial Unicode MS" w:hAnsi="Traditional Arabic" w:cs="Traditional Arabic"/>
          <w:sz w:val="34"/>
          <w:szCs w:val="34"/>
          <w:rtl/>
          <w:lang w:bidi="ar-JO"/>
        </w:rPr>
        <w:t>ا</w:t>
      </w:r>
      <w:r w:rsidR="00042ACC">
        <w:rPr>
          <w:rFonts w:ascii="Traditional Arabic" w:eastAsia="Arial Unicode MS" w:hAnsi="Traditional Arabic" w:cs="Traditional Arabic"/>
          <w:sz w:val="34"/>
          <w:szCs w:val="34"/>
          <w:rtl/>
          <w:lang w:bidi="ar-JO"/>
        </w:rPr>
        <w:t>،</w:t>
      </w:r>
      <w:r w:rsidR="00AB7B1E" w:rsidRPr="00FB7C2F">
        <w:rPr>
          <w:rFonts w:ascii="Traditional Arabic" w:eastAsia="Arial Unicode MS" w:hAnsi="Traditional Arabic" w:cs="Traditional Arabic"/>
          <w:sz w:val="34"/>
          <w:szCs w:val="34"/>
          <w:rtl/>
          <w:lang w:bidi="ar-JO"/>
        </w:rPr>
        <w:t xml:space="preserve"> وإذا سقط الدليل سقط الاستدلال</w:t>
      </w:r>
      <w:r w:rsidR="00042ACC">
        <w:rPr>
          <w:rFonts w:ascii="Traditional Arabic" w:eastAsia="Arial Unicode MS" w:hAnsi="Traditional Arabic" w:cs="Traditional Arabic"/>
          <w:sz w:val="34"/>
          <w:szCs w:val="34"/>
          <w:rtl/>
          <w:lang w:bidi="ar-JO"/>
        </w:rPr>
        <w:t>،</w:t>
      </w:r>
      <w:r w:rsidR="00AB7B1E" w:rsidRPr="00FB7C2F">
        <w:rPr>
          <w:rFonts w:ascii="Traditional Arabic" w:eastAsia="Arial Unicode MS" w:hAnsi="Traditional Arabic" w:cs="Traditional Arabic"/>
          <w:sz w:val="34"/>
          <w:szCs w:val="34"/>
          <w:rtl/>
          <w:lang w:bidi="ar-JO"/>
        </w:rPr>
        <w:t xml:space="preserve"> ولو لم يكن هناك رواية صحيحة في هذا الموضوع لاتجهنا من البداية للآية</w:t>
      </w:r>
      <w:r w:rsidR="00042ACC">
        <w:rPr>
          <w:rFonts w:ascii="Traditional Arabic" w:eastAsia="Arial Unicode MS" w:hAnsi="Traditional Arabic" w:cs="Traditional Arabic"/>
          <w:sz w:val="34"/>
          <w:szCs w:val="34"/>
          <w:rtl/>
          <w:lang w:bidi="ar-JO"/>
        </w:rPr>
        <w:t>،</w:t>
      </w:r>
      <w:r w:rsidR="00AB7B1E" w:rsidRPr="00FB7C2F">
        <w:rPr>
          <w:rFonts w:ascii="Traditional Arabic" w:eastAsia="Arial Unicode MS" w:hAnsi="Traditional Arabic" w:cs="Traditional Arabic"/>
          <w:sz w:val="34"/>
          <w:szCs w:val="34"/>
          <w:rtl/>
          <w:lang w:bidi="ar-JO"/>
        </w:rPr>
        <w:t xml:space="preserve"> ولما بحثنا حكم التعارض</w:t>
      </w:r>
      <w:r w:rsidR="00042ACC">
        <w:rPr>
          <w:rFonts w:ascii="Traditional Arabic" w:eastAsia="Arial Unicode MS" w:hAnsi="Traditional Arabic" w:cs="Traditional Arabic"/>
          <w:sz w:val="34"/>
          <w:szCs w:val="34"/>
          <w:rtl/>
          <w:lang w:bidi="ar-JO"/>
        </w:rPr>
        <w:t>؛</w:t>
      </w:r>
      <w:r w:rsidR="00AB7B1E" w:rsidRPr="00FB7C2F">
        <w:rPr>
          <w:rFonts w:ascii="Traditional Arabic" w:eastAsia="Arial Unicode MS" w:hAnsi="Traditional Arabic" w:cs="Traditional Arabic"/>
          <w:sz w:val="34"/>
          <w:szCs w:val="34"/>
          <w:rtl/>
          <w:lang w:bidi="ar-JO"/>
        </w:rPr>
        <w:t xml:space="preserve"> لأنه لا قول مع قول الله</w:t>
      </w:r>
      <w:r w:rsidR="00FB7C2F">
        <w:rPr>
          <w:rFonts w:ascii="Traditional Arabic" w:eastAsia="Arial Unicode MS" w:hAnsi="Traditional Arabic" w:cs="Traditional Arabic"/>
          <w:sz w:val="34"/>
          <w:szCs w:val="34"/>
          <w:rtl/>
          <w:lang w:bidi="ar-JO"/>
        </w:rPr>
        <w:t xml:space="preserve">، </w:t>
      </w:r>
      <w:r w:rsidR="00AB7B1E" w:rsidRPr="00FB7C2F">
        <w:rPr>
          <w:rFonts w:ascii="Traditional Arabic" w:eastAsia="Arial Unicode MS" w:hAnsi="Traditional Arabic" w:cs="Traditional Arabic"/>
          <w:sz w:val="34"/>
          <w:szCs w:val="34"/>
          <w:rtl/>
          <w:lang w:bidi="ar-JO"/>
        </w:rPr>
        <w:t>والدليل الذي لا يثبت لا حاجة لمناقشته مع قول الله تعالى</w:t>
      </w:r>
      <w:r w:rsidR="00FB7C2F">
        <w:rPr>
          <w:rFonts w:ascii="Traditional Arabic" w:eastAsia="Arial Unicode MS" w:hAnsi="Traditional Arabic" w:cs="Traditional Arabic"/>
          <w:sz w:val="34"/>
          <w:szCs w:val="34"/>
          <w:rtl/>
          <w:lang w:bidi="ar-JO"/>
        </w:rPr>
        <w:t xml:space="preserve">، </w:t>
      </w:r>
      <w:r w:rsidR="00AB7B1E" w:rsidRPr="00FB7C2F">
        <w:rPr>
          <w:rFonts w:ascii="Traditional Arabic" w:eastAsia="Arial Unicode MS" w:hAnsi="Traditional Arabic" w:cs="Traditional Arabic"/>
          <w:sz w:val="34"/>
          <w:szCs w:val="34"/>
          <w:rtl/>
          <w:lang w:bidi="ar-JO"/>
        </w:rPr>
        <w:t>أما والحال</w:t>
      </w:r>
      <w:r w:rsidR="00A26D8A" w:rsidRPr="00FB7C2F">
        <w:rPr>
          <w:rFonts w:ascii="Traditional Arabic" w:eastAsia="Arial Unicode MS" w:hAnsi="Traditional Arabic" w:cs="Traditional Arabic"/>
          <w:sz w:val="34"/>
          <w:szCs w:val="34"/>
          <w:rtl/>
          <w:lang w:bidi="ar-JO"/>
        </w:rPr>
        <w:t xml:space="preserve"> قد</w:t>
      </w:r>
      <w:r w:rsidR="00AB7B1E" w:rsidRPr="00FB7C2F">
        <w:rPr>
          <w:rFonts w:ascii="Traditional Arabic" w:eastAsia="Arial Unicode MS" w:hAnsi="Traditional Arabic" w:cs="Traditional Arabic"/>
          <w:sz w:val="34"/>
          <w:szCs w:val="34"/>
          <w:rtl/>
          <w:lang w:bidi="ar-JO"/>
        </w:rPr>
        <w:t xml:space="preserve"> اختلف</w:t>
      </w:r>
      <w:r w:rsidR="00042ACC">
        <w:rPr>
          <w:rFonts w:ascii="Traditional Arabic" w:eastAsia="Arial Unicode MS" w:hAnsi="Traditional Arabic" w:cs="Traditional Arabic"/>
          <w:sz w:val="34"/>
          <w:szCs w:val="34"/>
          <w:rtl/>
          <w:lang w:bidi="ar-JO"/>
        </w:rPr>
        <w:t>،</w:t>
      </w:r>
      <w:r w:rsidR="00AB7B1E" w:rsidRPr="00FB7C2F">
        <w:rPr>
          <w:rFonts w:ascii="Traditional Arabic" w:eastAsia="Arial Unicode MS" w:hAnsi="Traditional Arabic" w:cs="Traditional Arabic"/>
          <w:sz w:val="34"/>
          <w:szCs w:val="34"/>
          <w:rtl/>
          <w:lang w:bidi="ar-JO"/>
        </w:rPr>
        <w:t xml:space="preserve"> فلا بد من ال</w:t>
      </w:r>
      <w:r w:rsidR="00A26D8A" w:rsidRPr="00FB7C2F">
        <w:rPr>
          <w:rFonts w:ascii="Traditional Arabic" w:eastAsia="Arial Unicode MS" w:hAnsi="Traditional Arabic" w:cs="Traditional Arabic"/>
          <w:sz w:val="34"/>
          <w:szCs w:val="34"/>
          <w:rtl/>
          <w:lang w:bidi="ar-JO"/>
        </w:rPr>
        <w:t>بحث في هذا التعارض بين الآية و</w:t>
      </w:r>
      <w:r w:rsidR="00AB7B1E" w:rsidRPr="00FB7C2F">
        <w:rPr>
          <w:rFonts w:ascii="Traditional Arabic" w:eastAsia="Arial Unicode MS" w:hAnsi="Traditional Arabic" w:cs="Traditional Arabic"/>
          <w:sz w:val="34"/>
          <w:szCs w:val="34"/>
          <w:rtl/>
          <w:lang w:bidi="ar-JO"/>
        </w:rPr>
        <w:t>حديث الآحاد الصحيح</w:t>
      </w:r>
      <w:r w:rsidR="00042ACC">
        <w:rPr>
          <w:rFonts w:ascii="Traditional Arabic" w:eastAsia="Arial Unicode MS" w:hAnsi="Traditional Arabic" w:cs="Traditional Arabic"/>
          <w:sz w:val="34"/>
          <w:szCs w:val="34"/>
          <w:rtl/>
          <w:lang w:bidi="ar-JO"/>
        </w:rPr>
        <w:t>،</w:t>
      </w:r>
      <w:r w:rsidR="00AB7B1E" w:rsidRPr="00FB7C2F">
        <w:rPr>
          <w:rFonts w:ascii="Traditional Arabic" w:eastAsia="Arial Unicode MS" w:hAnsi="Traditional Arabic" w:cs="Traditional Arabic"/>
          <w:sz w:val="34"/>
          <w:szCs w:val="34"/>
          <w:rtl/>
          <w:lang w:bidi="ar-JO"/>
        </w:rPr>
        <w:t xml:space="preserve"> وبيان كيف أخذ كل فريق في تعامله مع هذا التعارض نسخ</w:t>
      </w:r>
      <w:r w:rsidR="00042ACC">
        <w:rPr>
          <w:rFonts w:ascii="Traditional Arabic" w:eastAsia="Arial Unicode MS" w:hAnsi="Traditional Arabic" w:cs="Traditional Arabic" w:hint="cs"/>
          <w:sz w:val="34"/>
          <w:szCs w:val="34"/>
          <w:rtl/>
          <w:lang w:bidi="ar-JO"/>
        </w:rPr>
        <w:t>ً</w:t>
      </w:r>
      <w:r w:rsidR="00AB7B1E" w:rsidRPr="00FB7C2F">
        <w:rPr>
          <w:rFonts w:ascii="Traditional Arabic" w:eastAsia="Arial Unicode MS" w:hAnsi="Traditional Arabic" w:cs="Traditional Arabic"/>
          <w:sz w:val="34"/>
          <w:szCs w:val="34"/>
          <w:rtl/>
          <w:lang w:bidi="ar-JO"/>
        </w:rPr>
        <w:t>ا وتخصيص</w:t>
      </w:r>
      <w:r w:rsidR="00042ACC">
        <w:rPr>
          <w:rFonts w:ascii="Traditional Arabic" w:eastAsia="Arial Unicode MS" w:hAnsi="Traditional Arabic" w:cs="Traditional Arabic" w:hint="cs"/>
          <w:sz w:val="34"/>
          <w:szCs w:val="34"/>
          <w:rtl/>
          <w:lang w:bidi="ar-JO"/>
        </w:rPr>
        <w:t>ً</w:t>
      </w:r>
      <w:r w:rsidR="00AB7B1E" w:rsidRPr="00FB7C2F">
        <w:rPr>
          <w:rFonts w:ascii="Traditional Arabic" w:eastAsia="Arial Unicode MS" w:hAnsi="Traditional Arabic" w:cs="Traditional Arabic"/>
          <w:sz w:val="34"/>
          <w:szCs w:val="34"/>
          <w:rtl/>
          <w:lang w:bidi="ar-JO"/>
        </w:rPr>
        <w:t>ا وغيره</w:t>
      </w:r>
      <w:r w:rsidR="00FB7C2F">
        <w:rPr>
          <w:rFonts w:ascii="Traditional Arabic" w:eastAsia="Arial Unicode MS" w:hAnsi="Traditional Arabic" w:cs="Traditional Arabic"/>
          <w:sz w:val="34"/>
          <w:szCs w:val="34"/>
          <w:rtl/>
          <w:lang w:bidi="ar-JO"/>
        </w:rPr>
        <w:t>.</w:t>
      </w:r>
    </w:p>
    <w:p w:rsidR="00AB7B1E" w:rsidRPr="00A54556" w:rsidRDefault="00A26D8A" w:rsidP="00A54556">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ف</w:t>
      </w:r>
      <w:r w:rsidR="00AB7B1E" w:rsidRPr="00FB7C2F">
        <w:rPr>
          <w:rFonts w:ascii="Traditional Arabic" w:eastAsia="Arial Unicode MS" w:hAnsi="Traditional Arabic" w:cs="Traditional Arabic"/>
          <w:sz w:val="34"/>
          <w:szCs w:val="34"/>
          <w:rtl/>
          <w:lang w:bidi="ar-JO"/>
        </w:rPr>
        <w:t xml:space="preserve">الأحاديث كانت منشأ خلاف </w:t>
      </w:r>
      <w:r w:rsidR="00AB7B1E" w:rsidRPr="00A54556">
        <w:rPr>
          <w:rFonts w:ascii="Traditional Arabic" w:eastAsia="Arial Unicode MS" w:hAnsi="Traditional Arabic" w:cs="Traditional Arabic"/>
          <w:sz w:val="34"/>
          <w:szCs w:val="34"/>
          <w:rtl/>
          <w:lang w:bidi="ar-JO"/>
        </w:rPr>
        <w:t xml:space="preserve">بين العلماء هل </w:t>
      </w:r>
      <w:r w:rsidR="00042ACC" w:rsidRPr="00A54556">
        <w:rPr>
          <w:rFonts w:ascii="Traditional Arabic" w:eastAsia="Arial Unicode MS" w:hAnsi="Traditional Arabic" w:cs="Traditional Arabic" w:hint="cs"/>
          <w:sz w:val="34"/>
          <w:szCs w:val="34"/>
          <w:rtl/>
          <w:lang w:bidi="ar-JO"/>
        </w:rPr>
        <w:t>تخصص</w:t>
      </w:r>
      <w:r w:rsidR="00AB7B1E" w:rsidRPr="00A54556">
        <w:rPr>
          <w:rFonts w:ascii="Traditional Arabic" w:eastAsia="Arial Unicode MS" w:hAnsi="Traditional Arabic" w:cs="Traditional Arabic"/>
          <w:sz w:val="34"/>
          <w:szCs w:val="34"/>
          <w:rtl/>
          <w:lang w:bidi="ar-JO"/>
        </w:rPr>
        <w:t xml:space="preserve"> الآية أم لا؟</w:t>
      </w:r>
    </w:p>
    <w:p w:rsidR="00AB7B1E" w:rsidRPr="00FB7C2F" w:rsidRDefault="00A26D8A" w:rsidP="00042ACC">
      <w:pPr>
        <w:pStyle w:val="a6"/>
        <w:numPr>
          <w:ilvl w:val="0"/>
          <w:numId w:val="2"/>
        </w:numPr>
        <w:bidi/>
        <w:spacing w:after="0" w:line="240" w:lineRule="auto"/>
        <w:ind w:left="0" w:firstLine="0"/>
        <w:jc w:val="both"/>
        <w:rPr>
          <w:rFonts w:ascii="Traditional Arabic" w:eastAsia="Arial Unicode MS" w:hAnsi="Traditional Arabic" w:cs="Traditional Arabic"/>
          <w:sz w:val="34"/>
          <w:szCs w:val="34"/>
          <w:lang w:bidi="ar-JO"/>
        </w:rPr>
      </w:pPr>
      <w:r w:rsidRPr="00A54556">
        <w:rPr>
          <w:rFonts w:ascii="Traditional Arabic" w:eastAsia="Arial Unicode MS" w:hAnsi="Traditional Arabic" w:cs="Traditional Arabic"/>
          <w:sz w:val="34"/>
          <w:szCs w:val="34"/>
          <w:rtl/>
          <w:lang w:bidi="ar-JO"/>
        </w:rPr>
        <w:t>ف</w:t>
      </w:r>
      <w:r w:rsidR="00AB7B1E" w:rsidRPr="00A54556">
        <w:rPr>
          <w:rFonts w:ascii="Traditional Arabic" w:eastAsia="Arial Unicode MS" w:hAnsi="Traditional Arabic" w:cs="Traditional Arabic"/>
          <w:sz w:val="34"/>
          <w:szCs w:val="34"/>
          <w:rtl/>
          <w:lang w:bidi="ar-JO"/>
        </w:rPr>
        <w:t xml:space="preserve">الحنفية يرون </w:t>
      </w:r>
      <w:r w:rsidR="00042ACC" w:rsidRPr="00A54556">
        <w:rPr>
          <w:rFonts w:ascii="Traditional Arabic" w:eastAsia="Arial Unicode MS" w:hAnsi="Traditional Arabic" w:cs="Traditional Arabic" w:hint="cs"/>
          <w:sz w:val="34"/>
          <w:szCs w:val="34"/>
          <w:rtl/>
          <w:lang w:bidi="ar-JO"/>
        </w:rPr>
        <w:t xml:space="preserve">- </w:t>
      </w:r>
      <w:r w:rsidR="00AB7B1E" w:rsidRPr="00A54556">
        <w:rPr>
          <w:rFonts w:ascii="Traditional Arabic" w:eastAsia="Arial Unicode MS" w:hAnsi="Traditional Arabic" w:cs="Traditional Arabic"/>
          <w:sz w:val="34"/>
          <w:szCs w:val="34"/>
          <w:rtl/>
          <w:lang w:bidi="ar-JO"/>
        </w:rPr>
        <w:t>بناء</w:t>
      </w:r>
      <w:r w:rsidR="00042ACC" w:rsidRPr="00A54556">
        <w:rPr>
          <w:rFonts w:ascii="Traditional Arabic" w:eastAsia="Arial Unicode MS" w:hAnsi="Traditional Arabic" w:cs="Traditional Arabic" w:hint="cs"/>
          <w:sz w:val="34"/>
          <w:szCs w:val="34"/>
          <w:rtl/>
          <w:lang w:bidi="ar-JO"/>
        </w:rPr>
        <w:t>ً</w:t>
      </w:r>
      <w:r w:rsidR="00AB7B1E" w:rsidRPr="00A54556">
        <w:rPr>
          <w:rFonts w:ascii="Traditional Arabic" w:eastAsia="Arial Unicode MS" w:hAnsi="Traditional Arabic" w:cs="Traditional Arabic"/>
          <w:sz w:val="34"/>
          <w:szCs w:val="34"/>
          <w:rtl/>
          <w:lang w:bidi="ar-JO"/>
        </w:rPr>
        <w:t xml:space="preserve"> على أصلهم وقاعدتهم </w:t>
      </w:r>
      <w:r w:rsidR="00042ACC" w:rsidRPr="00A54556">
        <w:rPr>
          <w:rFonts w:ascii="Traditional Arabic" w:eastAsia="Arial Unicode MS" w:hAnsi="Traditional Arabic" w:cs="Traditional Arabic" w:hint="cs"/>
          <w:sz w:val="34"/>
          <w:szCs w:val="34"/>
          <w:rtl/>
          <w:lang w:bidi="ar-JO"/>
        </w:rPr>
        <w:t xml:space="preserve">- </w:t>
      </w:r>
      <w:r w:rsidR="00AB7B1E" w:rsidRPr="00A54556">
        <w:rPr>
          <w:rFonts w:ascii="Traditional Arabic" w:eastAsia="Arial Unicode MS" w:hAnsi="Traditional Arabic" w:cs="Traditional Arabic"/>
          <w:sz w:val="34"/>
          <w:szCs w:val="34"/>
          <w:rtl/>
          <w:lang w:bidi="ar-JO"/>
        </w:rPr>
        <w:t>بأن القطعي لا يخصصه ظني</w:t>
      </w:r>
      <w:r w:rsidR="00FB7C2F" w:rsidRPr="00A54556">
        <w:rPr>
          <w:rFonts w:ascii="Traditional Arabic" w:eastAsia="Arial Unicode MS" w:hAnsi="Traditional Arabic" w:cs="Traditional Arabic"/>
          <w:sz w:val="34"/>
          <w:szCs w:val="34"/>
          <w:rtl/>
          <w:lang w:bidi="ar-JO"/>
        </w:rPr>
        <w:t xml:space="preserve">، </w:t>
      </w:r>
      <w:r w:rsidR="00AB7B1E" w:rsidRPr="00A54556">
        <w:rPr>
          <w:rFonts w:ascii="Traditional Arabic" w:eastAsia="Arial Unicode MS" w:hAnsi="Traditional Arabic" w:cs="Traditional Arabic"/>
          <w:sz w:val="34"/>
          <w:szCs w:val="34"/>
          <w:rtl/>
          <w:lang w:bidi="ar-JO"/>
        </w:rPr>
        <w:t>وأخذوا بعموم الآية</w:t>
      </w:r>
      <w:r w:rsidR="00042ACC" w:rsidRPr="00A54556">
        <w:rPr>
          <w:rFonts w:ascii="Traditional Arabic" w:eastAsia="Arial Unicode MS" w:hAnsi="Traditional Arabic" w:cs="Traditional Arabic"/>
          <w:sz w:val="34"/>
          <w:szCs w:val="34"/>
          <w:rtl/>
          <w:lang w:bidi="ar-JO"/>
        </w:rPr>
        <w:t>،</w:t>
      </w:r>
      <w:r w:rsidR="00AB7B1E" w:rsidRPr="00A54556">
        <w:rPr>
          <w:rFonts w:ascii="Traditional Arabic" w:eastAsia="Arial Unicode MS" w:hAnsi="Traditional Arabic" w:cs="Traditional Arabic"/>
          <w:sz w:val="34"/>
          <w:szCs w:val="34"/>
          <w:rtl/>
          <w:lang w:bidi="ar-JO"/>
        </w:rPr>
        <w:t xml:space="preserve"> وقالوا بتحريم أكل الذبيحة</w:t>
      </w:r>
      <w:r w:rsidR="00AB7B1E" w:rsidRPr="00FB7C2F">
        <w:rPr>
          <w:rFonts w:ascii="Traditional Arabic" w:eastAsia="Arial Unicode MS" w:hAnsi="Traditional Arabic" w:cs="Traditional Arabic"/>
          <w:sz w:val="34"/>
          <w:szCs w:val="34"/>
          <w:rtl/>
          <w:lang w:bidi="ar-JO"/>
        </w:rPr>
        <w:t xml:space="preserve"> المتروكة التسمية عمد</w:t>
      </w:r>
      <w:r w:rsidR="00042ACC">
        <w:rPr>
          <w:rFonts w:ascii="Traditional Arabic" w:eastAsia="Arial Unicode MS" w:hAnsi="Traditional Arabic" w:cs="Traditional Arabic" w:hint="cs"/>
          <w:sz w:val="34"/>
          <w:szCs w:val="34"/>
          <w:rtl/>
          <w:lang w:bidi="ar-JO"/>
        </w:rPr>
        <w:t>ً</w:t>
      </w:r>
      <w:r w:rsidR="00AB7B1E"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00341135" w:rsidRPr="009F3C1E">
        <w:rPr>
          <w:rStyle w:val="a5"/>
          <w:rFonts w:ascii="Traditional Arabic" w:eastAsia="Arial Unicode MS" w:hAnsi="Traditional Arabic" w:cs="Traditional Arabic"/>
          <w:sz w:val="34"/>
          <w:szCs w:val="34"/>
          <w:rtl/>
          <w:lang w:bidi="ar-JO"/>
        </w:rPr>
        <w:footnoteReference w:id="21"/>
      </w:r>
      <w:r w:rsidR="00042ACC">
        <w:rPr>
          <w:rFonts w:ascii="Traditional Arabic" w:eastAsia="Arial Unicode MS" w:hAnsi="Traditional Arabic" w:cs="Traditional Arabic"/>
          <w:sz w:val="34"/>
          <w:szCs w:val="34"/>
          <w:rtl/>
          <w:lang w:bidi="ar-JO"/>
        </w:rPr>
        <w:t>،</w:t>
      </w:r>
      <w:r w:rsidR="00341135" w:rsidRPr="00FB7C2F">
        <w:rPr>
          <w:rFonts w:ascii="Traditional Arabic" w:eastAsia="Arial Unicode MS" w:hAnsi="Traditional Arabic" w:cs="Traditional Arabic"/>
          <w:sz w:val="34"/>
          <w:szCs w:val="34"/>
          <w:rtl/>
          <w:lang w:bidi="ar-JO"/>
        </w:rPr>
        <w:t xml:space="preserve"> وإن مقتضى عموم القول عند الحنفية يقضي بتحريم أكل الذبيحة نسيان</w:t>
      </w:r>
      <w:r w:rsidR="00042ACC">
        <w:rPr>
          <w:rFonts w:ascii="Traditional Arabic" w:eastAsia="Arial Unicode MS" w:hAnsi="Traditional Arabic" w:cs="Traditional Arabic" w:hint="cs"/>
          <w:sz w:val="34"/>
          <w:szCs w:val="34"/>
          <w:rtl/>
          <w:lang w:bidi="ar-JO"/>
        </w:rPr>
        <w:t>ً</w:t>
      </w:r>
      <w:r w:rsidR="00341135" w:rsidRPr="00FB7C2F">
        <w:rPr>
          <w:rFonts w:ascii="Traditional Arabic" w:eastAsia="Arial Unicode MS" w:hAnsi="Traditional Arabic" w:cs="Traditional Arabic"/>
          <w:sz w:val="34"/>
          <w:szCs w:val="34"/>
          <w:rtl/>
          <w:lang w:bidi="ar-JO"/>
        </w:rPr>
        <w:t>ا وعمد</w:t>
      </w:r>
      <w:r w:rsidR="00042ACC">
        <w:rPr>
          <w:rFonts w:ascii="Traditional Arabic" w:eastAsia="Arial Unicode MS" w:hAnsi="Traditional Arabic" w:cs="Traditional Arabic" w:hint="cs"/>
          <w:sz w:val="34"/>
          <w:szCs w:val="34"/>
          <w:rtl/>
          <w:lang w:bidi="ar-JO"/>
        </w:rPr>
        <w:t>ً</w:t>
      </w:r>
      <w:r w:rsidR="00341135" w:rsidRPr="00FB7C2F">
        <w:rPr>
          <w:rFonts w:ascii="Traditional Arabic" w:eastAsia="Arial Unicode MS" w:hAnsi="Traditional Arabic" w:cs="Traditional Arabic"/>
          <w:sz w:val="34"/>
          <w:szCs w:val="34"/>
          <w:rtl/>
          <w:lang w:bidi="ar-JO"/>
        </w:rPr>
        <w:t>ا على السواء</w:t>
      </w:r>
      <w:r w:rsidR="00042ACC">
        <w:rPr>
          <w:rFonts w:ascii="Traditional Arabic" w:eastAsia="Arial Unicode MS" w:hAnsi="Traditional Arabic" w:cs="Traditional Arabic"/>
          <w:sz w:val="34"/>
          <w:szCs w:val="34"/>
          <w:rtl/>
          <w:lang w:bidi="ar-JO"/>
        </w:rPr>
        <w:t>،</w:t>
      </w:r>
      <w:r w:rsidR="00341135" w:rsidRPr="00FB7C2F">
        <w:rPr>
          <w:rFonts w:ascii="Traditional Arabic" w:eastAsia="Arial Unicode MS" w:hAnsi="Traditional Arabic" w:cs="Traditional Arabic"/>
          <w:sz w:val="34"/>
          <w:szCs w:val="34"/>
          <w:rtl/>
          <w:lang w:bidi="ar-JO"/>
        </w:rPr>
        <w:t xml:space="preserve"> إلا أن ذلك محصور في العمد عندهم</w:t>
      </w:r>
      <w:r w:rsidR="00042ACC">
        <w:rPr>
          <w:rFonts w:ascii="Traditional Arabic" w:eastAsia="Arial Unicode MS" w:hAnsi="Traditional Arabic" w:cs="Traditional Arabic"/>
          <w:sz w:val="34"/>
          <w:szCs w:val="34"/>
          <w:rtl/>
          <w:lang w:bidi="ar-JO"/>
        </w:rPr>
        <w:t>،</w:t>
      </w:r>
      <w:r w:rsidR="00341135" w:rsidRPr="00FB7C2F">
        <w:rPr>
          <w:rFonts w:ascii="Traditional Arabic" w:eastAsia="Arial Unicode MS" w:hAnsi="Traditional Arabic" w:cs="Traditional Arabic"/>
          <w:sz w:val="34"/>
          <w:szCs w:val="34"/>
          <w:rtl/>
          <w:lang w:bidi="ar-JO"/>
        </w:rPr>
        <w:t xml:space="preserve"> كما ذكره ابن قدامة فقال</w:t>
      </w:r>
      <w:r w:rsidR="00FB7C2F">
        <w:rPr>
          <w:rFonts w:ascii="Traditional Arabic" w:eastAsia="Arial Unicode MS" w:hAnsi="Traditional Arabic" w:cs="Traditional Arabic"/>
          <w:sz w:val="34"/>
          <w:szCs w:val="34"/>
          <w:rtl/>
          <w:lang w:bidi="ar-JO"/>
        </w:rPr>
        <w:t>:</w:t>
      </w:r>
      <w:r w:rsidR="00341135" w:rsidRPr="00FB7C2F">
        <w:rPr>
          <w:rFonts w:ascii="Traditional Arabic" w:eastAsia="Arial Unicode MS" w:hAnsi="Traditional Arabic" w:cs="Traditional Arabic"/>
          <w:sz w:val="34"/>
          <w:szCs w:val="34"/>
          <w:rtl/>
          <w:lang w:bidi="ar-JO"/>
        </w:rPr>
        <w:t xml:space="preserve"> وممن أباح متروك التسمية في النسيان دون العمد أبو حنيفة ومالك؛ لقول النبي </w:t>
      </w:r>
      <w:r w:rsidR="00D24995">
        <w:rPr>
          <w:rFonts w:ascii="Traditional Arabic" w:eastAsia="Arial Unicode MS" w:hAnsi="Traditional Arabic" w:cs="Traditional Arabic"/>
          <w:sz w:val="34"/>
          <w:szCs w:val="34"/>
          <w:rtl/>
          <w:lang w:bidi="ar-JO"/>
        </w:rPr>
        <w:t>صلى الله عليه وسلم</w:t>
      </w:r>
      <w:r w:rsidR="00341135" w:rsidRPr="00FB7C2F">
        <w:rPr>
          <w:rFonts w:ascii="Traditional Arabic" w:eastAsia="Arial Unicode MS" w:hAnsi="Traditional Arabic" w:cs="Traditional Arabic"/>
          <w:sz w:val="34"/>
          <w:szCs w:val="34"/>
          <w:rtl/>
          <w:lang w:bidi="ar-JO"/>
        </w:rPr>
        <w:t xml:space="preserve">: </w:t>
      </w:r>
      <w:r w:rsidR="00042ACC">
        <w:rPr>
          <w:rFonts w:ascii="Traditional Arabic" w:eastAsia="Arial Unicode MS" w:hAnsi="Traditional Arabic" w:cs="Traditional Arabic" w:hint="cs"/>
          <w:sz w:val="34"/>
          <w:szCs w:val="34"/>
          <w:rtl/>
          <w:lang w:bidi="ar-JO"/>
        </w:rPr>
        <w:t>((</w:t>
      </w:r>
      <w:r w:rsidR="00341135" w:rsidRPr="00FB7C2F">
        <w:rPr>
          <w:rFonts w:ascii="Traditional Arabic" w:eastAsia="Arial Unicode MS" w:hAnsi="Traditional Arabic" w:cs="Traditional Arabic"/>
          <w:sz w:val="34"/>
          <w:szCs w:val="34"/>
          <w:rtl/>
          <w:lang w:bidi="ar-JO"/>
        </w:rPr>
        <w:t>ع</w:t>
      </w:r>
      <w:r w:rsidR="00042ACC">
        <w:rPr>
          <w:rFonts w:ascii="Traditional Arabic" w:eastAsia="Arial Unicode MS" w:hAnsi="Traditional Arabic" w:cs="Traditional Arabic" w:hint="cs"/>
          <w:sz w:val="34"/>
          <w:szCs w:val="34"/>
          <w:rtl/>
          <w:lang w:bidi="ar-JO"/>
        </w:rPr>
        <w:t>ُ</w:t>
      </w:r>
      <w:r w:rsidR="00341135" w:rsidRPr="00FB7C2F">
        <w:rPr>
          <w:rFonts w:ascii="Traditional Arabic" w:eastAsia="Arial Unicode MS" w:hAnsi="Traditional Arabic" w:cs="Traditional Arabic"/>
          <w:sz w:val="34"/>
          <w:szCs w:val="34"/>
          <w:rtl/>
          <w:lang w:bidi="ar-JO"/>
        </w:rPr>
        <w:t>ف</w:t>
      </w:r>
      <w:r w:rsidR="00042ACC">
        <w:rPr>
          <w:rFonts w:ascii="Traditional Arabic" w:eastAsia="Arial Unicode MS" w:hAnsi="Traditional Arabic" w:cs="Traditional Arabic" w:hint="cs"/>
          <w:sz w:val="34"/>
          <w:szCs w:val="34"/>
          <w:rtl/>
          <w:lang w:bidi="ar-JO"/>
        </w:rPr>
        <w:t>ِ</w:t>
      </w:r>
      <w:r w:rsidR="00341135" w:rsidRPr="00FB7C2F">
        <w:rPr>
          <w:rFonts w:ascii="Traditional Arabic" w:eastAsia="Arial Unicode MS" w:hAnsi="Traditional Arabic" w:cs="Traditional Arabic"/>
          <w:sz w:val="34"/>
          <w:szCs w:val="34"/>
          <w:rtl/>
          <w:lang w:bidi="ar-JO"/>
        </w:rPr>
        <w:t>ي لأمتي عن الخطأ والنسيان</w:t>
      </w:r>
      <w:r w:rsidR="00042ACC">
        <w:rPr>
          <w:rFonts w:ascii="Traditional Arabic" w:eastAsia="Arial Unicode MS" w:hAnsi="Traditional Arabic" w:cs="Traditional Arabic"/>
          <w:sz w:val="34"/>
          <w:szCs w:val="34"/>
          <w:rtl/>
          <w:lang w:bidi="ar-JO"/>
        </w:rPr>
        <w:t>))</w:t>
      </w:r>
      <w:r w:rsidR="00341135" w:rsidRPr="00FB7C2F">
        <w:rPr>
          <w:rFonts w:ascii="Traditional Arabic" w:eastAsia="Arial Unicode MS" w:hAnsi="Traditional Arabic" w:cs="Traditional Arabic"/>
          <w:sz w:val="34"/>
          <w:szCs w:val="34"/>
          <w:rtl/>
          <w:lang w:bidi="ar-JO"/>
        </w:rPr>
        <w:t xml:space="preserve"> </w:t>
      </w:r>
      <w:r w:rsidR="00341135" w:rsidRPr="009F3C1E">
        <w:rPr>
          <w:rStyle w:val="a5"/>
          <w:rFonts w:ascii="Traditional Arabic" w:eastAsia="Arial Unicode MS" w:hAnsi="Traditional Arabic" w:cs="Traditional Arabic"/>
          <w:sz w:val="34"/>
          <w:szCs w:val="34"/>
          <w:rtl/>
          <w:lang w:bidi="ar-JO"/>
        </w:rPr>
        <w:footnoteReference w:id="22"/>
      </w:r>
      <w:r w:rsidR="00042ACC">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فما كان نسيان</w:t>
      </w:r>
      <w:r w:rsidR="00042ACC">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عندهم وعند مالك معفو</w:t>
      </w:r>
      <w:r w:rsidR="00042ACC">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عنه</w:t>
      </w:r>
      <w:r w:rsidR="00FB7C2F">
        <w:rPr>
          <w:rFonts w:ascii="Traditional Arabic" w:eastAsia="Arial Unicode MS" w:hAnsi="Traditional Arabic" w:cs="Traditional Arabic"/>
          <w:sz w:val="34"/>
          <w:szCs w:val="34"/>
          <w:rtl/>
          <w:lang w:bidi="ar-JO"/>
        </w:rPr>
        <w:t>.</w:t>
      </w:r>
    </w:p>
    <w:p w:rsidR="00341135" w:rsidRPr="00FB7C2F" w:rsidRDefault="007B782D" w:rsidP="00042ACC">
      <w:pPr>
        <w:pStyle w:val="a6"/>
        <w:numPr>
          <w:ilvl w:val="0"/>
          <w:numId w:val="2"/>
        </w:numPr>
        <w:bidi/>
        <w:spacing w:after="0" w:line="240" w:lineRule="auto"/>
        <w:jc w:val="both"/>
        <w:rPr>
          <w:rFonts w:ascii="Traditional Arabic" w:eastAsia="Arial Unicode MS" w:hAnsi="Traditional Arabic" w:cs="Traditional Arabic"/>
          <w:sz w:val="34"/>
          <w:szCs w:val="34"/>
          <w:lang w:bidi="ar-JO"/>
        </w:rPr>
      </w:pPr>
      <w:r w:rsidRPr="00FB7C2F">
        <w:rPr>
          <w:rFonts w:ascii="Traditional Arabic" w:eastAsia="Arial Unicode MS" w:hAnsi="Traditional Arabic" w:cs="Traditional Arabic"/>
          <w:sz w:val="34"/>
          <w:szCs w:val="34"/>
          <w:rtl/>
          <w:lang w:bidi="ar-JO"/>
        </w:rPr>
        <w:lastRenderedPageBreak/>
        <w:t>ومن الحنابلة قال علي بن عباس</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w:t>
      </w:r>
      <w:r w:rsidR="00042ACC">
        <w:rPr>
          <w:rFonts w:ascii="Traditional Arabic" w:eastAsia="Arial Unicode MS" w:hAnsi="Traditional Arabic" w:cs="Traditional Arabic" w:hint="cs"/>
          <w:sz w:val="34"/>
          <w:szCs w:val="34"/>
          <w:rtl/>
          <w:lang w:bidi="ar-JO"/>
        </w:rPr>
        <w:t>إ</w:t>
      </w:r>
      <w:r w:rsidRPr="00FB7C2F">
        <w:rPr>
          <w:rFonts w:ascii="Traditional Arabic" w:eastAsia="Arial Unicode MS" w:hAnsi="Traditional Arabic" w:cs="Traditional Arabic"/>
          <w:sz w:val="34"/>
          <w:szCs w:val="34"/>
          <w:rtl/>
          <w:lang w:bidi="ar-JO"/>
        </w:rPr>
        <w:t>ن متروك التسمية لا يح</w:t>
      </w:r>
      <w:r w:rsidR="00042ACC">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ل</w:t>
      </w:r>
      <w:r w:rsidR="00042ACC">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عندنا على الصحيح من المذهب</w:t>
      </w:r>
      <w:r w:rsidR="00042ACC">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أخذ</w:t>
      </w:r>
      <w:r w:rsidR="00042ACC">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بعموم قوله تعالى</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sz w:val="34"/>
          <w:szCs w:val="34"/>
          <w:rtl/>
          <w:lang w:bidi="ar-JO"/>
        </w:rPr>
        <w:t>{</w:t>
      </w:r>
      <w:r w:rsidR="00042ACC" w:rsidRPr="00042ACC">
        <w:rPr>
          <w:rFonts w:ascii="Traditional Arabic" w:eastAsia="Arial Unicode MS" w:hAnsi="Traditional Arabic" w:cs="Traditional Arabic" w:hint="eastAsia"/>
          <w:sz w:val="34"/>
          <w:szCs w:val="34"/>
          <w:rtl/>
          <w:lang w:bidi="ar-JO"/>
        </w:rPr>
        <w:t>وَلَا</w:t>
      </w:r>
      <w:r w:rsidR="00042ACC" w:rsidRPr="00042ACC">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hint="eastAsia"/>
          <w:sz w:val="34"/>
          <w:szCs w:val="34"/>
          <w:rtl/>
          <w:lang w:bidi="ar-JO"/>
        </w:rPr>
        <w:t>تَأْكُلُوا</w:t>
      </w:r>
      <w:r w:rsidR="00042ACC" w:rsidRPr="00042ACC">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hint="eastAsia"/>
          <w:sz w:val="34"/>
          <w:szCs w:val="34"/>
          <w:rtl/>
          <w:lang w:bidi="ar-JO"/>
        </w:rPr>
        <w:t>مِمَّا</w:t>
      </w:r>
      <w:r w:rsidR="00042ACC" w:rsidRPr="00042ACC">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hint="eastAsia"/>
          <w:sz w:val="34"/>
          <w:szCs w:val="34"/>
          <w:rtl/>
          <w:lang w:bidi="ar-JO"/>
        </w:rPr>
        <w:t>لَمْ</w:t>
      </w:r>
      <w:r w:rsidR="00042ACC" w:rsidRPr="00042ACC">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hint="eastAsia"/>
          <w:sz w:val="34"/>
          <w:szCs w:val="34"/>
          <w:rtl/>
          <w:lang w:bidi="ar-JO"/>
        </w:rPr>
        <w:t>يُذْكَرِ</w:t>
      </w:r>
      <w:r w:rsidR="00042ACC" w:rsidRPr="00042ACC">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hint="eastAsia"/>
          <w:sz w:val="34"/>
          <w:szCs w:val="34"/>
          <w:rtl/>
          <w:lang w:bidi="ar-JO"/>
        </w:rPr>
        <w:t>اسْمُ</w:t>
      </w:r>
      <w:r w:rsidR="00042ACC" w:rsidRPr="00042ACC">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hint="eastAsia"/>
          <w:sz w:val="34"/>
          <w:szCs w:val="34"/>
          <w:rtl/>
          <w:lang w:bidi="ar-JO"/>
        </w:rPr>
        <w:t>اللَّهِ</w:t>
      </w:r>
      <w:r w:rsidR="00042ACC" w:rsidRPr="00042ACC">
        <w:rPr>
          <w:rFonts w:ascii="Traditional Arabic" w:eastAsia="Arial Unicode MS" w:hAnsi="Traditional Arabic" w:cs="Traditional Arabic"/>
          <w:sz w:val="34"/>
          <w:szCs w:val="34"/>
          <w:rtl/>
          <w:lang w:bidi="ar-JO"/>
        </w:rPr>
        <w:t xml:space="preserve"> </w:t>
      </w:r>
      <w:r w:rsidR="00042ACC" w:rsidRPr="00042ACC">
        <w:rPr>
          <w:rFonts w:ascii="Traditional Arabic" w:eastAsia="Arial Unicode MS" w:hAnsi="Traditional Arabic" w:cs="Traditional Arabic" w:hint="eastAsia"/>
          <w:sz w:val="34"/>
          <w:szCs w:val="34"/>
          <w:rtl/>
          <w:lang w:bidi="ar-JO"/>
        </w:rPr>
        <w:t>عَلَيْهِ</w:t>
      </w:r>
      <w:r w:rsidR="00042ACC" w:rsidRPr="00042ACC">
        <w:rPr>
          <w:rFonts w:ascii="Traditional Arabic" w:eastAsia="Arial Unicode MS" w:hAnsi="Traditional Arabic" w:cs="Traditional Arabic"/>
          <w:sz w:val="34"/>
          <w:szCs w:val="34"/>
          <w:rtl/>
          <w:lang w:bidi="ar-JO"/>
        </w:rPr>
        <w:t>} [</w:t>
      </w:r>
      <w:r w:rsidR="00042ACC" w:rsidRPr="00042ACC">
        <w:rPr>
          <w:rFonts w:ascii="Traditional Arabic" w:eastAsia="Arial Unicode MS" w:hAnsi="Traditional Arabic" w:cs="Traditional Arabic" w:hint="eastAsia"/>
          <w:sz w:val="34"/>
          <w:szCs w:val="34"/>
          <w:rtl/>
          <w:lang w:bidi="ar-JO"/>
        </w:rPr>
        <w:t>الأنعام</w:t>
      </w:r>
      <w:r w:rsidR="00042ACC" w:rsidRPr="00042ACC">
        <w:rPr>
          <w:rFonts w:ascii="Traditional Arabic" w:eastAsia="Arial Unicode MS" w:hAnsi="Traditional Arabic" w:cs="Traditional Arabic"/>
          <w:sz w:val="34"/>
          <w:szCs w:val="34"/>
          <w:rtl/>
          <w:lang w:bidi="ar-JO"/>
        </w:rPr>
        <w:t>: 121]</w:t>
      </w:r>
      <w:r w:rsidRPr="009F3C1E">
        <w:rPr>
          <w:rStyle w:val="a5"/>
          <w:rFonts w:ascii="Traditional Arabic" w:eastAsia="Arial Unicode MS" w:hAnsi="Traditional Arabic" w:cs="Traditional Arabic"/>
          <w:sz w:val="34"/>
          <w:szCs w:val="34"/>
          <w:rtl/>
          <w:lang w:bidi="ar-JO"/>
        </w:rPr>
        <w:footnoteReference w:id="23"/>
      </w:r>
      <w:r w:rsidR="00042ACC">
        <w:rPr>
          <w:rFonts w:ascii="Traditional Arabic" w:eastAsia="Arial Unicode MS" w:hAnsi="Traditional Arabic" w:cs="Traditional Arabic" w:hint="cs"/>
          <w:sz w:val="34"/>
          <w:szCs w:val="34"/>
          <w:rtl/>
          <w:lang w:bidi="ar-JO"/>
        </w:rPr>
        <w:t>.</w:t>
      </w:r>
    </w:p>
    <w:p w:rsidR="009D589C" w:rsidRPr="00FB7C2F" w:rsidRDefault="009D589C" w:rsidP="00515C4E">
      <w:pPr>
        <w:pStyle w:val="a6"/>
        <w:numPr>
          <w:ilvl w:val="0"/>
          <w:numId w:val="2"/>
        </w:numPr>
        <w:autoSpaceDE w:val="0"/>
        <w:autoSpaceDN w:val="0"/>
        <w:bidi/>
        <w:adjustRightInd w:val="0"/>
        <w:spacing w:after="0" w:line="240" w:lineRule="auto"/>
        <w:ind w:left="0" w:firstLine="0"/>
        <w:jc w:val="both"/>
        <w:rPr>
          <w:rFonts w:ascii="Traditional Arabic" w:eastAsia="Arial Unicode MS" w:hAnsi="Traditional Arabic" w:cs="Traditional Arabic"/>
          <w:color w:val="000000"/>
          <w:sz w:val="34"/>
          <w:szCs w:val="34"/>
          <w:rtl/>
          <w:lang w:bidi="ar-JO"/>
        </w:rPr>
      </w:pPr>
      <w:r w:rsidRPr="00FB7C2F">
        <w:rPr>
          <w:rFonts w:ascii="Traditional Arabic" w:eastAsia="Arial Unicode MS" w:hAnsi="Traditional Arabic" w:cs="Traditional Arabic"/>
          <w:color w:val="000000"/>
          <w:sz w:val="34"/>
          <w:szCs w:val="34"/>
          <w:rtl/>
          <w:lang w:bidi="ar-JO"/>
        </w:rPr>
        <w:t xml:space="preserve">وقال الشافعي: </w:t>
      </w:r>
      <w:r w:rsidRPr="00FB7C2F">
        <w:rPr>
          <w:rFonts w:ascii="Traditional Arabic" w:eastAsia="Arial Unicode MS" w:hAnsi="Traditional Arabic" w:cs="Traditional Arabic"/>
          <w:sz w:val="34"/>
          <w:szCs w:val="34"/>
          <w:rtl/>
          <w:lang w:bidi="ar-JO"/>
        </w:rPr>
        <w:t>يباح متروك التسمية عمدًا</w:t>
      </w:r>
      <w:r w:rsidRPr="00FB7C2F">
        <w:rPr>
          <w:rFonts w:ascii="Traditional Arabic" w:eastAsia="Arial Unicode MS" w:hAnsi="Traditional Arabic" w:cs="Traditional Arabic"/>
          <w:color w:val="000000"/>
          <w:sz w:val="34"/>
          <w:szCs w:val="34"/>
          <w:rtl/>
          <w:lang w:bidi="ar-JO"/>
        </w:rPr>
        <w:t xml:space="preserve"> أو سهوًا؛ لأن البراء روى أن النبي </w:t>
      </w:r>
      <w:r w:rsidR="00D24995">
        <w:rPr>
          <w:rFonts w:ascii="Traditional Arabic" w:eastAsia="Arial Unicode MS" w:hAnsi="Traditional Arabic" w:cs="Traditional Arabic"/>
          <w:color w:val="000000"/>
          <w:sz w:val="34"/>
          <w:szCs w:val="34"/>
          <w:rtl/>
          <w:lang w:bidi="ar-JO"/>
        </w:rPr>
        <w:t>صلى الله عليه وسلم</w:t>
      </w:r>
      <w:r w:rsidRPr="00FB7C2F">
        <w:rPr>
          <w:rFonts w:ascii="Traditional Arabic" w:eastAsia="Arial Unicode MS" w:hAnsi="Traditional Arabic" w:cs="Traditional Arabic"/>
          <w:color w:val="000000"/>
          <w:sz w:val="34"/>
          <w:szCs w:val="34"/>
          <w:rtl/>
          <w:lang w:bidi="ar-JO"/>
        </w:rPr>
        <w:t xml:space="preserve"> قال: </w:t>
      </w:r>
      <w:r w:rsidR="00515C4E">
        <w:rPr>
          <w:rFonts w:ascii="Traditional Arabic" w:eastAsia="Arial Unicode MS" w:hAnsi="Traditional Arabic" w:cs="Traditional Arabic"/>
          <w:color w:val="000000"/>
          <w:sz w:val="34"/>
          <w:szCs w:val="34"/>
          <w:rtl/>
          <w:lang w:bidi="ar-JO"/>
        </w:rPr>
        <w:t>((</w:t>
      </w:r>
      <w:r w:rsidRPr="00FB7C2F">
        <w:rPr>
          <w:rFonts w:ascii="Traditional Arabic" w:eastAsia="Arial Unicode MS" w:hAnsi="Traditional Arabic" w:cs="Traditional Arabic"/>
          <w:color w:val="000000"/>
          <w:sz w:val="34"/>
          <w:szCs w:val="34"/>
          <w:rtl/>
          <w:lang w:bidi="ar-JO"/>
        </w:rPr>
        <w:t>المسلم يذبح على اسم الله</w:t>
      </w:r>
      <w:r w:rsidR="00515C4E">
        <w:rPr>
          <w:rFonts w:ascii="Traditional Arabic" w:eastAsia="Arial Unicode MS" w:hAnsi="Traditional Arabic" w:cs="Traditional Arabic"/>
          <w:color w:val="000000"/>
          <w:sz w:val="34"/>
          <w:szCs w:val="34"/>
          <w:rtl/>
          <w:lang w:bidi="ar-JO"/>
        </w:rPr>
        <w:t>،</w:t>
      </w:r>
      <w:r w:rsidRPr="00FB7C2F">
        <w:rPr>
          <w:rFonts w:ascii="Traditional Arabic" w:eastAsia="Arial Unicode MS" w:hAnsi="Traditional Arabic" w:cs="Traditional Arabic"/>
          <w:color w:val="000000"/>
          <w:sz w:val="34"/>
          <w:szCs w:val="34"/>
          <w:rtl/>
          <w:lang w:bidi="ar-JO"/>
        </w:rPr>
        <w:t xml:space="preserve"> سم</w:t>
      </w:r>
      <w:r w:rsidR="00515C4E">
        <w:rPr>
          <w:rFonts w:ascii="Traditional Arabic" w:eastAsia="Arial Unicode MS" w:hAnsi="Traditional Arabic" w:cs="Traditional Arabic" w:hint="cs"/>
          <w:color w:val="000000"/>
          <w:sz w:val="34"/>
          <w:szCs w:val="34"/>
          <w:rtl/>
          <w:lang w:bidi="ar-JO"/>
        </w:rPr>
        <w:t>َّ</w:t>
      </w:r>
      <w:r w:rsidRPr="00FB7C2F">
        <w:rPr>
          <w:rFonts w:ascii="Traditional Arabic" w:eastAsia="Arial Unicode MS" w:hAnsi="Traditional Arabic" w:cs="Traditional Arabic"/>
          <w:color w:val="000000"/>
          <w:sz w:val="34"/>
          <w:szCs w:val="34"/>
          <w:rtl/>
          <w:lang w:bidi="ar-JO"/>
        </w:rPr>
        <w:t>ى أو لم يسم</w:t>
      </w:r>
      <w:r w:rsidR="00515C4E">
        <w:rPr>
          <w:rFonts w:ascii="Traditional Arabic" w:eastAsia="Arial Unicode MS" w:hAnsi="Traditional Arabic" w:cs="Traditional Arabic" w:hint="cs"/>
          <w:color w:val="000000"/>
          <w:sz w:val="34"/>
          <w:szCs w:val="34"/>
          <w:rtl/>
          <w:lang w:bidi="ar-JO"/>
        </w:rPr>
        <w:t>ِّ</w:t>
      </w:r>
      <w:r w:rsidR="00515C4E">
        <w:rPr>
          <w:rFonts w:ascii="Traditional Arabic" w:eastAsia="Arial Unicode MS" w:hAnsi="Traditional Arabic" w:cs="Traditional Arabic"/>
          <w:color w:val="000000"/>
          <w:sz w:val="34"/>
          <w:szCs w:val="34"/>
          <w:rtl/>
          <w:lang w:bidi="ar-JO"/>
        </w:rPr>
        <w:t>))،</w:t>
      </w:r>
      <w:r w:rsidRPr="00FB7C2F">
        <w:rPr>
          <w:rFonts w:ascii="Traditional Arabic" w:eastAsia="Arial Unicode MS" w:hAnsi="Traditional Arabic" w:cs="Traditional Arabic"/>
          <w:color w:val="000000"/>
          <w:sz w:val="34"/>
          <w:szCs w:val="34"/>
          <w:rtl/>
          <w:lang w:bidi="ar-JO"/>
        </w:rPr>
        <w:t xml:space="preserve"> وعن أبي هريرة - رضي الله عنه -</w:t>
      </w:r>
      <w:r w:rsidR="00515C4E">
        <w:rPr>
          <w:rFonts w:ascii="Traditional Arabic" w:eastAsia="Arial Unicode MS" w:hAnsi="Traditional Arabic" w:cs="Traditional Arabic" w:hint="cs"/>
          <w:color w:val="000000"/>
          <w:sz w:val="34"/>
          <w:szCs w:val="34"/>
          <w:rtl/>
          <w:lang w:bidi="ar-JO"/>
        </w:rPr>
        <w:t>:</w:t>
      </w:r>
      <w:r w:rsidRPr="00FB7C2F">
        <w:rPr>
          <w:rFonts w:ascii="Traditional Arabic" w:eastAsia="Arial Unicode MS" w:hAnsi="Traditional Arabic" w:cs="Traditional Arabic"/>
          <w:color w:val="000000"/>
          <w:sz w:val="34"/>
          <w:szCs w:val="34"/>
          <w:rtl/>
          <w:lang w:bidi="ar-JO"/>
        </w:rPr>
        <w:t xml:space="preserve"> أن النبي </w:t>
      </w:r>
      <w:r w:rsidR="00D24995">
        <w:rPr>
          <w:rFonts w:ascii="Traditional Arabic" w:eastAsia="Arial Unicode MS" w:hAnsi="Traditional Arabic" w:cs="Traditional Arabic"/>
          <w:color w:val="000000"/>
          <w:sz w:val="34"/>
          <w:szCs w:val="34"/>
          <w:rtl/>
          <w:lang w:bidi="ar-JO"/>
        </w:rPr>
        <w:t>صلى الله عليه وسلم</w:t>
      </w:r>
      <w:r w:rsidRPr="00FB7C2F">
        <w:rPr>
          <w:rFonts w:ascii="Traditional Arabic" w:eastAsia="Arial Unicode MS" w:hAnsi="Traditional Arabic" w:cs="Traditional Arabic"/>
          <w:color w:val="000000"/>
          <w:sz w:val="34"/>
          <w:szCs w:val="34"/>
          <w:rtl/>
          <w:lang w:bidi="ar-JO"/>
        </w:rPr>
        <w:t xml:space="preserve"> سئل فقيل: أرأيت الرجل منا يذبح وينسى أن يسم</w:t>
      </w:r>
      <w:r w:rsidR="00515C4E">
        <w:rPr>
          <w:rFonts w:ascii="Traditional Arabic" w:eastAsia="Arial Unicode MS" w:hAnsi="Traditional Arabic" w:cs="Traditional Arabic" w:hint="cs"/>
          <w:color w:val="000000"/>
          <w:sz w:val="34"/>
          <w:szCs w:val="34"/>
          <w:rtl/>
          <w:lang w:bidi="ar-JO"/>
        </w:rPr>
        <w:t>ِّ</w:t>
      </w:r>
      <w:r w:rsidRPr="00FB7C2F">
        <w:rPr>
          <w:rFonts w:ascii="Traditional Arabic" w:eastAsia="Arial Unicode MS" w:hAnsi="Traditional Arabic" w:cs="Traditional Arabic"/>
          <w:color w:val="000000"/>
          <w:sz w:val="34"/>
          <w:szCs w:val="34"/>
          <w:rtl/>
          <w:lang w:bidi="ar-JO"/>
        </w:rPr>
        <w:t>ي</w:t>
      </w:r>
      <w:r w:rsidR="00515C4E">
        <w:rPr>
          <w:rFonts w:ascii="Traditional Arabic" w:eastAsia="Arial Unicode MS" w:hAnsi="Traditional Arabic" w:cs="Traditional Arabic" w:hint="cs"/>
          <w:color w:val="000000"/>
          <w:sz w:val="34"/>
          <w:szCs w:val="34"/>
          <w:rtl/>
          <w:lang w:bidi="ar-JO"/>
        </w:rPr>
        <w:t>َ</w:t>
      </w:r>
      <w:r w:rsidRPr="00FB7C2F">
        <w:rPr>
          <w:rFonts w:ascii="Traditional Arabic" w:eastAsia="Arial Unicode MS" w:hAnsi="Traditional Arabic" w:cs="Traditional Arabic"/>
          <w:color w:val="000000"/>
          <w:sz w:val="34"/>
          <w:szCs w:val="34"/>
          <w:rtl/>
          <w:lang w:bidi="ar-JO"/>
        </w:rPr>
        <w:t xml:space="preserve"> الله؟ فقال: </w:t>
      </w:r>
      <w:r w:rsidR="00515C4E">
        <w:rPr>
          <w:rFonts w:ascii="Traditional Arabic" w:eastAsia="Arial Unicode MS" w:hAnsi="Traditional Arabic" w:cs="Traditional Arabic"/>
          <w:color w:val="000000"/>
          <w:sz w:val="34"/>
          <w:szCs w:val="34"/>
          <w:rtl/>
          <w:lang w:bidi="ar-JO"/>
        </w:rPr>
        <w:t>((</w:t>
      </w:r>
      <w:r w:rsidRPr="00FB7C2F">
        <w:rPr>
          <w:rFonts w:ascii="Traditional Arabic" w:eastAsia="Arial Unicode MS" w:hAnsi="Traditional Arabic" w:cs="Traditional Arabic"/>
          <w:color w:val="000000"/>
          <w:sz w:val="34"/>
          <w:szCs w:val="34"/>
          <w:rtl/>
          <w:lang w:bidi="ar-JO"/>
        </w:rPr>
        <w:t>اسم</w:t>
      </w:r>
      <w:r w:rsidR="00515C4E">
        <w:rPr>
          <w:rFonts w:ascii="Traditional Arabic" w:eastAsia="Arial Unicode MS" w:hAnsi="Traditional Arabic" w:cs="Traditional Arabic" w:hint="cs"/>
          <w:color w:val="000000"/>
          <w:sz w:val="34"/>
          <w:szCs w:val="34"/>
          <w:rtl/>
          <w:lang w:bidi="ar-JO"/>
        </w:rPr>
        <w:t>ُ</w:t>
      </w:r>
      <w:r w:rsidRPr="00FB7C2F">
        <w:rPr>
          <w:rFonts w:ascii="Traditional Arabic" w:eastAsia="Arial Unicode MS" w:hAnsi="Traditional Arabic" w:cs="Traditional Arabic"/>
          <w:color w:val="000000"/>
          <w:sz w:val="34"/>
          <w:szCs w:val="34"/>
          <w:rtl/>
          <w:lang w:bidi="ar-JO"/>
        </w:rPr>
        <w:t xml:space="preserve"> الله في قلب كل مسلمٍ</w:t>
      </w:r>
      <w:r w:rsidR="00515C4E">
        <w:rPr>
          <w:rFonts w:ascii="Traditional Arabic" w:eastAsia="Arial Unicode MS" w:hAnsi="Traditional Arabic" w:cs="Traditional Arabic"/>
          <w:color w:val="000000"/>
          <w:sz w:val="34"/>
          <w:szCs w:val="34"/>
          <w:rtl/>
          <w:lang w:bidi="ar-JO"/>
        </w:rPr>
        <w:t>))،</w:t>
      </w:r>
      <w:r w:rsidRPr="00FB7C2F">
        <w:rPr>
          <w:rFonts w:ascii="Traditional Arabic" w:eastAsia="Arial Unicode MS" w:hAnsi="Traditional Arabic" w:cs="Traditional Arabic"/>
          <w:color w:val="000000"/>
          <w:sz w:val="34"/>
          <w:szCs w:val="34"/>
          <w:rtl/>
          <w:lang w:bidi="ar-JO"/>
        </w:rPr>
        <w:t xml:space="preserve"> وعن أحمد رواية أخرى مثل هذا </w:t>
      </w:r>
      <w:r w:rsidRPr="009F3C1E">
        <w:rPr>
          <w:rStyle w:val="a5"/>
          <w:rFonts w:ascii="Traditional Arabic" w:eastAsia="Arial Unicode MS" w:hAnsi="Traditional Arabic" w:cs="Traditional Arabic"/>
          <w:color w:val="000000"/>
          <w:sz w:val="34"/>
          <w:szCs w:val="34"/>
          <w:rtl/>
          <w:lang w:bidi="ar-JO"/>
        </w:rPr>
        <w:footnoteReference w:id="24"/>
      </w:r>
      <w:r w:rsidR="00FB7C2F">
        <w:rPr>
          <w:rFonts w:ascii="Traditional Arabic" w:eastAsia="Arial Unicode MS" w:hAnsi="Traditional Arabic" w:cs="Traditional Arabic"/>
          <w:color w:val="000000"/>
          <w:sz w:val="34"/>
          <w:szCs w:val="34"/>
          <w:rtl/>
          <w:lang w:bidi="ar-JO"/>
        </w:rPr>
        <w:t>.</w:t>
      </w:r>
    </w:p>
    <w:p w:rsidR="00FB7C2F" w:rsidRDefault="009D589C" w:rsidP="009111D7">
      <w:pPr>
        <w:pStyle w:val="a6"/>
        <w:numPr>
          <w:ilvl w:val="0"/>
          <w:numId w:val="2"/>
        </w:numPr>
        <w:bidi/>
        <w:spacing w:after="0" w:line="240" w:lineRule="auto"/>
        <w:ind w:left="0" w:firstLine="0"/>
        <w:jc w:val="both"/>
        <w:rPr>
          <w:rFonts w:ascii="Traditional Arabic" w:eastAsia="Arial Unicode MS" w:hAnsi="Traditional Arabic" w:cs="Traditional Arabic"/>
          <w:sz w:val="34"/>
          <w:szCs w:val="34"/>
          <w:lang w:bidi="ar-JO"/>
        </w:rPr>
      </w:pPr>
      <w:r w:rsidRPr="00FB7C2F">
        <w:rPr>
          <w:rFonts w:ascii="Traditional Arabic" w:eastAsia="Arial Unicode MS" w:hAnsi="Traditional Arabic" w:cs="Traditional Arabic"/>
          <w:sz w:val="34"/>
          <w:szCs w:val="34"/>
          <w:rtl/>
          <w:lang w:bidi="ar-JO"/>
        </w:rPr>
        <w:t xml:space="preserve">وابن قدامة يرد على معارضيه فيقول في أحاديث وفي حديث أبي ثعلبة: </w:t>
      </w:r>
      <w:r w:rsidR="00515C4E">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وما ص</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د</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ت</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بقوسك، وذكرت</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اسم الله عليه، فك</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ل</w:t>
      </w:r>
      <w:r w:rsidR="00515C4E">
        <w:rPr>
          <w:rFonts w:ascii="Traditional Arabic" w:eastAsia="Arial Unicode MS" w:hAnsi="Traditional Arabic" w:cs="Traditional Arabic" w:hint="cs"/>
          <w:sz w:val="34"/>
          <w:szCs w:val="34"/>
          <w:rtl/>
          <w:lang w:bidi="ar-JO"/>
        </w:rPr>
        <w:t>ْ</w:t>
      </w:r>
      <w:r w:rsidR="00515C4E">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وهذه نصوص صحيحة لا يعر</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ج على ما خالفها</w:t>
      </w:r>
      <w:r w:rsidR="00515C4E">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وقوله: </w:t>
      </w:r>
      <w:r w:rsidR="00515C4E">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ع</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ف</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ي</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لأمتي عن الخطأ والنسيان</w:t>
      </w:r>
      <w:r w:rsidR="00515C4E">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يقتضي نفي الإثم، لا جعل الشرط المعدوم كالموجود، بدليل ما لو نسي شرط الصلاة</w:t>
      </w:r>
      <w:r w:rsidR="00515C4E">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والفرق بين الصيد والذبيحة</w:t>
      </w:r>
      <w:r w:rsidR="00515C4E">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أن الذبح وقع في محله، فجاز أن يتسامح فيه، بخلاف الصيد</w:t>
      </w:r>
      <w:r w:rsidR="00515C4E">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وأما أحاديث أصحاب الشافعي، فلم يذكرها أصحاب السنن المشهورة</w:t>
      </w:r>
      <w:r w:rsidR="00FB7C2F">
        <w:rPr>
          <w:rFonts w:ascii="Traditional Arabic" w:eastAsia="Arial Unicode MS" w:hAnsi="Traditional Arabic" w:cs="Traditional Arabic"/>
          <w:sz w:val="34"/>
          <w:szCs w:val="34"/>
          <w:rtl/>
          <w:lang w:bidi="ar-JO"/>
        </w:rPr>
        <w:t xml:space="preserve">، </w:t>
      </w:r>
      <w:r w:rsidR="00A26D8A" w:rsidRPr="00FB7C2F">
        <w:rPr>
          <w:rFonts w:ascii="Traditional Arabic" w:eastAsia="Arial Unicode MS" w:hAnsi="Traditional Arabic" w:cs="Traditional Arabic"/>
          <w:sz w:val="34"/>
          <w:szCs w:val="34"/>
          <w:rtl/>
          <w:lang w:bidi="ar-JO"/>
        </w:rPr>
        <w:t>انتهى كلامه</w:t>
      </w:r>
      <w:r w:rsidR="00FB7C2F">
        <w:rPr>
          <w:rFonts w:ascii="Traditional Arabic" w:eastAsia="Arial Unicode MS" w:hAnsi="Traditional Arabic" w:cs="Traditional Arabic"/>
          <w:sz w:val="34"/>
          <w:szCs w:val="34"/>
          <w:rtl/>
          <w:lang w:bidi="ar-JO"/>
        </w:rPr>
        <w:t xml:space="preserve">، </w:t>
      </w:r>
      <w:r w:rsidR="00A26D8A" w:rsidRPr="00FB7C2F">
        <w:rPr>
          <w:rFonts w:ascii="Traditional Arabic" w:eastAsia="Arial Unicode MS" w:hAnsi="Traditional Arabic" w:cs="Traditional Arabic"/>
          <w:sz w:val="34"/>
          <w:szCs w:val="34"/>
          <w:rtl/>
          <w:lang w:bidi="ar-JO"/>
        </w:rPr>
        <w:t>وم</w:t>
      </w:r>
      <w:r w:rsidRPr="00FB7C2F">
        <w:rPr>
          <w:rFonts w:ascii="Traditional Arabic" w:eastAsia="Arial Unicode MS" w:hAnsi="Traditional Arabic" w:cs="Traditional Arabic"/>
          <w:sz w:val="34"/>
          <w:szCs w:val="34"/>
          <w:rtl/>
          <w:lang w:bidi="ar-JO"/>
        </w:rPr>
        <w:t xml:space="preserve">ما يجب </w:t>
      </w:r>
      <w:r w:rsidR="00A26D8A" w:rsidRPr="00FB7C2F">
        <w:rPr>
          <w:rFonts w:ascii="Traditional Arabic" w:eastAsia="Arial Unicode MS" w:hAnsi="Traditional Arabic" w:cs="Traditional Arabic"/>
          <w:sz w:val="34"/>
          <w:szCs w:val="34"/>
          <w:rtl/>
          <w:lang w:bidi="ar-JO"/>
        </w:rPr>
        <w:t>أن</w:t>
      </w:r>
      <w:r w:rsidRPr="00FB7C2F">
        <w:rPr>
          <w:rFonts w:ascii="Traditional Arabic" w:eastAsia="Arial Unicode MS" w:hAnsi="Traditional Arabic" w:cs="Traditional Arabic"/>
          <w:sz w:val="34"/>
          <w:szCs w:val="34"/>
          <w:rtl/>
          <w:lang w:bidi="ar-JO"/>
        </w:rPr>
        <w:t xml:space="preserve"> يتنبه إل</w:t>
      </w:r>
      <w:r w:rsidR="00D572EF" w:rsidRPr="00FB7C2F">
        <w:rPr>
          <w:rFonts w:ascii="Traditional Arabic" w:eastAsia="Arial Unicode MS" w:hAnsi="Traditional Arabic" w:cs="Traditional Arabic"/>
          <w:sz w:val="34"/>
          <w:szCs w:val="34"/>
          <w:rtl/>
          <w:lang w:bidi="ar-JO"/>
        </w:rPr>
        <w:t>ي</w:t>
      </w:r>
      <w:r w:rsidRPr="00FB7C2F">
        <w:rPr>
          <w:rFonts w:ascii="Traditional Arabic" w:eastAsia="Arial Unicode MS" w:hAnsi="Traditional Arabic" w:cs="Traditional Arabic"/>
          <w:sz w:val="34"/>
          <w:szCs w:val="34"/>
          <w:rtl/>
          <w:lang w:bidi="ar-JO"/>
        </w:rPr>
        <w:t>ه</w:t>
      </w:r>
      <w:r w:rsidR="00D572EF" w:rsidRPr="00FB7C2F">
        <w:rPr>
          <w:rFonts w:ascii="Traditional Arabic" w:eastAsia="Arial Unicode MS" w:hAnsi="Traditional Arabic" w:cs="Traditional Arabic"/>
          <w:sz w:val="34"/>
          <w:szCs w:val="34"/>
          <w:rtl/>
          <w:lang w:bidi="ar-JO"/>
        </w:rPr>
        <w:t xml:space="preserve"> في رد ابن قدامة على الشافعية</w:t>
      </w:r>
      <w:r w:rsidR="00515C4E">
        <w:rPr>
          <w:rFonts w:ascii="Traditional Arabic" w:eastAsia="Arial Unicode MS" w:hAnsi="Traditional Arabic" w:cs="Traditional Arabic" w:hint="cs"/>
          <w:sz w:val="34"/>
          <w:szCs w:val="34"/>
          <w:rtl/>
          <w:lang w:bidi="ar-JO"/>
        </w:rPr>
        <w:t>:</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أن الدكتور خرابشة ذكر أن ابن قدامة رد على أصحاب الشافعي </w:t>
      </w:r>
      <w:r w:rsidR="00D572EF" w:rsidRPr="00FB7C2F">
        <w:rPr>
          <w:rFonts w:ascii="Traditional Arabic" w:eastAsia="Arial Unicode MS" w:hAnsi="Traditional Arabic" w:cs="Traditional Arabic"/>
          <w:sz w:val="34"/>
          <w:szCs w:val="34"/>
          <w:rtl/>
          <w:lang w:bidi="ar-JO"/>
        </w:rPr>
        <w:t>بأن أحاديثهم لم يذكرها أصحاب السنن المشهورة</w:t>
      </w:r>
      <w:r w:rsidR="00515C4E">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إنما كانت في معرض الكلام على أحاديث صيد الكلب المعل</w:t>
      </w:r>
      <w:r w:rsidR="00515C4E">
        <w:rPr>
          <w:rFonts w:ascii="Traditional Arabic" w:eastAsia="Arial Unicode MS" w:hAnsi="Traditional Arabic" w:cs="Traditional Arabic" w:hint="cs"/>
          <w:sz w:val="34"/>
          <w:szCs w:val="34"/>
          <w:rtl/>
          <w:lang w:bidi="ar-JO"/>
        </w:rPr>
        <w:t>َّ</w:t>
      </w:r>
      <w:r w:rsidR="00D572EF" w:rsidRPr="00FB7C2F">
        <w:rPr>
          <w:rFonts w:ascii="Traditional Arabic" w:eastAsia="Arial Unicode MS" w:hAnsi="Traditional Arabic" w:cs="Traditional Arabic"/>
          <w:sz w:val="34"/>
          <w:szCs w:val="34"/>
          <w:rtl/>
          <w:lang w:bidi="ar-JO"/>
        </w:rPr>
        <w:t xml:space="preserve">م إن وجد معه كلب </w:t>
      </w:r>
      <w:r w:rsidR="00515C4E">
        <w:rPr>
          <w:rFonts w:ascii="Traditional Arabic" w:eastAsia="Arial Unicode MS" w:hAnsi="Traditional Arabic" w:cs="Traditional Arabic" w:hint="cs"/>
          <w:sz w:val="34"/>
          <w:szCs w:val="34"/>
          <w:rtl/>
          <w:lang w:bidi="ar-JO"/>
        </w:rPr>
        <w:t>آ</w:t>
      </w:r>
      <w:r w:rsidR="00D572EF" w:rsidRPr="00FB7C2F">
        <w:rPr>
          <w:rFonts w:ascii="Traditional Arabic" w:eastAsia="Arial Unicode MS" w:hAnsi="Traditional Arabic" w:cs="Traditional Arabic"/>
          <w:sz w:val="34"/>
          <w:szCs w:val="34"/>
          <w:rtl/>
          <w:lang w:bidi="ar-JO"/>
        </w:rPr>
        <w:t>خر غير معل</w:t>
      </w:r>
      <w:r w:rsidR="00515C4E">
        <w:rPr>
          <w:rFonts w:ascii="Traditional Arabic" w:eastAsia="Arial Unicode MS" w:hAnsi="Traditional Arabic" w:cs="Traditional Arabic" w:hint="cs"/>
          <w:sz w:val="34"/>
          <w:szCs w:val="34"/>
          <w:rtl/>
          <w:lang w:bidi="ar-JO"/>
        </w:rPr>
        <w:t>َّ</w:t>
      </w:r>
      <w:r w:rsidR="00D572EF" w:rsidRPr="00FB7C2F">
        <w:rPr>
          <w:rFonts w:ascii="Traditional Arabic" w:eastAsia="Arial Unicode MS" w:hAnsi="Traditional Arabic" w:cs="Traditional Arabic"/>
          <w:sz w:val="34"/>
          <w:szCs w:val="34"/>
          <w:rtl/>
          <w:lang w:bidi="ar-JO"/>
        </w:rPr>
        <w:t>م</w:t>
      </w:r>
      <w:r w:rsidR="00FB7C2F">
        <w:rPr>
          <w:rFonts w:ascii="Traditional Arabic" w:eastAsia="Arial Unicode MS" w:hAnsi="Traditional Arabic" w:cs="Traditional Arabic"/>
          <w:sz w:val="34"/>
          <w:szCs w:val="34"/>
          <w:rtl/>
          <w:lang w:bidi="ar-JO"/>
        </w:rPr>
        <w:t xml:space="preserve">، </w:t>
      </w:r>
      <w:r w:rsidR="00D572EF" w:rsidRPr="00FB7C2F">
        <w:rPr>
          <w:rFonts w:ascii="Traditional Arabic" w:eastAsia="Arial Unicode MS" w:hAnsi="Traditional Arabic" w:cs="Traditional Arabic"/>
          <w:sz w:val="34"/>
          <w:szCs w:val="34"/>
          <w:rtl/>
          <w:lang w:bidi="ar-JO"/>
        </w:rPr>
        <w:t>أما أحاديث المسلم الذي لم يذكر اسم الله على ذبيحته</w:t>
      </w:r>
      <w:r w:rsidR="009111D7">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فوردت في البخاري</w:t>
      </w:r>
      <w:r w:rsidR="009111D7">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وبناء</w:t>
      </w:r>
      <w:r w:rsidR="009111D7">
        <w:rPr>
          <w:rFonts w:ascii="Traditional Arabic" w:eastAsia="Arial Unicode MS" w:hAnsi="Traditional Arabic" w:cs="Traditional Arabic" w:hint="cs"/>
          <w:sz w:val="34"/>
          <w:szCs w:val="34"/>
          <w:rtl/>
          <w:lang w:bidi="ar-JO"/>
        </w:rPr>
        <w:t>ً</w:t>
      </w:r>
      <w:r w:rsidR="00D572EF" w:rsidRPr="00FB7C2F">
        <w:rPr>
          <w:rFonts w:ascii="Traditional Arabic" w:eastAsia="Arial Unicode MS" w:hAnsi="Traditional Arabic" w:cs="Traditional Arabic"/>
          <w:sz w:val="34"/>
          <w:szCs w:val="34"/>
          <w:rtl/>
          <w:lang w:bidi="ar-JO"/>
        </w:rPr>
        <w:t xml:space="preserve"> عليه فأحاديث عدم التسمية التي قصدها ابن قدامة ليست هي ما </w:t>
      </w:r>
      <w:r w:rsidR="00A26D8A" w:rsidRPr="00FB7C2F">
        <w:rPr>
          <w:rFonts w:ascii="Traditional Arabic" w:eastAsia="Arial Unicode MS" w:hAnsi="Traditional Arabic" w:cs="Traditional Arabic"/>
          <w:sz w:val="34"/>
          <w:szCs w:val="34"/>
          <w:rtl/>
          <w:lang w:bidi="ar-JO"/>
        </w:rPr>
        <w:t>أ</w:t>
      </w:r>
      <w:r w:rsidR="00D572EF" w:rsidRPr="00FB7C2F">
        <w:rPr>
          <w:rFonts w:ascii="Traditional Arabic" w:eastAsia="Arial Unicode MS" w:hAnsi="Traditional Arabic" w:cs="Traditional Arabic"/>
          <w:sz w:val="34"/>
          <w:szCs w:val="34"/>
          <w:rtl/>
          <w:lang w:bidi="ar-JO"/>
        </w:rPr>
        <w:t>ورده الشافعية على إطلاقه</w:t>
      </w:r>
      <w:r w:rsidR="009111D7">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والدكتور خرابشة حملها على الجميع</w:t>
      </w:r>
      <w:r w:rsidR="00FB7C2F">
        <w:rPr>
          <w:rFonts w:ascii="Traditional Arabic" w:eastAsia="Arial Unicode MS" w:hAnsi="Traditional Arabic" w:cs="Traditional Arabic"/>
          <w:sz w:val="34"/>
          <w:szCs w:val="34"/>
          <w:rtl/>
          <w:lang w:bidi="ar-JO"/>
        </w:rPr>
        <w:t xml:space="preserve">، </w:t>
      </w:r>
      <w:r w:rsidR="00D572EF" w:rsidRPr="00FB7C2F">
        <w:rPr>
          <w:rFonts w:ascii="Traditional Arabic" w:eastAsia="Arial Unicode MS" w:hAnsi="Traditional Arabic" w:cs="Traditional Arabic"/>
          <w:sz w:val="34"/>
          <w:szCs w:val="34"/>
          <w:rtl/>
          <w:lang w:bidi="ar-JO"/>
        </w:rPr>
        <w:t>ويسقط هذا ال</w:t>
      </w:r>
      <w:r w:rsidR="009111D7">
        <w:rPr>
          <w:rFonts w:ascii="Traditional Arabic" w:eastAsia="Arial Unicode MS" w:hAnsi="Traditional Arabic" w:cs="Traditional Arabic" w:hint="cs"/>
          <w:sz w:val="34"/>
          <w:szCs w:val="34"/>
          <w:rtl/>
          <w:lang w:bidi="ar-JO"/>
        </w:rPr>
        <w:t>ا</w:t>
      </w:r>
      <w:r w:rsidR="00D572EF" w:rsidRPr="00FB7C2F">
        <w:rPr>
          <w:rFonts w:ascii="Traditional Arabic" w:eastAsia="Arial Unicode MS" w:hAnsi="Traditional Arabic" w:cs="Traditional Arabic"/>
          <w:sz w:val="34"/>
          <w:szCs w:val="34"/>
          <w:rtl/>
          <w:lang w:bidi="ar-JO"/>
        </w:rPr>
        <w:t>دعاء بإثبات رواية البخاري</w:t>
      </w:r>
      <w:r w:rsidR="009111D7">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وبالرجوع لسياق كلام ابن قدامة نفسه أيض</w:t>
      </w:r>
      <w:r w:rsidR="009111D7">
        <w:rPr>
          <w:rFonts w:ascii="Traditional Arabic" w:eastAsia="Arial Unicode MS" w:hAnsi="Traditional Arabic" w:cs="Traditional Arabic" w:hint="cs"/>
          <w:sz w:val="34"/>
          <w:szCs w:val="34"/>
          <w:rtl/>
          <w:lang w:bidi="ar-JO"/>
        </w:rPr>
        <w:t>ً</w:t>
      </w:r>
      <w:r w:rsidR="00D572EF"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00D572EF" w:rsidRPr="00FB7C2F">
        <w:rPr>
          <w:rFonts w:ascii="Traditional Arabic" w:eastAsia="Arial Unicode MS" w:hAnsi="Traditional Arabic" w:cs="Traditional Arabic"/>
          <w:sz w:val="34"/>
          <w:szCs w:val="34"/>
          <w:rtl/>
          <w:lang w:bidi="ar-JO"/>
        </w:rPr>
        <w:t>أما رد ابن قدامة عليهم بأنه عفي عن أمتي الخطأ</w:t>
      </w:r>
      <w:r w:rsidR="00FB7C2F">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إلخ ليس شرط</w:t>
      </w:r>
      <w:r w:rsidR="009111D7">
        <w:rPr>
          <w:rFonts w:ascii="Traditional Arabic" w:eastAsia="Arial Unicode MS" w:hAnsi="Traditional Arabic" w:cs="Traditional Arabic" w:hint="cs"/>
          <w:sz w:val="34"/>
          <w:szCs w:val="34"/>
          <w:rtl/>
          <w:lang w:bidi="ar-JO"/>
        </w:rPr>
        <w:t>ً</w:t>
      </w:r>
      <w:r w:rsidR="00D572EF" w:rsidRPr="00FB7C2F">
        <w:rPr>
          <w:rFonts w:ascii="Traditional Arabic" w:eastAsia="Arial Unicode MS" w:hAnsi="Traditional Arabic" w:cs="Traditional Arabic"/>
          <w:sz w:val="34"/>
          <w:szCs w:val="34"/>
          <w:rtl/>
          <w:lang w:bidi="ar-JO"/>
        </w:rPr>
        <w:t>ا فقط انتفاء للإثم</w:t>
      </w:r>
      <w:r w:rsidR="009111D7">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بدليل لو نسي الصائم وأكل</w:t>
      </w:r>
      <w:r w:rsidR="009111D7">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لع</w:t>
      </w:r>
      <w:r w:rsidR="009111D7">
        <w:rPr>
          <w:rFonts w:ascii="Traditional Arabic" w:eastAsia="Arial Unicode MS" w:hAnsi="Traditional Arabic" w:cs="Traditional Arabic" w:hint="cs"/>
          <w:sz w:val="34"/>
          <w:szCs w:val="34"/>
          <w:rtl/>
          <w:lang w:bidi="ar-JO"/>
        </w:rPr>
        <w:t>ُ</w:t>
      </w:r>
      <w:r w:rsidR="00D572EF" w:rsidRPr="00FB7C2F">
        <w:rPr>
          <w:rFonts w:ascii="Traditional Arabic" w:eastAsia="Arial Unicode MS" w:hAnsi="Traditional Arabic" w:cs="Traditional Arabic"/>
          <w:sz w:val="34"/>
          <w:szCs w:val="34"/>
          <w:rtl/>
          <w:lang w:bidi="ar-JO"/>
        </w:rPr>
        <w:t>ف</w:t>
      </w:r>
      <w:r w:rsidR="009111D7">
        <w:rPr>
          <w:rFonts w:ascii="Traditional Arabic" w:eastAsia="Arial Unicode MS" w:hAnsi="Traditional Arabic" w:cs="Traditional Arabic" w:hint="cs"/>
          <w:sz w:val="34"/>
          <w:szCs w:val="34"/>
          <w:rtl/>
          <w:lang w:bidi="ar-JO"/>
        </w:rPr>
        <w:t>ِ</w:t>
      </w:r>
      <w:r w:rsidR="00D572EF" w:rsidRPr="00FB7C2F">
        <w:rPr>
          <w:rFonts w:ascii="Traditional Arabic" w:eastAsia="Arial Unicode MS" w:hAnsi="Traditional Arabic" w:cs="Traditional Arabic"/>
          <w:sz w:val="34"/>
          <w:szCs w:val="34"/>
          <w:rtl/>
          <w:lang w:bidi="ar-JO"/>
        </w:rPr>
        <w:t>ي عن خط</w:t>
      </w:r>
      <w:r w:rsidR="009111D7">
        <w:rPr>
          <w:rFonts w:ascii="Traditional Arabic" w:eastAsia="Arial Unicode MS" w:hAnsi="Traditional Arabic" w:cs="Traditional Arabic" w:hint="cs"/>
          <w:sz w:val="34"/>
          <w:szCs w:val="34"/>
          <w:rtl/>
          <w:lang w:bidi="ar-JO"/>
        </w:rPr>
        <w:t>ئ</w:t>
      </w:r>
      <w:r w:rsidR="00D572EF" w:rsidRPr="00FB7C2F">
        <w:rPr>
          <w:rFonts w:ascii="Traditional Arabic" w:eastAsia="Arial Unicode MS" w:hAnsi="Traditional Arabic" w:cs="Traditional Arabic"/>
          <w:sz w:val="34"/>
          <w:szCs w:val="34"/>
          <w:rtl/>
          <w:lang w:bidi="ar-JO"/>
        </w:rPr>
        <w:t>ه الشامل للإثم</w:t>
      </w:r>
      <w:r w:rsidR="00A26D8A" w:rsidRPr="00FB7C2F">
        <w:rPr>
          <w:rFonts w:ascii="Traditional Arabic" w:eastAsia="Arial Unicode MS" w:hAnsi="Traditional Arabic" w:cs="Traditional Arabic"/>
          <w:sz w:val="34"/>
          <w:szCs w:val="34"/>
          <w:rtl/>
          <w:lang w:bidi="ar-JO"/>
        </w:rPr>
        <w:t xml:space="preserve"> وغيره</w:t>
      </w:r>
      <w:r w:rsidR="009111D7">
        <w:rPr>
          <w:rFonts w:ascii="Traditional Arabic" w:eastAsia="Arial Unicode MS" w:hAnsi="Traditional Arabic" w:cs="Traditional Arabic"/>
          <w:sz w:val="34"/>
          <w:szCs w:val="34"/>
          <w:rtl/>
          <w:lang w:bidi="ar-JO"/>
        </w:rPr>
        <w:t>،</w:t>
      </w:r>
      <w:r w:rsidR="00D572EF" w:rsidRPr="00FB7C2F">
        <w:rPr>
          <w:rFonts w:ascii="Traditional Arabic" w:eastAsia="Arial Unicode MS" w:hAnsi="Traditional Arabic" w:cs="Traditional Arabic"/>
          <w:sz w:val="34"/>
          <w:szCs w:val="34"/>
          <w:rtl/>
          <w:lang w:bidi="ar-JO"/>
        </w:rPr>
        <w:t xml:space="preserve"> ويكمل صيامه ولا ينتقض</w:t>
      </w:r>
      <w:r w:rsidR="00FB7C2F">
        <w:rPr>
          <w:rFonts w:ascii="Traditional Arabic" w:eastAsia="Arial Unicode MS" w:hAnsi="Traditional Arabic" w:cs="Traditional Arabic"/>
          <w:sz w:val="34"/>
          <w:szCs w:val="34"/>
          <w:rtl/>
          <w:lang w:bidi="ar-JO"/>
        </w:rPr>
        <w:t>.</w:t>
      </w:r>
    </w:p>
    <w:p w:rsidR="00FB7C2F" w:rsidRDefault="0027566E" w:rsidP="009111D7">
      <w:pPr>
        <w:pStyle w:val="a6"/>
        <w:numPr>
          <w:ilvl w:val="0"/>
          <w:numId w:val="2"/>
        </w:numPr>
        <w:bidi/>
        <w:spacing w:after="0" w:line="240" w:lineRule="auto"/>
        <w:jc w:val="both"/>
        <w:rPr>
          <w:rFonts w:ascii="Traditional Arabic" w:eastAsia="Arial Unicode MS" w:hAnsi="Traditional Arabic" w:cs="Traditional Arabic"/>
          <w:sz w:val="34"/>
          <w:szCs w:val="34"/>
          <w:lang w:bidi="ar-JO"/>
        </w:rPr>
      </w:pPr>
      <w:r w:rsidRPr="00FB7C2F">
        <w:rPr>
          <w:rFonts w:ascii="Traditional Arabic" w:eastAsia="Arial Unicode MS" w:hAnsi="Traditional Arabic" w:cs="Traditional Arabic"/>
          <w:sz w:val="34"/>
          <w:szCs w:val="34"/>
          <w:rtl/>
          <w:lang w:bidi="ar-JO"/>
        </w:rPr>
        <w:t>أما ابن حزم فع</w:t>
      </w:r>
      <w:r w:rsidR="00F66C45" w:rsidRPr="00FB7C2F">
        <w:rPr>
          <w:rFonts w:ascii="Traditional Arabic" w:eastAsia="Arial Unicode MS" w:hAnsi="Traditional Arabic" w:cs="Traditional Arabic"/>
          <w:sz w:val="34"/>
          <w:szCs w:val="34"/>
          <w:rtl/>
          <w:lang w:bidi="ar-JO"/>
        </w:rPr>
        <w:t>ن</w:t>
      </w:r>
      <w:r w:rsidRPr="00FB7C2F">
        <w:rPr>
          <w:rFonts w:ascii="Traditional Arabic" w:eastAsia="Arial Unicode MS" w:hAnsi="Traditional Arabic" w:cs="Traditional Arabic"/>
          <w:sz w:val="34"/>
          <w:szCs w:val="34"/>
          <w:rtl/>
          <w:lang w:bidi="ar-JO"/>
        </w:rPr>
        <w:t>ده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يتساوى ما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ذبح لغير </w:t>
      </w:r>
      <w:r w:rsidR="00F66C45" w:rsidRPr="00FB7C2F">
        <w:rPr>
          <w:rFonts w:ascii="Traditional Arabic" w:eastAsia="Arial Unicode MS" w:hAnsi="Traditional Arabic" w:cs="Traditional Arabic"/>
          <w:sz w:val="34"/>
          <w:szCs w:val="34"/>
          <w:rtl/>
          <w:lang w:bidi="ar-JO"/>
        </w:rPr>
        <w:t>وما لم يسم</w:t>
      </w:r>
      <w:r w:rsidR="00FB7C2F">
        <w:rPr>
          <w:rFonts w:ascii="Traditional Arabic" w:eastAsia="Arial Unicode MS" w:hAnsi="Traditional Arabic" w:cs="Traditional Arabic"/>
          <w:sz w:val="34"/>
          <w:szCs w:val="34"/>
          <w:rtl/>
          <w:lang w:bidi="ar-JO"/>
        </w:rPr>
        <w:t xml:space="preserve"> </w:t>
      </w:r>
      <w:r w:rsidR="00F66C45" w:rsidRPr="00FB7C2F">
        <w:rPr>
          <w:rFonts w:ascii="Traditional Arabic" w:eastAsia="Arial Unicode MS" w:hAnsi="Traditional Arabic" w:cs="Traditional Arabic"/>
          <w:sz w:val="34"/>
          <w:szCs w:val="34"/>
          <w:rtl/>
          <w:lang w:bidi="ar-JO"/>
        </w:rPr>
        <w:t>عليه فيقول</w:t>
      </w:r>
      <w:r w:rsidR="00FB7C2F">
        <w:rPr>
          <w:rFonts w:ascii="Traditional Arabic" w:eastAsia="Arial Unicode MS" w:hAnsi="Traditional Arabic" w:cs="Traditional Arabic"/>
          <w:sz w:val="34"/>
          <w:szCs w:val="34"/>
          <w:rtl/>
          <w:lang w:bidi="ar-JO"/>
        </w:rPr>
        <w:t>:</w:t>
      </w:r>
      <w:r w:rsidR="00F66C45" w:rsidRPr="00FB7C2F">
        <w:rPr>
          <w:rFonts w:ascii="Traditional Arabic" w:eastAsia="Arial Unicode MS" w:hAnsi="Traditional Arabic" w:cs="Traditional Arabic"/>
          <w:sz w:val="34"/>
          <w:szCs w:val="34"/>
          <w:rtl/>
          <w:lang w:bidi="ar-JO"/>
        </w:rPr>
        <w:t xml:space="preserve"> ولا يحل أكل ما ذبح أو نحر لغير الله تعالى، ولا ما سمي عليه غير الله تعالى متقربًا بتلك الذكاة إليه</w:t>
      </w:r>
      <w:r w:rsidR="009111D7">
        <w:rPr>
          <w:rFonts w:ascii="Traditional Arabic" w:eastAsia="Arial Unicode MS" w:hAnsi="Traditional Arabic" w:cs="Traditional Arabic"/>
          <w:sz w:val="34"/>
          <w:szCs w:val="34"/>
          <w:rtl/>
          <w:lang w:bidi="ar-JO"/>
        </w:rPr>
        <w:t>،</w:t>
      </w:r>
      <w:r w:rsidR="00F66C45" w:rsidRPr="00FB7C2F">
        <w:rPr>
          <w:rFonts w:ascii="Traditional Arabic" w:eastAsia="Arial Unicode MS" w:hAnsi="Traditional Arabic" w:cs="Traditional Arabic"/>
          <w:sz w:val="34"/>
          <w:szCs w:val="34"/>
          <w:rtl/>
          <w:lang w:bidi="ar-JO"/>
        </w:rPr>
        <w:t xml:space="preserve"> سواء ذكر الله تعالى معه أو لم يذكر</w:t>
      </w:r>
      <w:r w:rsidR="009111D7">
        <w:rPr>
          <w:rFonts w:ascii="Traditional Arabic" w:eastAsia="Arial Unicode MS" w:hAnsi="Traditional Arabic" w:cs="Traditional Arabic"/>
          <w:sz w:val="34"/>
          <w:szCs w:val="34"/>
          <w:rtl/>
          <w:lang w:bidi="ar-JO"/>
        </w:rPr>
        <w:t>،</w:t>
      </w:r>
      <w:r w:rsidR="00F66C45" w:rsidRPr="00FB7C2F">
        <w:rPr>
          <w:rFonts w:ascii="Traditional Arabic" w:eastAsia="Arial Unicode MS" w:hAnsi="Traditional Arabic" w:cs="Traditional Arabic"/>
          <w:sz w:val="34"/>
          <w:szCs w:val="34"/>
          <w:rtl/>
          <w:lang w:bidi="ar-JO"/>
        </w:rPr>
        <w:t xml:space="preserve"> وكذلك ما ذ</w:t>
      </w:r>
      <w:r w:rsidR="009111D7">
        <w:rPr>
          <w:rFonts w:ascii="Traditional Arabic" w:eastAsia="Arial Unicode MS" w:hAnsi="Traditional Arabic" w:cs="Traditional Arabic" w:hint="cs"/>
          <w:sz w:val="34"/>
          <w:szCs w:val="34"/>
          <w:rtl/>
          <w:lang w:bidi="ar-JO"/>
        </w:rPr>
        <w:t>ُ</w:t>
      </w:r>
      <w:r w:rsidR="00F66C45" w:rsidRPr="00FB7C2F">
        <w:rPr>
          <w:rFonts w:ascii="Traditional Arabic" w:eastAsia="Arial Unicode MS" w:hAnsi="Traditional Arabic" w:cs="Traditional Arabic"/>
          <w:sz w:val="34"/>
          <w:szCs w:val="34"/>
          <w:rtl/>
          <w:lang w:bidi="ar-JO"/>
        </w:rPr>
        <w:t>ك</w:t>
      </w:r>
      <w:r w:rsidR="009111D7">
        <w:rPr>
          <w:rFonts w:ascii="Traditional Arabic" w:eastAsia="Arial Unicode MS" w:hAnsi="Traditional Arabic" w:cs="Traditional Arabic" w:hint="cs"/>
          <w:sz w:val="34"/>
          <w:szCs w:val="34"/>
          <w:rtl/>
          <w:lang w:bidi="ar-JO"/>
        </w:rPr>
        <w:t>ِّ</w:t>
      </w:r>
      <w:r w:rsidR="00F66C45" w:rsidRPr="00FB7C2F">
        <w:rPr>
          <w:rFonts w:ascii="Traditional Arabic" w:eastAsia="Arial Unicode MS" w:hAnsi="Traditional Arabic" w:cs="Traditional Arabic"/>
          <w:sz w:val="34"/>
          <w:szCs w:val="34"/>
          <w:rtl/>
          <w:lang w:bidi="ar-JO"/>
        </w:rPr>
        <w:t>ي</w:t>
      </w:r>
      <w:r w:rsidR="009111D7">
        <w:rPr>
          <w:rFonts w:ascii="Traditional Arabic" w:eastAsia="Arial Unicode MS" w:hAnsi="Traditional Arabic" w:cs="Traditional Arabic" w:hint="cs"/>
          <w:sz w:val="34"/>
          <w:szCs w:val="34"/>
          <w:rtl/>
          <w:lang w:bidi="ar-JO"/>
        </w:rPr>
        <w:t>َ</w:t>
      </w:r>
      <w:r w:rsidR="00F66C45" w:rsidRPr="00FB7C2F">
        <w:rPr>
          <w:rFonts w:ascii="Traditional Arabic" w:eastAsia="Arial Unicode MS" w:hAnsi="Traditional Arabic" w:cs="Traditional Arabic"/>
          <w:sz w:val="34"/>
          <w:szCs w:val="34"/>
          <w:rtl/>
          <w:lang w:bidi="ar-JO"/>
        </w:rPr>
        <w:t xml:space="preserve"> م</w:t>
      </w:r>
      <w:r w:rsidR="009111D7">
        <w:rPr>
          <w:rFonts w:ascii="Traditional Arabic" w:eastAsia="Arial Unicode MS" w:hAnsi="Traditional Arabic" w:cs="Traditional Arabic" w:hint="cs"/>
          <w:sz w:val="34"/>
          <w:szCs w:val="34"/>
          <w:rtl/>
          <w:lang w:bidi="ar-JO"/>
        </w:rPr>
        <w:t>ِ</w:t>
      </w:r>
      <w:r w:rsidR="00F66C45" w:rsidRPr="00FB7C2F">
        <w:rPr>
          <w:rFonts w:ascii="Traditional Arabic" w:eastAsia="Arial Unicode MS" w:hAnsi="Traditional Arabic" w:cs="Traditional Arabic"/>
          <w:sz w:val="34"/>
          <w:szCs w:val="34"/>
          <w:rtl/>
          <w:lang w:bidi="ar-JO"/>
        </w:rPr>
        <w:t xml:space="preserve">ن الصيد لغيره تعالى: فلو قال: باسم الله وصلى </w:t>
      </w:r>
      <w:r w:rsidR="00F66C45" w:rsidRPr="00FB7C2F">
        <w:rPr>
          <w:rFonts w:ascii="Traditional Arabic" w:eastAsia="Arial Unicode MS" w:hAnsi="Traditional Arabic" w:cs="Traditional Arabic"/>
          <w:sz w:val="34"/>
          <w:szCs w:val="34"/>
          <w:rtl/>
          <w:lang w:bidi="ar-JO"/>
        </w:rPr>
        <w:lastRenderedPageBreak/>
        <w:t>الله على المسيح، أو قال: على محمدٍ، أو ذكر سائر الأنبياء، فهو حلال؛ لأنه لم ي</w:t>
      </w:r>
      <w:r w:rsidR="009111D7">
        <w:rPr>
          <w:rFonts w:ascii="Traditional Arabic" w:eastAsia="Arial Unicode MS" w:hAnsi="Traditional Arabic" w:cs="Traditional Arabic" w:hint="cs"/>
          <w:sz w:val="34"/>
          <w:szCs w:val="34"/>
          <w:rtl/>
          <w:lang w:bidi="ar-JO"/>
        </w:rPr>
        <w:t>ُ</w:t>
      </w:r>
      <w:r w:rsidR="00F66C45" w:rsidRPr="00FB7C2F">
        <w:rPr>
          <w:rFonts w:ascii="Traditional Arabic" w:eastAsia="Arial Unicode MS" w:hAnsi="Traditional Arabic" w:cs="Traditional Arabic"/>
          <w:sz w:val="34"/>
          <w:szCs w:val="34"/>
          <w:rtl/>
          <w:lang w:bidi="ar-JO"/>
        </w:rPr>
        <w:t>هل</w:t>
      </w:r>
      <w:r w:rsidR="009111D7">
        <w:rPr>
          <w:rFonts w:ascii="Traditional Arabic" w:eastAsia="Arial Unicode MS" w:hAnsi="Traditional Arabic" w:cs="Traditional Arabic" w:hint="cs"/>
          <w:sz w:val="34"/>
          <w:szCs w:val="34"/>
          <w:rtl/>
          <w:lang w:bidi="ar-JO"/>
        </w:rPr>
        <w:t>َّ</w:t>
      </w:r>
      <w:r w:rsidR="00F66C45" w:rsidRPr="00FB7C2F">
        <w:rPr>
          <w:rFonts w:ascii="Traditional Arabic" w:eastAsia="Arial Unicode MS" w:hAnsi="Traditional Arabic" w:cs="Traditional Arabic"/>
          <w:sz w:val="34"/>
          <w:szCs w:val="34"/>
          <w:rtl/>
          <w:lang w:bidi="ar-JO"/>
        </w:rPr>
        <w:t xml:space="preserve"> به لهم</w:t>
      </w:r>
      <w:r w:rsidR="009111D7">
        <w:rPr>
          <w:rFonts w:ascii="Traditional Arabic" w:eastAsia="Arial Unicode MS" w:hAnsi="Traditional Arabic" w:cs="Traditional Arabic"/>
          <w:sz w:val="34"/>
          <w:szCs w:val="34"/>
          <w:rtl/>
          <w:lang w:bidi="ar-JO"/>
        </w:rPr>
        <w:t>؛</w:t>
      </w:r>
      <w:r w:rsidR="00F66C45" w:rsidRPr="00FB7C2F">
        <w:rPr>
          <w:rFonts w:ascii="Traditional Arabic" w:eastAsia="Arial Unicode MS" w:hAnsi="Traditional Arabic" w:cs="Traditional Arabic"/>
          <w:sz w:val="34"/>
          <w:szCs w:val="34"/>
          <w:rtl/>
          <w:lang w:bidi="ar-JO"/>
        </w:rPr>
        <w:t xml:space="preserve"> قال الله تعالى:</w:t>
      </w:r>
      <w:r w:rsidR="009111D7">
        <w:rPr>
          <w:rFonts w:ascii="Traditional Arabic" w:eastAsia="Arial Unicode MS" w:hAnsi="Traditional Arabic" w:cs="Traditional Arabic" w:hint="cs"/>
          <w:sz w:val="34"/>
          <w:szCs w:val="34"/>
          <w:rtl/>
          <w:lang w:bidi="ar-JO"/>
        </w:rPr>
        <w:t xml:space="preserve"> </w:t>
      </w:r>
      <w:r w:rsidR="009111D7" w:rsidRPr="009111D7">
        <w:rPr>
          <w:rFonts w:ascii="Traditional Arabic" w:eastAsia="Arial Unicode MS" w:hAnsi="Traditional Arabic" w:cs="Traditional Arabic"/>
          <w:sz w:val="34"/>
          <w:szCs w:val="34"/>
          <w:rtl/>
          <w:lang w:bidi="ar-JO"/>
        </w:rPr>
        <w:t>{</w:t>
      </w:r>
      <w:r w:rsidR="009111D7" w:rsidRPr="009111D7">
        <w:rPr>
          <w:rFonts w:ascii="Traditional Arabic" w:eastAsia="Arial Unicode MS" w:hAnsi="Traditional Arabic" w:cs="Traditional Arabic" w:hint="eastAsia"/>
          <w:sz w:val="34"/>
          <w:szCs w:val="34"/>
          <w:rtl/>
          <w:lang w:bidi="ar-JO"/>
        </w:rPr>
        <w:t>أَوْ</w:t>
      </w:r>
      <w:r w:rsidR="009111D7" w:rsidRPr="009111D7">
        <w:rPr>
          <w:rFonts w:ascii="Traditional Arabic" w:eastAsia="Arial Unicode MS" w:hAnsi="Traditional Arabic" w:cs="Traditional Arabic"/>
          <w:sz w:val="34"/>
          <w:szCs w:val="34"/>
          <w:rtl/>
          <w:lang w:bidi="ar-JO"/>
        </w:rPr>
        <w:t xml:space="preserve"> </w:t>
      </w:r>
      <w:r w:rsidR="009111D7" w:rsidRPr="009111D7">
        <w:rPr>
          <w:rFonts w:ascii="Traditional Arabic" w:eastAsia="Arial Unicode MS" w:hAnsi="Traditional Arabic" w:cs="Traditional Arabic" w:hint="eastAsia"/>
          <w:sz w:val="34"/>
          <w:szCs w:val="34"/>
          <w:rtl/>
          <w:lang w:bidi="ar-JO"/>
        </w:rPr>
        <w:t>فِسْقًا</w:t>
      </w:r>
      <w:r w:rsidR="009111D7" w:rsidRPr="009111D7">
        <w:rPr>
          <w:rFonts w:ascii="Traditional Arabic" w:eastAsia="Arial Unicode MS" w:hAnsi="Traditional Arabic" w:cs="Traditional Arabic"/>
          <w:sz w:val="34"/>
          <w:szCs w:val="34"/>
          <w:rtl/>
          <w:lang w:bidi="ar-JO"/>
        </w:rPr>
        <w:t xml:space="preserve"> </w:t>
      </w:r>
      <w:r w:rsidR="009111D7" w:rsidRPr="009111D7">
        <w:rPr>
          <w:rFonts w:ascii="Traditional Arabic" w:eastAsia="Arial Unicode MS" w:hAnsi="Traditional Arabic" w:cs="Traditional Arabic" w:hint="eastAsia"/>
          <w:sz w:val="34"/>
          <w:szCs w:val="34"/>
          <w:rtl/>
          <w:lang w:bidi="ar-JO"/>
        </w:rPr>
        <w:t>أُهِلَّ</w:t>
      </w:r>
      <w:r w:rsidR="009111D7" w:rsidRPr="009111D7">
        <w:rPr>
          <w:rFonts w:ascii="Traditional Arabic" w:eastAsia="Arial Unicode MS" w:hAnsi="Traditional Arabic" w:cs="Traditional Arabic"/>
          <w:sz w:val="34"/>
          <w:szCs w:val="34"/>
          <w:rtl/>
          <w:lang w:bidi="ar-JO"/>
        </w:rPr>
        <w:t xml:space="preserve"> </w:t>
      </w:r>
      <w:r w:rsidR="009111D7" w:rsidRPr="009111D7">
        <w:rPr>
          <w:rFonts w:ascii="Traditional Arabic" w:eastAsia="Arial Unicode MS" w:hAnsi="Traditional Arabic" w:cs="Traditional Arabic" w:hint="eastAsia"/>
          <w:sz w:val="34"/>
          <w:szCs w:val="34"/>
          <w:rtl/>
          <w:lang w:bidi="ar-JO"/>
        </w:rPr>
        <w:t>لِغَيْرِ</w:t>
      </w:r>
      <w:r w:rsidR="009111D7" w:rsidRPr="009111D7">
        <w:rPr>
          <w:rFonts w:ascii="Traditional Arabic" w:eastAsia="Arial Unicode MS" w:hAnsi="Traditional Arabic" w:cs="Traditional Arabic"/>
          <w:sz w:val="34"/>
          <w:szCs w:val="34"/>
          <w:rtl/>
          <w:lang w:bidi="ar-JO"/>
        </w:rPr>
        <w:t xml:space="preserve"> </w:t>
      </w:r>
      <w:r w:rsidR="009111D7" w:rsidRPr="009111D7">
        <w:rPr>
          <w:rFonts w:ascii="Traditional Arabic" w:eastAsia="Arial Unicode MS" w:hAnsi="Traditional Arabic" w:cs="Traditional Arabic" w:hint="eastAsia"/>
          <w:sz w:val="34"/>
          <w:szCs w:val="34"/>
          <w:rtl/>
          <w:lang w:bidi="ar-JO"/>
        </w:rPr>
        <w:t>اللَّهِ</w:t>
      </w:r>
      <w:r w:rsidR="009111D7" w:rsidRPr="009111D7">
        <w:rPr>
          <w:rFonts w:ascii="Traditional Arabic" w:eastAsia="Arial Unicode MS" w:hAnsi="Traditional Arabic" w:cs="Traditional Arabic"/>
          <w:sz w:val="34"/>
          <w:szCs w:val="34"/>
          <w:rtl/>
          <w:lang w:bidi="ar-JO"/>
        </w:rPr>
        <w:t xml:space="preserve"> </w:t>
      </w:r>
      <w:r w:rsidR="009111D7" w:rsidRPr="009111D7">
        <w:rPr>
          <w:rFonts w:ascii="Traditional Arabic" w:eastAsia="Arial Unicode MS" w:hAnsi="Traditional Arabic" w:cs="Traditional Arabic" w:hint="eastAsia"/>
          <w:sz w:val="34"/>
          <w:szCs w:val="34"/>
          <w:rtl/>
          <w:lang w:bidi="ar-JO"/>
        </w:rPr>
        <w:t>بِهِ</w:t>
      </w:r>
      <w:r w:rsidR="009111D7" w:rsidRPr="009111D7">
        <w:rPr>
          <w:rFonts w:ascii="Traditional Arabic" w:eastAsia="Arial Unicode MS" w:hAnsi="Traditional Arabic" w:cs="Traditional Arabic"/>
          <w:sz w:val="34"/>
          <w:szCs w:val="34"/>
          <w:rtl/>
          <w:lang w:bidi="ar-JO"/>
        </w:rPr>
        <w:t>} [</w:t>
      </w:r>
      <w:r w:rsidR="009111D7" w:rsidRPr="009111D7">
        <w:rPr>
          <w:rFonts w:ascii="Traditional Arabic" w:eastAsia="Arial Unicode MS" w:hAnsi="Traditional Arabic" w:cs="Traditional Arabic" w:hint="eastAsia"/>
          <w:sz w:val="34"/>
          <w:szCs w:val="34"/>
          <w:rtl/>
          <w:lang w:bidi="ar-JO"/>
        </w:rPr>
        <w:t>الأنعام</w:t>
      </w:r>
      <w:r w:rsidR="009111D7" w:rsidRPr="009111D7">
        <w:rPr>
          <w:rFonts w:ascii="Traditional Arabic" w:eastAsia="Arial Unicode MS" w:hAnsi="Traditional Arabic" w:cs="Traditional Arabic"/>
          <w:sz w:val="34"/>
          <w:szCs w:val="34"/>
          <w:rtl/>
          <w:lang w:bidi="ar-JO"/>
        </w:rPr>
        <w:t>: 145]</w:t>
      </w:r>
      <w:r w:rsidR="009111D7">
        <w:rPr>
          <w:rFonts w:ascii="Traditional Arabic" w:eastAsia="Arial Unicode MS" w:hAnsi="Traditional Arabic" w:cs="Traditional Arabic"/>
          <w:sz w:val="34"/>
          <w:szCs w:val="34"/>
          <w:rtl/>
          <w:lang w:bidi="ar-JO"/>
        </w:rPr>
        <w:t>،</w:t>
      </w:r>
      <w:r w:rsidR="00F66C45" w:rsidRPr="00FB7C2F">
        <w:rPr>
          <w:rFonts w:ascii="Traditional Arabic" w:eastAsia="Arial Unicode MS" w:hAnsi="Traditional Arabic" w:cs="Traditional Arabic"/>
          <w:sz w:val="34"/>
          <w:szCs w:val="34"/>
          <w:rtl/>
          <w:lang w:bidi="ar-JO"/>
        </w:rPr>
        <w:t xml:space="preserve"> فسواء ذكر الله تعالى عليه، أو لم يذكر هو مما أهل لغير الله تعالى به</w:t>
      </w:r>
      <w:r w:rsidR="009111D7">
        <w:rPr>
          <w:rFonts w:ascii="Traditional Arabic" w:eastAsia="Arial Unicode MS" w:hAnsi="Traditional Arabic" w:cs="Traditional Arabic"/>
          <w:sz w:val="34"/>
          <w:szCs w:val="34"/>
          <w:rtl/>
          <w:lang w:bidi="ar-JO"/>
        </w:rPr>
        <w:t>،</w:t>
      </w:r>
      <w:r w:rsidR="00F66C45" w:rsidRPr="00FB7C2F">
        <w:rPr>
          <w:rFonts w:ascii="Traditional Arabic" w:eastAsia="Arial Unicode MS" w:hAnsi="Traditional Arabic" w:cs="Traditional Arabic"/>
          <w:sz w:val="34"/>
          <w:szCs w:val="34"/>
          <w:rtl/>
          <w:lang w:bidi="ar-JO"/>
        </w:rPr>
        <w:t xml:space="preserve"> فهو حرام</w:t>
      </w:r>
      <w:r w:rsidR="009111D7">
        <w:rPr>
          <w:rFonts w:ascii="Traditional Arabic" w:eastAsia="Arial Unicode MS" w:hAnsi="Traditional Arabic" w:cs="Traditional Arabic"/>
          <w:sz w:val="34"/>
          <w:szCs w:val="34"/>
          <w:rtl/>
          <w:lang w:bidi="ar-JO"/>
        </w:rPr>
        <w:t>،</w:t>
      </w:r>
      <w:r w:rsidR="00F66C45" w:rsidRPr="00FB7C2F">
        <w:rPr>
          <w:rFonts w:ascii="Traditional Arabic" w:eastAsia="Arial Unicode MS" w:hAnsi="Traditional Arabic" w:cs="Traditional Arabic"/>
          <w:sz w:val="34"/>
          <w:szCs w:val="34"/>
          <w:rtl/>
          <w:lang w:bidi="ar-JO"/>
        </w:rPr>
        <w:t xml:space="preserve"> سواء ذبحه مسلم أو كتابي </w:t>
      </w:r>
      <w:r w:rsidR="00F66C45" w:rsidRPr="009F3C1E">
        <w:rPr>
          <w:rStyle w:val="a5"/>
          <w:rFonts w:ascii="Traditional Arabic" w:eastAsia="Arial Unicode MS" w:hAnsi="Traditional Arabic" w:cs="Traditional Arabic"/>
          <w:sz w:val="34"/>
          <w:szCs w:val="34"/>
          <w:rtl/>
          <w:lang w:bidi="ar-JO"/>
        </w:rPr>
        <w:footnoteReference w:id="25"/>
      </w:r>
      <w:r w:rsidR="00FB7C2F">
        <w:rPr>
          <w:rFonts w:ascii="Traditional Arabic" w:eastAsia="Arial Unicode MS" w:hAnsi="Traditional Arabic" w:cs="Traditional Arabic"/>
          <w:sz w:val="34"/>
          <w:szCs w:val="34"/>
          <w:rtl/>
          <w:lang w:bidi="ar-JO"/>
        </w:rPr>
        <w:t>.</w:t>
      </w:r>
    </w:p>
    <w:p w:rsidR="00BF6C12" w:rsidRDefault="00F66C45" w:rsidP="009111D7">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في نهاية بيان هذه الآراء</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ومناقشتها يتبين لنا </w:t>
      </w:r>
      <w:r w:rsidR="009E4AE2" w:rsidRPr="00FB7C2F">
        <w:rPr>
          <w:rFonts w:ascii="Traditional Arabic" w:eastAsia="Arial Unicode MS" w:hAnsi="Traditional Arabic" w:cs="Traditional Arabic"/>
          <w:sz w:val="34"/>
          <w:szCs w:val="34"/>
          <w:rtl/>
          <w:lang w:bidi="ar-JO"/>
        </w:rPr>
        <w:t>كيفية أثر اختلاف العلماء في تناولهم لهذه المسألة</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بناء</w:t>
      </w:r>
      <w:r w:rsidR="009111D7">
        <w:rPr>
          <w:rFonts w:ascii="Traditional Arabic" w:eastAsia="Arial Unicode MS" w:hAnsi="Traditional Arabic" w:cs="Traditional Arabic" w:hint="cs"/>
          <w:sz w:val="34"/>
          <w:szCs w:val="34"/>
          <w:rtl/>
          <w:lang w:bidi="ar-JO"/>
        </w:rPr>
        <w:t>ً</w:t>
      </w:r>
      <w:r w:rsidR="009E4AE2" w:rsidRPr="00FB7C2F">
        <w:rPr>
          <w:rFonts w:ascii="Traditional Arabic" w:eastAsia="Arial Unicode MS" w:hAnsi="Traditional Arabic" w:cs="Traditional Arabic"/>
          <w:sz w:val="34"/>
          <w:szCs w:val="34"/>
          <w:rtl/>
          <w:lang w:bidi="ar-JO"/>
        </w:rPr>
        <w:t xml:space="preserve"> على قاعدتهم التي تبنوها</w:t>
      </w:r>
      <w:r w:rsidR="009111D7">
        <w:rPr>
          <w:rFonts w:ascii="Traditional Arabic" w:eastAsia="Arial Unicode MS" w:hAnsi="Traditional Arabic" w:cs="Traditional Arabic"/>
          <w:sz w:val="34"/>
          <w:szCs w:val="34"/>
          <w:rtl/>
          <w:lang w:bidi="ar-JO"/>
        </w:rPr>
        <w:t>،</w:t>
      </w:r>
      <w:r w:rsidR="009E4AE2" w:rsidRPr="00FB7C2F">
        <w:rPr>
          <w:rFonts w:ascii="Traditional Arabic" w:eastAsia="Arial Unicode MS" w:hAnsi="Traditional Arabic" w:cs="Traditional Arabic"/>
          <w:sz w:val="34"/>
          <w:szCs w:val="34"/>
          <w:rtl/>
          <w:lang w:bidi="ar-JO"/>
        </w:rPr>
        <w:t xml:space="preserve"> فالحنفية لا يخصص</w:t>
      </w:r>
      <w:r w:rsidR="00A26D8A" w:rsidRPr="00FB7C2F">
        <w:rPr>
          <w:rFonts w:ascii="Traditional Arabic" w:eastAsia="Arial Unicode MS" w:hAnsi="Traditional Arabic" w:cs="Traditional Arabic"/>
          <w:sz w:val="34"/>
          <w:szCs w:val="34"/>
          <w:rtl/>
          <w:lang w:bidi="ar-JO"/>
        </w:rPr>
        <w:t xml:space="preserve"> عندهم</w:t>
      </w:r>
      <w:r w:rsidR="009E4AE2" w:rsidRPr="00FB7C2F">
        <w:rPr>
          <w:rFonts w:ascii="Traditional Arabic" w:eastAsia="Arial Unicode MS" w:hAnsi="Traditional Arabic" w:cs="Traditional Arabic"/>
          <w:sz w:val="34"/>
          <w:szCs w:val="34"/>
          <w:rtl/>
          <w:lang w:bidi="ar-JO"/>
        </w:rPr>
        <w:t xml:space="preserve"> العموم بظني</w:t>
      </w:r>
      <w:r w:rsidR="009111D7">
        <w:rPr>
          <w:rFonts w:ascii="Traditional Arabic" w:eastAsia="Arial Unicode MS" w:hAnsi="Traditional Arabic" w:cs="Traditional Arabic"/>
          <w:sz w:val="34"/>
          <w:szCs w:val="34"/>
          <w:rtl/>
          <w:lang w:bidi="ar-JO"/>
        </w:rPr>
        <w:t>؛</w:t>
      </w:r>
      <w:r w:rsidR="009E4AE2" w:rsidRPr="00FB7C2F">
        <w:rPr>
          <w:rFonts w:ascii="Traditional Arabic" w:eastAsia="Arial Unicode MS" w:hAnsi="Traditional Arabic" w:cs="Traditional Arabic"/>
          <w:sz w:val="34"/>
          <w:szCs w:val="34"/>
          <w:rtl/>
          <w:lang w:bidi="ar-JO"/>
        </w:rPr>
        <w:t xml:space="preserve"> لأنه عندهم قطعي</w:t>
      </w:r>
      <w:r w:rsidR="009111D7">
        <w:rPr>
          <w:rFonts w:ascii="Traditional Arabic" w:eastAsia="Arial Unicode MS" w:hAnsi="Traditional Arabic" w:cs="Traditional Arabic"/>
          <w:sz w:val="34"/>
          <w:szCs w:val="34"/>
          <w:rtl/>
          <w:lang w:bidi="ar-JO"/>
        </w:rPr>
        <w:t>،</w:t>
      </w:r>
      <w:r w:rsidR="009E4AE2" w:rsidRPr="00FB7C2F">
        <w:rPr>
          <w:rFonts w:ascii="Traditional Arabic" w:eastAsia="Arial Unicode MS" w:hAnsi="Traditional Arabic" w:cs="Traditional Arabic"/>
          <w:sz w:val="34"/>
          <w:szCs w:val="34"/>
          <w:rtl/>
          <w:lang w:bidi="ar-JO"/>
        </w:rPr>
        <w:t xml:space="preserve"> والقطعي لا يخصصه ظني</w:t>
      </w:r>
      <w:r w:rsidR="009111D7">
        <w:rPr>
          <w:rFonts w:ascii="Traditional Arabic" w:eastAsia="Arial Unicode MS" w:hAnsi="Traditional Arabic" w:cs="Traditional Arabic"/>
          <w:sz w:val="34"/>
          <w:szCs w:val="34"/>
          <w:rtl/>
          <w:lang w:bidi="ar-JO"/>
        </w:rPr>
        <w:t>،</w:t>
      </w:r>
      <w:r w:rsidR="009E4AE2" w:rsidRPr="00FB7C2F">
        <w:rPr>
          <w:rFonts w:ascii="Traditional Arabic" w:eastAsia="Arial Unicode MS" w:hAnsi="Traditional Arabic" w:cs="Traditional Arabic"/>
          <w:sz w:val="34"/>
          <w:szCs w:val="34"/>
          <w:rtl/>
          <w:lang w:bidi="ar-JO"/>
        </w:rPr>
        <w:t xml:space="preserve"> سواء كان خبر آحاد أو قياس</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حتى وإن صح الحديث ووجد في البخاري</w:t>
      </w:r>
      <w:r w:rsidR="00A26D8A" w:rsidRPr="00FB7C2F">
        <w:rPr>
          <w:rFonts w:ascii="Traditional Arabic" w:eastAsia="Arial Unicode MS" w:hAnsi="Traditional Arabic" w:cs="Traditional Arabic"/>
          <w:sz w:val="34"/>
          <w:szCs w:val="34"/>
          <w:rtl/>
          <w:lang w:bidi="ar-JO"/>
        </w:rPr>
        <w:t xml:space="preserve"> مثل</w:t>
      </w:r>
      <w:r w:rsidR="009111D7">
        <w:rPr>
          <w:rFonts w:ascii="Traditional Arabic" w:eastAsia="Arial Unicode MS" w:hAnsi="Traditional Arabic" w:cs="Traditional Arabic" w:hint="cs"/>
          <w:sz w:val="34"/>
          <w:szCs w:val="34"/>
          <w:rtl/>
          <w:lang w:bidi="ar-JO"/>
        </w:rPr>
        <w:t>ً</w:t>
      </w:r>
      <w:r w:rsidR="00A26D8A"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00A26D8A" w:rsidRPr="00FB7C2F">
        <w:rPr>
          <w:rFonts w:ascii="Traditional Arabic" w:eastAsia="Arial Unicode MS" w:hAnsi="Traditional Arabic" w:cs="Traditional Arabic"/>
          <w:sz w:val="34"/>
          <w:szCs w:val="34"/>
          <w:rtl/>
          <w:lang w:bidi="ar-JO"/>
        </w:rPr>
        <w:t xml:space="preserve">ما لم يصل لدرجة الشهرة </w:t>
      </w:r>
      <w:r w:rsidR="009E4AE2" w:rsidRPr="00FB7C2F">
        <w:rPr>
          <w:rFonts w:ascii="Traditional Arabic" w:eastAsia="Arial Unicode MS" w:hAnsi="Traditional Arabic" w:cs="Traditional Arabic"/>
          <w:sz w:val="34"/>
          <w:szCs w:val="34"/>
          <w:rtl/>
          <w:lang w:bidi="ar-JO"/>
        </w:rPr>
        <w:t>عندهم</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فهو يخصص العام ويقيد المطلق لكنه لا ينسخ</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والجمهور دلالة العام عندهم ظنية</w:t>
      </w:r>
      <w:r w:rsidR="009111D7">
        <w:rPr>
          <w:rFonts w:ascii="Traditional Arabic" w:eastAsia="Arial Unicode MS" w:hAnsi="Traditional Arabic" w:cs="Traditional Arabic"/>
          <w:sz w:val="34"/>
          <w:szCs w:val="34"/>
          <w:rtl/>
          <w:lang w:bidi="ar-JO"/>
        </w:rPr>
        <w:t>،</w:t>
      </w:r>
      <w:r w:rsidR="009E4AE2" w:rsidRPr="00FB7C2F">
        <w:rPr>
          <w:rFonts w:ascii="Traditional Arabic" w:eastAsia="Arial Unicode MS" w:hAnsi="Traditional Arabic" w:cs="Traditional Arabic"/>
          <w:sz w:val="34"/>
          <w:szCs w:val="34"/>
          <w:rtl/>
          <w:lang w:bidi="ar-JO"/>
        </w:rPr>
        <w:t xml:space="preserve"> فيصح تخصيصه بظني</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ومما يستخلص منه أيض</w:t>
      </w:r>
      <w:r w:rsidR="009111D7">
        <w:rPr>
          <w:rFonts w:ascii="Traditional Arabic" w:eastAsia="Arial Unicode MS" w:hAnsi="Traditional Arabic" w:cs="Traditional Arabic" w:hint="cs"/>
          <w:sz w:val="34"/>
          <w:szCs w:val="34"/>
          <w:rtl/>
          <w:lang w:bidi="ar-JO"/>
        </w:rPr>
        <w:t>ً</w:t>
      </w:r>
      <w:r w:rsidR="009E4AE2" w:rsidRPr="00FB7C2F">
        <w:rPr>
          <w:rFonts w:ascii="Traditional Arabic" w:eastAsia="Arial Unicode MS" w:hAnsi="Traditional Arabic" w:cs="Traditional Arabic"/>
          <w:sz w:val="34"/>
          <w:szCs w:val="34"/>
          <w:rtl/>
          <w:lang w:bidi="ar-JO"/>
        </w:rPr>
        <w:t>ا</w:t>
      </w:r>
      <w:r w:rsidR="009111D7">
        <w:rPr>
          <w:rFonts w:ascii="Traditional Arabic" w:eastAsia="Arial Unicode MS" w:hAnsi="Traditional Arabic" w:cs="Traditional Arabic" w:hint="cs"/>
          <w:sz w:val="34"/>
          <w:szCs w:val="34"/>
          <w:rtl/>
          <w:lang w:bidi="ar-JO"/>
        </w:rPr>
        <w:t>:</w:t>
      </w:r>
      <w:r w:rsidR="009E4AE2" w:rsidRPr="00FB7C2F">
        <w:rPr>
          <w:rFonts w:ascii="Traditional Arabic" w:eastAsia="Arial Unicode MS" w:hAnsi="Traditional Arabic" w:cs="Traditional Arabic"/>
          <w:sz w:val="34"/>
          <w:szCs w:val="34"/>
          <w:rtl/>
          <w:lang w:bidi="ar-JO"/>
        </w:rPr>
        <w:t xml:space="preserve"> أن البعض ممن يخصص بالظني ظن أنه لا يوجد إلا ما ورد من </w:t>
      </w:r>
      <w:r w:rsidR="00A26D8A" w:rsidRPr="00FB7C2F">
        <w:rPr>
          <w:rFonts w:ascii="Traditional Arabic" w:eastAsia="Arial Unicode MS" w:hAnsi="Traditional Arabic" w:cs="Traditional Arabic"/>
          <w:sz w:val="34"/>
          <w:szCs w:val="34"/>
          <w:rtl/>
          <w:lang w:bidi="ar-JO"/>
        </w:rPr>
        <w:t>أحاديث</w:t>
      </w:r>
      <w:r w:rsidR="009E4AE2" w:rsidRPr="00FB7C2F">
        <w:rPr>
          <w:rFonts w:ascii="Traditional Arabic" w:eastAsia="Arial Unicode MS" w:hAnsi="Traditional Arabic" w:cs="Traditional Arabic"/>
          <w:sz w:val="34"/>
          <w:szCs w:val="34"/>
          <w:rtl/>
          <w:lang w:bidi="ar-JO"/>
        </w:rPr>
        <w:t xml:space="preserve"> مرسلة فألغى مناقشة هذه المسألة</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إلا أن الحديث الذي في البخاري أثبت وجوده</w:t>
      </w:r>
      <w:r w:rsidR="009111D7">
        <w:rPr>
          <w:rFonts w:ascii="Traditional Arabic" w:eastAsia="Arial Unicode MS" w:hAnsi="Traditional Arabic" w:cs="Traditional Arabic"/>
          <w:sz w:val="34"/>
          <w:szCs w:val="34"/>
          <w:rtl/>
          <w:lang w:bidi="ar-JO"/>
        </w:rPr>
        <w:t>،</w:t>
      </w:r>
      <w:r w:rsidR="009E4AE2" w:rsidRPr="00FB7C2F">
        <w:rPr>
          <w:rFonts w:ascii="Traditional Arabic" w:eastAsia="Arial Unicode MS" w:hAnsi="Traditional Arabic" w:cs="Traditional Arabic"/>
          <w:sz w:val="34"/>
          <w:szCs w:val="34"/>
          <w:rtl/>
          <w:lang w:bidi="ar-JO"/>
        </w:rPr>
        <w:t xml:space="preserve"> مما يؤكد على بقاء المسألة وبقاء مناقشتها بين العلماء</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ومما يرجح في هذه المسألة قول من قال بأن هذه الآية تخصص بالحديث</w:t>
      </w:r>
      <w:r w:rsidR="009111D7">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وذلك لصحته</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وأيض</w:t>
      </w:r>
      <w:r w:rsidR="009111D7">
        <w:rPr>
          <w:rFonts w:ascii="Traditional Arabic" w:eastAsia="Arial Unicode MS" w:hAnsi="Traditional Arabic" w:cs="Traditional Arabic" w:hint="cs"/>
          <w:sz w:val="34"/>
          <w:szCs w:val="34"/>
          <w:rtl/>
          <w:lang w:bidi="ar-JO"/>
        </w:rPr>
        <w:t>ً</w:t>
      </w:r>
      <w:r w:rsidR="009E4AE2" w:rsidRPr="00FB7C2F">
        <w:rPr>
          <w:rFonts w:ascii="Traditional Arabic" w:eastAsia="Arial Unicode MS" w:hAnsi="Traditional Arabic" w:cs="Traditional Arabic"/>
          <w:sz w:val="34"/>
          <w:szCs w:val="34"/>
          <w:rtl/>
          <w:lang w:bidi="ar-JO"/>
        </w:rPr>
        <w:t>ا لوجود وورود</w:t>
      </w:r>
      <w:r w:rsidR="00A26D8A" w:rsidRPr="00FB7C2F">
        <w:rPr>
          <w:rFonts w:ascii="Traditional Arabic" w:eastAsia="Arial Unicode MS" w:hAnsi="Traditional Arabic" w:cs="Traditional Arabic"/>
          <w:sz w:val="34"/>
          <w:szCs w:val="34"/>
          <w:rtl/>
          <w:lang w:bidi="ar-JO"/>
        </w:rPr>
        <w:t xml:space="preserve"> احتمال</w:t>
      </w:r>
      <w:r w:rsidR="009E4AE2" w:rsidRPr="00FB7C2F">
        <w:rPr>
          <w:rFonts w:ascii="Traditional Arabic" w:eastAsia="Arial Unicode MS" w:hAnsi="Traditional Arabic" w:cs="Traditional Arabic"/>
          <w:sz w:val="34"/>
          <w:szCs w:val="34"/>
          <w:rtl/>
          <w:lang w:bidi="ar-JO"/>
        </w:rPr>
        <w:t xml:space="preserve"> تخصيص العام</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فتكون دلالته على الأفراد ظنية</w:t>
      </w:r>
      <w:r w:rsidR="00FB7C2F">
        <w:rPr>
          <w:rFonts w:ascii="Traditional Arabic" w:eastAsia="Arial Unicode MS" w:hAnsi="Traditional Arabic" w:cs="Traditional Arabic"/>
          <w:sz w:val="34"/>
          <w:szCs w:val="34"/>
          <w:rtl/>
          <w:lang w:bidi="ar-JO"/>
        </w:rPr>
        <w:t xml:space="preserve">، </w:t>
      </w:r>
      <w:r w:rsidR="009E4AE2" w:rsidRPr="00FB7C2F">
        <w:rPr>
          <w:rFonts w:ascii="Traditional Arabic" w:eastAsia="Arial Unicode MS" w:hAnsi="Traditional Arabic" w:cs="Traditional Arabic"/>
          <w:sz w:val="34"/>
          <w:szCs w:val="34"/>
          <w:rtl/>
          <w:lang w:bidi="ar-JO"/>
        </w:rPr>
        <w:t>فمن جهة الأصل والأثر يرجح هذا</w:t>
      </w:r>
      <w:r w:rsidR="009111D7">
        <w:rPr>
          <w:rFonts w:ascii="Traditional Arabic" w:eastAsia="Arial Unicode MS" w:hAnsi="Traditional Arabic" w:cs="Traditional Arabic"/>
          <w:sz w:val="34"/>
          <w:szCs w:val="34"/>
          <w:rtl/>
          <w:lang w:bidi="ar-JO"/>
        </w:rPr>
        <w:t>،</w:t>
      </w:r>
      <w:r w:rsidR="009E4AE2" w:rsidRPr="00FB7C2F">
        <w:rPr>
          <w:rFonts w:ascii="Traditional Arabic" w:eastAsia="Arial Unicode MS" w:hAnsi="Traditional Arabic" w:cs="Traditional Arabic"/>
          <w:sz w:val="34"/>
          <w:szCs w:val="34"/>
          <w:rtl/>
          <w:lang w:bidi="ar-JO"/>
        </w:rPr>
        <w:t xml:space="preserve"> والله تعالى أجل وأعلم</w:t>
      </w:r>
      <w:r w:rsidR="00FB7C2F">
        <w:rPr>
          <w:rFonts w:ascii="Traditional Arabic" w:eastAsia="Arial Unicode MS" w:hAnsi="Traditional Arabic" w:cs="Traditional Arabic"/>
          <w:sz w:val="34"/>
          <w:szCs w:val="34"/>
          <w:rtl/>
          <w:lang w:bidi="ar-JO"/>
        </w:rPr>
        <w:t>.</w:t>
      </w:r>
    </w:p>
    <w:p w:rsidR="00FB7C2F" w:rsidRDefault="009111D7" w:rsidP="00E90F45">
      <w:pPr>
        <w:pStyle w:val="2"/>
        <w:bidi/>
        <w:rPr>
          <w:rFonts w:eastAsia="Arial Unicode MS"/>
          <w:rtl/>
          <w:lang w:bidi="ar-JO"/>
        </w:rPr>
      </w:pPr>
      <w:r>
        <w:rPr>
          <w:rFonts w:eastAsia="Arial Unicode MS"/>
          <w:rtl/>
          <w:lang w:bidi="ar-JO"/>
        </w:rPr>
        <w:br w:type="column"/>
      </w:r>
      <w:bookmarkStart w:id="6" w:name="_Toc439242002"/>
      <w:r w:rsidR="004D368F" w:rsidRPr="009111D7">
        <w:rPr>
          <w:rFonts w:eastAsia="Arial Unicode MS"/>
          <w:rtl/>
          <w:lang w:bidi="ar-JO"/>
        </w:rPr>
        <w:lastRenderedPageBreak/>
        <w:t>الخاتمة</w:t>
      </w:r>
      <w:bookmarkEnd w:id="6"/>
    </w:p>
    <w:p w:rsidR="006F2E7B" w:rsidRDefault="006F2E7B" w:rsidP="006F2E7B">
      <w:pPr>
        <w:bidi/>
        <w:spacing w:after="0" w:line="240" w:lineRule="auto"/>
        <w:jc w:val="center"/>
        <w:rPr>
          <w:rFonts w:ascii="Traditional Arabic" w:eastAsia="Arial Unicode MS" w:hAnsi="Traditional Arabic" w:cs="Traditional Arabic"/>
          <w:sz w:val="34"/>
          <w:szCs w:val="34"/>
          <w:rtl/>
          <w:lang w:bidi="ar-JO"/>
        </w:rPr>
      </w:pPr>
    </w:p>
    <w:p w:rsidR="00FB7C2F" w:rsidRDefault="004D368F" w:rsidP="009111D7">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الحمد لله الذي أعانني على إتمام هذا العمل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فبعد التجول في كتب أهل العلم لا سيما الأصيلة منها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واستخراج آرائهم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على الرغم من صعوبة ذلك ومشقته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وعدم اعتيادنا على الغوص فيها غوص المتخصص</w:t>
      </w:r>
      <w:r w:rsidR="00FB7C2F">
        <w:rPr>
          <w:rFonts w:ascii="Traditional Arabic" w:eastAsia="Arial Unicode MS" w:hAnsi="Traditional Arabic" w:cs="Traditional Arabic"/>
          <w:sz w:val="34"/>
          <w:szCs w:val="34"/>
          <w:rtl/>
          <w:lang w:bidi="ar-JO"/>
        </w:rPr>
        <w:t xml:space="preserve">، </w:t>
      </w:r>
      <w:r w:rsidR="009111D7">
        <w:rPr>
          <w:rFonts w:ascii="Traditional Arabic" w:eastAsia="Arial Unicode MS" w:hAnsi="Traditional Arabic" w:cs="Traditional Arabic" w:hint="cs"/>
          <w:sz w:val="34"/>
          <w:szCs w:val="34"/>
          <w:rtl/>
          <w:lang w:bidi="ar-JO"/>
        </w:rPr>
        <w:t>ف</w:t>
      </w:r>
      <w:r w:rsidRPr="00FB7C2F">
        <w:rPr>
          <w:rFonts w:ascii="Traditional Arabic" w:eastAsia="Arial Unicode MS" w:hAnsi="Traditional Arabic" w:cs="Traditional Arabic"/>
          <w:sz w:val="34"/>
          <w:szCs w:val="34"/>
          <w:rtl/>
          <w:lang w:bidi="ar-JO"/>
        </w:rPr>
        <w:t>إن الله وحده هو الذي أعان ويسر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وأحمده على ذلك</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وأسأل الله تعالى أن ينفعني بما علمني</w:t>
      </w:r>
      <w:r w:rsidR="009111D7">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وأن يكون علمي حجة لي لا علي</w:t>
      </w:r>
      <w:r w:rsidR="009111D7">
        <w:rPr>
          <w:rFonts w:ascii="Traditional Arabic" w:eastAsia="Arial Unicode MS" w:hAnsi="Traditional Arabic" w:cs="Traditional Arabic" w:hint="cs"/>
          <w:sz w:val="34"/>
          <w:szCs w:val="34"/>
          <w:rtl/>
          <w:lang w:bidi="ar-JO"/>
        </w:rPr>
        <w:t>َّ</w:t>
      </w:r>
      <w:r w:rsidR="00FB7C2F">
        <w:rPr>
          <w:rFonts w:ascii="Traditional Arabic" w:eastAsia="Arial Unicode MS" w:hAnsi="Traditional Arabic" w:cs="Traditional Arabic"/>
          <w:sz w:val="34"/>
          <w:szCs w:val="34"/>
          <w:rtl/>
          <w:lang w:bidi="ar-JO"/>
        </w:rPr>
        <w:t>.</w:t>
      </w:r>
    </w:p>
    <w:p w:rsidR="004D368F" w:rsidRPr="00FB7C2F" w:rsidRDefault="004D368F"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وبعد</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فهذا جهد المقل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سطرت فيه ما تيسر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وأ</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جم</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ل ما توصلت إليه في النقاط التالية</w:t>
      </w:r>
      <w:r w:rsidR="00FB7C2F">
        <w:rPr>
          <w:rFonts w:ascii="Traditional Arabic" w:eastAsia="Arial Unicode MS" w:hAnsi="Traditional Arabic" w:cs="Traditional Arabic"/>
          <w:sz w:val="34"/>
          <w:szCs w:val="34"/>
          <w:rtl/>
          <w:lang w:bidi="ar-JO"/>
        </w:rPr>
        <w:t>:</w:t>
      </w:r>
    </w:p>
    <w:p w:rsidR="004D368F" w:rsidRPr="00FB7C2F" w:rsidRDefault="004D368F" w:rsidP="009111D7">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1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متروك التسمية مسألة من المسائل التي طوى عليها الزمان ر</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د</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ح</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طويل</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والخلاف فيها كان ولا يزال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وسيبقى ما دام هناك عقول تفكر</w:t>
      </w:r>
      <w:r w:rsidR="009111D7">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وقلوب تنبض</w:t>
      </w:r>
      <w:r w:rsidR="009111D7">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فمدارك الناس تتباين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وما قع</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دوه من قواعد كان لها أثر في الخلاف</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ودراستنا إن لم تنه</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الخلاف الواقع بين العلماء</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فأقل ما نستفيد منه هو إعذار بعضنا بعض</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وفهم بعض</w:t>
      </w:r>
      <w:r w:rsidR="00A26D8A" w:rsidRPr="00FB7C2F">
        <w:rPr>
          <w:rFonts w:ascii="Traditional Arabic" w:eastAsia="Arial Unicode MS" w:hAnsi="Traditional Arabic" w:cs="Traditional Arabic"/>
          <w:sz w:val="34"/>
          <w:szCs w:val="34"/>
          <w:rtl/>
          <w:lang w:bidi="ar-JO"/>
        </w:rPr>
        <w:t>ن</w:t>
      </w:r>
      <w:r w:rsidRPr="00FB7C2F">
        <w:rPr>
          <w:rFonts w:ascii="Traditional Arabic" w:eastAsia="Arial Unicode MS" w:hAnsi="Traditional Arabic" w:cs="Traditional Arabic"/>
          <w:sz w:val="34"/>
          <w:szCs w:val="34"/>
          <w:rtl/>
          <w:lang w:bidi="ar-JO"/>
        </w:rPr>
        <w:t>ا البعض</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وكذلك فهم طرق العلماء من أصحاب المذاهب على ما ذهبوا إليه من أقوال</w:t>
      </w:r>
      <w:r w:rsidR="00FB7C2F">
        <w:rPr>
          <w:rFonts w:ascii="Traditional Arabic" w:eastAsia="Arial Unicode MS" w:hAnsi="Traditional Arabic" w:cs="Traditional Arabic"/>
          <w:sz w:val="34"/>
          <w:szCs w:val="34"/>
          <w:rtl/>
          <w:lang w:bidi="ar-JO"/>
        </w:rPr>
        <w:t>.</w:t>
      </w:r>
    </w:p>
    <w:p w:rsidR="004D368F" w:rsidRPr="00FB7C2F" w:rsidRDefault="004D368F" w:rsidP="009111D7">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2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متروك التسمية</w:t>
      </w:r>
      <w:r w:rsidR="009111D7">
        <w:rPr>
          <w:rFonts w:ascii="Traditional Arabic" w:eastAsia="Arial Unicode MS" w:hAnsi="Traditional Arabic" w:cs="Traditional Arabic" w:hint="cs"/>
          <w:sz w:val="34"/>
          <w:szCs w:val="34"/>
          <w:rtl/>
          <w:lang w:bidi="ar-JO"/>
        </w:rPr>
        <w:t>:</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مسألة فقهية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قد نتناولها بطريقة ساذجة بدائية</w:t>
      </w:r>
      <w:r w:rsidR="00FB7C2F">
        <w:rPr>
          <w:rFonts w:ascii="Traditional Arabic" w:eastAsia="Arial Unicode MS" w:hAnsi="Traditional Arabic" w:cs="Traditional Arabic"/>
          <w:sz w:val="34"/>
          <w:szCs w:val="34"/>
          <w:rtl/>
          <w:lang w:bidi="ar-JO"/>
        </w:rPr>
        <w:t xml:space="preserve">، </w:t>
      </w:r>
      <w:r w:rsidR="00497B51" w:rsidRPr="00FB7C2F">
        <w:rPr>
          <w:rFonts w:ascii="Traditional Arabic" w:eastAsia="Arial Unicode MS" w:hAnsi="Traditional Arabic" w:cs="Traditional Arabic"/>
          <w:sz w:val="34"/>
          <w:szCs w:val="34"/>
          <w:rtl/>
          <w:lang w:bidi="ar-JO"/>
        </w:rPr>
        <w:t>وقد يرد كل منا على الآخر بلا علم ولا فهم</w:t>
      </w:r>
      <w:r w:rsidR="00FB7C2F">
        <w:rPr>
          <w:rFonts w:ascii="Traditional Arabic" w:eastAsia="Arial Unicode MS" w:hAnsi="Traditional Arabic" w:cs="Traditional Arabic"/>
          <w:sz w:val="34"/>
          <w:szCs w:val="34"/>
          <w:rtl/>
          <w:lang w:bidi="ar-JO"/>
        </w:rPr>
        <w:t xml:space="preserve">، </w:t>
      </w:r>
      <w:r w:rsidR="00497B51" w:rsidRPr="00FB7C2F">
        <w:rPr>
          <w:rFonts w:ascii="Traditional Arabic" w:eastAsia="Arial Unicode MS" w:hAnsi="Traditional Arabic" w:cs="Traditional Arabic"/>
          <w:sz w:val="34"/>
          <w:szCs w:val="34"/>
          <w:rtl/>
          <w:lang w:bidi="ar-JO"/>
        </w:rPr>
        <w:t>ففريق قد يتهم الآخر بأنه يترك كتاب الله لقول قد يصح أو لا يصح</w:t>
      </w:r>
      <w:r w:rsidR="00FB7C2F">
        <w:rPr>
          <w:rFonts w:ascii="Traditional Arabic" w:eastAsia="Arial Unicode MS" w:hAnsi="Traditional Arabic" w:cs="Traditional Arabic"/>
          <w:sz w:val="34"/>
          <w:szCs w:val="34"/>
          <w:rtl/>
          <w:lang w:bidi="ar-JO"/>
        </w:rPr>
        <w:t xml:space="preserve">، </w:t>
      </w:r>
      <w:r w:rsidR="00497B51" w:rsidRPr="00FB7C2F">
        <w:rPr>
          <w:rFonts w:ascii="Traditional Arabic" w:eastAsia="Arial Unicode MS" w:hAnsi="Traditional Arabic" w:cs="Traditional Arabic"/>
          <w:sz w:val="34"/>
          <w:szCs w:val="34"/>
          <w:rtl/>
          <w:lang w:bidi="ar-JO"/>
        </w:rPr>
        <w:t>وقد يأتي آخر ويرد</w:t>
      </w:r>
      <w:r w:rsidR="009111D7">
        <w:rPr>
          <w:rFonts w:ascii="Traditional Arabic" w:eastAsia="Arial Unicode MS" w:hAnsi="Traditional Arabic" w:cs="Traditional Arabic" w:hint="cs"/>
          <w:sz w:val="34"/>
          <w:szCs w:val="34"/>
          <w:rtl/>
          <w:lang w:bidi="ar-JO"/>
        </w:rPr>
        <w:t>:</w:t>
      </w:r>
      <w:r w:rsidR="00497B51" w:rsidRPr="00FB7C2F">
        <w:rPr>
          <w:rFonts w:ascii="Traditional Arabic" w:eastAsia="Arial Unicode MS" w:hAnsi="Traditional Arabic" w:cs="Traditional Arabic"/>
          <w:sz w:val="34"/>
          <w:szCs w:val="34"/>
          <w:rtl/>
          <w:lang w:bidi="ar-JO"/>
        </w:rPr>
        <w:t xml:space="preserve"> أنت لا تأخذ بقول النبي</w:t>
      </w:r>
      <w:r w:rsidR="009111D7">
        <w:rPr>
          <w:rFonts w:ascii="Traditional Arabic" w:eastAsia="Arial Unicode MS" w:hAnsi="Traditional Arabic" w:cs="Traditional Arabic"/>
          <w:sz w:val="34"/>
          <w:szCs w:val="34"/>
          <w:rtl/>
          <w:lang w:bidi="ar-JO"/>
        </w:rPr>
        <w:t>،</w:t>
      </w:r>
      <w:r w:rsidR="00497B51" w:rsidRPr="00FB7C2F">
        <w:rPr>
          <w:rFonts w:ascii="Traditional Arabic" w:eastAsia="Arial Unicode MS" w:hAnsi="Traditional Arabic" w:cs="Traditional Arabic"/>
          <w:sz w:val="34"/>
          <w:szCs w:val="34"/>
          <w:rtl/>
          <w:lang w:bidi="ar-JO"/>
        </w:rPr>
        <w:t xml:space="preserve"> إذ</w:t>
      </w:r>
      <w:r w:rsidR="009111D7">
        <w:rPr>
          <w:rFonts w:ascii="Traditional Arabic" w:eastAsia="Arial Unicode MS" w:hAnsi="Traditional Arabic" w:cs="Traditional Arabic" w:hint="cs"/>
          <w:sz w:val="34"/>
          <w:szCs w:val="34"/>
          <w:rtl/>
          <w:lang w:bidi="ar-JO"/>
        </w:rPr>
        <w:t>ً</w:t>
      </w:r>
      <w:r w:rsidR="00497B51" w:rsidRPr="00FB7C2F">
        <w:rPr>
          <w:rFonts w:ascii="Traditional Arabic" w:eastAsia="Arial Unicode MS" w:hAnsi="Traditional Arabic" w:cs="Traditional Arabic"/>
          <w:sz w:val="34"/>
          <w:szCs w:val="34"/>
          <w:rtl/>
          <w:lang w:bidi="ar-JO"/>
        </w:rPr>
        <w:t>ا أنت منكر للسنة</w:t>
      </w:r>
      <w:r w:rsidR="00FB7C2F">
        <w:rPr>
          <w:rFonts w:ascii="Traditional Arabic" w:eastAsia="Arial Unicode MS" w:hAnsi="Traditional Arabic" w:cs="Traditional Arabic"/>
          <w:sz w:val="34"/>
          <w:szCs w:val="34"/>
          <w:rtl/>
          <w:lang w:bidi="ar-JO"/>
        </w:rPr>
        <w:t xml:space="preserve">، </w:t>
      </w:r>
      <w:r w:rsidR="00497B51" w:rsidRPr="00FB7C2F">
        <w:rPr>
          <w:rFonts w:ascii="Traditional Arabic" w:eastAsia="Arial Unicode MS" w:hAnsi="Traditional Arabic" w:cs="Traditional Arabic"/>
          <w:sz w:val="34"/>
          <w:szCs w:val="34"/>
          <w:rtl/>
          <w:lang w:bidi="ar-JO"/>
        </w:rPr>
        <w:t>إلا أن البحث في هذه المسألة ومعرفة أن هذا الخلاف ما هو إلا أثر ناتج عن طريقة الاستنباط والفهم</w:t>
      </w:r>
      <w:r w:rsidR="00FB7C2F">
        <w:rPr>
          <w:rFonts w:ascii="Traditional Arabic" w:eastAsia="Arial Unicode MS" w:hAnsi="Traditional Arabic" w:cs="Traditional Arabic"/>
          <w:sz w:val="34"/>
          <w:szCs w:val="34"/>
          <w:rtl/>
          <w:lang w:bidi="ar-JO"/>
        </w:rPr>
        <w:t xml:space="preserve">، </w:t>
      </w:r>
      <w:r w:rsidR="00497B51" w:rsidRPr="00FB7C2F">
        <w:rPr>
          <w:rFonts w:ascii="Traditional Arabic" w:eastAsia="Arial Unicode MS" w:hAnsi="Traditional Arabic" w:cs="Traditional Arabic"/>
          <w:sz w:val="34"/>
          <w:szCs w:val="34"/>
          <w:rtl/>
          <w:lang w:bidi="ar-JO"/>
        </w:rPr>
        <w:t>وليس درس</w:t>
      </w:r>
      <w:r w:rsidR="009111D7">
        <w:rPr>
          <w:rFonts w:ascii="Traditional Arabic" w:eastAsia="Arial Unicode MS" w:hAnsi="Traditional Arabic" w:cs="Traditional Arabic" w:hint="cs"/>
          <w:sz w:val="34"/>
          <w:szCs w:val="34"/>
          <w:rtl/>
          <w:lang w:bidi="ar-JO"/>
        </w:rPr>
        <w:t>ً</w:t>
      </w:r>
      <w:r w:rsidR="00497B51" w:rsidRPr="00FB7C2F">
        <w:rPr>
          <w:rFonts w:ascii="Traditional Arabic" w:eastAsia="Arial Unicode MS" w:hAnsi="Traditional Arabic" w:cs="Traditional Arabic"/>
          <w:sz w:val="34"/>
          <w:szCs w:val="34"/>
          <w:rtl/>
          <w:lang w:bidi="ar-JO"/>
        </w:rPr>
        <w:t>ا سطحي</w:t>
      </w:r>
      <w:r w:rsidR="009111D7">
        <w:rPr>
          <w:rFonts w:ascii="Traditional Arabic" w:eastAsia="Arial Unicode MS" w:hAnsi="Traditional Arabic" w:cs="Traditional Arabic" w:hint="cs"/>
          <w:sz w:val="34"/>
          <w:szCs w:val="34"/>
          <w:rtl/>
          <w:lang w:bidi="ar-JO"/>
        </w:rPr>
        <w:t>ًّ</w:t>
      </w:r>
      <w:r w:rsidR="00497B51" w:rsidRPr="00FB7C2F">
        <w:rPr>
          <w:rFonts w:ascii="Traditional Arabic" w:eastAsia="Arial Unicode MS" w:hAnsi="Traditional Arabic" w:cs="Traditional Arabic"/>
          <w:sz w:val="34"/>
          <w:szCs w:val="34"/>
          <w:rtl/>
          <w:lang w:bidi="ar-JO"/>
        </w:rPr>
        <w:t>ا في تناول النصوص</w:t>
      </w:r>
      <w:r w:rsidR="00FB7C2F">
        <w:rPr>
          <w:rFonts w:ascii="Traditional Arabic" w:eastAsia="Arial Unicode MS" w:hAnsi="Traditional Arabic" w:cs="Traditional Arabic"/>
          <w:sz w:val="34"/>
          <w:szCs w:val="34"/>
          <w:rtl/>
          <w:lang w:bidi="ar-JO"/>
        </w:rPr>
        <w:t xml:space="preserve">، </w:t>
      </w:r>
      <w:r w:rsidR="00497B51" w:rsidRPr="00FB7C2F">
        <w:rPr>
          <w:rFonts w:ascii="Traditional Arabic" w:eastAsia="Arial Unicode MS" w:hAnsi="Traditional Arabic" w:cs="Traditional Arabic"/>
          <w:sz w:val="34"/>
          <w:szCs w:val="34"/>
          <w:rtl/>
          <w:lang w:bidi="ar-JO"/>
        </w:rPr>
        <w:t xml:space="preserve">يعمق لدينا أخذ الخلاف بجدية وفهم ومزيد </w:t>
      </w:r>
      <w:r w:rsidR="009111D7">
        <w:rPr>
          <w:rFonts w:ascii="Traditional Arabic" w:eastAsia="Arial Unicode MS" w:hAnsi="Traditional Arabic" w:cs="Traditional Arabic" w:hint="cs"/>
          <w:sz w:val="34"/>
          <w:szCs w:val="34"/>
          <w:rtl/>
          <w:lang w:bidi="ar-JO"/>
        </w:rPr>
        <w:t>ا</w:t>
      </w:r>
      <w:r w:rsidR="00497B51" w:rsidRPr="00FB7C2F">
        <w:rPr>
          <w:rFonts w:ascii="Traditional Arabic" w:eastAsia="Arial Unicode MS" w:hAnsi="Traditional Arabic" w:cs="Traditional Arabic"/>
          <w:sz w:val="34"/>
          <w:szCs w:val="34"/>
          <w:rtl/>
          <w:lang w:bidi="ar-JO"/>
        </w:rPr>
        <w:t>طلاع</w:t>
      </w:r>
      <w:r w:rsidR="00FB7C2F">
        <w:rPr>
          <w:rFonts w:ascii="Traditional Arabic" w:eastAsia="Arial Unicode MS" w:hAnsi="Traditional Arabic" w:cs="Traditional Arabic"/>
          <w:sz w:val="34"/>
          <w:szCs w:val="34"/>
          <w:rtl/>
          <w:lang w:bidi="ar-JO"/>
        </w:rPr>
        <w:t xml:space="preserve">، </w:t>
      </w:r>
      <w:r w:rsidR="00497B51" w:rsidRPr="00FB7C2F">
        <w:rPr>
          <w:rFonts w:ascii="Traditional Arabic" w:eastAsia="Arial Unicode MS" w:hAnsi="Traditional Arabic" w:cs="Traditional Arabic"/>
          <w:sz w:val="34"/>
          <w:szCs w:val="34"/>
          <w:rtl/>
          <w:lang w:bidi="ar-JO"/>
        </w:rPr>
        <w:t>بل وغوص لجذور الخلاف</w:t>
      </w:r>
      <w:r w:rsidR="00FB7C2F">
        <w:rPr>
          <w:rFonts w:ascii="Traditional Arabic" w:eastAsia="Arial Unicode MS" w:hAnsi="Traditional Arabic" w:cs="Traditional Arabic"/>
          <w:sz w:val="34"/>
          <w:szCs w:val="34"/>
          <w:rtl/>
          <w:lang w:bidi="ar-JO"/>
        </w:rPr>
        <w:t>.</w:t>
      </w:r>
    </w:p>
    <w:p w:rsidR="00497B51" w:rsidRPr="00FB7C2F" w:rsidRDefault="00497B51" w:rsidP="009111D7">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3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القول بح</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ل</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الأكل من متروك التسمية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أو بحرمته ليس قضية مذهبية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فوجدنا من علماء بعض المذاهب من خالف مذهبه وقال بقول آخر</w:t>
      </w:r>
      <w:r w:rsidR="00FB7C2F">
        <w:rPr>
          <w:rFonts w:ascii="Traditional Arabic" w:eastAsia="Arial Unicode MS" w:hAnsi="Traditional Arabic" w:cs="Traditional Arabic"/>
          <w:sz w:val="34"/>
          <w:szCs w:val="34"/>
          <w:rtl/>
          <w:lang w:bidi="ar-JO"/>
        </w:rPr>
        <w:t>.</w:t>
      </w:r>
    </w:p>
    <w:p w:rsidR="00FB7C2F" w:rsidRDefault="00497B51"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4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مما تنبهت إليه في هذا الموضوع أنه قد ترد أحاديث أخرى غير ما استدل به أصحاب المذاهب</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كانت بعيدة عن نقاشهم</w:t>
      </w:r>
      <w:r w:rsidR="009111D7">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وقد تكون صحيحة، أو لم تصل لمن ناقش برأي ما مما قد يؤيد رأيه وهو عنه غافل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وكذلك معرفة صحة الأحاديث من عدمها قد تنهي خلاف</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فقهي</w:t>
      </w:r>
      <w:r w:rsidR="009111D7">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 إذا لم ترد حجج أخرى وأدلة أخرى من أدلة الاحتجاج</w:t>
      </w:r>
      <w:r w:rsidR="009111D7">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كالإجماع أو القياس أو غيرها</w:t>
      </w:r>
      <w:r w:rsidR="00FB7C2F">
        <w:rPr>
          <w:rFonts w:ascii="Traditional Arabic" w:eastAsia="Arial Unicode MS" w:hAnsi="Traditional Arabic" w:cs="Traditional Arabic"/>
          <w:sz w:val="34"/>
          <w:szCs w:val="34"/>
          <w:rtl/>
          <w:lang w:bidi="ar-JO"/>
        </w:rPr>
        <w:t>.</w:t>
      </w:r>
    </w:p>
    <w:p w:rsidR="00BF6C12" w:rsidRDefault="000C7A03" w:rsidP="00A54556">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في الختام</w:t>
      </w:r>
      <w:r w:rsidR="009111D7">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أسأل الله تعالى أن يفقهنا في ديننا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وأن يجعلنا ممن أراد الله بهم خير</w:t>
      </w:r>
      <w:r w:rsidR="00CA5C48">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وأن يجعلنا ممن يبينون للناس أمر دينهم</w:t>
      </w:r>
      <w:r w:rsidR="00CA5C48">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وممن يبتون فيما اختلف فيه الناس</w:t>
      </w:r>
      <w:r w:rsidR="00CA5C48">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وأن يجعلنا هداة مهتدين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وصلى الله </w:t>
      </w:r>
      <w:r w:rsidRPr="00FB7C2F">
        <w:rPr>
          <w:rFonts w:ascii="Traditional Arabic" w:eastAsia="Arial Unicode MS" w:hAnsi="Traditional Arabic" w:cs="Traditional Arabic"/>
          <w:sz w:val="34"/>
          <w:szCs w:val="34"/>
          <w:rtl/>
          <w:lang w:bidi="ar-JO"/>
        </w:rPr>
        <w:lastRenderedPageBreak/>
        <w:t>على نبيه المختار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وعلى الآل الأطهار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وعلى </w:t>
      </w:r>
      <w:r w:rsidRPr="00A54556">
        <w:rPr>
          <w:rFonts w:ascii="Traditional Arabic" w:eastAsia="Arial Unicode MS" w:hAnsi="Traditional Arabic" w:cs="Traditional Arabic"/>
          <w:sz w:val="34"/>
          <w:szCs w:val="34"/>
          <w:rtl/>
          <w:lang w:bidi="ar-JO"/>
        </w:rPr>
        <w:t xml:space="preserve">الصحابة </w:t>
      </w:r>
      <w:r w:rsidR="00CA5C48" w:rsidRPr="00A54556">
        <w:rPr>
          <w:rFonts w:ascii="Traditional Arabic" w:eastAsia="Arial Unicode MS" w:hAnsi="Traditional Arabic" w:cs="Traditional Arabic" w:hint="cs"/>
          <w:sz w:val="34"/>
          <w:szCs w:val="34"/>
          <w:rtl/>
          <w:lang w:bidi="ar-JO"/>
        </w:rPr>
        <w:t>الأخيار</w:t>
      </w:r>
      <w:r w:rsidR="00FB7C2F" w:rsidRPr="00A54556">
        <w:rPr>
          <w:rFonts w:ascii="Traditional Arabic" w:eastAsia="Arial Unicode MS" w:hAnsi="Traditional Arabic" w:cs="Traditional Arabic"/>
          <w:sz w:val="34"/>
          <w:szCs w:val="34"/>
          <w:rtl/>
          <w:lang w:bidi="ar-JO"/>
        </w:rPr>
        <w:t xml:space="preserve">، </w:t>
      </w:r>
      <w:r w:rsidRPr="00A54556">
        <w:rPr>
          <w:rFonts w:ascii="Traditional Arabic" w:eastAsia="Arial Unicode MS" w:hAnsi="Traditional Arabic" w:cs="Traditional Arabic"/>
          <w:sz w:val="34"/>
          <w:szCs w:val="34"/>
          <w:rtl/>
          <w:lang w:bidi="ar-JO"/>
        </w:rPr>
        <w:t>وعلى التابعين ومن تبعهم من أهل السنة والآثار</w:t>
      </w:r>
      <w:r w:rsidR="00FB7C2F" w:rsidRPr="00A54556">
        <w:rPr>
          <w:rFonts w:ascii="Traditional Arabic" w:eastAsia="Arial Unicode MS" w:hAnsi="Traditional Arabic" w:cs="Traditional Arabic"/>
          <w:sz w:val="34"/>
          <w:szCs w:val="34"/>
          <w:rtl/>
          <w:lang w:bidi="ar-JO"/>
        </w:rPr>
        <w:t xml:space="preserve">، </w:t>
      </w:r>
      <w:r w:rsidRPr="00A54556">
        <w:rPr>
          <w:rFonts w:ascii="Traditional Arabic" w:eastAsia="Arial Unicode MS" w:hAnsi="Traditional Arabic" w:cs="Traditional Arabic"/>
          <w:sz w:val="34"/>
          <w:szCs w:val="34"/>
          <w:rtl/>
          <w:lang w:bidi="ar-JO"/>
        </w:rPr>
        <w:t>وآخر دعوانا أن الحمد لله رب العالمين</w:t>
      </w:r>
      <w:r w:rsidR="00FB7C2F" w:rsidRPr="00A54556">
        <w:rPr>
          <w:rFonts w:ascii="Traditional Arabic" w:eastAsia="Arial Unicode MS" w:hAnsi="Traditional Arabic" w:cs="Traditional Arabic"/>
          <w:sz w:val="34"/>
          <w:szCs w:val="34"/>
          <w:rtl/>
          <w:lang w:bidi="ar-JO"/>
        </w:rPr>
        <w:t>.</w:t>
      </w:r>
    </w:p>
    <w:p w:rsidR="009122D9" w:rsidRDefault="009122D9">
      <w:pPr>
        <w:rPr>
          <w:rFonts w:ascii="Traditional Arabic" w:eastAsia="Arial Unicode MS" w:hAnsi="Traditional Arabic" w:cs="Traditional Arabic"/>
          <w:sz w:val="34"/>
          <w:szCs w:val="34"/>
          <w:rtl/>
          <w:lang w:bidi="ar-JO"/>
        </w:rPr>
      </w:pPr>
      <w:r>
        <w:rPr>
          <w:rFonts w:ascii="Traditional Arabic" w:eastAsia="Arial Unicode MS" w:hAnsi="Traditional Arabic" w:cs="Traditional Arabic"/>
          <w:sz w:val="34"/>
          <w:szCs w:val="34"/>
          <w:rtl/>
          <w:lang w:bidi="ar-JO"/>
        </w:rPr>
        <w:br w:type="page"/>
      </w:r>
    </w:p>
    <w:p w:rsidR="008F6206" w:rsidRPr="009122D9" w:rsidRDefault="008F6206" w:rsidP="00E90F45">
      <w:pPr>
        <w:pStyle w:val="2"/>
        <w:bidi/>
        <w:rPr>
          <w:rFonts w:eastAsia="Arial Unicode MS"/>
          <w:rtl/>
          <w:lang w:bidi="ar-JO"/>
        </w:rPr>
      </w:pPr>
      <w:bookmarkStart w:id="7" w:name="_Toc439242003"/>
      <w:r w:rsidRPr="009122D9">
        <w:rPr>
          <w:rFonts w:eastAsia="Arial Unicode MS"/>
          <w:rtl/>
          <w:lang w:bidi="ar-JO"/>
        </w:rPr>
        <w:lastRenderedPageBreak/>
        <w:t>فهرس المصادر والمراجع</w:t>
      </w:r>
      <w:r w:rsidR="006020B1" w:rsidRPr="009122D9">
        <w:rPr>
          <w:rFonts w:eastAsia="Arial Unicode MS"/>
          <w:rtl/>
          <w:lang w:bidi="ar-JO"/>
        </w:rPr>
        <w:t xml:space="preserve"> </w:t>
      </w:r>
      <w:r w:rsidR="006020B1" w:rsidRPr="009122D9">
        <w:rPr>
          <w:rStyle w:val="a5"/>
          <w:rFonts w:ascii="Traditional Arabic" w:eastAsia="Arial Unicode MS" w:hAnsi="Traditional Arabic"/>
          <w:b/>
          <w:sz w:val="34"/>
          <w:szCs w:val="34"/>
          <w:rtl/>
          <w:lang w:bidi="ar-JO"/>
        </w:rPr>
        <w:footnoteReference w:id="26"/>
      </w:r>
      <w:bookmarkEnd w:id="7"/>
    </w:p>
    <w:p w:rsidR="009122D9" w:rsidRPr="00FB7C2F" w:rsidRDefault="009122D9" w:rsidP="009122D9">
      <w:pPr>
        <w:bidi/>
        <w:spacing w:after="0" w:line="240" w:lineRule="auto"/>
        <w:jc w:val="center"/>
        <w:rPr>
          <w:rFonts w:ascii="Traditional Arabic" w:eastAsia="Arial Unicode MS" w:hAnsi="Traditional Arabic" w:cs="Traditional Arabic"/>
          <w:sz w:val="34"/>
          <w:szCs w:val="34"/>
          <w:rtl/>
          <w:lang w:bidi="ar-JO"/>
        </w:rPr>
      </w:pPr>
    </w:p>
    <w:p w:rsidR="008F6206" w:rsidRPr="00FB7C2F" w:rsidRDefault="00604AE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1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صحيح البخاري</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 xml:space="preserve">أبو </w:t>
      </w:r>
      <w:r w:rsidR="008A0C49">
        <w:rPr>
          <w:rFonts w:ascii="Traditional Arabic" w:eastAsia="Arial Unicode MS" w:hAnsi="Traditional Arabic" w:cs="Traditional Arabic"/>
          <w:sz w:val="34"/>
          <w:szCs w:val="34"/>
          <w:rtl/>
          <w:lang w:bidi="ar-JO"/>
        </w:rPr>
        <w:t>عبدا</w:t>
      </w:r>
      <w:r w:rsidR="002E1F96" w:rsidRPr="00FB7C2F">
        <w:rPr>
          <w:rFonts w:ascii="Traditional Arabic" w:eastAsia="Arial Unicode MS" w:hAnsi="Traditional Arabic" w:cs="Traditional Arabic"/>
          <w:sz w:val="34"/>
          <w:szCs w:val="34"/>
          <w:rtl/>
          <w:lang w:bidi="ar-JO"/>
        </w:rPr>
        <w:t>لله محمد بن إسماعيل</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ت</w:t>
      </w:r>
      <w:r w:rsidR="00FB7C2F">
        <w:rPr>
          <w:rFonts w:ascii="Traditional Arabic" w:eastAsia="Arial Unicode MS" w:hAnsi="Traditional Arabic" w:cs="Traditional Arabic"/>
          <w:sz w:val="34"/>
          <w:szCs w:val="34"/>
          <w:rtl/>
          <w:lang w:bidi="ar-JO"/>
        </w:rPr>
        <w:t>:</w:t>
      </w:r>
      <w:r w:rsidR="002E1F96" w:rsidRPr="00FB7C2F">
        <w:rPr>
          <w:rFonts w:ascii="Traditional Arabic" w:eastAsia="Arial Unicode MS" w:hAnsi="Traditional Arabic" w:cs="Traditional Arabic"/>
          <w:sz w:val="34"/>
          <w:szCs w:val="34"/>
          <w:rtl/>
          <w:lang w:bidi="ar-JO"/>
        </w:rPr>
        <w:t xml:space="preserve"> 256 هـ</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الجامع الصحيح المسند</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 xml:space="preserve">مكتبة عباد الرحمن </w:t>
      </w:r>
      <w:r w:rsidR="00790E6B">
        <w:rPr>
          <w:rFonts w:ascii="Traditional Arabic" w:eastAsia="Arial Unicode MS" w:hAnsi="Traditional Arabic" w:cs="Traditional Arabic"/>
          <w:sz w:val="34"/>
          <w:szCs w:val="34"/>
          <w:rtl/>
          <w:lang w:bidi="ar-JO"/>
        </w:rPr>
        <w:t>-</w:t>
      </w:r>
      <w:r w:rsidR="002E1F96" w:rsidRPr="00FB7C2F">
        <w:rPr>
          <w:rFonts w:ascii="Traditional Arabic" w:eastAsia="Arial Unicode MS" w:hAnsi="Traditional Arabic" w:cs="Traditional Arabic"/>
          <w:sz w:val="34"/>
          <w:szCs w:val="34"/>
          <w:rtl/>
          <w:lang w:bidi="ar-JO"/>
        </w:rPr>
        <w:t xml:space="preserve"> مصر</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2008 م</w:t>
      </w:r>
      <w:r w:rsidR="00FB7C2F">
        <w:rPr>
          <w:rFonts w:ascii="Traditional Arabic" w:eastAsia="Arial Unicode MS" w:hAnsi="Traditional Arabic" w:cs="Traditional Arabic"/>
          <w:sz w:val="34"/>
          <w:szCs w:val="34"/>
          <w:rtl/>
          <w:lang w:bidi="ar-JO"/>
        </w:rPr>
        <w:t>.</w:t>
      </w:r>
    </w:p>
    <w:p w:rsidR="008D76A4" w:rsidRPr="00FB7C2F" w:rsidRDefault="008D76A4" w:rsidP="00CA5C48">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2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صحيح مسلم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أبو الحسين مسلم بن الحجاج بن مسلم القشيري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الجامع الصحيح</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نشر</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دار الجيل بيروت</w:t>
      </w:r>
      <w:r w:rsidR="00CA5C48">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ودار ال</w:t>
      </w:r>
      <w:r w:rsidR="00CA5C48">
        <w:rPr>
          <w:rFonts w:ascii="Traditional Arabic" w:eastAsia="Arial Unicode MS" w:hAnsi="Traditional Arabic" w:cs="Traditional Arabic" w:hint="cs"/>
          <w:sz w:val="34"/>
          <w:szCs w:val="34"/>
          <w:rtl/>
          <w:lang w:bidi="ar-JO"/>
        </w:rPr>
        <w:t>آ</w:t>
      </w:r>
      <w:r w:rsidRPr="00FB7C2F">
        <w:rPr>
          <w:rFonts w:ascii="Traditional Arabic" w:eastAsia="Arial Unicode MS" w:hAnsi="Traditional Arabic" w:cs="Traditional Arabic"/>
          <w:sz w:val="34"/>
          <w:szCs w:val="34"/>
          <w:rtl/>
          <w:lang w:bidi="ar-JO"/>
        </w:rPr>
        <w:t xml:space="preserve">فاق الجديدة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بيروت</w:t>
      </w:r>
      <w:r w:rsidR="00FB7C2F">
        <w:rPr>
          <w:rFonts w:ascii="Traditional Arabic" w:eastAsia="Arial Unicode MS" w:hAnsi="Traditional Arabic" w:cs="Traditional Arabic"/>
          <w:sz w:val="34"/>
          <w:szCs w:val="34"/>
          <w:rtl/>
          <w:lang w:bidi="ar-JO"/>
        </w:rPr>
        <w:t>.</w:t>
      </w:r>
    </w:p>
    <w:p w:rsidR="008D76A4" w:rsidRPr="00FB7C2F" w:rsidRDefault="008D76A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3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السيوطي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جلال الدين </w:t>
      </w:r>
      <w:r w:rsidR="008A0C49">
        <w:rPr>
          <w:rFonts w:ascii="Traditional Arabic" w:eastAsia="Arial Unicode MS" w:hAnsi="Traditional Arabic" w:cs="Traditional Arabic"/>
          <w:sz w:val="34"/>
          <w:szCs w:val="34"/>
          <w:rtl/>
          <w:lang w:bidi="ar-JO"/>
        </w:rPr>
        <w:t>عبدا</w:t>
      </w:r>
      <w:r w:rsidRPr="00FB7C2F">
        <w:rPr>
          <w:rFonts w:ascii="Traditional Arabic" w:eastAsia="Arial Unicode MS" w:hAnsi="Traditional Arabic" w:cs="Traditional Arabic"/>
          <w:sz w:val="34"/>
          <w:szCs w:val="34"/>
          <w:rtl/>
          <w:lang w:bidi="ar-JO"/>
        </w:rPr>
        <w:t>لرحمن بن أبي بكر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المزهر في علوم اللغة وأنواعها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دار الكتب العلمية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بيروت</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ط</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1</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تحقيق</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فؤاد علي</w:t>
      </w:r>
      <w:r w:rsidR="00FB7C2F">
        <w:rPr>
          <w:rFonts w:ascii="Traditional Arabic" w:eastAsia="Arial Unicode MS" w:hAnsi="Traditional Arabic" w:cs="Traditional Arabic"/>
          <w:sz w:val="34"/>
          <w:szCs w:val="34"/>
          <w:rtl/>
          <w:lang w:bidi="ar-JO"/>
        </w:rPr>
        <w:t>.</w:t>
      </w:r>
    </w:p>
    <w:p w:rsidR="008D76A4" w:rsidRPr="00FB7C2F" w:rsidRDefault="008D76A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4 - المعجم الوسيط</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إبراهيم مصطفى وآخرون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دار النشر</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دار الدعوة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تحقيق</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مجمع اللغة العربية</w:t>
      </w:r>
      <w:r w:rsidR="00FB7C2F">
        <w:rPr>
          <w:rFonts w:ascii="Traditional Arabic" w:eastAsia="Arial Unicode MS" w:hAnsi="Traditional Arabic" w:cs="Traditional Arabic"/>
          <w:sz w:val="34"/>
          <w:szCs w:val="34"/>
          <w:rtl/>
          <w:lang w:bidi="ar-JO"/>
        </w:rPr>
        <w:t>.</w:t>
      </w:r>
    </w:p>
    <w:p w:rsidR="008D76A4" w:rsidRPr="00FB7C2F" w:rsidRDefault="008D76A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5 - أبو البقاء الحنفي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أيوب بن موسى الحسيني القريمي الكفوي، (المتوفى: 1094هـ)</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الكليات معجم في المصطلحات والفروق اللغوية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المحقق: عدنان درويش - محمد المصري الناشر: مؤسسة الرسالة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بيروت</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سنة النشر: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بدون سنة نشر</w:t>
      </w:r>
      <w:r w:rsidR="00790E6B">
        <w:rPr>
          <w:rFonts w:ascii="Traditional Arabic" w:eastAsia="Arial Unicode MS" w:hAnsi="Traditional Arabic" w:cs="Traditional Arabic"/>
          <w:sz w:val="34"/>
          <w:szCs w:val="34"/>
          <w:rtl/>
          <w:lang w:bidi="ar-JO"/>
        </w:rPr>
        <w:t>)</w:t>
      </w:r>
      <w:r w:rsidR="00FB7C2F">
        <w:rPr>
          <w:rFonts w:ascii="Traditional Arabic" w:eastAsia="Arial Unicode MS" w:hAnsi="Traditional Arabic" w:cs="Traditional Arabic"/>
          <w:sz w:val="34"/>
          <w:szCs w:val="34"/>
          <w:rtl/>
          <w:lang w:bidi="ar-JO"/>
        </w:rPr>
        <w:t>.</w:t>
      </w:r>
    </w:p>
    <w:p w:rsidR="008D76A4" w:rsidRPr="00FB7C2F" w:rsidRDefault="008D76A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6 - دستور العلماء</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جامع العلوم في اصطلاحات الفنون</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القاضي </w:t>
      </w:r>
      <w:r w:rsidR="008A0C49">
        <w:rPr>
          <w:rFonts w:ascii="Traditional Arabic" w:eastAsia="Arial Unicode MS" w:hAnsi="Traditional Arabic" w:cs="Traditional Arabic"/>
          <w:sz w:val="34"/>
          <w:szCs w:val="34"/>
          <w:rtl/>
          <w:lang w:bidi="ar-JO"/>
        </w:rPr>
        <w:t>عبدا</w:t>
      </w:r>
      <w:r w:rsidRPr="00FB7C2F">
        <w:rPr>
          <w:rFonts w:ascii="Traditional Arabic" w:eastAsia="Arial Unicode MS" w:hAnsi="Traditional Arabic" w:cs="Traditional Arabic"/>
          <w:sz w:val="34"/>
          <w:szCs w:val="34"/>
          <w:rtl/>
          <w:lang w:bidi="ar-JO"/>
        </w:rPr>
        <w:t xml:space="preserve">لنبي بن </w:t>
      </w:r>
      <w:r w:rsidR="008A0C49">
        <w:rPr>
          <w:rFonts w:ascii="Traditional Arabic" w:eastAsia="Arial Unicode MS" w:hAnsi="Traditional Arabic" w:cs="Traditional Arabic"/>
          <w:sz w:val="34"/>
          <w:szCs w:val="34"/>
          <w:rtl/>
          <w:lang w:bidi="ar-JO"/>
        </w:rPr>
        <w:t>عبدا</w:t>
      </w:r>
      <w:r w:rsidRPr="00FB7C2F">
        <w:rPr>
          <w:rFonts w:ascii="Traditional Arabic" w:eastAsia="Arial Unicode MS" w:hAnsi="Traditional Arabic" w:cs="Traditional Arabic"/>
          <w:sz w:val="34"/>
          <w:szCs w:val="34"/>
          <w:rtl/>
          <w:lang w:bidi="ar-JO"/>
        </w:rPr>
        <w:t>لرسول الأحمد نكري (المتوفى: ق 12هـ)</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عر</w:t>
      </w:r>
      <w:r w:rsidR="00CA5C48">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ب عباراته الفارسية: حسن هاني فحص</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الناشر: دار الكتب العلمية - لبنان / بيروت</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الطبعة: الأولى، 1421هـ - 2000م</w:t>
      </w:r>
      <w:r w:rsidR="00CA5C48">
        <w:rPr>
          <w:rFonts w:ascii="Traditional Arabic" w:eastAsia="Arial Unicode MS" w:hAnsi="Traditional Arabic" w:cs="Traditional Arabic" w:hint="cs"/>
          <w:sz w:val="34"/>
          <w:szCs w:val="34"/>
          <w:rtl/>
          <w:lang w:bidi="ar-JO"/>
        </w:rPr>
        <w:t>.</w:t>
      </w:r>
    </w:p>
    <w:p w:rsidR="008D76A4" w:rsidRPr="00FB7C2F" w:rsidRDefault="008D76A4" w:rsidP="00CA5C48">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7 - أصول البزدوي - كنز الوصول </w:t>
      </w:r>
      <w:r w:rsidR="001F2C39" w:rsidRPr="00FB7C2F">
        <w:rPr>
          <w:rFonts w:ascii="Traditional Arabic" w:eastAsia="Arial Unicode MS" w:hAnsi="Traditional Arabic" w:cs="Traditional Arabic"/>
          <w:sz w:val="34"/>
          <w:szCs w:val="34"/>
          <w:rtl/>
          <w:lang w:bidi="ar-JO"/>
        </w:rPr>
        <w:t>إ</w:t>
      </w:r>
      <w:r w:rsidRPr="00FB7C2F">
        <w:rPr>
          <w:rFonts w:ascii="Traditional Arabic" w:eastAsia="Arial Unicode MS" w:hAnsi="Traditional Arabic" w:cs="Traditional Arabic"/>
          <w:sz w:val="34"/>
          <w:szCs w:val="34"/>
          <w:rtl/>
          <w:lang w:bidi="ar-JO"/>
        </w:rPr>
        <w:t>لى معرفة الأصول، علي بن محمد البزدوي الحنفي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الناشر</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مطبعة جاويد بريس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كراتشي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عدد الأجزاء</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1</w:t>
      </w:r>
      <w:r w:rsidR="00CA5C48">
        <w:rPr>
          <w:rFonts w:ascii="Traditional Arabic" w:eastAsia="Arial Unicode MS" w:hAnsi="Traditional Arabic" w:cs="Traditional Arabic" w:hint="cs"/>
          <w:sz w:val="34"/>
          <w:szCs w:val="34"/>
          <w:rtl/>
          <w:lang w:bidi="ar-JO"/>
        </w:rPr>
        <w:t>.</w:t>
      </w:r>
    </w:p>
    <w:p w:rsidR="008D76A4" w:rsidRPr="00FB7C2F" w:rsidRDefault="008D76A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8 - السرخسي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أصول السرخسي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نشر دار الكتاب العربي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بيروت</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ط</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1</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1993 م</w:t>
      </w:r>
      <w:r w:rsidR="00FB7C2F">
        <w:rPr>
          <w:rFonts w:ascii="Traditional Arabic" w:eastAsia="Arial Unicode MS" w:hAnsi="Traditional Arabic" w:cs="Traditional Arabic"/>
          <w:sz w:val="34"/>
          <w:szCs w:val="34"/>
          <w:rtl/>
          <w:lang w:bidi="ar-JO"/>
        </w:rPr>
        <w:t>.</w:t>
      </w:r>
    </w:p>
    <w:p w:rsidR="008D76A4" w:rsidRPr="00FB7C2F" w:rsidRDefault="008D76A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lastRenderedPageBreak/>
        <w:t>9 - الزركشي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بدر الدين محمد بن بهادر بن </w:t>
      </w:r>
      <w:r w:rsidR="008A0C49">
        <w:rPr>
          <w:rFonts w:ascii="Traditional Arabic" w:eastAsia="Arial Unicode MS" w:hAnsi="Traditional Arabic" w:cs="Traditional Arabic"/>
          <w:sz w:val="34"/>
          <w:szCs w:val="34"/>
          <w:rtl/>
          <w:lang w:bidi="ar-JO"/>
        </w:rPr>
        <w:t>عبدا</w:t>
      </w:r>
      <w:r w:rsidRPr="00FB7C2F">
        <w:rPr>
          <w:rFonts w:ascii="Traditional Arabic" w:eastAsia="Arial Unicode MS" w:hAnsi="Traditional Arabic" w:cs="Traditional Arabic"/>
          <w:sz w:val="34"/>
          <w:szCs w:val="34"/>
          <w:rtl/>
          <w:lang w:bidi="ar-JO"/>
        </w:rPr>
        <w:t>لله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البحر المحيط في أصول الفقه</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تحقيق</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د. محمد محمد تامر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نشر</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دار الكتب العلمية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2000 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بيروت</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لبنان</w:t>
      </w:r>
      <w:r w:rsidR="00FB7C2F">
        <w:rPr>
          <w:rFonts w:ascii="Traditional Arabic" w:eastAsia="Arial Unicode MS" w:hAnsi="Traditional Arabic" w:cs="Traditional Arabic"/>
          <w:sz w:val="34"/>
          <w:szCs w:val="34"/>
          <w:rtl/>
          <w:lang w:bidi="ar-JO"/>
        </w:rPr>
        <w:t>.</w:t>
      </w:r>
    </w:p>
    <w:p w:rsidR="008D76A4" w:rsidRPr="00FB7C2F" w:rsidRDefault="008D76A4" w:rsidP="00CA5C48">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10 - الموافقات للشاطبي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إبراهيم بن موسى اللخمي المالكي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دار الحديث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القاهرة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ط</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2006 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تحقيق وتعليق</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w:t>
      </w:r>
      <w:r w:rsidR="008A0C49">
        <w:rPr>
          <w:rFonts w:ascii="Traditional Arabic" w:eastAsia="Arial Unicode MS" w:hAnsi="Traditional Arabic" w:cs="Traditional Arabic"/>
          <w:sz w:val="34"/>
          <w:szCs w:val="34"/>
          <w:rtl/>
          <w:lang w:bidi="ar-JO"/>
        </w:rPr>
        <w:t>عبدا</w:t>
      </w:r>
      <w:r w:rsidR="00CA5C48">
        <w:rPr>
          <w:rFonts w:ascii="Traditional Arabic" w:eastAsia="Arial Unicode MS" w:hAnsi="Traditional Arabic" w:cs="Traditional Arabic" w:hint="cs"/>
          <w:sz w:val="34"/>
          <w:szCs w:val="34"/>
          <w:rtl/>
          <w:lang w:bidi="ar-JO"/>
        </w:rPr>
        <w:t>ل</w:t>
      </w:r>
      <w:r w:rsidRPr="00FB7C2F">
        <w:rPr>
          <w:rFonts w:ascii="Traditional Arabic" w:eastAsia="Arial Unicode MS" w:hAnsi="Traditional Arabic" w:cs="Traditional Arabic"/>
          <w:sz w:val="34"/>
          <w:szCs w:val="34"/>
          <w:rtl/>
          <w:lang w:bidi="ar-JO"/>
        </w:rPr>
        <w:t>له دراز</w:t>
      </w:r>
      <w:r w:rsidR="00FB7C2F">
        <w:rPr>
          <w:rFonts w:ascii="Traditional Arabic" w:eastAsia="Arial Unicode MS" w:hAnsi="Traditional Arabic" w:cs="Traditional Arabic"/>
          <w:sz w:val="34"/>
          <w:szCs w:val="34"/>
          <w:rtl/>
          <w:lang w:bidi="ar-JO"/>
        </w:rPr>
        <w:t>.</w:t>
      </w:r>
    </w:p>
    <w:p w:rsidR="008D76A4" w:rsidRPr="00FB7C2F" w:rsidRDefault="008D76A4" w:rsidP="00CA5C48">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11 - إرشاد الفحول إل</w:t>
      </w:r>
      <w:r w:rsidR="00CA5C48">
        <w:rPr>
          <w:rFonts w:ascii="Traditional Arabic" w:eastAsia="Arial Unicode MS" w:hAnsi="Traditional Arabic" w:cs="Traditional Arabic" w:hint="cs"/>
          <w:sz w:val="34"/>
          <w:szCs w:val="34"/>
          <w:rtl/>
          <w:lang w:bidi="ar-JO"/>
        </w:rPr>
        <w:t>ى</w:t>
      </w:r>
      <w:r w:rsidRPr="00FB7C2F">
        <w:rPr>
          <w:rFonts w:ascii="Traditional Arabic" w:eastAsia="Arial Unicode MS" w:hAnsi="Traditional Arabic" w:cs="Traditional Arabic"/>
          <w:sz w:val="34"/>
          <w:szCs w:val="34"/>
          <w:rtl/>
          <w:lang w:bidi="ar-JO"/>
        </w:rPr>
        <w:t xml:space="preserve"> تحقيق الحق من علم الأصول</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محمد بن علي بن محمد بن </w:t>
      </w:r>
      <w:r w:rsidR="008A0C49">
        <w:rPr>
          <w:rFonts w:ascii="Traditional Arabic" w:eastAsia="Arial Unicode MS" w:hAnsi="Traditional Arabic" w:cs="Traditional Arabic"/>
          <w:sz w:val="34"/>
          <w:szCs w:val="34"/>
          <w:rtl/>
          <w:lang w:bidi="ar-JO"/>
        </w:rPr>
        <w:t>عبدا</w:t>
      </w:r>
      <w:r w:rsidRPr="00FB7C2F">
        <w:rPr>
          <w:rFonts w:ascii="Traditional Arabic" w:eastAsia="Arial Unicode MS" w:hAnsi="Traditional Arabic" w:cs="Traditional Arabic"/>
          <w:sz w:val="34"/>
          <w:szCs w:val="34"/>
          <w:rtl/>
          <w:lang w:bidi="ar-JO"/>
        </w:rPr>
        <w:t>لله الشوكاني اليمني (المتوفى: 1250هـ)</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الشيخ أحمد عزو عناية، دمشق - كفر بطنا</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قدم له الشيخ</w:t>
      </w:r>
      <w:r w:rsidR="00CA5C48">
        <w:rPr>
          <w:rFonts w:ascii="Traditional Arabic" w:eastAsia="Arial Unicode MS" w:hAnsi="Traditional Arabic" w:cs="Traditional Arabic" w:hint="cs"/>
          <w:sz w:val="34"/>
          <w:szCs w:val="34"/>
          <w:rtl/>
          <w:lang w:bidi="ar-JO"/>
        </w:rPr>
        <w:t>:</w:t>
      </w:r>
      <w:r w:rsidRPr="00FB7C2F">
        <w:rPr>
          <w:rFonts w:ascii="Traditional Arabic" w:eastAsia="Arial Unicode MS" w:hAnsi="Traditional Arabic" w:cs="Traditional Arabic"/>
          <w:sz w:val="34"/>
          <w:szCs w:val="34"/>
          <w:rtl/>
          <w:lang w:bidi="ar-JO"/>
        </w:rPr>
        <w:t xml:space="preserve"> خليل الميس والدكتور ولي الدين صالح فرفور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الناشر: دار الكتاب العربي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الطبعة: الطبعة الأولى 1419هـ - 1999م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عدد الأجزاء: 2</w:t>
      </w:r>
      <w:r w:rsidR="00CA5C48">
        <w:rPr>
          <w:rFonts w:ascii="Traditional Arabic" w:eastAsia="Arial Unicode MS" w:hAnsi="Traditional Arabic" w:cs="Traditional Arabic" w:hint="cs"/>
          <w:sz w:val="34"/>
          <w:szCs w:val="34"/>
          <w:rtl/>
          <w:lang w:bidi="ar-JO"/>
        </w:rPr>
        <w:t>.</w:t>
      </w:r>
    </w:p>
    <w:p w:rsidR="008D76A4" w:rsidRPr="00FB7C2F" w:rsidRDefault="008D76A4" w:rsidP="00FB7C2F">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 xml:space="preserve">12 - </w:t>
      </w:r>
      <w:r w:rsidR="002E1F96" w:rsidRPr="00FB7C2F">
        <w:rPr>
          <w:rFonts w:ascii="Traditional Arabic" w:eastAsia="Arial Unicode MS" w:hAnsi="Traditional Arabic" w:cs="Traditional Arabic"/>
          <w:sz w:val="34"/>
          <w:szCs w:val="34"/>
          <w:rtl/>
          <w:lang w:bidi="ar-JO"/>
        </w:rPr>
        <w:t>ابن قدامة</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 xml:space="preserve">أبو محمد موفق الدين </w:t>
      </w:r>
      <w:r w:rsidR="008A0C49">
        <w:rPr>
          <w:rFonts w:ascii="Traditional Arabic" w:eastAsia="Arial Unicode MS" w:hAnsi="Traditional Arabic" w:cs="Traditional Arabic"/>
          <w:sz w:val="34"/>
          <w:szCs w:val="34"/>
          <w:rtl/>
          <w:lang w:bidi="ar-JO"/>
        </w:rPr>
        <w:t>عبدا</w:t>
      </w:r>
      <w:r w:rsidR="002E1F96" w:rsidRPr="00FB7C2F">
        <w:rPr>
          <w:rFonts w:ascii="Traditional Arabic" w:eastAsia="Arial Unicode MS" w:hAnsi="Traditional Arabic" w:cs="Traditional Arabic"/>
          <w:sz w:val="34"/>
          <w:szCs w:val="34"/>
          <w:rtl/>
          <w:lang w:bidi="ar-JO"/>
        </w:rPr>
        <w:t>لله بن أحمد بن محمد بن قدامة الجماعيلي المقدسي ثم الدمشقي الحنبلي، الشهير بابن قدامة</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المقدسي</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(المتوفى: 620هـ)</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المغني</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الناشر: مكتبة القاهرة</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الطبعة: بدون طبعة</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عدد الأجزاء: 10</w:t>
      </w:r>
      <w:r w:rsidR="00FB7C2F">
        <w:rPr>
          <w:rFonts w:ascii="Traditional Arabic" w:eastAsia="Arial Unicode MS" w:hAnsi="Traditional Arabic" w:cs="Traditional Arabic"/>
          <w:sz w:val="34"/>
          <w:szCs w:val="34"/>
          <w:rtl/>
          <w:lang w:bidi="ar-JO"/>
        </w:rPr>
        <w:t xml:space="preserve">، </w:t>
      </w:r>
      <w:r w:rsidR="002E1F96" w:rsidRPr="00FB7C2F">
        <w:rPr>
          <w:rFonts w:ascii="Traditional Arabic" w:eastAsia="Arial Unicode MS" w:hAnsi="Traditional Arabic" w:cs="Traditional Arabic"/>
          <w:sz w:val="34"/>
          <w:szCs w:val="34"/>
          <w:rtl/>
          <w:lang w:bidi="ar-JO"/>
        </w:rPr>
        <w:t>تاريخ النشر: 1388هـ - 1968م</w:t>
      </w:r>
      <w:r w:rsidR="00FB7C2F">
        <w:rPr>
          <w:rFonts w:ascii="Traditional Arabic" w:eastAsia="Arial Unicode MS" w:hAnsi="Traditional Arabic" w:cs="Traditional Arabic"/>
          <w:sz w:val="34"/>
          <w:szCs w:val="34"/>
          <w:rtl/>
          <w:lang w:bidi="ar-JO"/>
        </w:rPr>
        <w:t>.</w:t>
      </w:r>
    </w:p>
    <w:p w:rsidR="00FB7C2F" w:rsidRDefault="002E1F96" w:rsidP="00E5025C">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13 - البعلي الحنبلي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علي بن عباس</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القواعد والفوائد الأصولية وما يتعلق بها من الأحكام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ناشر</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مطبعة السنة المحمدية - القاهرة</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1375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1956</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تحقيق</w:t>
      </w:r>
      <w:r w:rsidR="00FB7C2F">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محمد حامد الفقي</w:t>
      </w:r>
      <w:r w:rsidR="00FB7C2F">
        <w:rPr>
          <w:rFonts w:ascii="Traditional Arabic" w:eastAsia="Arial Unicode MS" w:hAnsi="Traditional Arabic" w:cs="Traditional Arabic"/>
          <w:sz w:val="34"/>
          <w:szCs w:val="34"/>
          <w:rtl/>
          <w:lang w:bidi="ar-JO"/>
        </w:rPr>
        <w:t>.</w:t>
      </w:r>
    </w:p>
    <w:p w:rsidR="00BF6C12" w:rsidRDefault="002E1F96" w:rsidP="00E5025C">
      <w:pPr>
        <w:bidi/>
        <w:spacing w:after="0" w:line="240" w:lineRule="auto"/>
        <w:jc w:val="both"/>
        <w:rPr>
          <w:rFonts w:ascii="Traditional Arabic" w:eastAsia="Arial Unicode MS" w:hAnsi="Traditional Arabic" w:cs="Traditional Arabic"/>
          <w:sz w:val="34"/>
          <w:szCs w:val="34"/>
          <w:rtl/>
          <w:lang w:bidi="ar-JO"/>
        </w:rPr>
      </w:pPr>
      <w:r w:rsidRPr="00FB7C2F">
        <w:rPr>
          <w:rFonts w:ascii="Traditional Arabic" w:eastAsia="Arial Unicode MS" w:hAnsi="Traditional Arabic" w:cs="Traditional Arabic"/>
          <w:sz w:val="34"/>
          <w:szCs w:val="34"/>
          <w:rtl/>
          <w:lang w:bidi="ar-JO"/>
        </w:rPr>
        <w:t>15 - ابن حزم</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أبو محمد علي بن </w:t>
      </w:r>
      <w:r w:rsidR="00E5025C">
        <w:rPr>
          <w:rFonts w:ascii="Traditional Arabic" w:eastAsia="Arial Unicode MS" w:hAnsi="Traditional Arabic" w:cs="Traditional Arabic" w:hint="cs"/>
          <w:sz w:val="34"/>
          <w:szCs w:val="34"/>
          <w:rtl/>
          <w:lang w:bidi="ar-JO"/>
        </w:rPr>
        <w:t>أ</w:t>
      </w:r>
      <w:r w:rsidRPr="00FB7C2F">
        <w:rPr>
          <w:rFonts w:ascii="Traditional Arabic" w:eastAsia="Arial Unicode MS" w:hAnsi="Traditional Arabic" w:cs="Traditional Arabic"/>
          <w:sz w:val="34"/>
          <w:szCs w:val="34"/>
          <w:rtl/>
          <w:lang w:bidi="ar-JO"/>
        </w:rPr>
        <w:t>حمد الظاهري</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المحلى بالآثار</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 xml:space="preserve">الناشر: دار الفكر </w:t>
      </w:r>
      <w:r w:rsidR="00790E6B">
        <w:rPr>
          <w:rFonts w:ascii="Traditional Arabic" w:eastAsia="Arial Unicode MS" w:hAnsi="Traditional Arabic" w:cs="Traditional Arabic"/>
          <w:sz w:val="34"/>
          <w:szCs w:val="34"/>
          <w:rtl/>
          <w:lang w:bidi="ar-JO"/>
        </w:rPr>
        <w:t>-</w:t>
      </w:r>
      <w:r w:rsidRPr="00FB7C2F">
        <w:rPr>
          <w:rFonts w:ascii="Traditional Arabic" w:eastAsia="Arial Unicode MS" w:hAnsi="Traditional Arabic" w:cs="Traditional Arabic"/>
          <w:sz w:val="34"/>
          <w:szCs w:val="34"/>
          <w:rtl/>
          <w:lang w:bidi="ar-JO"/>
        </w:rPr>
        <w:t xml:space="preserve"> بيروت</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الطبعة: بدون طبعة وبدون تاريخ</w:t>
      </w:r>
      <w:r w:rsidR="00FB7C2F">
        <w:rPr>
          <w:rFonts w:ascii="Traditional Arabic" w:eastAsia="Arial Unicode MS" w:hAnsi="Traditional Arabic" w:cs="Traditional Arabic"/>
          <w:sz w:val="34"/>
          <w:szCs w:val="34"/>
          <w:rtl/>
          <w:lang w:bidi="ar-JO"/>
        </w:rPr>
        <w:t xml:space="preserve">، </w:t>
      </w:r>
      <w:r w:rsidRPr="00FB7C2F">
        <w:rPr>
          <w:rFonts w:ascii="Traditional Arabic" w:eastAsia="Arial Unicode MS" w:hAnsi="Traditional Arabic" w:cs="Traditional Arabic"/>
          <w:sz w:val="34"/>
          <w:szCs w:val="34"/>
          <w:rtl/>
          <w:lang w:bidi="ar-JO"/>
        </w:rPr>
        <w:t>عدد الأجزاء: 12</w:t>
      </w:r>
      <w:r w:rsidR="00E5025C">
        <w:rPr>
          <w:rFonts w:ascii="Traditional Arabic" w:eastAsia="Arial Unicode MS" w:hAnsi="Traditional Arabic" w:cs="Traditional Arabic" w:hint="cs"/>
          <w:sz w:val="34"/>
          <w:szCs w:val="34"/>
          <w:rtl/>
          <w:lang w:bidi="ar-JO"/>
        </w:rPr>
        <w:t>.</w:t>
      </w:r>
    </w:p>
    <w:p w:rsidR="009122D9" w:rsidRDefault="009122D9">
      <w:pPr>
        <w:rPr>
          <w:rFonts w:ascii="Traditional Arabic" w:eastAsia="Arial Unicode MS" w:hAnsi="Traditional Arabic" w:cs="Traditional Arabic"/>
          <w:sz w:val="34"/>
          <w:szCs w:val="34"/>
          <w:rtl/>
          <w:lang w:bidi="ar-JO"/>
        </w:rPr>
      </w:pPr>
      <w:r>
        <w:rPr>
          <w:rFonts w:ascii="Traditional Arabic" w:eastAsia="Arial Unicode MS" w:hAnsi="Traditional Arabic" w:cs="Traditional Arabic"/>
          <w:sz w:val="34"/>
          <w:szCs w:val="34"/>
          <w:rtl/>
          <w:lang w:bidi="ar-JO"/>
        </w:rPr>
        <w:br w:type="page"/>
      </w:r>
    </w:p>
    <w:sdt>
      <w:sdtPr>
        <w:rPr>
          <w:rFonts w:asciiTheme="minorHAnsi" w:eastAsiaTheme="minorEastAsia" w:hAnsiTheme="minorHAnsi" w:cstheme="minorBidi"/>
          <w:b/>
          <w:bCs/>
          <w:color w:val="auto"/>
          <w:sz w:val="22"/>
          <w:szCs w:val="22"/>
          <w:lang w:val="ar-SA"/>
        </w:rPr>
        <w:id w:val="1813827790"/>
        <w:docPartObj>
          <w:docPartGallery w:val="Table of Contents"/>
          <w:docPartUnique/>
        </w:docPartObj>
      </w:sdtPr>
      <w:sdtEndPr>
        <w:rPr>
          <w:rFonts w:ascii="Traditional Arabic" w:hAnsi="Traditional Arabic" w:cs="Traditional Arabic"/>
          <w:b w:val="0"/>
          <w:bCs w:val="0"/>
          <w:sz w:val="34"/>
          <w:szCs w:val="34"/>
          <w:lang w:val="en-US"/>
        </w:rPr>
      </w:sdtEndPr>
      <w:sdtContent>
        <w:p w:rsidR="00E90F45" w:rsidRPr="00E90F45" w:rsidRDefault="00E90F45" w:rsidP="00E90F45">
          <w:pPr>
            <w:pStyle w:val="aa"/>
            <w:jc w:val="center"/>
            <w:rPr>
              <w:rFonts w:ascii="Traditional Arabic" w:hAnsi="Traditional Arabic" w:cs="Traditional Arabic"/>
              <w:b/>
              <w:bCs/>
              <w:color w:val="0000FF"/>
              <w:sz w:val="34"/>
              <w:szCs w:val="34"/>
            </w:rPr>
          </w:pPr>
          <w:r w:rsidRPr="00E90F45">
            <w:rPr>
              <w:rFonts w:ascii="Traditional Arabic" w:hAnsi="Traditional Arabic" w:cs="Traditional Arabic"/>
              <w:b/>
              <w:bCs/>
              <w:color w:val="0000FF"/>
              <w:sz w:val="34"/>
              <w:szCs w:val="34"/>
              <w:lang w:val="ar-SA"/>
            </w:rPr>
            <w:t>الفهرس</w:t>
          </w:r>
        </w:p>
        <w:p w:rsidR="00E90F45" w:rsidRPr="00E90F45" w:rsidRDefault="00E90F45" w:rsidP="00E90F45">
          <w:pPr>
            <w:pStyle w:val="20"/>
            <w:tabs>
              <w:tab w:val="right" w:leader="dot" w:pos="8302"/>
            </w:tabs>
            <w:bidi/>
            <w:rPr>
              <w:rFonts w:ascii="Traditional Arabic" w:hAnsi="Traditional Arabic" w:cs="Traditional Arabic"/>
              <w:noProof/>
              <w:sz w:val="34"/>
              <w:szCs w:val="34"/>
            </w:rPr>
          </w:pPr>
          <w:r w:rsidRPr="00E90F45">
            <w:rPr>
              <w:rFonts w:ascii="Traditional Arabic" w:hAnsi="Traditional Arabic" w:cs="Traditional Arabic"/>
              <w:sz w:val="34"/>
              <w:szCs w:val="34"/>
            </w:rPr>
            <w:fldChar w:fldCharType="begin"/>
          </w:r>
          <w:r w:rsidRPr="00E90F45">
            <w:rPr>
              <w:rFonts w:ascii="Traditional Arabic" w:hAnsi="Traditional Arabic" w:cs="Traditional Arabic"/>
              <w:sz w:val="34"/>
              <w:szCs w:val="34"/>
            </w:rPr>
            <w:instrText xml:space="preserve"> TOC \o "1-3" \h \z \u </w:instrText>
          </w:r>
          <w:r w:rsidRPr="00E90F45">
            <w:rPr>
              <w:rFonts w:ascii="Traditional Arabic" w:hAnsi="Traditional Arabic" w:cs="Traditional Arabic"/>
              <w:sz w:val="34"/>
              <w:szCs w:val="34"/>
            </w:rPr>
            <w:fldChar w:fldCharType="separate"/>
          </w:r>
          <w:hyperlink w:anchor="_Toc439241997" w:history="1">
            <w:r w:rsidRPr="00E90F45">
              <w:rPr>
                <w:rStyle w:val="Hyperlink"/>
                <w:rFonts w:ascii="Traditional Arabic" w:eastAsia="Arial Unicode MS" w:hAnsi="Traditional Arabic" w:cs="Traditional Arabic"/>
                <w:noProof/>
                <w:sz w:val="34"/>
                <w:szCs w:val="34"/>
                <w:rtl/>
                <w:lang w:bidi="ar-JO"/>
              </w:rPr>
              <w:t>مقدمة</w:t>
            </w:r>
            <w:r w:rsidRPr="00E90F45">
              <w:rPr>
                <w:rFonts w:ascii="Traditional Arabic" w:hAnsi="Traditional Arabic" w:cs="Traditional Arabic"/>
                <w:noProof/>
                <w:webHidden/>
                <w:sz w:val="34"/>
                <w:szCs w:val="34"/>
              </w:rPr>
              <w:tab/>
            </w:r>
            <w:r w:rsidRPr="00E90F45">
              <w:rPr>
                <w:rStyle w:val="Hyperlink"/>
                <w:rFonts w:ascii="Traditional Arabic" w:hAnsi="Traditional Arabic" w:cs="Traditional Arabic"/>
                <w:noProof/>
                <w:sz w:val="34"/>
                <w:szCs w:val="34"/>
                <w:rtl/>
              </w:rPr>
              <w:fldChar w:fldCharType="begin"/>
            </w:r>
            <w:r w:rsidRPr="00E90F45">
              <w:rPr>
                <w:rFonts w:ascii="Traditional Arabic" w:hAnsi="Traditional Arabic" w:cs="Traditional Arabic"/>
                <w:noProof/>
                <w:webHidden/>
                <w:sz w:val="34"/>
                <w:szCs w:val="34"/>
              </w:rPr>
              <w:instrText xml:space="preserve"> PAGEREF _Toc439241997 \h </w:instrText>
            </w:r>
            <w:r w:rsidRPr="00E90F45">
              <w:rPr>
                <w:rStyle w:val="Hyperlink"/>
                <w:rFonts w:ascii="Traditional Arabic" w:hAnsi="Traditional Arabic" w:cs="Traditional Arabic"/>
                <w:noProof/>
                <w:sz w:val="34"/>
                <w:szCs w:val="34"/>
                <w:rtl/>
              </w:rPr>
            </w:r>
            <w:r w:rsidRPr="00E90F45">
              <w:rPr>
                <w:rStyle w:val="Hyperlink"/>
                <w:rFonts w:ascii="Traditional Arabic" w:hAnsi="Traditional Arabic" w:cs="Traditional Arabic"/>
                <w:noProof/>
                <w:sz w:val="34"/>
                <w:szCs w:val="34"/>
                <w:rtl/>
              </w:rPr>
              <w:fldChar w:fldCharType="separate"/>
            </w:r>
            <w:r w:rsidRPr="00E90F45">
              <w:rPr>
                <w:rFonts w:ascii="Traditional Arabic" w:hAnsi="Traditional Arabic" w:cs="Traditional Arabic"/>
                <w:noProof/>
                <w:webHidden/>
                <w:sz w:val="34"/>
                <w:szCs w:val="34"/>
              </w:rPr>
              <w:t>2</w:t>
            </w:r>
            <w:r w:rsidRPr="00E90F45">
              <w:rPr>
                <w:rStyle w:val="Hyperlink"/>
                <w:rFonts w:ascii="Traditional Arabic" w:hAnsi="Traditional Arabic" w:cs="Traditional Arabic"/>
                <w:noProof/>
                <w:sz w:val="34"/>
                <w:szCs w:val="34"/>
                <w:rtl/>
              </w:rPr>
              <w:fldChar w:fldCharType="end"/>
            </w:r>
          </w:hyperlink>
        </w:p>
        <w:p w:rsidR="00E90F45" w:rsidRPr="00E90F45" w:rsidRDefault="00800EF4" w:rsidP="00E90F45">
          <w:pPr>
            <w:pStyle w:val="20"/>
            <w:tabs>
              <w:tab w:val="right" w:leader="dot" w:pos="8302"/>
            </w:tabs>
            <w:bidi/>
            <w:rPr>
              <w:rFonts w:ascii="Traditional Arabic" w:hAnsi="Traditional Arabic" w:cs="Traditional Arabic"/>
              <w:noProof/>
              <w:sz w:val="34"/>
              <w:szCs w:val="34"/>
            </w:rPr>
          </w:pPr>
          <w:hyperlink w:anchor="_Toc439241998" w:history="1">
            <w:r w:rsidR="00E90F45" w:rsidRPr="00E90F45">
              <w:rPr>
                <w:rStyle w:val="Hyperlink"/>
                <w:rFonts w:ascii="Traditional Arabic" w:eastAsia="Arial Unicode MS" w:hAnsi="Traditional Arabic" w:cs="Traditional Arabic"/>
                <w:noProof/>
                <w:sz w:val="34"/>
                <w:szCs w:val="34"/>
                <w:rtl/>
                <w:lang w:bidi="ar-JO"/>
              </w:rPr>
              <w:t>المطلب الأول: أنواع العام</w:t>
            </w:r>
            <w:r w:rsidR="00E90F45" w:rsidRPr="00E90F45">
              <w:rPr>
                <w:rFonts w:ascii="Traditional Arabic" w:hAnsi="Traditional Arabic" w:cs="Traditional Arabic"/>
                <w:noProof/>
                <w:webHidden/>
                <w:sz w:val="34"/>
                <w:szCs w:val="34"/>
              </w:rPr>
              <w:tab/>
            </w:r>
            <w:r w:rsidR="00E90F45" w:rsidRPr="00E90F45">
              <w:rPr>
                <w:rStyle w:val="Hyperlink"/>
                <w:rFonts w:ascii="Traditional Arabic" w:hAnsi="Traditional Arabic" w:cs="Traditional Arabic"/>
                <w:noProof/>
                <w:sz w:val="34"/>
                <w:szCs w:val="34"/>
                <w:rtl/>
              </w:rPr>
              <w:fldChar w:fldCharType="begin"/>
            </w:r>
            <w:r w:rsidR="00E90F45" w:rsidRPr="00E90F45">
              <w:rPr>
                <w:rFonts w:ascii="Traditional Arabic" w:hAnsi="Traditional Arabic" w:cs="Traditional Arabic"/>
                <w:noProof/>
                <w:webHidden/>
                <w:sz w:val="34"/>
                <w:szCs w:val="34"/>
              </w:rPr>
              <w:instrText xml:space="preserve"> PAGEREF _Toc439241998 \h </w:instrText>
            </w:r>
            <w:r w:rsidR="00E90F45" w:rsidRPr="00E90F45">
              <w:rPr>
                <w:rStyle w:val="Hyperlink"/>
                <w:rFonts w:ascii="Traditional Arabic" w:hAnsi="Traditional Arabic" w:cs="Traditional Arabic"/>
                <w:noProof/>
                <w:sz w:val="34"/>
                <w:szCs w:val="34"/>
                <w:rtl/>
              </w:rPr>
            </w:r>
            <w:r w:rsidR="00E90F45" w:rsidRPr="00E90F45">
              <w:rPr>
                <w:rStyle w:val="Hyperlink"/>
                <w:rFonts w:ascii="Traditional Arabic" w:hAnsi="Traditional Arabic" w:cs="Traditional Arabic"/>
                <w:noProof/>
                <w:sz w:val="34"/>
                <w:szCs w:val="34"/>
                <w:rtl/>
              </w:rPr>
              <w:fldChar w:fldCharType="separate"/>
            </w:r>
            <w:r w:rsidR="00E90F45" w:rsidRPr="00E90F45">
              <w:rPr>
                <w:rFonts w:ascii="Traditional Arabic" w:hAnsi="Traditional Arabic" w:cs="Traditional Arabic"/>
                <w:noProof/>
                <w:webHidden/>
                <w:sz w:val="34"/>
                <w:szCs w:val="34"/>
              </w:rPr>
              <w:t>4</w:t>
            </w:r>
            <w:r w:rsidR="00E90F45" w:rsidRPr="00E90F45">
              <w:rPr>
                <w:rStyle w:val="Hyperlink"/>
                <w:rFonts w:ascii="Traditional Arabic" w:hAnsi="Traditional Arabic" w:cs="Traditional Arabic"/>
                <w:noProof/>
                <w:sz w:val="34"/>
                <w:szCs w:val="34"/>
                <w:rtl/>
              </w:rPr>
              <w:fldChar w:fldCharType="end"/>
            </w:r>
          </w:hyperlink>
        </w:p>
        <w:p w:rsidR="00E90F45" w:rsidRPr="00E90F45" w:rsidRDefault="00800EF4" w:rsidP="00E90F45">
          <w:pPr>
            <w:pStyle w:val="20"/>
            <w:tabs>
              <w:tab w:val="right" w:leader="dot" w:pos="8302"/>
            </w:tabs>
            <w:bidi/>
            <w:rPr>
              <w:rFonts w:ascii="Traditional Arabic" w:hAnsi="Traditional Arabic" w:cs="Traditional Arabic"/>
              <w:noProof/>
              <w:sz w:val="34"/>
              <w:szCs w:val="34"/>
            </w:rPr>
          </w:pPr>
          <w:hyperlink w:anchor="_Toc439241999" w:history="1">
            <w:r w:rsidR="00E90F45" w:rsidRPr="00E90F45">
              <w:rPr>
                <w:rStyle w:val="Hyperlink"/>
                <w:rFonts w:ascii="Traditional Arabic" w:eastAsia="Arial Unicode MS" w:hAnsi="Traditional Arabic" w:cs="Traditional Arabic"/>
                <w:noProof/>
                <w:sz w:val="34"/>
                <w:szCs w:val="34"/>
                <w:rtl/>
                <w:lang w:bidi="ar-JO"/>
              </w:rPr>
              <w:t>المطلب الثاني: مذاهب العلماء في دلالة العام قبل التخصيص</w:t>
            </w:r>
            <w:r w:rsidR="00E90F45" w:rsidRPr="00E90F45">
              <w:rPr>
                <w:rFonts w:ascii="Traditional Arabic" w:hAnsi="Traditional Arabic" w:cs="Traditional Arabic"/>
                <w:noProof/>
                <w:webHidden/>
                <w:sz w:val="34"/>
                <w:szCs w:val="34"/>
              </w:rPr>
              <w:tab/>
            </w:r>
            <w:r w:rsidR="00E90F45" w:rsidRPr="00E90F45">
              <w:rPr>
                <w:rStyle w:val="Hyperlink"/>
                <w:rFonts w:ascii="Traditional Arabic" w:hAnsi="Traditional Arabic" w:cs="Traditional Arabic"/>
                <w:noProof/>
                <w:sz w:val="34"/>
                <w:szCs w:val="34"/>
                <w:rtl/>
              </w:rPr>
              <w:fldChar w:fldCharType="begin"/>
            </w:r>
            <w:r w:rsidR="00E90F45" w:rsidRPr="00E90F45">
              <w:rPr>
                <w:rFonts w:ascii="Traditional Arabic" w:hAnsi="Traditional Arabic" w:cs="Traditional Arabic"/>
                <w:noProof/>
                <w:webHidden/>
                <w:sz w:val="34"/>
                <w:szCs w:val="34"/>
              </w:rPr>
              <w:instrText xml:space="preserve"> PAGEREF _Toc439241999 \h </w:instrText>
            </w:r>
            <w:r w:rsidR="00E90F45" w:rsidRPr="00E90F45">
              <w:rPr>
                <w:rStyle w:val="Hyperlink"/>
                <w:rFonts w:ascii="Traditional Arabic" w:hAnsi="Traditional Arabic" w:cs="Traditional Arabic"/>
                <w:noProof/>
                <w:sz w:val="34"/>
                <w:szCs w:val="34"/>
                <w:rtl/>
              </w:rPr>
            </w:r>
            <w:r w:rsidR="00E90F45" w:rsidRPr="00E90F45">
              <w:rPr>
                <w:rStyle w:val="Hyperlink"/>
                <w:rFonts w:ascii="Traditional Arabic" w:hAnsi="Traditional Arabic" w:cs="Traditional Arabic"/>
                <w:noProof/>
                <w:sz w:val="34"/>
                <w:szCs w:val="34"/>
                <w:rtl/>
              </w:rPr>
              <w:fldChar w:fldCharType="separate"/>
            </w:r>
            <w:r w:rsidR="00E90F45" w:rsidRPr="00E90F45">
              <w:rPr>
                <w:rFonts w:ascii="Traditional Arabic" w:hAnsi="Traditional Arabic" w:cs="Traditional Arabic"/>
                <w:noProof/>
                <w:webHidden/>
                <w:sz w:val="34"/>
                <w:szCs w:val="34"/>
              </w:rPr>
              <w:t>6</w:t>
            </w:r>
            <w:r w:rsidR="00E90F45" w:rsidRPr="00E90F45">
              <w:rPr>
                <w:rStyle w:val="Hyperlink"/>
                <w:rFonts w:ascii="Traditional Arabic" w:hAnsi="Traditional Arabic" w:cs="Traditional Arabic"/>
                <w:noProof/>
                <w:sz w:val="34"/>
                <w:szCs w:val="34"/>
                <w:rtl/>
              </w:rPr>
              <w:fldChar w:fldCharType="end"/>
            </w:r>
          </w:hyperlink>
        </w:p>
        <w:p w:rsidR="00E90F45" w:rsidRPr="00E90F45" w:rsidRDefault="00800EF4" w:rsidP="00E90F45">
          <w:pPr>
            <w:pStyle w:val="20"/>
            <w:tabs>
              <w:tab w:val="right" w:leader="dot" w:pos="8302"/>
            </w:tabs>
            <w:bidi/>
            <w:rPr>
              <w:rFonts w:ascii="Traditional Arabic" w:hAnsi="Traditional Arabic" w:cs="Traditional Arabic"/>
              <w:noProof/>
              <w:sz w:val="34"/>
              <w:szCs w:val="34"/>
            </w:rPr>
          </w:pPr>
          <w:hyperlink w:anchor="_Toc439242000" w:history="1">
            <w:r w:rsidR="00E90F45" w:rsidRPr="00E90F45">
              <w:rPr>
                <w:rStyle w:val="Hyperlink"/>
                <w:rFonts w:ascii="Traditional Arabic" w:eastAsia="Arial Unicode MS" w:hAnsi="Traditional Arabic" w:cs="Traditional Arabic"/>
                <w:noProof/>
                <w:sz w:val="34"/>
                <w:szCs w:val="34"/>
                <w:rtl/>
                <w:lang w:bidi="ar-JO"/>
              </w:rPr>
              <w:t>المطلب الثالث: أدلة كل مذهب على ما ذهب إليه</w:t>
            </w:r>
            <w:r w:rsidR="00E90F45" w:rsidRPr="00E90F45">
              <w:rPr>
                <w:rFonts w:ascii="Traditional Arabic" w:hAnsi="Traditional Arabic" w:cs="Traditional Arabic"/>
                <w:noProof/>
                <w:webHidden/>
                <w:sz w:val="34"/>
                <w:szCs w:val="34"/>
              </w:rPr>
              <w:tab/>
            </w:r>
            <w:r w:rsidR="00E90F45" w:rsidRPr="00E90F45">
              <w:rPr>
                <w:rStyle w:val="Hyperlink"/>
                <w:rFonts w:ascii="Traditional Arabic" w:hAnsi="Traditional Arabic" w:cs="Traditional Arabic"/>
                <w:noProof/>
                <w:sz w:val="34"/>
                <w:szCs w:val="34"/>
                <w:rtl/>
              </w:rPr>
              <w:fldChar w:fldCharType="begin"/>
            </w:r>
            <w:r w:rsidR="00E90F45" w:rsidRPr="00E90F45">
              <w:rPr>
                <w:rFonts w:ascii="Traditional Arabic" w:hAnsi="Traditional Arabic" w:cs="Traditional Arabic"/>
                <w:noProof/>
                <w:webHidden/>
                <w:sz w:val="34"/>
                <w:szCs w:val="34"/>
              </w:rPr>
              <w:instrText xml:space="preserve"> PAGEREF _Toc439242000 \h </w:instrText>
            </w:r>
            <w:r w:rsidR="00E90F45" w:rsidRPr="00E90F45">
              <w:rPr>
                <w:rStyle w:val="Hyperlink"/>
                <w:rFonts w:ascii="Traditional Arabic" w:hAnsi="Traditional Arabic" w:cs="Traditional Arabic"/>
                <w:noProof/>
                <w:sz w:val="34"/>
                <w:szCs w:val="34"/>
                <w:rtl/>
              </w:rPr>
            </w:r>
            <w:r w:rsidR="00E90F45" w:rsidRPr="00E90F45">
              <w:rPr>
                <w:rStyle w:val="Hyperlink"/>
                <w:rFonts w:ascii="Traditional Arabic" w:hAnsi="Traditional Arabic" w:cs="Traditional Arabic"/>
                <w:noProof/>
                <w:sz w:val="34"/>
                <w:szCs w:val="34"/>
                <w:rtl/>
              </w:rPr>
              <w:fldChar w:fldCharType="separate"/>
            </w:r>
            <w:r w:rsidR="00E90F45" w:rsidRPr="00E90F45">
              <w:rPr>
                <w:rFonts w:ascii="Traditional Arabic" w:hAnsi="Traditional Arabic" w:cs="Traditional Arabic"/>
                <w:noProof/>
                <w:webHidden/>
                <w:sz w:val="34"/>
                <w:szCs w:val="34"/>
              </w:rPr>
              <w:t>8</w:t>
            </w:r>
            <w:r w:rsidR="00E90F45" w:rsidRPr="00E90F45">
              <w:rPr>
                <w:rStyle w:val="Hyperlink"/>
                <w:rFonts w:ascii="Traditional Arabic" w:hAnsi="Traditional Arabic" w:cs="Traditional Arabic"/>
                <w:noProof/>
                <w:sz w:val="34"/>
                <w:szCs w:val="34"/>
                <w:rtl/>
              </w:rPr>
              <w:fldChar w:fldCharType="end"/>
            </w:r>
          </w:hyperlink>
        </w:p>
        <w:p w:rsidR="00E90F45" w:rsidRPr="00E90F45" w:rsidRDefault="00800EF4" w:rsidP="00E90F45">
          <w:pPr>
            <w:pStyle w:val="20"/>
            <w:tabs>
              <w:tab w:val="right" w:leader="dot" w:pos="8302"/>
            </w:tabs>
            <w:bidi/>
            <w:rPr>
              <w:rFonts w:ascii="Traditional Arabic" w:hAnsi="Traditional Arabic" w:cs="Traditional Arabic"/>
              <w:noProof/>
              <w:sz w:val="34"/>
              <w:szCs w:val="34"/>
            </w:rPr>
          </w:pPr>
          <w:hyperlink w:anchor="_Toc439242001" w:history="1">
            <w:r w:rsidR="00E90F45" w:rsidRPr="00E90F45">
              <w:rPr>
                <w:rStyle w:val="Hyperlink"/>
                <w:rFonts w:ascii="Traditional Arabic" w:eastAsia="Arial Unicode MS" w:hAnsi="Traditional Arabic" w:cs="Traditional Arabic"/>
                <w:noProof/>
                <w:sz w:val="34"/>
                <w:szCs w:val="34"/>
                <w:rtl/>
                <w:lang w:bidi="ar-JO"/>
              </w:rPr>
              <w:t>المطلب الرابع: أثر الخلاف فقهيًّا عند التعارض</w:t>
            </w:r>
            <w:r w:rsidR="00E90F45" w:rsidRPr="00E90F45">
              <w:rPr>
                <w:rFonts w:ascii="Traditional Arabic" w:hAnsi="Traditional Arabic" w:cs="Traditional Arabic"/>
                <w:noProof/>
                <w:webHidden/>
                <w:sz w:val="34"/>
                <w:szCs w:val="34"/>
              </w:rPr>
              <w:tab/>
            </w:r>
            <w:r w:rsidR="00E90F45" w:rsidRPr="00E90F45">
              <w:rPr>
                <w:rStyle w:val="Hyperlink"/>
                <w:rFonts w:ascii="Traditional Arabic" w:hAnsi="Traditional Arabic" w:cs="Traditional Arabic"/>
                <w:noProof/>
                <w:sz w:val="34"/>
                <w:szCs w:val="34"/>
                <w:rtl/>
              </w:rPr>
              <w:fldChar w:fldCharType="begin"/>
            </w:r>
            <w:r w:rsidR="00E90F45" w:rsidRPr="00E90F45">
              <w:rPr>
                <w:rFonts w:ascii="Traditional Arabic" w:hAnsi="Traditional Arabic" w:cs="Traditional Arabic"/>
                <w:noProof/>
                <w:webHidden/>
                <w:sz w:val="34"/>
                <w:szCs w:val="34"/>
              </w:rPr>
              <w:instrText xml:space="preserve"> PAGEREF _Toc439242001 \h </w:instrText>
            </w:r>
            <w:r w:rsidR="00E90F45" w:rsidRPr="00E90F45">
              <w:rPr>
                <w:rStyle w:val="Hyperlink"/>
                <w:rFonts w:ascii="Traditional Arabic" w:hAnsi="Traditional Arabic" w:cs="Traditional Arabic"/>
                <w:noProof/>
                <w:sz w:val="34"/>
                <w:szCs w:val="34"/>
                <w:rtl/>
              </w:rPr>
            </w:r>
            <w:r w:rsidR="00E90F45" w:rsidRPr="00E90F45">
              <w:rPr>
                <w:rStyle w:val="Hyperlink"/>
                <w:rFonts w:ascii="Traditional Arabic" w:hAnsi="Traditional Arabic" w:cs="Traditional Arabic"/>
                <w:noProof/>
                <w:sz w:val="34"/>
                <w:szCs w:val="34"/>
                <w:rtl/>
              </w:rPr>
              <w:fldChar w:fldCharType="separate"/>
            </w:r>
            <w:r w:rsidR="00E90F45" w:rsidRPr="00E90F45">
              <w:rPr>
                <w:rFonts w:ascii="Traditional Arabic" w:hAnsi="Traditional Arabic" w:cs="Traditional Arabic"/>
                <w:noProof/>
                <w:webHidden/>
                <w:sz w:val="34"/>
                <w:szCs w:val="34"/>
              </w:rPr>
              <w:t>10</w:t>
            </w:r>
            <w:r w:rsidR="00E90F45" w:rsidRPr="00E90F45">
              <w:rPr>
                <w:rStyle w:val="Hyperlink"/>
                <w:rFonts w:ascii="Traditional Arabic" w:hAnsi="Traditional Arabic" w:cs="Traditional Arabic"/>
                <w:noProof/>
                <w:sz w:val="34"/>
                <w:szCs w:val="34"/>
                <w:rtl/>
              </w:rPr>
              <w:fldChar w:fldCharType="end"/>
            </w:r>
          </w:hyperlink>
        </w:p>
        <w:p w:rsidR="00E90F45" w:rsidRPr="00E90F45" w:rsidRDefault="00800EF4" w:rsidP="00E90F45">
          <w:pPr>
            <w:pStyle w:val="20"/>
            <w:tabs>
              <w:tab w:val="right" w:leader="dot" w:pos="8302"/>
            </w:tabs>
            <w:bidi/>
            <w:rPr>
              <w:rFonts w:ascii="Traditional Arabic" w:hAnsi="Traditional Arabic" w:cs="Traditional Arabic"/>
              <w:noProof/>
              <w:sz w:val="34"/>
              <w:szCs w:val="34"/>
            </w:rPr>
          </w:pPr>
          <w:hyperlink w:anchor="_Toc439242002" w:history="1">
            <w:r w:rsidR="00E90F45" w:rsidRPr="00E90F45">
              <w:rPr>
                <w:rStyle w:val="Hyperlink"/>
                <w:rFonts w:ascii="Traditional Arabic" w:eastAsia="Arial Unicode MS" w:hAnsi="Traditional Arabic" w:cs="Traditional Arabic"/>
                <w:noProof/>
                <w:sz w:val="34"/>
                <w:szCs w:val="34"/>
                <w:rtl/>
                <w:lang w:bidi="ar-JO"/>
              </w:rPr>
              <w:t>الخاتمة</w:t>
            </w:r>
            <w:r w:rsidR="00E90F45" w:rsidRPr="00E90F45">
              <w:rPr>
                <w:rFonts w:ascii="Traditional Arabic" w:hAnsi="Traditional Arabic" w:cs="Traditional Arabic"/>
                <w:noProof/>
                <w:webHidden/>
                <w:sz w:val="34"/>
                <w:szCs w:val="34"/>
              </w:rPr>
              <w:tab/>
            </w:r>
            <w:r w:rsidR="00E90F45" w:rsidRPr="00E90F45">
              <w:rPr>
                <w:rStyle w:val="Hyperlink"/>
                <w:rFonts w:ascii="Traditional Arabic" w:hAnsi="Traditional Arabic" w:cs="Traditional Arabic"/>
                <w:noProof/>
                <w:sz w:val="34"/>
                <w:szCs w:val="34"/>
                <w:rtl/>
              </w:rPr>
              <w:fldChar w:fldCharType="begin"/>
            </w:r>
            <w:r w:rsidR="00E90F45" w:rsidRPr="00E90F45">
              <w:rPr>
                <w:rFonts w:ascii="Traditional Arabic" w:hAnsi="Traditional Arabic" w:cs="Traditional Arabic"/>
                <w:noProof/>
                <w:webHidden/>
                <w:sz w:val="34"/>
                <w:szCs w:val="34"/>
              </w:rPr>
              <w:instrText xml:space="preserve"> PAGEREF _Toc439242002 \h </w:instrText>
            </w:r>
            <w:r w:rsidR="00E90F45" w:rsidRPr="00E90F45">
              <w:rPr>
                <w:rStyle w:val="Hyperlink"/>
                <w:rFonts w:ascii="Traditional Arabic" w:hAnsi="Traditional Arabic" w:cs="Traditional Arabic"/>
                <w:noProof/>
                <w:sz w:val="34"/>
                <w:szCs w:val="34"/>
                <w:rtl/>
              </w:rPr>
            </w:r>
            <w:r w:rsidR="00E90F45" w:rsidRPr="00E90F45">
              <w:rPr>
                <w:rStyle w:val="Hyperlink"/>
                <w:rFonts w:ascii="Traditional Arabic" w:hAnsi="Traditional Arabic" w:cs="Traditional Arabic"/>
                <w:noProof/>
                <w:sz w:val="34"/>
                <w:szCs w:val="34"/>
                <w:rtl/>
              </w:rPr>
              <w:fldChar w:fldCharType="separate"/>
            </w:r>
            <w:r w:rsidR="00E90F45" w:rsidRPr="00E90F45">
              <w:rPr>
                <w:rFonts w:ascii="Traditional Arabic" w:hAnsi="Traditional Arabic" w:cs="Traditional Arabic"/>
                <w:noProof/>
                <w:webHidden/>
                <w:sz w:val="34"/>
                <w:szCs w:val="34"/>
              </w:rPr>
              <w:t>15</w:t>
            </w:r>
            <w:r w:rsidR="00E90F45" w:rsidRPr="00E90F45">
              <w:rPr>
                <w:rStyle w:val="Hyperlink"/>
                <w:rFonts w:ascii="Traditional Arabic" w:hAnsi="Traditional Arabic" w:cs="Traditional Arabic"/>
                <w:noProof/>
                <w:sz w:val="34"/>
                <w:szCs w:val="34"/>
                <w:rtl/>
              </w:rPr>
              <w:fldChar w:fldCharType="end"/>
            </w:r>
          </w:hyperlink>
        </w:p>
        <w:p w:rsidR="00E90F45" w:rsidRPr="00E90F45" w:rsidRDefault="00800EF4" w:rsidP="00E90F45">
          <w:pPr>
            <w:pStyle w:val="20"/>
            <w:tabs>
              <w:tab w:val="right" w:leader="dot" w:pos="8302"/>
            </w:tabs>
            <w:bidi/>
            <w:rPr>
              <w:rFonts w:ascii="Traditional Arabic" w:hAnsi="Traditional Arabic" w:cs="Traditional Arabic"/>
              <w:noProof/>
              <w:sz w:val="34"/>
              <w:szCs w:val="34"/>
            </w:rPr>
          </w:pPr>
          <w:hyperlink w:anchor="_Toc439242003" w:history="1">
            <w:r w:rsidR="00E90F45" w:rsidRPr="00E90F45">
              <w:rPr>
                <w:rStyle w:val="Hyperlink"/>
                <w:rFonts w:ascii="Traditional Arabic" w:eastAsia="Arial Unicode MS" w:hAnsi="Traditional Arabic" w:cs="Traditional Arabic"/>
                <w:noProof/>
                <w:sz w:val="34"/>
                <w:szCs w:val="34"/>
                <w:rtl/>
                <w:lang w:bidi="ar-JO"/>
              </w:rPr>
              <w:t xml:space="preserve">فهرس المصادر والمراجع </w:t>
            </w:r>
            <w:r w:rsidR="00E90F45" w:rsidRPr="00E90F45">
              <w:rPr>
                <w:rFonts w:ascii="Traditional Arabic" w:hAnsi="Traditional Arabic" w:cs="Traditional Arabic"/>
                <w:noProof/>
                <w:webHidden/>
                <w:sz w:val="34"/>
                <w:szCs w:val="34"/>
              </w:rPr>
              <w:tab/>
            </w:r>
            <w:r w:rsidR="00E90F45" w:rsidRPr="00E90F45">
              <w:rPr>
                <w:rStyle w:val="Hyperlink"/>
                <w:rFonts w:ascii="Traditional Arabic" w:hAnsi="Traditional Arabic" w:cs="Traditional Arabic"/>
                <w:noProof/>
                <w:sz w:val="34"/>
                <w:szCs w:val="34"/>
                <w:rtl/>
              </w:rPr>
              <w:fldChar w:fldCharType="begin"/>
            </w:r>
            <w:r w:rsidR="00E90F45" w:rsidRPr="00E90F45">
              <w:rPr>
                <w:rFonts w:ascii="Traditional Arabic" w:hAnsi="Traditional Arabic" w:cs="Traditional Arabic"/>
                <w:noProof/>
                <w:webHidden/>
                <w:sz w:val="34"/>
                <w:szCs w:val="34"/>
              </w:rPr>
              <w:instrText xml:space="preserve"> PAGEREF _Toc439242003 \h </w:instrText>
            </w:r>
            <w:r w:rsidR="00E90F45" w:rsidRPr="00E90F45">
              <w:rPr>
                <w:rStyle w:val="Hyperlink"/>
                <w:rFonts w:ascii="Traditional Arabic" w:hAnsi="Traditional Arabic" w:cs="Traditional Arabic"/>
                <w:noProof/>
                <w:sz w:val="34"/>
                <w:szCs w:val="34"/>
                <w:rtl/>
              </w:rPr>
            </w:r>
            <w:r w:rsidR="00E90F45" w:rsidRPr="00E90F45">
              <w:rPr>
                <w:rStyle w:val="Hyperlink"/>
                <w:rFonts w:ascii="Traditional Arabic" w:hAnsi="Traditional Arabic" w:cs="Traditional Arabic"/>
                <w:noProof/>
                <w:sz w:val="34"/>
                <w:szCs w:val="34"/>
                <w:rtl/>
              </w:rPr>
              <w:fldChar w:fldCharType="separate"/>
            </w:r>
            <w:r w:rsidR="00E90F45" w:rsidRPr="00E90F45">
              <w:rPr>
                <w:rFonts w:ascii="Traditional Arabic" w:hAnsi="Traditional Arabic" w:cs="Traditional Arabic"/>
                <w:noProof/>
                <w:webHidden/>
                <w:sz w:val="34"/>
                <w:szCs w:val="34"/>
              </w:rPr>
              <w:t>17</w:t>
            </w:r>
            <w:r w:rsidR="00E90F45" w:rsidRPr="00E90F45">
              <w:rPr>
                <w:rStyle w:val="Hyperlink"/>
                <w:rFonts w:ascii="Traditional Arabic" w:hAnsi="Traditional Arabic" w:cs="Traditional Arabic"/>
                <w:noProof/>
                <w:sz w:val="34"/>
                <w:szCs w:val="34"/>
                <w:rtl/>
              </w:rPr>
              <w:fldChar w:fldCharType="end"/>
            </w:r>
          </w:hyperlink>
        </w:p>
        <w:p w:rsidR="00E90F45" w:rsidRPr="00E90F45" w:rsidRDefault="00E90F45" w:rsidP="00E90F45">
          <w:pPr>
            <w:bidi/>
            <w:rPr>
              <w:rFonts w:ascii="Traditional Arabic" w:hAnsi="Traditional Arabic" w:cs="Traditional Arabic"/>
              <w:sz w:val="34"/>
              <w:szCs w:val="34"/>
            </w:rPr>
          </w:pPr>
          <w:r w:rsidRPr="00E90F45">
            <w:rPr>
              <w:rFonts w:ascii="Traditional Arabic" w:hAnsi="Traditional Arabic" w:cs="Traditional Arabic"/>
              <w:b/>
              <w:bCs/>
              <w:sz w:val="34"/>
              <w:szCs w:val="34"/>
              <w:lang w:val="ar-SA"/>
            </w:rPr>
            <w:fldChar w:fldCharType="end"/>
          </w:r>
        </w:p>
      </w:sdtContent>
    </w:sdt>
    <w:p w:rsidR="009122D9" w:rsidRPr="00E90F45" w:rsidRDefault="009122D9" w:rsidP="00E90F45">
      <w:pPr>
        <w:bidi/>
        <w:spacing w:after="0" w:line="240" w:lineRule="auto"/>
        <w:jc w:val="both"/>
        <w:rPr>
          <w:rFonts w:ascii="Traditional Arabic" w:eastAsia="Arial Unicode MS" w:hAnsi="Traditional Arabic" w:cs="Traditional Arabic"/>
          <w:sz w:val="34"/>
          <w:szCs w:val="34"/>
          <w:rtl/>
          <w:lang w:bidi="ar-JO"/>
        </w:rPr>
      </w:pPr>
    </w:p>
    <w:sectPr w:rsidR="009122D9" w:rsidRPr="00E90F45" w:rsidSect="00FB7C2F">
      <w:headerReference w:type="default" r:id="rId9"/>
      <w:footerReference w:type="default" r:id="rId10"/>
      <w:pgSz w:w="11906" w:h="16838"/>
      <w:pgMar w:top="1440" w:right="1797" w:bottom="1440" w:left="1797" w:header="850"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EF4" w:rsidRDefault="00800EF4" w:rsidP="00631B08">
      <w:pPr>
        <w:spacing w:after="0" w:line="240" w:lineRule="auto"/>
      </w:pPr>
      <w:r>
        <w:separator/>
      </w:r>
    </w:p>
  </w:endnote>
  <w:endnote w:type="continuationSeparator" w:id="0">
    <w:p w:rsidR="00800EF4" w:rsidRDefault="00800EF4" w:rsidP="0063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H) Manal Black">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656936"/>
      <w:docPartObj>
        <w:docPartGallery w:val="Page Numbers (Bottom of Page)"/>
        <w:docPartUnique/>
      </w:docPartObj>
    </w:sdtPr>
    <w:sdtEndPr/>
    <w:sdtContent>
      <w:p w:rsidR="003B1B31" w:rsidRDefault="003B1B31">
        <w:pPr>
          <w:pStyle w:val="a8"/>
          <w:jc w:val="center"/>
        </w:pPr>
        <w:r>
          <w:fldChar w:fldCharType="begin"/>
        </w:r>
        <w:r>
          <w:instrText xml:space="preserve"> PAGE   \* MERGEFORMAT </w:instrText>
        </w:r>
        <w:r>
          <w:fldChar w:fldCharType="separate"/>
        </w:r>
        <w:r w:rsidR="00272D34">
          <w:rPr>
            <w:noProof/>
          </w:rPr>
          <w:t>1</w:t>
        </w:r>
        <w:r>
          <w:rPr>
            <w:noProof/>
          </w:rPr>
          <w:fldChar w:fldCharType="end"/>
        </w:r>
      </w:p>
    </w:sdtContent>
  </w:sdt>
  <w:p w:rsidR="003B1B31" w:rsidRDefault="003B1B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EF4" w:rsidRDefault="00800EF4" w:rsidP="00631B08">
      <w:pPr>
        <w:spacing w:after="0" w:line="240" w:lineRule="auto"/>
      </w:pPr>
      <w:r>
        <w:separator/>
      </w:r>
    </w:p>
  </w:footnote>
  <w:footnote w:type="continuationSeparator" w:id="0">
    <w:p w:rsidR="00800EF4" w:rsidRDefault="00800EF4" w:rsidP="00631B08">
      <w:pPr>
        <w:spacing w:after="0" w:line="240" w:lineRule="auto"/>
      </w:pPr>
      <w:r>
        <w:continuationSeparator/>
      </w:r>
    </w:p>
  </w:footnote>
  <w:footnote w:id="1">
    <w:p w:rsidR="003B1B31" w:rsidRPr="00790E6B" w:rsidRDefault="003B1B31" w:rsidP="003B1B31">
      <w:pPr>
        <w:pStyle w:val="a4"/>
        <w:bidi/>
        <w:jc w:val="both"/>
        <w:rPr>
          <w:rFonts w:ascii="Traditional Arabic" w:hAnsi="Traditional Arabic" w:cs="Traditional Arabic"/>
          <w:sz w:val="28"/>
          <w:szCs w:val="28"/>
          <w:rtl/>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السيوطي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جلال الدين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لرحمن بن أبي بكر</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المزهر في علوم اللغة وأنواعها</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الناشر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دار الكتب العلمية</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الطبعة الأولى</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199</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تحقيق</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فؤاد علي منصور</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عدد الأجزاء</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1 / ص 331)</w:t>
      </w:r>
      <w:r>
        <w:rPr>
          <w:rFonts w:ascii="Traditional Arabic" w:hAnsi="Traditional Arabic" w:cs="Traditional Arabic"/>
          <w:sz w:val="28"/>
          <w:szCs w:val="28"/>
          <w:rtl/>
          <w:lang w:bidi="ar-JO"/>
        </w:rPr>
        <w:t>.</w:t>
      </w:r>
    </w:p>
  </w:footnote>
  <w:footnote w:id="2">
    <w:p w:rsidR="003B1B31" w:rsidRPr="00790E6B" w:rsidRDefault="003B1B31" w:rsidP="00290CDF">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xml:space="preserve">- </w:t>
      </w:r>
      <w:r w:rsidR="00290CDF">
        <w:rPr>
          <w:rFonts w:ascii="Traditional Arabic" w:hAnsi="Traditional Arabic" w:cs="Traditional Arabic" w:hint="cs"/>
          <w:sz w:val="28"/>
          <w:szCs w:val="28"/>
          <w:rtl/>
          <w:lang w:bidi="ar-JO"/>
        </w:rPr>
        <w:t>ا</w:t>
      </w:r>
      <w:r w:rsidRPr="00790E6B">
        <w:rPr>
          <w:rFonts w:ascii="Traditional Arabic" w:hAnsi="Traditional Arabic" w:cs="Traditional Arabic"/>
          <w:sz w:val="28"/>
          <w:szCs w:val="28"/>
          <w:rtl/>
          <w:lang w:bidi="ar-JO"/>
        </w:rPr>
        <w:t>نظر المعجم الوسيط</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إبراهيم مصطفى وآخرون</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دار النشر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دار الدعوة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تحقيق</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مجمع اللغة العربية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عدد الأجزاء</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629)</w:t>
      </w:r>
      <w:r>
        <w:rPr>
          <w:rFonts w:ascii="Traditional Arabic" w:hAnsi="Traditional Arabic" w:cs="Traditional Arabic"/>
          <w:sz w:val="28"/>
          <w:szCs w:val="28"/>
          <w:rtl/>
          <w:lang w:bidi="ar-JO"/>
        </w:rPr>
        <w:t>.</w:t>
      </w:r>
    </w:p>
  </w:footnote>
  <w:footnote w:id="3">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أبو البقاء الحنفي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أيوب بن موسى الحسيني القريمي الكفوي، (المتوفى</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1094هـ)</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الكليات معجم في المصطلحات والفروق اللغوية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المحقق</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عدنان درويش - محمد المصري</w:t>
      </w:r>
      <w:r w:rsidR="00290CD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الناشر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 xml:space="preserve">مؤسسة الرسالة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سنة النشر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(بدون سنة نشر)</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عدد الأجزاء</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600</w:t>
      </w:r>
      <w:r>
        <w:rPr>
          <w:rFonts w:ascii="Traditional Arabic" w:hAnsi="Traditional Arabic" w:cs="Traditional Arabic"/>
          <w:sz w:val="28"/>
          <w:szCs w:val="28"/>
          <w:rtl/>
          <w:lang w:bidi="ar-JO"/>
        </w:rPr>
        <w:t>).</w:t>
      </w:r>
    </w:p>
  </w:footnote>
  <w:footnote w:id="4">
    <w:p w:rsidR="003B1B31" w:rsidRPr="00790E6B" w:rsidRDefault="003B1B31" w:rsidP="00290CDF">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انظر</w:t>
      </w:r>
      <w:r w:rsidR="00290CDF">
        <w:rPr>
          <w:rFonts w:ascii="Traditional Arabic" w:hAnsi="Traditional Arabic" w:cs="Traditional Arabic" w:hint="cs"/>
          <w:sz w:val="28"/>
          <w:szCs w:val="28"/>
          <w:rtl/>
          <w:lang w:bidi="ar-JO"/>
        </w:rPr>
        <w:t>:</w:t>
      </w:r>
      <w:r w:rsidRPr="00790E6B">
        <w:rPr>
          <w:rFonts w:ascii="Traditional Arabic" w:hAnsi="Traditional Arabic" w:cs="Traditional Arabic"/>
          <w:sz w:val="28"/>
          <w:szCs w:val="28"/>
          <w:rtl/>
          <w:lang w:bidi="ar-JO"/>
        </w:rPr>
        <w:t xml:space="preserve"> دستور العلماء</w:t>
      </w:r>
      <w:r w:rsidR="00290CDF">
        <w:rPr>
          <w:rFonts w:ascii="Traditional Arabic" w:hAnsi="Traditional Arabic" w:cs="Traditional Arabic"/>
          <w:sz w:val="28"/>
          <w:szCs w:val="28"/>
          <w:rtl/>
          <w:lang w:bidi="ar-JO"/>
        </w:rPr>
        <w:t>،</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جامع العلوم في اصطلاحات الفنون</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القاضي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 xml:space="preserve">لنبي بن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لرسول الأحمد نكري (المتوفى</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ق 12هـ</w:t>
      </w:r>
      <w:r w:rsidR="00290CDF">
        <w:rPr>
          <w:rFonts w:ascii="Traditional Arabic" w:hAnsi="Traditional Arabic" w:cs="Traditional Arabic" w:hint="cs"/>
          <w:sz w:val="28"/>
          <w:szCs w:val="28"/>
          <w:rtl/>
          <w:lang w:bidi="ar-JO"/>
        </w:rPr>
        <w:t>)</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عرب عباراته الفارسية</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حسن هاني فحص</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الناشر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دار الكتب العلمية - لبنان /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الطبعة</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الأولى، 1421هـ - 2000م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عدد الأجزاء</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4</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213</w:t>
      </w:r>
      <w:r>
        <w:rPr>
          <w:rFonts w:ascii="Traditional Arabic" w:hAnsi="Traditional Arabic" w:cs="Traditional Arabic"/>
          <w:sz w:val="28"/>
          <w:szCs w:val="28"/>
          <w:rtl/>
          <w:lang w:bidi="ar-JO"/>
        </w:rPr>
        <w:t>).</w:t>
      </w:r>
    </w:p>
  </w:footnote>
  <w:footnote w:id="5">
    <w:p w:rsidR="003B1B31" w:rsidRPr="00790E6B" w:rsidRDefault="003B1B31" w:rsidP="00EA72C0">
      <w:pPr>
        <w:pStyle w:val="a4"/>
        <w:bidi/>
        <w:jc w:val="both"/>
        <w:rPr>
          <w:rFonts w:ascii="Traditional Arabic" w:hAnsi="Traditional Arabic" w:cs="Traditional Arabic"/>
          <w:sz w:val="28"/>
          <w:szCs w:val="28"/>
          <w:rtl/>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 انظر</w:t>
      </w:r>
      <w:r w:rsidR="00290CDF">
        <w:rPr>
          <w:rFonts w:ascii="Traditional Arabic" w:hAnsi="Traditional Arabic" w:cs="Traditional Arabic" w:hint="cs"/>
          <w:sz w:val="28"/>
          <w:szCs w:val="28"/>
          <w:rtl/>
        </w:rPr>
        <w:t>:</w:t>
      </w:r>
      <w:r w:rsidRPr="00790E6B">
        <w:rPr>
          <w:rFonts w:ascii="Traditional Arabic" w:hAnsi="Traditional Arabic" w:cs="Traditional Arabic"/>
          <w:sz w:val="28"/>
          <w:szCs w:val="28"/>
          <w:rtl/>
        </w:rPr>
        <w:t xml:space="preserve"> أصول البزدوي - كنز الوصول</w:t>
      </w:r>
      <w:r w:rsidR="00290CDF">
        <w:rPr>
          <w:rFonts w:ascii="Traditional Arabic" w:hAnsi="Traditional Arabic" w:cs="Traditional Arabic"/>
          <w:sz w:val="28"/>
          <w:szCs w:val="28"/>
          <w:rtl/>
        </w:rPr>
        <w:t xml:space="preserve"> إلى </w:t>
      </w:r>
      <w:r w:rsidRPr="00790E6B">
        <w:rPr>
          <w:rFonts w:ascii="Traditional Arabic" w:hAnsi="Traditional Arabic" w:cs="Traditional Arabic"/>
          <w:sz w:val="28"/>
          <w:szCs w:val="28"/>
          <w:rtl/>
        </w:rPr>
        <w:t>معرفة الأصول، علي بن محمد البزدوي الحنفي</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الناشر</w:t>
      </w:r>
      <w:r w:rsidR="00290CDF">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 xml:space="preserve">مطبعة جاويد بريس </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كراتشي</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عدد الأجزاء</w:t>
      </w:r>
      <w:r w:rsidR="00290CDF">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1</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(ج 1</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ص 6</w:t>
      </w:r>
      <w:r>
        <w:rPr>
          <w:rFonts w:ascii="Traditional Arabic" w:hAnsi="Traditional Arabic" w:cs="Traditional Arabic"/>
          <w:sz w:val="28"/>
          <w:szCs w:val="28"/>
          <w:rtl/>
        </w:rPr>
        <w:t>)</w:t>
      </w:r>
      <w:r w:rsidRPr="00790E6B">
        <w:rPr>
          <w:rFonts w:ascii="Traditional Arabic" w:hAnsi="Traditional Arabic" w:cs="Traditional Arabic"/>
          <w:sz w:val="28"/>
          <w:szCs w:val="28"/>
          <w:rtl/>
        </w:rPr>
        <w:t>.</w:t>
      </w:r>
    </w:p>
  </w:footnote>
  <w:footnote w:id="6">
    <w:p w:rsidR="003B1B31" w:rsidRPr="00790E6B" w:rsidRDefault="003B1B31" w:rsidP="003B1B31">
      <w:pPr>
        <w:pStyle w:val="a4"/>
        <w:bidi/>
        <w:jc w:val="both"/>
        <w:rPr>
          <w:rFonts w:ascii="Traditional Arabic" w:hAnsi="Traditional Arabic" w:cs="Traditional Arabic"/>
          <w:sz w:val="28"/>
          <w:szCs w:val="28"/>
          <w:rtl/>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 انظر أصول الفقه الذي لا يسع الفقيه جهله</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تأليف</w:t>
      </w:r>
      <w:r w:rsidR="00290CDF">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أ.</w:t>
      </w:r>
      <w:r w:rsidR="00EA72C0">
        <w:rPr>
          <w:rFonts w:ascii="Traditional Arabic" w:hAnsi="Traditional Arabic" w:cs="Traditional Arabic" w:hint="cs"/>
          <w:sz w:val="28"/>
          <w:szCs w:val="28"/>
          <w:rtl/>
        </w:rPr>
        <w:t xml:space="preserve"> </w:t>
      </w:r>
      <w:r w:rsidRPr="00790E6B">
        <w:rPr>
          <w:rFonts w:ascii="Traditional Arabic" w:hAnsi="Traditional Arabic" w:cs="Traditional Arabic"/>
          <w:sz w:val="28"/>
          <w:szCs w:val="28"/>
          <w:rtl/>
        </w:rPr>
        <w:t>د. عياض بن نامي السلمي</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(ج 1</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ص 199</w:t>
      </w:r>
      <w:r>
        <w:rPr>
          <w:rFonts w:ascii="Traditional Arabic" w:hAnsi="Traditional Arabic" w:cs="Traditional Arabic"/>
          <w:sz w:val="28"/>
          <w:szCs w:val="28"/>
          <w:rtl/>
        </w:rPr>
        <w:t>)</w:t>
      </w:r>
      <w:r w:rsidRPr="00790E6B">
        <w:rPr>
          <w:rFonts w:ascii="Traditional Arabic" w:hAnsi="Traditional Arabic" w:cs="Traditional Arabic"/>
          <w:sz w:val="28"/>
          <w:szCs w:val="28"/>
          <w:rtl/>
        </w:rPr>
        <w:t>.</w:t>
      </w:r>
    </w:p>
  </w:footnote>
  <w:footnote w:id="7">
    <w:p w:rsidR="003B1B31" w:rsidRPr="00790E6B" w:rsidRDefault="003B1B31" w:rsidP="003B1B31">
      <w:pPr>
        <w:pStyle w:val="a4"/>
        <w:bidi/>
        <w:jc w:val="both"/>
        <w:rPr>
          <w:rFonts w:ascii="Traditional Arabic" w:hAnsi="Traditional Arabic" w:cs="Traditional Arabic"/>
          <w:sz w:val="28"/>
          <w:szCs w:val="28"/>
          <w:rtl/>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xml:space="preserve">- مأخوذ هذا التقسيم (أ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بنصه من موضوع العام والخاص والمطلق والمقيد (دراسة أصولية فقهية)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لمحمود محمد عراقي عن موقع الألوكة</w:t>
      </w:r>
      <w:r w:rsidR="00290CDF">
        <w:rPr>
          <w:rFonts w:ascii="Traditional Arabic" w:hAnsi="Traditional Arabic" w:cs="Traditional Arabic"/>
          <w:sz w:val="28"/>
          <w:szCs w:val="28"/>
          <w:rtl/>
          <w:lang w:bidi="ar-JO"/>
        </w:rPr>
        <w:t xml:space="preserve">: </w:t>
      </w:r>
      <w:hyperlink r:id="rId1" w:anchor="_ftn8" w:history="1">
        <w:r w:rsidRPr="00790E6B">
          <w:rPr>
            <w:rStyle w:val="Hyperlink"/>
            <w:rFonts w:ascii="Traditional Arabic" w:hAnsi="Traditional Arabic" w:cs="Traditional Arabic"/>
            <w:sz w:val="28"/>
            <w:szCs w:val="28"/>
            <w:lang w:bidi="ar-JO"/>
          </w:rPr>
          <w:t>http</w:t>
        </w:r>
        <w:r w:rsidR="00290CDF">
          <w:rPr>
            <w:rStyle w:val="Hyperlink"/>
            <w:rFonts w:ascii="Traditional Arabic" w:hAnsi="Traditional Arabic" w:cs="Traditional Arabic"/>
            <w:sz w:val="28"/>
            <w:szCs w:val="28"/>
            <w:lang w:bidi="ar-JO"/>
          </w:rPr>
          <w:t xml:space="preserve">: </w:t>
        </w:r>
        <w:r w:rsidRPr="00790E6B">
          <w:rPr>
            <w:rStyle w:val="Hyperlink"/>
            <w:rFonts w:ascii="Traditional Arabic" w:hAnsi="Traditional Arabic" w:cs="Traditional Arabic"/>
            <w:sz w:val="28"/>
            <w:szCs w:val="28"/>
            <w:lang w:bidi="ar-JO"/>
          </w:rPr>
          <w:t>//www.alukah.net/sharia/0/37506/#_ftn8</w:t>
        </w:r>
      </w:hyperlink>
      <w:r w:rsidRPr="00790E6B">
        <w:rPr>
          <w:rFonts w:ascii="Traditional Arabic" w:hAnsi="Traditional Arabic" w:cs="Traditional Arabic"/>
          <w:sz w:val="28"/>
          <w:szCs w:val="28"/>
          <w:rtl/>
          <w:lang w:bidi="ar-JO"/>
        </w:rPr>
        <w:t xml:space="preserve"> </w:t>
      </w:r>
    </w:p>
  </w:footnote>
  <w:footnote w:id="8">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xml:space="preserve">- </w:t>
      </w:r>
      <w:r w:rsidR="00EA72C0">
        <w:rPr>
          <w:rFonts w:ascii="Traditional Arabic" w:hAnsi="Traditional Arabic" w:cs="Traditional Arabic"/>
          <w:sz w:val="28"/>
          <w:szCs w:val="28"/>
          <w:rtl/>
          <w:lang w:bidi="ar-JO"/>
        </w:rPr>
        <w:t xml:space="preserve">انظر: </w:t>
      </w:r>
      <w:r w:rsidRPr="00790E6B">
        <w:rPr>
          <w:rFonts w:ascii="Traditional Arabic" w:hAnsi="Traditional Arabic" w:cs="Traditional Arabic"/>
          <w:sz w:val="28"/>
          <w:szCs w:val="28"/>
          <w:rtl/>
          <w:lang w:bidi="ar-JO"/>
        </w:rPr>
        <w:t>غاية الوصول في شرح لب الأصول</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زكريا بن محمد الأنصاري أبو يحيى (ت 926)</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69)</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وكشف الأسرار عن أصول فخر الإسلام البزدوي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ل</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لعزيز بن أحمد البخاري (ت 730 هـ)</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تحقيق</w:t>
      </w:r>
      <w:r w:rsidR="00290CDF">
        <w:rPr>
          <w:rFonts w:ascii="Traditional Arabic" w:hAnsi="Traditional Arabic" w:cs="Traditional Arabic"/>
          <w:sz w:val="28"/>
          <w:szCs w:val="28"/>
          <w:rtl/>
          <w:lang w:bidi="ar-JO"/>
        </w:rPr>
        <w:t xml:space="preserve">: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لله محمود محمد</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نشر دار الكتب العلمية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ط</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 xml:space="preserve">1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1997 م (ج 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36</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وص 39</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وص 145)</w:t>
      </w:r>
      <w:r>
        <w:rPr>
          <w:rFonts w:ascii="Traditional Arabic" w:hAnsi="Traditional Arabic" w:cs="Traditional Arabic" w:hint="cs"/>
          <w:sz w:val="28"/>
          <w:szCs w:val="28"/>
          <w:rtl/>
          <w:lang w:bidi="ar-JO"/>
        </w:rPr>
        <w:t>.</w:t>
      </w:r>
    </w:p>
  </w:footnote>
  <w:footnote w:id="9">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xml:space="preserve">- </w:t>
      </w:r>
      <w:r w:rsidR="00EA72C0">
        <w:rPr>
          <w:rFonts w:ascii="Traditional Arabic" w:hAnsi="Traditional Arabic" w:cs="Traditional Arabic"/>
          <w:sz w:val="28"/>
          <w:szCs w:val="28"/>
          <w:rtl/>
          <w:lang w:bidi="ar-JO"/>
        </w:rPr>
        <w:t xml:space="preserve">انظر: </w:t>
      </w:r>
      <w:r w:rsidRPr="00790E6B">
        <w:rPr>
          <w:rFonts w:ascii="Traditional Arabic" w:hAnsi="Traditional Arabic" w:cs="Traditional Arabic"/>
          <w:sz w:val="28"/>
          <w:szCs w:val="28"/>
          <w:rtl/>
          <w:lang w:bidi="ar-JO"/>
        </w:rPr>
        <w:t>السرخسي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أصول السرخسي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نشر دار الكتاب العربي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ط</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1993 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132)</w:t>
      </w:r>
      <w:r>
        <w:rPr>
          <w:rFonts w:ascii="Traditional Arabic" w:hAnsi="Traditional Arabic" w:cs="Traditional Arabic" w:hint="cs"/>
          <w:sz w:val="28"/>
          <w:szCs w:val="28"/>
          <w:rtl/>
          <w:lang w:bidi="ar-JO"/>
        </w:rPr>
        <w:t>.</w:t>
      </w:r>
      <w:r w:rsidRPr="00790E6B">
        <w:rPr>
          <w:rFonts w:ascii="Traditional Arabic" w:hAnsi="Traditional Arabic" w:cs="Traditional Arabic"/>
          <w:sz w:val="28"/>
          <w:szCs w:val="28"/>
          <w:rtl/>
          <w:lang w:bidi="ar-JO"/>
        </w:rPr>
        <w:t xml:space="preserve"> </w:t>
      </w:r>
    </w:p>
  </w:footnote>
  <w:footnote w:id="10">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الزركشي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بدر الدين محمد بن بهادر بن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لله</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البحر المحيط في أصول الفقه</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تحقيق</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 محمد محمد تامر</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نشر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دار الكتب العلمية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2000 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بيروت</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 لبنان</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197)</w:t>
      </w:r>
      <w:r>
        <w:rPr>
          <w:rFonts w:ascii="Traditional Arabic" w:hAnsi="Traditional Arabic" w:cs="Traditional Arabic"/>
          <w:sz w:val="28"/>
          <w:szCs w:val="28"/>
          <w:rtl/>
          <w:lang w:bidi="ar-JO"/>
        </w:rPr>
        <w:t>.</w:t>
      </w:r>
    </w:p>
  </w:footnote>
  <w:footnote w:id="11">
    <w:p w:rsidR="003B1B31" w:rsidRPr="00790E6B" w:rsidRDefault="003B1B31" w:rsidP="0033547C">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xml:space="preserve">- </w:t>
      </w:r>
      <w:r w:rsidR="00EA72C0">
        <w:rPr>
          <w:rFonts w:ascii="Traditional Arabic" w:hAnsi="Traditional Arabic" w:cs="Traditional Arabic"/>
          <w:sz w:val="28"/>
          <w:szCs w:val="28"/>
          <w:rtl/>
          <w:lang w:bidi="ar-JO"/>
        </w:rPr>
        <w:t xml:space="preserve">انظر: </w:t>
      </w:r>
      <w:r w:rsidRPr="00790E6B">
        <w:rPr>
          <w:rFonts w:ascii="Traditional Arabic" w:hAnsi="Traditional Arabic" w:cs="Traditional Arabic"/>
          <w:sz w:val="28"/>
          <w:szCs w:val="28"/>
          <w:rtl/>
          <w:lang w:bidi="ar-JO"/>
        </w:rPr>
        <w:t>الموافقات للشاطبي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إبراهيم بن موسى اللخمي المالكي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دار الحديث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القاهرة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ط</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2006 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تحقيق وتعليق</w:t>
      </w:r>
      <w:r w:rsidR="00290CDF">
        <w:rPr>
          <w:rFonts w:ascii="Traditional Arabic" w:hAnsi="Traditional Arabic" w:cs="Traditional Arabic"/>
          <w:sz w:val="28"/>
          <w:szCs w:val="28"/>
          <w:rtl/>
          <w:lang w:bidi="ar-JO"/>
        </w:rPr>
        <w:t xml:space="preserve">: </w:t>
      </w:r>
      <w:r>
        <w:rPr>
          <w:rFonts w:ascii="Traditional Arabic" w:hAnsi="Traditional Arabic" w:cs="Traditional Arabic"/>
          <w:sz w:val="28"/>
          <w:szCs w:val="28"/>
          <w:rtl/>
          <w:lang w:bidi="ar-JO"/>
        </w:rPr>
        <w:t>عبدا</w:t>
      </w:r>
      <w:r w:rsidR="0033547C">
        <w:rPr>
          <w:rFonts w:ascii="Traditional Arabic" w:hAnsi="Traditional Arabic" w:cs="Traditional Arabic" w:hint="cs"/>
          <w:sz w:val="28"/>
          <w:szCs w:val="28"/>
          <w:rtl/>
          <w:lang w:bidi="ar-JO"/>
        </w:rPr>
        <w:t>ل</w:t>
      </w:r>
      <w:r w:rsidRPr="00790E6B">
        <w:rPr>
          <w:rFonts w:ascii="Traditional Arabic" w:hAnsi="Traditional Arabic" w:cs="Traditional Arabic"/>
          <w:sz w:val="28"/>
          <w:szCs w:val="28"/>
          <w:rtl/>
          <w:lang w:bidi="ar-JO"/>
        </w:rPr>
        <w:t>له دراز</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181 وما بعدها)</w:t>
      </w:r>
      <w:r>
        <w:rPr>
          <w:rFonts w:ascii="Traditional Arabic" w:hAnsi="Traditional Arabic" w:cs="Traditional Arabic"/>
          <w:sz w:val="28"/>
          <w:szCs w:val="28"/>
          <w:rtl/>
          <w:lang w:bidi="ar-JO"/>
        </w:rPr>
        <w:t>.</w:t>
      </w:r>
    </w:p>
  </w:footnote>
  <w:footnote w:id="12">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xml:space="preserve">- </w:t>
      </w:r>
      <w:r w:rsidR="00EA72C0">
        <w:rPr>
          <w:rFonts w:ascii="Traditional Arabic" w:hAnsi="Traditional Arabic" w:cs="Traditional Arabic"/>
          <w:sz w:val="28"/>
          <w:szCs w:val="28"/>
          <w:rtl/>
          <w:lang w:bidi="ar-JO"/>
        </w:rPr>
        <w:t xml:space="preserve">انظر: </w:t>
      </w:r>
      <w:r w:rsidRPr="00790E6B">
        <w:rPr>
          <w:rFonts w:ascii="Traditional Arabic" w:hAnsi="Traditional Arabic" w:cs="Traditional Arabic"/>
          <w:sz w:val="28"/>
          <w:szCs w:val="28"/>
          <w:rtl/>
          <w:lang w:bidi="ar-JO"/>
        </w:rPr>
        <w:t>أصول البزدوي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67) وما بعدها</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وأصول الشاشي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أحمد بن محمد بن إسحاق</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نشر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دار الكتاب العربي -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1402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(20) وما بعدها</w:t>
      </w:r>
      <w:r>
        <w:rPr>
          <w:rFonts w:ascii="Traditional Arabic" w:hAnsi="Traditional Arabic" w:cs="Traditional Arabic"/>
          <w:sz w:val="28"/>
          <w:szCs w:val="28"/>
          <w:rtl/>
          <w:lang w:bidi="ar-JO"/>
        </w:rPr>
        <w:t>.</w:t>
      </w:r>
    </w:p>
  </w:footnote>
  <w:footnote w:id="13">
    <w:p w:rsidR="003B1B31" w:rsidRPr="00790E6B" w:rsidRDefault="003B1B31" w:rsidP="0033547C">
      <w:pPr>
        <w:pStyle w:val="a4"/>
        <w:bidi/>
        <w:jc w:val="both"/>
        <w:rPr>
          <w:rFonts w:ascii="Traditional Arabic" w:hAnsi="Traditional Arabic" w:cs="Traditional Arabic"/>
          <w:sz w:val="28"/>
          <w:szCs w:val="28"/>
          <w:rtl/>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باختصار وتصرف</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الشاشي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20 وما بعدها</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فواتح الرحموت ج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265</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وأصول البزدوي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67) وما بعدها</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وأصول السرخسي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132) وما بعدها</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والعام واختلاف العلماء</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لمحمد الأسدي</w:t>
      </w:r>
      <w:r>
        <w:rPr>
          <w:rFonts w:ascii="Traditional Arabic" w:hAnsi="Traditional Arabic" w:cs="Traditional Arabic"/>
          <w:sz w:val="28"/>
          <w:szCs w:val="28"/>
          <w:rtl/>
          <w:lang w:bidi="ar-JO"/>
        </w:rPr>
        <w:t>،</w:t>
      </w:r>
      <w:r w:rsidR="0033547C">
        <w:rPr>
          <w:rFonts w:ascii="Traditional Arabic" w:hAnsi="Traditional Arabic" w:cs="Traditional Arabic" w:hint="cs"/>
          <w:sz w:val="28"/>
          <w:szCs w:val="28"/>
          <w:rtl/>
          <w:lang w:bidi="ar-JO"/>
        </w:rPr>
        <w:t xml:space="preserve"> </w:t>
      </w:r>
      <w:r w:rsidRPr="00790E6B">
        <w:rPr>
          <w:rFonts w:ascii="Traditional Arabic" w:hAnsi="Traditional Arabic" w:cs="Traditional Arabic"/>
          <w:sz w:val="28"/>
          <w:szCs w:val="28"/>
          <w:rtl/>
          <w:lang w:bidi="ar-JO"/>
        </w:rPr>
        <w:t>ص 8</w:t>
      </w:r>
      <w:r>
        <w:rPr>
          <w:rFonts w:ascii="Traditional Arabic" w:hAnsi="Traditional Arabic" w:cs="Traditional Arabic"/>
          <w:sz w:val="28"/>
          <w:szCs w:val="28"/>
          <w:rtl/>
          <w:lang w:bidi="ar-JO"/>
        </w:rPr>
        <w:t>.</w:t>
      </w:r>
    </w:p>
  </w:footnote>
  <w:footnote w:id="14">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انظر</w:t>
      </w:r>
      <w:r w:rsidR="0033547C">
        <w:rPr>
          <w:rFonts w:ascii="Traditional Arabic" w:hAnsi="Traditional Arabic" w:cs="Traditional Arabic" w:hint="cs"/>
          <w:sz w:val="28"/>
          <w:szCs w:val="28"/>
          <w:rtl/>
          <w:lang w:bidi="ar-JO"/>
        </w:rPr>
        <w:t>:</w:t>
      </w:r>
      <w:r w:rsidRPr="00790E6B">
        <w:rPr>
          <w:rFonts w:ascii="Traditional Arabic" w:hAnsi="Traditional Arabic" w:cs="Traditional Arabic"/>
          <w:sz w:val="28"/>
          <w:szCs w:val="28"/>
          <w:rtl/>
          <w:lang w:bidi="ar-JO"/>
        </w:rPr>
        <w:t xml:space="preserve"> البحر المحيط</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للزركشي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504) وما بعدها</w:t>
      </w:r>
      <w:r>
        <w:rPr>
          <w:rFonts w:ascii="Traditional Arabic" w:hAnsi="Traditional Arabic" w:cs="Traditional Arabic"/>
          <w:sz w:val="28"/>
          <w:szCs w:val="28"/>
          <w:rtl/>
          <w:lang w:bidi="ar-JO"/>
        </w:rPr>
        <w:t>.</w:t>
      </w:r>
    </w:p>
  </w:footnote>
  <w:footnote w:id="15">
    <w:p w:rsidR="003B1B31" w:rsidRPr="00790E6B" w:rsidRDefault="003B1B31" w:rsidP="00864609">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xml:space="preserve">- </w:t>
      </w:r>
      <w:r w:rsidR="00EA72C0">
        <w:rPr>
          <w:rFonts w:ascii="Traditional Arabic" w:hAnsi="Traditional Arabic" w:cs="Traditional Arabic"/>
          <w:sz w:val="28"/>
          <w:szCs w:val="28"/>
          <w:rtl/>
          <w:lang w:bidi="ar-JO"/>
        </w:rPr>
        <w:t xml:space="preserve">انظر: </w:t>
      </w:r>
      <w:r w:rsidRPr="00790E6B">
        <w:rPr>
          <w:rFonts w:ascii="Traditional Arabic" w:hAnsi="Traditional Arabic" w:cs="Traditional Arabic"/>
          <w:sz w:val="28"/>
          <w:szCs w:val="28"/>
          <w:rtl/>
          <w:lang w:bidi="ar-JO"/>
        </w:rPr>
        <w:t>إرشاد الفحول إل</w:t>
      </w:r>
      <w:r w:rsidR="00864609">
        <w:rPr>
          <w:rFonts w:ascii="Traditional Arabic" w:hAnsi="Traditional Arabic" w:cs="Traditional Arabic" w:hint="cs"/>
          <w:sz w:val="28"/>
          <w:szCs w:val="28"/>
          <w:rtl/>
          <w:lang w:bidi="ar-JO"/>
        </w:rPr>
        <w:t>ى</w:t>
      </w:r>
      <w:r w:rsidRPr="00790E6B">
        <w:rPr>
          <w:rFonts w:ascii="Traditional Arabic" w:hAnsi="Traditional Arabic" w:cs="Traditional Arabic"/>
          <w:sz w:val="28"/>
          <w:szCs w:val="28"/>
          <w:rtl/>
          <w:lang w:bidi="ar-JO"/>
        </w:rPr>
        <w:t xml:space="preserve"> تحقيق الحق من علم الأصول</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محمد بن علي بن محمد بن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لله الشوكاني اليمني (المتوفى</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1250هـ</w:t>
      </w:r>
      <w:r w:rsidR="00864609">
        <w:rPr>
          <w:rFonts w:ascii="Traditional Arabic" w:hAnsi="Traditional Arabic" w:cs="Traditional Arabic"/>
          <w:sz w:val="28"/>
          <w:szCs w:val="28"/>
          <w:lang w:bidi="ar-JO"/>
        </w:rPr>
        <w:t>(</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الشيخ أحمد عزو عناية، دمشق - كفر بطنا</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قدم له</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الشيخ خليل الميس والدكتور ولي الدين صالح فرفور</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الناشر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دار الكتاب العربي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الطبعة</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الطبعة الأولى 1419هـ - 1999م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عدد الأجزاء</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2 (ج 1</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387</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وما بعدها</w:t>
      </w:r>
      <w:r>
        <w:rPr>
          <w:rFonts w:ascii="Traditional Arabic" w:hAnsi="Traditional Arabic" w:cs="Traditional Arabic"/>
          <w:sz w:val="28"/>
          <w:szCs w:val="28"/>
          <w:rtl/>
          <w:lang w:bidi="ar-JO"/>
        </w:rPr>
        <w:t>.</w:t>
      </w:r>
    </w:p>
  </w:footnote>
  <w:footnote w:id="16">
    <w:p w:rsidR="003B1B31" w:rsidRPr="00790E6B" w:rsidRDefault="003B1B31" w:rsidP="00864609">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النيسابوري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أبو الحسين مسلم بن الحجاج بن مسلم القشيري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الجامع الصحيح</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نشر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دار الجيل بيروت</w:t>
      </w:r>
      <w:r w:rsidR="00864609">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ودار ال</w:t>
      </w:r>
      <w:r w:rsidR="00864609">
        <w:rPr>
          <w:rFonts w:ascii="Traditional Arabic" w:hAnsi="Traditional Arabic" w:cs="Traditional Arabic" w:hint="cs"/>
          <w:sz w:val="28"/>
          <w:szCs w:val="28"/>
          <w:rtl/>
          <w:lang w:bidi="ar-JO"/>
        </w:rPr>
        <w:t>آ</w:t>
      </w:r>
      <w:r w:rsidRPr="00790E6B">
        <w:rPr>
          <w:rFonts w:ascii="Traditional Arabic" w:hAnsi="Traditional Arabic" w:cs="Traditional Arabic"/>
          <w:sz w:val="28"/>
          <w:szCs w:val="28"/>
          <w:rtl/>
          <w:lang w:bidi="ar-JO"/>
        </w:rPr>
        <w:t xml:space="preserve">فاق الجديدة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4</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198) حديث رقم (3783)</w:t>
      </w:r>
      <w:r>
        <w:rPr>
          <w:rFonts w:ascii="Traditional Arabic" w:hAnsi="Traditional Arabic" w:cs="Traditional Arabic"/>
          <w:sz w:val="28"/>
          <w:szCs w:val="28"/>
          <w:rtl/>
          <w:lang w:bidi="ar-JO"/>
        </w:rPr>
        <w:t>.</w:t>
      </w:r>
    </w:p>
  </w:footnote>
  <w:footnote w:id="17">
    <w:p w:rsidR="003B1B31" w:rsidRPr="00790E6B" w:rsidRDefault="003B1B31" w:rsidP="00864609">
      <w:pPr>
        <w:pStyle w:val="a4"/>
        <w:bidi/>
        <w:jc w:val="both"/>
        <w:rPr>
          <w:rFonts w:ascii="Traditional Arabic" w:hAnsi="Traditional Arabic" w:cs="Traditional Arabic"/>
          <w:sz w:val="28"/>
          <w:szCs w:val="28"/>
          <w:rtl/>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 أخرجه البخاري في الصحيح</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محمد بن إسماعيل</w:t>
      </w:r>
      <w:r w:rsidR="00864609">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أبو عبدالله البخاري الجعفي</w:t>
      </w:r>
      <w:r>
        <w:rPr>
          <w:rFonts w:ascii="Traditional Arabic" w:hAnsi="Traditional Arabic" w:cs="Traditional Arabic"/>
          <w:sz w:val="28"/>
          <w:szCs w:val="28"/>
          <w:rtl/>
        </w:rPr>
        <w:t>،</w:t>
      </w:r>
      <w:r w:rsidR="00864609">
        <w:rPr>
          <w:rFonts w:ascii="Traditional Arabic" w:hAnsi="Traditional Arabic" w:cs="Traditional Arabic" w:hint="cs"/>
          <w:sz w:val="28"/>
          <w:szCs w:val="28"/>
          <w:rtl/>
        </w:rPr>
        <w:t xml:space="preserve"> </w:t>
      </w:r>
      <w:r w:rsidRPr="00790E6B">
        <w:rPr>
          <w:rFonts w:ascii="Traditional Arabic" w:hAnsi="Traditional Arabic" w:cs="Traditional Arabic"/>
          <w:sz w:val="28"/>
          <w:szCs w:val="28"/>
          <w:rtl/>
        </w:rPr>
        <w:t>المحقق</w:t>
      </w:r>
      <w:r w:rsidR="00290CDF">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محمد زهير بن ناصر الناصر</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الناشر</w:t>
      </w:r>
      <w:r w:rsidR="00290CDF">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 xml:space="preserve">دار طوق النجاة (مصورة عن السلطانية بإضافة ترقيم محمد فؤاد </w:t>
      </w:r>
      <w:r>
        <w:rPr>
          <w:rFonts w:ascii="Traditional Arabic" w:hAnsi="Traditional Arabic" w:cs="Traditional Arabic"/>
          <w:sz w:val="28"/>
          <w:szCs w:val="28"/>
          <w:rtl/>
        </w:rPr>
        <w:t>عبدا</w:t>
      </w:r>
      <w:r w:rsidRPr="00790E6B">
        <w:rPr>
          <w:rFonts w:ascii="Traditional Arabic" w:hAnsi="Traditional Arabic" w:cs="Traditional Arabic"/>
          <w:sz w:val="28"/>
          <w:szCs w:val="28"/>
          <w:rtl/>
        </w:rPr>
        <w:t>لباقي</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الطبعة</w:t>
      </w:r>
      <w:r w:rsidR="00290CDF">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الأولى، 1422هـ</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(ج 5</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ص 90</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حديث رقم (4035)</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w:t>
      </w:r>
    </w:p>
  </w:footnote>
  <w:footnote w:id="18">
    <w:p w:rsidR="003B1B31" w:rsidRPr="00790E6B" w:rsidRDefault="003B1B31" w:rsidP="00864609">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rPr>
        <w:t>-</w:t>
      </w:r>
      <w:r w:rsidR="00864609">
        <w:rPr>
          <w:rFonts w:ascii="Traditional Arabic" w:hAnsi="Traditional Arabic" w:cs="Traditional Arabic" w:hint="cs"/>
          <w:sz w:val="28"/>
          <w:szCs w:val="28"/>
          <w:rtl/>
        </w:rPr>
        <w:t xml:space="preserve"> </w:t>
      </w:r>
      <w:r w:rsidRPr="00790E6B">
        <w:rPr>
          <w:rFonts w:ascii="Traditional Arabic" w:hAnsi="Traditional Arabic" w:cs="Traditional Arabic"/>
          <w:sz w:val="28"/>
          <w:szCs w:val="28"/>
          <w:rtl/>
        </w:rPr>
        <w:t>ذكره د</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w:t>
      </w:r>
      <w:r>
        <w:rPr>
          <w:rFonts w:ascii="Traditional Arabic" w:hAnsi="Traditional Arabic" w:cs="Traditional Arabic"/>
          <w:sz w:val="28"/>
          <w:szCs w:val="28"/>
          <w:rtl/>
        </w:rPr>
        <w:t>عبدا</w:t>
      </w:r>
      <w:r w:rsidRPr="00790E6B">
        <w:rPr>
          <w:rFonts w:ascii="Traditional Arabic" w:hAnsi="Traditional Arabic" w:cs="Traditional Arabic"/>
          <w:sz w:val="28"/>
          <w:szCs w:val="28"/>
          <w:rtl/>
        </w:rPr>
        <w:t>لرؤوف خرابشة</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في منهج المتكلمين</w:t>
      </w:r>
      <w:r w:rsidR="00864609">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ولم أجده بهذا اللفظ</w:t>
      </w:r>
      <w:r>
        <w:rPr>
          <w:rFonts w:ascii="Traditional Arabic" w:hAnsi="Traditional Arabic" w:cs="Traditional Arabic"/>
          <w:sz w:val="28"/>
          <w:szCs w:val="28"/>
          <w:rtl/>
        </w:rPr>
        <w:t>،</w:t>
      </w:r>
      <w:r w:rsidRPr="00790E6B">
        <w:rPr>
          <w:rFonts w:ascii="Traditional Arabic" w:hAnsi="Traditional Arabic" w:cs="Traditional Arabic"/>
          <w:sz w:val="28"/>
          <w:szCs w:val="28"/>
          <w:rtl/>
        </w:rPr>
        <w:t xml:space="preserve"> ص 270</w:t>
      </w:r>
      <w:r w:rsidR="00864609">
        <w:rPr>
          <w:rFonts w:ascii="Traditional Arabic" w:hAnsi="Traditional Arabic" w:cs="Traditional Arabic" w:hint="cs"/>
          <w:sz w:val="28"/>
          <w:szCs w:val="28"/>
          <w:rtl/>
        </w:rPr>
        <w:t>.</w:t>
      </w:r>
    </w:p>
  </w:footnote>
  <w:footnote w:id="19">
    <w:p w:rsidR="003B1B31" w:rsidRPr="00790E6B" w:rsidRDefault="003B1B31" w:rsidP="00864609">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أخرجه ابن ماج</w:t>
      </w:r>
      <w:r w:rsidR="00864609">
        <w:rPr>
          <w:rFonts w:ascii="Traditional Arabic" w:hAnsi="Traditional Arabic" w:cs="Traditional Arabic" w:hint="cs"/>
          <w:sz w:val="28"/>
          <w:szCs w:val="28"/>
          <w:rtl/>
          <w:lang w:bidi="ar-JO"/>
        </w:rPr>
        <w:t>ه</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في السنن</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محمد بن يزيد القزويني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نشر دار الفكر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w:t>
      </w:r>
      <w:r w:rsidR="00864609">
        <w:rPr>
          <w:rFonts w:ascii="Traditional Arabic" w:hAnsi="Traditional Arabic" w:cs="Traditional Arabic" w:hint="cs"/>
          <w:sz w:val="28"/>
          <w:szCs w:val="28"/>
          <w:rtl/>
          <w:lang w:bidi="ar-JO"/>
        </w:rPr>
        <w:t>ت</w:t>
      </w:r>
      <w:r w:rsidRPr="00790E6B">
        <w:rPr>
          <w:rFonts w:ascii="Traditional Arabic" w:hAnsi="Traditional Arabic" w:cs="Traditional Arabic"/>
          <w:sz w:val="28"/>
          <w:szCs w:val="28"/>
          <w:rtl/>
          <w:lang w:bidi="ar-JO"/>
        </w:rPr>
        <w:t>حقيق</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 xml:space="preserve">محمد فؤاد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لباقي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مذيلة بأحكام الألباني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1059) حديث رقم (3174)</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w:t>
      </w:r>
    </w:p>
  </w:footnote>
  <w:footnote w:id="20">
    <w:p w:rsidR="003B1B31" w:rsidRPr="00790E6B" w:rsidRDefault="003B1B31" w:rsidP="00864609">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أخرجه البخاري في الصحيح</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245</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رقم (2057) طبعة مكتبة عباد الرحمن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مصر (2008 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تقديم أحمد محمد شاكر</w:t>
      </w:r>
      <w:r>
        <w:rPr>
          <w:rFonts w:ascii="Traditional Arabic" w:hAnsi="Traditional Arabic" w:cs="Traditional Arabic"/>
          <w:sz w:val="28"/>
          <w:szCs w:val="28"/>
          <w:rtl/>
          <w:lang w:bidi="ar-JO"/>
        </w:rPr>
        <w:t>.</w:t>
      </w:r>
    </w:p>
  </w:footnote>
  <w:footnote w:id="21">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انظر</w:t>
      </w:r>
      <w:r w:rsidR="00864609">
        <w:rPr>
          <w:rFonts w:ascii="Traditional Arabic" w:hAnsi="Traditional Arabic" w:cs="Traditional Arabic" w:hint="cs"/>
          <w:sz w:val="28"/>
          <w:szCs w:val="28"/>
          <w:rtl/>
          <w:lang w:bidi="ar-JO"/>
        </w:rPr>
        <w:t>:</w:t>
      </w:r>
      <w:r w:rsidRPr="00790E6B">
        <w:rPr>
          <w:rFonts w:ascii="Traditional Arabic" w:hAnsi="Traditional Arabic" w:cs="Traditional Arabic"/>
          <w:sz w:val="28"/>
          <w:szCs w:val="28"/>
          <w:rtl/>
          <w:lang w:bidi="ar-JO"/>
        </w:rPr>
        <w:t xml:space="preserve"> كشف الأسرار عن أصول فخر الإسلام البزدوي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3</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571)</w:t>
      </w:r>
      <w:r w:rsidR="00864609">
        <w:rPr>
          <w:rFonts w:ascii="Traditional Arabic" w:hAnsi="Traditional Arabic" w:cs="Traditional Arabic" w:hint="cs"/>
          <w:sz w:val="28"/>
          <w:szCs w:val="28"/>
          <w:rtl/>
          <w:lang w:bidi="ar-JO"/>
        </w:rPr>
        <w:t>.</w:t>
      </w:r>
      <w:r w:rsidRPr="00790E6B">
        <w:rPr>
          <w:rFonts w:ascii="Traditional Arabic" w:hAnsi="Traditional Arabic" w:cs="Traditional Arabic"/>
          <w:sz w:val="28"/>
          <w:szCs w:val="28"/>
          <w:rtl/>
          <w:lang w:bidi="ar-JO"/>
        </w:rPr>
        <w:t xml:space="preserve"> </w:t>
      </w:r>
    </w:p>
  </w:footnote>
  <w:footnote w:id="22">
    <w:p w:rsidR="003B1B31" w:rsidRPr="00790E6B" w:rsidRDefault="003B1B31" w:rsidP="0039429F">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ابن قدامة</w:t>
      </w:r>
      <w:r>
        <w:rPr>
          <w:rFonts w:ascii="Traditional Arabic" w:hAnsi="Traditional Arabic" w:cs="Traditional Arabic"/>
          <w:sz w:val="28"/>
          <w:szCs w:val="28"/>
          <w:rtl/>
          <w:lang w:bidi="ar-JO"/>
        </w:rPr>
        <w:t>،</w:t>
      </w:r>
      <w:r w:rsidR="0039429F">
        <w:rPr>
          <w:rFonts w:ascii="Traditional Arabic" w:hAnsi="Traditional Arabic" w:cs="Traditional Arabic" w:hint="cs"/>
          <w:sz w:val="28"/>
          <w:szCs w:val="28"/>
          <w:rtl/>
          <w:lang w:bidi="ar-JO"/>
        </w:rPr>
        <w:t xml:space="preserve"> </w:t>
      </w:r>
      <w:r w:rsidRPr="00790E6B">
        <w:rPr>
          <w:rFonts w:ascii="Traditional Arabic" w:hAnsi="Traditional Arabic" w:cs="Traditional Arabic"/>
          <w:sz w:val="28"/>
          <w:szCs w:val="28"/>
          <w:rtl/>
          <w:lang w:bidi="ar-JO"/>
        </w:rPr>
        <w:t xml:space="preserve">أبو محمد موفق الدين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لله بن أحمد بن محمد بن قدامة الجماعيلي المقدسي ثم الدمشقي الحنبلي، الشهير بابن قدامة</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المقدسي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(المتوفى</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620هـ</w:t>
      </w:r>
      <w:r w:rsidR="0039429F">
        <w:rPr>
          <w:rFonts w:ascii="Traditional Arabic" w:hAnsi="Traditional Arabic" w:cs="Traditional Arabic" w:hint="cs"/>
          <w:sz w:val="28"/>
          <w:szCs w:val="28"/>
          <w:rtl/>
          <w:lang w:bidi="ar-JO"/>
        </w:rPr>
        <w:t>)</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المغني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الناشر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مكتبة القاهرة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الطبعة</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بدون طبعة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عدد الأجزاء</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10</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تاريخ النشر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1388هـ - 1968م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9</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367)</w:t>
      </w:r>
      <w:r w:rsidR="0039429F">
        <w:rPr>
          <w:rFonts w:ascii="Traditional Arabic" w:hAnsi="Traditional Arabic" w:cs="Traditional Arabic" w:hint="cs"/>
          <w:sz w:val="28"/>
          <w:szCs w:val="28"/>
          <w:rtl/>
          <w:lang w:bidi="ar-JO"/>
        </w:rPr>
        <w:t>.</w:t>
      </w:r>
      <w:r>
        <w:rPr>
          <w:rFonts w:ascii="Traditional Arabic" w:hAnsi="Traditional Arabic" w:cs="Traditional Arabic"/>
          <w:sz w:val="28"/>
          <w:szCs w:val="28"/>
          <w:rtl/>
          <w:lang w:bidi="ar-JO"/>
        </w:rPr>
        <w:t xml:space="preserve"> </w:t>
      </w:r>
    </w:p>
  </w:footnote>
  <w:footnote w:id="23">
    <w:p w:rsidR="003B1B31" w:rsidRPr="00790E6B" w:rsidRDefault="003B1B31" w:rsidP="0039429F">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البعلي الحنبلي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علي بن عباس</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القواعد والفوائد الأصولية وما يتعلق بها من الأحكام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ناشر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مطبعة السنة المحمدية - القاهرة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1375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1956</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تحقيق</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محمد حامد الفقي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244</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w:t>
      </w:r>
    </w:p>
  </w:footnote>
  <w:footnote w:id="24">
    <w:p w:rsidR="003B1B31" w:rsidRPr="00790E6B" w:rsidRDefault="003B1B31" w:rsidP="003B1B31">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المغني لابن قدامة</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(ج 9</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367</w:t>
      </w:r>
      <w:r>
        <w:rPr>
          <w:rFonts w:ascii="Traditional Arabic" w:hAnsi="Traditional Arabic" w:cs="Traditional Arabic"/>
          <w:sz w:val="28"/>
          <w:szCs w:val="28"/>
          <w:rtl/>
          <w:lang w:bidi="ar-JO"/>
        </w:rPr>
        <w:t>)</w:t>
      </w:r>
      <w:r w:rsidR="0039429F">
        <w:rPr>
          <w:rFonts w:ascii="Traditional Arabic" w:hAnsi="Traditional Arabic" w:cs="Traditional Arabic" w:hint="cs"/>
          <w:sz w:val="28"/>
          <w:szCs w:val="28"/>
          <w:rtl/>
          <w:lang w:bidi="ar-JO"/>
        </w:rPr>
        <w:t>.</w:t>
      </w:r>
      <w:r w:rsidRPr="00790E6B">
        <w:rPr>
          <w:rFonts w:ascii="Traditional Arabic" w:hAnsi="Traditional Arabic" w:cs="Traditional Arabic"/>
          <w:sz w:val="28"/>
          <w:szCs w:val="28"/>
          <w:rtl/>
          <w:lang w:bidi="ar-JO"/>
        </w:rPr>
        <w:t xml:space="preserve"> </w:t>
      </w:r>
    </w:p>
  </w:footnote>
  <w:footnote w:id="25">
    <w:p w:rsidR="003B1B31" w:rsidRPr="00790E6B" w:rsidRDefault="003B1B31" w:rsidP="0039429F">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ابن حزم</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أبو محمد علي بن </w:t>
      </w:r>
      <w:r w:rsidR="0039429F">
        <w:rPr>
          <w:rFonts w:ascii="Traditional Arabic" w:hAnsi="Traditional Arabic" w:cs="Traditional Arabic" w:hint="cs"/>
          <w:sz w:val="28"/>
          <w:szCs w:val="28"/>
          <w:rtl/>
          <w:lang w:bidi="ar-JO"/>
        </w:rPr>
        <w:t>أ</w:t>
      </w:r>
      <w:r w:rsidRPr="00790E6B">
        <w:rPr>
          <w:rFonts w:ascii="Traditional Arabic" w:hAnsi="Traditional Arabic" w:cs="Traditional Arabic"/>
          <w:sz w:val="28"/>
          <w:szCs w:val="28"/>
          <w:rtl/>
          <w:lang w:bidi="ar-JO"/>
        </w:rPr>
        <w:t>حمد الظاهري</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المحلى بالآثار</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الناشر</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 xml:space="preserve">دار الفكر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بيروت</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الطبعة</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بدون طبعة وبدون تاريخ</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عدد الأجزاء</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12</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(ج 6</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ص 86</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w:t>
      </w:r>
    </w:p>
  </w:footnote>
  <w:footnote w:id="26">
    <w:p w:rsidR="003B1B31" w:rsidRPr="00790E6B" w:rsidRDefault="003B1B31" w:rsidP="00ED3736">
      <w:pPr>
        <w:pStyle w:val="a4"/>
        <w:bidi/>
        <w:jc w:val="both"/>
        <w:rPr>
          <w:rFonts w:ascii="Traditional Arabic" w:hAnsi="Traditional Arabic" w:cs="Traditional Arabic"/>
          <w:sz w:val="28"/>
          <w:szCs w:val="28"/>
          <w:rtl/>
          <w:lang w:bidi="ar-JO"/>
        </w:rPr>
      </w:pPr>
      <w:r w:rsidRPr="00790E6B">
        <w:rPr>
          <w:rStyle w:val="a5"/>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790E6B">
        <w:rPr>
          <w:rFonts w:ascii="Traditional Arabic" w:hAnsi="Traditional Arabic" w:cs="Traditional Arabic"/>
          <w:sz w:val="28"/>
          <w:szCs w:val="28"/>
          <w:rtl/>
          <w:lang w:bidi="ar-JO"/>
        </w:rPr>
        <w:t>- استفدت من موضوع</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العام والخاص والمطلق والمقيد (دراسة أصولية فقهية) (1) لمحمود محمد عراقي من موقع الألوكة</w:t>
      </w:r>
      <w:r w:rsidR="0039429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ورابط الموضوع</w:t>
      </w:r>
      <w:r w:rsidR="00290CDF">
        <w:rPr>
          <w:rFonts w:ascii="Traditional Arabic" w:hAnsi="Traditional Arabic" w:cs="Traditional Arabic"/>
          <w:sz w:val="28"/>
          <w:szCs w:val="28"/>
          <w:rtl/>
          <w:lang w:bidi="ar-JO"/>
        </w:rPr>
        <w:t xml:space="preserve">: </w:t>
      </w:r>
      <w:hyperlink r:id="rId2" w:anchor="_ftn8" w:history="1">
        <w:r w:rsidRPr="00790E6B">
          <w:rPr>
            <w:rStyle w:val="Hyperlink"/>
            <w:rFonts w:ascii="Traditional Arabic" w:hAnsi="Traditional Arabic" w:cs="Traditional Arabic"/>
            <w:sz w:val="28"/>
            <w:szCs w:val="28"/>
            <w:lang w:bidi="ar-JO"/>
          </w:rPr>
          <w:t>http</w:t>
        </w:r>
        <w:r w:rsidR="00290CDF">
          <w:rPr>
            <w:rStyle w:val="Hyperlink"/>
            <w:rFonts w:ascii="Traditional Arabic" w:hAnsi="Traditional Arabic" w:cs="Traditional Arabic"/>
            <w:sz w:val="28"/>
            <w:szCs w:val="28"/>
            <w:lang w:bidi="ar-JO"/>
          </w:rPr>
          <w:t xml:space="preserve">: </w:t>
        </w:r>
        <w:r w:rsidRPr="00790E6B">
          <w:rPr>
            <w:rStyle w:val="Hyperlink"/>
            <w:rFonts w:ascii="Traditional Arabic" w:hAnsi="Traditional Arabic" w:cs="Traditional Arabic"/>
            <w:sz w:val="28"/>
            <w:szCs w:val="28"/>
            <w:lang w:bidi="ar-JO"/>
          </w:rPr>
          <w:t>//www.alukah.net/sharia/0/37506/#_ftn8</w:t>
        </w:r>
      </w:hyperlink>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وكذلك من (الاختلاف في القواعد الأصولية - الاستدلال بمفهوم المخالفة والعام والخاص)</w:t>
      </w:r>
      <w:r>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للشيخ</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 xml:space="preserve">(محمد حسن </w:t>
      </w:r>
      <w:r>
        <w:rPr>
          <w:rFonts w:ascii="Traditional Arabic" w:hAnsi="Traditional Arabic" w:cs="Traditional Arabic"/>
          <w:sz w:val="28"/>
          <w:szCs w:val="28"/>
          <w:rtl/>
          <w:lang w:bidi="ar-JO"/>
        </w:rPr>
        <w:t>عبدا</w:t>
      </w:r>
      <w:r w:rsidRPr="00790E6B">
        <w:rPr>
          <w:rFonts w:ascii="Traditional Arabic" w:hAnsi="Traditional Arabic" w:cs="Traditional Arabic"/>
          <w:sz w:val="28"/>
          <w:szCs w:val="28"/>
          <w:rtl/>
          <w:lang w:bidi="ar-JO"/>
        </w:rPr>
        <w:t>لغفار)</w:t>
      </w:r>
      <w:r w:rsidR="0039429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وهي محاضرة مفرغة على موقع إسلام ويب</w:t>
      </w:r>
      <w:r w:rsidR="00290CDF">
        <w:rPr>
          <w:rFonts w:ascii="Traditional Arabic" w:hAnsi="Traditional Arabic" w:cs="Traditional Arabic"/>
          <w:sz w:val="28"/>
          <w:szCs w:val="28"/>
          <w:rtl/>
          <w:lang w:bidi="ar-JO"/>
        </w:rPr>
        <w:t>:</w:t>
      </w:r>
      <w:r w:rsidR="00ED3736">
        <w:rPr>
          <w:rFonts w:ascii="Traditional Arabic" w:hAnsi="Traditional Arabic" w:cs="Traditional Arabic" w:hint="cs"/>
          <w:sz w:val="28"/>
          <w:szCs w:val="28"/>
          <w:rtl/>
        </w:rPr>
        <w:t xml:space="preserve"> </w:t>
      </w:r>
      <w:r w:rsidR="00ED3736" w:rsidRPr="00ED3736">
        <w:rPr>
          <w:rFonts w:ascii="Traditional Arabic" w:hAnsi="Traditional Arabic" w:cs="Traditional Arabic"/>
          <w:sz w:val="28"/>
          <w:szCs w:val="28"/>
        </w:rPr>
        <w:t>http://goo.gl/f3xeol</w:t>
      </w:r>
      <w:r w:rsidR="00ED3736">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ملاحظة</w:t>
      </w:r>
      <w:r w:rsidR="00290CDF">
        <w:rPr>
          <w:rFonts w:ascii="Traditional Arabic" w:hAnsi="Traditional Arabic" w:cs="Traditional Arabic"/>
          <w:sz w:val="28"/>
          <w:szCs w:val="28"/>
          <w:rtl/>
          <w:lang w:bidi="ar-JO"/>
        </w:rPr>
        <w:t xml:space="preserve">: </w:t>
      </w:r>
      <w:r w:rsidRPr="00790E6B">
        <w:rPr>
          <w:rFonts w:ascii="Traditional Arabic" w:hAnsi="Traditional Arabic" w:cs="Traditional Arabic"/>
          <w:sz w:val="28"/>
          <w:szCs w:val="28"/>
          <w:rtl/>
          <w:lang w:bidi="ar-JO"/>
        </w:rPr>
        <w:t>ما تم نقله أو الإفادة منه تم توثيقه في مكانه</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أو في الهوامش</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وإن وجد نقل لم يوثق فليعذرني القارئ الكريم</w:t>
      </w:r>
      <w:r w:rsidR="0039429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فهو إما سهو أو سقط</w:t>
      </w:r>
      <w:r w:rsidR="0039429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لأن بعض الأمور عدت لتوثيقها بعد حين</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وكذلك لم يكن أصل الموضوع معد</w:t>
      </w:r>
      <w:r w:rsidR="0039429F">
        <w:rPr>
          <w:rFonts w:ascii="Traditional Arabic" w:hAnsi="Traditional Arabic" w:cs="Traditional Arabic" w:hint="cs"/>
          <w:sz w:val="28"/>
          <w:szCs w:val="28"/>
          <w:rtl/>
          <w:lang w:bidi="ar-JO"/>
        </w:rPr>
        <w:t>ًّا</w:t>
      </w:r>
      <w:r w:rsidRPr="00790E6B">
        <w:rPr>
          <w:rFonts w:ascii="Traditional Arabic" w:hAnsi="Traditional Arabic" w:cs="Traditional Arabic"/>
          <w:sz w:val="28"/>
          <w:szCs w:val="28"/>
          <w:rtl/>
          <w:lang w:bidi="ar-JO"/>
        </w:rPr>
        <w:t xml:space="preserve"> للنشر بأصله</w:t>
      </w:r>
      <w:r w:rsidR="0039429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ثم رأيت نشره للإفادة</w:t>
      </w:r>
      <w:r w:rsidR="0039429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فلهذا لم أعط الموضوع حقه في البحث والبيان والدراسة</w:t>
      </w:r>
      <w:r>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وأرجو أن تكون على أقل تقدير إضاءة في هذا الموضوع</w:t>
      </w:r>
      <w:r w:rsidR="0039429F">
        <w:rPr>
          <w:rFonts w:ascii="Traditional Arabic" w:hAnsi="Traditional Arabic" w:cs="Traditional Arabic"/>
          <w:sz w:val="28"/>
          <w:szCs w:val="28"/>
          <w:rtl/>
          <w:lang w:bidi="ar-JO"/>
        </w:rPr>
        <w:t>،</w:t>
      </w:r>
      <w:r w:rsidRPr="00790E6B">
        <w:rPr>
          <w:rFonts w:ascii="Traditional Arabic" w:hAnsi="Traditional Arabic" w:cs="Traditional Arabic"/>
          <w:sz w:val="28"/>
          <w:szCs w:val="28"/>
          <w:rtl/>
          <w:lang w:bidi="ar-JO"/>
        </w:rPr>
        <w:t xml:space="preserve"> والله ولي التوفيق</w:t>
      </w:r>
      <w:r>
        <w:rPr>
          <w:rFonts w:ascii="Traditional Arabic" w:hAnsi="Traditional Arabic" w:cs="Traditional Arabic"/>
          <w:sz w:val="28"/>
          <w:szCs w:val="28"/>
          <w:rtl/>
          <w:lang w:bidi="ar-J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F45" w:rsidRDefault="00800EF4">
    <w:pPr>
      <w:pStyle w:val="a7"/>
    </w:pPr>
    <w:r>
      <w:rPr>
        <w:noProof/>
      </w:rPr>
      <w:pict>
        <v:group id="_x0000_s2049" style="position:absolute;margin-left:-18.1pt;margin-top:-30.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E90F45" w:rsidRPr="0032368F" w:rsidRDefault="00E90F45" w:rsidP="00E90F45">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E90F45" w:rsidRPr="00EF471B" w:rsidRDefault="00E90F45" w:rsidP="00E90F4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31EF"/>
    <w:multiLevelType w:val="hybridMultilevel"/>
    <w:tmpl w:val="DF02066E"/>
    <w:lvl w:ilvl="0" w:tplc="1472DF2A">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DD1C7B"/>
    <w:multiLevelType w:val="hybridMultilevel"/>
    <w:tmpl w:val="77E02AC6"/>
    <w:lvl w:ilvl="0" w:tplc="F1F018E6">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214F39"/>
    <w:rsid w:val="00012FC0"/>
    <w:rsid w:val="000301AE"/>
    <w:rsid w:val="00031565"/>
    <w:rsid w:val="00042ACC"/>
    <w:rsid w:val="00092E0E"/>
    <w:rsid w:val="00096E29"/>
    <w:rsid w:val="000A6C99"/>
    <w:rsid w:val="000C7A03"/>
    <w:rsid w:val="000F1CC7"/>
    <w:rsid w:val="00105B98"/>
    <w:rsid w:val="00134F2C"/>
    <w:rsid w:val="00153E62"/>
    <w:rsid w:val="00160BB0"/>
    <w:rsid w:val="0019581F"/>
    <w:rsid w:val="001A5E84"/>
    <w:rsid w:val="001C001F"/>
    <w:rsid w:val="001E179C"/>
    <w:rsid w:val="001F2C39"/>
    <w:rsid w:val="00200031"/>
    <w:rsid w:val="00206A0B"/>
    <w:rsid w:val="00207310"/>
    <w:rsid w:val="00214F39"/>
    <w:rsid w:val="002656A6"/>
    <w:rsid w:val="00265BB3"/>
    <w:rsid w:val="00272D34"/>
    <w:rsid w:val="0027566E"/>
    <w:rsid w:val="00280FA3"/>
    <w:rsid w:val="00290047"/>
    <w:rsid w:val="00290CDF"/>
    <w:rsid w:val="002E1F96"/>
    <w:rsid w:val="002E2E7B"/>
    <w:rsid w:val="002F3B05"/>
    <w:rsid w:val="002F3CCA"/>
    <w:rsid w:val="0033547C"/>
    <w:rsid w:val="00341135"/>
    <w:rsid w:val="00372533"/>
    <w:rsid w:val="0039429F"/>
    <w:rsid w:val="003942D6"/>
    <w:rsid w:val="003A46F2"/>
    <w:rsid w:val="003A678F"/>
    <w:rsid w:val="003B1B31"/>
    <w:rsid w:val="003B536A"/>
    <w:rsid w:val="003D7B4B"/>
    <w:rsid w:val="003E1A12"/>
    <w:rsid w:val="00420ABC"/>
    <w:rsid w:val="00422D02"/>
    <w:rsid w:val="00433FBB"/>
    <w:rsid w:val="004504F1"/>
    <w:rsid w:val="00462C27"/>
    <w:rsid w:val="004845E3"/>
    <w:rsid w:val="00497B51"/>
    <w:rsid w:val="004A4AB6"/>
    <w:rsid w:val="004B0159"/>
    <w:rsid w:val="004B544F"/>
    <w:rsid w:val="004D368F"/>
    <w:rsid w:val="004E6180"/>
    <w:rsid w:val="004E72D3"/>
    <w:rsid w:val="00505921"/>
    <w:rsid w:val="00515C4E"/>
    <w:rsid w:val="00546B30"/>
    <w:rsid w:val="005476A2"/>
    <w:rsid w:val="00562632"/>
    <w:rsid w:val="00585819"/>
    <w:rsid w:val="00586127"/>
    <w:rsid w:val="006020B1"/>
    <w:rsid w:val="00604AE4"/>
    <w:rsid w:val="0061136B"/>
    <w:rsid w:val="00631B08"/>
    <w:rsid w:val="00671DB7"/>
    <w:rsid w:val="00680BE2"/>
    <w:rsid w:val="006819AD"/>
    <w:rsid w:val="00690B6E"/>
    <w:rsid w:val="0069594E"/>
    <w:rsid w:val="006A2973"/>
    <w:rsid w:val="006B0035"/>
    <w:rsid w:val="006B6AAA"/>
    <w:rsid w:val="006F2E7B"/>
    <w:rsid w:val="007131F8"/>
    <w:rsid w:val="0073261F"/>
    <w:rsid w:val="00752829"/>
    <w:rsid w:val="0075550A"/>
    <w:rsid w:val="00760499"/>
    <w:rsid w:val="00767051"/>
    <w:rsid w:val="00780EEE"/>
    <w:rsid w:val="0078145B"/>
    <w:rsid w:val="00781B4E"/>
    <w:rsid w:val="00782A4E"/>
    <w:rsid w:val="00782B2E"/>
    <w:rsid w:val="00790E6B"/>
    <w:rsid w:val="00792456"/>
    <w:rsid w:val="00792D88"/>
    <w:rsid w:val="007954F5"/>
    <w:rsid w:val="00796E0D"/>
    <w:rsid w:val="007B1F63"/>
    <w:rsid w:val="007B782D"/>
    <w:rsid w:val="007C0EB6"/>
    <w:rsid w:val="007C4AC7"/>
    <w:rsid w:val="007E0427"/>
    <w:rsid w:val="007F5E73"/>
    <w:rsid w:val="00800EF4"/>
    <w:rsid w:val="00821A39"/>
    <w:rsid w:val="008250E9"/>
    <w:rsid w:val="00830B55"/>
    <w:rsid w:val="00846572"/>
    <w:rsid w:val="008638CF"/>
    <w:rsid w:val="00864609"/>
    <w:rsid w:val="008855AD"/>
    <w:rsid w:val="008A0C49"/>
    <w:rsid w:val="008D76A4"/>
    <w:rsid w:val="008F6206"/>
    <w:rsid w:val="008F629C"/>
    <w:rsid w:val="009111D7"/>
    <w:rsid w:val="009122D9"/>
    <w:rsid w:val="00942E69"/>
    <w:rsid w:val="009430D6"/>
    <w:rsid w:val="0094405D"/>
    <w:rsid w:val="009559CE"/>
    <w:rsid w:val="00966B79"/>
    <w:rsid w:val="009A0D73"/>
    <w:rsid w:val="009D589C"/>
    <w:rsid w:val="009E4AE2"/>
    <w:rsid w:val="009F3C1E"/>
    <w:rsid w:val="00A01A06"/>
    <w:rsid w:val="00A02CA1"/>
    <w:rsid w:val="00A26D8A"/>
    <w:rsid w:val="00A469DE"/>
    <w:rsid w:val="00A50C4E"/>
    <w:rsid w:val="00A54556"/>
    <w:rsid w:val="00A66810"/>
    <w:rsid w:val="00A72178"/>
    <w:rsid w:val="00A9095D"/>
    <w:rsid w:val="00AB1CE8"/>
    <w:rsid w:val="00AB7B1E"/>
    <w:rsid w:val="00AD4ED5"/>
    <w:rsid w:val="00AE573D"/>
    <w:rsid w:val="00AF1EF4"/>
    <w:rsid w:val="00B03EFF"/>
    <w:rsid w:val="00B135D2"/>
    <w:rsid w:val="00B2194D"/>
    <w:rsid w:val="00B268A0"/>
    <w:rsid w:val="00B3207D"/>
    <w:rsid w:val="00B40395"/>
    <w:rsid w:val="00B75250"/>
    <w:rsid w:val="00B869D4"/>
    <w:rsid w:val="00BA0B7E"/>
    <w:rsid w:val="00BC2D42"/>
    <w:rsid w:val="00BF6C12"/>
    <w:rsid w:val="00C25DE8"/>
    <w:rsid w:val="00C26DA1"/>
    <w:rsid w:val="00C37813"/>
    <w:rsid w:val="00C55970"/>
    <w:rsid w:val="00C65A62"/>
    <w:rsid w:val="00C84B5E"/>
    <w:rsid w:val="00C931D3"/>
    <w:rsid w:val="00C94A39"/>
    <w:rsid w:val="00CA5C48"/>
    <w:rsid w:val="00CE5060"/>
    <w:rsid w:val="00D14D1C"/>
    <w:rsid w:val="00D24995"/>
    <w:rsid w:val="00D54392"/>
    <w:rsid w:val="00D572EF"/>
    <w:rsid w:val="00D64D91"/>
    <w:rsid w:val="00D6764C"/>
    <w:rsid w:val="00DC57E9"/>
    <w:rsid w:val="00E25228"/>
    <w:rsid w:val="00E45912"/>
    <w:rsid w:val="00E5025C"/>
    <w:rsid w:val="00E67D45"/>
    <w:rsid w:val="00E90F45"/>
    <w:rsid w:val="00E921E1"/>
    <w:rsid w:val="00EA5558"/>
    <w:rsid w:val="00EA72C0"/>
    <w:rsid w:val="00EB07FC"/>
    <w:rsid w:val="00EB7CEF"/>
    <w:rsid w:val="00ED3736"/>
    <w:rsid w:val="00F062B7"/>
    <w:rsid w:val="00F349FA"/>
    <w:rsid w:val="00F4435F"/>
    <w:rsid w:val="00F44707"/>
    <w:rsid w:val="00F529E0"/>
    <w:rsid w:val="00F66C45"/>
    <w:rsid w:val="00FA6ECC"/>
    <w:rsid w:val="00FB7C2F"/>
    <w:rsid w:val="00FC39E7"/>
    <w:rsid w:val="00FD75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C4D4C31F-D063-4282-8414-5D129E50E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764C"/>
  </w:style>
  <w:style w:type="paragraph" w:styleId="1">
    <w:name w:val="heading 1"/>
    <w:basedOn w:val="a"/>
    <w:next w:val="a"/>
    <w:link w:val="1Char"/>
    <w:uiPriority w:val="9"/>
    <w:qFormat/>
    <w:rsid w:val="00E90F4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E90F45"/>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14F3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214F39"/>
    <w:rPr>
      <w:rFonts w:ascii="Tahoma" w:hAnsi="Tahoma" w:cs="Tahoma"/>
      <w:sz w:val="16"/>
      <w:szCs w:val="16"/>
    </w:rPr>
  </w:style>
  <w:style w:type="paragraph" w:styleId="a4">
    <w:name w:val="footnote text"/>
    <w:basedOn w:val="a"/>
    <w:link w:val="Char0"/>
    <w:uiPriority w:val="99"/>
    <w:unhideWhenUsed/>
    <w:rsid w:val="00631B08"/>
    <w:pPr>
      <w:spacing w:after="0" w:line="240" w:lineRule="auto"/>
    </w:pPr>
    <w:rPr>
      <w:sz w:val="20"/>
      <w:szCs w:val="20"/>
    </w:rPr>
  </w:style>
  <w:style w:type="character" w:customStyle="1" w:styleId="Char0">
    <w:name w:val="نص حاشية سفلية Char"/>
    <w:basedOn w:val="a0"/>
    <w:link w:val="a4"/>
    <w:uiPriority w:val="99"/>
    <w:rsid w:val="00631B08"/>
    <w:rPr>
      <w:sz w:val="20"/>
      <w:szCs w:val="20"/>
    </w:rPr>
  </w:style>
  <w:style w:type="character" w:styleId="a5">
    <w:name w:val="footnote reference"/>
    <w:basedOn w:val="a0"/>
    <w:uiPriority w:val="99"/>
    <w:semiHidden/>
    <w:unhideWhenUsed/>
    <w:rsid w:val="00631B08"/>
    <w:rPr>
      <w:vertAlign w:val="superscript"/>
    </w:rPr>
  </w:style>
  <w:style w:type="paragraph" w:styleId="a6">
    <w:name w:val="List Paragraph"/>
    <w:basedOn w:val="a"/>
    <w:uiPriority w:val="34"/>
    <w:qFormat/>
    <w:rsid w:val="00C94A39"/>
    <w:pPr>
      <w:ind w:left="720"/>
      <w:contextualSpacing/>
    </w:pPr>
  </w:style>
  <w:style w:type="paragraph" w:styleId="a7">
    <w:name w:val="header"/>
    <w:basedOn w:val="a"/>
    <w:link w:val="Char1"/>
    <w:uiPriority w:val="99"/>
    <w:unhideWhenUsed/>
    <w:rsid w:val="008F6206"/>
    <w:pPr>
      <w:tabs>
        <w:tab w:val="center" w:pos="4320"/>
        <w:tab w:val="right" w:pos="8640"/>
      </w:tabs>
      <w:spacing w:after="0" w:line="240" w:lineRule="auto"/>
    </w:pPr>
  </w:style>
  <w:style w:type="character" w:customStyle="1" w:styleId="Char1">
    <w:name w:val="رأس الصفحة Char"/>
    <w:basedOn w:val="a0"/>
    <w:link w:val="a7"/>
    <w:uiPriority w:val="99"/>
    <w:rsid w:val="008F6206"/>
  </w:style>
  <w:style w:type="paragraph" w:styleId="a8">
    <w:name w:val="footer"/>
    <w:basedOn w:val="a"/>
    <w:link w:val="Char2"/>
    <w:uiPriority w:val="99"/>
    <w:unhideWhenUsed/>
    <w:rsid w:val="008F6206"/>
    <w:pPr>
      <w:tabs>
        <w:tab w:val="center" w:pos="4320"/>
        <w:tab w:val="right" w:pos="8640"/>
      </w:tabs>
      <w:spacing w:after="0" w:line="240" w:lineRule="auto"/>
    </w:pPr>
  </w:style>
  <w:style w:type="character" w:customStyle="1" w:styleId="Char2">
    <w:name w:val="تذييل الصفحة Char"/>
    <w:basedOn w:val="a0"/>
    <w:link w:val="a8"/>
    <w:uiPriority w:val="99"/>
    <w:rsid w:val="008F6206"/>
  </w:style>
  <w:style w:type="character" w:styleId="Hyperlink">
    <w:name w:val="Hyperlink"/>
    <w:basedOn w:val="a0"/>
    <w:uiPriority w:val="99"/>
    <w:unhideWhenUsed/>
    <w:rsid w:val="006020B1"/>
    <w:rPr>
      <w:color w:val="0000FF" w:themeColor="hyperlink"/>
      <w:u w:val="single"/>
    </w:rPr>
  </w:style>
  <w:style w:type="character" w:styleId="a9">
    <w:name w:val="FollowedHyperlink"/>
    <w:basedOn w:val="a0"/>
    <w:uiPriority w:val="99"/>
    <w:semiHidden/>
    <w:unhideWhenUsed/>
    <w:rsid w:val="00ED3736"/>
    <w:rPr>
      <w:color w:val="800080" w:themeColor="followedHyperlink"/>
      <w:u w:val="single"/>
    </w:rPr>
  </w:style>
  <w:style w:type="character" w:customStyle="1" w:styleId="2Char">
    <w:name w:val="عنوان 2 Char"/>
    <w:basedOn w:val="a0"/>
    <w:link w:val="2"/>
    <w:uiPriority w:val="9"/>
    <w:rsid w:val="00E90F45"/>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E90F45"/>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E90F45"/>
    <w:pPr>
      <w:bidi/>
      <w:spacing w:line="259" w:lineRule="auto"/>
      <w:outlineLvl w:val="9"/>
    </w:pPr>
    <w:rPr>
      <w:rtl/>
    </w:rPr>
  </w:style>
  <w:style w:type="paragraph" w:styleId="20">
    <w:name w:val="toc 2"/>
    <w:basedOn w:val="a"/>
    <w:next w:val="a"/>
    <w:autoRedefine/>
    <w:uiPriority w:val="39"/>
    <w:unhideWhenUsed/>
    <w:rsid w:val="00E90F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17905">
      <w:bodyDiv w:val="1"/>
      <w:marLeft w:val="0"/>
      <w:marRight w:val="0"/>
      <w:marTop w:val="0"/>
      <w:marBottom w:val="0"/>
      <w:divBdr>
        <w:top w:val="none" w:sz="0" w:space="0" w:color="auto"/>
        <w:left w:val="none" w:sz="0" w:space="0" w:color="auto"/>
        <w:bottom w:val="none" w:sz="0" w:space="0" w:color="auto"/>
        <w:right w:val="none" w:sz="0" w:space="0" w:color="auto"/>
      </w:divBdr>
    </w:div>
    <w:div w:id="439883815">
      <w:bodyDiv w:val="1"/>
      <w:marLeft w:val="0"/>
      <w:marRight w:val="0"/>
      <w:marTop w:val="0"/>
      <w:marBottom w:val="0"/>
      <w:divBdr>
        <w:top w:val="none" w:sz="0" w:space="0" w:color="auto"/>
        <w:left w:val="none" w:sz="0" w:space="0" w:color="auto"/>
        <w:bottom w:val="none" w:sz="0" w:space="0" w:color="auto"/>
        <w:right w:val="none" w:sz="0" w:space="0" w:color="auto"/>
      </w:divBdr>
    </w:div>
    <w:div w:id="514542439">
      <w:bodyDiv w:val="1"/>
      <w:marLeft w:val="0"/>
      <w:marRight w:val="0"/>
      <w:marTop w:val="0"/>
      <w:marBottom w:val="0"/>
      <w:divBdr>
        <w:top w:val="none" w:sz="0" w:space="0" w:color="auto"/>
        <w:left w:val="none" w:sz="0" w:space="0" w:color="auto"/>
        <w:bottom w:val="none" w:sz="0" w:space="0" w:color="auto"/>
        <w:right w:val="none" w:sz="0" w:space="0" w:color="auto"/>
      </w:divBdr>
    </w:div>
    <w:div w:id="587269084">
      <w:bodyDiv w:val="1"/>
      <w:marLeft w:val="0"/>
      <w:marRight w:val="0"/>
      <w:marTop w:val="0"/>
      <w:marBottom w:val="0"/>
      <w:divBdr>
        <w:top w:val="none" w:sz="0" w:space="0" w:color="auto"/>
        <w:left w:val="none" w:sz="0" w:space="0" w:color="auto"/>
        <w:bottom w:val="none" w:sz="0" w:space="0" w:color="auto"/>
        <w:right w:val="none" w:sz="0" w:space="0" w:color="auto"/>
      </w:divBdr>
    </w:div>
    <w:div w:id="766578230">
      <w:bodyDiv w:val="1"/>
      <w:marLeft w:val="0"/>
      <w:marRight w:val="0"/>
      <w:marTop w:val="0"/>
      <w:marBottom w:val="0"/>
      <w:divBdr>
        <w:top w:val="none" w:sz="0" w:space="0" w:color="auto"/>
        <w:left w:val="none" w:sz="0" w:space="0" w:color="auto"/>
        <w:bottom w:val="none" w:sz="0" w:space="0" w:color="auto"/>
        <w:right w:val="none" w:sz="0" w:space="0" w:color="auto"/>
      </w:divBdr>
      <w:divsChild>
        <w:div w:id="1708137458">
          <w:marLeft w:val="0"/>
          <w:marRight w:val="0"/>
          <w:marTop w:val="0"/>
          <w:marBottom w:val="0"/>
          <w:divBdr>
            <w:top w:val="none" w:sz="0" w:space="0" w:color="auto"/>
            <w:left w:val="none" w:sz="0" w:space="0" w:color="auto"/>
            <w:bottom w:val="none" w:sz="0" w:space="0" w:color="auto"/>
            <w:right w:val="none" w:sz="0" w:space="0" w:color="auto"/>
          </w:divBdr>
        </w:div>
      </w:divsChild>
    </w:div>
    <w:div w:id="913778539">
      <w:bodyDiv w:val="1"/>
      <w:marLeft w:val="0"/>
      <w:marRight w:val="0"/>
      <w:marTop w:val="0"/>
      <w:marBottom w:val="0"/>
      <w:divBdr>
        <w:top w:val="none" w:sz="0" w:space="0" w:color="auto"/>
        <w:left w:val="none" w:sz="0" w:space="0" w:color="auto"/>
        <w:bottom w:val="none" w:sz="0" w:space="0" w:color="auto"/>
        <w:right w:val="none" w:sz="0" w:space="0" w:color="auto"/>
      </w:divBdr>
      <w:divsChild>
        <w:div w:id="1886791687">
          <w:marLeft w:val="0"/>
          <w:marRight w:val="0"/>
          <w:marTop w:val="0"/>
          <w:marBottom w:val="0"/>
          <w:divBdr>
            <w:top w:val="none" w:sz="0" w:space="0" w:color="auto"/>
            <w:left w:val="none" w:sz="0" w:space="0" w:color="auto"/>
            <w:bottom w:val="none" w:sz="0" w:space="0" w:color="auto"/>
            <w:right w:val="none" w:sz="0" w:space="0" w:color="auto"/>
          </w:divBdr>
        </w:div>
      </w:divsChild>
    </w:div>
    <w:div w:id="1046031885">
      <w:bodyDiv w:val="1"/>
      <w:marLeft w:val="0"/>
      <w:marRight w:val="0"/>
      <w:marTop w:val="0"/>
      <w:marBottom w:val="0"/>
      <w:divBdr>
        <w:top w:val="none" w:sz="0" w:space="0" w:color="auto"/>
        <w:left w:val="none" w:sz="0" w:space="0" w:color="auto"/>
        <w:bottom w:val="none" w:sz="0" w:space="0" w:color="auto"/>
        <w:right w:val="none" w:sz="0" w:space="0" w:color="auto"/>
      </w:divBdr>
    </w:div>
    <w:div w:id="1300837163">
      <w:bodyDiv w:val="1"/>
      <w:marLeft w:val="0"/>
      <w:marRight w:val="0"/>
      <w:marTop w:val="0"/>
      <w:marBottom w:val="0"/>
      <w:divBdr>
        <w:top w:val="none" w:sz="0" w:space="0" w:color="auto"/>
        <w:left w:val="none" w:sz="0" w:space="0" w:color="auto"/>
        <w:bottom w:val="none" w:sz="0" w:space="0" w:color="auto"/>
        <w:right w:val="none" w:sz="0" w:space="0" w:color="auto"/>
      </w:divBdr>
    </w:div>
    <w:div w:id="1549797528">
      <w:bodyDiv w:val="1"/>
      <w:marLeft w:val="0"/>
      <w:marRight w:val="0"/>
      <w:marTop w:val="0"/>
      <w:marBottom w:val="0"/>
      <w:divBdr>
        <w:top w:val="none" w:sz="0" w:space="0" w:color="auto"/>
        <w:left w:val="none" w:sz="0" w:space="0" w:color="auto"/>
        <w:bottom w:val="none" w:sz="0" w:space="0" w:color="auto"/>
        <w:right w:val="none" w:sz="0" w:space="0" w:color="auto"/>
      </w:divBdr>
    </w:div>
    <w:div w:id="1557740509">
      <w:bodyDiv w:val="1"/>
      <w:marLeft w:val="0"/>
      <w:marRight w:val="0"/>
      <w:marTop w:val="0"/>
      <w:marBottom w:val="0"/>
      <w:divBdr>
        <w:top w:val="none" w:sz="0" w:space="0" w:color="auto"/>
        <w:left w:val="none" w:sz="0" w:space="0" w:color="auto"/>
        <w:bottom w:val="none" w:sz="0" w:space="0" w:color="auto"/>
        <w:right w:val="none" w:sz="0" w:space="0" w:color="auto"/>
      </w:divBdr>
      <w:divsChild>
        <w:div w:id="1700427773">
          <w:marLeft w:val="750"/>
          <w:marRight w:val="0"/>
          <w:marTop w:val="0"/>
          <w:marBottom w:val="0"/>
          <w:divBdr>
            <w:top w:val="none" w:sz="0" w:space="0" w:color="auto"/>
            <w:left w:val="none" w:sz="0" w:space="0" w:color="auto"/>
            <w:bottom w:val="none" w:sz="0" w:space="0" w:color="auto"/>
            <w:right w:val="none" w:sz="0" w:space="0" w:color="auto"/>
          </w:divBdr>
        </w:div>
      </w:divsChild>
    </w:div>
    <w:div w:id="2087335078">
      <w:bodyDiv w:val="1"/>
      <w:marLeft w:val="0"/>
      <w:marRight w:val="0"/>
      <w:marTop w:val="0"/>
      <w:marBottom w:val="0"/>
      <w:divBdr>
        <w:top w:val="none" w:sz="0" w:space="0" w:color="auto"/>
        <w:left w:val="none" w:sz="0" w:space="0" w:color="auto"/>
        <w:bottom w:val="none" w:sz="0" w:space="0" w:color="auto"/>
        <w:right w:val="none" w:sz="0" w:space="0" w:color="auto"/>
      </w:divBdr>
      <w:divsChild>
        <w:div w:id="74597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alukah.net/sharia/0/37506/" TargetMode="External"/><Relationship Id="rId1" Type="http://schemas.openxmlformats.org/officeDocument/2006/relationships/hyperlink" Target="http://www.alukah.net/sharia/0/375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7008C-E898-450E-AC2F-9CD20CF1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20</Pages>
  <Words>3103</Words>
  <Characters>17688</Characters>
  <Application>Microsoft Office Word</Application>
  <DocSecurity>0</DocSecurity>
  <Lines>147</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Walid Kotb</cp:lastModifiedBy>
  <cp:revision>496</cp:revision>
  <cp:lastPrinted>2015-12-15T04:50:00Z</cp:lastPrinted>
  <dcterms:created xsi:type="dcterms:W3CDTF">2015-12-14T12:20:00Z</dcterms:created>
  <dcterms:modified xsi:type="dcterms:W3CDTF">2015-12-30T11:34:00Z</dcterms:modified>
</cp:coreProperties>
</file>