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8ABCA" w14:textId="03B49646" w:rsidR="00DA566D" w:rsidRDefault="00DA566D">
      <w:pPr>
        <w:bidi w:val="0"/>
        <w:rPr>
          <w:rFonts w:ascii="Times New Roman" w:eastAsia="Times New Roman" w:hAnsi="Times New Roman" w:cs="Mohammad Annoktah"/>
          <w:color w:val="000000"/>
          <w:sz w:val="132"/>
          <w:szCs w:val="132"/>
          <w:rtl/>
          <w:lang w:eastAsia="ar-SA" w:bidi="ar-EG"/>
        </w:rPr>
      </w:pPr>
      <w:r>
        <w:rPr>
          <w:noProof/>
        </w:rPr>
        <w:drawing>
          <wp:anchor distT="0" distB="0" distL="114300" distR="114300" simplePos="0" relativeHeight="251658240" behindDoc="0" locked="0" layoutInCell="1" allowOverlap="1" wp14:anchorId="45026B82" wp14:editId="541C75A0">
            <wp:simplePos x="0" y="0"/>
            <wp:positionH relativeFrom="page">
              <wp:align>left</wp:align>
            </wp:positionH>
            <wp:positionV relativeFrom="paragraph">
              <wp:posOffset>-1083945</wp:posOffset>
            </wp:positionV>
            <wp:extent cx="7563400" cy="10675917"/>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9002" cy="10683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Mohammad Annoktah"/>
          <w:color w:val="000000"/>
          <w:sz w:val="132"/>
          <w:szCs w:val="132"/>
          <w:rtl/>
          <w:lang w:eastAsia="ar-SA" w:bidi="ar-EG"/>
        </w:rPr>
        <w:br w:type="page"/>
      </w:r>
    </w:p>
    <w:p w14:paraId="76F30D43" w14:textId="77777777" w:rsidR="000770AF" w:rsidRDefault="000770AF" w:rsidP="000770AF">
      <w:pPr>
        <w:spacing w:after="0" w:line="240" w:lineRule="auto"/>
        <w:jc w:val="center"/>
        <w:rPr>
          <w:rFonts w:ascii="Times New Roman" w:eastAsia="Times New Roman" w:hAnsi="Times New Roman" w:cs="Mohammad Annoktah"/>
          <w:color w:val="000000"/>
          <w:sz w:val="132"/>
          <w:szCs w:val="132"/>
          <w:rtl/>
          <w:lang w:eastAsia="ar-SA" w:bidi="ar-EG"/>
        </w:rPr>
      </w:pPr>
    </w:p>
    <w:p w14:paraId="0F831F70" w14:textId="512ADDB8" w:rsidR="000770AF" w:rsidRPr="00B93FED" w:rsidRDefault="000770AF" w:rsidP="000770AF">
      <w:pPr>
        <w:spacing w:after="0" w:line="240" w:lineRule="auto"/>
        <w:jc w:val="center"/>
        <w:rPr>
          <w:rFonts w:ascii="Times New Roman" w:eastAsia="Times New Roman" w:hAnsi="Times New Roman" w:cs="Mohammad Annoktah"/>
          <w:color w:val="C00000"/>
          <w:sz w:val="132"/>
          <w:szCs w:val="132"/>
          <w:rtl/>
          <w:lang w:eastAsia="ar-SA" w:bidi="ar-EG"/>
        </w:rPr>
      </w:pPr>
      <w:r w:rsidRPr="00B93FED">
        <w:rPr>
          <w:rFonts w:ascii="Times New Roman" w:eastAsia="Times New Roman" w:hAnsi="Times New Roman" w:cs="Mohammad Annoktah"/>
          <w:color w:val="C00000"/>
          <w:sz w:val="132"/>
          <w:szCs w:val="132"/>
          <w:rtl/>
          <w:lang w:eastAsia="ar-SA" w:bidi="ar-EG"/>
        </w:rPr>
        <w:t>الجعالة</w:t>
      </w:r>
    </w:p>
    <w:p w14:paraId="712A29E3" w14:textId="3A335D51" w:rsidR="000770AF" w:rsidRDefault="000770AF" w:rsidP="000770AF">
      <w:pPr>
        <w:jc w:val="center"/>
        <w:rPr>
          <w:rFonts w:ascii="Times New Roman" w:eastAsia="Times New Roman" w:hAnsi="Times New Roman" w:cs="Traditional Arabic"/>
          <w:b/>
          <w:bCs/>
          <w:color w:val="000000"/>
          <w:sz w:val="36"/>
          <w:szCs w:val="36"/>
          <w:rtl/>
          <w:lang w:eastAsia="ar-SA" w:bidi="ar-EG"/>
        </w:rPr>
      </w:pPr>
    </w:p>
    <w:p w14:paraId="5F8FCCDB" w14:textId="2AB2E4FF" w:rsidR="000770AF" w:rsidRDefault="000770AF" w:rsidP="000770AF">
      <w:pPr>
        <w:jc w:val="center"/>
        <w:rPr>
          <w:rFonts w:ascii="Times New Roman" w:eastAsia="Times New Roman" w:hAnsi="Times New Roman" w:cs="Traditional Arabic"/>
          <w:b/>
          <w:bCs/>
          <w:color w:val="000000"/>
          <w:sz w:val="36"/>
          <w:szCs w:val="36"/>
          <w:rtl/>
          <w:lang w:eastAsia="ar-SA" w:bidi="ar-EG"/>
        </w:rPr>
      </w:pPr>
    </w:p>
    <w:p w14:paraId="2C07D2A5" w14:textId="2E7857B5" w:rsidR="000770AF" w:rsidRDefault="000770AF" w:rsidP="000770AF">
      <w:pPr>
        <w:jc w:val="center"/>
        <w:rPr>
          <w:rFonts w:ascii="Times New Roman" w:eastAsia="Times New Roman" w:hAnsi="Times New Roman" w:cs="Traditional Arabic"/>
          <w:b/>
          <w:bCs/>
          <w:color w:val="000000"/>
          <w:sz w:val="36"/>
          <w:szCs w:val="36"/>
          <w:rtl/>
          <w:lang w:eastAsia="ar-SA" w:bidi="ar-EG"/>
        </w:rPr>
      </w:pPr>
    </w:p>
    <w:p w14:paraId="55359DBD" w14:textId="04F13428" w:rsidR="000770AF" w:rsidRDefault="000770AF" w:rsidP="000770AF">
      <w:pPr>
        <w:jc w:val="center"/>
        <w:rPr>
          <w:rFonts w:ascii="Times New Roman" w:eastAsia="Times New Roman" w:hAnsi="Times New Roman" w:cs="Traditional Arabic"/>
          <w:b/>
          <w:bCs/>
          <w:color w:val="000000"/>
          <w:sz w:val="36"/>
          <w:szCs w:val="36"/>
          <w:rtl/>
          <w:lang w:eastAsia="ar-SA" w:bidi="ar-EG"/>
        </w:rPr>
      </w:pPr>
    </w:p>
    <w:p w14:paraId="346A8380" w14:textId="75439C57" w:rsidR="000770AF" w:rsidRDefault="000770AF" w:rsidP="000770AF">
      <w:pPr>
        <w:jc w:val="center"/>
        <w:rPr>
          <w:rFonts w:ascii="Times New Roman" w:eastAsia="Times New Roman" w:hAnsi="Times New Roman" w:cs="Traditional Arabic"/>
          <w:b/>
          <w:bCs/>
          <w:color w:val="000000"/>
          <w:sz w:val="36"/>
          <w:szCs w:val="36"/>
          <w:rtl/>
          <w:lang w:eastAsia="ar-SA" w:bidi="ar-EG"/>
        </w:rPr>
      </w:pPr>
    </w:p>
    <w:p w14:paraId="3DD1A373" w14:textId="77777777" w:rsidR="000770AF" w:rsidRDefault="000770AF" w:rsidP="000770AF">
      <w:pPr>
        <w:jc w:val="center"/>
        <w:rPr>
          <w:rFonts w:ascii="Times New Roman" w:eastAsia="Times New Roman" w:hAnsi="Times New Roman" w:cs="Traditional Arabic" w:hint="cs"/>
          <w:b/>
          <w:bCs/>
          <w:color w:val="000000"/>
          <w:sz w:val="36"/>
          <w:szCs w:val="36"/>
          <w:rtl/>
          <w:lang w:eastAsia="ar-SA" w:bidi="ar-EG"/>
        </w:rPr>
      </w:pPr>
    </w:p>
    <w:p w14:paraId="0F4490B0" w14:textId="546F71B9" w:rsidR="000770AF" w:rsidRDefault="000770AF" w:rsidP="000770AF">
      <w:pPr>
        <w:jc w:val="center"/>
        <w:rPr>
          <w:rFonts w:ascii="Times New Roman" w:eastAsia="Times New Roman" w:hAnsi="Times New Roman" w:cs="Traditional Arabic"/>
          <w:b/>
          <w:bCs/>
          <w:color w:val="000000"/>
          <w:sz w:val="36"/>
          <w:szCs w:val="36"/>
          <w:rtl/>
          <w:lang w:eastAsia="ar-SA" w:bidi="ar-EG"/>
        </w:rPr>
      </w:pPr>
    </w:p>
    <w:p w14:paraId="526AB27A" w14:textId="77777777" w:rsidR="000770AF" w:rsidRPr="00275874" w:rsidRDefault="000770AF" w:rsidP="000770AF">
      <w:pPr>
        <w:jc w:val="center"/>
        <w:rPr>
          <w:rFonts w:ascii="Times New Roman" w:eastAsia="Times New Roman" w:hAnsi="Times New Roman" w:cs="Traditional Arabic"/>
          <w:b/>
          <w:bCs/>
          <w:color w:val="000000"/>
          <w:sz w:val="36"/>
          <w:szCs w:val="36"/>
          <w:lang w:eastAsia="ar-SA" w:bidi="ar-EG"/>
        </w:rPr>
      </w:pPr>
    </w:p>
    <w:p w14:paraId="65627EA6" w14:textId="0EA186F8" w:rsidR="000770AF" w:rsidRPr="000770AF" w:rsidRDefault="000770AF" w:rsidP="000770AF">
      <w:pPr>
        <w:bidi w:val="0"/>
        <w:jc w:val="center"/>
        <w:rPr>
          <w:rFonts w:ascii="Times New Roman" w:eastAsia="Times New Roman" w:hAnsi="Times New Roman" w:cs="(AH) Manal Black"/>
          <w:color w:val="000000"/>
          <w:sz w:val="56"/>
          <w:szCs w:val="56"/>
          <w:lang w:eastAsia="ar-SA" w:bidi="ar-EG"/>
        </w:rPr>
      </w:pPr>
      <w:r w:rsidRPr="000770AF">
        <w:rPr>
          <w:rFonts w:ascii="Times New Roman" w:eastAsia="Times New Roman" w:hAnsi="Times New Roman" w:cs="(AH) Manal Black"/>
          <w:color w:val="000000"/>
          <w:sz w:val="56"/>
          <w:szCs w:val="56"/>
          <w:rtl/>
          <w:lang w:eastAsia="ar-SA" w:bidi="ar-EG"/>
        </w:rPr>
        <w:t>أحمد العربي مصطفى مرسي حسن</w:t>
      </w:r>
    </w:p>
    <w:p w14:paraId="46C01C50" w14:textId="65C38858" w:rsidR="000770AF" w:rsidRDefault="000770AF">
      <w:pPr>
        <w:bidi w:val="0"/>
        <w:rPr>
          <w:rFonts w:ascii="Times New Roman" w:eastAsia="Times New Roman" w:hAnsi="Times New Roman" w:cs="Traditional Arabic"/>
          <w:b/>
          <w:bCs/>
          <w:color w:val="000000"/>
          <w:sz w:val="36"/>
          <w:szCs w:val="36"/>
          <w:rtl/>
          <w:lang w:eastAsia="ar-SA" w:bidi="ar-EG"/>
        </w:rPr>
      </w:pPr>
      <w:r>
        <w:rPr>
          <w:rFonts w:ascii="Times New Roman" w:eastAsia="Times New Roman" w:hAnsi="Times New Roman" w:cs="Traditional Arabic"/>
          <w:b/>
          <w:bCs/>
          <w:color w:val="000000"/>
          <w:sz w:val="36"/>
          <w:szCs w:val="36"/>
          <w:rtl/>
          <w:lang w:eastAsia="ar-SA" w:bidi="ar-EG"/>
        </w:rPr>
        <w:br w:type="page"/>
      </w:r>
    </w:p>
    <w:p w14:paraId="7A0920CC" w14:textId="1A7BFD06" w:rsidR="006227E8" w:rsidRDefault="006227E8" w:rsidP="006227E8">
      <w:pPr>
        <w:bidi w:val="0"/>
        <w:spacing w:after="0" w:line="240" w:lineRule="auto"/>
        <w:jc w:val="center"/>
        <w:rPr>
          <w:rFonts w:ascii="Times New Roman" w:eastAsia="Times New Roman" w:hAnsi="Times New Roman" w:cs="Traditional Arabic"/>
          <w:b/>
          <w:bCs/>
          <w:color w:val="000000"/>
          <w:sz w:val="36"/>
          <w:szCs w:val="36"/>
          <w:lang w:eastAsia="ar-SA"/>
        </w:rPr>
      </w:pPr>
      <w:r w:rsidRPr="006227E8">
        <w:rPr>
          <w:rFonts w:ascii="Traditional Arabic" w:eastAsia="Times New Roman" w:hAnsi="Traditional Arabic" w:cs="Traditional Arabic"/>
          <w:noProof/>
          <w:color w:val="000000"/>
          <w:sz w:val="36"/>
          <w:szCs w:val="36"/>
          <w:rtl/>
          <w:lang w:eastAsia="ar-SA"/>
        </w:rPr>
        <w:lastRenderedPageBreak/>
        <w:drawing>
          <wp:inline distT="0" distB="0" distL="0" distR="0" wp14:anchorId="3EE9136D" wp14:editId="0E9B0D86">
            <wp:extent cx="2060575" cy="414655"/>
            <wp:effectExtent l="19050" t="0" r="0" b="0"/>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60575" cy="414655"/>
                    </a:xfrm>
                    <a:prstGeom prst="rect">
                      <a:avLst/>
                    </a:prstGeom>
                    <a:noFill/>
                    <a:ln w="9525">
                      <a:noFill/>
                      <a:miter lim="800000"/>
                      <a:headEnd/>
                      <a:tailEnd/>
                    </a:ln>
                  </pic:spPr>
                </pic:pic>
              </a:graphicData>
            </a:graphic>
          </wp:inline>
        </w:drawing>
      </w:r>
    </w:p>
    <w:p w14:paraId="4FBB0B8D" w14:textId="77777777" w:rsidR="006227E8" w:rsidRDefault="006227E8">
      <w:pPr>
        <w:bidi w:val="0"/>
        <w:rPr>
          <w:rFonts w:ascii="Times New Roman" w:eastAsia="Times New Roman" w:hAnsi="Times New Roman" w:cs="Traditional Arabic"/>
          <w:b/>
          <w:bCs/>
          <w:color w:val="000000"/>
          <w:sz w:val="36"/>
          <w:szCs w:val="36"/>
          <w:lang w:eastAsia="ar-SA"/>
        </w:rPr>
      </w:pPr>
    </w:p>
    <w:p w14:paraId="16E1CBC8" w14:textId="77777777" w:rsidR="006227E8" w:rsidRPr="006227E8" w:rsidRDefault="006227E8" w:rsidP="006227E8">
      <w:pPr>
        <w:keepNext/>
        <w:bidi w:val="0"/>
        <w:spacing w:before="240" w:after="60" w:line="360" w:lineRule="auto"/>
        <w:jc w:val="center"/>
        <w:outlineLvl w:val="2"/>
        <w:rPr>
          <w:rFonts w:ascii="Arial" w:eastAsia="Times New Roman" w:hAnsi="Arial" w:cs="PT Bold Heading"/>
          <w:bCs/>
          <w:noProof/>
          <w:color w:val="000000"/>
          <w:sz w:val="80"/>
          <w:szCs w:val="80"/>
          <w:lang w:eastAsia="ar-SA"/>
        </w:rPr>
      </w:pPr>
      <w:r w:rsidRPr="006227E8">
        <w:rPr>
          <w:rFonts w:ascii="Traditional Arabic" w:eastAsia="Times New Roman" w:hAnsi="Traditional Arabic" w:cs="PT Bold Heading" w:hint="cs"/>
          <w:color w:val="000000"/>
          <w:sz w:val="44"/>
          <w:szCs w:val="44"/>
          <w:rtl/>
          <w:lang w:eastAsia="ar-SA"/>
        </w:rPr>
        <w:t>مقدمة</w:t>
      </w:r>
    </w:p>
    <w:p w14:paraId="6F537ADD" w14:textId="57EB26C5" w:rsidR="006227E8" w:rsidRDefault="006227E8" w:rsidP="006227E8">
      <w:pPr>
        <w:widowControl w:val="0"/>
        <w:spacing w:after="0" w:line="240" w:lineRule="auto"/>
        <w:ind w:firstLine="454"/>
        <w:jc w:val="both"/>
        <w:rPr>
          <w:rFonts w:ascii="Traditional Arabic" w:hAnsi="Traditional Arabic" w:cs="Traditional Arabic"/>
          <w:sz w:val="36"/>
          <w:szCs w:val="36"/>
          <w:rtl/>
        </w:rPr>
      </w:pPr>
      <w:r w:rsidRPr="006227E8">
        <w:rPr>
          <w:rFonts w:ascii="Traditional Arabic" w:eastAsia="Times New Roman" w:hAnsi="Traditional Arabic" w:cs="Traditional Arabic"/>
          <w:color w:val="000000"/>
          <w:sz w:val="36"/>
          <w:szCs w:val="36"/>
        </w:rPr>
        <w:t xml:space="preserve">     </w:t>
      </w:r>
      <w:r w:rsidRPr="006227E8">
        <w:rPr>
          <w:rFonts w:ascii="Traditional Arabic" w:eastAsia="Times New Roman" w:hAnsi="Traditional Arabic" w:cs="Traditional Arabic" w:hint="cs"/>
          <w:color w:val="000000"/>
          <w:sz w:val="36"/>
          <w:szCs w:val="36"/>
          <w:rtl/>
        </w:rPr>
        <w:t xml:space="preserve">الحمد لله الذي تفرد بالمجد والعظمة والكبرياء، أحمده سبحانه حمدًا بلا انتهاء، وأشكره في السراء والضراء، وأشهد ألا إله إلا الله وحده لا شريك له رب الأرض والسماء، وأشهد أن محمدًا عبده ورسوله أشرف الرسل والأنبياء، صلى الله وسلم وبارك عليه وعلى </w:t>
      </w:r>
      <w:proofErr w:type="spellStart"/>
      <w:r w:rsidRPr="006227E8">
        <w:rPr>
          <w:rFonts w:ascii="Traditional Arabic" w:eastAsia="Times New Roman" w:hAnsi="Traditional Arabic" w:cs="Traditional Arabic" w:hint="cs"/>
          <w:color w:val="000000"/>
          <w:sz w:val="36"/>
          <w:szCs w:val="36"/>
          <w:rtl/>
        </w:rPr>
        <w:t>آله</w:t>
      </w:r>
      <w:proofErr w:type="spellEnd"/>
      <w:r w:rsidRPr="006227E8">
        <w:rPr>
          <w:rFonts w:ascii="Traditional Arabic" w:eastAsia="Times New Roman" w:hAnsi="Traditional Arabic" w:cs="Traditional Arabic" w:hint="cs"/>
          <w:color w:val="000000"/>
          <w:sz w:val="36"/>
          <w:szCs w:val="36"/>
          <w:rtl/>
        </w:rPr>
        <w:t xml:space="preserve"> وصحبه الأئمة النبلاء.</w:t>
      </w:r>
    </w:p>
    <w:p w14:paraId="733B37D2" w14:textId="77777777" w:rsidR="00B93FED" w:rsidRPr="006227E8" w:rsidRDefault="00B93FED" w:rsidP="006227E8">
      <w:pPr>
        <w:widowControl w:val="0"/>
        <w:spacing w:after="0" w:line="240" w:lineRule="auto"/>
        <w:ind w:firstLine="454"/>
        <w:jc w:val="both"/>
        <w:rPr>
          <w:rFonts w:ascii="Traditional Arabic" w:hAnsi="Traditional Arabic" w:cs="Traditional Arabic"/>
          <w:sz w:val="36"/>
          <w:szCs w:val="36"/>
          <w:rtl/>
        </w:rPr>
      </w:pPr>
    </w:p>
    <w:p w14:paraId="709D6DDD" w14:textId="77777777" w:rsidR="006227E8" w:rsidRPr="006227E8" w:rsidRDefault="006227E8" w:rsidP="00B93FED">
      <w:pPr>
        <w:spacing w:after="0" w:line="240" w:lineRule="auto"/>
        <w:jc w:val="both"/>
        <w:rPr>
          <w:rFonts w:ascii="Traditional Arabic" w:hAnsi="Traditional Arabic" w:cs="Traditional Arabic"/>
          <w:sz w:val="36"/>
          <w:szCs w:val="36"/>
          <w:rtl/>
          <w:lang w:bidi="ar-EG"/>
        </w:rPr>
      </w:pPr>
      <w:r w:rsidRPr="006227E8">
        <w:rPr>
          <w:rFonts w:ascii="Traditional Arabic" w:hAnsi="Traditional Arabic" w:cs="Traditional Arabic" w:hint="cs"/>
          <w:sz w:val="36"/>
          <w:szCs w:val="36"/>
          <w:rtl/>
          <w:lang w:bidi="ar-EG"/>
        </w:rPr>
        <w:t>أما بعد:</w:t>
      </w:r>
    </w:p>
    <w:p w14:paraId="628CA19B" w14:textId="77777777" w:rsidR="006227E8" w:rsidRPr="006227E8" w:rsidRDefault="006227E8" w:rsidP="006227E8">
      <w:pPr>
        <w:spacing w:line="240" w:lineRule="auto"/>
        <w:jc w:val="both"/>
        <w:rPr>
          <w:rFonts w:ascii="Traditional Arabic" w:hAnsi="Traditional Arabic" w:cs="Traditional Arabic"/>
          <w:sz w:val="36"/>
          <w:szCs w:val="36"/>
          <w:rtl/>
          <w:lang w:bidi="ar-EG"/>
        </w:rPr>
      </w:pPr>
      <w:r w:rsidRPr="006227E8">
        <w:rPr>
          <w:rFonts w:ascii="Traditional Arabic" w:hAnsi="Traditional Arabic" w:cs="Traditional Arabic" w:hint="cs"/>
          <w:sz w:val="36"/>
          <w:szCs w:val="36"/>
          <w:rtl/>
          <w:lang w:bidi="ar-EG"/>
        </w:rPr>
        <w:t>فإن هذا المعيار يهدف إلى بيان تعريف الجعالة وتمييزها عن الإجارة، وأركانها وشروطها وصفتها الشرعية، وأحكامها الأساسية، وتطبيقاتها في معاملات المؤسسات المالية الإسلامية، سواء قامت المؤسسة بهذه التطبيقات بصفتها جاعلة أم عاملة، ولو عن طريق جعالة أخرى موازية.</w:t>
      </w:r>
    </w:p>
    <w:p w14:paraId="4820ADEB" w14:textId="77777777" w:rsidR="006227E8" w:rsidRPr="006227E8" w:rsidRDefault="006227E8" w:rsidP="006227E8">
      <w:pPr>
        <w:spacing w:line="240" w:lineRule="auto"/>
        <w:jc w:val="center"/>
        <w:rPr>
          <w:rFonts w:ascii="Traditional Arabic" w:hAnsi="Traditional Arabic" w:cs="Traditional Arabic"/>
          <w:sz w:val="36"/>
          <w:szCs w:val="36"/>
          <w:rtl/>
          <w:lang w:bidi="ar-EG"/>
        </w:rPr>
      </w:pPr>
      <w:r w:rsidRPr="006227E8">
        <w:rPr>
          <w:rFonts w:ascii="Traditional Arabic" w:hAnsi="Traditional Arabic" w:cs="Traditional Arabic" w:hint="cs"/>
          <w:sz w:val="36"/>
          <w:szCs w:val="36"/>
          <w:rtl/>
          <w:lang w:bidi="ar-EG"/>
        </w:rPr>
        <w:t>والله سبحانه وتعالى الموفق.</w:t>
      </w:r>
    </w:p>
    <w:p w14:paraId="28BCFED1" w14:textId="77777777" w:rsidR="006227E8" w:rsidRPr="006227E8" w:rsidRDefault="006227E8" w:rsidP="006227E8">
      <w:pPr>
        <w:bidi w:val="0"/>
        <w:spacing w:after="0" w:line="240" w:lineRule="auto"/>
        <w:rPr>
          <w:rFonts w:ascii="Traditional Arabic" w:hAnsi="Traditional Arabic" w:cs="Traditional Arabic"/>
          <w:sz w:val="36"/>
          <w:szCs w:val="36"/>
          <w:rtl/>
          <w:lang w:bidi="ar-EG"/>
        </w:rPr>
      </w:pPr>
      <w:r w:rsidRPr="006227E8">
        <w:rPr>
          <w:rFonts w:ascii="Traditional Arabic" w:hAnsi="Traditional Arabic" w:cs="Traditional Arabic"/>
          <w:sz w:val="36"/>
          <w:szCs w:val="36"/>
          <w:rtl/>
          <w:lang w:bidi="ar-EG"/>
        </w:rPr>
        <w:br w:type="page"/>
      </w:r>
    </w:p>
    <w:p w14:paraId="758867B9" w14:textId="77777777" w:rsidR="006227E8" w:rsidRPr="006227E8" w:rsidRDefault="006227E8" w:rsidP="006227E8">
      <w:pPr>
        <w:widowControl w:val="0"/>
        <w:numPr>
          <w:ilvl w:val="0"/>
          <w:numId w:val="2"/>
        </w:numPr>
        <w:spacing w:after="0" w:line="240" w:lineRule="auto"/>
        <w:contextualSpacing/>
        <w:jc w:val="both"/>
        <w:rPr>
          <w:rFonts w:ascii="Traditional Arabic" w:hAnsi="Traditional Arabic"/>
          <w:b/>
          <w:bCs/>
          <w:sz w:val="36"/>
          <w:szCs w:val="36"/>
          <w:rtl/>
          <w:lang w:bidi="ar-EG"/>
        </w:rPr>
      </w:pPr>
      <w:r w:rsidRPr="006227E8">
        <w:rPr>
          <w:rFonts w:ascii="Traditional Arabic" w:hAnsi="Traditional Arabic" w:hint="cs"/>
          <w:b/>
          <w:bCs/>
          <w:sz w:val="36"/>
          <w:szCs w:val="36"/>
          <w:rtl/>
          <w:lang w:bidi="ar-EG"/>
        </w:rPr>
        <w:lastRenderedPageBreak/>
        <w:t>المطلب الأول: نطاق المعيار:</w:t>
      </w:r>
    </w:p>
    <w:p w14:paraId="0D000F35" w14:textId="77777777" w:rsidR="006227E8" w:rsidRPr="006227E8" w:rsidRDefault="006227E8" w:rsidP="006227E8">
      <w:pPr>
        <w:spacing w:line="240" w:lineRule="auto"/>
        <w:jc w:val="both"/>
        <w:rPr>
          <w:rFonts w:ascii="Traditional Arabic" w:hAnsi="Traditional Arabic" w:cs="Traditional Arabic"/>
          <w:sz w:val="36"/>
          <w:szCs w:val="36"/>
          <w:rtl/>
          <w:lang w:bidi="ar-EG"/>
        </w:rPr>
      </w:pPr>
      <w:r w:rsidRPr="006227E8">
        <w:rPr>
          <w:rFonts w:ascii="Traditional Arabic" w:hAnsi="Traditional Arabic" w:cs="Traditional Arabic" w:hint="cs"/>
          <w:sz w:val="36"/>
          <w:szCs w:val="36"/>
          <w:rtl/>
          <w:lang w:bidi="ar-EG"/>
        </w:rPr>
        <w:t>-يتناول هذا المعيار الأحكام الشرعية الأساسية للجعالة، ويشمل أحكامها الشرعية وتطبيقاتها في الأنشطة التي لا يمكن تحديد مقدار العمل فيها، وتكون مستمرة طوال مدة محددة.</w:t>
      </w:r>
    </w:p>
    <w:p w14:paraId="5654266A" w14:textId="77777777" w:rsidR="006227E8" w:rsidRPr="006227E8" w:rsidRDefault="006227E8" w:rsidP="006227E8">
      <w:pPr>
        <w:spacing w:line="240" w:lineRule="auto"/>
        <w:jc w:val="both"/>
        <w:rPr>
          <w:rFonts w:ascii="Traditional Arabic" w:hAnsi="Traditional Arabic" w:cs="Traditional Arabic"/>
          <w:sz w:val="36"/>
          <w:szCs w:val="36"/>
          <w:rtl/>
          <w:lang w:bidi="ar-EG"/>
        </w:rPr>
      </w:pPr>
      <w:r w:rsidRPr="006227E8">
        <w:rPr>
          <w:rFonts w:ascii="Traditional Arabic" w:hAnsi="Traditional Arabic" w:cs="Traditional Arabic" w:hint="cs"/>
          <w:sz w:val="36"/>
          <w:szCs w:val="36"/>
          <w:rtl/>
          <w:lang w:bidi="ar-EG"/>
        </w:rPr>
        <w:t xml:space="preserve">-ولا يتناول الإجارة على عمل أو إجارة الأشياء وعقود الصيانة وشروطها التي تقترن بعقود أخرى، كشرط الصيانة مع عقد البيع أو مع عقد </w:t>
      </w:r>
      <w:proofErr w:type="spellStart"/>
      <w:r w:rsidRPr="006227E8">
        <w:rPr>
          <w:rFonts w:ascii="Traditional Arabic" w:hAnsi="Traditional Arabic" w:cs="Traditional Arabic" w:hint="cs"/>
          <w:sz w:val="36"/>
          <w:szCs w:val="36"/>
          <w:rtl/>
          <w:lang w:bidi="ar-EG"/>
        </w:rPr>
        <w:t>الاستصناع</w:t>
      </w:r>
      <w:proofErr w:type="spellEnd"/>
      <w:r w:rsidRPr="006227E8">
        <w:rPr>
          <w:rFonts w:ascii="Traditional Arabic" w:hAnsi="Traditional Arabic" w:cs="Traditional Arabic" w:hint="cs"/>
          <w:sz w:val="36"/>
          <w:szCs w:val="36"/>
          <w:rtl/>
          <w:lang w:bidi="ar-EG"/>
        </w:rPr>
        <w:t xml:space="preserve"> (المقاولة).</w:t>
      </w:r>
    </w:p>
    <w:p w14:paraId="75529941" w14:textId="77777777" w:rsidR="006227E8" w:rsidRPr="006227E8" w:rsidRDefault="006227E8" w:rsidP="006227E8">
      <w:pPr>
        <w:widowControl w:val="0"/>
        <w:numPr>
          <w:ilvl w:val="0"/>
          <w:numId w:val="3"/>
        </w:numPr>
        <w:spacing w:after="0" w:line="240" w:lineRule="auto"/>
        <w:contextualSpacing/>
        <w:jc w:val="both"/>
        <w:rPr>
          <w:rFonts w:ascii="Traditional Arabic" w:hAnsi="Traditional Arabic"/>
          <w:b/>
          <w:bCs/>
          <w:sz w:val="36"/>
          <w:szCs w:val="36"/>
          <w:rtl/>
          <w:lang w:bidi="ar-EG"/>
        </w:rPr>
      </w:pPr>
      <w:r w:rsidRPr="006227E8">
        <w:rPr>
          <w:rFonts w:ascii="Traditional Arabic" w:hAnsi="Traditional Arabic" w:hint="cs"/>
          <w:b/>
          <w:bCs/>
          <w:sz w:val="36"/>
          <w:szCs w:val="36"/>
          <w:rtl/>
          <w:lang w:bidi="ar-EG"/>
        </w:rPr>
        <w:t>المطلب الثاني: تعريف الجعالة:</w:t>
      </w:r>
    </w:p>
    <w:p w14:paraId="7CCE5044" w14:textId="77777777" w:rsidR="006227E8" w:rsidRPr="006227E8" w:rsidRDefault="006227E8" w:rsidP="006227E8">
      <w:pPr>
        <w:spacing w:line="240" w:lineRule="auto"/>
        <w:jc w:val="both"/>
        <w:rPr>
          <w:rtl/>
        </w:rPr>
      </w:pPr>
      <w:r w:rsidRPr="006227E8">
        <w:rPr>
          <w:rFonts w:ascii="Traditional Arabic" w:hAnsi="Traditional Arabic" w:cs="Traditional Arabic" w:hint="cs"/>
          <w:sz w:val="36"/>
          <w:szCs w:val="36"/>
          <w:rtl/>
          <w:lang w:bidi="ar-EG"/>
        </w:rPr>
        <w:t xml:space="preserve">هي عقد يلتزم فيه طالب العمل بتقديم عوض معلوم لمن يلتزم بتحقيق نتيجة معينة في زمن معلوم أو </w:t>
      </w:r>
      <w:proofErr w:type="gramStart"/>
      <w:r w:rsidRPr="006227E8">
        <w:rPr>
          <w:rFonts w:ascii="Traditional Arabic" w:hAnsi="Traditional Arabic" w:cs="Traditional Arabic" w:hint="cs"/>
          <w:sz w:val="36"/>
          <w:szCs w:val="36"/>
          <w:rtl/>
          <w:lang w:bidi="ar-EG"/>
        </w:rPr>
        <w:t>مجهول</w:t>
      </w:r>
      <w:r w:rsidRPr="006227E8">
        <w:rPr>
          <w:rFonts w:cs="ATraditional Arabic"/>
          <w:position w:val="10"/>
          <w:sz w:val="28"/>
          <w:szCs w:val="28"/>
          <w:rtl/>
        </w:rPr>
        <w:t>(</w:t>
      </w:r>
      <w:proofErr w:type="gramEnd"/>
      <w:r w:rsidRPr="006227E8">
        <w:rPr>
          <w:rFonts w:cs="ATraditional Arabic"/>
          <w:position w:val="10"/>
          <w:sz w:val="28"/>
          <w:szCs w:val="28"/>
          <w:rtl/>
        </w:rPr>
        <w:footnoteReference w:id="1"/>
      </w:r>
      <w:r w:rsidRPr="006227E8">
        <w:rPr>
          <w:rFonts w:cs="ATraditional Arabic"/>
          <w:position w:val="10"/>
          <w:sz w:val="28"/>
          <w:szCs w:val="28"/>
          <w:rtl/>
        </w:rPr>
        <w:t>)</w:t>
      </w:r>
      <w:r w:rsidRPr="006227E8">
        <w:rPr>
          <w:rFonts w:hint="cs"/>
          <w:rtl/>
        </w:rPr>
        <w:t>.</w:t>
      </w:r>
    </w:p>
    <w:p w14:paraId="11EA3213" w14:textId="77777777" w:rsidR="006227E8" w:rsidRPr="006227E8" w:rsidRDefault="006227E8" w:rsidP="006227E8">
      <w:pPr>
        <w:widowControl w:val="0"/>
        <w:numPr>
          <w:ilvl w:val="0"/>
          <w:numId w:val="4"/>
        </w:numPr>
        <w:spacing w:after="0" w:line="240" w:lineRule="auto"/>
        <w:contextualSpacing/>
        <w:jc w:val="both"/>
        <w:rPr>
          <w:rFonts w:ascii="Traditional Arabic" w:hAnsi="Traditional Arabic"/>
          <w:b/>
          <w:bCs/>
          <w:sz w:val="36"/>
          <w:szCs w:val="36"/>
          <w:lang w:bidi="ar-EG"/>
        </w:rPr>
      </w:pPr>
      <w:r w:rsidRPr="006227E8">
        <w:rPr>
          <w:rFonts w:ascii="Traditional Arabic" w:hAnsi="Traditional Arabic" w:hint="cs"/>
          <w:b/>
          <w:bCs/>
          <w:sz w:val="36"/>
          <w:szCs w:val="36"/>
          <w:rtl/>
          <w:lang w:bidi="ar-EG"/>
        </w:rPr>
        <w:t>المطلب الثالث: مشروعية الجعالة:</w:t>
      </w:r>
    </w:p>
    <w:p w14:paraId="608FAFA2" w14:textId="30A11247" w:rsidR="006227E8" w:rsidRPr="006227E8" w:rsidRDefault="006227E8" w:rsidP="006227E8">
      <w:pPr>
        <w:widowControl w:val="0"/>
        <w:spacing w:line="240" w:lineRule="auto"/>
        <w:ind w:firstLine="454"/>
        <w:jc w:val="both"/>
        <w:rPr>
          <w:rFonts w:ascii="Traditional Arabic" w:hAnsi="Traditional Arabic" w:cs="Traditional Arabic"/>
          <w:sz w:val="32"/>
          <w:szCs w:val="32"/>
          <w:rtl/>
          <w:lang w:bidi="ar-EG"/>
        </w:rPr>
      </w:pPr>
      <w:r w:rsidRPr="006227E8">
        <w:rPr>
          <w:rFonts w:ascii="Traditional Arabic" w:hAnsi="Traditional Arabic" w:cs="Traditional Arabic" w:hint="cs"/>
          <w:b/>
          <w:bCs/>
          <w:color w:val="000000"/>
          <w:sz w:val="36"/>
          <w:szCs w:val="36"/>
          <w:rtl/>
          <w:lang w:eastAsia="ar-SA" w:bidi="ar-EG"/>
        </w:rPr>
        <w:t xml:space="preserve">  </w:t>
      </w:r>
      <w:r w:rsidRPr="006227E8">
        <w:rPr>
          <w:rFonts w:ascii="Traditional Arabic" w:hAnsi="Traditional Arabic" w:cs="Traditional Arabic" w:hint="cs"/>
          <w:sz w:val="32"/>
          <w:szCs w:val="32"/>
          <w:rtl/>
          <w:lang w:bidi="ar-EG"/>
        </w:rPr>
        <w:t xml:space="preserve">الجعالة </w:t>
      </w:r>
      <w:proofErr w:type="gramStart"/>
      <w:r w:rsidRPr="006227E8">
        <w:rPr>
          <w:rFonts w:ascii="Traditional Arabic" w:hAnsi="Traditional Arabic" w:cs="Traditional Arabic" w:hint="cs"/>
          <w:sz w:val="32"/>
          <w:szCs w:val="32"/>
          <w:rtl/>
          <w:lang w:bidi="ar-EG"/>
        </w:rPr>
        <w:t>مشروعة</w:t>
      </w:r>
      <w:r w:rsidRPr="006227E8">
        <w:rPr>
          <w:rFonts w:cs="ATraditional Arabic"/>
          <w:position w:val="10"/>
          <w:sz w:val="32"/>
          <w:szCs w:val="32"/>
          <w:rtl/>
        </w:rPr>
        <w:t>(</w:t>
      </w:r>
      <w:proofErr w:type="gramEnd"/>
      <w:r w:rsidRPr="006227E8">
        <w:rPr>
          <w:rFonts w:cs="ATraditional Arabic"/>
          <w:position w:val="10"/>
          <w:sz w:val="32"/>
          <w:szCs w:val="32"/>
          <w:rtl/>
        </w:rPr>
        <w:footnoteReference w:id="2"/>
      </w:r>
      <w:r w:rsidRPr="006227E8">
        <w:rPr>
          <w:rFonts w:cs="ATraditional Arabic"/>
          <w:position w:val="10"/>
          <w:sz w:val="32"/>
          <w:szCs w:val="32"/>
          <w:rtl/>
        </w:rPr>
        <w:t>)</w:t>
      </w:r>
      <w:r w:rsidRPr="006227E8">
        <w:rPr>
          <w:rFonts w:hint="cs"/>
          <w:sz w:val="32"/>
          <w:szCs w:val="32"/>
          <w:rtl/>
        </w:rPr>
        <w:t>،</w:t>
      </w:r>
      <w:r w:rsidRPr="006227E8">
        <w:rPr>
          <w:rFonts w:ascii="Traditional Arabic" w:hAnsi="Traditional Arabic" w:cs="Traditional Arabic" w:hint="cs"/>
          <w:sz w:val="32"/>
          <w:szCs w:val="32"/>
          <w:rtl/>
          <w:lang w:bidi="ar-EG"/>
        </w:rPr>
        <w:t xml:space="preserve"> ولا تؤثر فيها الجهالة في العمل؛ اكتفاءً بتحديد النتيجة المقصدة منها</w:t>
      </w:r>
      <w:r w:rsidRPr="006227E8">
        <w:rPr>
          <w:rFonts w:cs="ATraditional Arabic"/>
          <w:position w:val="10"/>
          <w:sz w:val="32"/>
          <w:szCs w:val="32"/>
          <w:rtl/>
        </w:rPr>
        <w:t>(</w:t>
      </w:r>
      <w:r w:rsidRPr="006227E8">
        <w:rPr>
          <w:rFonts w:cs="ATraditional Arabic"/>
          <w:position w:val="10"/>
          <w:sz w:val="32"/>
          <w:szCs w:val="32"/>
          <w:rtl/>
        </w:rPr>
        <w:footnoteReference w:id="3"/>
      </w:r>
      <w:r w:rsidRPr="006227E8">
        <w:rPr>
          <w:rFonts w:cs="ATraditional Arabic"/>
          <w:position w:val="10"/>
          <w:sz w:val="32"/>
          <w:szCs w:val="32"/>
          <w:rtl/>
        </w:rPr>
        <w:t>)</w:t>
      </w:r>
      <w:r w:rsidRPr="006227E8">
        <w:rPr>
          <w:rFonts w:hint="cs"/>
          <w:sz w:val="32"/>
          <w:szCs w:val="32"/>
          <w:rtl/>
        </w:rPr>
        <w:t>.</w:t>
      </w:r>
    </w:p>
    <w:p w14:paraId="0351C48E" w14:textId="1891C4FF" w:rsidR="006227E8" w:rsidRPr="006227E8" w:rsidRDefault="006227E8" w:rsidP="006227E8">
      <w:pPr>
        <w:bidi w:val="0"/>
        <w:spacing w:after="0" w:line="240" w:lineRule="auto"/>
        <w:rPr>
          <w:rFonts w:ascii="Traditional Arabic" w:hAnsi="Traditional Arabic" w:cs="Traditional Arabic"/>
          <w:sz w:val="36"/>
          <w:szCs w:val="36"/>
          <w:lang w:bidi="ar-EG"/>
        </w:rPr>
      </w:pPr>
    </w:p>
    <w:p w14:paraId="72EE21DF" w14:textId="77777777" w:rsidR="006227E8" w:rsidRPr="006227E8" w:rsidRDefault="006227E8" w:rsidP="006227E8">
      <w:pPr>
        <w:widowControl w:val="0"/>
        <w:numPr>
          <w:ilvl w:val="0"/>
          <w:numId w:val="5"/>
        </w:numPr>
        <w:spacing w:after="0" w:line="240" w:lineRule="auto"/>
        <w:contextualSpacing/>
        <w:jc w:val="both"/>
        <w:rPr>
          <w:rFonts w:ascii="Traditional Arabic" w:hAnsi="Traditional Arabic"/>
          <w:b/>
          <w:bCs/>
          <w:sz w:val="36"/>
          <w:szCs w:val="36"/>
          <w:rtl/>
          <w:lang w:bidi="ar-EG"/>
        </w:rPr>
      </w:pPr>
      <w:r w:rsidRPr="006227E8">
        <w:rPr>
          <w:rFonts w:ascii="Traditional Arabic" w:hAnsi="Traditional Arabic" w:hint="cs"/>
          <w:b/>
          <w:bCs/>
          <w:sz w:val="36"/>
          <w:szCs w:val="36"/>
          <w:rtl/>
          <w:lang w:bidi="ar-EG"/>
        </w:rPr>
        <w:lastRenderedPageBreak/>
        <w:t xml:space="preserve">المطلب الرابع: الصفة الشرعية للجعالة: </w:t>
      </w:r>
    </w:p>
    <w:p w14:paraId="34966140" w14:textId="77777777" w:rsidR="006227E8" w:rsidRPr="00DA566D" w:rsidRDefault="006227E8" w:rsidP="006227E8">
      <w:pPr>
        <w:spacing w:line="240" w:lineRule="auto"/>
        <w:jc w:val="both"/>
        <w:rPr>
          <w:rFonts w:ascii="Traditional Arabic" w:hAnsi="Traditional Arabic" w:cs="Traditional Arabic"/>
          <w:b/>
          <w:bCs/>
          <w:sz w:val="36"/>
          <w:szCs w:val="36"/>
          <w:rtl/>
          <w:lang w:bidi="ar-EG"/>
        </w:rPr>
      </w:pPr>
      <w:r w:rsidRPr="00DA566D">
        <w:rPr>
          <w:rFonts w:ascii="Traditional Arabic" w:hAnsi="Traditional Arabic" w:cs="Traditional Arabic" w:hint="cs"/>
          <w:b/>
          <w:bCs/>
          <w:sz w:val="36"/>
          <w:szCs w:val="36"/>
          <w:rtl/>
          <w:lang w:bidi="ar-EG"/>
        </w:rPr>
        <w:t>4/1 مع مراعاة ما سيأتي في الفقرة (6) بشأن الفسخ، فإن الأصل في الجعالة عدم اللزوم، فيحق لكل من الجاعل والعامل فسخها بإرادة منفردة، ولكنها تلزم الجاعل إذا شرع العامل في العمل. وإذا تعهد العامل بعدم الفسخ خلال مدة معينة، فعليه الوفاء بما تعهد به.</w:t>
      </w:r>
    </w:p>
    <w:p w14:paraId="081D9AC3" w14:textId="77777777" w:rsidR="006227E8" w:rsidRPr="00DA566D" w:rsidRDefault="006227E8" w:rsidP="006227E8">
      <w:pPr>
        <w:spacing w:line="240" w:lineRule="auto"/>
        <w:jc w:val="both"/>
        <w:rPr>
          <w:rFonts w:ascii="Traditional Arabic" w:hAnsi="Traditional Arabic" w:cs="Traditional Arabic"/>
          <w:b/>
          <w:bCs/>
          <w:sz w:val="36"/>
          <w:szCs w:val="36"/>
          <w:lang w:bidi="ar-EG"/>
        </w:rPr>
      </w:pPr>
      <w:r w:rsidRPr="00DA566D">
        <w:rPr>
          <w:rFonts w:ascii="Traditional Arabic" w:hAnsi="Traditional Arabic" w:cs="Traditional Arabic" w:hint="cs"/>
          <w:b/>
          <w:bCs/>
          <w:sz w:val="36"/>
          <w:szCs w:val="36"/>
          <w:rtl/>
          <w:lang w:bidi="ar-EG"/>
        </w:rPr>
        <w:t xml:space="preserve">4/2 يد العامل على ما قد يقع في يده من أموال الجاعل يد أمانة، فلا يضمن إلا بالتعدي أو التقصير أو مخالفة شروط </w:t>
      </w:r>
      <w:proofErr w:type="gramStart"/>
      <w:r w:rsidRPr="00DA566D">
        <w:rPr>
          <w:rFonts w:ascii="Traditional Arabic" w:hAnsi="Traditional Arabic" w:cs="Traditional Arabic" w:hint="cs"/>
          <w:b/>
          <w:bCs/>
          <w:sz w:val="36"/>
          <w:szCs w:val="36"/>
          <w:rtl/>
          <w:lang w:bidi="ar-EG"/>
        </w:rPr>
        <w:t>الجاعل</w:t>
      </w:r>
      <w:r w:rsidRPr="00DA566D">
        <w:rPr>
          <w:rFonts w:cs="Traditional Arabic"/>
          <w:position w:val="10"/>
          <w:sz w:val="36"/>
          <w:szCs w:val="36"/>
          <w:rtl/>
        </w:rPr>
        <w:t>(</w:t>
      </w:r>
      <w:proofErr w:type="gramEnd"/>
      <w:r w:rsidRPr="00DA566D">
        <w:rPr>
          <w:rFonts w:cs="Traditional Arabic"/>
          <w:position w:val="10"/>
          <w:sz w:val="36"/>
          <w:szCs w:val="36"/>
          <w:rtl/>
        </w:rPr>
        <w:footnoteReference w:id="4"/>
      </w:r>
      <w:r w:rsidRPr="00DA566D">
        <w:rPr>
          <w:rFonts w:cs="Traditional Arabic"/>
          <w:position w:val="10"/>
          <w:sz w:val="36"/>
          <w:szCs w:val="36"/>
          <w:rtl/>
        </w:rPr>
        <w:t>)</w:t>
      </w:r>
      <w:r w:rsidRPr="00DA566D">
        <w:rPr>
          <w:rFonts w:cs="Traditional Arabic" w:hint="cs"/>
          <w:sz w:val="36"/>
          <w:szCs w:val="36"/>
          <w:rtl/>
        </w:rPr>
        <w:t>.</w:t>
      </w:r>
      <w:r w:rsidRPr="00DA566D">
        <w:rPr>
          <w:rFonts w:ascii="Traditional Arabic" w:hAnsi="Traditional Arabic" w:cs="Traditional Arabic"/>
          <w:b/>
          <w:bCs/>
          <w:sz w:val="36"/>
          <w:szCs w:val="36"/>
          <w:lang w:bidi="ar-EG"/>
        </w:rPr>
        <w:t xml:space="preserve"> </w:t>
      </w:r>
    </w:p>
    <w:p w14:paraId="72C6DB64" w14:textId="77777777" w:rsidR="006227E8" w:rsidRPr="006227E8" w:rsidRDefault="006227E8" w:rsidP="006227E8">
      <w:pPr>
        <w:spacing w:line="240" w:lineRule="auto"/>
        <w:jc w:val="both"/>
        <w:rPr>
          <w:rFonts w:ascii="Traditional Arabic" w:hAnsi="Traditional Arabic" w:cs="Traditional Arabic"/>
          <w:b/>
          <w:bCs/>
          <w:sz w:val="44"/>
          <w:szCs w:val="36"/>
          <w:u w:val="single"/>
          <w:rtl/>
        </w:rPr>
      </w:pPr>
      <w:r w:rsidRPr="006227E8">
        <w:rPr>
          <w:rFonts w:ascii="Traditional Arabic" w:hAnsi="Traditional Arabic" w:cs="Traditional Arabic" w:hint="cs"/>
          <w:b/>
          <w:bCs/>
          <w:sz w:val="44"/>
          <w:szCs w:val="36"/>
          <w:u w:val="single"/>
          <w:rtl/>
        </w:rPr>
        <w:t>=صفة عقد الجعالة.</w:t>
      </w:r>
    </w:p>
    <w:p w14:paraId="51DB8024" w14:textId="77777777" w:rsidR="006227E8" w:rsidRPr="006227E8" w:rsidRDefault="006227E8" w:rsidP="006227E8">
      <w:pPr>
        <w:spacing w:line="240" w:lineRule="auto"/>
        <w:jc w:val="both"/>
        <w:rPr>
          <w:rFonts w:ascii="Traditional Arabic" w:hAnsi="Traditional Arabic" w:cs="Traditional Arabic"/>
          <w:b/>
          <w:bCs/>
          <w:sz w:val="44"/>
          <w:szCs w:val="36"/>
          <w:rtl/>
        </w:rPr>
      </w:pPr>
      <w:r w:rsidRPr="006227E8">
        <w:rPr>
          <w:rFonts w:ascii="Traditional Arabic" w:hAnsi="Traditional Arabic" w:cs="Traditional Arabic" w:hint="cs"/>
          <w:b/>
          <w:bCs/>
          <w:sz w:val="44"/>
          <w:szCs w:val="36"/>
          <w:rtl/>
        </w:rPr>
        <w:t>في المسألة قولان:</w:t>
      </w:r>
    </w:p>
    <w:p w14:paraId="6CCFC5CF"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b/>
          <w:bCs/>
          <w:sz w:val="44"/>
          <w:szCs w:val="36"/>
          <w:rtl/>
          <w:lang w:bidi="ar-EG"/>
        </w:rPr>
        <w:t>-القول الأول:</w:t>
      </w:r>
      <w:r w:rsidRPr="006227E8">
        <w:rPr>
          <w:rFonts w:ascii="Traditional Arabic" w:hAnsi="Traditional Arabic" w:cs="Traditional Arabic" w:hint="cs"/>
          <w:sz w:val="44"/>
          <w:szCs w:val="36"/>
          <w:rtl/>
          <w:lang w:bidi="ar-EG"/>
        </w:rPr>
        <w:t xml:space="preserve"> عقد الجعالة في الأصل عقد جائز وليس بلازم، يحق لكل من الجاعل والعامل فسخه بإرادة منفردة، ولكن إذا شرع العامل في العمل فإنه يصير عقدًا لازمًا، فيلزم الجاعل بذلك الجعل، </w:t>
      </w:r>
      <w:r w:rsidRPr="006227E8">
        <w:rPr>
          <w:rFonts w:ascii="Traditional Arabic" w:hAnsi="Traditional Arabic" w:cs="Traditional Arabic" w:hint="cs"/>
          <w:sz w:val="40"/>
          <w:szCs w:val="32"/>
          <w:rtl/>
          <w:lang w:bidi="ar-EG"/>
        </w:rPr>
        <w:t xml:space="preserve">وهو </w:t>
      </w:r>
      <w:r w:rsidRPr="006227E8">
        <w:rPr>
          <w:rFonts w:ascii="Traditional Arabic" w:hAnsi="Traditional Arabic" w:cs="Traditional Arabic"/>
          <w:sz w:val="44"/>
          <w:szCs w:val="36"/>
          <w:rtl/>
          <w:lang w:bidi="ar-EG"/>
        </w:rPr>
        <w:t xml:space="preserve">مذهب الشافعية والحنابلة، والقول الراجح عند </w:t>
      </w:r>
      <w:proofErr w:type="gramStart"/>
      <w:r w:rsidRPr="006227E8">
        <w:rPr>
          <w:rFonts w:ascii="Traditional Arabic" w:hAnsi="Traditional Arabic" w:cs="Traditional Arabic"/>
          <w:sz w:val="44"/>
          <w:szCs w:val="36"/>
          <w:rtl/>
          <w:lang w:bidi="ar-EG"/>
        </w:rPr>
        <w:t>المالكية</w:t>
      </w:r>
      <w:r w:rsidRPr="006227E8">
        <w:rPr>
          <w:rFonts w:cs="ATraditional Arabic"/>
          <w:position w:val="10"/>
          <w:sz w:val="28"/>
          <w:szCs w:val="28"/>
          <w:rtl/>
        </w:rPr>
        <w:t>(</w:t>
      </w:r>
      <w:proofErr w:type="gramEnd"/>
      <w:r w:rsidRPr="006227E8">
        <w:rPr>
          <w:rFonts w:cs="ATraditional Arabic"/>
          <w:position w:val="10"/>
          <w:sz w:val="28"/>
          <w:szCs w:val="28"/>
          <w:rtl/>
        </w:rPr>
        <w:footnoteReference w:id="5"/>
      </w:r>
      <w:r w:rsidRPr="006227E8">
        <w:rPr>
          <w:rFonts w:cs="ATraditional Arabic"/>
          <w:position w:val="10"/>
          <w:sz w:val="28"/>
          <w:szCs w:val="28"/>
          <w:rtl/>
        </w:rPr>
        <w:t>)</w:t>
      </w:r>
      <w:r w:rsidRPr="006227E8">
        <w:rPr>
          <w:rFonts w:ascii="Traditional Arabic" w:hAnsi="Traditional Arabic" w:cs="Traditional Arabic" w:hint="cs"/>
          <w:sz w:val="44"/>
          <w:szCs w:val="36"/>
          <w:rtl/>
          <w:lang w:bidi="ar-EG"/>
        </w:rPr>
        <w:t>، وهو الراجح والذي عليه جماهير أهل العلم</w:t>
      </w:r>
      <w:r w:rsidRPr="006227E8">
        <w:rPr>
          <w:rFonts w:ascii="Times New Roman" w:hAnsi="Times New Roman" w:cs="ATraditional Arabic"/>
          <w:color w:val="000000"/>
          <w:position w:val="10"/>
          <w:sz w:val="28"/>
          <w:szCs w:val="28"/>
          <w:rtl/>
          <w:lang w:eastAsia="ar-SA"/>
        </w:rPr>
        <w:t>(</w:t>
      </w:r>
      <w:r w:rsidRPr="006227E8">
        <w:rPr>
          <w:rFonts w:ascii="Times New Roman" w:hAnsi="Times New Roman" w:cs="ATraditional Arabic"/>
          <w:color w:val="000000"/>
          <w:position w:val="10"/>
          <w:sz w:val="28"/>
          <w:szCs w:val="28"/>
          <w:rtl/>
          <w:lang w:eastAsia="ar-SA"/>
        </w:rPr>
        <w:footnoteReference w:id="6"/>
      </w:r>
      <w:r w:rsidRPr="006227E8">
        <w:rPr>
          <w:rFonts w:ascii="Times New Roman" w:hAnsi="Times New Roman" w:cs="ATraditional Arabic"/>
          <w:color w:val="000000"/>
          <w:position w:val="10"/>
          <w:sz w:val="28"/>
          <w:szCs w:val="28"/>
          <w:rtl/>
          <w:lang w:eastAsia="ar-SA"/>
        </w:rPr>
        <w:t>)</w:t>
      </w:r>
      <w:r w:rsidRPr="006227E8">
        <w:rPr>
          <w:rFonts w:ascii="Times New Roman" w:eastAsia="Times New Roman" w:hAnsi="Times New Roman" w:cs="Traditional Arabic" w:hint="cs"/>
          <w:color w:val="000000"/>
          <w:sz w:val="36"/>
          <w:szCs w:val="36"/>
          <w:rtl/>
          <w:lang w:eastAsia="ar-SA"/>
        </w:rPr>
        <w:t>.</w:t>
      </w:r>
    </w:p>
    <w:p w14:paraId="79E48324" w14:textId="77777777" w:rsidR="006227E8" w:rsidRPr="006227E8" w:rsidRDefault="006227E8" w:rsidP="00B93FED">
      <w:pPr>
        <w:widowControl w:val="0"/>
        <w:spacing w:line="240" w:lineRule="auto"/>
        <w:jc w:val="both"/>
        <w:rPr>
          <w:rFonts w:ascii="Traditional Arabic" w:hAnsi="Traditional Arabic" w:cs="Traditional Arabic" w:hint="cs"/>
          <w:sz w:val="44"/>
          <w:szCs w:val="36"/>
          <w:rtl/>
          <w:lang w:bidi="ar-EG"/>
        </w:rPr>
      </w:pPr>
      <w:r w:rsidRPr="006227E8">
        <w:rPr>
          <w:rFonts w:ascii="Traditional Arabic" w:hAnsi="Traditional Arabic" w:cs="Traditional Arabic" w:hint="cs"/>
          <w:b/>
          <w:bCs/>
          <w:sz w:val="44"/>
          <w:szCs w:val="36"/>
          <w:rtl/>
          <w:lang w:bidi="ar-EG"/>
        </w:rPr>
        <w:t>-القول الثاني:</w:t>
      </w:r>
      <w:r w:rsidRPr="006227E8">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 xml:space="preserve">تلزم الجعالة بالقول من الجاعل دون </w:t>
      </w:r>
      <w:proofErr w:type="spellStart"/>
      <w:r w:rsidRPr="006227E8">
        <w:rPr>
          <w:rFonts w:ascii="Traditional Arabic" w:hAnsi="Traditional Arabic" w:cs="Traditional Arabic"/>
          <w:sz w:val="44"/>
          <w:szCs w:val="36"/>
          <w:rtl/>
          <w:lang w:bidi="ar-EG"/>
        </w:rPr>
        <w:t>المجعول</w:t>
      </w:r>
      <w:proofErr w:type="spellEnd"/>
      <w:r w:rsidRPr="006227E8">
        <w:rPr>
          <w:rFonts w:ascii="Traditional Arabic" w:hAnsi="Traditional Arabic" w:cs="Traditional Arabic"/>
          <w:sz w:val="44"/>
          <w:szCs w:val="36"/>
          <w:rtl/>
          <w:lang w:bidi="ar-EG"/>
        </w:rPr>
        <w:t xml:space="preserve"> له، وهو قول في مذهب </w:t>
      </w:r>
      <w:proofErr w:type="gramStart"/>
      <w:r w:rsidRPr="006227E8">
        <w:rPr>
          <w:rFonts w:ascii="Traditional Arabic" w:hAnsi="Traditional Arabic" w:cs="Traditional Arabic"/>
          <w:sz w:val="44"/>
          <w:szCs w:val="36"/>
          <w:rtl/>
          <w:lang w:bidi="ar-EG"/>
        </w:rPr>
        <w:t>المالكية</w:t>
      </w:r>
      <w:r w:rsidRPr="006227E8">
        <w:rPr>
          <w:rFonts w:cs="ATraditional Arabic"/>
          <w:position w:val="10"/>
          <w:sz w:val="28"/>
          <w:szCs w:val="28"/>
          <w:rtl/>
        </w:rPr>
        <w:t>(</w:t>
      </w:r>
      <w:proofErr w:type="gramEnd"/>
      <w:r w:rsidRPr="006227E8">
        <w:rPr>
          <w:rFonts w:cs="ATraditional Arabic"/>
          <w:position w:val="10"/>
          <w:sz w:val="28"/>
          <w:szCs w:val="28"/>
          <w:rtl/>
        </w:rPr>
        <w:footnoteReference w:id="7"/>
      </w:r>
      <w:r w:rsidRPr="006227E8">
        <w:rPr>
          <w:rFonts w:cs="ATraditional Arabic"/>
          <w:position w:val="10"/>
          <w:sz w:val="28"/>
          <w:szCs w:val="28"/>
          <w:rtl/>
        </w:rPr>
        <w:t>)</w:t>
      </w:r>
      <w:r w:rsidRPr="006227E8">
        <w:rPr>
          <w:rFonts w:hint="cs"/>
          <w:rtl/>
        </w:rPr>
        <w:t>.</w:t>
      </w:r>
    </w:p>
    <w:p w14:paraId="4E88007A" w14:textId="77777777" w:rsidR="006227E8" w:rsidRPr="006227E8" w:rsidRDefault="006227E8" w:rsidP="00B93FED">
      <w:pPr>
        <w:widowControl w:val="0"/>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ل</w:t>
      </w:r>
      <w:r w:rsidRPr="006227E8">
        <w:rPr>
          <w:rFonts w:ascii="Traditional Arabic" w:hAnsi="Traditional Arabic" w:cs="Traditional Arabic"/>
          <w:sz w:val="44"/>
          <w:szCs w:val="36"/>
          <w:rtl/>
          <w:lang w:bidi="ar-EG"/>
        </w:rPr>
        <w:t xml:space="preserve">أن الجاعل لما صدر منه الإيجاب بالجعل قد التزم به، فصار لازمًا في حقه، وأما </w:t>
      </w:r>
      <w:proofErr w:type="spellStart"/>
      <w:r w:rsidRPr="006227E8">
        <w:rPr>
          <w:rFonts w:ascii="Traditional Arabic" w:hAnsi="Traditional Arabic" w:cs="Traditional Arabic"/>
          <w:sz w:val="44"/>
          <w:szCs w:val="36"/>
          <w:rtl/>
          <w:lang w:bidi="ar-EG"/>
        </w:rPr>
        <w:t>المجعول</w:t>
      </w:r>
      <w:proofErr w:type="spellEnd"/>
      <w:r w:rsidRPr="006227E8">
        <w:rPr>
          <w:rFonts w:ascii="Traditional Arabic" w:hAnsi="Traditional Arabic" w:cs="Traditional Arabic"/>
          <w:sz w:val="44"/>
          <w:szCs w:val="36"/>
          <w:rtl/>
          <w:lang w:bidi="ar-EG"/>
        </w:rPr>
        <w:t xml:space="preserve"> له فلا يمكن أن يكون لازمًا في حقه؛ لأنه قد لا يجد الضال والمفقود، فناسب أن يكون العقد </w:t>
      </w:r>
      <w:r w:rsidRPr="006227E8">
        <w:rPr>
          <w:rFonts w:ascii="Traditional Arabic" w:hAnsi="Traditional Arabic" w:cs="Traditional Arabic"/>
          <w:sz w:val="44"/>
          <w:szCs w:val="36"/>
          <w:rtl/>
          <w:lang w:bidi="ar-EG"/>
        </w:rPr>
        <w:lastRenderedPageBreak/>
        <w:t xml:space="preserve">جائزًا في </w:t>
      </w:r>
      <w:proofErr w:type="gramStart"/>
      <w:r w:rsidRPr="006227E8">
        <w:rPr>
          <w:rFonts w:ascii="Traditional Arabic" w:hAnsi="Traditional Arabic" w:cs="Traditional Arabic"/>
          <w:sz w:val="44"/>
          <w:szCs w:val="36"/>
          <w:rtl/>
          <w:lang w:bidi="ar-EG"/>
        </w:rPr>
        <w:t>حقه</w:t>
      </w:r>
      <w:r w:rsidRPr="006227E8">
        <w:rPr>
          <w:rFonts w:cs="ATraditional Arabic"/>
          <w:position w:val="10"/>
          <w:sz w:val="28"/>
          <w:szCs w:val="28"/>
          <w:rtl/>
        </w:rPr>
        <w:t>(</w:t>
      </w:r>
      <w:proofErr w:type="gramEnd"/>
      <w:r w:rsidRPr="006227E8">
        <w:rPr>
          <w:rFonts w:cs="ATraditional Arabic"/>
          <w:position w:val="10"/>
          <w:sz w:val="28"/>
          <w:szCs w:val="28"/>
          <w:rtl/>
        </w:rPr>
        <w:footnoteReference w:id="8"/>
      </w:r>
      <w:r w:rsidRPr="006227E8">
        <w:rPr>
          <w:rFonts w:cs="ATraditional Arabic"/>
          <w:position w:val="10"/>
          <w:sz w:val="28"/>
          <w:szCs w:val="28"/>
          <w:rtl/>
        </w:rPr>
        <w:t>)</w:t>
      </w:r>
      <w:r w:rsidRPr="006227E8">
        <w:rPr>
          <w:rFonts w:hint="cs"/>
          <w:rtl/>
        </w:rPr>
        <w:t>.</w:t>
      </w:r>
    </w:p>
    <w:p w14:paraId="24FCD328"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sz w:val="34"/>
          <w:szCs w:val="34"/>
          <w:rtl/>
          <w:lang w:bidi="ar-EG"/>
        </w:rPr>
        <w:t xml:space="preserve">    </w:t>
      </w:r>
      <w:r w:rsidRPr="00B93FED">
        <w:rPr>
          <w:rFonts w:ascii="فق" w:hAnsi="فق" w:cs="Traditional Arabic"/>
          <w:b/>
          <w:bCs/>
          <w:sz w:val="34"/>
          <w:szCs w:val="34"/>
          <w:rtl/>
          <w:lang w:bidi="ar-EG"/>
        </w:rPr>
        <w:t xml:space="preserve">5/1 العاقدان (الجاعل، والعامل): </w:t>
      </w:r>
    </w:p>
    <w:p w14:paraId="123D5E41"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b/>
          <w:bCs/>
          <w:sz w:val="34"/>
          <w:szCs w:val="34"/>
          <w:rtl/>
          <w:lang w:bidi="ar-EG"/>
        </w:rPr>
        <w:t xml:space="preserve">يشترط فيهما أهلية التعاقد. ولا يشترط كون العامل معينًا، فتنعقد الجعالة بإصدار إيجاب موجه </w:t>
      </w:r>
      <w:proofErr w:type="gramStart"/>
      <w:r w:rsidRPr="00B93FED">
        <w:rPr>
          <w:rFonts w:ascii="فق" w:hAnsi="فق" w:cs="Traditional Arabic"/>
          <w:b/>
          <w:bCs/>
          <w:sz w:val="34"/>
          <w:szCs w:val="34"/>
          <w:rtl/>
          <w:lang w:bidi="ar-EG"/>
        </w:rPr>
        <w:t>للجمهور(</w:t>
      </w:r>
      <w:proofErr w:type="gramEnd"/>
      <w:r w:rsidRPr="00B93FED">
        <w:rPr>
          <w:rFonts w:ascii="فق" w:hAnsi="فق" w:cs="Traditional Arabic"/>
          <w:b/>
          <w:bCs/>
          <w:sz w:val="34"/>
          <w:szCs w:val="34"/>
          <w:rtl/>
          <w:lang w:bidi="ar-EG"/>
        </w:rPr>
        <w:footnoteReference w:id="9"/>
      </w:r>
      <w:r w:rsidRPr="00B93FED">
        <w:rPr>
          <w:rFonts w:ascii="فق" w:hAnsi="فق" w:cs="Traditional Arabic"/>
          <w:b/>
          <w:bCs/>
          <w:sz w:val="34"/>
          <w:szCs w:val="34"/>
          <w:rtl/>
          <w:lang w:bidi="ar-EG"/>
        </w:rPr>
        <w:t>)، ويحق لكل من بلغه الإيجاب القيام بالعمل بنفسه أو بالاستعانة بغيره(</w:t>
      </w:r>
      <w:r w:rsidRPr="00B93FED">
        <w:rPr>
          <w:rFonts w:ascii="فق" w:hAnsi="فق" w:cs="Traditional Arabic"/>
          <w:b/>
          <w:bCs/>
          <w:sz w:val="34"/>
          <w:szCs w:val="34"/>
          <w:rtl/>
          <w:lang w:bidi="ar-EG"/>
        </w:rPr>
        <w:footnoteReference w:id="10"/>
      </w:r>
      <w:r w:rsidRPr="00B93FED">
        <w:rPr>
          <w:rFonts w:ascii="فق" w:hAnsi="فق" w:cs="Traditional Arabic"/>
          <w:b/>
          <w:bCs/>
          <w:sz w:val="34"/>
          <w:szCs w:val="34"/>
          <w:rtl/>
          <w:lang w:bidi="ar-EG"/>
        </w:rPr>
        <w:t>)، أما إذا كان العامل معينًا فيجب عليه العمل بنفسه، أو بغيره ممن هو تحت إشرافه ورقابته برضا الجاعل صراحة أو ضمنًا(</w:t>
      </w:r>
      <w:r w:rsidRPr="00B93FED">
        <w:rPr>
          <w:rFonts w:ascii="فق" w:hAnsi="فق" w:cs="Traditional Arabic"/>
          <w:b/>
          <w:bCs/>
          <w:sz w:val="34"/>
          <w:szCs w:val="34"/>
          <w:rtl/>
          <w:lang w:bidi="ar-EG"/>
        </w:rPr>
        <w:footnoteReference w:id="11"/>
      </w:r>
      <w:r w:rsidRPr="00B93FED">
        <w:rPr>
          <w:rFonts w:ascii="فق" w:hAnsi="فق" w:cs="Traditional Arabic"/>
          <w:b/>
          <w:bCs/>
          <w:sz w:val="34"/>
          <w:szCs w:val="34"/>
          <w:rtl/>
          <w:lang w:bidi="ar-EG"/>
        </w:rPr>
        <w:t>).</w:t>
      </w:r>
    </w:p>
    <w:p w14:paraId="5755AA58" w14:textId="77777777" w:rsidR="006227E8" w:rsidRPr="006227E8" w:rsidRDefault="006227E8" w:rsidP="006227E8">
      <w:pPr>
        <w:bidi w:val="0"/>
        <w:spacing w:after="0" w:line="240" w:lineRule="auto"/>
        <w:jc w:val="both"/>
        <w:rPr>
          <w:rFonts w:ascii="Traditional Arabic" w:hAnsi="Traditional Arabic" w:cs="PT Bold Heading"/>
          <w:b/>
          <w:bCs/>
          <w:sz w:val="24"/>
          <w:szCs w:val="24"/>
          <w:lang w:bidi="ar-EG"/>
        </w:rPr>
      </w:pPr>
    </w:p>
    <w:p w14:paraId="0C74DDCB" w14:textId="77777777" w:rsidR="006227E8" w:rsidRPr="006227E8" w:rsidRDefault="006227E8" w:rsidP="006227E8">
      <w:pPr>
        <w:spacing w:line="240" w:lineRule="auto"/>
        <w:jc w:val="both"/>
        <w:rPr>
          <w:rFonts w:ascii="Traditional Arabic" w:hAnsi="Traditional Arabic" w:cs="Traditional Arabic"/>
          <w:b/>
          <w:bCs/>
          <w:sz w:val="44"/>
          <w:szCs w:val="36"/>
          <w:u w:val="single"/>
          <w:rtl/>
          <w:lang w:bidi="ar-EG"/>
        </w:rPr>
      </w:pPr>
      <w:r w:rsidRPr="006227E8">
        <w:rPr>
          <w:rFonts w:ascii="Traditional Arabic" w:hAnsi="Traditional Arabic" w:cs="Traditional Arabic" w:hint="cs"/>
          <w:b/>
          <w:bCs/>
          <w:sz w:val="44"/>
          <w:szCs w:val="36"/>
          <w:u w:val="single"/>
          <w:rtl/>
          <w:lang w:bidi="ar-EG"/>
        </w:rPr>
        <w:t>=أهلية التعاقد:</w:t>
      </w:r>
    </w:p>
    <w:p w14:paraId="7A6D76D4" w14:textId="4E8440B1" w:rsidR="00B93FED"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 xml:space="preserve">يشترط عند الشافعية والحنابلة في الجاعل ما لكاً كان أو غيره أن يكون مطلق التصرف (بالغاً عاقلاً رشيداً)، فلا يصح من صبي ومجنون ومحجور </w:t>
      </w:r>
      <w:proofErr w:type="gramStart"/>
      <w:r w:rsidRPr="006227E8">
        <w:rPr>
          <w:rFonts w:ascii="Traditional Arabic" w:hAnsi="Traditional Arabic" w:cs="Traditional Arabic"/>
          <w:sz w:val="44"/>
          <w:szCs w:val="36"/>
          <w:rtl/>
          <w:lang w:bidi="ar-EG"/>
        </w:rPr>
        <w:t>سفه</w:t>
      </w:r>
      <w:r w:rsidRPr="006227E8">
        <w:rPr>
          <w:rFonts w:cs="ATraditional Arabic"/>
          <w:position w:val="10"/>
          <w:sz w:val="28"/>
          <w:szCs w:val="28"/>
          <w:rtl/>
        </w:rPr>
        <w:t>(</w:t>
      </w:r>
      <w:proofErr w:type="gramEnd"/>
      <w:r w:rsidRPr="006227E8">
        <w:rPr>
          <w:rFonts w:cs="ATraditional Arabic"/>
          <w:position w:val="10"/>
          <w:sz w:val="28"/>
          <w:szCs w:val="28"/>
          <w:rtl/>
        </w:rPr>
        <w:footnoteReference w:id="12"/>
      </w:r>
      <w:r w:rsidRPr="006227E8">
        <w:rPr>
          <w:rFonts w:cs="ATraditional Arabic"/>
          <w:position w:val="10"/>
          <w:sz w:val="28"/>
          <w:szCs w:val="28"/>
          <w:rtl/>
        </w:rPr>
        <w:t>)</w:t>
      </w:r>
      <w:r w:rsidRPr="006227E8">
        <w:rPr>
          <w:rtl/>
        </w:rPr>
        <w:t xml:space="preserve"> </w:t>
      </w:r>
      <w:r w:rsidRPr="006227E8">
        <w:rPr>
          <w:rFonts w:ascii="Traditional Arabic" w:hAnsi="Traditional Arabic" w:cs="Traditional Arabic" w:hint="cs"/>
          <w:sz w:val="44"/>
          <w:szCs w:val="36"/>
          <w:rtl/>
          <w:lang w:bidi="ar-EG"/>
        </w:rPr>
        <w:t xml:space="preserve">، خلافًا للمالكية، فإنهم لا يشترطون في الجاعل الأهلية الكاملة، بل يشترطون أهلية الاستئجار والعمل فقط، </w:t>
      </w:r>
      <w:r w:rsidRPr="006227E8">
        <w:rPr>
          <w:rFonts w:ascii="Traditional Arabic" w:hAnsi="Traditional Arabic" w:cs="Traditional Arabic"/>
          <w:sz w:val="44"/>
          <w:szCs w:val="36"/>
          <w:rtl/>
          <w:lang w:bidi="ar-EG"/>
        </w:rPr>
        <w:t xml:space="preserve">أي: من صح له أن يجاعل ومن صح له أن يكون أجيراً صح له أن يكون </w:t>
      </w:r>
      <w:proofErr w:type="spellStart"/>
      <w:r w:rsidRPr="006227E8">
        <w:rPr>
          <w:rFonts w:ascii="Traditional Arabic" w:hAnsi="Traditional Arabic" w:cs="Traditional Arabic"/>
          <w:sz w:val="44"/>
          <w:szCs w:val="36"/>
          <w:rtl/>
          <w:lang w:bidi="ar-EG"/>
        </w:rPr>
        <w:t>مجعول</w:t>
      </w:r>
      <w:r w:rsidRPr="006227E8">
        <w:rPr>
          <w:rFonts w:ascii="Traditional Arabic" w:hAnsi="Traditional Arabic" w:cs="Traditional Arabic" w:hint="cs"/>
          <w:sz w:val="44"/>
          <w:szCs w:val="36"/>
          <w:rtl/>
          <w:lang w:bidi="ar-EG"/>
        </w:rPr>
        <w:t>ً</w:t>
      </w:r>
      <w:r w:rsidRPr="006227E8">
        <w:rPr>
          <w:rFonts w:ascii="Traditional Arabic" w:hAnsi="Traditional Arabic" w:cs="Traditional Arabic"/>
          <w:sz w:val="44"/>
          <w:szCs w:val="36"/>
          <w:rtl/>
          <w:lang w:bidi="ar-EG"/>
        </w:rPr>
        <w:t>ا</w:t>
      </w:r>
      <w:proofErr w:type="spellEnd"/>
      <w:r w:rsidRPr="006227E8">
        <w:rPr>
          <w:rFonts w:ascii="Traditional Arabic" w:hAnsi="Traditional Arabic" w:cs="Traditional Arabic"/>
          <w:sz w:val="44"/>
          <w:szCs w:val="36"/>
          <w:rtl/>
          <w:lang w:bidi="ar-EG"/>
        </w:rPr>
        <w:t xml:space="preserve">، فلا يصح أن يكون الذمي </w:t>
      </w:r>
      <w:proofErr w:type="spellStart"/>
      <w:r w:rsidRPr="006227E8">
        <w:rPr>
          <w:rFonts w:ascii="Traditional Arabic" w:hAnsi="Traditional Arabic" w:cs="Traditional Arabic"/>
          <w:sz w:val="44"/>
          <w:szCs w:val="36"/>
          <w:rtl/>
          <w:lang w:bidi="ar-EG"/>
        </w:rPr>
        <w:t>مجعول</w:t>
      </w:r>
      <w:r w:rsidRPr="006227E8">
        <w:rPr>
          <w:rFonts w:ascii="Traditional Arabic" w:hAnsi="Traditional Arabic" w:cs="Traditional Arabic" w:hint="cs"/>
          <w:sz w:val="44"/>
          <w:szCs w:val="36"/>
          <w:rtl/>
          <w:lang w:bidi="ar-EG"/>
        </w:rPr>
        <w:t>ًا</w:t>
      </w:r>
      <w:proofErr w:type="spellEnd"/>
      <w:r w:rsidRPr="006227E8">
        <w:rPr>
          <w:rFonts w:ascii="Traditional Arabic" w:hAnsi="Traditional Arabic" w:cs="Traditional Arabic"/>
          <w:sz w:val="44"/>
          <w:szCs w:val="36"/>
          <w:rtl/>
          <w:lang w:bidi="ar-EG"/>
        </w:rPr>
        <w:t xml:space="preserve"> على طلب مصحف</w:t>
      </w:r>
      <w:r w:rsidRPr="006227E8">
        <w:rPr>
          <w:rFonts w:cs="ATraditional Arabic"/>
          <w:position w:val="10"/>
          <w:sz w:val="28"/>
          <w:szCs w:val="28"/>
          <w:rtl/>
        </w:rPr>
        <w:t>(</w:t>
      </w:r>
      <w:r w:rsidRPr="006227E8">
        <w:rPr>
          <w:rFonts w:cs="ATraditional Arabic"/>
          <w:position w:val="10"/>
          <w:sz w:val="28"/>
          <w:szCs w:val="28"/>
          <w:rtl/>
        </w:rPr>
        <w:footnoteReference w:id="13"/>
      </w:r>
      <w:r w:rsidRPr="006227E8">
        <w:rPr>
          <w:rFonts w:cs="ATraditional Arabic"/>
          <w:position w:val="10"/>
          <w:sz w:val="28"/>
          <w:szCs w:val="28"/>
          <w:rtl/>
        </w:rPr>
        <w:t>)</w:t>
      </w:r>
      <w:r w:rsidRPr="006227E8">
        <w:rPr>
          <w:rFonts w:ascii="Traditional Arabic" w:hAnsi="Traditional Arabic" w:cs="Traditional Arabic" w:hint="cs"/>
          <w:sz w:val="44"/>
          <w:szCs w:val="36"/>
          <w:rtl/>
          <w:lang w:bidi="ar-EG"/>
        </w:rPr>
        <w:t xml:space="preserve">، أما الحنفية: فلم </w:t>
      </w:r>
      <w:proofErr w:type="spellStart"/>
      <w:r w:rsidRPr="006227E8">
        <w:rPr>
          <w:rFonts w:ascii="Traditional Arabic" w:hAnsi="Traditional Arabic" w:cs="Traditional Arabic" w:hint="cs"/>
          <w:sz w:val="44"/>
          <w:szCs w:val="36"/>
          <w:rtl/>
          <w:lang w:bidi="ar-EG"/>
        </w:rPr>
        <w:t>يشترطوا</w:t>
      </w:r>
      <w:proofErr w:type="spellEnd"/>
      <w:r w:rsidRPr="006227E8">
        <w:rPr>
          <w:rFonts w:ascii="Traditional Arabic" w:hAnsi="Traditional Arabic" w:cs="Traditional Arabic" w:hint="cs"/>
          <w:sz w:val="44"/>
          <w:szCs w:val="36"/>
          <w:rtl/>
          <w:lang w:bidi="ar-EG"/>
        </w:rPr>
        <w:t xml:space="preserve"> في الجاعل شروطًا</w:t>
      </w:r>
      <w:r w:rsidRPr="006227E8">
        <w:rPr>
          <w:rFonts w:cs="ATraditional Arabic"/>
          <w:position w:val="10"/>
          <w:sz w:val="28"/>
          <w:szCs w:val="28"/>
          <w:rtl/>
        </w:rPr>
        <w:t>(</w:t>
      </w:r>
      <w:r w:rsidRPr="006227E8">
        <w:rPr>
          <w:rFonts w:cs="ATraditional Arabic"/>
          <w:position w:val="10"/>
          <w:sz w:val="28"/>
          <w:szCs w:val="28"/>
          <w:rtl/>
        </w:rPr>
        <w:footnoteReference w:id="14"/>
      </w:r>
      <w:r w:rsidRPr="006227E8">
        <w:rPr>
          <w:rFonts w:cs="ATraditional Arabic"/>
          <w:position w:val="10"/>
          <w:sz w:val="28"/>
          <w:szCs w:val="28"/>
          <w:rtl/>
        </w:rPr>
        <w:t>)</w:t>
      </w:r>
      <w:r w:rsidRPr="006227E8">
        <w:rPr>
          <w:rFonts w:hint="cs"/>
          <w:rtl/>
        </w:rPr>
        <w:t>.</w:t>
      </w:r>
    </w:p>
    <w:p w14:paraId="42B2B246" w14:textId="77777777" w:rsidR="00B93FED" w:rsidRDefault="00B93FED">
      <w:pPr>
        <w:bidi w:val="0"/>
        <w:rPr>
          <w:rFonts w:ascii="Traditional Arabic" w:hAnsi="Traditional Arabic" w:cs="Traditional Arabic"/>
          <w:sz w:val="44"/>
          <w:szCs w:val="36"/>
          <w:rtl/>
          <w:lang w:bidi="ar-EG"/>
        </w:rPr>
      </w:pPr>
      <w:r>
        <w:rPr>
          <w:rFonts w:ascii="Traditional Arabic" w:hAnsi="Traditional Arabic" w:cs="Traditional Arabic"/>
          <w:sz w:val="44"/>
          <w:szCs w:val="36"/>
          <w:rtl/>
          <w:lang w:bidi="ar-EG"/>
        </w:rPr>
        <w:br w:type="page"/>
      </w:r>
    </w:p>
    <w:p w14:paraId="5474AB29" w14:textId="77777777" w:rsidR="006227E8" w:rsidRPr="00B93FED" w:rsidRDefault="006227E8" w:rsidP="006227E8">
      <w:pPr>
        <w:spacing w:line="240" w:lineRule="auto"/>
        <w:jc w:val="both"/>
        <w:rPr>
          <w:rFonts w:ascii="فق" w:hAnsi="فق" w:cs="Traditional Arabic"/>
          <w:b/>
          <w:bCs/>
          <w:sz w:val="50"/>
          <w:szCs w:val="50"/>
          <w:rtl/>
          <w:lang w:bidi="ar-EG"/>
        </w:rPr>
      </w:pPr>
      <w:r w:rsidRPr="00B93FED">
        <w:rPr>
          <w:rFonts w:ascii="فق" w:hAnsi="فق" w:cs="Traditional Arabic" w:hint="cs"/>
          <w:b/>
          <w:bCs/>
          <w:sz w:val="50"/>
          <w:szCs w:val="50"/>
          <w:rtl/>
          <w:lang w:bidi="ar-EG"/>
        </w:rPr>
        <w:lastRenderedPageBreak/>
        <w:t>5/2 الصيغة:</w:t>
      </w:r>
    </w:p>
    <w:p w14:paraId="1AD71F62"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تنعقد الجعالة بالإيجاب والموجه المعين أو للجمهور، سواء صدر باللفظ، أو الكتابة، أو أي وسيلة تدل على طلب العمل والالتزام بالجعل، ولا يشترط قبول </w:t>
      </w:r>
      <w:proofErr w:type="gramStart"/>
      <w:r w:rsidRPr="00B93FED">
        <w:rPr>
          <w:rFonts w:ascii="فق" w:hAnsi="فق" w:cs="Traditional Arabic" w:hint="cs"/>
          <w:b/>
          <w:bCs/>
          <w:sz w:val="34"/>
          <w:szCs w:val="34"/>
          <w:rtl/>
          <w:lang w:bidi="ar-EG"/>
        </w:rPr>
        <w:t>العامل</w:t>
      </w:r>
      <w:r w:rsidRPr="00B93FED">
        <w:rPr>
          <w:rFonts w:ascii="فق" w:hAnsi="فق" w:cs="Traditional Arabic"/>
          <w:b/>
          <w:bCs/>
          <w:sz w:val="34"/>
          <w:szCs w:val="34"/>
          <w:rtl/>
          <w:lang w:bidi="ar-EG"/>
        </w:rPr>
        <w:t>(</w:t>
      </w:r>
      <w:proofErr w:type="gramEnd"/>
      <w:r w:rsidRPr="00B93FED">
        <w:rPr>
          <w:rFonts w:ascii="فق" w:hAnsi="فق" w:cs="Traditional Arabic"/>
          <w:b/>
          <w:bCs/>
          <w:sz w:val="34"/>
          <w:szCs w:val="34"/>
          <w:rtl/>
          <w:lang w:bidi="ar-EG"/>
        </w:rPr>
        <w:footnoteReference w:id="15"/>
      </w:r>
      <w:r w:rsidRPr="00B93FED">
        <w:rPr>
          <w:rFonts w:ascii="فق" w:hAnsi="فق" w:cs="Traditional Arabic"/>
          <w:b/>
          <w:bCs/>
          <w:sz w:val="34"/>
          <w:szCs w:val="34"/>
          <w:rtl/>
          <w:lang w:bidi="ar-EG"/>
        </w:rPr>
        <w:t>)</w:t>
      </w:r>
      <w:r w:rsidRPr="00B93FED">
        <w:rPr>
          <w:rFonts w:ascii="فق" w:hAnsi="فق" w:cs="Traditional Arabic" w:hint="cs"/>
          <w:b/>
          <w:bCs/>
          <w:sz w:val="34"/>
          <w:szCs w:val="34"/>
          <w:rtl/>
          <w:lang w:bidi="ar-EG"/>
        </w:rPr>
        <w:t>.</w:t>
      </w:r>
    </w:p>
    <w:p w14:paraId="49DBC420"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5/3 محل العقد (العمل، والجعل): </w:t>
      </w:r>
    </w:p>
    <w:p w14:paraId="0EFFCB15"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محل العقد هو العمل المعقود عليه في الجعالة، والجعل الملتزم به.</w:t>
      </w:r>
    </w:p>
    <w:p w14:paraId="061E94BD"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5/3/1 العمل المحقق للنتيجة:</w:t>
      </w:r>
    </w:p>
    <w:p w14:paraId="5E3CBB4C"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5/3/1/1 من صور الأعمال المتعاقد عليها في الجعالة ما يأتي:</w:t>
      </w:r>
    </w:p>
    <w:p w14:paraId="5AEA4BFE"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أ-ما يراد بالتعاقد عليه استحداث نتيجة، مثل استخراج المعادن.</w:t>
      </w:r>
    </w:p>
    <w:p w14:paraId="69723300"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ب-إخبار فيه غرض للجاعل، مثل تقديم تقرير أو دراسة عن معلومات مؤثرة أو إنجاز أعمال علمية تحقق نتائج ولا يتحدد مقدار العمل فيها.</w:t>
      </w:r>
    </w:p>
    <w:p w14:paraId="5D1B7E22"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ج-ما يراد بالتعاقد عليه رد شيء مفقود وإعادته </w:t>
      </w:r>
      <w:proofErr w:type="gramStart"/>
      <w:r w:rsidRPr="00B93FED">
        <w:rPr>
          <w:rFonts w:ascii="فق" w:hAnsi="فق" w:cs="Traditional Arabic" w:hint="cs"/>
          <w:b/>
          <w:bCs/>
          <w:sz w:val="34"/>
          <w:szCs w:val="34"/>
          <w:rtl/>
          <w:lang w:bidi="ar-EG"/>
        </w:rPr>
        <w:t>لناشده</w:t>
      </w:r>
      <w:r w:rsidRPr="00B93FED">
        <w:rPr>
          <w:rFonts w:ascii="فق" w:hAnsi="فق" w:cs="Traditional Arabic"/>
          <w:b/>
          <w:bCs/>
          <w:sz w:val="34"/>
          <w:szCs w:val="34"/>
          <w:rtl/>
          <w:lang w:bidi="ar-EG"/>
        </w:rPr>
        <w:t>(</w:t>
      </w:r>
      <w:proofErr w:type="gramEnd"/>
      <w:r w:rsidRPr="00B93FED">
        <w:rPr>
          <w:rFonts w:ascii="فق" w:hAnsi="فق" w:cs="Traditional Arabic"/>
          <w:b/>
          <w:bCs/>
          <w:sz w:val="34"/>
          <w:szCs w:val="34"/>
          <w:rtl/>
          <w:lang w:bidi="ar-EG"/>
        </w:rPr>
        <w:footnoteReference w:id="16"/>
      </w:r>
      <w:r w:rsidRPr="00B93FED">
        <w:rPr>
          <w:rFonts w:ascii="فق" w:hAnsi="فق" w:cs="Traditional Arabic"/>
          <w:b/>
          <w:bCs/>
          <w:sz w:val="34"/>
          <w:szCs w:val="34"/>
          <w:rtl/>
          <w:lang w:bidi="ar-EG"/>
        </w:rPr>
        <w:t>)</w:t>
      </w:r>
      <w:r w:rsidRPr="00B93FED">
        <w:rPr>
          <w:rFonts w:ascii="فق" w:hAnsi="فق" w:cs="Traditional Arabic" w:hint="cs"/>
          <w:b/>
          <w:bCs/>
          <w:sz w:val="34"/>
          <w:szCs w:val="34"/>
          <w:rtl/>
          <w:lang w:bidi="ar-EG"/>
        </w:rPr>
        <w:t>.</w:t>
      </w:r>
    </w:p>
    <w:p w14:paraId="02C2D737"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5/3/1/2 يصح اشتراط إنجاز العمل في زمن محدد، بحيث لا يستحق العامل الجعل بعده، إلا إذا انتهت المدة وقد أوشكت النتيجة على التحقق فتمدد تلقائيًا.</w:t>
      </w:r>
    </w:p>
    <w:p w14:paraId="07C70BEF"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5/3/1/3 إذا انتهت المدة وقد أنجز العامل ما ينتفع به الجاعل فله أجرة </w:t>
      </w:r>
      <w:proofErr w:type="gramStart"/>
      <w:r w:rsidRPr="00B93FED">
        <w:rPr>
          <w:rFonts w:ascii="فق" w:hAnsi="فق" w:cs="Traditional Arabic" w:hint="cs"/>
          <w:b/>
          <w:bCs/>
          <w:sz w:val="34"/>
          <w:szCs w:val="34"/>
          <w:rtl/>
          <w:lang w:bidi="ar-EG"/>
        </w:rPr>
        <w:t>المثل</w:t>
      </w:r>
      <w:r w:rsidRPr="00B93FED">
        <w:rPr>
          <w:rFonts w:ascii="فق" w:hAnsi="فق" w:cs="Traditional Arabic"/>
          <w:b/>
          <w:bCs/>
          <w:sz w:val="34"/>
          <w:szCs w:val="34"/>
          <w:rtl/>
          <w:lang w:bidi="ar-EG"/>
        </w:rPr>
        <w:t>(</w:t>
      </w:r>
      <w:proofErr w:type="gramEnd"/>
      <w:r w:rsidRPr="00B93FED">
        <w:rPr>
          <w:rFonts w:ascii="فق" w:hAnsi="فق" w:cs="Traditional Arabic"/>
          <w:b/>
          <w:bCs/>
          <w:sz w:val="34"/>
          <w:szCs w:val="34"/>
          <w:rtl/>
          <w:lang w:bidi="ar-EG"/>
        </w:rPr>
        <w:footnoteReference w:id="17"/>
      </w:r>
      <w:r w:rsidRPr="00B93FED">
        <w:rPr>
          <w:rFonts w:ascii="فق" w:hAnsi="فق" w:cs="Traditional Arabic"/>
          <w:b/>
          <w:bCs/>
          <w:sz w:val="34"/>
          <w:szCs w:val="34"/>
          <w:rtl/>
          <w:lang w:bidi="ar-EG"/>
        </w:rPr>
        <w:t>)</w:t>
      </w:r>
      <w:r w:rsidRPr="00B93FED">
        <w:rPr>
          <w:rFonts w:ascii="فق" w:hAnsi="فق" w:cs="Traditional Arabic" w:hint="cs"/>
          <w:b/>
          <w:bCs/>
          <w:sz w:val="34"/>
          <w:szCs w:val="34"/>
          <w:rtl/>
          <w:lang w:bidi="ar-EG"/>
        </w:rPr>
        <w:t>.</w:t>
      </w:r>
    </w:p>
    <w:p w14:paraId="7A219715"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lastRenderedPageBreak/>
        <w:t xml:space="preserve">  5/3/1/4 تصح الجعالة مع جهالة العمل شريطة تحديد النتيجة المطلوب تحقيقها </w:t>
      </w:r>
      <w:proofErr w:type="gramStart"/>
      <w:r w:rsidRPr="00B93FED">
        <w:rPr>
          <w:rFonts w:ascii="فق" w:hAnsi="فق" w:cs="Traditional Arabic" w:hint="cs"/>
          <w:b/>
          <w:bCs/>
          <w:sz w:val="34"/>
          <w:szCs w:val="34"/>
          <w:rtl/>
          <w:lang w:bidi="ar-EG"/>
        </w:rPr>
        <w:t>بالعمل</w:t>
      </w:r>
      <w:r w:rsidRPr="00B93FED">
        <w:rPr>
          <w:rFonts w:ascii="فق" w:hAnsi="فق" w:cs="Traditional Arabic"/>
          <w:b/>
          <w:bCs/>
          <w:sz w:val="34"/>
          <w:szCs w:val="34"/>
          <w:rtl/>
          <w:lang w:bidi="ar-EG"/>
        </w:rPr>
        <w:t>(</w:t>
      </w:r>
      <w:proofErr w:type="gramEnd"/>
      <w:r w:rsidRPr="00B93FED">
        <w:rPr>
          <w:rFonts w:ascii="فق" w:hAnsi="فق" w:cs="Traditional Arabic"/>
          <w:b/>
          <w:bCs/>
          <w:sz w:val="34"/>
          <w:szCs w:val="34"/>
          <w:rtl/>
          <w:lang w:bidi="ar-EG"/>
        </w:rPr>
        <w:footnoteReference w:id="18"/>
      </w:r>
      <w:r w:rsidRPr="00B93FED">
        <w:rPr>
          <w:rFonts w:ascii="فق" w:hAnsi="فق" w:cs="Traditional Arabic"/>
          <w:b/>
          <w:bCs/>
          <w:sz w:val="34"/>
          <w:szCs w:val="34"/>
          <w:rtl/>
          <w:lang w:bidi="ar-EG"/>
        </w:rPr>
        <w:t>)</w:t>
      </w:r>
      <w:r w:rsidRPr="00B93FED">
        <w:rPr>
          <w:rFonts w:ascii="فق" w:hAnsi="فق" w:cs="Traditional Arabic" w:hint="cs"/>
          <w:b/>
          <w:bCs/>
          <w:sz w:val="34"/>
          <w:szCs w:val="34"/>
          <w:rtl/>
          <w:lang w:bidi="ar-EG"/>
        </w:rPr>
        <w:t>.</w:t>
      </w:r>
    </w:p>
    <w:p w14:paraId="75ADE77E"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5/3/1/5 يشترط أن يكون في العمل نوع جهد.</w:t>
      </w:r>
    </w:p>
    <w:p w14:paraId="2B96CCD4"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5/3/1/6 يشترط ألا يكون العمل واجبًا على العامل.</w:t>
      </w:r>
    </w:p>
    <w:p w14:paraId="588C1B40" w14:textId="77777777" w:rsidR="006227E8" w:rsidRPr="006227E8" w:rsidRDefault="006227E8" w:rsidP="006227E8">
      <w:pPr>
        <w:spacing w:line="240" w:lineRule="auto"/>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t>وفي هذا ثلاثة مسائل:</w:t>
      </w:r>
    </w:p>
    <w:p w14:paraId="11FE55F9" w14:textId="77777777" w:rsidR="006227E8" w:rsidRPr="006227E8" w:rsidRDefault="006227E8" w:rsidP="006227E8">
      <w:pPr>
        <w:spacing w:line="240" w:lineRule="auto"/>
        <w:jc w:val="both"/>
        <w:rPr>
          <w:rFonts w:ascii="Traditional Arabic" w:hAnsi="Traditional Arabic" w:cs="Traditional Arabic"/>
          <w:b/>
          <w:bCs/>
          <w:sz w:val="40"/>
          <w:szCs w:val="32"/>
          <w:u w:val="single"/>
          <w:rtl/>
          <w:lang w:bidi="ar-EG"/>
        </w:rPr>
      </w:pPr>
      <w:r w:rsidRPr="006227E8">
        <w:rPr>
          <w:rFonts w:ascii="Traditional Arabic" w:hAnsi="Traditional Arabic" w:cs="Traditional Arabic" w:hint="cs"/>
          <w:b/>
          <w:bCs/>
          <w:sz w:val="40"/>
          <w:szCs w:val="32"/>
          <w:u w:val="single"/>
          <w:rtl/>
          <w:lang w:bidi="ar-EG"/>
        </w:rPr>
        <w:t>=المسألة الأولى: هل من شرط صحة الجعالة إنجاز العمل في زمن محدد؟</w:t>
      </w:r>
    </w:p>
    <w:p w14:paraId="6534DE43"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هذه المسألة تنقسم إلى قسمين:</w:t>
      </w:r>
    </w:p>
    <w:p w14:paraId="383FA202" w14:textId="77777777" w:rsidR="006227E8" w:rsidRPr="006227E8" w:rsidRDefault="006227E8" w:rsidP="006227E8">
      <w:pPr>
        <w:widowControl w:val="0"/>
        <w:numPr>
          <w:ilvl w:val="0"/>
          <w:numId w:val="1"/>
        </w:numPr>
        <w:spacing w:after="0" w:line="240" w:lineRule="auto"/>
        <w:contextualSpacing/>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t xml:space="preserve">القسم الأول: أن يكون </w:t>
      </w:r>
      <w:proofErr w:type="spellStart"/>
      <w:r w:rsidRPr="006227E8">
        <w:rPr>
          <w:rFonts w:ascii="Traditional Arabic" w:hAnsi="Traditional Arabic" w:cs="Traditional Arabic" w:hint="cs"/>
          <w:b/>
          <w:bCs/>
          <w:sz w:val="44"/>
          <w:szCs w:val="36"/>
          <w:rtl/>
          <w:lang w:bidi="ar-EG"/>
        </w:rPr>
        <w:t>تأقيت</w:t>
      </w:r>
      <w:proofErr w:type="spellEnd"/>
      <w:r w:rsidRPr="006227E8">
        <w:rPr>
          <w:rFonts w:ascii="Traditional Arabic" w:hAnsi="Traditional Arabic" w:cs="Traditional Arabic" w:hint="cs"/>
          <w:b/>
          <w:bCs/>
          <w:sz w:val="44"/>
          <w:szCs w:val="36"/>
          <w:rtl/>
          <w:lang w:bidi="ar-EG"/>
        </w:rPr>
        <w:t xml:space="preserve"> العمل من جهة الجاعل:</w:t>
      </w:r>
    </w:p>
    <w:p w14:paraId="7C36EF41" w14:textId="77777777" w:rsidR="006227E8" w:rsidRPr="006227E8" w:rsidRDefault="006227E8" w:rsidP="006227E8">
      <w:pPr>
        <w:spacing w:after="0" w:line="240" w:lineRule="auto"/>
        <w:jc w:val="both"/>
        <w:rPr>
          <w:rFonts w:ascii="Traditional Arabic" w:hAnsi="Traditional Arabic" w:cs="Traditional Arabic"/>
          <w:sz w:val="36"/>
          <w:szCs w:val="36"/>
          <w:rtl/>
          <w:lang w:bidi="ar-EG"/>
        </w:rPr>
      </w:pPr>
      <w:r w:rsidRPr="006227E8">
        <w:rPr>
          <w:rFonts w:ascii="Traditional Arabic" w:hAnsi="Traditional Arabic" w:cs="Traditional Arabic" w:hint="cs"/>
          <w:sz w:val="36"/>
          <w:szCs w:val="36"/>
          <w:rtl/>
          <w:lang w:bidi="ar-EG"/>
        </w:rPr>
        <w:t>اختلف أهل العلم في هذا إلى قولين:</w:t>
      </w:r>
    </w:p>
    <w:p w14:paraId="62858A38" w14:textId="77777777" w:rsidR="006227E8" w:rsidRPr="006227E8" w:rsidRDefault="006227E8" w:rsidP="006227E8">
      <w:pPr>
        <w:spacing w:after="0" w:line="240" w:lineRule="auto"/>
        <w:jc w:val="both"/>
        <w:rPr>
          <w:rFonts w:ascii="Traditional Arabic" w:hAnsi="Traditional Arabic" w:cs="Traditional Arabic"/>
          <w:sz w:val="36"/>
          <w:szCs w:val="36"/>
          <w:rtl/>
          <w:lang w:bidi="ar-EG"/>
        </w:rPr>
      </w:pPr>
      <w:r w:rsidRPr="006227E8">
        <w:rPr>
          <w:rFonts w:ascii="Traditional Arabic" w:hAnsi="Traditional Arabic" w:cs="Traditional Arabic" w:hint="cs"/>
          <w:b/>
          <w:bCs/>
          <w:sz w:val="36"/>
          <w:szCs w:val="36"/>
          <w:rtl/>
          <w:lang w:bidi="ar-EG"/>
        </w:rPr>
        <w:t>-القول الأول:</w:t>
      </w:r>
      <w:r w:rsidRPr="006227E8">
        <w:rPr>
          <w:rFonts w:ascii="Traditional Arabic" w:hAnsi="Traditional Arabic" w:cs="Traditional Arabic" w:hint="cs"/>
          <w:sz w:val="36"/>
          <w:szCs w:val="36"/>
          <w:rtl/>
          <w:lang w:bidi="ar-EG"/>
        </w:rPr>
        <w:t xml:space="preserve"> </w:t>
      </w:r>
      <w:proofErr w:type="spellStart"/>
      <w:r w:rsidRPr="006227E8">
        <w:rPr>
          <w:rFonts w:ascii="Traditional Arabic" w:hAnsi="Traditional Arabic" w:cs="Traditional Arabic" w:hint="cs"/>
          <w:sz w:val="36"/>
          <w:szCs w:val="36"/>
          <w:rtl/>
          <w:lang w:bidi="ar-EG"/>
        </w:rPr>
        <w:t>تأقيت</w:t>
      </w:r>
      <w:proofErr w:type="spellEnd"/>
      <w:r w:rsidRPr="006227E8">
        <w:rPr>
          <w:rFonts w:ascii="Traditional Arabic" w:hAnsi="Traditional Arabic" w:cs="Traditional Arabic" w:hint="cs"/>
          <w:sz w:val="36"/>
          <w:szCs w:val="36"/>
          <w:rtl/>
          <w:lang w:bidi="ar-EG"/>
        </w:rPr>
        <w:t xml:space="preserve"> العمل من جهة الجاعل يفسد عقد الجعالة، وبه قال المالكية </w:t>
      </w:r>
      <w:proofErr w:type="gramStart"/>
      <w:r w:rsidRPr="006227E8">
        <w:rPr>
          <w:rFonts w:ascii="Traditional Arabic" w:hAnsi="Traditional Arabic" w:cs="Traditional Arabic" w:hint="cs"/>
          <w:sz w:val="36"/>
          <w:szCs w:val="36"/>
          <w:rtl/>
          <w:lang w:bidi="ar-EG"/>
        </w:rPr>
        <w:t>والشافعية</w:t>
      </w:r>
      <w:r w:rsidRPr="006227E8">
        <w:rPr>
          <w:rFonts w:cs="ATraditional Arabic"/>
          <w:position w:val="10"/>
          <w:sz w:val="24"/>
          <w:szCs w:val="24"/>
          <w:rtl/>
        </w:rPr>
        <w:t>(</w:t>
      </w:r>
      <w:proofErr w:type="gramEnd"/>
      <w:r w:rsidRPr="006227E8">
        <w:rPr>
          <w:rFonts w:cs="ATraditional Arabic"/>
          <w:position w:val="10"/>
          <w:sz w:val="24"/>
          <w:szCs w:val="24"/>
          <w:rtl/>
        </w:rPr>
        <w:footnoteReference w:id="19"/>
      </w:r>
      <w:r w:rsidRPr="006227E8">
        <w:rPr>
          <w:rFonts w:cs="ATraditional Arabic"/>
          <w:position w:val="10"/>
          <w:sz w:val="24"/>
          <w:szCs w:val="24"/>
          <w:rtl/>
        </w:rPr>
        <w:t>)</w:t>
      </w:r>
      <w:r w:rsidRPr="006227E8">
        <w:rPr>
          <w:rFonts w:hint="cs"/>
          <w:sz w:val="36"/>
          <w:szCs w:val="36"/>
          <w:rtl/>
        </w:rPr>
        <w:t>.</w:t>
      </w:r>
    </w:p>
    <w:p w14:paraId="38147F0E" w14:textId="77777777" w:rsidR="006227E8" w:rsidRPr="006227E8" w:rsidRDefault="006227E8" w:rsidP="006227E8">
      <w:pPr>
        <w:spacing w:line="240" w:lineRule="auto"/>
        <w:jc w:val="both"/>
        <w:rPr>
          <w:rFonts w:ascii="Traditional Arabic" w:hAnsi="Traditional Arabic" w:cs="Traditional Arabic"/>
          <w:sz w:val="36"/>
          <w:szCs w:val="36"/>
          <w:rtl/>
        </w:rPr>
      </w:pPr>
      <w:r w:rsidRPr="006227E8">
        <w:rPr>
          <w:rFonts w:ascii="Traditional Arabic" w:hAnsi="Traditional Arabic" w:cs="Traditional Arabic" w:hint="cs"/>
          <w:sz w:val="36"/>
          <w:szCs w:val="36"/>
          <w:rtl/>
          <w:lang w:bidi="ar-EG"/>
        </w:rPr>
        <w:t xml:space="preserve">لأن ذلك يزيد في غرر </w:t>
      </w:r>
      <w:proofErr w:type="gramStart"/>
      <w:r w:rsidRPr="006227E8">
        <w:rPr>
          <w:rFonts w:ascii="Traditional Arabic" w:hAnsi="Traditional Arabic" w:cs="Traditional Arabic" w:hint="cs"/>
          <w:sz w:val="36"/>
          <w:szCs w:val="36"/>
          <w:rtl/>
          <w:lang w:bidi="ar-EG"/>
        </w:rPr>
        <w:t>الجعل</w:t>
      </w:r>
      <w:r w:rsidRPr="006227E8">
        <w:rPr>
          <w:rFonts w:cs="ATraditional Arabic"/>
          <w:position w:val="10"/>
          <w:sz w:val="24"/>
          <w:szCs w:val="24"/>
          <w:rtl/>
        </w:rPr>
        <w:t>(</w:t>
      </w:r>
      <w:proofErr w:type="gramEnd"/>
      <w:r w:rsidRPr="006227E8">
        <w:rPr>
          <w:rFonts w:cs="ATraditional Arabic"/>
          <w:position w:val="10"/>
          <w:sz w:val="24"/>
          <w:szCs w:val="24"/>
          <w:rtl/>
        </w:rPr>
        <w:footnoteReference w:id="20"/>
      </w:r>
      <w:r w:rsidRPr="006227E8">
        <w:rPr>
          <w:rFonts w:cs="ATraditional Arabic"/>
          <w:position w:val="10"/>
          <w:sz w:val="24"/>
          <w:szCs w:val="24"/>
          <w:rtl/>
        </w:rPr>
        <w:t>)</w:t>
      </w:r>
      <w:r w:rsidRPr="006227E8">
        <w:rPr>
          <w:rFonts w:ascii="Traditional Arabic" w:hAnsi="Traditional Arabic" w:cs="Traditional Arabic" w:hint="cs"/>
          <w:sz w:val="36"/>
          <w:szCs w:val="36"/>
          <w:rtl/>
        </w:rPr>
        <w:t>، و</w:t>
      </w:r>
      <w:r w:rsidRPr="006227E8">
        <w:rPr>
          <w:rFonts w:ascii="Traditional Arabic" w:hAnsi="Traditional Arabic" w:cs="Traditional Arabic"/>
          <w:sz w:val="36"/>
          <w:szCs w:val="36"/>
          <w:rtl/>
        </w:rPr>
        <w:t>لأن تقدير المدة يخل بمقصود العقد</w:t>
      </w:r>
      <w:r w:rsidRPr="006227E8">
        <w:rPr>
          <w:rFonts w:ascii="Traditional Arabic" w:hAnsi="Traditional Arabic" w:cs="Traditional Arabic" w:hint="cs"/>
          <w:sz w:val="36"/>
          <w:szCs w:val="36"/>
          <w:rtl/>
        </w:rPr>
        <w:t>،</w:t>
      </w:r>
      <w:r w:rsidRPr="006227E8">
        <w:rPr>
          <w:rFonts w:ascii="Traditional Arabic" w:hAnsi="Traditional Arabic" w:cs="Traditional Arabic"/>
          <w:sz w:val="36"/>
          <w:szCs w:val="36"/>
          <w:rtl/>
        </w:rPr>
        <w:t xml:space="preserve"> فقد لا يجد العامل الضالة خلال المدة المقدرة فيضيع سعيه ولا يحصل الغرض</w:t>
      </w:r>
      <w:r w:rsidRPr="006227E8">
        <w:rPr>
          <w:rFonts w:cs="ATraditional Arabic"/>
          <w:position w:val="10"/>
          <w:sz w:val="24"/>
          <w:szCs w:val="24"/>
          <w:rtl/>
        </w:rPr>
        <w:t>(</w:t>
      </w:r>
      <w:r w:rsidRPr="006227E8">
        <w:rPr>
          <w:rFonts w:cs="ATraditional Arabic"/>
          <w:position w:val="10"/>
          <w:sz w:val="24"/>
          <w:szCs w:val="24"/>
          <w:rtl/>
        </w:rPr>
        <w:footnoteReference w:id="21"/>
      </w:r>
      <w:r w:rsidRPr="006227E8">
        <w:rPr>
          <w:rFonts w:cs="ATraditional Arabic"/>
          <w:position w:val="10"/>
          <w:sz w:val="24"/>
          <w:szCs w:val="24"/>
          <w:rtl/>
        </w:rPr>
        <w:t>)</w:t>
      </w:r>
      <w:r w:rsidRPr="006227E8">
        <w:rPr>
          <w:rFonts w:hint="cs"/>
          <w:sz w:val="36"/>
          <w:szCs w:val="36"/>
          <w:rtl/>
        </w:rPr>
        <w:t>.</w:t>
      </w:r>
      <w:r w:rsidRPr="006227E8">
        <w:rPr>
          <w:rFonts w:ascii="Traditional Arabic" w:hAnsi="Traditional Arabic" w:cs="Traditional Arabic" w:hint="cs"/>
          <w:sz w:val="36"/>
          <w:szCs w:val="36"/>
          <w:rtl/>
        </w:rPr>
        <w:t xml:space="preserve"> </w:t>
      </w:r>
    </w:p>
    <w:p w14:paraId="055B0778" w14:textId="77777777" w:rsidR="006227E8" w:rsidRPr="006227E8" w:rsidRDefault="006227E8" w:rsidP="00B93FED">
      <w:pPr>
        <w:widowControl w:val="0"/>
        <w:spacing w:after="0" w:line="240" w:lineRule="auto"/>
        <w:jc w:val="both"/>
        <w:rPr>
          <w:rFonts w:ascii="Traditional Arabic" w:hAnsi="Traditional Arabic" w:cs="Traditional Arabic"/>
          <w:sz w:val="36"/>
          <w:szCs w:val="36"/>
          <w:rtl/>
        </w:rPr>
      </w:pPr>
      <w:r w:rsidRPr="006227E8">
        <w:rPr>
          <w:rFonts w:ascii="Traditional Arabic" w:hAnsi="Traditional Arabic" w:cs="Traditional Arabic" w:hint="cs"/>
          <w:b/>
          <w:bCs/>
          <w:sz w:val="36"/>
          <w:szCs w:val="36"/>
          <w:rtl/>
        </w:rPr>
        <w:t>-القول الثاني:</w:t>
      </w:r>
      <w:r w:rsidRPr="006227E8">
        <w:rPr>
          <w:rFonts w:ascii="Traditional Arabic" w:hAnsi="Traditional Arabic" w:cs="Traditional Arabic" w:hint="cs"/>
          <w:sz w:val="36"/>
          <w:szCs w:val="36"/>
          <w:rtl/>
          <w:lang w:bidi="ar-EG"/>
        </w:rPr>
        <w:t xml:space="preserve"> </w:t>
      </w:r>
      <w:proofErr w:type="spellStart"/>
      <w:r w:rsidRPr="006227E8">
        <w:rPr>
          <w:rFonts w:ascii="Traditional Arabic" w:hAnsi="Traditional Arabic" w:cs="Traditional Arabic" w:hint="cs"/>
          <w:sz w:val="36"/>
          <w:szCs w:val="36"/>
          <w:rtl/>
          <w:lang w:bidi="ar-EG"/>
        </w:rPr>
        <w:t>تأقيت</w:t>
      </w:r>
      <w:proofErr w:type="spellEnd"/>
      <w:r w:rsidRPr="006227E8">
        <w:rPr>
          <w:rFonts w:ascii="Traditional Arabic" w:hAnsi="Traditional Arabic" w:cs="Traditional Arabic" w:hint="cs"/>
          <w:sz w:val="36"/>
          <w:szCs w:val="36"/>
          <w:rtl/>
          <w:lang w:bidi="ar-EG"/>
        </w:rPr>
        <w:t xml:space="preserve"> العمل من جهة الجاعل لا يفسد عقد الجعالة</w:t>
      </w:r>
      <w:r w:rsidRPr="006227E8">
        <w:rPr>
          <w:rFonts w:ascii="Traditional Arabic" w:hAnsi="Traditional Arabic" w:cs="Traditional Arabic" w:hint="cs"/>
          <w:sz w:val="36"/>
          <w:szCs w:val="36"/>
          <w:rtl/>
        </w:rPr>
        <w:t>،</w:t>
      </w:r>
      <w:r w:rsidRPr="006227E8">
        <w:rPr>
          <w:rFonts w:ascii="Traditional Arabic" w:hAnsi="Traditional Arabic" w:cs="Traditional Arabic"/>
          <w:sz w:val="36"/>
          <w:szCs w:val="36"/>
          <w:rtl/>
        </w:rPr>
        <w:t xml:space="preserve"> </w:t>
      </w:r>
      <w:r w:rsidRPr="006227E8">
        <w:rPr>
          <w:rFonts w:ascii="Traditional Arabic" w:hAnsi="Traditional Arabic" w:cs="Traditional Arabic" w:hint="cs"/>
          <w:sz w:val="36"/>
          <w:szCs w:val="36"/>
          <w:rtl/>
        </w:rPr>
        <w:t>ف</w:t>
      </w:r>
      <w:r w:rsidRPr="006227E8">
        <w:rPr>
          <w:rFonts w:ascii="Traditional Arabic" w:hAnsi="Traditional Arabic" w:cs="Traditional Arabic"/>
          <w:sz w:val="36"/>
          <w:szCs w:val="36"/>
          <w:rtl/>
        </w:rPr>
        <w:t>يصح عقد الجعالة وإن كان العمل فيها مؤقتا بمدة معلومة،</w:t>
      </w:r>
      <w:r w:rsidRPr="006227E8">
        <w:rPr>
          <w:rFonts w:ascii="Traditional Arabic" w:hAnsi="Traditional Arabic" w:cs="Traditional Arabic" w:hint="cs"/>
          <w:sz w:val="36"/>
          <w:szCs w:val="36"/>
          <w:rtl/>
        </w:rPr>
        <w:t xml:space="preserve"> وبه قال </w:t>
      </w:r>
      <w:proofErr w:type="gramStart"/>
      <w:r w:rsidRPr="006227E8">
        <w:rPr>
          <w:rFonts w:ascii="Traditional Arabic" w:hAnsi="Traditional Arabic" w:cs="Traditional Arabic" w:hint="cs"/>
          <w:sz w:val="36"/>
          <w:szCs w:val="36"/>
          <w:rtl/>
        </w:rPr>
        <w:t>الحنابلة</w:t>
      </w:r>
      <w:r w:rsidRPr="006227E8">
        <w:rPr>
          <w:rFonts w:cs="ATraditional Arabic"/>
          <w:position w:val="10"/>
          <w:sz w:val="24"/>
          <w:szCs w:val="24"/>
          <w:rtl/>
        </w:rPr>
        <w:t>(</w:t>
      </w:r>
      <w:proofErr w:type="gramEnd"/>
      <w:r w:rsidRPr="006227E8">
        <w:rPr>
          <w:rFonts w:cs="ATraditional Arabic"/>
          <w:position w:val="10"/>
          <w:sz w:val="24"/>
          <w:szCs w:val="24"/>
          <w:rtl/>
        </w:rPr>
        <w:footnoteReference w:id="22"/>
      </w:r>
      <w:r w:rsidRPr="006227E8">
        <w:rPr>
          <w:rFonts w:cs="ATraditional Arabic"/>
          <w:position w:val="10"/>
          <w:sz w:val="24"/>
          <w:szCs w:val="24"/>
          <w:rtl/>
        </w:rPr>
        <w:t>)</w:t>
      </w:r>
      <w:r w:rsidRPr="006227E8">
        <w:rPr>
          <w:rFonts w:hint="cs"/>
          <w:sz w:val="36"/>
          <w:szCs w:val="36"/>
          <w:rtl/>
        </w:rPr>
        <w:t>.</w:t>
      </w:r>
    </w:p>
    <w:p w14:paraId="103A2FBC" w14:textId="77777777" w:rsidR="006227E8" w:rsidRPr="006227E8" w:rsidRDefault="006227E8" w:rsidP="00B93FED">
      <w:pPr>
        <w:widowControl w:val="0"/>
        <w:spacing w:after="0" w:line="240" w:lineRule="auto"/>
        <w:jc w:val="both"/>
        <w:rPr>
          <w:rFonts w:ascii="Traditional Arabic" w:hAnsi="Traditional Arabic" w:cs="Traditional Arabic"/>
          <w:sz w:val="36"/>
          <w:szCs w:val="36"/>
          <w:rtl/>
        </w:rPr>
      </w:pPr>
      <w:r w:rsidRPr="006227E8">
        <w:rPr>
          <w:rFonts w:ascii="Traditional Arabic" w:hAnsi="Traditional Arabic" w:cs="Traditional Arabic"/>
          <w:sz w:val="36"/>
          <w:szCs w:val="36"/>
          <w:rtl/>
        </w:rPr>
        <w:t xml:space="preserve"> لأن المدة إذا جازت في هذا العقد مجهولة فمع تقديرها ومعلوميتها </w:t>
      </w:r>
      <w:proofErr w:type="gramStart"/>
      <w:r w:rsidRPr="006227E8">
        <w:rPr>
          <w:rFonts w:ascii="Traditional Arabic" w:hAnsi="Traditional Arabic" w:cs="Traditional Arabic"/>
          <w:sz w:val="36"/>
          <w:szCs w:val="36"/>
          <w:rtl/>
        </w:rPr>
        <w:t>أولى</w:t>
      </w:r>
      <w:r w:rsidRPr="006227E8">
        <w:rPr>
          <w:rFonts w:cs="ATraditional Arabic"/>
          <w:position w:val="10"/>
          <w:sz w:val="24"/>
          <w:szCs w:val="24"/>
          <w:rtl/>
        </w:rPr>
        <w:t>(</w:t>
      </w:r>
      <w:proofErr w:type="gramEnd"/>
      <w:r w:rsidRPr="006227E8">
        <w:rPr>
          <w:rFonts w:cs="ATraditional Arabic"/>
          <w:position w:val="10"/>
          <w:sz w:val="24"/>
          <w:szCs w:val="24"/>
          <w:rtl/>
        </w:rPr>
        <w:footnoteReference w:id="23"/>
      </w:r>
      <w:r w:rsidRPr="006227E8">
        <w:rPr>
          <w:rFonts w:cs="ATraditional Arabic"/>
          <w:position w:val="10"/>
          <w:sz w:val="24"/>
          <w:szCs w:val="24"/>
          <w:rtl/>
        </w:rPr>
        <w:t>)</w:t>
      </w:r>
      <w:r w:rsidRPr="006227E8">
        <w:rPr>
          <w:rFonts w:hint="cs"/>
          <w:sz w:val="36"/>
          <w:szCs w:val="36"/>
          <w:rtl/>
        </w:rPr>
        <w:t>.</w:t>
      </w:r>
      <w:r w:rsidRPr="006227E8">
        <w:rPr>
          <w:sz w:val="36"/>
          <w:szCs w:val="36"/>
          <w:rtl/>
        </w:rPr>
        <w:t xml:space="preserve"> </w:t>
      </w:r>
    </w:p>
    <w:p w14:paraId="4BE45A18" w14:textId="77777777" w:rsidR="006227E8" w:rsidRPr="006227E8" w:rsidRDefault="006227E8" w:rsidP="006227E8">
      <w:pPr>
        <w:widowControl w:val="0"/>
        <w:numPr>
          <w:ilvl w:val="0"/>
          <w:numId w:val="1"/>
        </w:numPr>
        <w:spacing w:after="0" w:line="240" w:lineRule="auto"/>
        <w:contextualSpacing/>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lastRenderedPageBreak/>
        <w:t xml:space="preserve">القسم الثاني: أن يشترط العامل </w:t>
      </w:r>
      <w:proofErr w:type="spellStart"/>
      <w:r w:rsidRPr="006227E8">
        <w:rPr>
          <w:rFonts w:ascii="Traditional Arabic" w:hAnsi="Traditional Arabic" w:cs="Traditional Arabic" w:hint="cs"/>
          <w:b/>
          <w:bCs/>
          <w:sz w:val="44"/>
          <w:szCs w:val="36"/>
          <w:rtl/>
          <w:lang w:bidi="ar-EG"/>
        </w:rPr>
        <w:t>تأقيت</w:t>
      </w:r>
      <w:proofErr w:type="spellEnd"/>
      <w:r w:rsidRPr="006227E8">
        <w:rPr>
          <w:rFonts w:ascii="Traditional Arabic" w:hAnsi="Traditional Arabic" w:cs="Traditional Arabic" w:hint="cs"/>
          <w:b/>
          <w:bCs/>
          <w:sz w:val="44"/>
          <w:szCs w:val="36"/>
          <w:rtl/>
          <w:lang w:bidi="ar-EG"/>
        </w:rPr>
        <w:t xml:space="preserve"> العمل أو أن يترك العمل وقت ما يشاء:</w:t>
      </w:r>
    </w:p>
    <w:p w14:paraId="126131F9" w14:textId="77777777" w:rsidR="006227E8" w:rsidRPr="006227E8" w:rsidRDefault="006227E8" w:rsidP="006227E8">
      <w:pPr>
        <w:spacing w:after="0" w:line="240" w:lineRule="auto"/>
        <w:jc w:val="both"/>
        <w:rPr>
          <w:rFonts w:ascii="Traditional Arabic" w:hAnsi="Traditional Arabic" w:cs="Traditional Arabic"/>
          <w:sz w:val="36"/>
          <w:szCs w:val="36"/>
          <w:rtl/>
        </w:rPr>
      </w:pPr>
      <w:r w:rsidRPr="006227E8">
        <w:rPr>
          <w:rFonts w:ascii="Traditional Arabic" w:hAnsi="Traditional Arabic" w:cs="Traditional Arabic" w:hint="cs"/>
          <w:sz w:val="36"/>
          <w:szCs w:val="36"/>
          <w:rtl/>
        </w:rPr>
        <w:t xml:space="preserve">اختُلف في هذا إلى قولين: </w:t>
      </w:r>
    </w:p>
    <w:p w14:paraId="35C6DC79" w14:textId="77777777" w:rsidR="006227E8" w:rsidRPr="006227E8" w:rsidRDefault="006227E8" w:rsidP="006227E8">
      <w:pPr>
        <w:spacing w:after="0" w:line="240" w:lineRule="auto"/>
        <w:jc w:val="both"/>
        <w:rPr>
          <w:rFonts w:ascii="Traditional Arabic" w:hAnsi="Traditional Arabic" w:cs="Traditional Arabic"/>
          <w:sz w:val="36"/>
          <w:szCs w:val="36"/>
          <w:rtl/>
        </w:rPr>
      </w:pPr>
      <w:r w:rsidRPr="006227E8">
        <w:rPr>
          <w:rFonts w:ascii="Traditional Arabic" w:hAnsi="Traditional Arabic" w:cs="Traditional Arabic" w:hint="cs"/>
          <w:b/>
          <w:bCs/>
          <w:sz w:val="36"/>
          <w:szCs w:val="36"/>
          <w:rtl/>
        </w:rPr>
        <w:t>-القول الأول:</w:t>
      </w:r>
      <w:r w:rsidRPr="006227E8">
        <w:rPr>
          <w:rFonts w:ascii="Traditional Arabic" w:hAnsi="Traditional Arabic" w:cs="Traditional Arabic" w:hint="cs"/>
          <w:sz w:val="36"/>
          <w:szCs w:val="36"/>
          <w:rtl/>
        </w:rPr>
        <w:t xml:space="preserve"> يصح عقد الجعالة عند ذلك، وبه قال </w:t>
      </w:r>
      <w:proofErr w:type="gramStart"/>
      <w:r w:rsidRPr="006227E8">
        <w:rPr>
          <w:rFonts w:ascii="Traditional Arabic" w:hAnsi="Traditional Arabic" w:cs="Traditional Arabic" w:hint="cs"/>
          <w:sz w:val="36"/>
          <w:szCs w:val="36"/>
          <w:rtl/>
        </w:rPr>
        <w:t>المالكية</w:t>
      </w:r>
      <w:r w:rsidRPr="006227E8">
        <w:rPr>
          <w:rFonts w:cs="ATraditional Arabic"/>
          <w:position w:val="10"/>
          <w:sz w:val="24"/>
          <w:szCs w:val="24"/>
          <w:rtl/>
        </w:rPr>
        <w:t>(</w:t>
      </w:r>
      <w:proofErr w:type="gramEnd"/>
      <w:r w:rsidRPr="006227E8">
        <w:rPr>
          <w:rFonts w:cs="ATraditional Arabic"/>
          <w:position w:val="10"/>
          <w:sz w:val="24"/>
          <w:szCs w:val="24"/>
          <w:rtl/>
        </w:rPr>
        <w:footnoteReference w:id="24"/>
      </w:r>
      <w:r w:rsidRPr="006227E8">
        <w:rPr>
          <w:rFonts w:cs="ATraditional Arabic"/>
          <w:position w:val="10"/>
          <w:sz w:val="24"/>
          <w:szCs w:val="24"/>
          <w:rtl/>
        </w:rPr>
        <w:t>)</w:t>
      </w:r>
      <w:r w:rsidRPr="006227E8">
        <w:rPr>
          <w:rFonts w:hint="cs"/>
          <w:sz w:val="36"/>
          <w:szCs w:val="36"/>
          <w:rtl/>
        </w:rPr>
        <w:t>.</w:t>
      </w:r>
    </w:p>
    <w:p w14:paraId="2904DE95" w14:textId="77777777" w:rsidR="006227E8" w:rsidRPr="006227E8" w:rsidRDefault="006227E8" w:rsidP="006227E8">
      <w:pPr>
        <w:spacing w:after="0" w:line="240" w:lineRule="auto"/>
        <w:jc w:val="both"/>
        <w:rPr>
          <w:rFonts w:ascii="Traditional Arabic" w:hAnsi="Traditional Arabic" w:cs="Traditional Arabic"/>
          <w:sz w:val="36"/>
          <w:szCs w:val="36"/>
          <w:rtl/>
        </w:rPr>
      </w:pPr>
      <w:r w:rsidRPr="006227E8">
        <w:rPr>
          <w:rFonts w:ascii="Traditional Arabic" w:hAnsi="Traditional Arabic" w:cs="Traditional Arabic"/>
          <w:sz w:val="36"/>
          <w:szCs w:val="36"/>
          <w:rtl/>
        </w:rPr>
        <w:t xml:space="preserve"> لأن العامل دخل في العقد ابتداء على أنه مخير فغرره حينئذ </w:t>
      </w:r>
      <w:proofErr w:type="gramStart"/>
      <w:r w:rsidRPr="006227E8">
        <w:rPr>
          <w:rFonts w:ascii="Traditional Arabic" w:hAnsi="Traditional Arabic" w:cs="Traditional Arabic"/>
          <w:sz w:val="36"/>
          <w:szCs w:val="36"/>
          <w:rtl/>
        </w:rPr>
        <w:t>خفيف</w:t>
      </w:r>
      <w:r w:rsidRPr="006227E8">
        <w:rPr>
          <w:rFonts w:cs="ATraditional Arabic"/>
          <w:position w:val="10"/>
          <w:sz w:val="24"/>
          <w:szCs w:val="24"/>
          <w:rtl/>
        </w:rPr>
        <w:t>(</w:t>
      </w:r>
      <w:proofErr w:type="gramEnd"/>
      <w:r w:rsidRPr="006227E8">
        <w:rPr>
          <w:rFonts w:cs="ATraditional Arabic"/>
          <w:position w:val="10"/>
          <w:sz w:val="24"/>
          <w:szCs w:val="24"/>
          <w:rtl/>
        </w:rPr>
        <w:footnoteReference w:id="25"/>
      </w:r>
      <w:r w:rsidRPr="006227E8">
        <w:rPr>
          <w:rFonts w:cs="ATraditional Arabic"/>
          <w:position w:val="10"/>
          <w:sz w:val="24"/>
          <w:szCs w:val="24"/>
          <w:rtl/>
        </w:rPr>
        <w:t>)</w:t>
      </w:r>
      <w:r w:rsidRPr="006227E8">
        <w:rPr>
          <w:sz w:val="36"/>
          <w:szCs w:val="36"/>
          <w:rtl/>
        </w:rPr>
        <w:t xml:space="preserve"> </w:t>
      </w:r>
    </w:p>
    <w:p w14:paraId="3ADBBEB0" w14:textId="77777777" w:rsidR="006227E8" w:rsidRPr="006227E8" w:rsidRDefault="006227E8" w:rsidP="006227E8">
      <w:pPr>
        <w:spacing w:after="0" w:line="240" w:lineRule="auto"/>
        <w:jc w:val="both"/>
        <w:rPr>
          <w:rFonts w:ascii="Traditional Arabic" w:hAnsi="Traditional Arabic" w:cs="Traditional Arabic"/>
          <w:sz w:val="36"/>
          <w:szCs w:val="36"/>
          <w:rtl/>
        </w:rPr>
      </w:pPr>
      <w:r w:rsidRPr="006227E8">
        <w:rPr>
          <w:rFonts w:ascii="Traditional Arabic" w:hAnsi="Traditional Arabic" w:cs="Traditional Arabic" w:hint="cs"/>
          <w:b/>
          <w:bCs/>
          <w:sz w:val="36"/>
          <w:szCs w:val="36"/>
          <w:rtl/>
        </w:rPr>
        <w:t>-القول الثاني:</w:t>
      </w:r>
      <w:r w:rsidRPr="006227E8">
        <w:rPr>
          <w:rFonts w:ascii="Traditional Arabic" w:hAnsi="Traditional Arabic" w:cs="Traditional Arabic" w:hint="cs"/>
          <w:sz w:val="36"/>
          <w:szCs w:val="36"/>
          <w:rtl/>
        </w:rPr>
        <w:t xml:space="preserve"> لا يصح عقد الجعالة في هذه الحالة، وهو مذهب </w:t>
      </w:r>
      <w:proofErr w:type="gramStart"/>
      <w:r w:rsidRPr="006227E8">
        <w:rPr>
          <w:rFonts w:ascii="Traditional Arabic" w:hAnsi="Traditional Arabic" w:cs="Traditional Arabic" w:hint="cs"/>
          <w:sz w:val="36"/>
          <w:szCs w:val="36"/>
          <w:rtl/>
        </w:rPr>
        <w:t>الشافعية</w:t>
      </w:r>
      <w:r w:rsidRPr="006227E8">
        <w:rPr>
          <w:rFonts w:cs="ATraditional Arabic"/>
          <w:position w:val="10"/>
          <w:sz w:val="36"/>
          <w:szCs w:val="36"/>
          <w:rtl/>
        </w:rPr>
        <w:t>(</w:t>
      </w:r>
      <w:proofErr w:type="gramEnd"/>
      <w:r w:rsidRPr="006227E8">
        <w:rPr>
          <w:rFonts w:cs="ATraditional Arabic"/>
          <w:position w:val="10"/>
          <w:sz w:val="36"/>
          <w:szCs w:val="36"/>
          <w:rtl/>
        </w:rPr>
        <w:footnoteReference w:id="26"/>
      </w:r>
      <w:r w:rsidRPr="006227E8">
        <w:rPr>
          <w:rFonts w:cs="ATraditional Arabic"/>
          <w:position w:val="10"/>
          <w:sz w:val="36"/>
          <w:szCs w:val="36"/>
          <w:rtl/>
        </w:rPr>
        <w:t>)</w:t>
      </w:r>
      <w:r w:rsidRPr="006227E8">
        <w:rPr>
          <w:rFonts w:hint="cs"/>
          <w:sz w:val="36"/>
          <w:szCs w:val="36"/>
          <w:rtl/>
        </w:rPr>
        <w:t>.</w:t>
      </w:r>
    </w:p>
    <w:p w14:paraId="1B2F477F" w14:textId="77777777" w:rsidR="006227E8" w:rsidRDefault="006227E8" w:rsidP="006227E8">
      <w:pPr>
        <w:spacing w:after="0" w:line="240" w:lineRule="auto"/>
        <w:jc w:val="both"/>
        <w:rPr>
          <w:rFonts w:ascii="Traditional Arabic" w:hAnsi="Traditional Arabic" w:cs="Traditional Arabic"/>
          <w:sz w:val="36"/>
          <w:szCs w:val="36"/>
          <w:rtl/>
        </w:rPr>
      </w:pPr>
      <w:r w:rsidRPr="006227E8">
        <w:rPr>
          <w:rFonts w:ascii="Traditional Arabic" w:hAnsi="Traditional Arabic" w:cs="Traditional Arabic" w:hint="cs"/>
          <w:sz w:val="36"/>
          <w:szCs w:val="36"/>
          <w:rtl/>
        </w:rPr>
        <w:t xml:space="preserve">وذلك بقاءً على الأصل عندهم أن </w:t>
      </w:r>
      <w:proofErr w:type="spellStart"/>
      <w:r w:rsidRPr="006227E8">
        <w:rPr>
          <w:rFonts w:ascii="Traditional Arabic" w:hAnsi="Traditional Arabic" w:cs="Traditional Arabic" w:hint="cs"/>
          <w:sz w:val="36"/>
          <w:szCs w:val="36"/>
          <w:rtl/>
        </w:rPr>
        <w:t>التأقيت</w:t>
      </w:r>
      <w:proofErr w:type="spellEnd"/>
      <w:r w:rsidRPr="006227E8">
        <w:rPr>
          <w:rFonts w:ascii="Traditional Arabic" w:hAnsi="Traditional Arabic" w:cs="Traditional Arabic" w:hint="cs"/>
          <w:sz w:val="36"/>
          <w:szCs w:val="36"/>
          <w:rtl/>
        </w:rPr>
        <w:t xml:space="preserve"> في عقد الجعالة يفسده سواء كان من الجاعل أم من العامل.</w:t>
      </w:r>
    </w:p>
    <w:p w14:paraId="66D125DB" w14:textId="3777FCB2" w:rsidR="006227E8" w:rsidRPr="006227E8" w:rsidRDefault="006227E8" w:rsidP="00B93FED">
      <w:pPr>
        <w:spacing w:after="0" w:line="240" w:lineRule="auto"/>
        <w:jc w:val="both"/>
        <w:rPr>
          <w:rFonts w:ascii="Traditional Arabic" w:hAnsi="Traditional Arabic" w:cs="Traditional Arabic"/>
          <w:b/>
          <w:bCs/>
          <w:sz w:val="36"/>
          <w:szCs w:val="36"/>
          <w:u w:val="single"/>
          <w:rtl/>
        </w:rPr>
      </w:pPr>
      <w:r>
        <w:rPr>
          <w:rFonts w:ascii="Traditional Arabic" w:hAnsi="Traditional Arabic" w:cs="Traditional Arabic" w:hint="cs"/>
          <w:sz w:val="36"/>
          <w:szCs w:val="36"/>
          <w:rtl/>
        </w:rPr>
        <w:t xml:space="preserve">   </w:t>
      </w:r>
      <w:r w:rsidRPr="006227E8">
        <w:rPr>
          <w:rFonts w:ascii="Traditional Arabic" w:hAnsi="Traditional Arabic" w:cs="Traditional Arabic" w:hint="cs"/>
          <w:b/>
          <w:bCs/>
          <w:sz w:val="36"/>
          <w:szCs w:val="36"/>
          <w:u w:val="single"/>
          <w:rtl/>
        </w:rPr>
        <w:t>المسألة الثانية: هل من شرط صحة الجعالة وجود مشقة وجهد في العمل؟</w:t>
      </w:r>
    </w:p>
    <w:p w14:paraId="00A63760" w14:textId="77777777" w:rsidR="006227E8" w:rsidRPr="006227E8" w:rsidRDefault="006227E8" w:rsidP="006227E8">
      <w:pPr>
        <w:spacing w:after="0" w:line="240" w:lineRule="auto"/>
        <w:jc w:val="both"/>
        <w:rPr>
          <w:rFonts w:ascii="Traditional Arabic" w:hAnsi="Traditional Arabic" w:cs="Traditional Arabic"/>
          <w:b/>
          <w:bCs/>
          <w:sz w:val="36"/>
          <w:szCs w:val="36"/>
          <w:rtl/>
        </w:rPr>
      </w:pPr>
      <w:r w:rsidRPr="006227E8">
        <w:rPr>
          <w:rFonts w:ascii="Traditional Arabic" w:hAnsi="Traditional Arabic" w:cs="Traditional Arabic" w:hint="cs"/>
          <w:b/>
          <w:bCs/>
          <w:sz w:val="36"/>
          <w:szCs w:val="36"/>
          <w:rtl/>
        </w:rPr>
        <w:t>اختلف أهل العلم في هذه المسألة إلى قولين:</w:t>
      </w:r>
    </w:p>
    <w:p w14:paraId="03A7182C" w14:textId="77777777" w:rsidR="006227E8" w:rsidRPr="006227E8" w:rsidRDefault="006227E8" w:rsidP="006227E8">
      <w:pPr>
        <w:spacing w:line="240" w:lineRule="auto"/>
        <w:jc w:val="both"/>
        <w:rPr>
          <w:sz w:val="36"/>
          <w:szCs w:val="36"/>
          <w:rtl/>
        </w:rPr>
      </w:pPr>
      <w:r w:rsidRPr="006227E8">
        <w:rPr>
          <w:rFonts w:ascii="Traditional Arabic" w:hAnsi="Traditional Arabic" w:cs="Traditional Arabic" w:hint="cs"/>
          <w:b/>
          <w:bCs/>
          <w:sz w:val="36"/>
          <w:szCs w:val="36"/>
          <w:rtl/>
        </w:rPr>
        <w:t>-القول الأول:</w:t>
      </w:r>
      <w:r w:rsidRPr="006227E8">
        <w:rPr>
          <w:rFonts w:ascii="Traditional Arabic" w:hAnsi="Traditional Arabic" w:cs="Traditional Arabic" w:hint="cs"/>
          <w:sz w:val="36"/>
          <w:szCs w:val="36"/>
          <w:rtl/>
        </w:rPr>
        <w:t xml:space="preserve"> لا يشترط لم يشترط وجود مشقة وجهد </w:t>
      </w:r>
      <w:r w:rsidRPr="006227E8">
        <w:rPr>
          <w:rFonts w:ascii="Traditional Arabic" w:hAnsi="Traditional Arabic" w:cs="Traditional Arabic"/>
          <w:sz w:val="36"/>
          <w:szCs w:val="36"/>
          <w:rtl/>
        </w:rPr>
        <w:t>في العمل المتعاقد عليه في عقد الجعالة</w:t>
      </w:r>
      <w:r w:rsidRPr="006227E8">
        <w:rPr>
          <w:rFonts w:ascii="Traditional Arabic" w:hAnsi="Traditional Arabic" w:cs="Traditional Arabic" w:hint="cs"/>
          <w:sz w:val="36"/>
          <w:szCs w:val="36"/>
          <w:rtl/>
        </w:rPr>
        <w:t>، و</w:t>
      </w:r>
      <w:r w:rsidRPr="006227E8">
        <w:rPr>
          <w:rFonts w:ascii="Traditional Arabic" w:hAnsi="Traditional Arabic" w:cs="Traditional Arabic"/>
          <w:sz w:val="36"/>
          <w:szCs w:val="36"/>
          <w:rtl/>
        </w:rPr>
        <w:t>أنها تجوز في كل ما لا يكون للجاعل فيه منفعة إلا بتمامه سواء أكان يسيرا أم غير يسير</w:t>
      </w:r>
      <w:r w:rsidRPr="006227E8">
        <w:rPr>
          <w:rFonts w:ascii="Traditional Arabic" w:hAnsi="Traditional Arabic" w:cs="Traditional Arabic" w:hint="cs"/>
          <w:sz w:val="36"/>
          <w:szCs w:val="36"/>
          <w:rtl/>
        </w:rPr>
        <w:t xml:space="preserve">، وبه قال المالكية والحنابلة </w:t>
      </w:r>
      <w:r w:rsidRPr="006227E8">
        <w:rPr>
          <w:rFonts w:cs="ATraditional Arabic"/>
          <w:position w:val="10"/>
          <w:sz w:val="24"/>
          <w:szCs w:val="24"/>
          <w:rtl/>
        </w:rPr>
        <w:t>(</w:t>
      </w:r>
      <w:r w:rsidRPr="006227E8">
        <w:rPr>
          <w:rFonts w:cs="ATraditional Arabic"/>
          <w:position w:val="10"/>
          <w:sz w:val="24"/>
          <w:szCs w:val="24"/>
          <w:rtl/>
        </w:rPr>
        <w:footnoteReference w:id="27"/>
      </w:r>
      <w:r w:rsidRPr="006227E8">
        <w:rPr>
          <w:rFonts w:cs="ATraditional Arabic"/>
          <w:position w:val="10"/>
          <w:sz w:val="24"/>
          <w:szCs w:val="24"/>
          <w:rtl/>
        </w:rPr>
        <w:t>)</w:t>
      </w:r>
      <w:r w:rsidRPr="006227E8">
        <w:rPr>
          <w:rFonts w:hint="cs"/>
          <w:sz w:val="36"/>
          <w:szCs w:val="36"/>
          <w:rtl/>
        </w:rPr>
        <w:t>.</w:t>
      </w:r>
    </w:p>
    <w:p w14:paraId="3C570F9A" w14:textId="77777777" w:rsidR="006227E8" w:rsidRPr="006227E8" w:rsidRDefault="006227E8" w:rsidP="006227E8">
      <w:pPr>
        <w:spacing w:line="240" w:lineRule="auto"/>
        <w:jc w:val="both"/>
        <w:rPr>
          <w:rFonts w:ascii="Traditional Arabic" w:hAnsi="Traditional Arabic" w:cs="Traditional Arabic"/>
          <w:sz w:val="36"/>
          <w:szCs w:val="36"/>
          <w:rtl/>
        </w:rPr>
      </w:pPr>
      <w:r w:rsidRPr="006227E8">
        <w:rPr>
          <w:rFonts w:hint="cs"/>
          <w:sz w:val="36"/>
          <w:szCs w:val="36"/>
          <w:rtl/>
        </w:rPr>
        <w:t xml:space="preserve">    </w:t>
      </w:r>
      <w:r w:rsidRPr="006227E8">
        <w:rPr>
          <w:rFonts w:ascii="Traditional Arabic" w:hAnsi="Traditional Arabic" w:cs="Traditional Arabic" w:hint="cs"/>
          <w:b/>
          <w:bCs/>
          <w:sz w:val="36"/>
          <w:szCs w:val="36"/>
          <w:rtl/>
        </w:rPr>
        <w:t>القول الثاني:</w:t>
      </w:r>
      <w:r w:rsidRPr="006227E8">
        <w:rPr>
          <w:rFonts w:ascii="Traditional Arabic" w:hAnsi="Traditional Arabic" w:cs="Traditional Arabic" w:hint="cs"/>
          <w:sz w:val="36"/>
          <w:szCs w:val="36"/>
          <w:rtl/>
        </w:rPr>
        <w:t xml:space="preserve"> </w:t>
      </w:r>
      <w:r w:rsidRPr="006227E8">
        <w:rPr>
          <w:rFonts w:ascii="Traditional Arabic" w:hAnsi="Traditional Arabic" w:cs="Traditional Arabic"/>
          <w:sz w:val="36"/>
          <w:szCs w:val="36"/>
          <w:rtl/>
        </w:rPr>
        <w:t xml:space="preserve">يشترط في العمل المتعاقد عليه في عقد الجعالة أن يكون مما فيه تعب ومشقة أو مؤنة، كرد آبق، أو ضالة، </w:t>
      </w:r>
      <w:r w:rsidRPr="006227E8">
        <w:rPr>
          <w:rFonts w:ascii="Traditional Arabic" w:hAnsi="Traditional Arabic" w:cs="Traditional Arabic" w:hint="cs"/>
          <w:sz w:val="36"/>
          <w:szCs w:val="36"/>
          <w:rtl/>
        </w:rPr>
        <w:t>وغير ذلك</w:t>
      </w:r>
      <w:r w:rsidRPr="006227E8">
        <w:rPr>
          <w:rFonts w:hint="cs"/>
          <w:sz w:val="36"/>
          <w:szCs w:val="36"/>
          <w:rtl/>
        </w:rPr>
        <w:t xml:space="preserve">، </w:t>
      </w:r>
      <w:r w:rsidRPr="006227E8">
        <w:rPr>
          <w:rFonts w:ascii="Traditional Arabic" w:hAnsi="Traditional Arabic" w:cs="Traditional Arabic" w:hint="cs"/>
          <w:sz w:val="36"/>
          <w:szCs w:val="36"/>
          <w:rtl/>
        </w:rPr>
        <w:t xml:space="preserve">وهو قول </w:t>
      </w:r>
      <w:proofErr w:type="gramStart"/>
      <w:r w:rsidRPr="006227E8">
        <w:rPr>
          <w:rFonts w:ascii="Traditional Arabic" w:hAnsi="Traditional Arabic" w:cs="Traditional Arabic" w:hint="cs"/>
          <w:sz w:val="36"/>
          <w:szCs w:val="36"/>
          <w:rtl/>
        </w:rPr>
        <w:t>الشافعية</w:t>
      </w:r>
      <w:r w:rsidRPr="006227E8">
        <w:rPr>
          <w:rFonts w:cs="ATraditional Arabic"/>
          <w:position w:val="10"/>
          <w:sz w:val="24"/>
          <w:szCs w:val="24"/>
          <w:rtl/>
        </w:rPr>
        <w:t>(</w:t>
      </w:r>
      <w:proofErr w:type="gramEnd"/>
      <w:r w:rsidRPr="006227E8">
        <w:rPr>
          <w:rFonts w:cs="ATraditional Arabic"/>
          <w:position w:val="10"/>
          <w:sz w:val="24"/>
          <w:szCs w:val="24"/>
          <w:rtl/>
        </w:rPr>
        <w:footnoteReference w:id="28"/>
      </w:r>
      <w:r w:rsidRPr="006227E8">
        <w:rPr>
          <w:rFonts w:cs="ATraditional Arabic"/>
          <w:position w:val="10"/>
          <w:sz w:val="24"/>
          <w:szCs w:val="24"/>
          <w:rtl/>
        </w:rPr>
        <w:t>)</w:t>
      </w:r>
      <w:r w:rsidRPr="006227E8">
        <w:rPr>
          <w:rFonts w:ascii="Traditional Arabic" w:hAnsi="Traditional Arabic" w:cs="Traditional Arabic" w:hint="cs"/>
          <w:sz w:val="36"/>
          <w:szCs w:val="36"/>
          <w:rtl/>
        </w:rPr>
        <w:t xml:space="preserve">؛ لأن </w:t>
      </w:r>
      <w:r w:rsidRPr="006227E8">
        <w:rPr>
          <w:rFonts w:ascii="Traditional Arabic" w:hAnsi="Traditional Arabic" w:cs="Traditional Arabic"/>
          <w:sz w:val="36"/>
          <w:szCs w:val="36"/>
          <w:rtl/>
        </w:rPr>
        <w:t>ما لا ‌كلفة فيه لا يقابل بالعوض</w:t>
      </w:r>
      <w:r w:rsidRPr="006227E8">
        <w:rPr>
          <w:rFonts w:cs="ATraditional Arabic"/>
          <w:position w:val="10"/>
          <w:sz w:val="24"/>
          <w:szCs w:val="24"/>
          <w:rtl/>
        </w:rPr>
        <w:t>(</w:t>
      </w:r>
      <w:r w:rsidRPr="006227E8">
        <w:rPr>
          <w:rFonts w:cs="ATraditional Arabic"/>
          <w:position w:val="10"/>
          <w:sz w:val="24"/>
          <w:szCs w:val="24"/>
          <w:rtl/>
        </w:rPr>
        <w:footnoteReference w:id="29"/>
      </w:r>
      <w:r w:rsidRPr="006227E8">
        <w:rPr>
          <w:rFonts w:cs="ATraditional Arabic"/>
          <w:position w:val="10"/>
          <w:sz w:val="24"/>
          <w:szCs w:val="24"/>
          <w:rtl/>
        </w:rPr>
        <w:t>)</w:t>
      </w:r>
      <w:r w:rsidRPr="006227E8">
        <w:rPr>
          <w:rFonts w:hint="cs"/>
          <w:sz w:val="36"/>
          <w:szCs w:val="36"/>
          <w:rtl/>
        </w:rPr>
        <w:t>.</w:t>
      </w:r>
    </w:p>
    <w:p w14:paraId="210672FE" w14:textId="77777777" w:rsidR="006227E8" w:rsidRPr="006227E8" w:rsidRDefault="006227E8" w:rsidP="006227E8">
      <w:pPr>
        <w:spacing w:after="0" w:line="240" w:lineRule="auto"/>
        <w:jc w:val="both"/>
        <w:rPr>
          <w:rFonts w:ascii="Traditional Arabic" w:hAnsi="Traditional Arabic" w:cs="Traditional Arabic"/>
          <w:b/>
          <w:bCs/>
          <w:sz w:val="36"/>
          <w:szCs w:val="36"/>
          <w:u w:val="single"/>
          <w:rtl/>
        </w:rPr>
      </w:pPr>
      <w:r w:rsidRPr="006227E8">
        <w:rPr>
          <w:rFonts w:ascii="Traditional Arabic" w:hAnsi="Traditional Arabic" w:cs="Traditional Arabic" w:hint="cs"/>
          <w:b/>
          <w:bCs/>
          <w:sz w:val="36"/>
          <w:szCs w:val="36"/>
          <w:u w:val="single"/>
          <w:rtl/>
        </w:rPr>
        <w:t>المسألة الثالثة: هل من شرط صحة الجعالة ألا يكون العمل واجبًا على العامل؟</w:t>
      </w:r>
    </w:p>
    <w:p w14:paraId="0F763B64" w14:textId="77777777" w:rsidR="006227E8" w:rsidRPr="006227E8" w:rsidRDefault="006227E8" w:rsidP="006227E8">
      <w:pPr>
        <w:spacing w:after="0" w:line="240" w:lineRule="auto"/>
        <w:jc w:val="both"/>
        <w:rPr>
          <w:rFonts w:ascii="Traditional Arabic" w:hAnsi="Traditional Arabic" w:cs="Traditional Arabic"/>
          <w:sz w:val="36"/>
          <w:szCs w:val="36"/>
          <w:rtl/>
        </w:rPr>
      </w:pPr>
      <w:r w:rsidRPr="006227E8">
        <w:rPr>
          <w:rFonts w:ascii="Traditional Arabic" w:hAnsi="Traditional Arabic" w:cs="Traditional Arabic" w:hint="cs"/>
          <w:sz w:val="36"/>
          <w:szCs w:val="36"/>
          <w:rtl/>
        </w:rPr>
        <w:t>اتفق المالكية والشافعية والحنابلة على أن من شرط صحة الجعالة ألا يكون العمل واجبًا على العامل أداؤه، ف</w:t>
      </w:r>
      <w:r w:rsidRPr="006227E8">
        <w:rPr>
          <w:rFonts w:ascii="Traditional Arabic" w:hAnsi="Traditional Arabic" w:cs="Traditional Arabic"/>
          <w:sz w:val="36"/>
          <w:szCs w:val="36"/>
          <w:rtl/>
        </w:rPr>
        <w:t xml:space="preserve">لا يصح العقد إذا كان العمل المطلوب أداؤه بالعقد واجبا على العامل وإن </w:t>
      </w:r>
      <w:r w:rsidRPr="006227E8">
        <w:rPr>
          <w:rFonts w:ascii="Traditional Arabic" w:hAnsi="Traditional Arabic" w:cs="Traditional Arabic"/>
          <w:sz w:val="36"/>
          <w:szCs w:val="36"/>
          <w:rtl/>
        </w:rPr>
        <w:lastRenderedPageBreak/>
        <w:t>كان فيه مشقة، نحو: رد الغاصب والسارق العين المغصوبة والمسروقة لصاحبها بعد أن سمع إعلانه الجعل على ذلك</w:t>
      </w:r>
      <w:r w:rsidRPr="006227E8">
        <w:rPr>
          <w:rFonts w:ascii="Traditional Arabic" w:hAnsi="Traditional Arabic" w:cs="Traditional Arabic" w:hint="cs"/>
          <w:sz w:val="36"/>
          <w:szCs w:val="36"/>
          <w:rtl/>
        </w:rPr>
        <w:t>؛</w:t>
      </w:r>
      <w:r w:rsidRPr="006227E8">
        <w:rPr>
          <w:rFonts w:ascii="Traditional Arabic" w:hAnsi="Traditional Arabic" w:cs="Traditional Arabic"/>
          <w:sz w:val="36"/>
          <w:szCs w:val="36"/>
          <w:rtl/>
        </w:rPr>
        <w:t xml:space="preserve"> لأن ما وجب عليه شرعا لا يمكن أن يقابل </w:t>
      </w:r>
      <w:proofErr w:type="gramStart"/>
      <w:r w:rsidRPr="006227E8">
        <w:rPr>
          <w:rFonts w:ascii="Traditional Arabic" w:hAnsi="Traditional Arabic" w:cs="Traditional Arabic"/>
          <w:sz w:val="36"/>
          <w:szCs w:val="36"/>
          <w:rtl/>
        </w:rPr>
        <w:t>بعوض</w:t>
      </w:r>
      <w:r w:rsidRPr="006227E8">
        <w:rPr>
          <w:rFonts w:cs="ATraditional Arabic"/>
          <w:position w:val="10"/>
          <w:sz w:val="24"/>
          <w:szCs w:val="24"/>
          <w:rtl/>
        </w:rPr>
        <w:t>(</w:t>
      </w:r>
      <w:proofErr w:type="gramEnd"/>
      <w:r w:rsidRPr="006227E8">
        <w:rPr>
          <w:rFonts w:cs="ATraditional Arabic"/>
          <w:position w:val="10"/>
          <w:sz w:val="24"/>
          <w:szCs w:val="24"/>
          <w:rtl/>
        </w:rPr>
        <w:footnoteReference w:id="30"/>
      </w:r>
      <w:r w:rsidRPr="006227E8">
        <w:rPr>
          <w:rFonts w:cs="ATraditional Arabic"/>
          <w:position w:val="10"/>
          <w:sz w:val="24"/>
          <w:szCs w:val="24"/>
          <w:rtl/>
        </w:rPr>
        <w:t>)</w:t>
      </w:r>
      <w:r w:rsidRPr="006227E8">
        <w:rPr>
          <w:sz w:val="36"/>
          <w:szCs w:val="36"/>
          <w:rtl/>
        </w:rPr>
        <w:t>.</w:t>
      </w:r>
    </w:p>
    <w:p w14:paraId="45D118E2" w14:textId="77777777" w:rsidR="006227E8" w:rsidRPr="006227E8" w:rsidRDefault="006227E8" w:rsidP="006227E8">
      <w:pPr>
        <w:spacing w:after="0" w:line="240" w:lineRule="auto"/>
        <w:jc w:val="both"/>
        <w:rPr>
          <w:rFonts w:ascii="Traditional Arabic" w:hAnsi="Traditional Arabic" w:cs="Traditional Arabic"/>
          <w:sz w:val="36"/>
          <w:szCs w:val="36"/>
          <w:rtl/>
        </w:rPr>
      </w:pPr>
      <w:r w:rsidRPr="006227E8">
        <w:rPr>
          <w:rFonts w:ascii="Traditional Arabic" w:hAnsi="Traditional Arabic" w:cs="Traditional Arabic"/>
          <w:sz w:val="36"/>
          <w:szCs w:val="36"/>
          <w:rtl/>
        </w:rPr>
        <w:t xml:space="preserve">إلا </w:t>
      </w:r>
      <w:r w:rsidRPr="006227E8">
        <w:rPr>
          <w:rFonts w:ascii="Traditional Arabic" w:hAnsi="Traditional Arabic" w:cs="Traditional Arabic" w:hint="cs"/>
          <w:sz w:val="36"/>
          <w:szCs w:val="36"/>
          <w:rtl/>
        </w:rPr>
        <w:t xml:space="preserve">إن الحنابلة </w:t>
      </w:r>
      <w:r w:rsidRPr="006227E8">
        <w:rPr>
          <w:rFonts w:ascii="Traditional Arabic" w:hAnsi="Traditional Arabic" w:cs="Traditional Arabic"/>
          <w:sz w:val="36"/>
          <w:szCs w:val="36"/>
          <w:rtl/>
        </w:rPr>
        <w:t>قسموا العمل الواجب على العامل إلى قسمين:</w:t>
      </w:r>
    </w:p>
    <w:p w14:paraId="01B480BB" w14:textId="77777777" w:rsidR="006227E8" w:rsidRPr="006227E8" w:rsidRDefault="006227E8" w:rsidP="006227E8">
      <w:pPr>
        <w:spacing w:after="0" w:line="240" w:lineRule="auto"/>
        <w:jc w:val="both"/>
        <w:rPr>
          <w:rFonts w:ascii="Traditional Arabic" w:hAnsi="Traditional Arabic" w:cs="Traditional Arabic"/>
          <w:sz w:val="36"/>
          <w:szCs w:val="36"/>
          <w:rtl/>
        </w:rPr>
      </w:pPr>
      <w:r w:rsidRPr="006227E8">
        <w:rPr>
          <w:rFonts w:ascii="Traditional Arabic" w:hAnsi="Traditional Arabic" w:cs="Traditional Arabic"/>
          <w:sz w:val="36"/>
          <w:szCs w:val="36"/>
          <w:rtl/>
        </w:rPr>
        <w:t>(الأول) ما يثاب عليه ولا ينتفع به سواه كالصلاة والصيام، فهذا لا تصح الجعالة عليه.</w:t>
      </w:r>
    </w:p>
    <w:p w14:paraId="04BB2542" w14:textId="77777777" w:rsidR="006227E8" w:rsidRDefault="006227E8" w:rsidP="006227E8">
      <w:pPr>
        <w:spacing w:line="240" w:lineRule="auto"/>
        <w:jc w:val="both"/>
        <w:rPr>
          <w:rFonts w:ascii="Traditional Arabic" w:hAnsi="Traditional Arabic" w:cs="Traditional Arabic"/>
          <w:sz w:val="44"/>
          <w:szCs w:val="36"/>
          <w:rtl/>
        </w:rPr>
      </w:pPr>
      <w:r w:rsidRPr="006227E8">
        <w:rPr>
          <w:rFonts w:ascii="Traditional Arabic" w:hAnsi="Traditional Arabic" w:cs="Traditional Arabic"/>
          <w:sz w:val="44"/>
          <w:szCs w:val="36"/>
          <w:rtl/>
        </w:rPr>
        <w:t xml:space="preserve">(الثاني) ما يثاب عليه وينتفع به غيره كالأذان ونحوه من حج، وتعليم علم، وقرآن، وقضاء وإفتاء، فهذا تصح الجعالة عليه على </w:t>
      </w:r>
      <w:proofErr w:type="gramStart"/>
      <w:r w:rsidRPr="006227E8">
        <w:rPr>
          <w:rFonts w:ascii="Traditional Arabic" w:hAnsi="Traditional Arabic" w:cs="Traditional Arabic"/>
          <w:sz w:val="44"/>
          <w:szCs w:val="36"/>
          <w:rtl/>
        </w:rPr>
        <w:t>الراجح</w:t>
      </w:r>
      <w:r w:rsidRPr="006227E8">
        <w:rPr>
          <w:rFonts w:cs="ATraditional Arabic"/>
          <w:position w:val="10"/>
          <w:sz w:val="24"/>
          <w:szCs w:val="24"/>
          <w:rtl/>
        </w:rPr>
        <w:t>(</w:t>
      </w:r>
      <w:proofErr w:type="gramEnd"/>
      <w:r w:rsidRPr="006227E8">
        <w:rPr>
          <w:rFonts w:cs="ATraditional Arabic"/>
          <w:position w:val="10"/>
          <w:sz w:val="24"/>
          <w:szCs w:val="24"/>
          <w:rtl/>
        </w:rPr>
        <w:footnoteReference w:id="31"/>
      </w:r>
      <w:r w:rsidRPr="006227E8">
        <w:rPr>
          <w:rFonts w:cs="ATraditional Arabic"/>
          <w:position w:val="10"/>
          <w:sz w:val="24"/>
          <w:szCs w:val="24"/>
          <w:rtl/>
        </w:rPr>
        <w:t>)</w:t>
      </w:r>
      <w:r w:rsidRPr="006227E8">
        <w:rPr>
          <w:rFonts w:hint="cs"/>
          <w:rtl/>
        </w:rPr>
        <w:t>.</w:t>
      </w:r>
    </w:p>
    <w:p w14:paraId="4890F7B8" w14:textId="11260971" w:rsidR="006227E8" w:rsidRPr="00B93FED" w:rsidRDefault="006227E8" w:rsidP="00B93FED">
      <w:pPr>
        <w:spacing w:line="240" w:lineRule="auto"/>
        <w:jc w:val="both"/>
        <w:rPr>
          <w:rFonts w:ascii="فق" w:hAnsi="فق" w:cs="Traditional Arabic"/>
          <w:b/>
          <w:bCs/>
          <w:sz w:val="34"/>
          <w:szCs w:val="34"/>
          <w:rtl/>
          <w:lang w:bidi="ar-EG"/>
        </w:rPr>
      </w:pPr>
      <w:r>
        <w:rPr>
          <w:rFonts w:ascii="Traditional Arabic" w:hAnsi="Traditional Arabic" w:cs="Traditional Arabic" w:hint="cs"/>
          <w:sz w:val="44"/>
          <w:szCs w:val="36"/>
          <w:rtl/>
        </w:rPr>
        <w:t xml:space="preserve">  </w:t>
      </w:r>
      <w:r w:rsidRPr="00B93FED">
        <w:rPr>
          <w:rFonts w:ascii="فق" w:hAnsi="فق" w:cs="Traditional Arabic" w:hint="cs"/>
          <w:b/>
          <w:bCs/>
          <w:sz w:val="34"/>
          <w:szCs w:val="34"/>
          <w:rtl/>
          <w:lang w:bidi="ar-EG"/>
        </w:rPr>
        <w:t>5/3/2 الجعل:</w:t>
      </w:r>
    </w:p>
    <w:p w14:paraId="7C7C386D"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5/3/2/1 يشترط أن يكون الجعل معلومًا متقومًا شرعًا مقدورًا على </w:t>
      </w:r>
      <w:proofErr w:type="gramStart"/>
      <w:r w:rsidRPr="00B93FED">
        <w:rPr>
          <w:rFonts w:ascii="فق" w:hAnsi="فق" w:cs="Traditional Arabic" w:hint="cs"/>
          <w:b/>
          <w:bCs/>
          <w:sz w:val="34"/>
          <w:szCs w:val="34"/>
          <w:rtl/>
          <w:lang w:bidi="ar-EG"/>
        </w:rPr>
        <w:t>تسليمه</w:t>
      </w:r>
      <w:r w:rsidRPr="00B93FED">
        <w:rPr>
          <w:rFonts w:ascii="فق" w:hAnsi="فق" w:cs="Traditional Arabic"/>
          <w:b/>
          <w:bCs/>
          <w:sz w:val="34"/>
          <w:szCs w:val="34"/>
          <w:rtl/>
          <w:lang w:bidi="ar-EG"/>
        </w:rPr>
        <w:t>(</w:t>
      </w:r>
      <w:proofErr w:type="gramEnd"/>
      <w:r w:rsidRPr="00B93FED">
        <w:rPr>
          <w:rFonts w:ascii="فق" w:hAnsi="فق" w:cs="Traditional Arabic"/>
          <w:b/>
          <w:bCs/>
          <w:sz w:val="34"/>
          <w:szCs w:val="34"/>
          <w:rtl/>
          <w:lang w:bidi="ar-EG"/>
        </w:rPr>
        <w:footnoteReference w:id="32"/>
      </w:r>
      <w:r w:rsidRPr="00B93FED">
        <w:rPr>
          <w:rFonts w:ascii="فق" w:hAnsi="فق" w:cs="Traditional Arabic"/>
          <w:b/>
          <w:bCs/>
          <w:sz w:val="34"/>
          <w:szCs w:val="34"/>
          <w:rtl/>
          <w:lang w:bidi="ar-EG"/>
        </w:rPr>
        <w:t>)</w:t>
      </w:r>
      <w:r w:rsidRPr="00B93FED">
        <w:rPr>
          <w:rFonts w:ascii="فق" w:hAnsi="فق" w:cs="Traditional Arabic" w:hint="cs"/>
          <w:b/>
          <w:bCs/>
          <w:sz w:val="34"/>
          <w:szCs w:val="34"/>
          <w:rtl/>
          <w:lang w:bidi="ar-EG"/>
        </w:rPr>
        <w:t>، فإن كان الجعل مجهولا أو غير مشروع أو غير مقدور على تسليمه وجب جعل المثل</w:t>
      </w:r>
      <w:r w:rsidRPr="00B93FED">
        <w:rPr>
          <w:rFonts w:ascii="فق" w:hAnsi="فق" w:cs="Traditional Arabic"/>
          <w:b/>
          <w:bCs/>
          <w:sz w:val="34"/>
          <w:szCs w:val="34"/>
          <w:rtl/>
          <w:lang w:bidi="ar-EG"/>
        </w:rPr>
        <w:t>(</w:t>
      </w:r>
      <w:r w:rsidRPr="00B93FED">
        <w:rPr>
          <w:rFonts w:ascii="فق" w:hAnsi="فق" w:cs="Traditional Arabic"/>
          <w:b/>
          <w:bCs/>
          <w:sz w:val="34"/>
          <w:szCs w:val="34"/>
          <w:rtl/>
          <w:lang w:bidi="ar-EG"/>
        </w:rPr>
        <w:footnoteReference w:id="33"/>
      </w:r>
      <w:r w:rsidRPr="00B93FED">
        <w:rPr>
          <w:rFonts w:ascii="فق" w:hAnsi="فق" w:cs="Traditional Arabic"/>
          <w:b/>
          <w:bCs/>
          <w:sz w:val="34"/>
          <w:szCs w:val="34"/>
          <w:rtl/>
          <w:lang w:bidi="ar-EG"/>
        </w:rPr>
        <w:t>)</w:t>
      </w:r>
      <w:r w:rsidRPr="00B93FED">
        <w:rPr>
          <w:rFonts w:ascii="فق" w:hAnsi="فق" w:cs="Traditional Arabic" w:hint="cs"/>
          <w:b/>
          <w:bCs/>
          <w:sz w:val="34"/>
          <w:szCs w:val="34"/>
          <w:rtl/>
          <w:lang w:bidi="ar-EG"/>
        </w:rPr>
        <w:t>.</w:t>
      </w:r>
    </w:p>
    <w:p w14:paraId="448DA961"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5/3/2/2 </w:t>
      </w:r>
      <w:bookmarkStart w:id="0" w:name="_Hlk153013234"/>
      <w:r w:rsidRPr="00B93FED">
        <w:rPr>
          <w:rFonts w:ascii="فق" w:hAnsi="فق" w:cs="Traditional Arabic" w:hint="cs"/>
          <w:b/>
          <w:bCs/>
          <w:sz w:val="34"/>
          <w:szCs w:val="34"/>
          <w:rtl/>
          <w:lang w:bidi="ar-EG"/>
        </w:rPr>
        <w:t>يجوز أن يكون الجعل جزءًا من محل الجعالة</w:t>
      </w:r>
      <w:bookmarkEnd w:id="0"/>
      <w:r w:rsidRPr="00B93FED">
        <w:rPr>
          <w:rFonts w:ascii="فق" w:hAnsi="فق" w:cs="Traditional Arabic" w:hint="cs"/>
          <w:b/>
          <w:bCs/>
          <w:sz w:val="34"/>
          <w:szCs w:val="34"/>
          <w:rtl/>
          <w:lang w:bidi="ar-EG"/>
        </w:rPr>
        <w:t>، مثل نسبة من الديون المتعاقد على تحصيلها، أو الانتفاع مدة معينة بالمشروع المتعاقد على إنجازه.</w:t>
      </w:r>
    </w:p>
    <w:p w14:paraId="09A7CAC7"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5/3/2/3 الأصل أن الجعل لا يستحق إلا بعد إنجاز العمل وتسليمه </w:t>
      </w:r>
      <w:proofErr w:type="gramStart"/>
      <w:r w:rsidRPr="00B93FED">
        <w:rPr>
          <w:rFonts w:ascii="فق" w:hAnsi="فق" w:cs="Traditional Arabic" w:hint="cs"/>
          <w:b/>
          <w:bCs/>
          <w:sz w:val="34"/>
          <w:szCs w:val="34"/>
          <w:rtl/>
          <w:lang w:bidi="ar-EG"/>
        </w:rPr>
        <w:t>للجاعل</w:t>
      </w:r>
      <w:r w:rsidRPr="00B93FED">
        <w:rPr>
          <w:rFonts w:ascii="فق" w:hAnsi="فق" w:cs="Traditional Arabic"/>
          <w:b/>
          <w:bCs/>
          <w:sz w:val="34"/>
          <w:szCs w:val="34"/>
          <w:rtl/>
          <w:lang w:bidi="ar-EG"/>
        </w:rPr>
        <w:t>(</w:t>
      </w:r>
      <w:proofErr w:type="gramEnd"/>
      <w:r w:rsidRPr="00B93FED">
        <w:rPr>
          <w:rFonts w:ascii="فق" w:hAnsi="فق" w:cs="Traditional Arabic"/>
          <w:b/>
          <w:bCs/>
          <w:sz w:val="34"/>
          <w:szCs w:val="34"/>
          <w:rtl/>
          <w:lang w:bidi="ar-EG"/>
        </w:rPr>
        <w:footnoteReference w:id="34"/>
      </w:r>
      <w:r w:rsidRPr="00B93FED">
        <w:rPr>
          <w:rFonts w:ascii="فق" w:hAnsi="فق" w:cs="Traditional Arabic"/>
          <w:b/>
          <w:bCs/>
          <w:sz w:val="34"/>
          <w:szCs w:val="34"/>
          <w:rtl/>
          <w:lang w:bidi="ar-EG"/>
        </w:rPr>
        <w:t>)</w:t>
      </w:r>
      <w:r w:rsidRPr="00B93FED">
        <w:rPr>
          <w:rFonts w:ascii="فق" w:hAnsi="فق" w:cs="Traditional Arabic" w:hint="cs"/>
          <w:b/>
          <w:bCs/>
          <w:sz w:val="34"/>
          <w:szCs w:val="34"/>
          <w:rtl/>
          <w:lang w:bidi="ar-EG"/>
        </w:rPr>
        <w:t>، ويستثنى من ذلك ما يأتي:</w:t>
      </w:r>
    </w:p>
    <w:p w14:paraId="051AF449"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lastRenderedPageBreak/>
        <w:t xml:space="preserve">   أ-إذا تبين أن ما قام العامل بالعمل فيه مملوك لغير الجاعل وقضي له به، فللعامل الجعل.</w:t>
      </w:r>
    </w:p>
    <w:p w14:paraId="761A4CA3"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ب-إذا حدث عند قيام العامل بالعمل حادث أدى إلى نقصان قيمته دون تعد أو تقصير من العامل فللعامل جُعله </w:t>
      </w:r>
      <w:proofErr w:type="gramStart"/>
      <w:r w:rsidRPr="00B93FED">
        <w:rPr>
          <w:rFonts w:ascii="فق" w:hAnsi="فق" w:cs="Traditional Arabic" w:hint="cs"/>
          <w:b/>
          <w:bCs/>
          <w:sz w:val="34"/>
          <w:szCs w:val="34"/>
          <w:rtl/>
          <w:lang w:bidi="ar-EG"/>
        </w:rPr>
        <w:t>كاملًا</w:t>
      </w:r>
      <w:r w:rsidRPr="00B93FED">
        <w:rPr>
          <w:rFonts w:ascii="فق" w:hAnsi="فق" w:cs="Traditional Arabic"/>
          <w:b/>
          <w:bCs/>
          <w:sz w:val="34"/>
          <w:szCs w:val="34"/>
          <w:rtl/>
          <w:lang w:bidi="ar-EG"/>
        </w:rPr>
        <w:t>(</w:t>
      </w:r>
      <w:proofErr w:type="gramEnd"/>
      <w:r w:rsidRPr="00B93FED">
        <w:rPr>
          <w:rFonts w:ascii="فق" w:hAnsi="فق" w:cs="Traditional Arabic"/>
          <w:b/>
          <w:bCs/>
          <w:sz w:val="34"/>
          <w:szCs w:val="34"/>
          <w:rtl/>
          <w:lang w:bidi="ar-EG"/>
        </w:rPr>
        <w:footnoteReference w:id="35"/>
      </w:r>
      <w:r w:rsidRPr="00B93FED">
        <w:rPr>
          <w:rFonts w:ascii="فق" w:hAnsi="فق" w:cs="Traditional Arabic"/>
          <w:b/>
          <w:bCs/>
          <w:sz w:val="34"/>
          <w:szCs w:val="34"/>
          <w:rtl/>
          <w:lang w:bidi="ar-EG"/>
        </w:rPr>
        <w:t>)</w:t>
      </w:r>
      <w:r w:rsidRPr="00B93FED">
        <w:rPr>
          <w:rFonts w:ascii="فق" w:hAnsi="فق" w:cs="Traditional Arabic" w:hint="cs"/>
          <w:b/>
          <w:bCs/>
          <w:sz w:val="34"/>
          <w:szCs w:val="34"/>
          <w:rtl/>
          <w:lang w:bidi="ar-EG"/>
        </w:rPr>
        <w:t>.</w:t>
      </w:r>
    </w:p>
    <w:p w14:paraId="69FB0B4A"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5/3/2/4 لا مانع من اشتراط تقديم الجعل أو جزء منه عند العقد أو بعده، ولو قبل إنجاز جميع العمل، ولكنه يعتبر دفعة تحت الحساب ولا يستحقها العامل إلا بتحقيق النتيجة، وللجاعل استردادها في حال عدم الاستحقاق.</w:t>
      </w:r>
    </w:p>
    <w:p w14:paraId="44984827" w14:textId="7B44E02E" w:rsidR="006227E8" w:rsidRPr="006227E8" w:rsidRDefault="006227E8" w:rsidP="00B93FED">
      <w:pPr>
        <w:spacing w:line="240" w:lineRule="auto"/>
        <w:jc w:val="both"/>
        <w:rPr>
          <w:rFonts w:ascii="Traditional Arabic" w:hAnsi="Traditional Arabic" w:cs="Traditional Arabic"/>
          <w:b/>
          <w:bCs/>
          <w:sz w:val="44"/>
          <w:szCs w:val="36"/>
          <w:rtl/>
          <w:lang w:bidi="ar-EG"/>
        </w:rPr>
      </w:pPr>
      <w:r>
        <w:rPr>
          <w:rFonts w:ascii="Traditional Arabic" w:hAnsi="Traditional Arabic" w:cs="PT Bold Heading" w:hint="cs"/>
          <w:b/>
          <w:bCs/>
          <w:sz w:val="24"/>
          <w:szCs w:val="24"/>
          <w:rtl/>
          <w:lang w:bidi="ar-EG"/>
        </w:rPr>
        <w:t xml:space="preserve">   </w:t>
      </w:r>
      <w:r w:rsidRPr="006227E8">
        <w:rPr>
          <w:rFonts w:ascii="Traditional Arabic" w:hAnsi="Traditional Arabic" w:cs="Traditional Arabic" w:hint="cs"/>
          <w:b/>
          <w:bCs/>
          <w:sz w:val="44"/>
          <w:szCs w:val="36"/>
          <w:rtl/>
          <w:lang w:bidi="ar-EG"/>
        </w:rPr>
        <w:t xml:space="preserve">وهذا فيه مسألتان: </w:t>
      </w:r>
    </w:p>
    <w:p w14:paraId="2114D7C3" w14:textId="77777777" w:rsidR="006227E8" w:rsidRPr="006227E8" w:rsidRDefault="006227E8" w:rsidP="006227E8">
      <w:pPr>
        <w:spacing w:line="240" w:lineRule="auto"/>
        <w:jc w:val="both"/>
        <w:rPr>
          <w:rFonts w:ascii="Traditional Arabic" w:hAnsi="Traditional Arabic" w:cs="Traditional Arabic"/>
          <w:b/>
          <w:bCs/>
          <w:sz w:val="44"/>
          <w:szCs w:val="36"/>
          <w:u w:val="single"/>
          <w:rtl/>
          <w:lang w:bidi="ar-EG"/>
        </w:rPr>
      </w:pPr>
      <w:r w:rsidRPr="006227E8">
        <w:rPr>
          <w:rFonts w:ascii="Traditional Arabic" w:hAnsi="Traditional Arabic" w:cs="Traditional Arabic" w:hint="cs"/>
          <w:b/>
          <w:bCs/>
          <w:sz w:val="44"/>
          <w:szCs w:val="36"/>
          <w:u w:val="single"/>
          <w:rtl/>
          <w:lang w:bidi="ar-EG"/>
        </w:rPr>
        <w:t>المسألة الأولى: هل يصح</w:t>
      </w:r>
      <w:r w:rsidRPr="006227E8">
        <w:rPr>
          <w:rFonts w:ascii="Traditional Arabic" w:hAnsi="Traditional Arabic" w:cs="Traditional Arabic"/>
          <w:b/>
          <w:bCs/>
          <w:sz w:val="44"/>
          <w:szCs w:val="36"/>
          <w:u w:val="single"/>
          <w:rtl/>
          <w:lang w:bidi="ar-EG"/>
        </w:rPr>
        <w:t xml:space="preserve"> أن يكون الجعل جزءًا من محل الجعالة</w:t>
      </w:r>
      <w:r w:rsidRPr="006227E8">
        <w:rPr>
          <w:rFonts w:ascii="Traditional Arabic" w:hAnsi="Traditional Arabic" w:cs="Traditional Arabic" w:hint="cs"/>
          <w:b/>
          <w:bCs/>
          <w:sz w:val="44"/>
          <w:szCs w:val="36"/>
          <w:u w:val="single"/>
          <w:rtl/>
          <w:lang w:bidi="ar-EG"/>
        </w:rPr>
        <w:t>؟</w:t>
      </w:r>
    </w:p>
    <w:p w14:paraId="37A61447" w14:textId="77777777" w:rsidR="006227E8" w:rsidRPr="006227E8" w:rsidRDefault="006227E8" w:rsidP="006227E8">
      <w:pPr>
        <w:spacing w:line="240" w:lineRule="auto"/>
        <w:jc w:val="both"/>
        <w:rPr>
          <w:rFonts w:ascii="Traditional Arabic" w:hAnsi="Traditional Arabic" w:cs="Traditional Arabic"/>
          <w:sz w:val="44"/>
          <w:szCs w:val="36"/>
          <w:lang w:bidi="ar-EG"/>
        </w:rPr>
      </w:pPr>
      <w:r w:rsidRPr="006227E8">
        <w:rPr>
          <w:rFonts w:ascii="Traditional Arabic" w:hAnsi="Traditional Arabic" w:cs="Traditional Arabic" w:hint="cs"/>
          <w:sz w:val="44"/>
          <w:szCs w:val="36"/>
          <w:rtl/>
          <w:lang w:bidi="ar-EG"/>
        </w:rPr>
        <w:t>في المسألة قولان:</w:t>
      </w:r>
    </w:p>
    <w:p w14:paraId="7964C9B9"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b/>
          <w:bCs/>
          <w:sz w:val="44"/>
          <w:szCs w:val="36"/>
          <w:rtl/>
          <w:lang w:bidi="ar-EG"/>
        </w:rPr>
        <w:t>-القول الأول:</w:t>
      </w:r>
      <w:r w:rsidRPr="006227E8">
        <w:rPr>
          <w:rFonts w:ascii="Traditional Arabic" w:hAnsi="Traditional Arabic" w:cs="Traditional Arabic" w:hint="cs"/>
          <w:sz w:val="44"/>
          <w:szCs w:val="36"/>
          <w:rtl/>
          <w:lang w:bidi="ar-EG"/>
        </w:rPr>
        <w:t xml:space="preserve"> لا يصح </w:t>
      </w:r>
      <w:r w:rsidRPr="006227E8">
        <w:rPr>
          <w:rFonts w:ascii="Traditional Arabic" w:hAnsi="Traditional Arabic" w:cs="Traditional Arabic"/>
          <w:sz w:val="44"/>
          <w:szCs w:val="36"/>
          <w:rtl/>
          <w:lang w:bidi="ar-EG"/>
        </w:rPr>
        <w:t>أن يكون الجعل جزءًا من محل الجعالة</w:t>
      </w:r>
      <w:r w:rsidRPr="006227E8">
        <w:rPr>
          <w:rFonts w:ascii="Traditional Arabic" w:hAnsi="Traditional Arabic" w:cs="Traditional Arabic" w:hint="cs"/>
          <w:sz w:val="44"/>
          <w:szCs w:val="36"/>
          <w:rtl/>
          <w:lang w:bidi="ar-EG"/>
        </w:rPr>
        <w:t xml:space="preserve">، وهو قول </w:t>
      </w:r>
      <w:proofErr w:type="gramStart"/>
      <w:r w:rsidRPr="006227E8">
        <w:rPr>
          <w:rFonts w:ascii="Traditional Arabic" w:hAnsi="Traditional Arabic" w:cs="Traditional Arabic" w:hint="cs"/>
          <w:sz w:val="44"/>
          <w:szCs w:val="36"/>
          <w:rtl/>
          <w:lang w:bidi="ar-EG"/>
        </w:rPr>
        <w:t>الجمهور</w:t>
      </w:r>
      <w:r w:rsidRPr="006227E8">
        <w:rPr>
          <w:rFonts w:cs="ATraditional Arabic"/>
          <w:position w:val="10"/>
          <w:sz w:val="28"/>
          <w:szCs w:val="28"/>
          <w:rtl/>
        </w:rPr>
        <w:t>(</w:t>
      </w:r>
      <w:proofErr w:type="gramEnd"/>
      <w:r w:rsidRPr="006227E8">
        <w:rPr>
          <w:rFonts w:cs="ATraditional Arabic"/>
          <w:position w:val="10"/>
          <w:sz w:val="28"/>
          <w:szCs w:val="28"/>
          <w:rtl/>
        </w:rPr>
        <w:footnoteReference w:id="36"/>
      </w:r>
      <w:r w:rsidRPr="006227E8">
        <w:rPr>
          <w:rFonts w:cs="ATraditional Arabic"/>
          <w:position w:val="10"/>
          <w:sz w:val="28"/>
          <w:szCs w:val="28"/>
          <w:rtl/>
        </w:rPr>
        <w:t>)</w:t>
      </w:r>
      <w:r w:rsidRPr="006227E8">
        <w:rPr>
          <w:rFonts w:hint="cs"/>
          <w:rtl/>
        </w:rPr>
        <w:t>.</w:t>
      </w:r>
    </w:p>
    <w:p w14:paraId="2A9BA78F"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 xml:space="preserve">وذلك بناءً على أن الجعل لابد أن يكون معلومًا </w:t>
      </w:r>
      <w:r w:rsidRPr="006227E8">
        <w:rPr>
          <w:rFonts w:ascii="Traditional Arabic" w:hAnsi="Traditional Arabic" w:cs="Traditional Arabic" w:hint="cs"/>
          <w:sz w:val="40"/>
          <w:szCs w:val="32"/>
          <w:rtl/>
          <w:lang w:bidi="ar-EG"/>
        </w:rPr>
        <w:t>متقومًا شرعًا مقدورًا على تسليمه</w:t>
      </w:r>
      <w:r w:rsidRPr="006227E8">
        <w:rPr>
          <w:rFonts w:ascii="Traditional Arabic" w:hAnsi="Traditional Arabic" w:cs="Traditional Arabic" w:hint="cs"/>
          <w:sz w:val="44"/>
          <w:szCs w:val="36"/>
          <w:rtl/>
          <w:lang w:bidi="ar-EG"/>
        </w:rPr>
        <w:t>.</w:t>
      </w:r>
    </w:p>
    <w:p w14:paraId="3077DB69"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b/>
          <w:bCs/>
          <w:sz w:val="44"/>
          <w:szCs w:val="36"/>
          <w:rtl/>
          <w:lang w:bidi="ar-EG"/>
        </w:rPr>
        <w:t>-القول الثاني:</w:t>
      </w:r>
      <w:r w:rsidRPr="006227E8">
        <w:rPr>
          <w:rFonts w:ascii="Traditional Arabic" w:hAnsi="Traditional Arabic" w:cs="Traditional Arabic" w:hint="cs"/>
          <w:sz w:val="44"/>
          <w:szCs w:val="36"/>
          <w:rtl/>
          <w:lang w:bidi="ar-EG"/>
        </w:rPr>
        <w:t xml:space="preserve"> يصح </w:t>
      </w:r>
      <w:r w:rsidRPr="006227E8">
        <w:rPr>
          <w:rFonts w:ascii="Traditional Arabic" w:hAnsi="Traditional Arabic" w:cs="Traditional Arabic"/>
          <w:sz w:val="44"/>
          <w:szCs w:val="36"/>
          <w:rtl/>
          <w:lang w:bidi="ar-EG"/>
        </w:rPr>
        <w:t>أن يكون الجعل جزءًا من محل الجعالة</w:t>
      </w:r>
      <w:r w:rsidRPr="006227E8">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 xml:space="preserve">وهو وجه في المذهب، </w:t>
      </w:r>
      <w:r w:rsidRPr="006227E8">
        <w:rPr>
          <w:rFonts w:ascii="Traditional Arabic" w:hAnsi="Traditional Arabic" w:cs="Traditional Arabic" w:hint="cs"/>
          <w:sz w:val="44"/>
          <w:szCs w:val="36"/>
          <w:rtl/>
          <w:lang w:bidi="ar-EG"/>
        </w:rPr>
        <w:t xml:space="preserve">مخرَّج </w:t>
      </w:r>
      <w:r w:rsidRPr="006227E8">
        <w:rPr>
          <w:rFonts w:ascii="Traditional Arabic" w:hAnsi="Traditional Arabic" w:cs="Traditional Arabic"/>
          <w:sz w:val="44"/>
          <w:szCs w:val="36"/>
          <w:rtl/>
          <w:lang w:bidi="ar-EG"/>
        </w:rPr>
        <w:t xml:space="preserve">على ما نص عليه الإمام أحمد في الثوب ينسج بثلثه، والزرع يحصد، والنخل يصرم بجزء مشاع منه، وعلى قوله في الغزو: من جاء بعشرة رؤوس فله </w:t>
      </w:r>
      <w:proofErr w:type="gramStart"/>
      <w:r w:rsidRPr="006227E8">
        <w:rPr>
          <w:rFonts w:ascii="Traditional Arabic" w:hAnsi="Traditional Arabic" w:cs="Traditional Arabic"/>
          <w:sz w:val="44"/>
          <w:szCs w:val="36"/>
          <w:rtl/>
          <w:lang w:bidi="ar-EG"/>
        </w:rPr>
        <w:t>رأس</w:t>
      </w:r>
      <w:r w:rsidRPr="006227E8">
        <w:rPr>
          <w:rFonts w:cs="ATraditional Arabic"/>
          <w:position w:val="10"/>
          <w:sz w:val="28"/>
          <w:szCs w:val="28"/>
          <w:rtl/>
        </w:rPr>
        <w:t>(</w:t>
      </w:r>
      <w:proofErr w:type="gramEnd"/>
      <w:r w:rsidRPr="006227E8">
        <w:rPr>
          <w:rFonts w:cs="ATraditional Arabic"/>
          <w:position w:val="10"/>
          <w:sz w:val="28"/>
          <w:szCs w:val="28"/>
          <w:rtl/>
        </w:rPr>
        <w:footnoteReference w:id="37"/>
      </w:r>
      <w:r w:rsidRPr="006227E8">
        <w:rPr>
          <w:rFonts w:cs="ATraditional Arabic"/>
          <w:position w:val="10"/>
          <w:sz w:val="28"/>
          <w:szCs w:val="28"/>
          <w:rtl/>
        </w:rPr>
        <w:t>)</w:t>
      </w:r>
      <w:r w:rsidRPr="006227E8">
        <w:rPr>
          <w:rFonts w:hint="cs"/>
          <w:rtl/>
        </w:rPr>
        <w:t>.</w:t>
      </w:r>
    </w:p>
    <w:p w14:paraId="01292969" w14:textId="7875855D" w:rsidR="00B93FED"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 xml:space="preserve">ورجح هذا القول الشيخ ابن عثيمين رحمه </w:t>
      </w:r>
      <w:proofErr w:type="gramStart"/>
      <w:r w:rsidRPr="006227E8">
        <w:rPr>
          <w:rFonts w:ascii="Traditional Arabic" w:hAnsi="Traditional Arabic" w:cs="Traditional Arabic" w:hint="cs"/>
          <w:sz w:val="44"/>
          <w:szCs w:val="36"/>
          <w:rtl/>
          <w:lang w:bidi="ar-EG"/>
        </w:rPr>
        <w:t>الله</w:t>
      </w:r>
      <w:r w:rsidRPr="006227E8">
        <w:rPr>
          <w:rFonts w:cs="ATraditional Arabic"/>
          <w:position w:val="10"/>
          <w:sz w:val="28"/>
          <w:szCs w:val="28"/>
          <w:rtl/>
        </w:rPr>
        <w:t>(</w:t>
      </w:r>
      <w:proofErr w:type="gramEnd"/>
      <w:r w:rsidRPr="006227E8">
        <w:rPr>
          <w:rFonts w:cs="ATraditional Arabic"/>
          <w:position w:val="10"/>
          <w:sz w:val="28"/>
          <w:szCs w:val="28"/>
          <w:rtl/>
        </w:rPr>
        <w:footnoteReference w:id="38"/>
      </w:r>
      <w:r w:rsidRPr="006227E8">
        <w:rPr>
          <w:rFonts w:cs="ATraditional Arabic"/>
          <w:position w:val="10"/>
          <w:sz w:val="28"/>
          <w:szCs w:val="28"/>
          <w:rtl/>
        </w:rPr>
        <w:t>)</w:t>
      </w:r>
      <w:r w:rsidRPr="006227E8">
        <w:rPr>
          <w:rFonts w:hint="cs"/>
          <w:rtl/>
        </w:rPr>
        <w:t>.</w:t>
      </w:r>
    </w:p>
    <w:p w14:paraId="4F8A32C0" w14:textId="77777777" w:rsidR="00B93FED" w:rsidRDefault="00B93FED">
      <w:pPr>
        <w:bidi w:val="0"/>
        <w:rPr>
          <w:rFonts w:ascii="Traditional Arabic" w:hAnsi="Traditional Arabic" w:cs="Traditional Arabic"/>
          <w:sz w:val="44"/>
          <w:szCs w:val="36"/>
          <w:rtl/>
          <w:lang w:bidi="ar-EG"/>
        </w:rPr>
      </w:pPr>
      <w:r>
        <w:rPr>
          <w:rFonts w:ascii="Traditional Arabic" w:hAnsi="Traditional Arabic" w:cs="Traditional Arabic"/>
          <w:sz w:val="44"/>
          <w:szCs w:val="36"/>
          <w:rtl/>
          <w:lang w:bidi="ar-EG"/>
        </w:rPr>
        <w:br w:type="page"/>
      </w:r>
    </w:p>
    <w:p w14:paraId="23264197" w14:textId="77777777" w:rsidR="006227E8" w:rsidRPr="006227E8" w:rsidRDefault="006227E8" w:rsidP="006227E8">
      <w:pPr>
        <w:spacing w:line="240" w:lineRule="auto"/>
        <w:jc w:val="both"/>
        <w:rPr>
          <w:rFonts w:ascii="Traditional Arabic" w:hAnsi="Traditional Arabic" w:cs="Traditional Arabic"/>
          <w:b/>
          <w:bCs/>
          <w:sz w:val="36"/>
          <w:szCs w:val="36"/>
          <w:u w:val="single"/>
          <w:rtl/>
          <w:lang w:bidi="ar-EG"/>
        </w:rPr>
      </w:pPr>
      <w:r w:rsidRPr="006227E8">
        <w:rPr>
          <w:rFonts w:ascii="Traditional Arabic" w:hAnsi="Traditional Arabic" w:cs="Traditional Arabic" w:hint="cs"/>
          <w:b/>
          <w:bCs/>
          <w:sz w:val="36"/>
          <w:szCs w:val="36"/>
          <w:u w:val="single"/>
          <w:rtl/>
          <w:lang w:bidi="ar-EG"/>
        </w:rPr>
        <w:lastRenderedPageBreak/>
        <w:t>المسألة الثانية: هل يصح اشتراط تقديم الجعل أو جزء منه عند العقد أو بعده؟</w:t>
      </w:r>
    </w:p>
    <w:p w14:paraId="0DAF0A49" w14:textId="77777777" w:rsidR="006227E8" w:rsidRPr="006227E8" w:rsidRDefault="006227E8" w:rsidP="006227E8">
      <w:pPr>
        <w:spacing w:line="240" w:lineRule="auto"/>
        <w:jc w:val="both"/>
        <w:rPr>
          <w:rFonts w:ascii="Traditional Arabic" w:hAnsi="Traditional Arabic" w:cs="Traditional Arabic"/>
          <w:sz w:val="44"/>
          <w:szCs w:val="36"/>
          <w:rtl/>
        </w:rPr>
      </w:pPr>
      <w:r w:rsidRPr="006227E8">
        <w:rPr>
          <w:rFonts w:ascii="Traditional Arabic" w:hAnsi="Traditional Arabic" w:cs="Traditional Arabic" w:hint="cs"/>
          <w:b/>
          <w:bCs/>
          <w:sz w:val="40"/>
          <w:szCs w:val="32"/>
          <w:rtl/>
          <w:lang w:bidi="ar-EG"/>
        </w:rPr>
        <w:t xml:space="preserve">ذهب المالكية والشافعية إلى أنه </w:t>
      </w:r>
      <w:r w:rsidRPr="006227E8">
        <w:rPr>
          <w:rFonts w:ascii="Traditional Arabic" w:hAnsi="Traditional Arabic" w:cs="Traditional Arabic" w:hint="cs"/>
          <w:sz w:val="44"/>
          <w:szCs w:val="36"/>
          <w:rtl/>
          <w:lang w:bidi="ar-EG"/>
        </w:rPr>
        <w:t xml:space="preserve">لا يصح </w:t>
      </w:r>
      <w:r w:rsidRPr="006227E8">
        <w:rPr>
          <w:rFonts w:ascii="Traditional Arabic" w:hAnsi="Traditional Arabic" w:cs="Traditional Arabic" w:hint="cs"/>
          <w:b/>
          <w:bCs/>
          <w:sz w:val="40"/>
          <w:szCs w:val="32"/>
          <w:rtl/>
          <w:lang w:bidi="ar-EG"/>
        </w:rPr>
        <w:t>اشتراط تقديم الجعل أو جزء منه عند العقد أو بعده</w:t>
      </w:r>
      <w:r w:rsidRPr="006227E8">
        <w:rPr>
          <w:rFonts w:ascii="Traditional Arabic" w:hAnsi="Traditional Arabic" w:cs="Traditional Arabic" w:hint="cs"/>
          <w:sz w:val="44"/>
          <w:szCs w:val="36"/>
          <w:rtl/>
          <w:lang w:bidi="ar-EG"/>
        </w:rPr>
        <w:t xml:space="preserve">، إلا أن يكون تطوعًا من الجاعل فيصح </w:t>
      </w:r>
      <w:proofErr w:type="gramStart"/>
      <w:r w:rsidRPr="006227E8">
        <w:rPr>
          <w:rFonts w:ascii="Traditional Arabic" w:hAnsi="Traditional Arabic" w:cs="Traditional Arabic" w:hint="cs"/>
          <w:sz w:val="44"/>
          <w:szCs w:val="36"/>
          <w:rtl/>
          <w:lang w:bidi="ar-EG"/>
        </w:rPr>
        <w:t>حينئذ</w:t>
      </w:r>
      <w:r w:rsidRPr="006227E8">
        <w:rPr>
          <w:rFonts w:cs="ATraditional Arabic"/>
          <w:position w:val="10"/>
          <w:sz w:val="28"/>
          <w:szCs w:val="28"/>
          <w:rtl/>
        </w:rPr>
        <w:t>(</w:t>
      </w:r>
      <w:proofErr w:type="gramEnd"/>
      <w:r w:rsidRPr="006227E8">
        <w:rPr>
          <w:rFonts w:cs="ATraditional Arabic"/>
          <w:position w:val="10"/>
          <w:sz w:val="28"/>
          <w:szCs w:val="28"/>
          <w:rtl/>
        </w:rPr>
        <w:footnoteReference w:id="39"/>
      </w:r>
      <w:r w:rsidRPr="006227E8">
        <w:rPr>
          <w:rFonts w:cs="ATraditional Arabic"/>
          <w:position w:val="10"/>
          <w:sz w:val="28"/>
          <w:szCs w:val="28"/>
          <w:rtl/>
        </w:rPr>
        <w:t>)</w:t>
      </w:r>
      <w:r w:rsidRPr="006227E8">
        <w:rPr>
          <w:rFonts w:hint="cs"/>
          <w:rtl/>
        </w:rPr>
        <w:t>.</w:t>
      </w:r>
    </w:p>
    <w:p w14:paraId="0F2A5BFD"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 xml:space="preserve">وذلك </w:t>
      </w:r>
      <w:r w:rsidRPr="006227E8">
        <w:rPr>
          <w:rFonts w:ascii="Traditional Arabic" w:hAnsi="Traditional Arabic" w:cs="Traditional Arabic"/>
          <w:sz w:val="44"/>
          <w:szCs w:val="36"/>
          <w:rtl/>
          <w:lang w:bidi="ar-EG"/>
        </w:rPr>
        <w:t xml:space="preserve">لتردد الأجرة المدفوعة بين السلفية إن لم يتم العمل، وبين </w:t>
      </w:r>
      <w:proofErr w:type="spellStart"/>
      <w:r w:rsidRPr="006227E8">
        <w:rPr>
          <w:rFonts w:ascii="Traditional Arabic" w:hAnsi="Traditional Arabic" w:cs="Traditional Arabic"/>
          <w:sz w:val="44"/>
          <w:szCs w:val="36"/>
          <w:rtl/>
          <w:lang w:bidi="ar-EG"/>
        </w:rPr>
        <w:t>الثمنية</w:t>
      </w:r>
      <w:proofErr w:type="spellEnd"/>
      <w:r w:rsidRPr="006227E8">
        <w:rPr>
          <w:rFonts w:ascii="Traditional Arabic" w:hAnsi="Traditional Arabic" w:cs="Traditional Arabic"/>
          <w:sz w:val="44"/>
          <w:szCs w:val="36"/>
          <w:rtl/>
          <w:lang w:bidi="ar-EG"/>
        </w:rPr>
        <w:t xml:space="preserve"> إن قام بالعمل وأتمه</w:t>
      </w:r>
      <w:r w:rsidRPr="006227E8">
        <w:rPr>
          <w:rFonts w:ascii="Traditional Arabic" w:hAnsi="Traditional Arabic" w:cs="Traditional Arabic" w:hint="cs"/>
          <w:sz w:val="44"/>
          <w:szCs w:val="36"/>
          <w:rtl/>
          <w:lang w:bidi="ar-EG"/>
        </w:rPr>
        <w:t>، وهذا التردد</w:t>
      </w:r>
      <w:r w:rsidRPr="006227E8">
        <w:rPr>
          <w:rFonts w:ascii="Traditional Arabic" w:hAnsi="Traditional Arabic" w:cs="Traditional Arabic"/>
          <w:sz w:val="44"/>
          <w:szCs w:val="36"/>
          <w:rtl/>
          <w:lang w:bidi="ar-EG"/>
        </w:rPr>
        <w:t xml:space="preserve"> بينهما من أبواب الربا؛ لأنه قرض جر نفعا </w:t>
      </w:r>
      <w:proofErr w:type="gramStart"/>
      <w:r w:rsidRPr="006227E8">
        <w:rPr>
          <w:rFonts w:ascii="Traditional Arabic" w:hAnsi="Traditional Arabic" w:cs="Traditional Arabic"/>
          <w:sz w:val="44"/>
          <w:szCs w:val="36"/>
          <w:rtl/>
          <w:lang w:bidi="ar-EG"/>
        </w:rPr>
        <w:t>احتمالا</w:t>
      </w:r>
      <w:r w:rsidRPr="006227E8">
        <w:rPr>
          <w:rFonts w:cs="ATraditional Arabic"/>
          <w:position w:val="10"/>
          <w:sz w:val="28"/>
          <w:szCs w:val="28"/>
          <w:rtl/>
        </w:rPr>
        <w:t>(</w:t>
      </w:r>
      <w:proofErr w:type="gramEnd"/>
      <w:r w:rsidRPr="006227E8">
        <w:rPr>
          <w:rFonts w:cs="ATraditional Arabic"/>
          <w:position w:val="10"/>
          <w:sz w:val="28"/>
          <w:szCs w:val="28"/>
          <w:rtl/>
        </w:rPr>
        <w:footnoteReference w:id="40"/>
      </w:r>
      <w:r w:rsidRPr="006227E8">
        <w:rPr>
          <w:rFonts w:cs="ATraditional Arabic"/>
          <w:position w:val="10"/>
          <w:sz w:val="28"/>
          <w:szCs w:val="28"/>
          <w:rtl/>
        </w:rPr>
        <w:t>)</w:t>
      </w:r>
      <w:r w:rsidRPr="006227E8">
        <w:rPr>
          <w:rFonts w:hint="cs"/>
          <w:rtl/>
        </w:rPr>
        <w:t>.</w:t>
      </w:r>
    </w:p>
    <w:p w14:paraId="6717C359"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ولم أجد في هذه المسألة بعد البحث كلامًا للحنابلة.</w:t>
      </w:r>
    </w:p>
    <w:p w14:paraId="15AE2C00"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 xml:space="preserve">وقد اعتمد المعيار القول بالصحة، وقد يستدل لذلك، بأن الأصل في المعاملات الإباحة، ولا دليل على فساد هذا الشرط، مع عدم التسليم بدليل المالكية </w:t>
      </w:r>
      <w:proofErr w:type="gramStart"/>
      <w:r w:rsidRPr="006227E8">
        <w:rPr>
          <w:rFonts w:ascii="Traditional Arabic" w:hAnsi="Traditional Arabic" w:cs="Traditional Arabic" w:hint="cs"/>
          <w:sz w:val="44"/>
          <w:szCs w:val="36"/>
          <w:rtl/>
          <w:lang w:bidi="ar-EG"/>
        </w:rPr>
        <w:t>والشافعية</w:t>
      </w:r>
      <w:r w:rsidRPr="006227E8">
        <w:rPr>
          <w:rFonts w:cs="ATraditional Arabic"/>
          <w:position w:val="10"/>
          <w:sz w:val="28"/>
          <w:szCs w:val="28"/>
          <w:rtl/>
        </w:rPr>
        <w:t>(</w:t>
      </w:r>
      <w:proofErr w:type="gramEnd"/>
      <w:r w:rsidRPr="006227E8">
        <w:rPr>
          <w:rFonts w:cs="ATraditional Arabic"/>
          <w:position w:val="10"/>
          <w:sz w:val="28"/>
          <w:szCs w:val="28"/>
          <w:rtl/>
        </w:rPr>
        <w:footnoteReference w:id="41"/>
      </w:r>
      <w:r w:rsidRPr="006227E8">
        <w:rPr>
          <w:rFonts w:cs="ATraditional Arabic"/>
          <w:position w:val="10"/>
          <w:sz w:val="28"/>
          <w:szCs w:val="28"/>
          <w:rtl/>
        </w:rPr>
        <w:t>)</w:t>
      </w:r>
      <w:r w:rsidRPr="006227E8">
        <w:rPr>
          <w:rFonts w:hint="cs"/>
          <w:rtl/>
        </w:rPr>
        <w:t>.</w:t>
      </w:r>
      <w:r w:rsidRPr="006227E8">
        <w:rPr>
          <w:rFonts w:ascii="Traditional Arabic" w:hAnsi="Traditional Arabic" w:cs="Traditional Arabic" w:hint="cs"/>
          <w:sz w:val="44"/>
          <w:szCs w:val="36"/>
          <w:rtl/>
          <w:lang w:bidi="ar-EG"/>
        </w:rPr>
        <w:t xml:space="preserve">  </w:t>
      </w:r>
    </w:p>
    <w:p w14:paraId="55DAC521" w14:textId="77777777" w:rsidR="006227E8" w:rsidRPr="006227E8" w:rsidRDefault="006227E8" w:rsidP="006227E8">
      <w:pPr>
        <w:spacing w:line="240" w:lineRule="auto"/>
        <w:jc w:val="both"/>
        <w:rPr>
          <w:rFonts w:ascii="Traditional Arabic" w:hAnsi="Traditional Arabic" w:cs="PT Bold Heading"/>
          <w:b/>
          <w:bCs/>
          <w:sz w:val="24"/>
          <w:szCs w:val="24"/>
          <w:rtl/>
          <w:lang w:bidi="ar-EG"/>
        </w:rPr>
      </w:pPr>
    </w:p>
    <w:p w14:paraId="44C9679E"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6-فسخ الجعالة:</w:t>
      </w:r>
    </w:p>
    <w:p w14:paraId="7D98F010"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6/1 إذا فسخ الجاعل أو العامل العقد قبل الشروع في العمل فلا شيء للعامل.</w:t>
      </w:r>
    </w:p>
    <w:p w14:paraId="6F3E8394"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6/2 إذا منع الجاعل العامل من العمل بعد شروعه فيه التزم الجاعل بأجرة </w:t>
      </w:r>
      <w:proofErr w:type="gramStart"/>
      <w:r w:rsidRPr="00B93FED">
        <w:rPr>
          <w:rFonts w:ascii="فق" w:hAnsi="فق" w:cs="Traditional Arabic" w:hint="cs"/>
          <w:b/>
          <w:bCs/>
          <w:sz w:val="34"/>
          <w:szCs w:val="34"/>
          <w:rtl/>
          <w:lang w:bidi="ar-EG"/>
        </w:rPr>
        <w:t>المثل</w:t>
      </w:r>
      <w:r w:rsidRPr="00B93FED">
        <w:rPr>
          <w:rFonts w:ascii="فق" w:hAnsi="فق" w:cs="Traditional Arabic"/>
          <w:b/>
          <w:bCs/>
          <w:sz w:val="34"/>
          <w:szCs w:val="34"/>
          <w:rtl/>
          <w:lang w:bidi="ar-EG"/>
        </w:rPr>
        <w:t>(</w:t>
      </w:r>
      <w:proofErr w:type="gramEnd"/>
      <w:r w:rsidRPr="00B93FED">
        <w:rPr>
          <w:rFonts w:ascii="فق" w:hAnsi="فق" w:cs="Traditional Arabic"/>
          <w:b/>
          <w:bCs/>
          <w:sz w:val="34"/>
          <w:szCs w:val="34"/>
          <w:rtl/>
          <w:lang w:bidi="ar-EG"/>
        </w:rPr>
        <w:footnoteReference w:id="42"/>
      </w:r>
      <w:r w:rsidRPr="00B93FED">
        <w:rPr>
          <w:rFonts w:ascii="فق" w:hAnsi="فق" w:cs="Traditional Arabic"/>
          <w:b/>
          <w:bCs/>
          <w:sz w:val="34"/>
          <w:szCs w:val="34"/>
          <w:rtl/>
          <w:lang w:bidi="ar-EG"/>
        </w:rPr>
        <w:t>)</w:t>
      </w:r>
      <w:r w:rsidRPr="00B93FED">
        <w:rPr>
          <w:rFonts w:ascii="فق" w:hAnsi="فق" w:cs="Traditional Arabic" w:hint="cs"/>
          <w:b/>
          <w:bCs/>
          <w:sz w:val="34"/>
          <w:szCs w:val="34"/>
          <w:rtl/>
          <w:lang w:bidi="ar-EG"/>
        </w:rPr>
        <w:t>.</w:t>
      </w:r>
    </w:p>
    <w:p w14:paraId="4C4AC903"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6/3 إذا فسخ العامل بعد الشروع في العمل فلا شيء له على الجاعل إلا إذا اتفقا على خلاف </w:t>
      </w:r>
      <w:proofErr w:type="gramStart"/>
      <w:r w:rsidRPr="00B93FED">
        <w:rPr>
          <w:rFonts w:ascii="فق" w:hAnsi="فق" w:cs="Traditional Arabic" w:hint="cs"/>
          <w:b/>
          <w:bCs/>
          <w:sz w:val="34"/>
          <w:szCs w:val="34"/>
          <w:rtl/>
          <w:lang w:bidi="ar-EG"/>
        </w:rPr>
        <w:t>ذلك</w:t>
      </w:r>
      <w:r w:rsidRPr="00B93FED">
        <w:rPr>
          <w:rFonts w:ascii="فق" w:hAnsi="فق" w:cs="Traditional Arabic"/>
          <w:b/>
          <w:bCs/>
          <w:sz w:val="34"/>
          <w:szCs w:val="34"/>
          <w:rtl/>
          <w:lang w:bidi="ar-EG"/>
        </w:rPr>
        <w:t>(</w:t>
      </w:r>
      <w:proofErr w:type="gramEnd"/>
      <w:r w:rsidRPr="00B93FED">
        <w:rPr>
          <w:rFonts w:ascii="فق" w:hAnsi="فق" w:cs="Traditional Arabic"/>
          <w:b/>
          <w:bCs/>
          <w:sz w:val="34"/>
          <w:szCs w:val="34"/>
          <w:rtl/>
          <w:lang w:bidi="ar-EG"/>
        </w:rPr>
        <w:footnoteReference w:id="43"/>
      </w:r>
      <w:r w:rsidRPr="00B93FED">
        <w:rPr>
          <w:rFonts w:ascii="فق" w:hAnsi="فق" w:cs="Traditional Arabic"/>
          <w:b/>
          <w:bCs/>
          <w:sz w:val="34"/>
          <w:szCs w:val="34"/>
          <w:rtl/>
          <w:lang w:bidi="ar-EG"/>
        </w:rPr>
        <w:t>)</w:t>
      </w:r>
      <w:r w:rsidRPr="00B93FED">
        <w:rPr>
          <w:rFonts w:ascii="فق" w:hAnsi="فق" w:cs="Traditional Arabic" w:hint="cs"/>
          <w:b/>
          <w:bCs/>
          <w:sz w:val="34"/>
          <w:szCs w:val="34"/>
          <w:rtl/>
          <w:lang w:bidi="ar-EG"/>
        </w:rPr>
        <w:t>.</w:t>
      </w:r>
    </w:p>
    <w:p w14:paraId="6C0E68DB"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lastRenderedPageBreak/>
        <w:t xml:space="preserve">  6/4 إذا انفسخ العقد بسبب لا يرجع إلى العامل وقد انتفع الجاعل بالعمل فللعامل من الجعل بمقدار ما انتفع به الجاعل.</w:t>
      </w:r>
    </w:p>
    <w:p w14:paraId="564C2948" w14:textId="77777777" w:rsidR="006227E8" w:rsidRPr="006227E8" w:rsidRDefault="006227E8" w:rsidP="006227E8">
      <w:pPr>
        <w:spacing w:line="240" w:lineRule="auto"/>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t xml:space="preserve">فسخ عقد الجعالة له حالات: </w:t>
      </w:r>
    </w:p>
    <w:p w14:paraId="42D8A35F" w14:textId="77777777" w:rsidR="006227E8" w:rsidRPr="006227E8" w:rsidRDefault="006227E8" w:rsidP="006227E8">
      <w:pPr>
        <w:widowControl w:val="0"/>
        <w:numPr>
          <w:ilvl w:val="0"/>
          <w:numId w:val="1"/>
        </w:numPr>
        <w:spacing w:after="0" w:line="240" w:lineRule="auto"/>
        <w:contextualSpacing/>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t xml:space="preserve">الحالة الأولى: </w:t>
      </w:r>
      <w:r w:rsidRPr="006227E8">
        <w:rPr>
          <w:rFonts w:ascii="Traditional Arabic" w:hAnsi="Traditional Arabic" w:cs="Traditional Arabic"/>
          <w:b/>
          <w:bCs/>
          <w:sz w:val="44"/>
          <w:szCs w:val="36"/>
          <w:rtl/>
          <w:lang w:bidi="ar-EG"/>
        </w:rPr>
        <w:t>قبل الشروع في العمل</w:t>
      </w:r>
      <w:r w:rsidRPr="006227E8">
        <w:rPr>
          <w:rFonts w:ascii="Traditional Arabic" w:hAnsi="Traditional Arabic" w:cs="Traditional Arabic" w:hint="cs"/>
          <w:b/>
          <w:bCs/>
          <w:sz w:val="44"/>
          <w:szCs w:val="36"/>
          <w:rtl/>
          <w:lang w:bidi="ar-EG"/>
        </w:rPr>
        <w:t xml:space="preserve">: </w:t>
      </w:r>
    </w:p>
    <w:p w14:paraId="0C0042CA" w14:textId="77777777" w:rsidR="006227E8" w:rsidRPr="006227E8" w:rsidRDefault="006227E8" w:rsidP="006227E8">
      <w:pPr>
        <w:spacing w:line="240" w:lineRule="auto"/>
        <w:jc w:val="both"/>
        <w:rPr>
          <w:rFonts w:ascii="Traditional Arabic" w:hAnsi="Traditional Arabic" w:cs="Traditional Arabic"/>
          <w:b/>
          <w:bCs/>
          <w:sz w:val="44"/>
          <w:szCs w:val="36"/>
          <w:rtl/>
          <w:lang w:bidi="ar-EG"/>
        </w:rPr>
      </w:pPr>
      <w:r w:rsidRPr="006227E8">
        <w:rPr>
          <w:rFonts w:ascii="Traditional Arabic" w:hAnsi="Traditional Arabic" w:cs="Traditional Arabic" w:hint="cs"/>
          <w:sz w:val="44"/>
          <w:szCs w:val="36"/>
          <w:rtl/>
          <w:lang w:bidi="ar-EG"/>
        </w:rPr>
        <w:t xml:space="preserve">إذا </w:t>
      </w:r>
      <w:r w:rsidRPr="006227E8">
        <w:rPr>
          <w:rFonts w:ascii="Traditional Arabic" w:hAnsi="Traditional Arabic" w:cs="Traditional Arabic" w:hint="cs"/>
          <w:sz w:val="40"/>
          <w:szCs w:val="32"/>
          <w:rtl/>
          <w:lang w:bidi="ar-EG"/>
        </w:rPr>
        <w:t xml:space="preserve">فسخ الجاعل أو العامل العقد قبل الشروع في العمل فلا شيء للعامل، وهو </w:t>
      </w:r>
      <w:r w:rsidRPr="006227E8">
        <w:rPr>
          <w:rFonts w:ascii="Traditional Arabic" w:hAnsi="Traditional Arabic" w:cs="Traditional Arabic"/>
          <w:sz w:val="40"/>
          <w:szCs w:val="32"/>
          <w:rtl/>
          <w:lang w:bidi="ar-EG"/>
        </w:rPr>
        <w:t xml:space="preserve">مذهب الشافعية والحنابلة، والقول الراجح عند </w:t>
      </w:r>
      <w:proofErr w:type="gramStart"/>
      <w:r w:rsidRPr="006227E8">
        <w:rPr>
          <w:rFonts w:ascii="Traditional Arabic" w:hAnsi="Traditional Arabic" w:cs="Traditional Arabic"/>
          <w:sz w:val="40"/>
          <w:szCs w:val="32"/>
          <w:rtl/>
          <w:lang w:bidi="ar-EG"/>
        </w:rPr>
        <w:t>المالكية</w:t>
      </w:r>
      <w:r w:rsidRPr="006227E8">
        <w:rPr>
          <w:rFonts w:cs="ATraditional Arabic"/>
          <w:position w:val="10"/>
          <w:sz w:val="28"/>
          <w:szCs w:val="28"/>
          <w:rtl/>
        </w:rPr>
        <w:t>(</w:t>
      </w:r>
      <w:proofErr w:type="gramEnd"/>
      <w:r w:rsidRPr="006227E8">
        <w:rPr>
          <w:rFonts w:cs="ATraditional Arabic"/>
          <w:position w:val="10"/>
          <w:sz w:val="28"/>
          <w:szCs w:val="28"/>
          <w:rtl/>
        </w:rPr>
        <w:footnoteReference w:id="44"/>
      </w:r>
      <w:r w:rsidRPr="006227E8">
        <w:rPr>
          <w:rFonts w:cs="ATraditional Arabic"/>
          <w:position w:val="10"/>
          <w:sz w:val="28"/>
          <w:szCs w:val="28"/>
          <w:rtl/>
        </w:rPr>
        <w:t>)</w:t>
      </w:r>
      <w:r w:rsidRPr="006227E8">
        <w:rPr>
          <w:rFonts w:ascii="Traditional Arabic" w:hAnsi="Traditional Arabic" w:cs="Traditional Arabic" w:hint="cs"/>
          <w:b/>
          <w:bCs/>
          <w:sz w:val="44"/>
          <w:szCs w:val="36"/>
          <w:rtl/>
          <w:lang w:bidi="ar-EG"/>
        </w:rPr>
        <w:t>.</w:t>
      </w:r>
      <w:r w:rsidRPr="006227E8">
        <w:rPr>
          <w:rFonts w:ascii="Traditional Arabic" w:hAnsi="Traditional Arabic" w:cs="Traditional Arabic"/>
          <w:b/>
          <w:bCs/>
          <w:sz w:val="44"/>
          <w:szCs w:val="36"/>
          <w:rtl/>
          <w:lang w:bidi="ar-EG"/>
        </w:rPr>
        <w:t xml:space="preserve"> </w:t>
      </w:r>
    </w:p>
    <w:p w14:paraId="010EF99B" w14:textId="77777777" w:rsidR="006227E8" w:rsidRPr="006227E8" w:rsidRDefault="006227E8" w:rsidP="006227E8">
      <w:pPr>
        <w:spacing w:after="0" w:line="240" w:lineRule="auto"/>
        <w:jc w:val="both"/>
        <w:rPr>
          <w:rFonts w:cs="ATraditional Arabic"/>
          <w:position w:val="10"/>
          <w:sz w:val="36"/>
          <w:szCs w:val="36"/>
          <w:rtl/>
          <w:lang w:bidi="ar-EG"/>
        </w:rPr>
      </w:pPr>
      <w:r w:rsidRPr="006227E8">
        <w:rPr>
          <w:rFonts w:cs="ATraditional Arabic" w:hint="cs"/>
          <w:position w:val="10"/>
          <w:sz w:val="36"/>
          <w:szCs w:val="36"/>
          <w:rtl/>
          <w:lang w:bidi="ar-EG"/>
        </w:rPr>
        <w:t xml:space="preserve">بالنسبة للجاعل: </w:t>
      </w:r>
      <w:r w:rsidRPr="006227E8">
        <w:rPr>
          <w:rFonts w:cs="ATraditional Arabic"/>
          <w:position w:val="10"/>
          <w:sz w:val="36"/>
          <w:szCs w:val="36"/>
          <w:rtl/>
          <w:lang w:bidi="ar-EG"/>
        </w:rPr>
        <w:t>لأنه فسخ قبل أن يستهلك منفعة العامل، فلم يلزمه شيء، كما لو فسخ العامل المضاربة قبل العمل</w:t>
      </w:r>
      <w:r w:rsidRPr="006227E8">
        <w:rPr>
          <w:rFonts w:cs="ATraditional Arabic" w:hint="cs"/>
          <w:position w:val="10"/>
          <w:sz w:val="36"/>
          <w:szCs w:val="36"/>
          <w:rtl/>
          <w:lang w:bidi="ar-EG"/>
        </w:rPr>
        <w:t>.</w:t>
      </w:r>
      <w:r w:rsidRPr="006227E8">
        <w:rPr>
          <w:rFonts w:cs="ATraditional Arabic"/>
          <w:position w:val="10"/>
          <w:sz w:val="36"/>
          <w:szCs w:val="36"/>
          <w:rtl/>
          <w:lang w:bidi="ar-EG"/>
        </w:rPr>
        <w:t xml:space="preserve"> </w:t>
      </w:r>
      <w:r w:rsidRPr="006227E8">
        <w:rPr>
          <w:rFonts w:cs="ATraditional Arabic" w:hint="cs"/>
          <w:position w:val="10"/>
          <w:sz w:val="36"/>
          <w:szCs w:val="36"/>
          <w:rtl/>
          <w:lang w:bidi="ar-EG"/>
        </w:rPr>
        <w:t xml:space="preserve">وبالنسبة للعامل: </w:t>
      </w:r>
      <w:r w:rsidRPr="006227E8">
        <w:rPr>
          <w:rFonts w:cs="ATraditional Arabic"/>
          <w:position w:val="10"/>
          <w:sz w:val="36"/>
          <w:szCs w:val="36"/>
          <w:rtl/>
          <w:lang w:bidi="ar-EG"/>
        </w:rPr>
        <w:t xml:space="preserve">لأن الجعل يستحق بالفراغ من العمل، وقد تركه فسقط </w:t>
      </w:r>
      <w:proofErr w:type="gramStart"/>
      <w:r w:rsidRPr="006227E8">
        <w:rPr>
          <w:rFonts w:cs="ATraditional Arabic"/>
          <w:position w:val="10"/>
          <w:sz w:val="36"/>
          <w:szCs w:val="36"/>
          <w:rtl/>
          <w:lang w:bidi="ar-EG"/>
        </w:rPr>
        <w:t>حقه</w:t>
      </w:r>
      <w:r w:rsidRPr="006227E8">
        <w:rPr>
          <w:rFonts w:cs="ATraditional Arabic"/>
          <w:position w:val="10"/>
          <w:sz w:val="36"/>
          <w:szCs w:val="36"/>
          <w:rtl/>
        </w:rPr>
        <w:t>(</w:t>
      </w:r>
      <w:proofErr w:type="gramEnd"/>
      <w:r w:rsidRPr="006227E8">
        <w:rPr>
          <w:rFonts w:cs="ATraditional Arabic"/>
          <w:position w:val="10"/>
          <w:sz w:val="36"/>
          <w:szCs w:val="36"/>
          <w:rtl/>
        </w:rPr>
        <w:footnoteReference w:id="45"/>
      </w:r>
      <w:r w:rsidRPr="006227E8">
        <w:rPr>
          <w:rFonts w:cs="ATraditional Arabic"/>
          <w:position w:val="10"/>
          <w:sz w:val="36"/>
          <w:szCs w:val="36"/>
          <w:rtl/>
        </w:rPr>
        <w:t>)</w:t>
      </w:r>
      <w:r w:rsidRPr="006227E8">
        <w:rPr>
          <w:rFonts w:hint="cs"/>
          <w:sz w:val="36"/>
          <w:szCs w:val="36"/>
          <w:rtl/>
        </w:rPr>
        <w:t>.</w:t>
      </w:r>
      <w:r w:rsidRPr="006227E8">
        <w:rPr>
          <w:rFonts w:cs="ATraditional Arabic" w:hint="cs"/>
          <w:position w:val="10"/>
          <w:sz w:val="36"/>
          <w:szCs w:val="36"/>
          <w:rtl/>
          <w:lang w:bidi="ar-EG"/>
        </w:rPr>
        <w:t xml:space="preserve"> </w:t>
      </w:r>
    </w:p>
    <w:p w14:paraId="368A67F5"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وهذا بناءً على أن الجعالة عقد جائز وليس لازمًا، وهو مذهب المالكية والشافعية والحنابلة كما تقدم.</w:t>
      </w:r>
    </w:p>
    <w:p w14:paraId="76C2E1C4" w14:textId="77777777" w:rsidR="006227E8" w:rsidRPr="006227E8" w:rsidRDefault="006227E8" w:rsidP="006227E8">
      <w:pPr>
        <w:widowControl w:val="0"/>
        <w:numPr>
          <w:ilvl w:val="0"/>
          <w:numId w:val="1"/>
        </w:numPr>
        <w:spacing w:after="0" w:line="240" w:lineRule="auto"/>
        <w:contextualSpacing/>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t xml:space="preserve">الحالة الثانية: </w:t>
      </w:r>
      <w:r w:rsidRPr="006227E8">
        <w:rPr>
          <w:rFonts w:ascii="Traditional Arabic" w:hAnsi="Traditional Arabic" w:cs="Traditional Arabic"/>
          <w:b/>
          <w:bCs/>
          <w:sz w:val="44"/>
          <w:szCs w:val="36"/>
          <w:rtl/>
          <w:lang w:bidi="ar-EG"/>
        </w:rPr>
        <w:t>بعد الشروع في العمل، وقبل إتمامه:</w:t>
      </w:r>
    </w:p>
    <w:p w14:paraId="2D5C179D"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اختلف العلماء في حكم عقد الجعالة بعد الشروع في العمل</w:t>
      </w:r>
      <w:r w:rsidRPr="006227E8">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 xml:space="preserve">وقبل إتمامه </w:t>
      </w:r>
      <w:r w:rsidRPr="006227E8">
        <w:rPr>
          <w:rFonts w:ascii="Traditional Arabic" w:hAnsi="Traditional Arabic" w:cs="Traditional Arabic" w:hint="cs"/>
          <w:sz w:val="44"/>
          <w:szCs w:val="36"/>
          <w:rtl/>
          <w:lang w:bidi="ar-EG"/>
        </w:rPr>
        <w:t>إلى</w:t>
      </w:r>
      <w:r w:rsidRPr="006227E8">
        <w:rPr>
          <w:rFonts w:ascii="Traditional Arabic" w:hAnsi="Traditional Arabic" w:cs="Traditional Arabic"/>
          <w:sz w:val="44"/>
          <w:szCs w:val="36"/>
          <w:rtl/>
          <w:lang w:bidi="ar-EG"/>
        </w:rPr>
        <w:t xml:space="preserve"> قولين:</w:t>
      </w:r>
    </w:p>
    <w:p w14:paraId="41029BCE"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b/>
          <w:bCs/>
          <w:sz w:val="44"/>
          <w:szCs w:val="36"/>
          <w:rtl/>
          <w:lang w:bidi="ar-EG"/>
        </w:rPr>
        <w:t>‌‌</w:t>
      </w:r>
      <w:r w:rsidRPr="006227E8">
        <w:rPr>
          <w:rFonts w:ascii="Traditional Arabic" w:hAnsi="Traditional Arabic" w:cs="Traditional Arabic" w:hint="cs"/>
          <w:b/>
          <w:bCs/>
          <w:sz w:val="44"/>
          <w:szCs w:val="36"/>
          <w:rtl/>
          <w:lang w:bidi="ar-EG"/>
        </w:rPr>
        <w:t>-</w:t>
      </w:r>
      <w:r w:rsidRPr="006227E8">
        <w:rPr>
          <w:rFonts w:ascii="Traditional Arabic" w:hAnsi="Traditional Arabic" w:cs="Traditional Arabic"/>
          <w:b/>
          <w:bCs/>
          <w:sz w:val="44"/>
          <w:szCs w:val="36"/>
          <w:rtl/>
          <w:lang w:bidi="ar-EG"/>
        </w:rPr>
        <w:t>القول الأول:</w:t>
      </w:r>
      <w:r w:rsidRPr="006227E8">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 xml:space="preserve">العقد جائز من الطرفين، فإن فسخ الجاعل كان للعامل أجرة مثله لما عمل وهذا مذهب الشافعية </w:t>
      </w:r>
      <w:proofErr w:type="gramStart"/>
      <w:r w:rsidRPr="006227E8">
        <w:rPr>
          <w:rFonts w:ascii="Traditional Arabic" w:hAnsi="Traditional Arabic" w:cs="Traditional Arabic"/>
          <w:sz w:val="44"/>
          <w:szCs w:val="36"/>
          <w:rtl/>
          <w:lang w:bidi="ar-EG"/>
        </w:rPr>
        <w:t>والحنابلة</w:t>
      </w:r>
      <w:r w:rsidRPr="006227E8">
        <w:rPr>
          <w:rFonts w:cs="ATraditional Arabic"/>
          <w:position w:val="10"/>
          <w:sz w:val="28"/>
          <w:szCs w:val="28"/>
          <w:rtl/>
        </w:rPr>
        <w:t>(</w:t>
      </w:r>
      <w:proofErr w:type="gramEnd"/>
      <w:r w:rsidRPr="006227E8">
        <w:rPr>
          <w:rFonts w:cs="ATraditional Arabic"/>
          <w:position w:val="10"/>
          <w:sz w:val="28"/>
          <w:szCs w:val="28"/>
          <w:rtl/>
        </w:rPr>
        <w:footnoteReference w:id="46"/>
      </w:r>
      <w:r w:rsidRPr="006227E8">
        <w:rPr>
          <w:rFonts w:cs="ATraditional Arabic"/>
          <w:position w:val="10"/>
          <w:sz w:val="28"/>
          <w:szCs w:val="28"/>
          <w:rtl/>
        </w:rPr>
        <w:t>)</w:t>
      </w:r>
      <w:r w:rsidRPr="006227E8">
        <w:rPr>
          <w:rtl/>
        </w:rPr>
        <w:t>.</w:t>
      </w:r>
    </w:p>
    <w:p w14:paraId="1C200967"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lastRenderedPageBreak/>
        <w:t xml:space="preserve">لأنه عمل بعوض ولم يُسلَّم له، فكان له أجرة </w:t>
      </w:r>
      <w:proofErr w:type="gramStart"/>
      <w:r w:rsidRPr="006227E8">
        <w:rPr>
          <w:rFonts w:ascii="Traditional Arabic" w:hAnsi="Traditional Arabic" w:cs="Traditional Arabic"/>
          <w:sz w:val="44"/>
          <w:szCs w:val="36"/>
          <w:rtl/>
          <w:lang w:bidi="ar-EG"/>
        </w:rPr>
        <w:t>عمله</w:t>
      </w:r>
      <w:r w:rsidRPr="006227E8">
        <w:rPr>
          <w:rFonts w:cs="ATraditional Arabic"/>
          <w:position w:val="10"/>
          <w:sz w:val="28"/>
          <w:szCs w:val="28"/>
          <w:rtl/>
        </w:rPr>
        <w:t>(</w:t>
      </w:r>
      <w:proofErr w:type="gramEnd"/>
      <w:r w:rsidRPr="006227E8">
        <w:rPr>
          <w:rFonts w:cs="ATraditional Arabic"/>
          <w:position w:val="10"/>
          <w:sz w:val="28"/>
          <w:szCs w:val="28"/>
          <w:rtl/>
        </w:rPr>
        <w:footnoteReference w:id="47"/>
      </w:r>
      <w:r w:rsidRPr="006227E8">
        <w:rPr>
          <w:rFonts w:cs="ATraditional Arabic"/>
          <w:position w:val="10"/>
          <w:sz w:val="28"/>
          <w:szCs w:val="28"/>
          <w:rtl/>
        </w:rPr>
        <w:t>)</w:t>
      </w:r>
      <w:r w:rsidRPr="006227E8">
        <w:rPr>
          <w:rFonts w:hint="cs"/>
          <w:rtl/>
        </w:rPr>
        <w:t>.</w:t>
      </w:r>
    </w:p>
    <w:p w14:paraId="1415668C"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b/>
          <w:bCs/>
          <w:sz w:val="44"/>
          <w:szCs w:val="36"/>
          <w:rtl/>
          <w:lang w:bidi="ar-EG"/>
        </w:rPr>
        <w:t>‌‌</w:t>
      </w:r>
      <w:r w:rsidRPr="006227E8">
        <w:rPr>
          <w:rFonts w:ascii="Traditional Arabic" w:hAnsi="Traditional Arabic" w:cs="Traditional Arabic" w:hint="cs"/>
          <w:b/>
          <w:bCs/>
          <w:sz w:val="44"/>
          <w:szCs w:val="36"/>
          <w:rtl/>
          <w:lang w:bidi="ar-EG"/>
        </w:rPr>
        <w:t>-</w:t>
      </w:r>
      <w:r w:rsidRPr="006227E8">
        <w:rPr>
          <w:rFonts w:ascii="Traditional Arabic" w:hAnsi="Traditional Arabic" w:cs="Traditional Arabic"/>
          <w:b/>
          <w:bCs/>
          <w:sz w:val="44"/>
          <w:szCs w:val="36"/>
          <w:rtl/>
          <w:lang w:bidi="ar-EG"/>
        </w:rPr>
        <w:t>القول الثاني:</w:t>
      </w:r>
      <w:r w:rsidRPr="006227E8">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 xml:space="preserve">العقد لازم في حق الجاعل، جائز في حق العامل، وهذا هو المشهور من مذهب </w:t>
      </w:r>
      <w:proofErr w:type="gramStart"/>
      <w:r w:rsidRPr="006227E8">
        <w:rPr>
          <w:rFonts w:ascii="Traditional Arabic" w:hAnsi="Traditional Arabic" w:cs="Traditional Arabic"/>
          <w:sz w:val="44"/>
          <w:szCs w:val="36"/>
          <w:rtl/>
          <w:lang w:bidi="ar-EG"/>
        </w:rPr>
        <w:t>المالكية</w:t>
      </w:r>
      <w:r w:rsidRPr="006227E8">
        <w:rPr>
          <w:rFonts w:cs="ATraditional Arabic"/>
          <w:position w:val="10"/>
          <w:sz w:val="28"/>
          <w:szCs w:val="28"/>
          <w:rtl/>
        </w:rPr>
        <w:t>(</w:t>
      </w:r>
      <w:proofErr w:type="gramEnd"/>
      <w:r w:rsidRPr="006227E8">
        <w:rPr>
          <w:rFonts w:cs="ATraditional Arabic"/>
          <w:position w:val="10"/>
          <w:sz w:val="28"/>
          <w:szCs w:val="28"/>
          <w:rtl/>
        </w:rPr>
        <w:footnoteReference w:id="48"/>
      </w:r>
      <w:r w:rsidRPr="006227E8">
        <w:rPr>
          <w:rFonts w:cs="ATraditional Arabic"/>
          <w:position w:val="10"/>
          <w:sz w:val="28"/>
          <w:szCs w:val="28"/>
          <w:rtl/>
        </w:rPr>
        <w:t>)</w:t>
      </w:r>
      <w:r w:rsidRPr="006227E8">
        <w:rPr>
          <w:rtl/>
        </w:rPr>
        <w:t>.</w:t>
      </w:r>
    </w:p>
    <w:p w14:paraId="140BD032"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 xml:space="preserve">‌‌وجه </w:t>
      </w:r>
      <w:r w:rsidRPr="006227E8">
        <w:rPr>
          <w:rFonts w:ascii="Traditional Arabic" w:hAnsi="Traditional Arabic" w:cs="Traditional Arabic" w:hint="cs"/>
          <w:sz w:val="44"/>
          <w:szCs w:val="36"/>
          <w:rtl/>
          <w:lang w:bidi="ar-EG"/>
        </w:rPr>
        <w:t>ذلك:</w:t>
      </w:r>
      <w:r w:rsidRPr="006227E8">
        <w:rPr>
          <w:rFonts w:ascii="Traditional Arabic" w:hAnsi="Traditional Arabic" w:cs="Traditional Arabic"/>
          <w:sz w:val="44"/>
          <w:szCs w:val="36"/>
          <w:rtl/>
          <w:lang w:bidi="ar-EG"/>
        </w:rPr>
        <w:t xml:space="preserve"> حتى لا يبطل الجاعل على العامل عمله بعد أن شرع فيه؛ ولأن فسخ الجعالة بعد تلبس العامل بالعمل فيه إضرار بالعامل، والعقد الجائز إذا تضمن فسخه ضررًا على أحد العاقدين أصبح </w:t>
      </w:r>
      <w:proofErr w:type="gramStart"/>
      <w:r w:rsidRPr="006227E8">
        <w:rPr>
          <w:rFonts w:ascii="Traditional Arabic" w:hAnsi="Traditional Arabic" w:cs="Traditional Arabic"/>
          <w:sz w:val="44"/>
          <w:szCs w:val="36"/>
          <w:rtl/>
          <w:lang w:bidi="ar-EG"/>
        </w:rPr>
        <w:t>لازمًا</w:t>
      </w:r>
      <w:r w:rsidRPr="006227E8">
        <w:rPr>
          <w:rFonts w:cs="ATraditional Arabic"/>
          <w:position w:val="10"/>
          <w:sz w:val="28"/>
          <w:szCs w:val="28"/>
          <w:rtl/>
        </w:rPr>
        <w:t>(</w:t>
      </w:r>
      <w:proofErr w:type="gramEnd"/>
      <w:r w:rsidRPr="006227E8">
        <w:rPr>
          <w:rFonts w:cs="ATraditional Arabic"/>
          <w:position w:val="10"/>
          <w:sz w:val="28"/>
          <w:szCs w:val="28"/>
          <w:rtl/>
        </w:rPr>
        <w:footnoteReference w:id="49"/>
      </w:r>
      <w:r w:rsidRPr="006227E8">
        <w:rPr>
          <w:rFonts w:cs="ATraditional Arabic"/>
          <w:position w:val="10"/>
          <w:sz w:val="28"/>
          <w:szCs w:val="28"/>
          <w:rtl/>
        </w:rPr>
        <w:t>)</w:t>
      </w:r>
      <w:r w:rsidRPr="006227E8">
        <w:rPr>
          <w:rtl/>
        </w:rPr>
        <w:t>.</w:t>
      </w:r>
    </w:p>
    <w:p w14:paraId="243EBEA5"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 xml:space="preserve">وقد رجح الشيخ ابن عثيمين </w:t>
      </w:r>
      <w:r w:rsidRPr="006227E8">
        <w:rPr>
          <w:rFonts w:ascii="ATraditional Arabic" w:hAnsi="ATraditional Arabic" w:cs="ATraditional Arabic"/>
          <w:sz w:val="44"/>
          <w:szCs w:val="36"/>
          <w:rtl/>
          <w:lang w:bidi="ar-EG"/>
        </w:rPr>
        <w:t>¬</w:t>
      </w:r>
      <w:r w:rsidRPr="006227E8">
        <w:rPr>
          <w:rFonts w:ascii="Traditional Arabic" w:hAnsi="Traditional Arabic" w:cs="Traditional Arabic" w:hint="cs"/>
          <w:sz w:val="44"/>
          <w:szCs w:val="36"/>
          <w:rtl/>
          <w:lang w:bidi="ar-EG"/>
        </w:rPr>
        <w:t xml:space="preserve"> أن العقد جائز من الطرفين إلا إذا قصد الجاعل بفسخ العقد الإضرار بالعامل فيصير العقد لازمًا على الجاعل، ويستحق العامل الجُعل كاملًا وليس جعل المثل؛ لأنه عمل </w:t>
      </w:r>
      <w:proofErr w:type="spellStart"/>
      <w:r w:rsidRPr="006227E8">
        <w:rPr>
          <w:rFonts w:ascii="Traditional Arabic" w:hAnsi="Traditional Arabic" w:cs="Traditional Arabic" w:hint="cs"/>
          <w:sz w:val="44"/>
          <w:szCs w:val="36"/>
          <w:rtl/>
          <w:lang w:bidi="ar-EG"/>
        </w:rPr>
        <w:t>كمجاعل</w:t>
      </w:r>
      <w:proofErr w:type="spellEnd"/>
      <w:r w:rsidRPr="006227E8">
        <w:rPr>
          <w:rFonts w:ascii="Traditional Arabic" w:hAnsi="Traditional Arabic" w:cs="Traditional Arabic" w:hint="cs"/>
          <w:sz w:val="44"/>
          <w:szCs w:val="36"/>
          <w:rtl/>
          <w:lang w:bidi="ar-EG"/>
        </w:rPr>
        <w:t xml:space="preserve"> وليس </w:t>
      </w:r>
      <w:proofErr w:type="gramStart"/>
      <w:r w:rsidRPr="006227E8">
        <w:rPr>
          <w:rFonts w:ascii="Traditional Arabic" w:hAnsi="Traditional Arabic" w:cs="Traditional Arabic" w:hint="cs"/>
          <w:sz w:val="44"/>
          <w:szCs w:val="36"/>
          <w:rtl/>
          <w:lang w:bidi="ar-EG"/>
        </w:rPr>
        <w:t>أجيرًا</w:t>
      </w:r>
      <w:r w:rsidRPr="006227E8">
        <w:rPr>
          <w:rFonts w:ascii="Times New Roman" w:hAnsi="Times New Roman" w:cs="ATraditional Arabic"/>
          <w:color w:val="000000"/>
          <w:position w:val="10"/>
          <w:sz w:val="28"/>
          <w:szCs w:val="28"/>
          <w:rtl/>
          <w:lang w:eastAsia="ar-SA"/>
        </w:rPr>
        <w:t>(</w:t>
      </w:r>
      <w:proofErr w:type="gramEnd"/>
      <w:r w:rsidRPr="006227E8">
        <w:rPr>
          <w:rFonts w:ascii="Times New Roman" w:hAnsi="Times New Roman" w:cs="ATraditional Arabic"/>
          <w:color w:val="000000"/>
          <w:position w:val="10"/>
          <w:sz w:val="28"/>
          <w:szCs w:val="28"/>
          <w:rtl/>
          <w:lang w:eastAsia="ar-SA"/>
        </w:rPr>
        <w:footnoteReference w:id="50"/>
      </w:r>
      <w:r w:rsidRPr="006227E8">
        <w:rPr>
          <w:rFonts w:ascii="Times New Roman" w:hAnsi="Times New Roman" w:cs="ATraditional Arabic"/>
          <w:color w:val="000000"/>
          <w:position w:val="10"/>
          <w:sz w:val="28"/>
          <w:szCs w:val="28"/>
          <w:rtl/>
          <w:lang w:eastAsia="ar-SA"/>
        </w:rPr>
        <w:t>)</w:t>
      </w:r>
      <w:r w:rsidRPr="006227E8">
        <w:rPr>
          <w:rFonts w:ascii="Times New Roman" w:eastAsia="Times New Roman" w:hAnsi="Times New Roman" w:cs="Traditional Arabic" w:hint="cs"/>
          <w:color w:val="000000"/>
          <w:sz w:val="36"/>
          <w:szCs w:val="36"/>
          <w:rtl/>
          <w:lang w:eastAsia="ar-SA"/>
        </w:rPr>
        <w:t>.</w:t>
      </w:r>
    </w:p>
    <w:p w14:paraId="1624876D" w14:textId="77777777" w:rsidR="006227E8" w:rsidRPr="006227E8" w:rsidRDefault="006227E8" w:rsidP="006227E8">
      <w:pPr>
        <w:widowControl w:val="0"/>
        <w:numPr>
          <w:ilvl w:val="0"/>
          <w:numId w:val="1"/>
        </w:numPr>
        <w:spacing w:after="0" w:line="240" w:lineRule="auto"/>
        <w:contextualSpacing/>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t xml:space="preserve">الحالة الثالثة: </w:t>
      </w:r>
      <w:r w:rsidRPr="006227E8">
        <w:rPr>
          <w:rFonts w:ascii="Traditional Arabic" w:hAnsi="Traditional Arabic" w:cs="Traditional Arabic"/>
          <w:b/>
          <w:bCs/>
          <w:sz w:val="44"/>
          <w:szCs w:val="36"/>
          <w:rtl/>
          <w:lang w:bidi="ar-EG"/>
        </w:rPr>
        <w:t>بعد الفراغ من العمل</w:t>
      </w:r>
      <w:r w:rsidRPr="006227E8">
        <w:rPr>
          <w:rFonts w:ascii="Traditional Arabic" w:hAnsi="Traditional Arabic" w:cs="Traditional Arabic" w:hint="cs"/>
          <w:b/>
          <w:bCs/>
          <w:sz w:val="44"/>
          <w:szCs w:val="36"/>
          <w:rtl/>
          <w:lang w:bidi="ar-EG"/>
        </w:rPr>
        <w:t>.</w:t>
      </w:r>
    </w:p>
    <w:p w14:paraId="126C1F04"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 xml:space="preserve">يصبح عقد الجعالة بعد فراغ العامل من العمل عقدًا لازمًا، ويستحق العامل الجعل بذلك؛ </w:t>
      </w:r>
      <w:r w:rsidRPr="006227E8">
        <w:rPr>
          <w:rFonts w:ascii="Traditional Arabic" w:hAnsi="Traditional Arabic" w:cs="Traditional Arabic"/>
          <w:sz w:val="44"/>
          <w:szCs w:val="36"/>
          <w:rtl/>
          <w:lang w:bidi="ar-EG"/>
        </w:rPr>
        <w:t>لأن الجعل قد استقر في ذمة الجاعل</w:t>
      </w:r>
      <w:r w:rsidRPr="006227E8">
        <w:rPr>
          <w:rFonts w:ascii="Traditional Arabic" w:hAnsi="Traditional Arabic" w:cs="Traditional Arabic" w:hint="cs"/>
          <w:sz w:val="44"/>
          <w:szCs w:val="36"/>
          <w:rtl/>
          <w:lang w:bidi="ar-EG"/>
        </w:rPr>
        <w:t>.</w:t>
      </w:r>
    </w:p>
    <w:p w14:paraId="54D7BAD4" w14:textId="77777777" w:rsidR="006227E8" w:rsidRPr="00B93FED" w:rsidRDefault="006227E8" w:rsidP="00B93FED">
      <w:pPr>
        <w:widowControl w:val="0"/>
        <w:spacing w:after="0" w:line="216"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7-تمييز الجعالة عن الإجارة:</w:t>
      </w:r>
    </w:p>
    <w:p w14:paraId="73273593" w14:textId="77777777" w:rsidR="006227E8" w:rsidRPr="00B93FED" w:rsidRDefault="006227E8" w:rsidP="00B93FED">
      <w:pPr>
        <w:widowControl w:val="0"/>
        <w:spacing w:after="0" w:line="216"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تتميز الجعالة عن الإجارة بأمور، منها:</w:t>
      </w:r>
    </w:p>
    <w:p w14:paraId="423F2B15" w14:textId="77777777" w:rsidR="006227E8" w:rsidRPr="00B93FED" w:rsidRDefault="006227E8" w:rsidP="00B93FED">
      <w:pPr>
        <w:widowControl w:val="0"/>
        <w:spacing w:after="0" w:line="216"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7/1 صحة الجعالة مع جهالة العمل؛ اكتفاءً بتحديد النتيجة المطلوبة من الجاعل.</w:t>
      </w:r>
    </w:p>
    <w:p w14:paraId="0C64A703" w14:textId="77777777" w:rsidR="006227E8" w:rsidRPr="00B93FED" w:rsidRDefault="006227E8" w:rsidP="00B93FED">
      <w:pPr>
        <w:widowControl w:val="0"/>
        <w:spacing w:after="0" w:line="216"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7/2 عدم حاجة الجعالة إلى القبول.</w:t>
      </w:r>
    </w:p>
    <w:p w14:paraId="0C67E487" w14:textId="77777777" w:rsidR="006227E8" w:rsidRPr="00B93FED" w:rsidRDefault="006227E8" w:rsidP="00B93FED">
      <w:pPr>
        <w:widowControl w:val="0"/>
        <w:spacing w:after="0" w:line="216"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7/3 توقف استحقاق الجعل على إنجاز العمل وتسليمه.</w:t>
      </w:r>
    </w:p>
    <w:p w14:paraId="08B6B8A2" w14:textId="77777777" w:rsidR="006227E8" w:rsidRPr="00B93FED" w:rsidRDefault="006227E8" w:rsidP="00B93FED">
      <w:pPr>
        <w:widowControl w:val="0"/>
        <w:spacing w:after="0" w:line="216"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7/4 صحة الجعالة مع غير معين.</w:t>
      </w:r>
    </w:p>
    <w:p w14:paraId="64D5CB0F" w14:textId="56944E20" w:rsidR="00B93FED" w:rsidRDefault="006227E8" w:rsidP="00B93FED">
      <w:pPr>
        <w:widowControl w:val="0"/>
        <w:spacing w:after="0" w:line="216"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7/5 الأصل عدم اللزوم في الجعالة، واللزوم في الإجارة.</w:t>
      </w:r>
    </w:p>
    <w:p w14:paraId="1286123F" w14:textId="77777777" w:rsidR="00B93FED" w:rsidRDefault="00B93FED">
      <w:pPr>
        <w:bidi w:val="0"/>
        <w:rPr>
          <w:rFonts w:ascii="فق" w:hAnsi="فق" w:cs="Traditional Arabic"/>
          <w:b/>
          <w:bCs/>
          <w:sz w:val="34"/>
          <w:szCs w:val="34"/>
          <w:rtl/>
          <w:lang w:bidi="ar-EG"/>
        </w:rPr>
      </w:pPr>
      <w:r>
        <w:rPr>
          <w:rFonts w:ascii="فق" w:hAnsi="فق" w:cs="Traditional Arabic"/>
          <w:b/>
          <w:bCs/>
          <w:sz w:val="34"/>
          <w:szCs w:val="34"/>
          <w:rtl/>
          <w:lang w:bidi="ar-EG"/>
        </w:rPr>
        <w:br w:type="page"/>
      </w:r>
    </w:p>
    <w:p w14:paraId="25FC956F" w14:textId="77777777" w:rsidR="006227E8" w:rsidRPr="006227E8" w:rsidRDefault="006227E8" w:rsidP="00B93FED">
      <w:pPr>
        <w:widowControl w:val="0"/>
        <w:spacing w:after="0" w:line="216" w:lineRule="auto"/>
        <w:jc w:val="both"/>
        <w:rPr>
          <w:rFonts w:ascii="Traditional Arabic" w:hAnsi="Traditional Arabic" w:cs="Traditional Arabic"/>
          <w:b/>
          <w:bCs/>
          <w:sz w:val="44"/>
          <w:szCs w:val="36"/>
          <w:u w:val="single"/>
          <w:rtl/>
          <w:lang w:bidi="ar-EG"/>
        </w:rPr>
      </w:pPr>
      <w:r w:rsidRPr="006227E8">
        <w:rPr>
          <w:rFonts w:ascii="Traditional Arabic" w:hAnsi="Traditional Arabic" w:cs="Traditional Arabic" w:hint="cs"/>
          <w:b/>
          <w:bCs/>
          <w:sz w:val="44"/>
          <w:szCs w:val="36"/>
          <w:u w:val="single"/>
          <w:rtl/>
          <w:lang w:bidi="ar-EG"/>
        </w:rPr>
        <w:lastRenderedPageBreak/>
        <w:t>الفروق بين الجعالة والإجارة:</w:t>
      </w:r>
    </w:p>
    <w:p w14:paraId="65FD9392"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الجعالة نوع من الإجارة، فهي دفع عوض في مقابل عمل آدمي، إلا أنها تفترق عن الإجارة ببعض الفروق، ذكر العلماء منها:</w:t>
      </w:r>
    </w:p>
    <w:p w14:paraId="4C13367C"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الأول: الجعالة عقد جائز، ولا يكون لازمًا إلا بتمام العمل على الصحيح، بخلاف الإجارة فهي عقد لازم ليس لأحد المتعاقدين الفسخ إلا بالتراضي.</w:t>
      </w:r>
    </w:p>
    <w:p w14:paraId="181E02D9"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الثاني: يشترط في الإجارة تعيين العامل، فلا تصح مع جهالة الأجير، بخلاف الجعالة فتصح مع إبهام العامل، كأن يقول: من رد مالي فله كذا.</w:t>
      </w:r>
    </w:p>
    <w:p w14:paraId="52600377"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 xml:space="preserve">الثالث: الجعالة لا يشترط لصحتها العلم بالعمل </w:t>
      </w:r>
      <w:proofErr w:type="spellStart"/>
      <w:r w:rsidRPr="006227E8">
        <w:rPr>
          <w:rFonts w:ascii="Traditional Arabic" w:hAnsi="Traditional Arabic" w:cs="Traditional Arabic"/>
          <w:sz w:val="44"/>
          <w:szCs w:val="36"/>
          <w:rtl/>
          <w:lang w:bidi="ar-EG"/>
        </w:rPr>
        <w:t>المجاع</w:t>
      </w:r>
      <w:r w:rsidRPr="006227E8">
        <w:rPr>
          <w:rFonts w:ascii="Traditional Arabic" w:hAnsi="Traditional Arabic" w:cs="Traditional Arabic" w:hint="cs"/>
          <w:sz w:val="44"/>
          <w:szCs w:val="36"/>
          <w:rtl/>
          <w:lang w:bidi="ar-EG"/>
        </w:rPr>
        <w:t>َ</w:t>
      </w:r>
      <w:r w:rsidRPr="006227E8">
        <w:rPr>
          <w:rFonts w:ascii="Traditional Arabic" w:hAnsi="Traditional Arabic" w:cs="Traditional Arabic"/>
          <w:sz w:val="44"/>
          <w:szCs w:val="36"/>
          <w:rtl/>
          <w:lang w:bidi="ar-EG"/>
        </w:rPr>
        <w:t>ل</w:t>
      </w:r>
      <w:proofErr w:type="spellEnd"/>
      <w:r w:rsidRPr="006227E8">
        <w:rPr>
          <w:rFonts w:ascii="Traditional Arabic" w:hAnsi="Traditional Arabic" w:cs="Traditional Arabic"/>
          <w:sz w:val="44"/>
          <w:szCs w:val="36"/>
          <w:rtl/>
          <w:lang w:bidi="ar-EG"/>
        </w:rPr>
        <w:t xml:space="preserve"> عليه، بخلاف الإجارة فإنها يشترط أن يكون العمل فيها معلومًا.</w:t>
      </w:r>
    </w:p>
    <w:p w14:paraId="4871D4C1"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الرابع: يشترط في الإجارة أن تكون مدة العمل معلومة، بخلاف الجعالة، فإنه لا يشترط فيها معرفة مدة العمل.</w:t>
      </w:r>
    </w:p>
    <w:p w14:paraId="51FBD8DD"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الخامس: لا يستحق العامل في الجعالة إلا بتمام العمل، خلافًا للإجارة فيستحق الأجر على قدر العمل إلا إذا شارطه على الإتمام.</w:t>
      </w:r>
    </w:p>
    <w:p w14:paraId="45BB6D94"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السادس</w:t>
      </w:r>
      <w:r w:rsidRPr="006227E8">
        <w:rPr>
          <w:rFonts w:ascii="Traditional Arabic" w:hAnsi="Traditional Arabic" w:cs="Traditional Arabic"/>
          <w:sz w:val="44"/>
          <w:szCs w:val="36"/>
          <w:rtl/>
          <w:lang w:bidi="ar-EG"/>
        </w:rPr>
        <w:t xml:space="preserve">: لا يشترط في عقد الجعالة قبول العامل، وإن كان العامل معينًا، فمن سمع النداء من الجاعل أو علم به، فله أن يباشر العمل دون أن يتلفظ بالقبول، وأما في عقد الإجارة فلا تنعقد إلا بالقبول المطابق للإيجاب </w:t>
      </w:r>
      <w:proofErr w:type="gramStart"/>
      <w:r w:rsidRPr="006227E8">
        <w:rPr>
          <w:rFonts w:ascii="Traditional Arabic" w:hAnsi="Traditional Arabic" w:cs="Traditional Arabic"/>
          <w:sz w:val="44"/>
          <w:szCs w:val="36"/>
          <w:rtl/>
          <w:lang w:bidi="ar-EG"/>
        </w:rPr>
        <w:t>كالبيع</w:t>
      </w:r>
      <w:r w:rsidRPr="006227E8">
        <w:rPr>
          <w:rFonts w:cs="ATraditional Arabic"/>
          <w:position w:val="10"/>
          <w:sz w:val="28"/>
          <w:szCs w:val="28"/>
          <w:rtl/>
        </w:rPr>
        <w:t>(</w:t>
      </w:r>
      <w:proofErr w:type="gramEnd"/>
      <w:r w:rsidRPr="006227E8">
        <w:rPr>
          <w:rFonts w:cs="ATraditional Arabic"/>
          <w:position w:val="10"/>
          <w:sz w:val="28"/>
          <w:szCs w:val="28"/>
          <w:rtl/>
        </w:rPr>
        <w:footnoteReference w:id="51"/>
      </w:r>
      <w:r w:rsidRPr="006227E8">
        <w:rPr>
          <w:rFonts w:cs="ATraditional Arabic"/>
          <w:position w:val="10"/>
          <w:sz w:val="28"/>
          <w:szCs w:val="28"/>
          <w:rtl/>
        </w:rPr>
        <w:t>)</w:t>
      </w:r>
      <w:r w:rsidRPr="006227E8">
        <w:rPr>
          <w:rFonts w:hint="cs"/>
          <w:rtl/>
        </w:rPr>
        <w:t>.</w:t>
      </w:r>
    </w:p>
    <w:p w14:paraId="6F6AA21A" w14:textId="68D9C38B" w:rsidR="006227E8" w:rsidRPr="006227E8" w:rsidRDefault="006227E8" w:rsidP="006227E8">
      <w:pPr>
        <w:bidi w:val="0"/>
        <w:rPr>
          <w:rFonts w:ascii="Traditional Arabic" w:hAnsi="Traditional Arabic" w:cs="Traditional Arabic"/>
          <w:sz w:val="44"/>
          <w:szCs w:val="36"/>
          <w:rtl/>
          <w:lang w:bidi="ar-EG"/>
        </w:rPr>
      </w:pPr>
      <w:r>
        <w:rPr>
          <w:rFonts w:ascii="Traditional Arabic" w:hAnsi="Traditional Arabic" w:cs="Traditional Arabic"/>
          <w:sz w:val="44"/>
          <w:szCs w:val="36"/>
          <w:rtl/>
          <w:lang w:bidi="ar-EG"/>
        </w:rPr>
        <w:br w:type="page"/>
      </w:r>
    </w:p>
    <w:p w14:paraId="1A4D25B8"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lastRenderedPageBreak/>
        <w:t xml:space="preserve">8-تطبيقات الجعالة: </w:t>
      </w:r>
    </w:p>
    <w:p w14:paraId="1CACC555"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من تطبيقات الجعالة في الأنشطة التي لا يمكن فيها تحديد العمل وتغتفر فيها الجهالة ما يأتي: </w:t>
      </w:r>
    </w:p>
    <w:p w14:paraId="2B1B1E47"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8/1 التنقيب عن المعادن أو استخراج المياه: </w:t>
      </w:r>
    </w:p>
    <w:p w14:paraId="4A655FCF"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تطبق الجعالة على التنقيب على المعادن أو استخراج المياه في الحالة التي يكون استحقاق الجعل فيها مشروطًا بالوصول إلى المعدن أو الماء، دون النظر إلى مقدار العمل أو زمنه.</w:t>
      </w:r>
    </w:p>
    <w:p w14:paraId="2E19761F"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8/2 تحصيل الديون: </w:t>
      </w:r>
    </w:p>
    <w:p w14:paraId="21D548A6"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تطبق الجعالة على تحصيل الديون في الحالة التي يكون فيها الجعل مشروطًا بتحصيل الدين كله فيستحق الجعل كله، أو تحصيل مقدار منه فيستحق من الجعل بنسبة ما حصله من الدين.</w:t>
      </w:r>
    </w:p>
    <w:p w14:paraId="0E50C36D"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8/3 الحصول على تسهيلات تمويلية مشروعة:</w:t>
      </w:r>
    </w:p>
    <w:p w14:paraId="4B65EC23"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8/3/1 المراد بالحصول على تسهيلات تمويلية مشروعة قيام العامل بأعمال من شأنها أن تؤدي إلى موافقة المؤسسة على منح تسهيلات للجاعل أو تنظيم تمويل مجمع.</w:t>
      </w:r>
    </w:p>
    <w:p w14:paraId="2020D5C1"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8/3/2 تطبق الجعالة على الحصول على تسهيلات مع مراعاة شرط صحة الجعالة وهو أن يكون محلها مشروعًا، مثل المداينة بالمرابحة المؤجلة الثمن أو الإيجار المؤجل الأجرة، أو الإقراض بدون فائدة أو إصدار خطاب ضمان أو فتح اعتماد مستندي شريطة عدم اتخاذ ذلك ذريعة لعمليات الإقراض بفائدة بالاشتراط أو العرف أو التواطؤ بين المؤسسات.</w:t>
      </w:r>
    </w:p>
    <w:p w14:paraId="26B51B31"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8/4 السمسرة:</w:t>
      </w:r>
    </w:p>
    <w:p w14:paraId="0CE0E49F"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تطبق الجعالة على السمسرة في الحالة التي يكون فيها استحقاق الجعل مشروطًا بإبرام العقد الذي جرى التوسط من أجله.</w:t>
      </w:r>
    </w:p>
    <w:p w14:paraId="2AAF559F"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8/5 </w:t>
      </w:r>
      <w:bookmarkStart w:id="1" w:name="_Hlk153045440"/>
      <w:r w:rsidRPr="00B93FED">
        <w:rPr>
          <w:rFonts w:ascii="فق" w:hAnsi="فق" w:cs="Traditional Arabic" w:hint="cs"/>
          <w:b/>
          <w:bCs/>
          <w:sz w:val="34"/>
          <w:szCs w:val="34"/>
          <w:rtl/>
          <w:lang w:bidi="ar-EG"/>
        </w:rPr>
        <w:t>تحقيق الاكتشافات والاختراعات والتصاميم:</w:t>
      </w:r>
      <w:bookmarkEnd w:id="1"/>
    </w:p>
    <w:p w14:paraId="23746E89"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lastRenderedPageBreak/>
        <w:t>تطبق الجعالة على تحقيق الاكتشافات العلمية والاختراعات المبتكرة والتصاميم، كالشعارات والعلامات التجارية، وذلك في الحالة التي يكون فيها استحقاق الجعل مشروطًا بحصول الاكتشاف أو تسجيل براءة اختراع أو تصميم مطابق للشروط المبينة من الجاعل.</w:t>
      </w:r>
    </w:p>
    <w:p w14:paraId="42CD2C96" w14:textId="77777777" w:rsidR="006227E8" w:rsidRPr="006227E8" w:rsidRDefault="006227E8" w:rsidP="006227E8">
      <w:pPr>
        <w:spacing w:line="240" w:lineRule="auto"/>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t>-التطبيق الأول: التنقيب عن المعادن أو استخراج المياه:</w:t>
      </w:r>
    </w:p>
    <w:p w14:paraId="54343DD3" w14:textId="075050F8" w:rsidR="006227E8" w:rsidRPr="006227E8" w:rsidRDefault="006227E8" w:rsidP="006227E8">
      <w:pPr>
        <w:spacing w:after="5" w:line="240" w:lineRule="auto"/>
        <w:ind w:right="-13"/>
        <w:jc w:val="both"/>
        <w:rPr>
          <w:rFonts w:ascii="Traditional Arabic" w:hAnsi="Traditional Arabic" w:cs="Traditional Arabic"/>
          <w:sz w:val="44"/>
          <w:szCs w:val="36"/>
          <w:lang w:bidi="ar-EG"/>
        </w:rPr>
      </w:pPr>
      <w:r w:rsidRPr="006227E8">
        <w:rPr>
          <w:rFonts w:ascii="Traditional Arabic" w:hAnsi="Traditional Arabic" w:cs="Traditional Arabic" w:hint="cs"/>
          <w:sz w:val="44"/>
          <w:szCs w:val="36"/>
          <w:rtl/>
          <w:lang w:bidi="ar-EG"/>
        </w:rPr>
        <w:t xml:space="preserve">وهو </w:t>
      </w:r>
      <w:r w:rsidRPr="006227E8">
        <w:rPr>
          <w:rFonts w:ascii="Traditional Arabic" w:hAnsi="Traditional Arabic" w:cs="Traditional Arabic"/>
          <w:sz w:val="44"/>
          <w:szCs w:val="36"/>
          <w:rtl/>
          <w:lang w:bidi="ar-EG"/>
        </w:rPr>
        <w:t xml:space="preserve">عقد امتياز </w:t>
      </w:r>
      <w:r w:rsidRPr="006227E8">
        <w:rPr>
          <w:rFonts w:ascii="Traditional Arabic" w:hAnsi="Traditional Arabic" w:cs="Traditional Arabic" w:hint="cs"/>
          <w:sz w:val="44"/>
          <w:szCs w:val="36"/>
          <w:rtl/>
          <w:lang w:bidi="ar-EG"/>
        </w:rPr>
        <w:t>يتم بموجبه</w:t>
      </w:r>
      <w:r w:rsidRPr="006227E8">
        <w:rPr>
          <w:rFonts w:ascii="Traditional Arabic" w:hAnsi="Traditional Arabic" w:cs="Traditional Arabic"/>
          <w:sz w:val="44"/>
          <w:szCs w:val="36"/>
          <w:rtl/>
          <w:lang w:bidi="ar-EG"/>
        </w:rPr>
        <w:t xml:space="preserve"> اتفاق بين الدولة وشخص طبيعي أو اعتباري (شركة) يعطيه حقا منفردا في التنقيب المعادن وما في حكمها</w:t>
      </w:r>
      <w:r w:rsidRPr="006227E8">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 xml:space="preserve">مقابل جعل يستحق بظهور </w:t>
      </w:r>
      <w:r w:rsidRPr="006227E8">
        <w:rPr>
          <w:rFonts w:ascii="Traditional Arabic" w:hAnsi="Traditional Arabic" w:cs="Traditional Arabic" w:hint="cs"/>
          <w:sz w:val="44"/>
          <w:szCs w:val="36"/>
          <w:rtl/>
          <w:lang w:bidi="ar-EG"/>
        </w:rPr>
        <w:t>المعادن أو المياه</w:t>
      </w:r>
      <w:r w:rsidRPr="006227E8">
        <w:rPr>
          <w:rFonts w:ascii="Traditional Arabic" w:hAnsi="Traditional Arabic" w:cs="Traditional Arabic"/>
          <w:sz w:val="44"/>
          <w:szCs w:val="36"/>
          <w:rtl/>
          <w:lang w:bidi="ar-EG"/>
        </w:rPr>
        <w:t xml:space="preserve"> ونحوه</w:t>
      </w:r>
      <w:r w:rsidRPr="006227E8">
        <w:rPr>
          <w:rFonts w:ascii="Traditional Arabic" w:hAnsi="Traditional Arabic" w:cs="Traditional Arabic" w:hint="cs"/>
          <w:sz w:val="44"/>
          <w:szCs w:val="36"/>
          <w:rtl/>
          <w:lang w:bidi="ar-EG"/>
        </w:rPr>
        <w:t>ما</w:t>
      </w:r>
      <w:r w:rsidRPr="006227E8">
        <w:rPr>
          <w:rFonts w:ascii="Traditional Arabic" w:hAnsi="Traditional Arabic" w:cs="Traditional Arabic"/>
          <w:sz w:val="44"/>
          <w:szCs w:val="36"/>
          <w:rtl/>
          <w:lang w:bidi="ar-EG"/>
        </w:rPr>
        <w:t xml:space="preserve">. </w:t>
      </w:r>
    </w:p>
    <w:p w14:paraId="73349E7E" w14:textId="5FAB9089" w:rsidR="006227E8" w:rsidRPr="006227E8" w:rsidRDefault="006227E8" w:rsidP="006227E8">
      <w:pPr>
        <w:spacing w:after="5" w:line="240" w:lineRule="auto"/>
        <w:ind w:right="-13"/>
        <w:jc w:val="both"/>
        <w:rPr>
          <w:rFonts w:ascii="Traditional Arabic" w:hAnsi="Traditional Arabic" w:cs="Traditional Arabic"/>
          <w:sz w:val="44"/>
          <w:szCs w:val="36"/>
          <w:lang w:bidi="ar-EG"/>
        </w:rPr>
      </w:pPr>
      <w:r w:rsidRPr="006227E8">
        <w:rPr>
          <w:rFonts w:ascii="Traditional Arabic" w:hAnsi="Traditional Arabic" w:cs="Traditional Arabic"/>
          <w:sz w:val="44"/>
          <w:szCs w:val="36"/>
          <w:rtl/>
          <w:lang w:bidi="ar-EG"/>
        </w:rPr>
        <w:t xml:space="preserve">وصورة هذا العقد: أن تعلن دولة من الدول عن حاجتها إلى شركة ذات كفاءة للتنقيب في أرضها عن </w:t>
      </w:r>
      <w:r w:rsidRPr="006227E8">
        <w:rPr>
          <w:rFonts w:ascii="Traditional Arabic" w:hAnsi="Traditional Arabic" w:cs="Traditional Arabic" w:hint="cs"/>
          <w:sz w:val="44"/>
          <w:szCs w:val="36"/>
          <w:rtl/>
          <w:lang w:bidi="ar-EG"/>
        </w:rPr>
        <w:t>المعادن أو المياه</w:t>
      </w:r>
      <w:r w:rsidRPr="006227E8">
        <w:rPr>
          <w:rFonts w:ascii="Traditional Arabic" w:hAnsi="Traditional Arabic" w:cs="Traditional Arabic"/>
          <w:sz w:val="44"/>
          <w:szCs w:val="36"/>
          <w:rtl/>
          <w:lang w:bidi="ar-EG"/>
        </w:rPr>
        <w:t xml:space="preserve"> وما في حكمه</w:t>
      </w:r>
      <w:r w:rsidRPr="006227E8">
        <w:rPr>
          <w:rFonts w:ascii="Traditional Arabic" w:hAnsi="Traditional Arabic" w:cs="Traditional Arabic" w:hint="cs"/>
          <w:sz w:val="44"/>
          <w:szCs w:val="36"/>
          <w:rtl/>
          <w:lang w:bidi="ar-EG"/>
        </w:rPr>
        <w:t>ما</w:t>
      </w:r>
      <w:r w:rsidRPr="006227E8">
        <w:rPr>
          <w:rFonts w:ascii="Traditional Arabic" w:hAnsi="Traditional Arabic" w:cs="Traditional Arabic"/>
          <w:sz w:val="44"/>
          <w:szCs w:val="36"/>
          <w:rtl/>
          <w:lang w:bidi="ar-EG"/>
        </w:rPr>
        <w:t>، ومن ثم تقوم الدولة بالتعاقد معها</w:t>
      </w:r>
      <w:r w:rsidRPr="006227E8">
        <w:rPr>
          <w:rFonts w:ascii="Traditional Arabic" w:hAnsi="Traditional Arabic" w:cs="Traditional Arabic" w:hint="cs"/>
          <w:sz w:val="44"/>
          <w:szCs w:val="36"/>
          <w:rtl/>
          <w:lang w:bidi="ar-EG"/>
        </w:rPr>
        <w:t>،</w:t>
      </w:r>
      <w:r w:rsidRPr="006227E8">
        <w:rPr>
          <w:rFonts w:ascii="Traditional Arabic" w:hAnsi="Traditional Arabic" w:cs="Traditional Arabic"/>
          <w:sz w:val="44"/>
          <w:szCs w:val="36"/>
          <w:rtl/>
          <w:lang w:bidi="ar-EG"/>
        </w:rPr>
        <w:t xml:space="preserve"> وتشترط عليها حتى تستحق الجعل العثور على </w:t>
      </w:r>
      <w:r w:rsidRPr="006227E8">
        <w:rPr>
          <w:rFonts w:ascii="Traditional Arabic" w:hAnsi="Traditional Arabic" w:cs="Traditional Arabic" w:hint="cs"/>
          <w:sz w:val="44"/>
          <w:szCs w:val="36"/>
          <w:rtl/>
          <w:lang w:bidi="ar-EG"/>
        </w:rPr>
        <w:t>المعادن أو المياه</w:t>
      </w:r>
      <w:r w:rsidRPr="006227E8">
        <w:rPr>
          <w:rFonts w:ascii="Traditional Arabic" w:hAnsi="Traditional Arabic" w:cs="Traditional Arabic"/>
          <w:sz w:val="44"/>
          <w:szCs w:val="36"/>
          <w:rtl/>
          <w:lang w:bidi="ar-EG"/>
        </w:rPr>
        <w:t xml:space="preserve">، دون النظر إلى مقدار العمل أو زمنه، ويكون الجعل حصة شائعة ك </w:t>
      </w:r>
      <w:r w:rsidRPr="006227E8">
        <w:rPr>
          <w:rFonts w:ascii="Traditional Arabic" w:hAnsi="Traditional Arabic" w:cs="Traditional Arabic"/>
          <w:sz w:val="44"/>
          <w:szCs w:val="36"/>
          <w:lang w:bidi="ar-EG"/>
        </w:rPr>
        <w:t>٣٠</w:t>
      </w:r>
      <w:r w:rsidRPr="006227E8">
        <w:rPr>
          <w:rFonts w:ascii="Traditional Arabic" w:hAnsi="Traditional Arabic" w:cs="Traditional Arabic"/>
          <w:sz w:val="44"/>
          <w:szCs w:val="36"/>
          <w:rtl/>
          <w:lang w:bidi="ar-EG"/>
        </w:rPr>
        <w:t xml:space="preserve"> % من الخارج، أو جعلا مقطوعا محددا كخمسين مليون دولار مثلا. </w:t>
      </w:r>
    </w:p>
    <w:p w14:paraId="44B1359E" w14:textId="6293C225"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والراجح في التكييف الفقهي لهذا العقد أنه من الجعالة، فالدولة الجاعل،</w:t>
      </w:r>
      <w:r w:rsidRPr="006227E8">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 xml:space="preserve">والشركة المستخرجة هي العامل، والمقابل هو </w:t>
      </w:r>
      <w:proofErr w:type="gramStart"/>
      <w:r w:rsidRPr="006227E8">
        <w:rPr>
          <w:rFonts w:ascii="Traditional Arabic" w:hAnsi="Traditional Arabic" w:cs="Traditional Arabic"/>
          <w:sz w:val="44"/>
          <w:szCs w:val="36"/>
          <w:rtl/>
          <w:lang w:bidi="ar-EG"/>
        </w:rPr>
        <w:t>الجعل</w:t>
      </w:r>
      <w:r w:rsidRPr="006227E8">
        <w:rPr>
          <w:rFonts w:cs="ATraditional Arabic"/>
          <w:position w:val="10"/>
          <w:sz w:val="28"/>
          <w:szCs w:val="28"/>
          <w:rtl/>
        </w:rPr>
        <w:t>(</w:t>
      </w:r>
      <w:proofErr w:type="gramEnd"/>
      <w:r w:rsidRPr="006227E8">
        <w:rPr>
          <w:rFonts w:cs="ATraditional Arabic"/>
          <w:position w:val="10"/>
          <w:sz w:val="28"/>
          <w:szCs w:val="28"/>
          <w:rtl/>
        </w:rPr>
        <w:footnoteReference w:id="52"/>
      </w:r>
      <w:r w:rsidRPr="006227E8">
        <w:rPr>
          <w:rFonts w:cs="ATraditional Arabic"/>
          <w:position w:val="10"/>
          <w:sz w:val="28"/>
          <w:szCs w:val="28"/>
          <w:rtl/>
        </w:rPr>
        <w:t>)</w:t>
      </w:r>
      <w:r w:rsidRPr="006227E8">
        <w:rPr>
          <w:rFonts w:hint="cs"/>
          <w:rtl/>
        </w:rPr>
        <w:t>.</w:t>
      </w:r>
    </w:p>
    <w:p w14:paraId="5D62D353" w14:textId="77777777" w:rsidR="006227E8" w:rsidRPr="006227E8" w:rsidRDefault="006227E8" w:rsidP="006227E8">
      <w:pPr>
        <w:spacing w:line="240" w:lineRule="auto"/>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t>-التطبيق الثاني: تحصيل الديون:</w:t>
      </w:r>
    </w:p>
    <w:p w14:paraId="33520AB1" w14:textId="598BE220"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وصورة هذا التطبيق: أن يقول شخص - طبيعي أو اعتباري لآخر، وكّلتك أو فوّض</w:t>
      </w:r>
      <w:r w:rsidRPr="006227E8">
        <w:rPr>
          <w:rFonts w:ascii="Traditional Arabic" w:hAnsi="Traditional Arabic" w:cs="Traditional Arabic" w:hint="cs"/>
          <w:sz w:val="44"/>
          <w:szCs w:val="36"/>
          <w:rtl/>
          <w:lang w:bidi="ar-EG"/>
        </w:rPr>
        <w:t>ت</w:t>
      </w:r>
      <w:r w:rsidRPr="006227E8">
        <w:rPr>
          <w:rFonts w:ascii="Traditional Arabic" w:hAnsi="Traditional Arabic" w:cs="Traditional Arabic"/>
          <w:sz w:val="44"/>
          <w:szCs w:val="36"/>
          <w:rtl/>
          <w:lang w:bidi="ar-EG"/>
        </w:rPr>
        <w:t>ك أو كّلفتك في تحصيل ديني من فلان، ولك ربع</w:t>
      </w:r>
      <w:r w:rsidR="00B93FED">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المال ِّالمتحصل</w:t>
      </w:r>
      <w:r w:rsidRPr="006227E8">
        <w:rPr>
          <w:rFonts w:ascii="Traditional Arabic" w:hAnsi="Traditional Arabic" w:cs="Traditional Arabic" w:hint="cs"/>
          <w:sz w:val="44"/>
          <w:szCs w:val="36"/>
          <w:rtl/>
          <w:lang w:bidi="ar-EG"/>
        </w:rPr>
        <w:t>، أو ولك مبلغ كذا.</w:t>
      </w:r>
    </w:p>
    <w:p w14:paraId="6D710596" w14:textId="6EAA4AC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وهذه المعاملة تشبه تماما ما لو كلّف شخصٌ شخص</w:t>
      </w:r>
      <w:r w:rsidRPr="006227E8">
        <w:rPr>
          <w:rFonts w:ascii="Traditional Arabic" w:hAnsi="Traditional Arabic" w:cs="Traditional Arabic" w:hint="cs"/>
          <w:sz w:val="44"/>
          <w:szCs w:val="36"/>
          <w:rtl/>
          <w:lang w:bidi="ar-EG"/>
        </w:rPr>
        <w:t>ًا</w:t>
      </w:r>
      <w:r w:rsidRPr="006227E8">
        <w:rPr>
          <w:rFonts w:ascii="Traditional Arabic" w:hAnsi="Traditional Arabic" w:cs="Traditional Arabic"/>
          <w:sz w:val="44"/>
          <w:szCs w:val="36"/>
          <w:rtl/>
          <w:lang w:bidi="ar-EG"/>
        </w:rPr>
        <w:t xml:space="preserve"> آخر بأن يحصد له زرعه أو يطحن حبه أو يصرم نخله أو ينسج غزله أو يخيط قماشه أو يلقط </w:t>
      </w:r>
      <w:proofErr w:type="spellStart"/>
      <w:r w:rsidRPr="006227E8">
        <w:rPr>
          <w:rFonts w:ascii="Traditional Arabic" w:hAnsi="Traditional Arabic" w:cs="Traditional Arabic"/>
          <w:sz w:val="44"/>
          <w:szCs w:val="36"/>
          <w:rtl/>
          <w:lang w:bidi="ar-EG"/>
        </w:rPr>
        <w:t>زيتونه</w:t>
      </w:r>
      <w:proofErr w:type="spellEnd"/>
      <w:r w:rsidRPr="006227E8">
        <w:rPr>
          <w:rFonts w:ascii="Traditional Arabic" w:hAnsi="Traditional Arabic" w:cs="Traditional Arabic"/>
          <w:sz w:val="44"/>
          <w:szCs w:val="36"/>
          <w:rtl/>
          <w:lang w:bidi="ar-EG"/>
        </w:rPr>
        <w:t xml:space="preserve"> أو يعصره مقابل جزء شائع محدد من الناتج أو الخارج كالنصف أو الربع أو العشر أو </w:t>
      </w:r>
      <w:r w:rsidRPr="006227E8">
        <w:rPr>
          <w:rFonts w:ascii="Traditional Arabic" w:hAnsi="Traditional Arabic" w:cs="Traditional Arabic" w:hint="cs"/>
          <w:sz w:val="44"/>
          <w:szCs w:val="36"/>
          <w:rtl/>
          <w:lang w:bidi="ar-EG"/>
        </w:rPr>
        <w:t xml:space="preserve">مقابل مبلغًا </w:t>
      </w:r>
      <w:proofErr w:type="gramStart"/>
      <w:r w:rsidRPr="006227E8">
        <w:rPr>
          <w:rFonts w:ascii="Traditional Arabic" w:hAnsi="Traditional Arabic" w:cs="Traditional Arabic" w:hint="cs"/>
          <w:sz w:val="44"/>
          <w:szCs w:val="36"/>
          <w:rtl/>
          <w:lang w:bidi="ar-EG"/>
        </w:rPr>
        <w:t>مقطوعًا</w:t>
      </w:r>
      <w:r w:rsidRPr="006227E8">
        <w:rPr>
          <w:rFonts w:cs="ATraditional Arabic"/>
          <w:position w:val="10"/>
          <w:sz w:val="28"/>
          <w:szCs w:val="28"/>
          <w:rtl/>
        </w:rPr>
        <w:t>(</w:t>
      </w:r>
      <w:proofErr w:type="gramEnd"/>
      <w:r w:rsidRPr="006227E8">
        <w:rPr>
          <w:rFonts w:cs="ATraditional Arabic"/>
          <w:position w:val="10"/>
          <w:sz w:val="28"/>
          <w:szCs w:val="28"/>
          <w:rtl/>
        </w:rPr>
        <w:footnoteReference w:id="53"/>
      </w:r>
      <w:r w:rsidRPr="006227E8">
        <w:rPr>
          <w:rFonts w:cs="ATraditional Arabic"/>
          <w:position w:val="10"/>
          <w:sz w:val="28"/>
          <w:szCs w:val="28"/>
          <w:rtl/>
        </w:rPr>
        <w:t>)</w:t>
      </w:r>
      <w:r w:rsidRPr="006227E8">
        <w:rPr>
          <w:rFonts w:hint="cs"/>
          <w:rtl/>
        </w:rPr>
        <w:t>.</w:t>
      </w:r>
      <w:r w:rsidRPr="006227E8">
        <w:rPr>
          <w:rFonts w:ascii="Traditional Arabic" w:hAnsi="Traditional Arabic" w:cs="Traditional Arabic"/>
          <w:sz w:val="44"/>
          <w:szCs w:val="36"/>
          <w:rtl/>
          <w:lang w:bidi="ar-EG"/>
        </w:rPr>
        <w:t xml:space="preserve"> </w:t>
      </w:r>
    </w:p>
    <w:p w14:paraId="23F02ACE" w14:textId="77777777" w:rsidR="006227E8" w:rsidRPr="006227E8" w:rsidRDefault="006227E8" w:rsidP="006227E8">
      <w:pPr>
        <w:spacing w:line="240" w:lineRule="auto"/>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lastRenderedPageBreak/>
        <w:t>-التطبيق الثالث: الحصول على تسهيلات تمويلية مشروعة:</w:t>
      </w:r>
    </w:p>
    <w:p w14:paraId="4FA6D61C" w14:textId="367160F8"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 xml:space="preserve">المراد بالحصول على تسهيلات تمويلية مشروعة، قيام العامل بأعمال من شأنها أن تؤدي إلى موافقة المؤسسة على منح تسهيلات للجاعل، فيجوز شرعا دفع عوض مقابل الحصول على هذه التسهيلات، لكن مع مراعاة شرط صحة الجعالة وهو أن يكون محلها مشروع، مثل المداينة بالمرابحة المؤجلة الثمن، أو الإيجار المؤجل الأجرة، أو الإقراض دون فائدة، أو إصدار خطاب الضمان، أو فتح اعتماد مستندي شريطة عدم اتخاذ ذلك ذريعة لعمليات الإقراض بفائدة بالاشتراط أو العرف أو التواطؤ بين </w:t>
      </w:r>
      <w:proofErr w:type="gramStart"/>
      <w:r w:rsidRPr="006227E8">
        <w:rPr>
          <w:rFonts w:ascii="Traditional Arabic" w:hAnsi="Traditional Arabic" w:cs="Traditional Arabic"/>
          <w:sz w:val="44"/>
          <w:szCs w:val="36"/>
          <w:rtl/>
          <w:lang w:bidi="ar-EG"/>
        </w:rPr>
        <w:t>المؤسسات</w:t>
      </w:r>
      <w:r w:rsidRPr="006227E8">
        <w:rPr>
          <w:rFonts w:cs="ATraditional Arabic"/>
          <w:position w:val="10"/>
          <w:sz w:val="28"/>
          <w:szCs w:val="28"/>
          <w:rtl/>
        </w:rPr>
        <w:t>(</w:t>
      </w:r>
      <w:proofErr w:type="gramEnd"/>
      <w:r w:rsidRPr="006227E8">
        <w:rPr>
          <w:rFonts w:cs="ATraditional Arabic"/>
          <w:position w:val="10"/>
          <w:sz w:val="28"/>
          <w:szCs w:val="28"/>
          <w:rtl/>
        </w:rPr>
        <w:footnoteReference w:id="54"/>
      </w:r>
      <w:r w:rsidRPr="006227E8">
        <w:rPr>
          <w:rFonts w:cs="ATraditional Arabic"/>
          <w:position w:val="10"/>
          <w:sz w:val="28"/>
          <w:szCs w:val="28"/>
          <w:rtl/>
        </w:rPr>
        <w:t>)</w:t>
      </w:r>
      <w:r w:rsidRPr="006227E8">
        <w:rPr>
          <w:rFonts w:hint="cs"/>
          <w:rtl/>
        </w:rPr>
        <w:t>.</w:t>
      </w:r>
      <w:r w:rsidRPr="006227E8">
        <w:rPr>
          <w:rFonts w:ascii="Traditional Arabic" w:hAnsi="Traditional Arabic" w:cs="Traditional Arabic"/>
          <w:sz w:val="44"/>
          <w:szCs w:val="36"/>
          <w:rtl/>
          <w:lang w:bidi="ar-EG"/>
        </w:rPr>
        <w:t xml:space="preserve"> </w:t>
      </w:r>
    </w:p>
    <w:p w14:paraId="4E70CFA1"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 xml:space="preserve"> وقد ورد </w:t>
      </w:r>
      <w:r w:rsidRPr="006227E8">
        <w:rPr>
          <w:rFonts w:ascii="Traditional Arabic" w:hAnsi="Traditional Arabic" w:cs="Traditional Arabic" w:hint="cs"/>
          <w:sz w:val="44"/>
          <w:szCs w:val="36"/>
          <w:rtl/>
          <w:lang w:bidi="ar-EG"/>
        </w:rPr>
        <w:t>في كلام الفقهاء</w:t>
      </w:r>
      <w:r w:rsidRPr="006227E8">
        <w:rPr>
          <w:rFonts w:ascii="Traditional Arabic" w:hAnsi="Traditional Arabic" w:cs="Traditional Arabic"/>
          <w:sz w:val="44"/>
          <w:szCs w:val="36"/>
          <w:rtl/>
          <w:lang w:bidi="ar-EG"/>
        </w:rPr>
        <w:t xml:space="preserve"> مسألة قريبة من هذا</w:t>
      </w:r>
      <w:r w:rsidRPr="006227E8">
        <w:rPr>
          <w:rFonts w:ascii="Traditional Arabic" w:hAnsi="Traditional Arabic" w:cs="Traditional Arabic" w:hint="cs"/>
          <w:sz w:val="44"/>
          <w:szCs w:val="36"/>
          <w:rtl/>
          <w:lang w:bidi="ar-EG"/>
        </w:rPr>
        <w:t>:</w:t>
      </w:r>
    </w:p>
    <w:p w14:paraId="58DA3D10" w14:textId="085E5884" w:rsidR="006227E8" w:rsidRPr="006227E8" w:rsidRDefault="006227E8" w:rsidP="00B93FED">
      <w:pPr>
        <w:widowControl w:val="0"/>
        <w:spacing w:before="40" w:after="40" w:line="216" w:lineRule="auto"/>
        <w:ind w:firstLine="153"/>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 xml:space="preserve"> </w:t>
      </w:r>
      <w:r w:rsidRPr="006227E8">
        <w:rPr>
          <w:rFonts w:ascii="Traditional Arabic" w:hAnsi="Traditional Arabic" w:cs="Traditional Arabic" w:hint="cs"/>
          <w:sz w:val="44"/>
          <w:szCs w:val="36"/>
          <w:rtl/>
          <w:lang w:bidi="ar-EG"/>
        </w:rPr>
        <w:t>قال المزني</w:t>
      </w:r>
      <w:r w:rsidRPr="006227E8">
        <w:rPr>
          <w:rFonts w:ascii="Traditional Arabic" w:hAnsi="Traditional Arabic" w:cs="Traditional Arabic"/>
          <w:sz w:val="44"/>
          <w:szCs w:val="36"/>
          <w:rtl/>
          <w:lang w:bidi="ar-EG"/>
        </w:rPr>
        <w:t xml:space="preserve">: وإذا قال الرجل لغيره: أقرض لي مائة درهم ولك علي عشرة دراهم، فقد كره ذلك إسحاق وأجازه أحمد، وهو عندنا يجري مجرى الجعالة ولا بأس </w:t>
      </w:r>
      <w:proofErr w:type="gramStart"/>
      <w:r w:rsidRPr="006227E8">
        <w:rPr>
          <w:rFonts w:ascii="Traditional Arabic" w:hAnsi="Traditional Arabic" w:cs="Traditional Arabic"/>
          <w:sz w:val="44"/>
          <w:szCs w:val="36"/>
          <w:rtl/>
          <w:lang w:bidi="ar-EG"/>
        </w:rPr>
        <w:t>به</w:t>
      </w:r>
      <w:r w:rsidRPr="006227E8">
        <w:rPr>
          <w:rFonts w:cs="ATraditional Arabic"/>
          <w:position w:val="10"/>
          <w:sz w:val="28"/>
          <w:szCs w:val="28"/>
          <w:rtl/>
        </w:rPr>
        <w:t>(</w:t>
      </w:r>
      <w:proofErr w:type="gramEnd"/>
      <w:r w:rsidRPr="006227E8">
        <w:rPr>
          <w:rFonts w:cs="ATraditional Arabic"/>
          <w:position w:val="10"/>
          <w:sz w:val="28"/>
          <w:szCs w:val="28"/>
          <w:rtl/>
        </w:rPr>
        <w:footnoteReference w:id="55"/>
      </w:r>
      <w:r w:rsidRPr="006227E8">
        <w:rPr>
          <w:rFonts w:cs="ATraditional Arabic"/>
          <w:position w:val="10"/>
          <w:sz w:val="28"/>
          <w:szCs w:val="28"/>
          <w:rtl/>
        </w:rPr>
        <w:t>)</w:t>
      </w:r>
      <w:r w:rsidRPr="006227E8">
        <w:rPr>
          <w:rtl/>
        </w:rPr>
        <w:t>.</w:t>
      </w:r>
      <w:r w:rsidRPr="006227E8">
        <w:rPr>
          <w:rFonts w:ascii="Traditional Arabic" w:hAnsi="Traditional Arabic" w:cs="Traditional Arabic"/>
          <w:sz w:val="44"/>
          <w:szCs w:val="36"/>
          <w:rtl/>
          <w:lang w:bidi="ar-EG"/>
        </w:rPr>
        <w:t xml:space="preserve"> </w:t>
      </w:r>
    </w:p>
    <w:p w14:paraId="47656607" w14:textId="64FFA5D9" w:rsidR="006227E8" w:rsidRPr="006227E8" w:rsidRDefault="006227E8" w:rsidP="00B93FED">
      <w:pPr>
        <w:widowControl w:val="0"/>
        <w:bidi w:val="0"/>
        <w:spacing w:before="40" w:after="40" w:line="216" w:lineRule="auto"/>
        <w:ind w:firstLine="153"/>
        <w:jc w:val="right"/>
        <w:rPr>
          <w:rFonts w:ascii="Traditional Arabic" w:hAnsi="Traditional Arabic" w:cs="Traditional Arabic"/>
          <w:b/>
          <w:bCs/>
          <w:sz w:val="44"/>
          <w:szCs w:val="36"/>
          <w:rtl/>
          <w:lang w:bidi="ar-EG"/>
        </w:rPr>
      </w:pPr>
      <w:r w:rsidRPr="006227E8">
        <w:rPr>
          <w:rFonts w:ascii="Traditional Arabic" w:hAnsi="Traditional Arabic" w:cs="Traditional Arabic"/>
          <w:sz w:val="44"/>
          <w:szCs w:val="36"/>
          <w:lang w:bidi="ar-EG"/>
        </w:rPr>
        <w:t xml:space="preserve">  </w:t>
      </w:r>
      <w:r w:rsidRPr="006227E8">
        <w:rPr>
          <w:rFonts w:ascii="Traditional Arabic" w:hAnsi="Traditional Arabic" w:cs="Traditional Arabic" w:hint="cs"/>
          <w:b/>
          <w:bCs/>
          <w:sz w:val="44"/>
          <w:szCs w:val="36"/>
          <w:rtl/>
          <w:lang w:bidi="ar-EG"/>
        </w:rPr>
        <w:t>-التطبيق الرابع: السمسرة:</w:t>
      </w:r>
    </w:p>
    <w:p w14:paraId="180804DE" w14:textId="5ACFCFFF"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 xml:space="preserve">وصورة هذا التطبيق: أن تُعلن جهة شخصية أو اعتبارية عن حاجتها لبيع أو شراء سلعة أو منفعة بأوصاف محددة، وسعر معلوم، ومَنْ يستطيع إيجاد أو توفير تلك السلعة أو الخدمة، فله جائزة قدرها خمسون ألف ريال، أو له نسبة معلومة شائعة من قيمة السلعة ك ٥% مثلا.  </w:t>
      </w:r>
    </w:p>
    <w:p w14:paraId="06AF88D3" w14:textId="2A579BAA"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 xml:space="preserve">أجاز الفقهاء هذه المسألة؛ لأن مقدار الثمن معلوما للسمسار قبل العقد؛ وذلك لانتفاء الجهالة في أجرة السمسار قبل توليه البيع؛ ولأنها حصة نسبية معلومة من مبلغ محدد مبين. </w:t>
      </w:r>
    </w:p>
    <w:p w14:paraId="1720C7C5" w14:textId="77777777" w:rsidR="006227E8" w:rsidRPr="006227E8" w:rsidRDefault="006227E8" w:rsidP="0039315C">
      <w:pPr>
        <w:spacing w:after="0" w:line="216"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 xml:space="preserve">قال ابن رشد: </w:t>
      </w:r>
      <w:r w:rsidRPr="006227E8">
        <w:rPr>
          <w:rFonts w:ascii="Traditional Arabic" w:hAnsi="Traditional Arabic" w:cs="Traditional Arabic"/>
          <w:sz w:val="44"/>
          <w:szCs w:val="36"/>
          <w:rtl/>
          <w:lang w:bidi="ar-EG"/>
        </w:rPr>
        <w:t>مسألة قلت: فرجل قال لرجل: ص</w:t>
      </w:r>
      <w:r w:rsidRPr="006227E8">
        <w:rPr>
          <w:rFonts w:ascii="Traditional Arabic" w:hAnsi="Traditional Arabic" w:cs="Traditional Arabic" w:hint="cs"/>
          <w:sz w:val="44"/>
          <w:szCs w:val="36"/>
          <w:rtl/>
          <w:lang w:bidi="ar-EG"/>
        </w:rPr>
        <w:t>ِ</w:t>
      </w:r>
      <w:r w:rsidRPr="006227E8">
        <w:rPr>
          <w:rFonts w:ascii="Traditional Arabic" w:hAnsi="Traditional Arabic" w:cs="Traditional Arabic"/>
          <w:sz w:val="44"/>
          <w:szCs w:val="36"/>
          <w:rtl/>
          <w:lang w:bidi="ar-EG"/>
        </w:rPr>
        <w:t>ح</w:t>
      </w:r>
      <w:r w:rsidRPr="006227E8">
        <w:rPr>
          <w:rFonts w:ascii="Traditional Arabic" w:hAnsi="Traditional Arabic" w:cs="Traditional Arabic" w:hint="cs"/>
          <w:sz w:val="44"/>
          <w:szCs w:val="36"/>
          <w:rtl/>
          <w:lang w:bidi="ar-EG"/>
        </w:rPr>
        <w:t>ْ</w:t>
      </w:r>
      <w:r w:rsidRPr="006227E8">
        <w:rPr>
          <w:rFonts w:ascii="Traditional Arabic" w:hAnsi="Traditional Arabic" w:cs="Traditional Arabic"/>
          <w:sz w:val="44"/>
          <w:szCs w:val="36"/>
          <w:rtl/>
          <w:lang w:bidi="ar-EG"/>
        </w:rPr>
        <w:t xml:space="preserve"> على هذه السلعة، فإن بعتها بعشرة دنانير، فلك من كل دينار سدسه. قال: هذا حلال لا بأس به؛ لأنه قال له: إن بعت هذه السلعة بعشرة دنانير فلك دينار وثلثان</w:t>
      </w:r>
      <w:r w:rsidRPr="006227E8">
        <w:rPr>
          <w:rFonts w:ascii="Traditional Arabic" w:hAnsi="Traditional Arabic" w:cs="Traditional Arabic" w:hint="cs"/>
          <w:sz w:val="44"/>
          <w:szCs w:val="36"/>
          <w:rtl/>
          <w:lang w:bidi="ar-EG"/>
        </w:rPr>
        <w:t>....</w:t>
      </w:r>
      <w:r w:rsidRPr="006227E8">
        <w:rPr>
          <w:rtl/>
        </w:rPr>
        <w:t xml:space="preserve"> </w:t>
      </w:r>
      <w:r w:rsidRPr="006227E8">
        <w:rPr>
          <w:rFonts w:ascii="Traditional Arabic" w:hAnsi="Traditional Arabic" w:cs="Traditional Arabic"/>
          <w:sz w:val="44"/>
          <w:szCs w:val="36"/>
          <w:rtl/>
          <w:lang w:bidi="ar-EG"/>
        </w:rPr>
        <w:t xml:space="preserve">لأن من شروط صحة الجعل أن يكون الجعل </w:t>
      </w:r>
      <w:r w:rsidRPr="006227E8">
        <w:rPr>
          <w:rFonts w:ascii="Traditional Arabic" w:hAnsi="Traditional Arabic" w:cs="Traditional Arabic"/>
          <w:sz w:val="44"/>
          <w:szCs w:val="36"/>
          <w:rtl/>
          <w:lang w:bidi="ar-EG"/>
        </w:rPr>
        <w:lastRenderedPageBreak/>
        <w:t xml:space="preserve">معلوما، فإذا كان الجعل ثابتا لا يزيد بزيادة الثمن، ولا ينقص بنقصانه جاز، وإن كان يزيد بزيادته وينقص بنقصانه لم يجز؛ لأنه </w:t>
      </w:r>
      <w:proofErr w:type="gramStart"/>
      <w:r w:rsidRPr="006227E8">
        <w:rPr>
          <w:rFonts w:ascii="Traditional Arabic" w:hAnsi="Traditional Arabic" w:cs="Traditional Arabic"/>
          <w:sz w:val="44"/>
          <w:szCs w:val="36"/>
          <w:rtl/>
          <w:lang w:bidi="ar-EG"/>
        </w:rPr>
        <w:t>مجهول</w:t>
      </w:r>
      <w:r w:rsidRPr="006227E8">
        <w:rPr>
          <w:rFonts w:cs="ATraditional Arabic"/>
          <w:position w:val="10"/>
          <w:sz w:val="28"/>
          <w:szCs w:val="28"/>
          <w:rtl/>
        </w:rPr>
        <w:t>(</w:t>
      </w:r>
      <w:proofErr w:type="gramEnd"/>
      <w:r w:rsidRPr="006227E8">
        <w:rPr>
          <w:rFonts w:cs="ATraditional Arabic"/>
          <w:position w:val="10"/>
          <w:sz w:val="28"/>
          <w:szCs w:val="28"/>
          <w:rtl/>
        </w:rPr>
        <w:footnoteReference w:id="56"/>
      </w:r>
      <w:r w:rsidRPr="006227E8">
        <w:rPr>
          <w:rFonts w:cs="ATraditional Arabic"/>
          <w:position w:val="10"/>
          <w:sz w:val="28"/>
          <w:szCs w:val="28"/>
          <w:rtl/>
        </w:rPr>
        <w:t>)</w:t>
      </w:r>
      <w:r w:rsidRPr="006227E8">
        <w:rPr>
          <w:rFonts w:hint="cs"/>
          <w:rtl/>
        </w:rPr>
        <w:t>.</w:t>
      </w:r>
      <w:r w:rsidRPr="006227E8">
        <w:rPr>
          <w:rtl/>
        </w:rPr>
        <w:t xml:space="preserve"> </w:t>
      </w:r>
    </w:p>
    <w:p w14:paraId="5F9C7E1F" w14:textId="105CE233" w:rsidR="006227E8" w:rsidRPr="006227E8" w:rsidRDefault="006227E8" w:rsidP="0039315C">
      <w:pPr>
        <w:spacing w:after="0" w:line="216"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w:t>
      </w:r>
      <w:r w:rsidRPr="006227E8">
        <w:rPr>
          <w:rFonts w:ascii="Traditional Arabic" w:hAnsi="Traditional Arabic" w:cs="Traditional Arabic"/>
          <w:sz w:val="44"/>
          <w:szCs w:val="36"/>
          <w:rtl/>
          <w:lang w:bidi="ar-EG"/>
        </w:rPr>
        <w:t xml:space="preserve">وأما إذا لم يكن الثمن معلوم المقدار وتُرك إلى سعر السوق، فقد اختلف الفقهاء في مشروعية في هذه المسألة على قولين:  </w:t>
      </w:r>
    </w:p>
    <w:p w14:paraId="119F55E3" w14:textId="77777777" w:rsidR="006227E8" w:rsidRPr="006227E8" w:rsidRDefault="006227E8" w:rsidP="0039315C">
      <w:pPr>
        <w:spacing w:after="0" w:line="216" w:lineRule="auto"/>
        <w:ind w:left="31" w:right="-14" w:hanging="1"/>
        <w:jc w:val="both"/>
        <w:rPr>
          <w:rFonts w:ascii="Traditional Arabic" w:hAnsi="Traditional Arabic" w:cs="Traditional Arabic"/>
          <w:sz w:val="44"/>
          <w:szCs w:val="36"/>
          <w:rtl/>
          <w:lang w:bidi="ar-EG"/>
        </w:rPr>
      </w:pPr>
      <w:r w:rsidRPr="006227E8">
        <w:rPr>
          <w:rFonts w:ascii="Traditional Arabic" w:hAnsi="Traditional Arabic" w:cs="Traditional Arabic"/>
          <w:b/>
          <w:bCs/>
          <w:sz w:val="44"/>
          <w:szCs w:val="36"/>
          <w:rtl/>
          <w:lang w:bidi="ar-EG"/>
        </w:rPr>
        <w:t>القول الأول:</w:t>
      </w:r>
      <w:r w:rsidRPr="006227E8">
        <w:rPr>
          <w:rFonts w:ascii="Traditional Arabic" w:hAnsi="Traditional Arabic" w:cs="Traditional Arabic"/>
          <w:sz w:val="44"/>
          <w:szCs w:val="36"/>
          <w:rtl/>
          <w:lang w:bidi="ar-EG"/>
        </w:rPr>
        <w:t xml:space="preserve"> </w:t>
      </w:r>
      <w:r w:rsidRPr="006227E8">
        <w:rPr>
          <w:rFonts w:ascii="Traditional Arabic" w:hAnsi="Traditional Arabic" w:cs="Traditional Arabic" w:hint="cs"/>
          <w:sz w:val="44"/>
          <w:szCs w:val="36"/>
          <w:rtl/>
          <w:lang w:bidi="ar-EG"/>
        </w:rPr>
        <w:t xml:space="preserve">عدم الجواز، وبه قال </w:t>
      </w:r>
      <w:proofErr w:type="gramStart"/>
      <w:r w:rsidRPr="006227E8">
        <w:rPr>
          <w:rFonts w:ascii="Traditional Arabic" w:hAnsi="Traditional Arabic" w:cs="Traditional Arabic" w:hint="cs"/>
          <w:sz w:val="44"/>
          <w:szCs w:val="36"/>
          <w:rtl/>
          <w:lang w:bidi="ar-EG"/>
        </w:rPr>
        <w:t>الجمهور</w:t>
      </w:r>
      <w:r w:rsidRPr="006227E8">
        <w:rPr>
          <w:rFonts w:cs="ATraditional Arabic"/>
          <w:position w:val="10"/>
          <w:sz w:val="28"/>
          <w:szCs w:val="28"/>
          <w:rtl/>
        </w:rPr>
        <w:t>(</w:t>
      </w:r>
      <w:proofErr w:type="gramEnd"/>
      <w:r w:rsidRPr="006227E8">
        <w:rPr>
          <w:rFonts w:cs="ATraditional Arabic"/>
          <w:position w:val="10"/>
          <w:sz w:val="28"/>
          <w:szCs w:val="28"/>
          <w:rtl/>
        </w:rPr>
        <w:footnoteReference w:id="57"/>
      </w:r>
      <w:r w:rsidRPr="006227E8">
        <w:rPr>
          <w:rFonts w:cs="ATraditional Arabic"/>
          <w:position w:val="10"/>
          <w:sz w:val="28"/>
          <w:szCs w:val="28"/>
          <w:rtl/>
        </w:rPr>
        <w:t>)</w:t>
      </w:r>
      <w:r w:rsidRPr="006227E8">
        <w:rPr>
          <w:rFonts w:hint="cs"/>
          <w:rtl/>
        </w:rPr>
        <w:t>.</w:t>
      </w:r>
    </w:p>
    <w:p w14:paraId="28AEAB26" w14:textId="7FEAB693" w:rsidR="006227E8" w:rsidRPr="006227E8" w:rsidRDefault="006227E8" w:rsidP="0039315C">
      <w:pPr>
        <w:spacing w:after="0" w:line="216" w:lineRule="auto"/>
        <w:ind w:left="31" w:right="-14" w:hanging="1"/>
        <w:jc w:val="both"/>
        <w:rPr>
          <w:rFonts w:ascii="Traditional Arabic" w:hAnsi="Traditional Arabic" w:cs="Traditional Arabic"/>
          <w:sz w:val="44"/>
          <w:szCs w:val="36"/>
          <w:lang w:bidi="ar-EG"/>
        </w:rPr>
      </w:pPr>
      <w:r w:rsidRPr="006227E8">
        <w:rPr>
          <w:rFonts w:ascii="Traditional Arabic" w:hAnsi="Traditional Arabic" w:cs="Traditional Arabic"/>
          <w:sz w:val="44"/>
          <w:szCs w:val="36"/>
          <w:rtl/>
          <w:lang w:bidi="ar-EG"/>
        </w:rPr>
        <w:t xml:space="preserve"> لأنها</w:t>
      </w:r>
      <w:r w:rsidRPr="006227E8">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من باب الإجارة ويشترط في الإجارة أن تكون الأجرة معلومة؛ فقد تزيد بزيادة الثمن أو تنقص بنقصه، الأمر الذي يجعل العقد فيه غرر؛ وهذا يجعلها فاسدة</w:t>
      </w:r>
      <w:r w:rsidRPr="006227E8">
        <w:rPr>
          <w:rFonts w:ascii="Traditional Arabic" w:hAnsi="Traditional Arabic" w:cs="Traditional Arabic" w:hint="cs"/>
          <w:sz w:val="44"/>
          <w:szCs w:val="36"/>
          <w:rtl/>
          <w:lang w:bidi="ar-EG"/>
        </w:rPr>
        <w:t>.</w:t>
      </w:r>
    </w:p>
    <w:p w14:paraId="4FE8A7CC" w14:textId="77777777" w:rsidR="006227E8" w:rsidRPr="006227E8" w:rsidRDefault="006227E8" w:rsidP="0039315C">
      <w:pPr>
        <w:spacing w:after="0" w:line="216" w:lineRule="auto"/>
        <w:ind w:left="58" w:right="3" w:hanging="10"/>
        <w:jc w:val="both"/>
        <w:rPr>
          <w:rFonts w:ascii="Traditional Arabic" w:hAnsi="Traditional Arabic" w:cs="Traditional Arabic"/>
          <w:sz w:val="44"/>
          <w:szCs w:val="36"/>
          <w:rtl/>
          <w:lang w:bidi="ar-EG"/>
        </w:rPr>
      </w:pPr>
      <w:r w:rsidRPr="006227E8">
        <w:rPr>
          <w:rFonts w:ascii="Traditional Arabic" w:hAnsi="Traditional Arabic" w:cs="Traditional Arabic"/>
          <w:b/>
          <w:bCs/>
          <w:sz w:val="44"/>
          <w:szCs w:val="36"/>
          <w:rtl/>
          <w:lang w:bidi="ar-EG"/>
        </w:rPr>
        <w:t>القول الثاني:</w:t>
      </w:r>
      <w:r w:rsidRPr="006227E8">
        <w:rPr>
          <w:rFonts w:ascii="Traditional Arabic" w:hAnsi="Traditional Arabic" w:cs="Traditional Arabic"/>
          <w:sz w:val="44"/>
          <w:szCs w:val="36"/>
          <w:rtl/>
          <w:lang w:bidi="ar-EG"/>
        </w:rPr>
        <w:t xml:space="preserve"> </w:t>
      </w:r>
      <w:r w:rsidRPr="006227E8">
        <w:rPr>
          <w:rFonts w:ascii="Traditional Arabic" w:hAnsi="Traditional Arabic" w:cs="Traditional Arabic" w:hint="cs"/>
          <w:sz w:val="44"/>
          <w:szCs w:val="36"/>
          <w:rtl/>
          <w:lang w:bidi="ar-EG"/>
        </w:rPr>
        <w:t xml:space="preserve">الجواز، وبه قال </w:t>
      </w:r>
      <w:proofErr w:type="gramStart"/>
      <w:r w:rsidRPr="006227E8">
        <w:rPr>
          <w:rFonts w:ascii="Traditional Arabic" w:hAnsi="Traditional Arabic" w:cs="Traditional Arabic" w:hint="cs"/>
          <w:sz w:val="44"/>
          <w:szCs w:val="36"/>
          <w:rtl/>
          <w:lang w:bidi="ar-EG"/>
        </w:rPr>
        <w:t>الحنابلة</w:t>
      </w:r>
      <w:r w:rsidRPr="006227E8">
        <w:rPr>
          <w:rFonts w:cs="ATraditional Arabic"/>
          <w:position w:val="10"/>
          <w:sz w:val="28"/>
          <w:szCs w:val="28"/>
          <w:rtl/>
        </w:rPr>
        <w:t>(</w:t>
      </w:r>
      <w:proofErr w:type="gramEnd"/>
      <w:r w:rsidRPr="006227E8">
        <w:rPr>
          <w:rFonts w:cs="ATraditional Arabic"/>
          <w:position w:val="10"/>
          <w:sz w:val="28"/>
          <w:szCs w:val="28"/>
          <w:rtl/>
        </w:rPr>
        <w:footnoteReference w:id="58"/>
      </w:r>
      <w:r w:rsidRPr="006227E8">
        <w:rPr>
          <w:rFonts w:cs="ATraditional Arabic"/>
          <w:position w:val="10"/>
          <w:sz w:val="28"/>
          <w:szCs w:val="28"/>
          <w:rtl/>
        </w:rPr>
        <w:t>)</w:t>
      </w:r>
      <w:r w:rsidRPr="006227E8">
        <w:rPr>
          <w:rFonts w:hint="cs"/>
          <w:rtl/>
        </w:rPr>
        <w:t>.</w:t>
      </w:r>
    </w:p>
    <w:p w14:paraId="2B7A1287" w14:textId="18AA9F00" w:rsidR="006227E8" w:rsidRPr="006227E8" w:rsidRDefault="006227E8" w:rsidP="0039315C">
      <w:pPr>
        <w:spacing w:after="0" w:line="216" w:lineRule="auto"/>
        <w:ind w:left="58" w:right="3" w:hanging="10"/>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 xml:space="preserve">لأن المسألة من باب الجعالة، وجهالة الجعل فيها إذا كانت لا تمنع التسليم </w:t>
      </w:r>
      <w:proofErr w:type="spellStart"/>
      <w:r w:rsidRPr="006227E8">
        <w:rPr>
          <w:rFonts w:ascii="Traditional Arabic" w:hAnsi="Traditional Arabic" w:cs="Traditional Arabic"/>
          <w:sz w:val="44"/>
          <w:szCs w:val="36"/>
          <w:rtl/>
          <w:lang w:bidi="ar-EG"/>
        </w:rPr>
        <w:t>مغتفرة</w:t>
      </w:r>
      <w:proofErr w:type="spellEnd"/>
      <w:r w:rsidRPr="006227E8">
        <w:rPr>
          <w:rFonts w:ascii="Traditional Arabic" w:hAnsi="Traditional Arabic" w:cs="Traditional Arabic" w:hint="cs"/>
          <w:sz w:val="44"/>
          <w:szCs w:val="36"/>
          <w:rtl/>
          <w:lang w:bidi="ar-EG"/>
        </w:rPr>
        <w:t>.</w:t>
      </w:r>
    </w:p>
    <w:p w14:paraId="0525A195" w14:textId="01E21DD7" w:rsidR="00B93FED" w:rsidRDefault="006227E8" w:rsidP="0039315C">
      <w:pPr>
        <w:spacing w:after="0" w:line="216" w:lineRule="auto"/>
        <w:ind w:left="58" w:right="3" w:hanging="10"/>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 xml:space="preserve"> قال ابن قدامة</w:t>
      </w:r>
      <w:r w:rsidRPr="006227E8">
        <w:rPr>
          <w:rFonts w:ascii="Traditional Arabic" w:hAnsi="Traditional Arabic" w:cs="Traditional Arabic" w:hint="cs"/>
          <w:sz w:val="44"/>
          <w:szCs w:val="36"/>
          <w:rtl/>
          <w:lang w:bidi="ar-EG"/>
        </w:rPr>
        <w:t xml:space="preserve"> </w:t>
      </w:r>
      <w:r w:rsidRPr="006227E8">
        <w:rPr>
          <w:rFonts w:ascii="ATraditional Arabic" w:hAnsi="ATraditional Arabic" w:cs="ATraditional Arabic"/>
          <w:sz w:val="44"/>
          <w:szCs w:val="36"/>
          <w:rtl/>
          <w:lang w:bidi="ar-EG"/>
        </w:rPr>
        <w:t>¬</w:t>
      </w:r>
      <w:r w:rsidRPr="006227E8">
        <w:rPr>
          <w:rFonts w:ascii="Traditional Arabic" w:hAnsi="Traditional Arabic" w:cs="Traditional Arabic"/>
          <w:sz w:val="44"/>
          <w:szCs w:val="36"/>
          <w:rtl/>
          <w:lang w:bidi="ar-EG"/>
        </w:rPr>
        <w:t xml:space="preserve">: ويجوز أن يستأجر سمسارا، يشتري له ثيابا.... فإن عين العمل دون الزمان، فجعل له من كل ألف درهم شيئا معلوما، صح </w:t>
      </w:r>
      <w:proofErr w:type="gramStart"/>
      <w:r w:rsidRPr="006227E8">
        <w:rPr>
          <w:rFonts w:ascii="Traditional Arabic" w:hAnsi="Traditional Arabic" w:cs="Traditional Arabic"/>
          <w:sz w:val="44"/>
          <w:szCs w:val="36"/>
          <w:rtl/>
          <w:lang w:bidi="ar-EG"/>
        </w:rPr>
        <w:t>أيضا</w:t>
      </w:r>
      <w:r w:rsidRPr="006227E8">
        <w:rPr>
          <w:rFonts w:cs="ATraditional Arabic"/>
          <w:position w:val="10"/>
          <w:sz w:val="28"/>
          <w:szCs w:val="28"/>
          <w:rtl/>
        </w:rPr>
        <w:t>(</w:t>
      </w:r>
      <w:proofErr w:type="gramEnd"/>
      <w:r w:rsidRPr="006227E8">
        <w:rPr>
          <w:rFonts w:cs="ATraditional Arabic"/>
          <w:position w:val="10"/>
          <w:sz w:val="28"/>
          <w:szCs w:val="28"/>
          <w:rtl/>
        </w:rPr>
        <w:footnoteReference w:id="59"/>
      </w:r>
      <w:r w:rsidRPr="006227E8">
        <w:rPr>
          <w:rFonts w:cs="ATraditional Arabic"/>
          <w:position w:val="10"/>
          <w:sz w:val="28"/>
          <w:szCs w:val="28"/>
          <w:rtl/>
        </w:rPr>
        <w:t>)</w:t>
      </w:r>
      <w:r w:rsidRPr="006227E8">
        <w:rPr>
          <w:rFonts w:hint="cs"/>
          <w:rtl/>
        </w:rPr>
        <w:t>.</w:t>
      </w:r>
    </w:p>
    <w:p w14:paraId="0FB4911F" w14:textId="77777777" w:rsidR="006227E8" w:rsidRPr="006227E8" w:rsidRDefault="006227E8" w:rsidP="0039315C">
      <w:pPr>
        <w:spacing w:after="0" w:line="216" w:lineRule="auto"/>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t xml:space="preserve">التطبيق الخامس: </w:t>
      </w:r>
      <w:r w:rsidRPr="006227E8">
        <w:rPr>
          <w:rFonts w:ascii="Traditional Arabic" w:hAnsi="Traditional Arabic" w:cs="Traditional Arabic"/>
          <w:b/>
          <w:bCs/>
          <w:sz w:val="44"/>
          <w:szCs w:val="36"/>
          <w:rtl/>
          <w:lang w:bidi="ar-EG"/>
        </w:rPr>
        <w:t>تحقيق الاكتشافات والاختراعات والتصاميم:</w:t>
      </w:r>
    </w:p>
    <w:p w14:paraId="1D300A63" w14:textId="7B7D268F" w:rsidR="0039315C" w:rsidRDefault="006227E8" w:rsidP="0039315C">
      <w:pPr>
        <w:spacing w:after="0" w:line="216" w:lineRule="auto"/>
        <w:jc w:val="both"/>
        <w:rPr>
          <w:rFonts w:ascii="Traditional Arabic" w:hAnsi="Traditional Arabic" w:cs="Traditional Arabic"/>
          <w:sz w:val="44"/>
          <w:szCs w:val="36"/>
          <w:rtl/>
          <w:lang w:bidi="ar-EG"/>
        </w:rPr>
      </w:pPr>
      <w:r w:rsidRPr="006227E8">
        <w:rPr>
          <w:rFonts w:ascii="Traditional Arabic" w:hAnsi="Traditional Arabic" w:cs="Traditional Arabic"/>
          <w:sz w:val="44"/>
          <w:szCs w:val="36"/>
          <w:rtl/>
          <w:lang w:bidi="ar-EG"/>
        </w:rPr>
        <w:t>تطبق الجعالة على تحقيق الاكتشافات العلمية</w:t>
      </w:r>
      <w:r w:rsidR="00B93FED">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والاختراعات المبكرة والتصاميم،</w:t>
      </w:r>
      <w:r w:rsidRPr="006227E8">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كالشعارات والعلامات التجارية، وذلك في الحالة التي يكون استحقاق الجعل فيها مشروط بحصول الاكتشاف أو تسجيل براءة اختراع أو إنشاء تصميم مطابق للشروط المبينة من الجاعل</w:t>
      </w:r>
      <w:r w:rsidRPr="006227E8">
        <w:rPr>
          <w:rFonts w:ascii="Traditional Arabic" w:hAnsi="Traditional Arabic" w:cs="Traditional Arabic" w:hint="cs"/>
          <w:sz w:val="44"/>
          <w:szCs w:val="36"/>
          <w:rtl/>
          <w:lang w:bidi="ar-EG"/>
        </w:rPr>
        <w:t xml:space="preserve">، </w:t>
      </w:r>
      <w:r w:rsidRPr="006227E8">
        <w:rPr>
          <w:rFonts w:ascii="Traditional Arabic" w:hAnsi="Traditional Arabic" w:cs="Traditional Arabic"/>
          <w:sz w:val="44"/>
          <w:szCs w:val="36"/>
          <w:rtl/>
          <w:lang w:bidi="ar-EG"/>
        </w:rPr>
        <w:t xml:space="preserve">كذلك العقود التي تكون بين مؤلف كتاب ودار طباعة ونشر، في أكثر الأحيان يكون العقد الناظم لهما عقد جعالة، حيث يحصل الناشر على حقوق الطبع والتأليف، مقابل عوض مقطوع أو حصة شائعة من نسبة مبيع الكتاب، تُدفع </w:t>
      </w:r>
      <w:proofErr w:type="gramStart"/>
      <w:r w:rsidRPr="006227E8">
        <w:rPr>
          <w:rFonts w:ascii="Traditional Arabic" w:hAnsi="Traditional Arabic" w:cs="Traditional Arabic"/>
          <w:sz w:val="44"/>
          <w:szCs w:val="36"/>
          <w:rtl/>
          <w:lang w:bidi="ar-EG"/>
        </w:rPr>
        <w:t>للمؤلف</w:t>
      </w:r>
      <w:r w:rsidRPr="006227E8">
        <w:rPr>
          <w:rFonts w:cs="ATraditional Arabic"/>
          <w:position w:val="10"/>
          <w:sz w:val="28"/>
          <w:szCs w:val="28"/>
          <w:rtl/>
        </w:rPr>
        <w:t>(</w:t>
      </w:r>
      <w:proofErr w:type="gramEnd"/>
      <w:r w:rsidRPr="006227E8">
        <w:rPr>
          <w:rFonts w:cs="ATraditional Arabic"/>
          <w:position w:val="10"/>
          <w:sz w:val="28"/>
          <w:szCs w:val="28"/>
          <w:rtl/>
        </w:rPr>
        <w:footnoteReference w:id="60"/>
      </w:r>
      <w:r w:rsidRPr="006227E8">
        <w:rPr>
          <w:rFonts w:cs="ATraditional Arabic"/>
          <w:position w:val="10"/>
          <w:sz w:val="28"/>
          <w:szCs w:val="28"/>
          <w:rtl/>
        </w:rPr>
        <w:t>)</w:t>
      </w:r>
      <w:r w:rsidRPr="006227E8">
        <w:rPr>
          <w:rtl/>
        </w:rPr>
        <w:t>.</w:t>
      </w:r>
    </w:p>
    <w:p w14:paraId="0B3D4466" w14:textId="77777777" w:rsidR="0039315C" w:rsidRDefault="0039315C">
      <w:pPr>
        <w:bidi w:val="0"/>
        <w:rPr>
          <w:rFonts w:ascii="Traditional Arabic" w:hAnsi="Traditional Arabic" w:cs="Traditional Arabic"/>
          <w:sz w:val="44"/>
          <w:szCs w:val="36"/>
          <w:rtl/>
          <w:lang w:bidi="ar-EG"/>
        </w:rPr>
      </w:pPr>
      <w:r>
        <w:rPr>
          <w:rFonts w:ascii="Traditional Arabic" w:hAnsi="Traditional Arabic" w:cs="Traditional Arabic"/>
          <w:sz w:val="44"/>
          <w:szCs w:val="36"/>
          <w:rtl/>
          <w:lang w:bidi="ar-EG"/>
        </w:rPr>
        <w:br w:type="page"/>
      </w:r>
    </w:p>
    <w:p w14:paraId="62D63C7D"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lastRenderedPageBreak/>
        <w:t>9-صفة المؤسسات في الجعالة:</w:t>
      </w:r>
    </w:p>
    <w:p w14:paraId="4FDB6CDD"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9/1 يجوز للمؤسسة أن يكون لها في الجعالة صفة العامل، بتعاقدها على العمل لصالح الغير، سواء قامت بالعمل بنفسها أو بمن تتعاقد معه في جعالة أخرى، وتكون من قبيل الجعالة الموازية، ما لم يشترط عليها قيامها بذلك بنفسها، ويجب عدم الربط بين الجعالتين.</w:t>
      </w:r>
    </w:p>
    <w:p w14:paraId="2FEC31E1" w14:textId="77777777" w:rsidR="006227E8" w:rsidRPr="00B93FED" w:rsidRDefault="006227E8" w:rsidP="006227E8">
      <w:pPr>
        <w:spacing w:line="240" w:lineRule="auto"/>
        <w:jc w:val="both"/>
        <w:rPr>
          <w:rFonts w:ascii="فق" w:hAnsi="فق" w:cs="Traditional Arabic"/>
          <w:b/>
          <w:bCs/>
          <w:sz w:val="34"/>
          <w:szCs w:val="34"/>
          <w:rtl/>
          <w:lang w:bidi="ar-EG"/>
        </w:rPr>
      </w:pPr>
      <w:r w:rsidRPr="00B93FED">
        <w:rPr>
          <w:rFonts w:ascii="فق" w:hAnsi="فق" w:cs="Traditional Arabic" w:hint="cs"/>
          <w:b/>
          <w:bCs/>
          <w:sz w:val="34"/>
          <w:szCs w:val="34"/>
          <w:rtl/>
          <w:lang w:bidi="ar-EG"/>
        </w:rPr>
        <w:t xml:space="preserve">  9/2 يجوز للمؤسسة أن تكون لها في الجعالة صفة الجاعل لمن يقدم العمل لها، سواء كانت هي المستفيدة منه أو كان للوفاء بالتزام منها بجعالة لصالح الغير (الجعالة الموازية)، مع مراعاة عدم الربط بين الجعالتين.</w:t>
      </w:r>
    </w:p>
    <w:p w14:paraId="61F1DA24" w14:textId="77777777" w:rsidR="006227E8" w:rsidRPr="006227E8" w:rsidRDefault="006227E8" w:rsidP="006227E8">
      <w:pPr>
        <w:spacing w:line="240" w:lineRule="auto"/>
        <w:jc w:val="both"/>
        <w:rPr>
          <w:rFonts w:ascii="Traditional Arabic" w:hAnsi="Traditional Arabic" w:cs="Traditional Arabic"/>
          <w:b/>
          <w:bCs/>
          <w:sz w:val="44"/>
          <w:szCs w:val="36"/>
          <w:rtl/>
          <w:lang w:bidi="ar-EG"/>
        </w:rPr>
      </w:pPr>
      <w:r w:rsidRPr="006227E8">
        <w:rPr>
          <w:rFonts w:ascii="Traditional Arabic" w:hAnsi="Traditional Arabic" w:cs="Traditional Arabic" w:hint="cs"/>
          <w:b/>
          <w:bCs/>
          <w:sz w:val="44"/>
          <w:szCs w:val="36"/>
          <w:rtl/>
          <w:lang w:bidi="ar-EG"/>
        </w:rPr>
        <w:t xml:space="preserve">=الجعالة الموازية: </w:t>
      </w:r>
    </w:p>
    <w:p w14:paraId="164A7FE8" w14:textId="2EA595AC"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بعد بحث كثير لم أجد من عرَّف الجعالة الموازية إلا في خطة بحث بعنوان</w:t>
      </w:r>
      <w:r w:rsidR="0039315C">
        <w:rPr>
          <w:rFonts w:ascii="Traditional Arabic" w:hAnsi="Traditional Arabic" w:cs="Traditional Arabic" w:hint="cs"/>
          <w:sz w:val="44"/>
          <w:szCs w:val="36"/>
          <w:rtl/>
          <w:lang w:bidi="ar-EG"/>
        </w:rPr>
        <w:t xml:space="preserve"> (</w:t>
      </w:r>
      <w:r w:rsidRPr="0039315C">
        <w:rPr>
          <w:rFonts w:ascii="Traditional Arabic" w:hAnsi="Traditional Arabic" w:cs="Traditional Arabic"/>
          <w:b/>
          <w:bCs/>
          <w:sz w:val="44"/>
          <w:szCs w:val="36"/>
          <w:rtl/>
          <w:lang w:bidi="ar-EG"/>
        </w:rPr>
        <w:t>التوازي في العقود وتطبيقاته المعاصرة دراسة فقهية مقارنة</w:t>
      </w:r>
      <w:r w:rsidRPr="006227E8">
        <w:rPr>
          <w:rFonts w:ascii="Traditional Arabic" w:hAnsi="Traditional Arabic" w:cs="Traditional Arabic" w:hint="cs"/>
          <w:sz w:val="44"/>
          <w:szCs w:val="36"/>
          <w:rtl/>
          <w:lang w:bidi="ar-EG"/>
        </w:rPr>
        <w:t>) للدكتور أحمد عرفة أحمد يوسف، ولم أستطع الحصول على الكتاب، فاضطررت إلى الاجتهاد في تعريفها، وأسأل الله التوفيق والسداد.</w:t>
      </w:r>
    </w:p>
    <w:p w14:paraId="43199F2E"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الجعالة الموازية: هي أن يتعاقد العامل في عقد الجعالة مع عامل آخر يقوم بالعمل بعقد جعالة آخر منفصل.</w:t>
      </w:r>
    </w:p>
    <w:p w14:paraId="48FC6E85"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وتجوز بشرطين:</w:t>
      </w:r>
    </w:p>
    <w:p w14:paraId="1728B0BF"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الشرط الأول: عدم اشتراط الجاعل على العامل أن يقوم بالعمل بنفسه.</w:t>
      </w:r>
    </w:p>
    <w:p w14:paraId="0F114D5B" w14:textId="77777777" w:rsidR="006227E8" w:rsidRPr="006227E8" w:rsidRDefault="006227E8" w:rsidP="006227E8">
      <w:pPr>
        <w:spacing w:line="240" w:lineRule="auto"/>
        <w:jc w:val="both"/>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الشرط الثاني: الفصل بين العقدين.</w:t>
      </w:r>
    </w:p>
    <w:p w14:paraId="6B241E15" w14:textId="77777777" w:rsidR="006227E8" w:rsidRPr="006227E8" w:rsidRDefault="006227E8" w:rsidP="006227E8">
      <w:pPr>
        <w:spacing w:line="240" w:lineRule="auto"/>
        <w:jc w:val="center"/>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w:t>
      </w:r>
    </w:p>
    <w:p w14:paraId="63A30E4D" w14:textId="77777777" w:rsidR="006227E8" w:rsidRPr="006227E8" w:rsidRDefault="006227E8" w:rsidP="006227E8">
      <w:pPr>
        <w:spacing w:line="240" w:lineRule="auto"/>
        <w:jc w:val="center"/>
        <w:rPr>
          <w:rFonts w:ascii="Traditional Arabic" w:hAnsi="Traditional Arabic" w:cs="Traditional Arabic"/>
          <w:sz w:val="44"/>
          <w:szCs w:val="36"/>
          <w:rtl/>
          <w:lang w:bidi="ar-EG"/>
        </w:rPr>
      </w:pPr>
    </w:p>
    <w:p w14:paraId="016897CA" w14:textId="77777777" w:rsidR="006227E8" w:rsidRPr="006227E8" w:rsidRDefault="006227E8" w:rsidP="006227E8">
      <w:pPr>
        <w:spacing w:line="240" w:lineRule="auto"/>
        <w:jc w:val="center"/>
        <w:rPr>
          <w:rFonts w:ascii="Traditional Arabic" w:hAnsi="Traditional Arabic" w:cs="Traditional Arabic"/>
          <w:sz w:val="44"/>
          <w:szCs w:val="36"/>
          <w:rtl/>
          <w:lang w:bidi="ar-EG"/>
        </w:rPr>
      </w:pPr>
    </w:p>
    <w:p w14:paraId="53003574" w14:textId="7965660C" w:rsidR="006227E8" w:rsidRDefault="006227E8" w:rsidP="006227E8">
      <w:pPr>
        <w:spacing w:line="240" w:lineRule="auto"/>
        <w:jc w:val="center"/>
        <w:rPr>
          <w:rFonts w:ascii="Traditional Arabic" w:hAnsi="Traditional Arabic" w:cs="Traditional Arabic"/>
          <w:sz w:val="44"/>
          <w:szCs w:val="36"/>
          <w:rtl/>
          <w:lang w:bidi="ar-EG"/>
        </w:rPr>
      </w:pPr>
    </w:p>
    <w:p w14:paraId="4208E1C1" w14:textId="69C98BA4" w:rsidR="00B93FED" w:rsidRDefault="00B93FED" w:rsidP="006227E8">
      <w:pPr>
        <w:spacing w:line="240" w:lineRule="auto"/>
        <w:jc w:val="center"/>
        <w:rPr>
          <w:rFonts w:ascii="Traditional Arabic" w:hAnsi="Traditional Arabic" w:cs="Traditional Arabic"/>
          <w:sz w:val="44"/>
          <w:szCs w:val="36"/>
          <w:rtl/>
          <w:lang w:bidi="ar-EG"/>
        </w:rPr>
      </w:pPr>
    </w:p>
    <w:p w14:paraId="73FF0D4F" w14:textId="4875A7B0" w:rsidR="00B93FED" w:rsidRDefault="00B93FED" w:rsidP="006227E8">
      <w:pPr>
        <w:spacing w:line="240" w:lineRule="auto"/>
        <w:jc w:val="center"/>
        <w:rPr>
          <w:rFonts w:ascii="Traditional Arabic" w:hAnsi="Traditional Arabic" w:cs="Traditional Arabic"/>
          <w:sz w:val="44"/>
          <w:szCs w:val="36"/>
          <w:rtl/>
          <w:lang w:bidi="ar-EG"/>
        </w:rPr>
      </w:pPr>
    </w:p>
    <w:p w14:paraId="64AEF256" w14:textId="2693C08F" w:rsidR="0039315C" w:rsidRDefault="0039315C" w:rsidP="006227E8">
      <w:pPr>
        <w:spacing w:line="240" w:lineRule="auto"/>
        <w:jc w:val="center"/>
        <w:rPr>
          <w:rFonts w:ascii="Traditional Arabic" w:hAnsi="Traditional Arabic" w:cs="Traditional Arabic"/>
          <w:sz w:val="44"/>
          <w:szCs w:val="36"/>
          <w:rtl/>
          <w:lang w:bidi="ar-EG"/>
        </w:rPr>
      </w:pPr>
    </w:p>
    <w:p w14:paraId="0D4EF655" w14:textId="294CE030" w:rsidR="0039315C" w:rsidRDefault="0039315C" w:rsidP="006227E8">
      <w:pPr>
        <w:spacing w:line="240" w:lineRule="auto"/>
        <w:jc w:val="center"/>
        <w:rPr>
          <w:rFonts w:ascii="Traditional Arabic" w:hAnsi="Traditional Arabic" w:cs="Traditional Arabic"/>
          <w:sz w:val="44"/>
          <w:szCs w:val="36"/>
          <w:rtl/>
          <w:lang w:bidi="ar-EG"/>
        </w:rPr>
      </w:pPr>
    </w:p>
    <w:p w14:paraId="05416BF4" w14:textId="77777777" w:rsidR="0039315C" w:rsidRDefault="0039315C" w:rsidP="006227E8">
      <w:pPr>
        <w:spacing w:line="240" w:lineRule="auto"/>
        <w:jc w:val="center"/>
        <w:rPr>
          <w:rFonts w:ascii="Traditional Arabic" w:hAnsi="Traditional Arabic" w:cs="Traditional Arabic"/>
          <w:sz w:val="44"/>
          <w:szCs w:val="36"/>
          <w:rtl/>
          <w:lang w:bidi="ar-EG"/>
        </w:rPr>
      </w:pPr>
    </w:p>
    <w:p w14:paraId="331BC1F6" w14:textId="77777777" w:rsidR="00B93FED" w:rsidRPr="006227E8" w:rsidRDefault="00B93FED" w:rsidP="006227E8">
      <w:pPr>
        <w:spacing w:line="240" w:lineRule="auto"/>
        <w:jc w:val="center"/>
        <w:rPr>
          <w:rFonts w:ascii="Traditional Arabic" w:hAnsi="Traditional Arabic" w:cs="Traditional Arabic"/>
          <w:sz w:val="44"/>
          <w:szCs w:val="36"/>
          <w:rtl/>
          <w:lang w:bidi="ar-EG"/>
        </w:rPr>
      </w:pPr>
    </w:p>
    <w:p w14:paraId="4A0F7945" w14:textId="77777777" w:rsidR="006227E8" w:rsidRPr="006227E8" w:rsidRDefault="006227E8" w:rsidP="006227E8">
      <w:pPr>
        <w:spacing w:line="240" w:lineRule="auto"/>
        <w:jc w:val="center"/>
        <w:rPr>
          <w:rFonts w:ascii="Traditional Arabic" w:hAnsi="Traditional Arabic" w:cs="Traditional Arabic"/>
          <w:sz w:val="44"/>
          <w:szCs w:val="36"/>
          <w:rtl/>
          <w:lang w:bidi="ar-EG"/>
        </w:rPr>
      </w:pPr>
      <w:r w:rsidRPr="006227E8">
        <w:rPr>
          <w:rFonts w:ascii="Traditional Arabic" w:hAnsi="Traditional Arabic" w:cs="Traditional Arabic" w:hint="cs"/>
          <w:sz w:val="44"/>
          <w:szCs w:val="36"/>
          <w:rtl/>
          <w:lang w:bidi="ar-EG"/>
        </w:rPr>
        <w:t>والحمد لله رب العالمين</w:t>
      </w:r>
    </w:p>
    <w:p w14:paraId="4EAC3138" w14:textId="77777777" w:rsidR="006227E8" w:rsidRPr="00B93FED" w:rsidRDefault="006227E8" w:rsidP="006227E8">
      <w:pPr>
        <w:spacing w:line="240" w:lineRule="auto"/>
        <w:jc w:val="center"/>
        <w:rPr>
          <w:rFonts w:ascii="Traditional Arabic" w:hAnsi="Traditional Arabic" w:cs="Traditional Arabic"/>
          <w:b/>
          <w:bCs/>
          <w:sz w:val="44"/>
          <w:szCs w:val="36"/>
          <w:rtl/>
          <w:lang w:bidi="ar-EG"/>
        </w:rPr>
      </w:pPr>
      <w:r w:rsidRPr="00B93FED">
        <w:rPr>
          <w:rFonts w:ascii="Traditional Arabic" w:hAnsi="Traditional Arabic" w:cs="Traditional Arabic" w:hint="cs"/>
          <w:b/>
          <w:bCs/>
          <w:sz w:val="44"/>
          <w:szCs w:val="36"/>
          <w:rtl/>
          <w:lang w:bidi="ar-EG"/>
        </w:rPr>
        <w:t xml:space="preserve">وصلى الله وسلم على نبينا محمد </w:t>
      </w:r>
      <w:proofErr w:type="spellStart"/>
      <w:r w:rsidRPr="00B93FED">
        <w:rPr>
          <w:rFonts w:ascii="Traditional Arabic" w:hAnsi="Traditional Arabic" w:cs="Traditional Arabic" w:hint="cs"/>
          <w:b/>
          <w:bCs/>
          <w:sz w:val="44"/>
          <w:szCs w:val="36"/>
          <w:rtl/>
          <w:lang w:bidi="ar-EG"/>
        </w:rPr>
        <w:t>وآله</w:t>
      </w:r>
      <w:proofErr w:type="spellEnd"/>
      <w:r w:rsidRPr="00B93FED">
        <w:rPr>
          <w:rFonts w:ascii="Traditional Arabic" w:hAnsi="Traditional Arabic" w:cs="Traditional Arabic" w:hint="cs"/>
          <w:b/>
          <w:bCs/>
          <w:sz w:val="44"/>
          <w:szCs w:val="36"/>
          <w:rtl/>
          <w:lang w:bidi="ar-EG"/>
        </w:rPr>
        <w:t xml:space="preserve"> وصحبه أجمعين</w:t>
      </w:r>
    </w:p>
    <w:p w14:paraId="552A06FC" w14:textId="553DD2C0" w:rsidR="0083574F" w:rsidRPr="0083574F" w:rsidRDefault="0083574F" w:rsidP="0083574F">
      <w:pPr>
        <w:rPr>
          <w:rFonts w:ascii="Traditional Arabic" w:hAnsi="Traditional Arabic" w:cs="Traditional Arabic" w:hint="cs"/>
          <w:b/>
          <w:bCs/>
          <w:sz w:val="52"/>
          <w:szCs w:val="52"/>
          <w:lang w:bidi="ar-EG"/>
        </w:rPr>
      </w:pPr>
    </w:p>
    <w:sectPr w:rsidR="0083574F" w:rsidRPr="0083574F">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57240" w14:textId="77777777" w:rsidR="005D3669" w:rsidRDefault="005D3669" w:rsidP="006227E8">
      <w:pPr>
        <w:spacing w:after="0" w:line="240" w:lineRule="auto"/>
      </w:pPr>
      <w:r>
        <w:separator/>
      </w:r>
    </w:p>
  </w:endnote>
  <w:endnote w:type="continuationSeparator" w:id="0">
    <w:p w14:paraId="78908D89" w14:textId="77777777" w:rsidR="005D3669" w:rsidRDefault="005D3669" w:rsidP="0062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ATraditional Arabic">
    <w:altName w:val="Sakkal Majalla"/>
    <w:charset w:val="00"/>
    <w:family w:val="roman"/>
    <w:pitch w:val="variable"/>
    <w:sig w:usb0="00002003" w:usb1="00000000" w:usb2="00000008" w:usb3="00000000" w:csb0="00000041" w:csb1="00000000"/>
  </w:font>
  <w:font w:name="Traditional Arabic">
    <w:panose1 w:val="02010000000000000000"/>
    <w:charset w:val="B2"/>
    <w:family w:val="auto"/>
    <w:pitch w:val="variable"/>
    <w:sig w:usb0="00002001" w:usb1="00000000" w:usb2="00000000" w:usb3="00000000" w:csb0="00000040" w:csb1="00000000"/>
  </w:font>
  <w:font w:name="Mohammad Annoktah">
    <w:panose1 w:val="00000000000000000000"/>
    <w:charset w:val="B2"/>
    <w:family w:val="auto"/>
    <w:pitch w:val="variable"/>
    <w:sig w:usb0="00002001" w:usb1="00000000" w:usb2="00000000" w:usb3="00000000" w:csb0="00000040" w:csb1="00000000"/>
  </w:font>
  <w:font w:name="(AH) Manal Black">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QCF2244">
    <w:altName w:val="Arial"/>
    <w:charset w:val="00"/>
    <w:family w:val="auto"/>
    <w:pitch w:val="variable"/>
    <w:sig w:usb0="00002003" w:usb1="80000000" w:usb2="00000000" w:usb3="00000000" w:csb0="00000041" w:csb1="00000000"/>
  </w:font>
  <w:font w:name="فق">
    <w:altName w:val="Cambria"/>
    <w:panose1 w:val="00000000000000000000"/>
    <w:charset w:val="00"/>
    <w:family w:val="roman"/>
    <w:notTrueType/>
    <w:pitch w:val="default"/>
  </w:font>
  <w:font w:name="AGA Arabesque">
    <w:altName w:val="Symbol"/>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cs"/>
        <w:rtl/>
      </w:rPr>
      <w:id w:val="311991311"/>
      <w:docPartObj>
        <w:docPartGallery w:val="Page Numbers (Bottom of Page)"/>
        <w:docPartUnique/>
      </w:docPartObj>
    </w:sdtPr>
    <w:sdtContent>
      <w:p w14:paraId="32F3B56C" w14:textId="58C6AA9B" w:rsidR="00DA566D" w:rsidRDefault="00DA566D" w:rsidP="00DA566D">
        <w:pPr>
          <w:pStyle w:val="a6"/>
          <w:tabs>
            <w:tab w:val="clear" w:pos="8306"/>
          </w:tabs>
          <w:ind w:right="-851"/>
        </w:pPr>
        <w:r>
          <w:rPr>
            <w:noProof/>
          </w:rPr>
          <mc:AlternateContent>
            <mc:Choice Requires="wps">
              <w:drawing>
                <wp:anchor distT="45720" distB="45720" distL="114300" distR="114300" simplePos="0" relativeHeight="251663360" behindDoc="1" locked="0" layoutInCell="1" allowOverlap="1" wp14:anchorId="58BDFDCA" wp14:editId="0FC8229F">
                  <wp:simplePos x="0" y="0"/>
                  <wp:positionH relativeFrom="column">
                    <wp:posOffset>2263585</wp:posOffset>
                  </wp:positionH>
                  <wp:positionV relativeFrom="paragraph">
                    <wp:posOffset>-113030</wp:posOffset>
                  </wp:positionV>
                  <wp:extent cx="1334135" cy="340360"/>
                  <wp:effectExtent l="0" t="0" r="18415" b="21590"/>
                  <wp:wrapTight wrapText="bothSides">
                    <wp:wrapPolygon edited="0">
                      <wp:start x="0" y="0"/>
                      <wp:lineTo x="0" y="21761"/>
                      <wp:lineTo x="21590" y="21761"/>
                      <wp:lineTo x="21590" y="0"/>
                      <wp:lineTo x="0" y="0"/>
                    </wp:wrapPolygon>
                  </wp:wrapTight>
                  <wp:docPr id="11"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7B0A46D" w14:textId="77777777" w:rsidR="00DA566D" w:rsidRDefault="00DA566D" w:rsidP="00DA566D">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BDFDCA" id="_x0000_t202" coordsize="21600,21600" o:spt="202" path="m,l,21600r21600,l21600,xe">
                  <v:stroke joinstyle="miter"/>
                  <v:path gradientshapeok="t" o:connecttype="rect"/>
                </v:shapetype>
                <v:shape id="مربع نص 11" o:spid="_x0000_s1026" type="#_x0000_t202" style="position:absolute;left:0;text-align:left;margin-left:178.25pt;margin-top:-8.9pt;width:105.05pt;height:26.8pt;flip:x;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" filled="f" strokecolor="white [3212]">
                  <v:textbox>
                    <w:txbxContent>
                      <w:p w14:paraId="17B0A46D" w14:textId="77777777" w:rsidR="00DA566D" w:rsidRDefault="00DA566D" w:rsidP="00DA566D">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2336" behindDoc="1" locked="0" layoutInCell="1" allowOverlap="1" wp14:anchorId="3E5B9F92" wp14:editId="1F9FCB16">
              <wp:simplePos x="0" y="0"/>
              <wp:positionH relativeFrom="column">
                <wp:posOffset>-276225</wp:posOffset>
              </wp:positionH>
              <wp:positionV relativeFrom="paragraph">
                <wp:posOffset>-214185</wp:posOffset>
              </wp:positionV>
              <wp:extent cx="6122670" cy="543560"/>
              <wp:effectExtent l="0" t="0" r="0" b="0"/>
              <wp:wrapNone/>
              <wp:docPr id="12" name="صورة 1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61312" behindDoc="0" locked="0" layoutInCell="1" allowOverlap="1" wp14:anchorId="7AD2669D" wp14:editId="7B3467D3">
                  <wp:simplePos x="0" y="0"/>
                  <wp:positionH relativeFrom="leftMargin">
                    <wp:posOffset>861060</wp:posOffset>
                  </wp:positionH>
                  <wp:positionV relativeFrom="bottomMargin">
                    <wp:posOffset>128187</wp:posOffset>
                  </wp:positionV>
                  <wp:extent cx="515620" cy="440745"/>
                  <wp:effectExtent l="57150" t="57150" r="55880" b="5461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7"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8"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0"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708256B3" w14:textId="77777777" w:rsidR="00DA566D" w:rsidRPr="00A74C62" w:rsidRDefault="00DA566D" w:rsidP="00DA566D">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2669D" id="مجموعة 2" o:spid="_x0000_s1027" style="position:absolute;left:0;text-align:left;margin-left:67.8pt;margin-top:10.1pt;width:40.6pt;height:34.7pt;flip:x;z-index:25166131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" fillcolor="white [3201]" strokecolor="#9bbb59 [3206]" strokeweight="2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" fillcolor="white [3201]" strokecolor="#9bbb59 [3206]" strokeweight="2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" fillcolor="white [3201]" strokecolor="#9bbb59 [3206]" strokeweight="2pt">
                    <v:textbox>
                      <w:txbxContent>
                        <w:p w14:paraId="708256B3" w14:textId="77777777" w:rsidR="00DA566D" w:rsidRPr="00A74C62" w:rsidRDefault="00DA566D" w:rsidP="00DA566D">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29B79" w14:textId="77777777" w:rsidR="005D3669" w:rsidRDefault="005D3669" w:rsidP="006227E8">
      <w:pPr>
        <w:spacing w:after="0" w:line="240" w:lineRule="auto"/>
      </w:pPr>
      <w:r>
        <w:separator/>
      </w:r>
    </w:p>
  </w:footnote>
  <w:footnote w:type="continuationSeparator" w:id="0">
    <w:p w14:paraId="6B255858" w14:textId="77777777" w:rsidR="005D3669" w:rsidRDefault="005D3669" w:rsidP="006227E8">
      <w:pPr>
        <w:spacing w:after="0" w:line="240" w:lineRule="auto"/>
      </w:pPr>
      <w:r>
        <w:continuationSeparator/>
      </w:r>
    </w:p>
  </w:footnote>
  <w:footnote w:id="1">
    <w:p w14:paraId="6D6287BF" w14:textId="77777777" w:rsidR="006227E8" w:rsidRPr="006227E8" w:rsidRDefault="006227E8" w:rsidP="006227E8">
      <w:pPr>
        <w:pStyle w:val="a3"/>
        <w:rPr>
          <w:rFonts w:ascii="Traditional Arabic" w:hAnsi="Traditional Arabic" w:cs="Traditional Arabic"/>
          <w:sz w:val="28"/>
          <w:szCs w:val="28"/>
          <w:rtl/>
          <w:lang w:bidi="ar-EG"/>
        </w:rPr>
      </w:pPr>
      <w:r w:rsidRPr="006227E8">
        <w:rPr>
          <w:rFonts w:ascii="Traditional Arabic" w:hAnsi="Traditional Arabic" w:cs="Traditional Arabic"/>
          <w:sz w:val="28"/>
          <w:szCs w:val="28"/>
          <w:rtl/>
          <w:lang w:bidi="ar-EG"/>
        </w:rPr>
        <w:t>(</w:t>
      </w:r>
      <w:r w:rsidRPr="006227E8">
        <w:rPr>
          <w:rFonts w:ascii="Traditional Arabic" w:hAnsi="Traditional Arabic" w:cs="Traditional Arabic"/>
          <w:sz w:val="28"/>
          <w:szCs w:val="28"/>
          <w:rtl/>
          <w:lang w:bidi="ar-EG"/>
        </w:rPr>
        <w:footnoteRef/>
      </w:r>
      <w:r w:rsidRPr="006227E8">
        <w:rPr>
          <w:rFonts w:ascii="Traditional Arabic" w:hAnsi="Traditional Arabic" w:cs="Traditional Arabic"/>
          <w:sz w:val="28"/>
          <w:szCs w:val="28"/>
          <w:rtl/>
          <w:lang w:bidi="ar-EG"/>
        </w:rPr>
        <w:t xml:space="preserve">) </w:t>
      </w:r>
      <w:r w:rsidRPr="006227E8">
        <w:rPr>
          <w:rFonts w:ascii="Traditional Arabic" w:hAnsi="Traditional Arabic" w:cs="Traditional Arabic" w:hint="cs"/>
          <w:sz w:val="28"/>
          <w:szCs w:val="28"/>
          <w:rtl/>
          <w:lang w:bidi="ar-EG"/>
        </w:rPr>
        <w:t>انظر: شرح الخرشي على مختصر خليل 7/59، أسنى المطالب 2/439، كشاف القناع 9/478، الموسوعة الفقهية الكويتية 15/208.</w:t>
      </w:r>
    </w:p>
  </w:footnote>
  <w:footnote w:id="2">
    <w:p w14:paraId="77FEA1D2" w14:textId="77777777" w:rsidR="006227E8" w:rsidRPr="006227E8" w:rsidRDefault="006227E8" w:rsidP="006227E8">
      <w:pPr>
        <w:pStyle w:val="a3"/>
        <w:rPr>
          <w:rFonts w:ascii="Traditional Arabic" w:hAnsi="Traditional Arabic" w:cs="Traditional Arabic"/>
          <w:sz w:val="28"/>
          <w:szCs w:val="28"/>
          <w:rtl/>
          <w:lang w:bidi="ar-EG"/>
        </w:rPr>
      </w:pPr>
      <w:r w:rsidRPr="006227E8">
        <w:rPr>
          <w:rFonts w:ascii="Traditional Arabic" w:hAnsi="Traditional Arabic" w:cs="Traditional Arabic"/>
          <w:sz w:val="28"/>
          <w:szCs w:val="28"/>
          <w:rtl/>
          <w:lang w:bidi="ar-EG"/>
        </w:rPr>
        <w:t>(</w:t>
      </w:r>
      <w:r w:rsidRPr="006227E8">
        <w:rPr>
          <w:rFonts w:ascii="Traditional Arabic" w:hAnsi="Traditional Arabic" w:cs="Traditional Arabic"/>
          <w:sz w:val="28"/>
          <w:szCs w:val="28"/>
          <w:rtl/>
          <w:lang w:bidi="ar-EG"/>
        </w:rPr>
        <w:footnoteRef/>
      </w:r>
      <w:r w:rsidRPr="006227E8">
        <w:rPr>
          <w:rFonts w:ascii="Traditional Arabic" w:hAnsi="Traditional Arabic" w:cs="Traditional Arabic"/>
          <w:sz w:val="28"/>
          <w:szCs w:val="28"/>
          <w:rtl/>
          <w:lang w:bidi="ar-EG"/>
        </w:rPr>
        <w:t xml:space="preserve">) </w:t>
      </w:r>
      <w:r w:rsidRPr="006227E8">
        <w:rPr>
          <w:rFonts w:ascii="Traditional Arabic" w:hAnsi="Traditional Arabic" w:cs="Traditional Arabic" w:hint="cs"/>
          <w:sz w:val="28"/>
          <w:szCs w:val="28"/>
          <w:rtl/>
          <w:lang w:bidi="ar-EG"/>
        </w:rPr>
        <w:t>وأدلة مشروعيتها الكتاب والسنة والإجماع والمعقول:</w:t>
      </w:r>
    </w:p>
    <w:p w14:paraId="7E92E3CE" w14:textId="24C63AB0" w:rsidR="006227E8" w:rsidRPr="006227E8" w:rsidRDefault="006227E8" w:rsidP="006227E8">
      <w:pPr>
        <w:pStyle w:val="a3"/>
        <w:rPr>
          <w:rFonts w:ascii="Traditional Arabic" w:hAnsi="Traditional Arabic" w:cs="Traditional Arabic"/>
          <w:sz w:val="28"/>
          <w:szCs w:val="28"/>
          <w:rtl/>
          <w:lang w:bidi="ar-EG"/>
        </w:rPr>
      </w:pPr>
      <w:r w:rsidRPr="006227E8">
        <w:rPr>
          <w:rFonts w:ascii="Traditional Arabic" w:hAnsi="Traditional Arabic" w:cs="Traditional Arabic" w:hint="cs"/>
          <w:sz w:val="28"/>
          <w:szCs w:val="28"/>
          <w:rtl/>
          <w:lang w:bidi="ar-EG"/>
        </w:rPr>
        <w:t xml:space="preserve">أما الكتاب: فقوله تعالى في قصة يوسف عليه السلام: </w:t>
      </w:r>
      <w:r>
        <w:rPr>
          <w:rFonts w:ascii="Traditional Arabic" w:hAnsi="Traditional Arabic" w:cs="ATraditional Arabic"/>
          <w:sz w:val="28"/>
          <w:szCs w:val="32"/>
          <w:rtl/>
          <w:lang w:bidi="ar-EG"/>
        </w:rPr>
        <w:t>{</w:t>
      </w:r>
      <w:r>
        <w:rPr>
          <w:rFonts w:ascii="Traditional Arabic" w:hAnsi="Traditional Arabic" w:cs="QCF2244" w:hint="cs"/>
          <w:sz w:val="28"/>
          <w:szCs w:val="24"/>
          <w:rtl/>
          <w:lang w:bidi="ar-EG"/>
        </w:rPr>
        <w:t>ﱗ</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ﱘ</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ﱙ</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ﱚ</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ﱛ</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ﱜ</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ﱝ</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ﱞ</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ﱟ</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ﱠ</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ﱡ</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ﱢ</w:t>
      </w:r>
      <w:r>
        <w:rPr>
          <w:rFonts w:ascii="Traditional Arabic" w:hAnsi="Traditional Arabic" w:cs="QCF2244"/>
          <w:sz w:val="28"/>
          <w:szCs w:val="24"/>
          <w:rtl/>
          <w:lang w:bidi="ar-EG"/>
        </w:rPr>
        <w:t xml:space="preserve"> </w:t>
      </w:r>
      <w:r>
        <w:rPr>
          <w:rFonts w:ascii="Traditional Arabic" w:hAnsi="Traditional Arabic" w:cs="QCF2244" w:hint="cs"/>
          <w:sz w:val="28"/>
          <w:szCs w:val="24"/>
          <w:rtl/>
          <w:lang w:bidi="ar-EG"/>
        </w:rPr>
        <w:t>ﱣ</w:t>
      </w:r>
      <w:r w:rsidRPr="006227E8">
        <w:rPr>
          <w:rFonts w:ascii="Traditional Arabic" w:hAnsi="Traditional Arabic" w:cs="ATraditional Arabic"/>
          <w:sz w:val="28"/>
          <w:szCs w:val="24"/>
          <w:rtl/>
          <w:lang w:bidi="ar-EG"/>
        </w:rPr>
        <w:t>}</w:t>
      </w:r>
      <w:r>
        <w:rPr>
          <w:rFonts w:ascii="Traditional Arabic" w:hAnsi="Traditional Arabic" w:cs="ATraditional Arabic"/>
          <w:sz w:val="28"/>
          <w:szCs w:val="30"/>
          <w:rtl/>
          <w:lang w:bidi="ar-EG"/>
        </w:rPr>
        <w:t xml:space="preserve"> [سورة يوسف:72]</w:t>
      </w:r>
      <w:r w:rsidRPr="006227E8">
        <w:rPr>
          <w:rFonts w:ascii="Traditional Arabic" w:hAnsi="Traditional Arabic" w:cs="ATraditional Arabic"/>
          <w:sz w:val="28"/>
          <w:szCs w:val="28"/>
          <w:rtl/>
          <w:lang w:bidi="ar-EG"/>
        </w:rPr>
        <w:t>.</w:t>
      </w:r>
    </w:p>
    <w:p w14:paraId="643A530A" w14:textId="77777777" w:rsidR="006227E8" w:rsidRPr="006227E8" w:rsidRDefault="006227E8" w:rsidP="006227E8">
      <w:pPr>
        <w:pStyle w:val="a3"/>
        <w:rPr>
          <w:rFonts w:ascii="Traditional Arabic" w:hAnsi="Traditional Arabic" w:cs="Traditional Arabic"/>
          <w:sz w:val="28"/>
          <w:szCs w:val="28"/>
          <w:rtl/>
          <w:lang w:bidi="ar-EG"/>
        </w:rPr>
      </w:pPr>
      <w:r w:rsidRPr="006227E8">
        <w:rPr>
          <w:rFonts w:ascii="Traditional Arabic" w:hAnsi="Traditional Arabic" w:cs="Traditional Arabic" w:hint="cs"/>
          <w:sz w:val="28"/>
          <w:szCs w:val="28"/>
          <w:rtl/>
          <w:lang w:bidi="ar-EG"/>
        </w:rPr>
        <w:t xml:space="preserve">وأما السنة: </w:t>
      </w:r>
      <w:r w:rsidRPr="006227E8">
        <w:rPr>
          <w:rFonts w:ascii="Traditional Arabic" w:hAnsi="Traditional Arabic" w:cs="Traditional Arabic"/>
          <w:sz w:val="28"/>
          <w:szCs w:val="28"/>
          <w:rtl/>
          <w:lang w:bidi="ar-EG"/>
        </w:rPr>
        <w:t>عن أبي سعيد ‌الخدري رضي الله عنه:</w:t>
      </w:r>
      <w:r w:rsidRPr="006227E8">
        <w:rPr>
          <w:rFonts w:ascii="Traditional Arabic" w:hAnsi="Traditional Arabic" w:cs="Traditional Arabic" w:hint="cs"/>
          <w:sz w:val="28"/>
          <w:szCs w:val="28"/>
          <w:rtl/>
          <w:lang w:bidi="ar-EG"/>
        </w:rPr>
        <w:t xml:space="preserve"> </w:t>
      </w:r>
      <w:r w:rsidRPr="006227E8">
        <w:rPr>
          <w:rFonts w:ascii="Traditional Arabic" w:hAnsi="Traditional Arabic" w:cs="Traditional Arabic"/>
          <w:sz w:val="28"/>
          <w:szCs w:val="28"/>
          <w:rtl/>
          <w:lang w:bidi="ar-EG"/>
        </w:rPr>
        <w:t xml:space="preserve">أن ناسا من أصحاب النبي صلى الله عليه وسلم أتوا على حي من أحياء العرب فلم يقروهم، فبينما هم كذلك، إذ لدغ سيد أولئك، فقالوا: هل معكم من دواء أو راق؟ فقالوا: إنكم لم تقرونا، ولا نفعل حتى تجعلوا لنا ‌جعلا، فجعلوا لهم قطيعا من الشاء، فجعل يقرأ بأم القرآن، ويجمع بزاقه ويتفل، فبرأ فأتوا بالشاء، فقالوا: لا نأخذه حتى نسأل النبي صلى الله عليه وسلم فسألوه فضحك وقال: (وما أدراك أنها رقية، </w:t>
      </w:r>
      <w:proofErr w:type="spellStart"/>
      <w:r w:rsidRPr="006227E8">
        <w:rPr>
          <w:rFonts w:ascii="Traditional Arabic" w:hAnsi="Traditional Arabic" w:cs="Traditional Arabic"/>
          <w:sz w:val="28"/>
          <w:szCs w:val="28"/>
          <w:rtl/>
          <w:lang w:bidi="ar-EG"/>
        </w:rPr>
        <w:t>خذوها</w:t>
      </w:r>
      <w:proofErr w:type="spellEnd"/>
      <w:r w:rsidRPr="006227E8">
        <w:rPr>
          <w:rFonts w:ascii="Traditional Arabic" w:hAnsi="Traditional Arabic" w:cs="Traditional Arabic"/>
          <w:sz w:val="28"/>
          <w:szCs w:val="28"/>
          <w:rtl/>
          <w:lang w:bidi="ar-EG"/>
        </w:rPr>
        <w:t xml:space="preserve"> واضربوا لي بسهم).</w:t>
      </w:r>
      <w:r w:rsidRPr="006227E8">
        <w:rPr>
          <w:rFonts w:ascii="Traditional Arabic" w:hAnsi="Traditional Arabic" w:cs="Traditional Arabic" w:hint="cs"/>
          <w:sz w:val="28"/>
          <w:szCs w:val="28"/>
          <w:rtl/>
          <w:lang w:bidi="ar-EG"/>
        </w:rPr>
        <w:t xml:space="preserve"> أخرجه البخاري في صحيحه، كتاب الطب، باب الرقى بفاتحة الكتاب، 5/2166، برقم: 5404.</w:t>
      </w:r>
    </w:p>
    <w:p w14:paraId="2C90948E" w14:textId="77777777" w:rsidR="006227E8" w:rsidRPr="006227E8" w:rsidRDefault="006227E8" w:rsidP="006227E8">
      <w:pPr>
        <w:pStyle w:val="a3"/>
        <w:rPr>
          <w:rFonts w:ascii="Traditional Arabic" w:hAnsi="Traditional Arabic" w:cs="Traditional Arabic"/>
          <w:sz w:val="28"/>
          <w:szCs w:val="28"/>
          <w:rtl/>
          <w:lang w:bidi="ar-EG"/>
        </w:rPr>
      </w:pPr>
      <w:r w:rsidRPr="006227E8">
        <w:rPr>
          <w:rFonts w:ascii="Traditional Arabic" w:hAnsi="Traditional Arabic" w:cs="Traditional Arabic" w:hint="cs"/>
          <w:sz w:val="28"/>
          <w:szCs w:val="28"/>
          <w:rtl/>
          <w:lang w:bidi="ar-EG"/>
        </w:rPr>
        <w:t>وأما الإجماع: فقد وقع الإجماع على أصل الجعالة مع الاختلاف في مجالها، حيث قصرها الحنفية على الجعل لرد العبد الآبق كما ورد في السنة. انظر: الحجة على أهل المدينة 2/734، أسنى المطالب 2/439 المغني 8/323.</w:t>
      </w:r>
    </w:p>
    <w:p w14:paraId="419FD0F8" w14:textId="77777777" w:rsidR="006227E8" w:rsidRPr="006227E8" w:rsidRDefault="006227E8" w:rsidP="006227E8">
      <w:pPr>
        <w:pStyle w:val="a3"/>
        <w:rPr>
          <w:rFonts w:ascii="Traditional Arabic" w:hAnsi="Traditional Arabic" w:cs="Traditional Arabic"/>
          <w:sz w:val="28"/>
          <w:szCs w:val="28"/>
          <w:rtl/>
          <w:lang w:bidi="ar-EG"/>
        </w:rPr>
      </w:pPr>
      <w:r w:rsidRPr="006227E8">
        <w:rPr>
          <w:rFonts w:ascii="Traditional Arabic" w:hAnsi="Traditional Arabic" w:cs="Traditional Arabic" w:hint="cs"/>
          <w:sz w:val="28"/>
          <w:szCs w:val="28"/>
          <w:rtl/>
          <w:lang w:bidi="ar-EG"/>
        </w:rPr>
        <w:t>وأما المعقول: فإن الحاجة تدعو إلى الجعالة في عمل لا يقدر عليه الشخص، ولا يجد من يتطوع به، ولأنها تصلح فيما لا تصلح فيه الإجارة، كرد الضالة من مكان مجهول.</w:t>
      </w:r>
    </w:p>
  </w:footnote>
  <w:footnote w:id="3">
    <w:p w14:paraId="2B209B94"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lang w:bidi="ar-EG"/>
        </w:rPr>
        <w:t>(</w:t>
      </w:r>
      <w:r w:rsidRPr="006227E8">
        <w:rPr>
          <w:rFonts w:ascii="Traditional Arabic" w:hAnsi="Traditional Arabic" w:cs="Traditional Arabic"/>
          <w:sz w:val="28"/>
          <w:szCs w:val="28"/>
          <w:rtl/>
          <w:lang w:bidi="ar-EG"/>
        </w:rPr>
        <w:footnoteRef/>
      </w:r>
      <w:r w:rsidRPr="006227E8">
        <w:rPr>
          <w:rFonts w:ascii="Traditional Arabic" w:hAnsi="Traditional Arabic" w:cs="Traditional Arabic"/>
          <w:sz w:val="28"/>
          <w:szCs w:val="28"/>
          <w:rtl/>
          <w:lang w:bidi="ar-EG"/>
        </w:rPr>
        <w:t xml:space="preserve">) </w:t>
      </w:r>
      <w:r w:rsidRPr="006227E8">
        <w:rPr>
          <w:rFonts w:ascii="Traditional Arabic" w:hAnsi="Traditional Arabic" w:cs="Traditional Arabic" w:hint="cs"/>
          <w:sz w:val="28"/>
          <w:szCs w:val="28"/>
          <w:rtl/>
          <w:lang w:bidi="ar-EG"/>
        </w:rPr>
        <w:t>ينظر: الشرح الكبير 4/60، المهذب 2/272، الممتع شرح المقنع 3/117.</w:t>
      </w:r>
    </w:p>
  </w:footnote>
  <w:footnote w:id="4">
    <w:p w14:paraId="1CFD3C4F"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حاشية الجمل 3/627، أسنى المطالب 2/444، شرح منتهى الإيرادات 2/376.</w:t>
      </w:r>
    </w:p>
  </w:footnote>
  <w:footnote w:id="5">
    <w:p w14:paraId="39FF5760" w14:textId="77777777" w:rsidR="006227E8" w:rsidRPr="006227E8" w:rsidRDefault="006227E8" w:rsidP="006227E8">
      <w:pPr>
        <w:pStyle w:val="a3"/>
        <w:rPr>
          <w:rFonts w:ascii="Traditional Arabic" w:hAnsi="Traditional Arabic" w:cs="Traditional Arabic"/>
          <w:sz w:val="36"/>
          <w:szCs w:val="28"/>
          <w:rtl/>
          <w:lang w:bidi="ar-EG"/>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انظر: المعونة 2/1115، البيان للعمراني 7/407، المقنع 232.</w:t>
      </w:r>
    </w:p>
    <w:p w14:paraId="13C7CBF4"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hint="cs"/>
          <w:sz w:val="36"/>
          <w:szCs w:val="28"/>
          <w:rtl/>
          <w:lang w:bidi="ar-EG"/>
        </w:rPr>
        <w:t>أما الحنفية فإن الجعالة عندهم لا تكون إلا لرد العبد الآبق. انظر: الحجة على أهل المدينة 2/734.</w:t>
      </w:r>
    </w:p>
  </w:footnote>
  <w:footnote w:id="6">
    <w:p w14:paraId="72E80D74"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انظر: الشرح الممتع 10/350.</w:t>
      </w:r>
    </w:p>
  </w:footnote>
  <w:footnote w:id="7">
    <w:p w14:paraId="4B5915B9"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عقد الجواهر الثمينة 3/945.</w:t>
      </w:r>
    </w:p>
  </w:footnote>
  <w:footnote w:id="8">
    <w:p w14:paraId="33A33A57"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المعاملات المالية أصالة ومعاصرة 10/94.</w:t>
      </w:r>
    </w:p>
  </w:footnote>
  <w:footnote w:id="9">
    <w:p w14:paraId="1801F72C"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وهذا باتفاق المذاهب الثلاثة: المالكية والشافعية والحنابلة، ينظر: الشامل في فقه الإمام مالك 2/801، الحاوي الكبير 4/275، نهاية المطلب 8/499، المبدع في شرح المقنع 5/115، الروض المربع 2/455.</w:t>
      </w:r>
    </w:p>
  </w:footnote>
  <w:footnote w:id="10">
    <w:p w14:paraId="1E74051D"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تحفة المحتاج 6/365، مغني المحتاج 3/622</w:t>
      </w:r>
    </w:p>
  </w:footnote>
  <w:footnote w:id="11">
    <w:p w14:paraId="63F4F0DD"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الغرر البهية 3/345، تحفة المحتاج 6/365، مغني المحتاج 3/623.</w:t>
      </w:r>
    </w:p>
  </w:footnote>
  <w:footnote w:id="12">
    <w:p w14:paraId="46C94B7E"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كفاية النبيه 11/321، أسنى المطالب 2/440، الروض المربع 445، كشاف القناع 4/203.</w:t>
      </w:r>
    </w:p>
  </w:footnote>
  <w:footnote w:id="13">
    <w:p w14:paraId="3361E842"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عقد الجواهر الثمينة 3/944، التوضيح في شرح مختصر ابن الحاجب 7/236.</w:t>
      </w:r>
    </w:p>
  </w:footnote>
  <w:footnote w:id="14">
    <w:p w14:paraId="4E17EA64"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النهاية في شرح الهداية 10/61، فتح القدير 5/3.</w:t>
      </w:r>
    </w:p>
  </w:footnote>
  <w:footnote w:id="15">
    <w:p w14:paraId="0687E3EF"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منهاج الطالبين 179، تحفة المحتاج 6/368، الموسوعة الفقهية الكويتية 15/210، موسوعة الفقه الإسلامي 3/545.</w:t>
      </w:r>
    </w:p>
  </w:footnote>
  <w:footnote w:id="16">
    <w:p w14:paraId="264006FE"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lang w:bidi="ar-EG"/>
        </w:rPr>
        <w:t>(</w:t>
      </w:r>
      <w:r w:rsidRPr="006227E8">
        <w:rPr>
          <w:rFonts w:ascii="Traditional Arabic" w:hAnsi="Traditional Arabic" w:cs="Traditional Arabic"/>
          <w:sz w:val="28"/>
          <w:szCs w:val="28"/>
          <w:rtl/>
          <w:lang w:bidi="ar-EG"/>
        </w:rPr>
        <w:footnoteRef/>
      </w:r>
      <w:r w:rsidRPr="006227E8">
        <w:rPr>
          <w:rFonts w:ascii="Traditional Arabic" w:hAnsi="Traditional Arabic" w:cs="Traditional Arabic"/>
          <w:sz w:val="28"/>
          <w:szCs w:val="28"/>
          <w:rtl/>
          <w:lang w:bidi="ar-EG"/>
        </w:rPr>
        <w:t xml:space="preserve">) </w:t>
      </w:r>
      <w:r w:rsidRPr="006227E8">
        <w:rPr>
          <w:rFonts w:ascii="Traditional Arabic" w:hAnsi="Traditional Arabic" w:cs="Traditional Arabic" w:hint="cs"/>
          <w:sz w:val="28"/>
          <w:szCs w:val="28"/>
          <w:rtl/>
          <w:lang w:bidi="ar-EG"/>
        </w:rPr>
        <w:t xml:space="preserve">ينظر: التدريب في الفقه الشافعي 2/241، حاشية </w:t>
      </w:r>
      <w:proofErr w:type="spellStart"/>
      <w:r w:rsidRPr="006227E8">
        <w:rPr>
          <w:rFonts w:ascii="Traditional Arabic" w:hAnsi="Traditional Arabic" w:cs="Traditional Arabic" w:hint="cs"/>
          <w:sz w:val="28"/>
          <w:szCs w:val="28"/>
          <w:rtl/>
          <w:lang w:bidi="ar-EG"/>
        </w:rPr>
        <w:t>الخلوتي</w:t>
      </w:r>
      <w:proofErr w:type="spellEnd"/>
      <w:r w:rsidRPr="006227E8">
        <w:rPr>
          <w:rFonts w:ascii="Traditional Arabic" w:hAnsi="Traditional Arabic" w:cs="Traditional Arabic" w:hint="cs"/>
          <w:sz w:val="28"/>
          <w:szCs w:val="28"/>
          <w:rtl/>
          <w:lang w:bidi="ar-EG"/>
        </w:rPr>
        <w:t xml:space="preserve"> على منتهى الإيرادات 3/438، الموسوعة الفقهية الكويتية 15/213، مجلة مجمع الفقه الإسلامي 11/392</w:t>
      </w:r>
    </w:p>
  </w:footnote>
  <w:footnote w:id="17">
    <w:p w14:paraId="0158F679"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lang w:bidi="ar-EG"/>
        </w:rPr>
        <w:t>(</w:t>
      </w:r>
      <w:r w:rsidRPr="006227E8">
        <w:rPr>
          <w:rFonts w:ascii="Traditional Arabic" w:hAnsi="Traditional Arabic" w:cs="Traditional Arabic"/>
          <w:sz w:val="28"/>
          <w:szCs w:val="28"/>
          <w:rtl/>
          <w:lang w:bidi="ar-EG"/>
        </w:rPr>
        <w:footnoteRef/>
      </w:r>
      <w:r w:rsidRPr="006227E8">
        <w:rPr>
          <w:rFonts w:ascii="Traditional Arabic" w:hAnsi="Traditional Arabic" w:cs="Traditional Arabic"/>
          <w:sz w:val="28"/>
          <w:szCs w:val="28"/>
          <w:rtl/>
          <w:lang w:bidi="ar-EG"/>
        </w:rPr>
        <w:t xml:space="preserve">) </w:t>
      </w:r>
      <w:r w:rsidRPr="006227E8">
        <w:rPr>
          <w:rFonts w:ascii="Traditional Arabic" w:hAnsi="Traditional Arabic" w:cs="Traditional Arabic" w:hint="cs"/>
          <w:sz w:val="28"/>
          <w:szCs w:val="28"/>
          <w:rtl/>
          <w:lang w:bidi="ar-EG"/>
        </w:rPr>
        <w:t>لم أقف على ذلك، لكن لعله تشبيهًا بالفسخ، لكن هناك نص قريب في كفاية الطالب الرباني (مع حاشية العدوي) 2/194: (</w:t>
      </w:r>
      <w:r w:rsidRPr="006227E8">
        <w:rPr>
          <w:rFonts w:ascii="Traditional Arabic" w:hAnsi="Traditional Arabic" w:cs="Traditional Arabic"/>
          <w:sz w:val="28"/>
          <w:szCs w:val="28"/>
          <w:rtl/>
          <w:lang w:bidi="ar-EG"/>
        </w:rPr>
        <w:t>ولو لم يتم العمل فينبغي أن يكون له مقدار ما انتفع به انتهى. مثال ذلك إذا طلب الآبق في ناحية ولم يجده بها فإنه وقع النفع للجاعل بذلك؛ لأنه تحقق أنه لم يكن في تلك الناحية</w:t>
      </w:r>
      <w:r w:rsidRPr="006227E8">
        <w:rPr>
          <w:rFonts w:ascii="Traditional Arabic" w:hAnsi="Traditional Arabic" w:cs="Traditional Arabic" w:hint="cs"/>
          <w:sz w:val="28"/>
          <w:szCs w:val="28"/>
          <w:rtl/>
          <w:lang w:bidi="ar-EG"/>
        </w:rPr>
        <w:t>)، وهذا النقل ليس فيه أجرة المثل.</w:t>
      </w:r>
    </w:p>
  </w:footnote>
  <w:footnote w:id="18">
    <w:p w14:paraId="4CF43C46"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lang w:bidi="ar-EG"/>
        </w:rPr>
        <w:t>(</w:t>
      </w:r>
      <w:r w:rsidRPr="006227E8">
        <w:rPr>
          <w:rFonts w:ascii="Traditional Arabic" w:hAnsi="Traditional Arabic" w:cs="Traditional Arabic"/>
          <w:sz w:val="28"/>
          <w:szCs w:val="28"/>
          <w:rtl/>
          <w:lang w:bidi="ar-EG"/>
        </w:rPr>
        <w:footnoteRef/>
      </w:r>
      <w:r w:rsidRPr="006227E8">
        <w:rPr>
          <w:rFonts w:ascii="Traditional Arabic" w:hAnsi="Traditional Arabic" w:cs="Traditional Arabic"/>
          <w:sz w:val="28"/>
          <w:szCs w:val="28"/>
          <w:rtl/>
          <w:lang w:bidi="ar-EG"/>
        </w:rPr>
        <w:t xml:space="preserve">) </w:t>
      </w:r>
      <w:r w:rsidRPr="006227E8">
        <w:rPr>
          <w:rFonts w:ascii="Traditional Arabic" w:hAnsi="Traditional Arabic" w:cs="Traditional Arabic" w:hint="cs"/>
          <w:sz w:val="28"/>
          <w:szCs w:val="28"/>
          <w:rtl/>
          <w:lang w:bidi="ar-EG"/>
        </w:rPr>
        <w:t>ينظر: نهاية المطلب 8/495، المغني 8/324.</w:t>
      </w:r>
    </w:p>
  </w:footnote>
  <w:footnote w:id="19">
    <w:p w14:paraId="50B92BBC"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 xml:space="preserve">) </w:t>
      </w:r>
      <w:r w:rsidRPr="006227E8">
        <w:rPr>
          <w:rFonts w:ascii="Traditional Arabic" w:hAnsi="Traditional Arabic" w:cs="Traditional Arabic" w:hint="cs"/>
          <w:sz w:val="28"/>
          <w:szCs w:val="28"/>
          <w:rtl/>
        </w:rPr>
        <w:t>ينظر: منح الجليل 8/63، تحبير المختصر (على مختصر خليل) 4/618، البيان في مذهب الإمام الشافعي 7/408، نهاية المطلب 8/495.</w:t>
      </w:r>
    </w:p>
  </w:footnote>
  <w:footnote w:id="20">
    <w:p w14:paraId="6ACFBC96"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w:t>
      </w:r>
      <w:r w:rsidRPr="006227E8">
        <w:rPr>
          <w:rFonts w:ascii="Traditional Arabic" w:hAnsi="Traditional Arabic" w:cs="Traditional Arabic" w:hint="cs"/>
          <w:sz w:val="28"/>
          <w:szCs w:val="28"/>
          <w:rtl/>
        </w:rPr>
        <w:t xml:space="preserve"> ينظر المصادر السابقة.</w:t>
      </w:r>
    </w:p>
  </w:footnote>
  <w:footnote w:id="21">
    <w:p w14:paraId="3E82B8E8"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 xml:space="preserve">) </w:t>
      </w:r>
      <w:r w:rsidRPr="006227E8">
        <w:rPr>
          <w:rFonts w:ascii="Traditional Arabic" w:hAnsi="Traditional Arabic" w:cs="Traditional Arabic" w:hint="cs"/>
          <w:sz w:val="28"/>
          <w:szCs w:val="28"/>
          <w:rtl/>
        </w:rPr>
        <w:t>ينظر: توضيح الأحكام شرح تحفة الحكام 3/170، الموسوعة الفقهية الكويتية 15/215.</w:t>
      </w:r>
    </w:p>
  </w:footnote>
  <w:footnote w:id="22">
    <w:p w14:paraId="37FC8435"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 xml:space="preserve">) </w:t>
      </w:r>
      <w:r w:rsidRPr="006227E8">
        <w:rPr>
          <w:rFonts w:ascii="Traditional Arabic" w:hAnsi="Traditional Arabic" w:cs="Traditional Arabic" w:hint="cs"/>
          <w:sz w:val="28"/>
          <w:szCs w:val="28"/>
          <w:rtl/>
        </w:rPr>
        <w:t>ينظر: المغني 8/324، الشرح الكبير على المقنع 16/170.</w:t>
      </w:r>
    </w:p>
  </w:footnote>
  <w:footnote w:id="23">
    <w:p w14:paraId="6D68BC9E"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 xml:space="preserve">) </w:t>
      </w:r>
      <w:r w:rsidRPr="006227E8">
        <w:rPr>
          <w:rFonts w:ascii="Traditional Arabic" w:hAnsi="Traditional Arabic" w:cs="Traditional Arabic" w:hint="cs"/>
          <w:sz w:val="28"/>
          <w:szCs w:val="28"/>
          <w:rtl/>
        </w:rPr>
        <w:t>ينظر: المغني 8/324-325، الشرح الكبير على المقنع 16/170.</w:t>
      </w:r>
    </w:p>
  </w:footnote>
  <w:footnote w:id="24">
    <w:p w14:paraId="6618F1A8"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 xml:space="preserve">) </w:t>
      </w:r>
      <w:r w:rsidRPr="006227E8">
        <w:rPr>
          <w:rFonts w:ascii="Traditional Arabic" w:hAnsi="Traditional Arabic" w:cs="Traditional Arabic" w:hint="cs"/>
          <w:sz w:val="28"/>
          <w:szCs w:val="28"/>
          <w:rtl/>
        </w:rPr>
        <w:t xml:space="preserve">ينظر: الشرح الكبير </w:t>
      </w:r>
      <w:proofErr w:type="spellStart"/>
      <w:r w:rsidRPr="006227E8">
        <w:rPr>
          <w:rFonts w:ascii="Traditional Arabic" w:hAnsi="Traditional Arabic" w:cs="Traditional Arabic" w:hint="cs"/>
          <w:sz w:val="28"/>
          <w:szCs w:val="28"/>
          <w:rtl/>
        </w:rPr>
        <w:t>للدردير</w:t>
      </w:r>
      <w:proofErr w:type="spellEnd"/>
      <w:r w:rsidRPr="006227E8">
        <w:rPr>
          <w:rFonts w:ascii="Traditional Arabic" w:hAnsi="Traditional Arabic" w:cs="Traditional Arabic" w:hint="cs"/>
          <w:sz w:val="28"/>
          <w:szCs w:val="28"/>
          <w:rtl/>
        </w:rPr>
        <w:t xml:space="preserve"> 4/62-63، توضيح الأحكام شرح تحفة الحكام 3/170، توضيح الأحكام شرح تحفة الحكام 3/170.</w:t>
      </w:r>
    </w:p>
  </w:footnote>
  <w:footnote w:id="25">
    <w:p w14:paraId="65FBA866"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 xml:space="preserve">) </w:t>
      </w:r>
      <w:r w:rsidRPr="006227E8">
        <w:rPr>
          <w:rFonts w:ascii="Traditional Arabic" w:hAnsi="Traditional Arabic" w:cs="Traditional Arabic" w:hint="cs"/>
          <w:sz w:val="28"/>
          <w:szCs w:val="28"/>
          <w:rtl/>
        </w:rPr>
        <w:t>ينظر المصادر السابقة.</w:t>
      </w:r>
    </w:p>
  </w:footnote>
  <w:footnote w:id="26">
    <w:p w14:paraId="02784041"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 xml:space="preserve">) </w:t>
      </w:r>
      <w:r w:rsidRPr="006227E8">
        <w:rPr>
          <w:rFonts w:ascii="Traditional Arabic" w:hAnsi="Traditional Arabic" w:cs="Traditional Arabic" w:hint="cs"/>
          <w:sz w:val="28"/>
          <w:szCs w:val="28"/>
          <w:rtl/>
        </w:rPr>
        <w:t>انظر: أسنى المطالب 2/441.</w:t>
      </w:r>
    </w:p>
  </w:footnote>
  <w:footnote w:id="27">
    <w:p w14:paraId="5A45A001"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 xml:space="preserve">) </w:t>
      </w:r>
      <w:r w:rsidRPr="006227E8">
        <w:rPr>
          <w:rFonts w:ascii="Traditional Arabic" w:hAnsi="Traditional Arabic" w:cs="Traditional Arabic" w:hint="cs"/>
          <w:sz w:val="28"/>
          <w:szCs w:val="28"/>
          <w:rtl/>
        </w:rPr>
        <w:t>ينظر: المقدمات الممهدات 2/180، الكافي في فقه الإمام أحمد 2/186-188، المغني 8/323-325.</w:t>
      </w:r>
    </w:p>
  </w:footnote>
  <w:footnote w:id="28">
    <w:p w14:paraId="3C182E84"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 xml:space="preserve">) </w:t>
      </w:r>
      <w:r w:rsidRPr="006227E8">
        <w:rPr>
          <w:rFonts w:ascii="Traditional Arabic" w:hAnsi="Traditional Arabic" w:cs="Traditional Arabic" w:hint="cs"/>
          <w:sz w:val="28"/>
          <w:szCs w:val="28"/>
          <w:rtl/>
        </w:rPr>
        <w:t>ينظر: أسنى المطالب 2/441، الغرر البهية في شرح البهجة الوردية 3/350.</w:t>
      </w:r>
    </w:p>
  </w:footnote>
  <w:footnote w:id="29">
    <w:p w14:paraId="06BD5ADE"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 xml:space="preserve">) </w:t>
      </w:r>
      <w:r w:rsidRPr="006227E8">
        <w:rPr>
          <w:rFonts w:ascii="Traditional Arabic" w:hAnsi="Traditional Arabic" w:cs="Traditional Arabic" w:hint="cs"/>
          <w:sz w:val="28"/>
          <w:szCs w:val="28"/>
          <w:rtl/>
        </w:rPr>
        <w:t>ينظر: العزيز شرح الوجيز 6/198، روضة الطالبين 5/270</w:t>
      </w:r>
    </w:p>
  </w:footnote>
  <w:footnote w:id="30">
    <w:p w14:paraId="2953B31E" w14:textId="77777777" w:rsidR="006227E8" w:rsidRPr="006227E8" w:rsidRDefault="006227E8" w:rsidP="006227E8">
      <w:pPr>
        <w:pStyle w:val="a3"/>
        <w:rPr>
          <w:rFonts w:ascii="Traditional Arabic" w:hAnsi="Traditional Arabic" w:cs="Traditional Arabic"/>
          <w:sz w:val="28"/>
          <w:szCs w:val="28"/>
          <w:rtl/>
        </w:rPr>
      </w:pPr>
      <w:r w:rsidRPr="006227E8">
        <w:rPr>
          <w:rFonts w:ascii="Traditional Arabic" w:hAnsi="Traditional Arabic" w:cs="Traditional Arabic"/>
          <w:sz w:val="28"/>
          <w:szCs w:val="28"/>
          <w:rtl/>
        </w:rPr>
        <w:t>(</w:t>
      </w:r>
      <w:r w:rsidRPr="006227E8">
        <w:rPr>
          <w:rFonts w:ascii="Traditional Arabic" w:hAnsi="Traditional Arabic" w:cs="Traditional Arabic"/>
          <w:sz w:val="28"/>
          <w:szCs w:val="28"/>
          <w:rtl/>
        </w:rPr>
        <w:footnoteRef/>
      </w:r>
      <w:r w:rsidRPr="006227E8">
        <w:rPr>
          <w:rFonts w:ascii="Traditional Arabic" w:hAnsi="Traditional Arabic" w:cs="Traditional Arabic"/>
          <w:sz w:val="28"/>
          <w:szCs w:val="28"/>
          <w:rtl/>
        </w:rPr>
        <w:t xml:space="preserve">) </w:t>
      </w:r>
      <w:r w:rsidRPr="006227E8">
        <w:rPr>
          <w:rFonts w:ascii="Traditional Arabic" w:hAnsi="Traditional Arabic" w:cs="Traditional Arabic" w:hint="cs"/>
          <w:sz w:val="28"/>
          <w:szCs w:val="28"/>
          <w:rtl/>
        </w:rPr>
        <w:t>ي</w:t>
      </w:r>
      <w:r w:rsidRPr="006227E8">
        <w:rPr>
          <w:rFonts w:ascii="Traditional Arabic" w:hAnsi="Traditional Arabic" w:cs="Traditional Arabic"/>
          <w:sz w:val="28"/>
          <w:szCs w:val="28"/>
          <w:rtl/>
        </w:rPr>
        <w:t>نظر: عقد الجواهر الثمينة 3/945، حاشية العدوي على كفاية الطالب الرباني 2/193، العزيز شرح الوجيز 6/198-199</w:t>
      </w:r>
      <w:r w:rsidRPr="006227E8">
        <w:rPr>
          <w:rFonts w:ascii="Traditional Arabic" w:hAnsi="Traditional Arabic" w:cs="Traditional Arabic" w:hint="cs"/>
          <w:sz w:val="28"/>
          <w:szCs w:val="28"/>
          <w:rtl/>
        </w:rPr>
        <w:t>، الإنصاف 6/47، كشاف القناع 9/483.</w:t>
      </w:r>
    </w:p>
  </w:footnote>
  <w:footnote w:id="31">
    <w:p w14:paraId="0B0B4FC8"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rPr>
        <w:t>(</w:t>
      </w:r>
      <w:r w:rsidRPr="006227E8">
        <w:rPr>
          <w:rFonts w:ascii="Traditional Arabic" w:hAnsi="Traditional Arabic" w:cs="Traditional Arabic"/>
          <w:sz w:val="36"/>
          <w:szCs w:val="28"/>
          <w:rtl/>
        </w:rPr>
        <w:footnoteRef/>
      </w:r>
      <w:r w:rsidRPr="006227E8">
        <w:rPr>
          <w:rFonts w:ascii="Traditional Arabic" w:hAnsi="Traditional Arabic" w:cs="Traditional Arabic"/>
          <w:sz w:val="36"/>
          <w:szCs w:val="28"/>
          <w:rtl/>
        </w:rPr>
        <w:t xml:space="preserve">) </w:t>
      </w:r>
      <w:r w:rsidRPr="006227E8">
        <w:rPr>
          <w:rFonts w:ascii="Traditional Arabic" w:hAnsi="Traditional Arabic" w:cs="Traditional Arabic" w:hint="cs"/>
          <w:sz w:val="36"/>
          <w:szCs w:val="28"/>
          <w:rtl/>
        </w:rPr>
        <w:t>انظر: الإنصاف 6/47، كشاف القناع 9/483.</w:t>
      </w:r>
    </w:p>
  </w:footnote>
  <w:footnote w:id="32">
    <w:p w14:paraId="4C0062E1"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rPr>
        <w:t>(</w:t>
      </w:r>
      <w:r w:rsidRPr="006227E8">
        <w:rPr>
          <w:rFonts w:ascii="Traditional Arabic" w:hAnsi="Traditional Arabic" w:cs="Traditional Arabic"/>
          <w:sz w:val="36"/>
          <w:szCs w:val="28"/>
          <w:rtl/>
        </w:rPr>
        <w:footnoteRef/>
      </w:r>
      <w:r w:rsidRPr="006227E8">
        <w:rPr>
          <w:rFonts w:ascii="Traditional Arabic" w:hAnsi="Traditional Arabic" w:cs="Traditional Arabic"/>
          <w:sz w:val="36"/>
          <w:szCs w:val="28"/>
          <w:rtl/>
        </w:rPr>
        <w:t xml:space="preserve">) </w:t>
      </w:r>
      <w:r w:rsidRPr="006227E8">
        <w:rPr>
          <w:rFonts w:ascii="Traditional Arabic" w:hAnsi="Traditional Arabic" w:cs="Traditional Arabic" w:hint="cs"/>
          <w:sz w:val="36"/>
          <w:szCs w:val="28"/>
          <w:rtl/>
        </w:rPr>
        <w:t xml:space="preserve">وهذا شرط </w:t>
      </w:r>
      <w:r w:rsidRPr="006227E8">
        <w:rPr>
          <w:rFonts w:ascii="Traditional Arabic" w:hAnsi="Traditional Arabic" w:cs="Traditional Arabic"/>
          <w:sz w:val="36"/>
          <w:szCs w:val="28"/>
          <w:rtl/>
        </w:rPr>
        <w:t xml:space="preserve">متفق عليه </w:t>
      </w:r>
      <w:r w:rsidRPr="006227E8">
        <w:rPr>
          <w:rFonts w:ascii="Traditional Arabic" w:hAnsi="Traditional Arabic" w:cs="Traditional Arabic" w:hint="cs"/>
          <w:sz w:val="36"/>
          <w:szCs w:val="28"/>
          <w:rtl/>
        </w:rPr>
        <w:t>المذاهب الثلاثة</w:t>
      </w:r>
      <w:r w:rsidRPr="006227E8">
        <w:rPr>
          <w:rFonts w:ascii="Traditional Arabic" w:hAnsi="Traditional Arabic" w:cs="Traditional Arabic"/>
          <w:sz w:val="36"/>
          <w:szCs w:val="28"/>
          <w:rtl/>
        </w:rPr>
        <w:t>، المالكية، والشافعية، والحنابلة</w:t>
      </w:r>
      <w:r w:rsidRPr="006227E8">
        <w:rPr>
          <w:rFonts w:ascii="Traditional Arabic" w:hAnsi="Traditional Arabic" w:cs="Traditional Arabic" w:hint="cs"/>
          <w:sz w:val="36"/>
          <w:szCs w:val="28"/>
          <w:rtl/>
        </w:rPr>
        <w:t xml:space="preserve">، </w:t>
      </w:r>
      <w:r w:rsidRPr="006227E8">
        <w:rPr>
          <w:rFonts w:ascii="Traditional Arabic" w:hAnsi="Traditional Arabic" w:cs="Traditional Arabic"/>
          <w:sz w:val="36"/>
          <w:szCs w:val="28"/>
          <w:rtl/>
        </w:rPr>
        <w:t>لأنه عوض كالأجرة والمهر ولأنه عقد جوز للحاجة ولا حاجة لجهالة العوض بخلاف العمل، ولأن جهالة العوض تفوت مقصود العقد إذ لا يرغب أحد في العمل مع جهالة العوض</w:t>
      </w:r>
      <w:r w:rsidRPr="006227E8">
        <w:rPr>
          <w:rFonts w:ascii="Traditional Arabic" w:hAnsi="Traditional Arabic" w:cs="Traditional Arabic" w:hint="cs"/>
          <w:sz w:val="36"/>
          <w:szCs w:val="28"/>
          <w:rtl/>
        </w:rPr>
        <w:t>. ينظر: المقدمات الممهدات 2/177، القوانين الفقهية 182، منهاج الطالبين 179، نهاية المحتاج 5/472، المغني 8/324، كشاف القناع 9/478.</w:t>
      </w:r>
    </w:p>
    <w:p w14:paraId="45DE268F"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hint="cs"/>
          <w:sz w:val="36"/>
          <w:szCs w:val="28"/>
          <w:rtl/>
        </w:rPr>
        <w:t>و</w:t>
      </w:r>
      <w:r w:rsidRPr="006227E8">
        <w:rPr>
          <w:rFonts w:ascii="Traditional Arabic" w:hAnsi="Traditional Arabic" w:cs="Traditional Arabic"/>
          <w:sz w:val="36"/>
          <w:szCs w:val="28"/>
          <w:rtl/>
        </w:rPr>
        <w:t>استثنى كل مذهب بعض المسائل مما يكون العوض فيه مجهولًا حال العقد، وإن كان الجهل في تلك المسائل يؤول إلى العلم</w:t>
      </w:r>
      <w:r w:rsidRPr="006227E8">
        <w:rPr>
          <w:rFonts w:ascii="Traditional Arabic" w:hAnsi="Traditional Arabic" w:cs="Traditional Arabic" w:hint="cs"/>
          <w:sz w:val="36"/>
          <w:szCs w:val="28"/>
          <w:rtl/>
        </w:rPr>
        <w:t xml:space="preserve"> و</w:t>
      </w:r>
      <w:r w:rsidRPr="006227E8">
        <w:rPr>
          <w:rFonts w:ascii="Traditional Arabic" w:hAnsi="Traditional Arabic" w:cs="Traditional Arabic"/>
          <w:sz w:val="36"/>
          <w:szCs w:val="28"/>
          <w:rtl/>
        </w:rPr>
        <w:t>لا يمنع التسليم</w:t>
      </w:r>
      <w:r w:rsidRPr="006227E8">
        <w:rPr>
          <w:rFonts w:ascii="Traditional Arabic" w:hAnsi="Traditional Arabic" w:cs="Traditional Arabic" w:hint="cs"/>
          <w:sz w:val="36"/>
          <w:szCs w:val="28"/>
          <w:rtl/>
        </w:rPr>
        <w:t>.</w:t>
      </w:r>
    </w:p>
  </w:footnote>
  <w:footnote w:id="33">
    <w:p w14:paraId="767A0719"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rPr>
        <w:t>(</w:t>
      </w:r>
      <w:r w:rsidRPr="006227E8">
        <w:rPr>
          <w:rFonts w:ascii="Traditional Arabic" w:hAnsi="Traditional Arabic" w:cs="Traditional Arabic"/>
          <w:sz w:val="36"/>
          <w:szCs w:val="28"/>
          <w:rtl/>
        </w:rPr>
        <w:footnoteRef/>
      </w:r>
      <w:r w:rsidRPr="006227E8">
        <w:rPr>
          <w:rFonts w:ascii="Traditional Arabic" w:hAnsi="Traditional Arabic" w:cs="Traditional Arabic"/>
          <w:sz w:val="36"/>
          <w:szCs w:val="28"/>
          <w:rtl/>
        </w:rPr>
        <w:t xml:space="preserve">) </w:t>
      </w:r>
      <w:r w:rsidRPr="006227E8">
        <w:rPr>
          <w:rFonts w:ascii="Traditional Arabic" w:hAnsi="Traditional Arabic" w:cs="Traditional Arabic" w:hint="cs"/>
          <w:sz w:val="36"/>
          <w:szCs w:val="28"/>
          <w:rtl/>
        </w:rPr>
        <w:t>ينظر: الوسيط 4/211-212، كفاية الأخيار 298، الهداية على مذهب الإمام أحمد 301، الإنصاف 16/168.</w:t>
      </w:r>
    </w:p>
  </w:footnote>
  <w:footnote w:id="34">
    <w:p w14:paraId="426F5167"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rPr>
        <w:t>(</w:t>
      </w:r>
      <w:r w:rsidRPr="006227E8">
        <w:rPr>
          <w:rFonts w:ascii="Traditional Arabic" w:hAnsi="Traditional Arabic" w:cs="Traditional Arabic"/>
          <w:sz w:val="36"/>
          <w:szCs w:val="28"/>
          <w:rtl/>
        </w:rPr>
        <w:footnoteRef/>
      </w:r>
      <w:r w:rsidRPr="006227E8">
        <w:rPr>
          <w:rFonts w:ascii="Traditional Arabic" w:hAnsi="Traditional Arabic" w:cs="Traditional Arabic"/>
          <w:sz w:val="36"/>
          <w:szCs w:val="28"/>
          <w:rtl/>
        </w:rPr>
        <w:t xml:space="preserve">) </w:t>
      </w:r>
      <w:r w:rsidRPr="006227E8">
        <w:rPr>
          <w:rFonts w:ascii="Traditional Arabic" w:hAnsi="Traditional Arabic" w:cs="Traditional Arabic" w:hint="cs"/>
          <w:sz w:val="36"/>
          <w:szCs w:val="28"/>
          <w:rtl/>
        </w:rPr>
        <w:t>وهذا متفق عليه. ينظر: بداية المجتهد 4/20، نهاية المطلب 8/496-497، الكافي في فقه الإمام أحمد 2/187.</w:t>
      </w:r>
    </w:p>
  </w:footnote>
  <w:footnote w:id="35">
    <w:p w14:paraId="4392B80E"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rPr>
        <w:t>(</w:t>
      </w:r>
      <w:r w:rsidRPr="006227E8">
        <w:rPr>
          <w:rFonts w:ascii="Traditional Arabic" w:hAnsi="Traditional Arabic" w:cs="Traditional Arabic"/>
          <w:sz w:val="36"/>
          <w:szCs w:val="28"/>
          <w:rtl/>
        </w:rPr>
        <w:footnoteRef/>
      </w:r>
      <w:r w:rsidRPr="006227E8">
        <w:rPr>
          <w:rFonts w:ascii="Traditional Arabic" w:hAnsi="Traditional Arabic" w:cs="Traditional Arabic"/>
          <w:sz w:val="36"/>
          <w:szCs w:val="28"/>
          <w:rtl/>
        </w:rPr>
        <w:t xml:space="preserve">) </w:t>
      </w:r>
      <w:r w:rsidRPr="006227E8">
        <w:rPr>
          <w:rFonts w:ascii="Traditional Arabic" w:hAnsi="Traditional Arabic" w:cs="Traditional Arabic" w:hint="cs"/>
          <w:sz w:val="36"/>
          <w:szCs w:val="28"/>
          <w:rtl/>
        </w:rPr>
        <w:t>ينظر: المختصر الفقهي لابن عرفة 8/365، التاج والإكليل 7/597، الموسوعة الفقهية الكويتية 15/226.</w:t>
      </w:r>
    </w:p>
  </w:footnote>
  <w:footnote w:id="36">
    <w:p w14:paraId="6EABD08B"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المقدمات الممهدات 2/177، منهاج الطالبين 179، كشاف القناع 9/478.</w:t>
      </w:r>
    </w:p>
  </w:footnote>
  <w:footnote w:id="37">
    <w:p w14:paraId="506C4E12"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المغني 8/324، الإنصاف 16/167-168.</w:t>
      </w:r>
    </w:p>
  </w:footnote>
  <w:footnote w:id="38">
    <w:p w14:paraId="65FBDFD4"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الشرح الممتع 10/345.</w:t>
      </w:r>
    </w:p>
  </w:footnote>
  <w:footnote w:id="39">
    <w:p w14:paraId="0AC6B950"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منح الجليل 8/63، الشرح الكبير 4/63، النجم الوهاج في شرح المنهاج 6/90، حاشية الرملي 2/440.</w:t>
      </w:r>
    </w:p>
  </w:footnote>
  <w:footnote w:id="40">
    <w:p w14:paraId="04BFD7C1"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منح الجليل 8/63، الشرح الكبير 4/63.</w:t>
      </w:r>
    </w:p>
  </w:footnote>
  <w:footnote w:id="41">
    <w:p w14:paraId="4EC4C89A"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المعاملات المالية أصالة ومعاصرة 10/89.</w:t>
      </w:r>
    </w:p>
  </w:footnote>
  <w:footnote w:id="42">
    <w:p w14:paraId="6E508C57" w14:textId="77777777" w:rsidR="006227E8" w:rsidRPr="006227E8" w:rsidRDefault="006227E8" w:rsidP="006227E8">
      <w:pPr>
        <w:pStyle w:val="a3"/>
        <w:rPr>
          <w:rFonts w:ascii="Traditional Arabic" w:hAnsi="Traditional Arabic" w:cs="Traditional Arabic"/>
          <w:sz w:val="36"/>
          <w:szCs w:val="28"/>
          <w:rtl/>
          <w:lang w:bidi="ar-EG"/>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شرح الخرشي على مختصر خليل 7/65، البيان في مذهب الإمام الشافعي 7/412، الهداية على مذهب الإمام أحمد 301، المغني 8/324</w:t>
      </w:r>
    </w:p>
  </w:footnote>
  <w:footnote w:id="43">
    <w:p w14:paraId="2324E1FD" w14:textId="77777777" w:rsidR="006227E8" w:rsidRPr="006227E8" w:rsidRDefault="006227E8" w:rsidP="006227E8">
      <w:pPr>
        <w:pStyle w:val="a3"/>
        <w:rPr>
          <w:rFonts w:ascii="Traditional Arabic" w:hAnsi="Traditional Arabic" w:cs="Traditional Arabic"/>
          <w:sz w:val="36"/>
          <w:szCs w:val="28"/>
          <w:rtl/>
          <w:lang w:bidi="ar-EG"/>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البيان في مذهب الإمام الشافعي 7/412، الهداية على مذهب الإمام أحمد 301، المغني 8/324.</w:t>
      </w:r>
    </w:p>
    <w:p w14:paraId="58FE6E77" w14:textId="7EAACC1D"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hint="cs"/>
          <w:sz w:val="36"/>
          <w:szCs w:val="28"/>
          <w:rtl/>
          <w:lang w:bidi="ar-EG"/>
        </w:rPr>
        <w:t xml:space="preserve">لكن ألمح الشيخ ابن عثيمين </w:t>
      </w:r>
      <w:r w:rsidRPr="006227E8">
        <w:rPr>
          <w:rFonts w:ascii="Traditional Arabic" w:hAnsi="Traditional Arabic" w:cs="Traditional Arabic"/>
          <w:sz w:val="36"/>
          <w:szCs w:val="28"/>
          <w:rtl/>
          <w:lang w:bidi="ar-EG"/>
        </w:rPr>
        <w:t>¬</w:t>
      </w:r>
      <w:r w:rsidRPr="006227E8">
        <w:rPr>
          <w:rFonts w:ascii="Traditional Arabic" w:hAnsi="Traditional Arabic" w:cs="Traditional Arabic" w:hint="cs"/>
          <w:sz w:val="36"/>
          <w:szCs w:val="28"/>
          <w:rtl/>
          <w:lang w:bidi="ar-EG"/>
        </w:rPr>
        <w:t xml:space="preserve"> إلى أمر هام هنا حيث قال: </w:t>
      </w:r>
      <w:r w:rsidRPr="006227E8">
        <w:rPr>
          <w:rFonts w:ascii="Traditional Arabic" w:hAnsi="Traditional Arabic" w:cs="Traditional Arabic"/>
          <w:sz w:val="36"/>
          <w:szCs w:val="28"/>
          <w:rtl/>
          <w:lang w:bidi="ar-EG"/>
        </w:rPr>
        <w:t xml:space="preserve">لو فُرِض أن الجاعل سيتضرر كثيراً؛ لأن العامل فسخ الجعالة في وقت لا يوجد فيه عمال، </w:t>
      </w:r>
      <w:proofErr w:type="gramStart"/>
      <w:r w:rsidRPr="006227E8">
        <w:rPr>
          <w:rFonts w:ascii="Traditional Arabic" w:hAnsi="Traditional Arabic" w:cs="Traditional Arabic"/>
          <w:sz w:val="36"/>
          <w:szCs w:val="28"/>
          <w:rtl/>
          <w:lang w:bidi="ar-EG"/>
        </w:rPr>
        <w:t>فالعمال  مثلاً</w:t>
      </w:r>
      <w:proofErr w:type="gramEnd"/>
      <w:r w:rsidRPr="006227E8">
        <w:rPr>
          <w:rFonts w:ascii="Traditional Arabic" w:hAnsi="Traditional Arabic" w:cs="Traditional Arabic"/>
          <w:sz w:val="36"/>
          <w:szCs w:val="28"/>
          <w:rtl/>
          <w:lang w:bidi="ar-EG"/>
        </w:rPr>
        <w:t xml:space="preserve">  قد أخذهم الناس، لأن العمال في أول السنة كثيرون، وفي أثناء السنة يقلون، وهذا سوف يكون فيه على الجاعل ضرر، ففي هذه الحال لو قيل بتضمين العامل ما يلحق الجاعل من الضرر لكان له وجه</w:t>
      </w:r>
      <w:r w:rsidRPr="006227E8">
        <w:rPr>
          <w:rFonts w:ascii="Traditional Arabic" w:hAnsi="Traditional Arabic" w:cs="Traditional Arabic" w:hint="cs"/>
          <w:sz w:val="36"/>
          <w:szCs w:val="28"/>
          <w:rtl/>
          <w:lang w:bidi="ar-EG"/>
        </w:rPr>
        <w:t xml:space="preserve"> </w:t>
      </w:r>
      <w:r w:rsidRPr="006227E8">
        <w:rPr>
          <w:rFonts w:ascii="Traditional Arabic" w:hAnsi="Traditional Arabic" w:cs="Traditional Arabic"/>
          <w:sz w:val="36"/>
          <w:szCs w:val="28"/>
          <w:rtl/>
          <w:lang w:bidi="ar-EG"/>
        </w:rPr>
        <w:t>بمعنى أننا نقيم شخصاً يكمل الجدار ويكون على العامل أجرة هذا الشخص</w:t>
      </w:r>
      <w:r w:rsidRPr="006227E8">
        <w:rPr>
          <w:rFonts w:ascii="Traditional Arabic" w:hAnsi="Traditional Arabic" w:cs="Traditional Arabic" w:hint="cs"/>
          <w:sz w:val="36"/>
          <w:szCs w:val="28"/>
          <w:rtl/>
          <w:lang w:bidi="ar-EG"/>
        </w:rPr>
        <w:t xml:space="preserve">....أو </w:t>
      </w:r>
      <w:r w:rsidRPr="006227E8">
        <w:rPr>
          <w:rFonts w:ascii="Traditional Arabic" w:hAnsi="Traditional Arabic" w:cs="Traditional Arabic"/>
          <w:sz w:val="36"/>
          <w:szCs w:val="28"/>
          <w:rtl/>
          <w:lang w:bidi="ar-EG"/>
        </w:rPr>
        <w:t>فيلزم العامل بإتمام العمل إلا من عذر</w:t>
      </w:r>
      <w:r w:rsidRPr="006227E8">
        <w:rPr>
          <w:rFonts w:ascii="Traditional Arabic" w:hAnsi="Traditional Arabic" w:cs="Traditional Arabic" w:hint="cs"/>
          <w:sz w:val="36"/>
          <w:szCs w:val="28"/>
          <w:rtl/>
          <w:lang w:bidi="ar-EG"/>
        </w:rPr>
        <w:t>. ينظر: الشرح الممتع 10/351-352.</w:t>
      </w:r>
    </w:p>
  </w:footnote>
  <w:footnote w:id="44">
    <w:p w14:paraId="33E0B6FA"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شرح الخرشي على مختصر خليل 7/65، البيان في مذهب الإمام الشافعي 7/412، الهداية على مذهب الإمام أحمد 301، المغني 8/324.</w:t>
      </w:r>
    </w:p>
  </w:footnote>
  <w:footnote w:id="45">
    <w:p w14:paraId="4ED8764D"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المعاملات المالية أصالة ومعاصرة 10/95.</w:t>
      </w:r>
    </w:p>
  </w:footnote>
  <w:footnote w:id="46">
    <w:p w14:paraId="613F4DE0"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روضة الطالبين 5/273، كشاف القناع 9/484.</w:t>
      </w:r>
    </w:p>
  </w:footnote>
  <w:footnote w:id="47">
    <w:p w14:paraId="549B6569"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كشاف القناع 9/484.</w:t>
      </w:r>
    </w:p>
  </w:footnote>
  <w:footnote w:id="48">
    <w:p w14:paraId="688E6195"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الشرح الكبير 4/65، منح الجليل 8/69.</w:t>
      </w:r>
    </w:p>
  </w:footnote>
  <w:footnote w:id="49">
    <w:p w14:paraId="3942754F"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المعاملات المالية أصالة ومعاصرة 10/97.</w:t>
      </w:r>
    </w:p>
  </w:footnote>
  <w:footnote w:id="50">
    <w:p w14:paraId="459B2BEB"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الشرح الممتع 10/350-351.</w:t>
      </w:r>
    </w:p>
  </w:footnote>
  <w:footnote w:id="51">
    <w:p w14:paraId="6CF0B680" w14:textId="77777777" w:rsidR="006227E8" w:rsidRPr="006227E8" w:rsidRDefault="006227E8" w:rsidP="006227E8">
      <w:pPr>
        <w:spacing w:line="240" w:lineRule="auto"/>
        <w:jc w:val="both"/>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الفروق للقرافي 4/12-13، الحاوي الكبير 8/31، المغني 8/325، المعاملات المالية أصالة ومعاصرة 10/33-34.</w:t>
      </w:r>
    </w:p>
  </w:footnote>
  <w:footnote w:id="52">
    <w:p w14:paraId="69964E6C"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ينظر</w:t>
      </w:r>
      <w:r w:rsidRPr="006227E8">
        <w:rPr>
          <w:rFonts w:ascii="Traditional Arabic" w:hAnsi="Traditional Arabic" w:cs="Traditional Arabic" w:hint="cs"/>
          <w:sz w:val="36"/>
          <w:szCs w:val="28"/>
          <w:rtl/>
          <w:lang w:bidi="ar-EG"/>
        </w:rPr>
        <w:t>:</w:t>
      </w:r>
      <w:r w:rsidRPr="006227E8">
        <w:rPr>
          <w:rFonts w:ascii="Traditional Arabic" w:hAnsi="Traditional Arabic" w:cs="Traditional Arabic"/>
          <w:sz w:val="36"/>
          <w:szCs w:val="28"/>
          <w:rtl/>
          <w:lang w:bidi="ar-EG"/>
        </w:rPr>
        <w:t xml:space="preserve"> التطبيقات المعاصرة للجعالة دراسة فقهية مقارنة </w:t>
      </w:r>
      <w:r w:rsidRPr="006227E8">
        <w:rPr>
          <w:rFonts w:ascii="Traditional Arabic" w:hAnsi="Traditional Arabic" w:cs="Traditional Arabic" w:hint="cs"/>
          <w:sz w:val="36"/>
          <w:szCs w:val="28"/>
          <w:rtl/>
          <w:lang w:bidi="ar-EG"/>
        </w:rPr>
        <w:t>838.</w:t>
      </w:r>
    </w:p>
  </w:footnote>
  <w:footnote w:id="53">
    <w:p w14:paraId="464B843D"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ينظر</w:t>
      </w:r>
      <w:r w:rsidRPr="006227E8">
        <w:rPr>
          <w:rFonts w:ascii="Traditional Arabic" w:hAnsi="Traditional Arabic" w:cs="Traditional Arabic" w:hint="cs"/>
          <w:sz w:val="36"/>
          <w:szCs w:val="28"/>
          <w:rtl/>
          <w:lang w:bidi="ar-EG"/>
        </w:rPr>
        <w:t>:</w:t>
      </w:r>
      <w:r w:rsidRPr="006227E8">
        <w:rPr>
          <w:rFonts w:ascii="Traditional Arabic" w:hAnsi="Traditional Arabic" w:cs="Traditional Arabic"/>
          <w:sz w:val="36"/>
          <w:szCs w:val="28"/>
          <w:rtl/>
          <w:lang w:bidi="ar-EG"/>
        </w:rPr>
        <w:t xml:space="preserve"> التطبيقات المعاصرة للجعالة دراسة فقهية مقارنة </w:t>
      </w:r>
      <w:r w:rsidRPr="006227E8">
        <w:rPr>
          <w:rFonts w:ascii="Traditional Arabic" w:hAnsi="Traditional Arabic" w:cs="Traditional Arabic" w:hint="cs"/>
          <w:sz w:val="36"/>
          <w:szCs w:val="28"/>
          <w:rtl/>
          <w:lang w:bidi="ar-EG"/>
        </w:rPr>
        <w:t>823.</w:t>
      </w:r>
    </w:p>
  </w:footnote>
  <w:footnote w:id="54">
    <w:p w14:paraId="5A1CED6D"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ينظر</w:t>
      </w:r>
      <w:r w:rsidRPr="006227E8">
        <w:rPr>
          <w:rFonts w:ascii="Traditional Arabic" w:hAnsi="Traditional Arabic" w:cs="Traditional Arabic" w:hint="cs"/>
          <w:sz w:val="36"/>
          <w:szCs w:val="28"/>
          <w:rtl/>
          <w:lang w:bidi="ar-EG"/>
        </w:rPr>
        <w:t>:</w:t>
      </w:r>
      <w:r w:rsidRPr="006227E8">
        <w:rPr>
          <w:rFonts w:ascii="Traditional Arabic" w:hAnsi="Traditional Arabic" w:cs="Traditional Arabic"/>
          <w:sz w:val="36"/>
          <w:szCs w:val="28"/>
          <w:rtl/>
          <w:lang w:bidi="ar-EG"/>
        </w:rPr>
        <w:t xml:space="preserve"> التطبيقات المعاصرة للجعالة دراسة فقهية مقارنة </w:t>
      </w:r>
      <w:r w:rsidRPr="006227E8">
        <w:rPr>
          <w:rFonts w:ascii="Traditional Arabic" w:hAnsi="Traditional Arabic" w:cs="Traditional Arabic" w:hint="cs"/>
          <w:sz w:val="36"/>
          <w:szCs w:val="28"/>
          <w:rtl/>
          <w:lang w:bidi="ar-EG"/>
        </w:rPr>
        <w:t>837.</w:t>
      </w:r>
    </w:p>
  </w:footnote>
  <w:footnote w:id="55">
    <w:p w14:paraId="22CD6390" w14:textId="77777777" w:rsidR="006227E8" w:rsidRPr="006227E8" w:rsidRDefault="006227E8" w:rsidP="006227E8">
      <w:pPr>
        <w:pStyle w:val="a3"/>
        <w:rPr>
          <w:rFonts w:ascii="Traditional Arabic" w:hAnsi="Traditional Arabic" w:cs="Traditional Arabic"/>
          <w:sz w:val="36"/>
          <w:szCs w:val="28"/>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الحاوي الكبير 5/358.</w:t>
      </w:r>
    </w:p>
  </w:footnote>
  <w:footnote w:id="56">
    <w:p w14:paraId="3C71538B"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البيان والتحصيل 8/464، وذكر مثل ذلك ابن أبي زيد القيرواني في النوادر والزيادات 7/8.</w:t>
      </w:r>
    </w:p>
  </w:footnote>
  <w:footnote w:id="57">
    <w:p w14:paraId="629ED93B" w14:textId="77777777" w:rsidR="006227E8" w:rsidRPr="006227E8" w:rsidRDefault="006227E8" w:rsidP="006227E8">
      <w:pPr>
        <w:pStyle w:val="a3"/>
        <w:rPr>
          <w:rFonts w:ascii="Traditional Arabic" w:hAnsi="Traditional Arabic" w:cs="Traditional Arabic"/>
          <w:sz w:val="36"/>
          <w:szCs w:val="28"/>
          <w:rtl/>
          <w:lang w:bidi="ar-EG"/>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 xml:space="preserve">ينظر: </w:t>
      </w:r>
      <w:r w:rsidRPr="006227E8">
        <w:rPr>
          <w:rFonts w:ascii="Traditional Arabic" w:hAnsi="Traditional Arabic" w:cs="Traditional Arabic"/>
          <w:sz w:val="36"/>
          <w:szCs w:val="28"/>
          <w:rtl/>
          <w:lang w:bidi="ar-EG"/>
        </w:rPr>
        <w:t xml:space="preserve">رد المحتار </w:t>
      </w:r>
      <w:r w:rsidRPr="006227E8">
        <w:rPr>
          <w:rFonts w:ascii="Traditional Arabic" w:hAnsi="Traditional Arabic" w:cs="Traditional Arabic" w:hint="cs"/>
          <w:sz w:val="36"/>
          <w:szCs w:val="28"/>
          <w:rtl/>
          <w:lang w:bidi="ar-EG"/>
        </w:rPr>
        <w:t>ل</w:t>
      </w:r>
      <w:r w:rsidRPr="006227E8">
        <w:rPr>
          <w:rFonts w:ascii="Traditional Arabic" w:hAnsi="Traditional Arabic" w:cs="Traditional Arabic"/>
          <w:sz w:val="36"/>
          <w:szCs w:val="28"/>
          <w:rtl/>
          <w:lang w:bidi="ar-EG"/>
        </w:rPr>
        <w:t>ابن عابدين ٦/٤٥</w:t>
      </w:r>
      <w:r w:rsidRPr="006227E8">
        <w:rPr>
          <w:rFonts w:ascii="Traditional Arabic" w:hAnsi="Traditional Arabic" w:cs="Traditional Arabic" w:hint="cs"/>
          <w:sz w:val="36"/>
          <w:szCs w:val="28"/>
          <w:rtl/>
          <w:lang w:bidi="ar-EG"/>
        </w:rPr>
        <w:t>،</w:t>
      </w:r>
      <w:r w:rsidRPr="006227E8">
        <w:rPr>
          <w:rFonts w:ascii="Traditional Arabic" w:hAnsi="Traditional Arabic" w:cs="Traditional Arabic"/>
          <w:sz w:val="36"/>
          <w:szCs w:val="28"/>
          <w:rtl/>
          <w:lang w:bidi="ar-EG"/>
        </w:rPr>
        <w:t xml:space="preserve"> حاشية الدسوقي على الشرح الكبير ٤/٦</w:t>
      </w:r>
      <w:r w:rsidRPr="006227E8">
        <w:rPr>
          <w:rFonts w:ascii="Traditional Arabic" w:hAnsi="Traditional Arabic" w:cs="Traditional Arabic" w:hint="cs"/>
          <w:sz w:val="36"/>
          <w:szCs w:val="28"/>
          <w:rtl/>
          <w:lang w:bidi="ar-EG"/>
        </w:rPr>
        <w:t xml:space="preserve">، </w:t>
      </w:r>
      <w:r w:rsidRPr="006227E8">
        <w:rPr>
          <w:rFonts w:ascii="Traditional Arabic" w:hAnsi="Traditional Arabic" w:cs="Traditional Arabic"/>
          <w:sz w:val="36"/>
          <w:szCs w:val="28"/>
          <w:rtl/>
          <w:lang w:bidi="ar-EG"/>
        </w:rPr>
        <w:t>نهاية المحتاج ٥/٢٦٦.</w:t>
      </w:r>
    </w:p>
  </w:footnote>
  <w:footnote w:id="58">
    <w:p w14:paraId="03008F31"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المغني 8/42.</w:t>
      </w:r>
    </w:p>
  </w:footnote>
  <w:footnote w:id="59">
    <w:p w14:paraId="47820DB6"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ينظر المصدر السابق.</w:t>
      </w:r>
    </w:p>
  </w:footnote>
  <w:footnote w:id="60">
    <w:p w14:paraId="6354E0D3" w14:textId="77777777" w:rsidR="006227E8" w:rsidRPr="006227E8" w:rsidRDefault="006227E8" w:rsidP="006227E8">
      <w:pPr>
        <w:pStyle w:val="a3"/>
        <w:rPr>
          <w:rFonts w:ascii="Traditional Arabic" w:hAnsi="Traditional Arabic" w:cs="Traditional Arabic"/>
          <w:sz w:val="36"/>
          <w:szCs w:val="28"/>
          <w:rtl/>
        </w:rPr>
      </w:pPr>
      <w:r w:rsidRPr="006227E8">
        <w:rPr>
          <w:rFonts w:ascii="Traditional Arabic" w:hAnsi="Traditional Arabic" w:cs="Traditional Arabic"/>
          <w:sz w:val="36"/>
          <w:szCs w:val="28"/>
          <w:rtl/>
          <w:lang w:bidi="ar-EG"/>
        </w:rPr>
        <w:t>(</w:t>
      </w:r>
      <w:r w:rsidRPr="006227E8">
        <w:rPr>
          <w:rFonts w:ascii="Traditional Arabic" w:hAnsi="Traditional Arabic" w:cs="Traditional Arabic"/>
          <w:sz w:val="36"/>
          <w:szCs w:val="28"/>
          <w:rtl/>
          <w:lang w:bidi="ar-EG"/>
        </w:rPr>
        <w:footnoteRef/>
      </w:r>
      <w:r w:rsidRPr="006227E8">
        <w:rPr>
          <w:rFonts w:ascii="Traditional Arabic" w:hAnsi="Traditional Arabic" w:cs="Traditional Arabic"/>
          <w:sz w:val="36"/>
          <w:szCs w:val="28"/>
          <w:rtl/>
          <w:lang w:bidi="ar-EG"/>
        </w:rPr>
        <w:t xml:space="preserve">) </w:t>
      </w:r>
      <w:r w:rsidRPr="006227E8">
        <w:rPr>
          <w:rFonts w:ascii="Traditional Arabic" w:hAnsi="Traditional Arabic" w:cs="Traditional Arabic" w:hint="cs"/>
          <w:sz w:val="36"/>
          <w:szCs w:val="28"/>
          <w:rtl/>
          <w:lang w:bidi="ar-EG"/>
        </w:rPr>
        <w:t>ين</w:t>
      </w:r>
      <w:bookmarkStart w:id="2" w:name="_GoBack"/>
      <w:bookmarkEnd w:id="2"/>
      <w:r w:rsidRPr="006227E8">
        <w:rPr>
          <w:rFonts w:ascii="Traditional Arabic" w:hAnsi="Traditional Arabic" w:cs="Traditional Arabic" w:hint="cs"/>
          <w:sz w:val="36"/>
          <w:szCs w:val="28"/>
          <w:rtl/>
          <w:lang w:bidi="ar-EG"/>
        </w:rPr>
        <w:t xml:space="preserve">ظر: </w:t>
      </w:r>
      <w:r w:rsidRPr="006227E8">
        <w:rPr>
          <w:rFonts w:ascii="Traditional Arabic" w:hAnsi="Traditional Arabic" w:cs="Traditional Arabic"/>
          <w:sz w:val="36"/>
          <w:szCs w:val="28"/>
          <w:rtl/>
          <w:lang w:bidi="ar-EG"/>
        </w:rPr>
        <w:t xml:space="preserve">التطبيقات المعاصرة للجعالة دراسة فقهية مقارنة </w:t>
      </w:r>
      <w:r w:rsidRPr="006227E8">
        <w:rPr>
          <w:rFonts w:ascii="Traditional Arabic" w:hAnsi="Traditional Arabic" w:cs="Traditional Arabic" w:hint="cs"/>
          <w:sz w:val="36"/>
          <w:szCs w:val="28"/>
          <w:rtl/>
          <w:lang w:bidi="ar-EG"/>
        </w:rPr>
        <w:t>841.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1F204" w14:textId="2E8A3526" w:rsidR="006227E8" w:rsidRPr="007B73E4" w:rsidRDefault="00B97365" w:rsidP="00B97365">
    <w:pPr>
      <w:pStyle w:val="a6"/>
      <w:bidi w:val="0"/>
      <w:rPr>
        <w:sz w:val="90"/>
        <w:szCs w:val="56"/>
      </w:rPr>
    </w:pPr>
    <w:r>
      <w:rPr>
        <w:rFonts w:ascii="AGA Arabesque" w:hAnsi="AGA Arabesque"/>
        <w:noProof/>
        <w:sz w:val="90"/>
        <w:szCs w:val="56"/>
      </w:rPr>
      <mc:AlternateContent>
        <mc:Choice Requires="wps">
          <w:drawing>
            <wp:anchor distT="0" distB="0" distL="114300" distR="114300" simplePos="0" relativeHeight="251659264" behindDoc="0" locked="0" layoutInCell="1" allowOverlap="1" wp14:anchorId="71373DBC" wp14:editId="72B69AE1">
              <wp:simplePos x="0" y="0"/>
              <wp:positionH relativeFrom="column">
                <wp:posOffset>522870</wp:posOffset>
              </wp:positionH>
              <wp:positionV relativeFrom="paragraph">
                <wp:posOffset>343045</wp:posOffset>
              </wp:positionV>
              <wp:extent cx="4868570" cy="0"/>
              <wp:effectExtent l="0" t="19050" r="46355" b="38100"/>
              <wp:wrapNone/>
              <wp:docPr id="4" name="رابط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85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BB62ED6" id="رابط مستقيم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1.15pt,27pt" to="42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"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930F2"/>
    <w:multiLevelType w:val="hybridMultilevel"/>
    <w:tmpl w:val="C7083B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857ED"/>
    <w:multiLevelType w:val="hybridMultilevel"/>
    <w:tmpl w:val="F27AB2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7312F"/>
    <w:multiLevelType w:val="hybridMultilevel"/>
    <w:tmpl w:val="ED7C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F530D"/>
    <w:multiLevelType w:val="hybridMultilevel"/>
    <w:tmpl w:val="BEBE2C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E0635"/>
    <w:multiLevelType w:val="hybridMultilevel"/>
    <w:tmpl w:val="B930F9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4F"/>
    <w:rsid w:val="000770AF"/>
    <w:rsid w:val="0024137B"/>
    <w:rsid w:val="00265D06"/>
    <w:rsid w:val="00275874"/>
    <w:rsid w:val="002B599F"/>
    <w:rsid w:val="0039315C"/>
    <w:rsid w:val="005D3669"/>
    <w:rsid w:val="006227E8"/>
    <w:rsid w:val="007A7DF9"/>
    <w:rsid w:val="0083574F"/>
    <w:rsid w:val="00B776FF"/>
    <w:rsid w:val="00B93FED"/>
    <w:rsid w:val="00B97365"/>
    <w:rsid w:val="00DA56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98A22"/>
  <w15:docId w15:val="{3E70EDCE-244B-4673-BEDE-73004FE2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227E8"/>
    <w:pPr>
      <w:spacing w:after="0" w:line="240" w:lineRule="auto"/>
    </w:pPr>
    <w:rPr>
      <w:sz w:val="20"/>
      <w:szCs w:val="20"/>
    </w:rPr>
  </w:style>
  <w:style w:type="character" w:customStyle="1" w:styleId="Char">
    <w:name w:val="نص حاشية سفلية Char"/>
    <w:basedOn w:val="a0"/>
    <w:link w:val="a3"/>
    <w:uiPriority w:val="99"/>
    <w:semiHidden/>
    <w:rsid w:val="006227E8"/>
    <w:rPr>
      <w:sz w:val="20"/>
      <w:szCs w:val="20"/>
    </w:rPr>
  </w:style>
  <w:style w:type="character" w:styleId="a4">
    <w:name w:val="footnote reference"/>
    <w:basedOn w:val="a0"/>
    <w:uiPriority w:val="99"/>
    <w:rsid w:val="006227E8"/>
    <w:rPr>
      <w:rFonts w:cs="ATraditional Arabic"/>
      <w:position w:val="10"/>
      <w:szCs w:val="28"/>
      <w:vertAlign w:val="baseline"/>
    </w:rPr>
  </w:style>
  <w:style w:type="paragraph" w:styleId="a5">
    <w:name w:val="header"/>
    <w:basedOn w:val="a"/>
    <w:link w:val="Char0"/>
    <w:uiPriority w:val="99"/>
    <w:unhideWhenUsed/>
    <w:rsid w:val="006227E8"/>
    <w:pPr>
      <w:tabs>
        <w:tab w:val="center" w:pos="4153"/>
        <w:tab w:val="right" w:pos="8306"/>
      </w:tabs>
      <w:spacing w:after="0" w:line="240" w:lineRule="auto"/>
    </w:pPr>
  </w:style>
  <w:style w:type="character" w:customStyle="1" w:styleId="Char0">
    <w:name w:val="رأس الصفحة Char"/>
    <w:basedOn w:val="a0"/>
    <w:link w:val="a5"/>
    <w:uiPriority w:val="99"/>
    <w:rsid w:val="006227E8"/>
  </w:style>
  <w:style w:type="paragraph" w:styleId="a6">
    <w:name w:val="footer"/>
    <w:basedOn w:val="a"/>
    <w:link w:val="Char1"/>
    <w:uiPriority w:val="99"/>
    <w:unhideWhenUsed/>
    <w:rsid w:val="006227E8"/>
    <w:pPr>
      <w:tabs>
        <w:tab w:val="center" w:pos="4153"/>
        <w:tab w:val="right" w:pos="8306"/>
      </w:tabs>
      <w:spacing w:after="0" w:line="240" w:lineRule="auto"/>
    </w:pPr>
  </w:style>
  <w:style w:type="character" w:customStyle="1" w:styleId="Char1">
    <w:name w:val="تذييل الصفحة Char"/>
    <w:basedOn w:val="a0"/>
    <w:link w:val="a6"/>
    <w:uiPriority w:val="99"/>
    <w:rsid w:val="006227E8"/>
  </w:style>
  <w:style w:type="character" w:styleId="a7">
    <w:name w:val="page number"/>
    <w:qFormat/>
    <w:rsid w:val="006227E8"/>
    <w:rPr>
      <w:sz w:val="28"/>
      <w:szCs w:val="28"/>
    </w:rPr>
  </w:style>
  <w:style w:type="paragraph" w:styleId="3">
    <w:name w:val="Body Text 3"/>
    <w:basedOn w:val="a"/>
    <w:link w:val="3Char"/>
    <w:rsid w:val="006227E8"/>
    <w:pPr>
      <w:spacing w:after="0" w:line="240" w:lineRule="auto"/>
      <w:jc w:val="lowKashida"/>
    </w:pPr>
    <w:rPr>
      <w:rFonts w:ascii="Times New Roman" w:eastAsia="Times New Roman" w:hAnsi="Times New Roman" w:cs="Traditional Arabic"/>
      <w:noProof/>
      <w:sz w:val="32"/>
      <w:szCs w:val="36"/>
      <w:lang w:eastAsia="ar-SA"/>
    </w:rPr>
  </w:style>
  <w:style w:type="character" w:customStyle="1" w:styleId="3Char">
    <w:name w:val="نص أساسي 3 Char"/>
    <w:basedOn w:val="a0"/>
    <w:link w:val="3"/>
    <w:rsid w:val="006227E8"/>
    <w:rPr>
      <w:rFonts w:ascii="Times New Roman" w:eastAsia="Times New Roman" w:hAnsi="Times New Roman" w:cs="Traditional Arabic"/>
      <w:noProof/>
      <w:sz w:val="32"/>
      <w:szCs w:val="36"/>
      <w:lang w:eastAsia="ar-SA"/>
    </w:rPr>
  </w:style>
  <w:style w:type="character" w:styleId="Hyperlink">
    <w:name w:val="Hyperlink"/>
    <w:basedOn w:val="a0"/>
    <w:uiPriority w:val="99"/>
    <w:unhideWhenUsed/>
    <w:rsid w:val="006227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2573</Words>
  <Characters>14671</Characters>
  <Application>Microsoft Office Word</Application>
  <DocSecurity>0</DocSecurity>
  <Lines>122</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ENG-SHAWKY</dc:creator>
  <cp:keywords/>
  <dc:description/>
  <cp:lastModifiedBy>Administrator</cp:lastModifiedBy>
  <cp:revision>6</cp:revision>
  <dcterms:created xsi:type="dcterms:W3CDTF">2024-01-15T21:16:00Z</dcterms:created>
  <dcterms:modified xsi:type="dcterms:W3CDTF">2024-02-06T10:40:00Z</dcterms:modified>
</cp:coreProperties>
</file>