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8C" w:rsidRDefault="0022528C" w:rsidP="00AD4E84">
      <w:pPr>
        <w:jc w:val="center"/>
        <w:rPr>
          <w:rFonts w:ascii="Traditional Arabic" w:hAnsi="Traditional Arabic" w:cs="Traditional Arabic"/>
          <w:b/>
          <w:bCs/>
          <w:color w:val="0000CC"/>
          <w:sz w:val="34"/>
          <w:szCs w:val="34"/>
          <w:rtl/>
          <w:lang w:bidi="ar-EG"/>
        </w:rPr>
      </w:pPr>
      <w:r>
        <w:rPr>
          <w:rFonts w:ascii="Traditional Arabic" w:hAnsi="Traditional Arabic" w:cs="Traditional Arabic"/>
          <w:b/>
          <w:bCs/>
          <w:noProof/>
          <w:color w:val="0000CC"/>
          <w:sz w:val="34"/>
          <w:szCs w:val="34"/>
        </w:rPr>
        <w:drawing>
          <wp:anchor distT="0" distB="0" distL="114300" distR="114300" simplePos="0" relativeHeight="251658240" behindDoc="1" locked="0" layoutInCell="1" allowOverlap="1">
            <wp:simplePos x="0" y="0"/>
            <wp:positionH relativeFrom="column">
              <wp:posOffset>-983557</wp:posOffset>
            </wp:positionH>
            <wp:positionV relativeFrom="paragraph">
              <wp:posOffset>-914400</wp:posOffset>
            </wp:positionV>
            <wp:extent cx="7635372" cy="10757535"/>
            <wp:effectExtent l="0" t="0" r="0" b="0"/>
            <wp:wrapTight wrapText="bothSides">
              <wp:wrapPolygon edited="0">
                <wp:start x="0" y="0"/>
                <wp:lineTo x="0" y="21573"/>
                <wp:lineTo x="21557" y="21573"/>
                <wp:lineTo x="21557" y="0"/>
                <wp:lineTo x="0" y="0"/>
              </wp:wrapPolygon>
            </wp:wrapTight>
            <wp:docPr id="1" name="صورة 1" descr="C:\Users\W-Kotb\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372" cy="10757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7E4D" w:rsidRPr="00AD4E84" w:rsidRDefault="00C07E4D" w:rsidP="00AD4E84">
      <w:pPr>
        <w:jc w:val="center"/>
        <w:rPr>
          <w:rFonts w:ascii="Traditional Arabic" w:hAnsi="Traditional Arabic" w:cs="Traditional Arabic"/>
          <w:b/>
          <w:bCs/>
          <w:color w:val="0000CC"/>
          <w:sz w:val="34"/>
          <w:szCs w:val="34"/>
          <w:rtl/>
          <w:lang w:bidi="ar-EG"/>
        </w:rPr>
      </w:pPr>
      <w:bookmarkStart w:id="0" w:name="_GoBack"/>
      <w:bookmarkEnd w:id="0"/>
      <w:r w:rsidRPr="00AD4E84">
        <w:rPr>
          <w:rFonts w:ascii="Traditional Arabic" w:hAnsi="Traditional Arabic" w:cs="Traditional Arabic" w:hint="cs"/>
          <w:b/>
          <w:bCs/>
          <w:color w:val="0000CC"/>
          <w:sz w:val="34"/>
          <w:szCs w:val="34"/>
          <w:rtl/>
          <w:lang w:bidi="ar-EG"/>
        </w:rPr>
        <w:lastRenderedPageBreak/>
        <w:t>الدرس</w:t>
      </w:r>
      <w:r w:rsidR="00AD4E84" w:rsidRPr="00AD4E84">
        <w:rPr>
          <w:rFonts w:ascii="Traditional Arabic" w:hAnsi="Traditional Arabic" w:cs="Traditional Arabic" w:hint="cs"/>
          <w:b/>
          <w:bCs/>
          <w:color w:val="0000CC"/>
          <w:sz w:val="34"/>
          <w:szCs w:val="34"/>
          <w:rtl/>
          <w:lang w:bidi="ar-EG"/>
        </w:rPr>
        <w:t xml:space="preserve"> </w:t>
      </w:r>
      <w:r w:rsidRPr="00AD4E84">
        <w:rPr>
          <w:rFonts w:ascii="Traditional Arabic" w:hAnsi="Traditional Arabic" w:cs="Traditional Arabic" w:hint="cs"/>
          <w:b/>
          <w:bCs/>
          <w:color w:val="0000CC"/>
          <w:sz w:val="34"/>
          <w:szCs w:val="34"/>
          <w:rtl/>
          <w:lang w:bidi="ar-EG"/>
        </w:rPr>
        <w:t>ال</w:t>
      </w:r>
      <w:r w:rsidR="00AD4E84" w:rsidRPr="00AD4E84">
        <w:rPr>
          <w:rFonts w:ascii="Traditional Arabic" w:hAnsi="Traditional Arabic" w:cs="Traditional Arabic" w:hint="cs"/>
          <w:b/>
          <w:bCs/>
          <w:color w:val="0000CC"/>
          <w:sz w:val="34"/>
          <w:szCs w:val="34"/>
          <w:rtl/>
          <w:lang w:bidi="ar-EG"/>
        </w:rPr>
        <w:t xml:space="preserve">لغوي </w:t>
      </w:r>
      <w:r w:rsidRPr="00AD4E84">
        <w:rPr>
          <w:rFonts w:ascii="Traditional Arabic" w:hAnsi="Traditional Arabic" w:cs="Traditional Arabic" w:hint="cs"/>
          <w:b/>
          <w:bCs/>
          <w:color w:val="0000CC"/>
          <w:sz w:val="34"/>
          <w:szCs w:val="34"/>
          <w:rtl/>
          <w:lang w:bidi="ar-EG"/>
        </w:rPr>
        <w:t>عند</w:t>
      </w:r>
      <w:r w:rsidR="00AD4E84" w:rsidRPr="00AD4E84">
        <w:rPr>
          <w:rFonts w:ascii="Traditional Arabic" w:hAnsi="Traditional Arabic" w:cs="Traditional Arabic" w:hint="cs"/>
          <w:b/>
          <w:bCs/>
          <w:color w:val="0000CC"/>
          <w:sz w:val="34"/>
          <w:szCs w:val="34"/>
          <w:rtl/>
          <w:lang w:bidi="ar-EG"/>
        </w:rPr>
        <w:t xml:space="preserve"> </w:t>
      </w:r>
      <w:proofErr w:type="spellStart"/>
      <w:r w:rsidR="00121800">
        <w:rPr>
          <w:rFonts w:ascii="Traditional Arabic" w:hAnsi="Traditional Arabic" w:cs="Traditional Arabic" w:hint="cs"/>
          <w:b/>
          <w:bCs/>
          <w:color w:val="0000CC"/>
          <w:sz w:val="34"/>
          <w:szCs w:val="34"/>
          <w:rtl/>
          <w:lang w:bidi="ar-EG"/>
        </w:rPr>
        <w:t>عبدال</w:t>
      </w:r>
      <w:r w:rsidRPr="00AD4E84">
        <w:rPr>
          <w:rFonts w:ascii="Traditional Arabic" w:hAnsi="Traditional Arabic" w:cs="Traditional Arabic" w:hint="cs"/>
          <w:b/>
          <w:bCs/>
          <w:color w:val="0000CC"/>
          <w:sz w:val="34"/>
          <w:szCs w:val="34"/>
          <w:rtl/>
          <w:lang w:bidi="ar-EG"/>
        </w:rPr>
        <w:t>قاهر</w:t>
      </w:r>
      <w:proofErr w:type="spellEnd"/>
      <w:r w:rsidR="00AD4E84" w:rsidRPr="00AD4E84">
        <w:rPr>
          <w:rFonts w:ascii="Traditional Arabic" w:hAnsi="Traditional Arabic" w:cs="Traditional Arabic" w:hint="cs"/>
          <w:b/>
          <w:bCs/>
          <w:color w:val="0000CC"/>
          <w:sz w:val="34"/>
          <w:szCs w:val="34"/>
          <w:rtl/>
          <w:lang w:bidi="ar-EG"/>
        </w:rPr>
        <w:t xml:space="preserve"> الجرجاني</w:t>
      </w:r>
    </w:p>
    <w:p w:rsidR="00C07E4D" w:rsidRPr="00AD4E84" w:rsidRDefault="00C07E4D" w:rsidP="00AD4E84">
      <w:pPr>
        <w:jc w:val="center"/>
        <w:rPr>
          <w:rFonts w:ascii="Traditional Arabic" w:hAnsi="Traditional Arabic" w:cs="Traditional Arabic"/>
          <w:b/>
          <w:bCs/>
          <w:sz w:val="34"/>
          <w:szCs w:val="34"/>
          <w:rtl/>
        </w:rPr>
      </w:pPr>
      <w:r w:rsidRPr="00AD4E84">
        <w:rPr>
          <w:rFonts w:ascii="Traditional Arabic" w:hAnsi="Traditional Arabic" w:cs="Traditional Arabic"/>
          <w:b/>
          <w:bCs/>
          <w:color w:val="0000CC"/>
          <w:sz w:val="34"/>
          <w:szCs w:val="34"/>
          <w:rtl/>
          <w:lang w:bidi="ar-EG"/>
        </w:rPr>
        <w:t>ف</w:t>
      </w:r>
      <w:r w:rsidR="00AD4E84" w:rsidRPr="00AD4E84">
        <w:rPr>
          <w:rFonts w:ascii="Traditional Arabic" w:hAnsi="Traditional Arabic" w:cs="Traditional Arabic" w:hint="cs"/>
          <w:b/>
          <w:bCs/>
          <w:color w:val="0000CC"/>
          <w:sz w:val="34"/>
          <w:szCs w:val="34"/>
          <w:rtl/>
          <w:lang w:bidi="ar-EG"/>
        </w:rPr>
        <w:t>ي</w:t>
      </w:r>
      <w:r w:rsidR="00AD4E84" w:rsidRPr="00AD4E84">
        <w:rPr>
          <w:rFonts w:ascii="Traditional Arabic" w:hAnsi="Traditional Arabic" w:cs="Traditional Arabic"/>
          <w:b/>
          <w:bCs/>
          <w:color w:val="0000CC"/>
          <w:sz w:val="34"/>
          <w:szCs w:val="34"/>
          <w:rtl/>
          <w:lang w:bidi="ar-EG"/>
        </w:rPr>
        <w:t xml:space="preserve"> </w:t>
      </w:r>
      <w:r w:rsidRPr="00AD4E84">
        <w:rPr>
          <w:rFonts w:ascii="Traditional Arabic" w:hAnsi="Traditional Arabic" w:cs="Traditional Arabic"/>
          <w:b/>
          <w:bCs/>
          <w:color w:val="0000CC"/>
          <w:sz w:val="34"/>
          <w:szCs w:val="34"/>
          <w:rtl/>
          <w:lang w:bidi="ar-EG"/>
        </w:rPr>
        <w:t>ضوء</w:t>
      </w:r>
      <w:r w:rsidR="00AD4E84" w:rsidRPr="00AD4E84">
        <w:rPr>
          <w:rFonts w:ascii="Traditional Arabic" w:hAnsi="Traditional Arabic" w:cs="Traditional Arabic"/>
          <w:b/>
          <w:bCs/>
          <w:color w:val="0000CC"/>
          <w:sz w:val="34"/>
          <w:szCs w:val="34"/>
          <w:rtl/>
          <w:lang w:bidi="ar-EG"/>
        </w:rPr>
        <w:t xml:space="preserve"> </w:t>
      </w:r>
      <w:r w:rsidRPr="00AD4E84">
        <w:rPr>
          <w:rFonts w:ascii="Traditional Arabic" w:hAnsi="Traditional Arabic" w:cs="Traditional Arabic"/>
          <w:b/>
          <w:bCs/>
          <w:color w:val="0000CC"/>
          <w:sz w:val="34"/>
          <w:szCs w:val="34"/>
          <w:rtl/>
          <w:lang w:bidi="ar-EG"/>
        </w:rPr>
        <w:t>الدراسات</w:t>
      </w:r>
      <w:r w:rsidR="00AD4E84" w:rsidRPr="00AD4E84">
        <w:rPr>
          <w:rFonts w:ascii="Traditional Arabic" w:hAnsi="Traditional Arabic" w:cs="Traditional Arabic"/>
          <w:b/>
          <w:bCs/>
          <w:color w:val="0000CC"/>
          <w:sz w:val="34"/>
          <w:szCs w:val="34"/>
          <w:rtl/>
          <w:lang w:bidi="ar-EG"/>
        </w:rPr>
        <w:t xml:space="preserve"> </w:t>
      </w:r>
      <w:r w:rsidRPr="00AD4E84">
        <w:rPr>
          <w:rFonts w:ascii="Traditional Arabic" w:hAnsi="Traditional Arabic" w:cs="Traditional Arabic"/>
          <w:b/>
          <w:bCs/>
          <w:color w:val="0000CC"/>
          <w:sz w:val="34"/>
          <w:szCs w:val="34"/>
          <w:rtl/>
          <w:lang w:bidi="ar-EG"/>
        </w:rPr>
        <w:t>اللغوية</w:t>
      </w:r>
      <w:r w:rsidR="00AD4E84" w:rsidRPr="00AD4E84">
        <w:rPr>
          <w:rFonts w:ascii="Traditional Arabic" w:hAnsi="Traditional Arabic" w:cs="Traditional Arabic"/>
          <w:b/>
          <w:bCs/>
          <w:color w:val="0000CC"/>
          <w:sz w:val="34"/>
          <w:szCs w:val="34"/>
          <w:rtl/>
          <w:lang w:bidi="ar-EG"/>
        </w:rPr>
        <w:t xml:space="preserve"> </w:t>
      </w:r>
      <w:r w:rsidRPr="00AD4E84">
        <w:rPr>
          <w:rFonts w:ascii="Traditional Arabic" w:hAnsi="Traditional Arabic" w:cs="Traditional Arabic"/>
          <w:b/>
          <w:bCs/>
          <w:color w:val="0000CC"/>
          <w:sz w:val="34"/>
          <w:szCs w:val="34"/>
          <w:rtl/>
          <w:lang w:bidi="ar-EG"/>
        </w:rPr>
        <w:t>الحديثة</w:t>
      </w:r>
      <w:r w:rsidR="00763B63">
        <w:rPr>
          <w:rFonts w:ascii="Traditional Arabic" w:hAnsi="Traditional Arabic" w:cs="Traditional Arabic" w:hint="cs"/>
          <w:b/>
          <w:bCs/>
          <w:sz w:val="34"/>
          <w:szCs w:val="34"/>
          <w:rtl/>
        </w:rPr>
        <w:t xml:space="preserve"> </w:t>
      </w:r>
      <w:r w:rsidR="00763B63">
        <w:rPr>
          <w:rStyle w:val="a4"/>
          <w:rFonts w:ascii="Traditional Arabic" w:hAnsi="Traditional Arabic" w:cs="Traditional Arabic"/>
          <w:b/>
          <w:bCs/>
          <w:sz w:val="34"/>
          <w:szCs w:val="34"/>
          <w:rtl/>
        </w:rPr>
        <w:footnoteReference w:id="1"/>
      </w:r>
    </w:p>
    <w:p w:rsidR="00AD4E84" w:rsidRDefault="00AD4E84" w:rsidP="00763B63">
      <w:pPr>
        <w:rPr>
          <w:rFonts w:ascii="Traditional Arabic" w:hAnsi="Traditional Arabic" w:cs="Traditional Arabic"/>
          <w:b/>
          <w:bCs/>
          <w:sz w:val="34"/>
          <w:szCs w:val="34"/>
          <w:rtl/>
        </w:rPr>
      </w:pPr>
    </w:p>
    <w:p w:rsidR="00AD4E84" w:rsidRDefault="00C07E4D" w:rsidP="00AD4E84">
      <w:pPr>
        <w:autoSpaceDE w:val="0"/>
        <w:autoSpaceDN w:val="0"/>
        <w:adjustRightInd w:val="0"/>
        <w:jc w:val="both"/>
        <w:rPr>
          <w:rFonts w:ascii="Traditional Arabic" w:hAnsi="Traditional Arabic" w:cs="Traditional Arabic"/>
          <w:color w:val="000000"/>
          <w:sz w:val="34"/>
          <w:szCs w:val="34"/>
          <w:rtl/>
          <w:lang w:bidi="ar-EG"/>
        </w:rPr>
      </w:pPr>
      <w:r w:rsidRPr="00AD4E84">
        <w:rPr>
          <w:rFonts w:ascii="Traditional Arabic" w:hAnsi="Traditional Arabic" w:cs="Traditional Arabic" w:hint="cs"/>
          <w:color w:val="000000"/>
          <w:sz w:val="34"/>
          <w:szCs w:val="34"/>
          <w:rtl/>
          <w:lang w:bidi="ar-EG"/>
        </w:rPr>
        <w:t>الحمد</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لله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ربِّ</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العالمين</w:t>
      </w:r>
      <w:r w:rsidR="0022528C">
        <w:rPr>
          <w:rFonts w:ascii="Traditional Arabic" w:hAnsi="Traditional Arabic" w:cs="Traditional Arabic" w:hint="cs"/>
          <w:color w:val="000000"/>
          <w:sz w:val="34"/>
          <w:szCs w:val="34"/>
          <w:rtl/>
          <w:lang w:bidi="ar-EG"/>
        </w:rPr>
        <w:t xml:space="preserve">، </w:t>
      </w:r>
      <w:r w:rsidR="00AD4E84">
        <w:rPr>
          <w:rFonts w:ascii="Traditional Arabic" w:hAnsi="Traditional Arabic" w:cs="Traditional Arabic" w:hint="cs"/>
          <w:color w:val="000000"/>
          <w:sz w:val="34"/>
          <w:szCs w:val="34"/>
          <w:rtl/>
          <w:lang w:bidi="ar-EG"/>
        </w:rPr>
        <w:t xml:space="preserve">الذي </w:t>
      </w:r>
      <w:r w:rsidRPr="00AD4E84">
        <w:rPr>
          <w:rFonts w:ascii="Traditional Arabic" w:hAnsi="Traditional Arabic" w:cs="Traditional Arabic" w:hint="cs"/>
          <w:color w:val="000000"/>
          <w:sz w:val="34"/>
          <w:szCs w:val="34"/>
          <w:rtl/>
          <w:lang w:bidi="ar-EG"/>
        </w:rPr>
        <w:t>جعلنا</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بالعربية</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ناطقين</w:t>
      </w:r>
      <w:r w:rsidR="0022528C">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وجعل</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لغتنا</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وعاءً</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لكتابه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الكريم</w:t>
      </w:r>
      <w:r w:rsidR="0022528C">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فحفظها</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بحفظه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إلى</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يوم</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الدين</w:t>
      </w:r>
      <w:r w:rsidR="0022528C">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والصلاة</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والسلام</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على</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نبيِّنا</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محمد</w:t>
      </w:r>
      <w:r w:rsidR="00AD4E84">
        <w:rPr>
          <w:rFonts w:ascii="Traditional Arabic" w:hAnsi="Traditional Arabic" w:cs="Traditional Arabic" w:hint="cs"/>
          <w:color w:val="000000"/>
          <w:sz w:val="34"/>
          <w:szCs w:val="34"/>
          <w:rtl/>
          <w:lang w:bidi="ar-EG"/>
        </w:rPr>
        <w:t xml:space="preserve"> صلى الله عليه وسلم </w:t>
      </w:r>
      <w:proofErr w:type="spellStart"/>
      <w:r w:rsidRPr="00AD4E84">
        <w:rPr>
          <w:rFonts w:ascii="Traditional Arabic" w:hAnsi="Traditional Arabic" w:cs="Traditional Arabic" w:hint="cs"/>
          <w:color w:val="000000"/>
          <w:sz w:val="34"/>
          <w:szCs w:val="34"/>
          <w:rtl/>
          <w:lang w:bidi="ar-EG"/>
        </w:rPr>
        <w:t>وآله</w:t>
      </w:r>
      <w:proofErr w:type="spellEnd"/>
      <w:r w:rsidR="0022528C">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خير</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من</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نطق</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بالعربية</w:t>
      </w:r>
      <w:r w:rsidR="0022528C">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فأوت</w:t>
      </w:r>
      <w:r w:rsidR="00AD4E84">
        <w:rPr>
          <w:rFonts w:ascii="Traditional Arabic" w:hAnsi="Traditional Arabic" w:cs="Traditional Arabic" w:hint="cs"/>
          <w:color w:val="000000"/>
          <w:sz w:val="34"/>
          <w:szCs w:val="34"/>
          <w:rtl/>
          <w:lang w:bidi="ar-EG"/>
        </w:rPr>
        <w:t xml:space="preserve">ي </w:t>
      </w:r>
      <w:r w:rsidRPr="00AD4E84">
        <w:rPr>
          <w:rFonts w:ascii="Traditional Arabic" w:hAnsi="Traditional Arabic" w:cs="Traditional Arabic" w:hint="cs"/>
          <w:color w:val="000000"/>
          <w:sz w:val="34"/>
          <w:szCs w:val="34"/>
          <w:rtl/>
          <w:lang w:bidi="ar-EG"/>
        </w:rPr>
        <w:t>جوامع</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الكلم</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فكان</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أفصح</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الخلائق</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أجمعين.</w:t>
      </w:r>
    </w:p>
    <w:p w:rsidR="00AD4E84" w:rsidRDefault="00C07E4D" w:rsidP="00AD4E84">
      <w:pPr>
        <w:autoSpaceDE w:val="0"/>
        <w:autoSpaceDN w:val="0"/>
        <w:adjustRightInd w:val="0"/>
        <w:jc w:val="both"/>
        <w:rPr>
          <w:rFonts w:ascii="Traditional Arabic" w:hAnsi="Traditional Arabic" w:cs="Traditional Arabic"/>
          <w:b/>
          <w:bCs/>
          <w:color w:val="000000"/>
          <w:sz w:val="34"/>
          <w:szCs w:val="34"/>
          <w:rtl/>
          <w:lang w:bidi="ar-EG"/>
        </w:rPr>
      </w:pPr>
      <w:r w:rsidRPr="00AD4E84">
        <w:rPr>
          <w:rFonts w:ascii="Traditional Arabic" w:hAnsi="Traditional Arabic" w:cs="Traditional Arabic" w:hint="cs"/>
          <w:b/>
          <w:bCs/>
          <w:color w:val="000000"/>
          <w:sz w:val="34"/>
          <w:szCs w:val="34"/>
          <w:rtl/>
          <w:lang w:bidi="ar-EG"/>
        </w:rPr>
        <w:t>وبعـد</w:t>
      </w:r>
      <w:r w:rsidR="00AD4E84">
        <w:rPr>
          <w:rFonts w:ascii="Traditional Arabic" w:hAnsi="Traditional Arabic" w:cs="Traditional Arabic" w:hint="cs"/>
          <w:b/>
          <w:bCs/>
          <w:color w:val="000000"/>
          <w:sz w:val="34"/>
          <w:szCs w:val="34"/>
          <w:rtl/>
          <w:lang w:bidi="ar-EG"/>
        </w:rPr>
        <w:t xml:space="preserve">: </w:t>
      </w:r>
    </w:p>
    <w:p w:rsidR="00AD4E84" w:rsidRDefault="00C07E4D" w:rsidP="00AD4E84">
      <w:pPr>
        <w:jc w:val="both"/>
        <w:rPr>
          <w:rFonts w:ascii="Traditional Arabic" w:hAnsi="Traditional Arabic" w:cs="Traditional Arabic"/>
          <w:sz w:val="34"/>
          <w:szCs w:val="34"/>
          <w:rtl/>
        </w:rPr>
      </w:pPr>
      <w:r w:rsidRPr="00AD4E84">
        <w:rPr>
          <w:rFonts w:ascii="Traditional Arabic" w:hAnsi="Traditional Arabic" w:cs="Traditional Arabic" w:hint="cs"/>
          <w:color w:val="000000"/>
          <w:sz w:val="34"/>
          <w:szCs w:val="34"/>
          <w:rtl/>
          <w:lang w:bidi="ar-EG"/>
        </w:rPr>
        <w:t>ف</w:t>
      </w: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إعادة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قراءة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التراث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Pr="00AD4E84">
        <w:rPr>
          <w:rFonts w:ascii="Traditional Arabic" w:hAnsi="Traditional Arabic" w:cs="Traditional Arabic" w:hint="cs"/>
          <w:sz w:val="34"/>
          <w:szCs w:val="34"/>
          <w:rtl/>
        </w:rPr>
        <w:t>بفكر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ومنهج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قويم</w:t>
      </w:r>
      <w:r w:rsidR="0022528C">
        <w:rPr>
          <w:rFonts w:ascii="Traditional Arabic" w:hAnsi="Traditional Arabic" w:cs="Traditional Arabic" w:hint="cs"/>
          <w:sz w:val="34"/>
          <w:szCs w:val="34"/>
          <w:rtl/>
        </w:rPr>
        <w:t xml:space="preserve">، </w:t>
      </w:r>
      <w:r w:rsidR="00AD4E84">
        <w:rPr>
          <w:rFonts w:ascii="Traditional Arabic" w:hAnsi="Traditional Arabic" w:cs="Traditional Arabic" w:hint="cs"/>
          <w:sz w:val="34"/>
          <w:szCs w:val="34"/>
          <w:rtl/>
        </w:rPr>
        <w:t xml:space="preserve">في </w:t>
      </w:r>
      <w:r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الحديثة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صار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أمرًا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ضروريًّا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ومطلبًا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ملحًّا؛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لمحاولة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التراث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وسبر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أغواره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واستكناه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أسراره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ومعرفة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مواطن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ومنافذ</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قصوره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وإمكانية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استغلال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صياغة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عربية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تستمد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أصولها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التراث</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تنفصل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معطيات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العصر.</w:t>
      </w:r>
    </w:p>
    <w:p w:rsidR="00AD4E84" w:rsidRDefault="00C07E4D" w:rsidP="00AD4E84">
      <w:pPr>
        <w:tabs>
          <w:tab w:val="left" w:pos="9872"/>
        </w:tabs>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تتجلى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الورقة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البحثية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محاولة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استثمار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الحديثة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قراءة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الموروث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لساني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الشيخ</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والتأصيل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لها</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التراث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عربي؛ إذ </w:t>
      </w:r>
      <w:r w:rsidRPr="00AD4E84">
        <w:rPr>
          <w:rFonts w:ascii="Traditional Arabic" w:hAnsi="Traditional Arabic" w:cs="Traditional Arabic" w:hint="cs"/>
          <w:sz w:val="34"/>
          <w:szCs w:val="34"/>
          <w:rtl/>
        </w:rPr>
        <w:t>تنطلق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الدراسة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قاعدة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مفادها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كيف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الكشف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أبعاد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Pr="00AD4E84">
        <w:rPr>
          <w:rFonts w:ascii="Traditional Arabic" w:hAnsi="Traditional Arabic" w:cs="Traditional Arabic" w:hint="cs"/>
          <w:sz w:val="34"/>
          <w:szCs w:val="34"/>
          <w:rtl/>
        </w:rPr>
        <w:t>الحديث</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Pr="00AD4E84">
        <w:rPr>
          <w:rFonts w:ascii="Traditional Arabic" w:hAnsi="Traditional Arabic" w:cs="Traditional Arabic" w:hint="cs"/>
          <w:sz w:val="34"/>
          <w:szCs w:val="34"/>
          <w:rtl/>
        </w:rPr>
        <w:t>عنده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المعاصرة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كفاية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المناهج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لدراسة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وإلى</w:t>
      </w:r>
      <w:r w:rsidR="00AD4E84">
        <w:rPr>
          <w:rFonts w:ascii="Traditional Arabic" w:hAnsi="Traditional Arabic" w:cs="Traditional Arabic" w:hint="cs"/>
          <w:sz w:val="34"/>
          <w:szCs w:val="34"/>
          <w:rtl/>
        </w:rPr>
        <w:t xml:space="preserve"> أي </w:t>
      </w:r>
      <w:r w:rsidRPr="00AD4E84">
        <w:rPr>
          <w:rFonts w:ascii="Traditional Arabic" w:hAnsi="Traditional Arabic" w:cs="Traditional Arabic" w:hint="cs"/>
          <w:sz w:val="34"/>
          <w:szCs w:val="34"/>
          <w:rtl/>
        </w:rPr>
        <w:t>مدى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استثمار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الكشف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الآليات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المستعملة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الخطاب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في </w:t>
      </w:r>
      <w:r w:rsidRPr="00AD4E84">
        <w:rPr>
          <w:rFonts w:ascii="Traditional Arabic" w:hAnsi="Traditional Arabic" w:cs="Traditional Arabic" w:hint="cs"/>
          <w:sz w:val="34"/>
          <w:szCs w:val="34"/>
          <w:rtl/>
        </w:rPr>
        <w:t>العربية؛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وف</w:t>
      </w:r>
      <w:r w:rsidR="00AD4E84">
        <w:rPr>
          <w:rFonts w:ascii="Traditional Arabic" w:hAnsi="Traditional Arabic" w:cs="Traditional Arabic" w:hint="cs"/>
          <w:sz w:val="34"/>
          <w:szCs w:val="34"/>
          <w:rtl/>
        </w:rPr>
        <w:t xml:space="preserve">ي </w:t>
      </w:r>
      <w:r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التصور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الإفادة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المناهج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الأقرب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دراسة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لغتنا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رصد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خصائصها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وتفسير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ظواهرها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الخطابية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استثمار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المعطيات</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الإنتاج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الفكر</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علمائنا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القدامى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لاكتشاف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جهودهم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وأسبقيتهم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لمثل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p>
    <w:p w:rsidR="00B55E1A" w:rsidRPr="00AD4E84" w:rsidRDefault="00BB29E2" w:rsidP="00AD4E84">
      <w:pPr>
        <w:tabs>
          <w:tab w:val="left" w:pos="9872"/>
        </w:tabs>
        <w:jc w:val="both"/>
        <w:rPr>
          <w:rFonts w:ascii="Traditional Arabic" w:hAnsi="Traditional Arabic" w:cs="Traditional Arabic"/>
          <w:sz w:val="34"/>
          <w:szCs w:val="34"/>
          <w:rtl/>
        </w:rPr>
      </w:pPr>
      <w:r w:rsidRPr="00AD4E84">
        <w:rPr>
          <w:rFonts w:ascii="Traditional Arabic" w:hAnsi="Traditional Arabic" w:cs="Traditional Arabic"/>
          <w:sz w:val="34"/>
          <w:szCs w:val="34"/>
          <w:rtl/>
        </w:rPr>
        <w:t>أما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حيث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المنهج</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اعتمدت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sz w:val="34"/>
          <w:szCs w:val="34"/>
          <w:rtl/>
        </w:rPr>
        <w:t>الورقة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المنهج</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الوصف</w:t>
      </w:r>
      <w:r w:rsidR="005F40F4" w:rsidRPr="00AD4E84">
        <w:rPr>
          <w:rFonts w:ascii="Traditional Arabic" w:hAnsi="Traditional Arabic" w:cs="Traditional Arabic"/>
          <w:sz w:val="34"/>
          <w:szCs w:val="34"/>
          <w:rtl/>
        </w:rPr>
        <w:t>ي</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للاستقراء</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والتحليل؛</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باعتباره</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أنسب</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مناهج</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عل</w:t>
      </w:r>
      <w:r w:rsidR="00B55E1A" w:rsidRPr="00AD4E84">
        <w:rPr>
          <w:rFonts w:ascii="Traditional Arabic" w:hAnsi="Traditional Arabic" w:cs="Traditional Arabic" w:hint="cs"/>
          <w:sz w:val="34"/>
          <w:szCs w:val="34"/>
          <w:rtl/>
        </w:rPr>
        <w:t>و</w:t>
      </w:r>
      <w:r w:rsidR="00B55E1A" w:rsidRPr="00AD4E84">
        <w:rPr>
          <w:rFonts w:ascii="Traditional Arabic" w:hAnsi="Traditional Arabic" w:cs="Traditional Arabic"/>
          <w:sz w:val="34"/>
          <w:szCs w:val="34"/>
          <w:rtl/>
        </w:rPr>
        <w:t>م</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إذ </w:t>
      </w:r>
      <w:r w:rsidR="00B55E1A"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"مجالات</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البحث</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الوصف</w:t>
      </w:r>
      <w:r w:rsidR="005F40F4" w:rsidRPr="00AD4E84">
        <w:rPr>
          <w:rFonts w:ascii="Traditional Arabic" w:hAnsi="Traditional Arabic" w:cs="Traditional Arabic"/>
          <w:sz w:val="34"/>
          <w:szCs w:val="34"/>
          <w:rtl/>
        </w:rPr>
        <w:t>ي</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كثيرة</w:t>
      </w:r>
      <w:r w:rsidR="0022528C">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وأية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صوتية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صرفية</w:t>
      </w:r>
      <w:r w:rsidR="0022528C">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نحوية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دلالية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لأحد</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مستويات</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العربية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قديمًا</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حديثًا</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تعد</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00B55E1A" w:rsidRPr="00AD4E84">
        <w:rPr>
          <w:rFonts w:ascii="Traditional Arabic" w:hAnsi="Traditional Arabic" w:cs="Traditional Arabic"/>
          <w:sz w:val="34"/>
          <w:szCs w:val="34"/>
          <w:rtl/>
        </w:rPr>
        <w:t>وصفية.</w:t>
      </w:r>
      <w:r w:rsidR="00B55E1A" w:rsidRPr="00AD4E84">
        <w:rPr>
          <w:rFonts w:ascii="Traditional Arabic" w:hAnsi="Traditional Arabic" w:cs="Traditional Arabic"/>
          <w:sz w:val="34"/>
          <w:szCs w:val="34"/>
          <w:vertAlign w:val="superscript"/>
          <w:rtl/>
        </w:rPr>
        <w:footnoteReference w:id="2"/>
      </w:r>
      <w:r w:rsidR="00AD4E84">
        <w:rPr>
          <w:rFonts w:ascii="Traditional Arabic" w:hAnsi="Traditional Arabic" w:cs="Traditional Arabic"/>
          <w:sz w:val="34"/>
          <w:szCs w:val="34"/>
          <w:vertAlign w:val="superscript"/>
          <w:rtl/>
        </w:rPr>
        <w:t xml:space="preserve"> </w:t>
      </w:r>
      <w:r w:rsidR="00B55E1A"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جاءت</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الدراسة</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مقدمة</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وتمهيد</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و</w:t>
      </w:r>
      <w:r w:rsidR="00AC66BE" w:rsidRPr="00AD4E84">
        <w:rPr>
          <w:rFonts w:ascii="Traditional Arabic" w:hAnsi="Traditional Arabic" w:cs="Traditional Arabic" w:hint="cs"/>
          <w:sz w:val="34"/>
          <w:szCs w:val="34"/>
          <w:rtl/>
        </w:rPr>
        <w:t>ثلاثة</w:t>
      </w:r>
      <w:r w:rsidR="00AD4E84">
        <w:rPr>
          <w:rFonts w:ascii="Traditional Arabic" w:hAnsi="Traditional Arabic" w:cs="Traditional Arabic" w:hint="cs"/>
          <w:sz w:val="34"/>
          <w:szCs w:val="34"/>
          <w:rtl/>
        </w:rPr>
        <w:t xml:space="preserve"> </w:t>
      </w:r>
      <w:r w:rsidR="00B55E1A" w:rsidRPr="00AD4E84">
        <w:rPr>
          <w:rFonts w:ascii="Traditional Arabic" w:hAnsi="Traditional Arabic" w:cs="Traditional Arabic" w:hint="cs"/>
          <w:sz w:val="34"/>
          <w:szCs w:val="34"/>
          <w:rtl/>
        </w:rPr>
        <w:t>مباحث</w:t>
      </w:r>
      <w:r w:rsidR="00AD4E84">
        <w:rPr>
          <w:rFonts w:ascii="Traditional Arabic" w:hAnsi="Traditional Arabic" w:cs="Traditional Arabic" w:hint="cs"/>
          <w:sz w:val="34"/>
          <w:szCs w:val="34"/>
          <w:rtl/>
        </w:rPr>
        <w:t xml:space="preserve">: </w:t>
      </w:r>
    </w:p>
    <w:p w:rsidR="00575B8A" w:rsidRDefault="00B55E1A" w:rsidP="00AD4E84">
      <w:pPr>
        <w:autoSpaceDE w:val="0"/>
        <w:autoSpaceDN w:val="0"/>
        <w:adjustRightInd w:val="0"/>
        <w:jc w:val="both"/>
        <w:rPr>
          <w:rFonts w:ascii="Traditional Arabic" w:hAnsi="Traditional Arabic" w:cs="Traditional Arabic"/>
          <w:b/>
          <w:bCs/>
          <w:sz w:val="34"/>
          <w:szCs w:val="34"/>
          <w:rtl/>
        </w:rPr>
      </w:pPr>
      <w:r w:rsidRPr="00AD4E84">
        <w:rPr>
          <w:rFonts w:ascii="Traditional Arabic" w:hAnsi="Traditional Arabic" w:cs="Traditional Arabic" w:hint="cs"/>
          <w:sz w:val="34"/>
          <w:szCs w:val="34"/>
          <w:rtl/>
        </w:rPr>
        <w:t>تضمن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التمهيد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الحديث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باعتبارها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تراثًا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إنسانيًّا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يحقق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الاتصال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والتعارف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البشرية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اختلاف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ألسنتهم.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المباحث</w:t>
      </w:r>
      <w:r w:rsidR="00AD4E84">
        <w:rPr>
          <w:rFonts w:ascii="Traditional Arabic" w:hAnsi="Traditional Arabic" w:cs="Traditional Arabic" w:hint="cs"/>
          <w:sz w:val="34"/>
          <w:szCs w:val="34"/>
          <w:rtl/>
        </w:rPr>
        <w:t xml:space="preserve"> </w:t>
      </w:r>
      <w:r w:rsidR="006A6918" w:rsidRPr="00AD4E84">
        <w:rPr>
          <w:rFonts w:ascii="Traditional Arabic" w:hAnsi="Traditional Arabic" w:cs="Traditional Arabic" w:hint="cs"/>
          <w:sz w:val="34"/>
          <w:szCs w:val="34"/>
          <w:rtl/>
        </w:rPr>
        <w:t>الثلاث</w:t>
      </w:r>
      <w:r w:rsidRPr="00AD4E84">
        <w:rPr>
          <w:rFonts w:ascii="Traditional Arabic" w:hAnsi="Traditional Arabic" w:cs="Traditional Arabic" w:hint="cs"/>
          <w:sz w:val="34"/>
          <w:szCs w:val="34"/>
          <w:rtl/>
        </w:rPr>
        <w:t>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فكانت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كالتال</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
    <w:p w:rsidR="00575B8A" w:rsidRDefault="00575B8A">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854BC4" w:rsidRPr="00AD4E84" w:rsidRDefault="00854BC4" w:rsidP="00AD4E84">
      <w:pPr>
        <w:autoSpaceDE w:val="0"/>
        <w:autoSpaceDN w:val="0"/>
        <w:adjustRightInd w:val="0"/>
        <w:jc w:val="both"/>
        <w:rPr>
          <w:rFonts w:ascii="Traditional Arabic" w:hAnsi="Traditional Arabic" w:cs="Traditional Arabic"/>
          <w:b/>
          <w:bCs/>
          <w:sz w:val="34"/>
          <w:szCs w:val="34"/>
          <w:rtl/>
        </w:rPr>
      </w:pPr>
      <w:r w:rsidRPr="00AD4E84">
        <w:rPr>
          <w:rFonts w:ascii="Traditional Arabic" w:hAnsi="Traditional Arabic" w:cs="Traditional Arabic" w:hint="cs"/>
          <w:b/>
          <w:bCs/>
          <w:sz w:val="34"/>
          <w:szCs w:val="34"/>
          <w:rtl/>
        </w:rPr>
        <w:lastRenderedPageBreak/>
        <w:t>المبحث</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الأول</w:t>
      </w:r>
      <w:r w:rsidR="00AD4E84">
        <w:rPr>
          <w:rFonts w:ascii="Traditional Arabic" w:hAnsi="Traditional Arabic" w:cs="Traditional Arabic" w:hint="cs"/>
          <w:b/>
          <w:bCs/>
          <w:sz w:val="34"/>
          <w:szCs w:val="34"/>
          <w:rtl/>
        </w:rPr>
        <w:t xml:space="preserve">: </w:t>
      </w:r>
      <w:proofErr w:type="spellStart"/>
      <w:r w:rsidR="00121800">
        <w:rPr>
          <w:rFonts w:ascii="Traditional Arabic" w:hAnsi="Traditional Arabic" w:cs="Traditional Arabic" w:hint="cs"/>
          <w:b/>
          <w:bCs/>
          <w:sz w:val="34"/>
          <w:szCs w:val="34"/>
          <w:rtl/>
        </w:rPr>
        <w:t>عبدال</w:t>
      </w:r>
      <w:r w:rsidRPr="00AD4E84">
        <w:rPr>
          <w:rFonts w:ascii="Traditional Arabic" w:hAnsi="Traditional Arabic" w:cs="Traditional Arabic" w:hint="cs"/>
          <w:b/>
          <w:bCs/>
          <w:sz w:val="34"/>
          <w:szCs w:val="34"/>
          <w:rtl/>
        </w:rPr>
        <w:t>قاهر</w:t>
      </w:r>
      <w:proofErr w:type="spellEnd"/>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الجرجان</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والمدرسة</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التوليدية</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التحويلية</w:t>
      </w:r>
    </w:p>
    <w:p w:rsidR="00854BC4" w:rsidRPr="00AD4E84" w:rsidRDefault="00854BC4" w:rsidP="00AD4E84">
      <w:pPr>
        <w:autoSpaceDE w:val="0"/>
        <w:autoSpaceDN w:val="0"/>
        <w:adjustRightInd w:val="0"/>
        <w:jc w:val="both"/>
        <w:rPr>
          <w:rFonts w:ascii="Traditional Arabic" w:hAnsi="Traditional Arabic" w:cs="Traditional Arabic"/>
          <w:b/>
          <w:bCs/>
          <w:sz w:val="34"/>
          <w:szCs w:val="34"/>
          <w:rtl/>
        </w:rPr>
      </w:pPr>
      <w:r w:rsidRPr="00AD4E84">
        <w:rPr>
          <w:rFonts w:ascii="Traditional Arabic" w:hAnsi="Traditional Arabic" w:cs="Traditional Arabic" w:hint="cs"/>
          <w:b/>
          <w:bCs/>
          <w:sz w:val="34"/>
          <w:szCs w:val="34"/>
          <w:rtl/>
        </w:rPr>
        <w:t>المبحث</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الثان</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b/>
          <w:bCs/>
          <w:sz w:val="34"/>
          <w:szCs w:val="34"/>
          <w:rtl/>
        </w:rPr>
        <w:t xml:space="preserve">: </w:t>
      </w:r>
      <w:proofErr w:type="spellStart"/>
      <w:r w:rsidR="00121800">
        <w:rPr>
          <w:rFonts w:ascii="Traditional Arabic" w:hAnsi="Traditional Arabic" w:cs="Traditional Arabic" w:hint="cs"/>
          <w:b/>
          <w:bCs/>
          <w:sz w:val="34"/>
          <w:szCs w:val="34"/>
          <w:rtl/>
        </w:rPr>
        <w:t>عبدال</w:t>
      </w:r>
      <w:r w:rsidRPr="00AD4E84">
        <w:rPr>
          <w:rFonts w:ascii="Traditional Arabic" w:hAnsi="Traditional Arabic" w:cs="Traditional Arabic" w:hint="cs"/>
          <w:b/>
          <w:bCs/>
          <w:sz w:val="34"/>
          <w:szCs w:val="34"/>
          <w:rtl/>
        </w:rPr>
        <w:t>قاهر</w:t>
      </w:r>
      <w:proofErr w:type="spellEnd"/>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الجرجان</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ومدرسة</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فيرث</w:t>
      </w:r>
      <w:r w:rsidR="00AD4E84">
        <w:rPr>
          <w:rFonts w:ascii="Traditional Arabic" w:hAnsi="Traditional Arabic" w:cs="Traditional Arabic" w:hint="cs"/>
          <w:b/>
          <w:bCs/>
          <w:sz w:val="34"/>
          <w:szCs w:val="34"/>
          <w:rtl/>
        </w:rPr>
        <w:t xml:space="preserve"> </w:t>
      </w:r>
      <w:r w:rsidR="00E06CDB" w:rsidRPr="00AD4E84">
        <w:rPr>
          <w:rFonts w:ascii="Traditional Arabic" w:hAnsi="Traditional Arabic" w:cs="Traditional Arabic" w:hint="cs"/>
          <w:b/>
          <w:bCs/>
          <w:sz w:val="34"/>
          <w:szCs w:val="34"/>
          <w:rtl/>
        </w:rPr>
        <w:t>(السياقية)</w:t>
      </w:r>
    </w:p>
    <w:p w:rsidR="00AD4E84" w:rsidRDefault="00854BC4" w:rsidP="00AD4E84">
      <w:pPr>
        <w:autoSpaceDE w:val="0"/>
        <w:autoSpaceDN w:val="0"/>
        <w:adjustRightInd w:val="0"/>
        <w:jc w:val="both"/>
        <w:rPr>
          <w:rFonts w:ascii="Traditional Arabic" w:hAnsi="Traditional Arabic" w:cs="Traditional Arabic"/>
          <w:b/>
          <w:bCs/>
          <w:sz w:val="34"/>
          <w:szCs w:val="34"/>
          <w:rtl/>
        </w:rPr>
      </w:pPr>
      <w:r w:rsidRPr="00AD4E84">
        <w:rPr>
          <w:rFonts w:ascii="Traditional Arabic" w:hAnsi="Traditional Arabic" w:cs="Traditional Arabic" w:hint="cs"/>
          <w:b/>
          <w:bCs/>
          <w:sz w:val="34"/>
          <w:szCs w:val="34"/>
          <w:rtl/>
        </w:rPr>
        <w:t>المبحث</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الثالث</w:t>
      </w:r>
      <w:r w:rsidR="00AD4E84">
        <w:rPr>
          <w:rFonts w:ascii="Traditional Arabic" w:hAnsi="Traditional Arabic" w:cs="Traditional Arabic" w:hint="cs"/>
          <w:b/>
          <w:bCs/>
          <w:sz w:val="34"/>
          <w:szCs w:val="34"/>
          <w:rtl/>
        </w:rPr>
        <w:t xml:space="preserve">: </w:t>
      </w:r>
      <w:proofErr w:type="spellStart"/>
      <w:r w:rsidR="00121800">
        <w:rPr>
          <w:rFonts w:ascii="Traditional Arabic" w:hAnsi="Traditional Arabic" w:cs="Traditional Arabic" w:hint="cs"/>
          <w:b/>
          <w:bCs/>
          <w:sz w:val="34"/>
          <w:szCs w:val="34"/>
          <w:rtl/>
        </w:rPr>
        <w:t>عبدال</w:t>
      </w:r>
      <w:r w:rsidRPr="00AD4E84">
        <w:rPr>
          <w:rFonts w:ascii="Traditional Arabic" w:hAnsi="Traditional Arabic" w:cs="Traditional Arabic" w:hint="cs"/>
          <w:b/>
          <w:bCs/>
          <w:sz w:val="34"/>
          <w:szCs w:val="34"/>
          <w:rtl/>
        </w:rPr>
        <w:t>قاهر</w:t>
      </w:r>
      <w:proofErr w:type="spellEnd"/>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الجرجان</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والمدرسة</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التداولية</w:t>
      </w:r>
    </w:p>
    <w:p w:rsidR="00854BC4" w:rsidRPr="00AD4E84" w:rsidRDefault="00854BC4"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تضمن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مبحث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المباحث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بعض</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المطالب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تندرج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تحته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ذيلت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الورقة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بخاتمة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تضمنت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بعض</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توصلت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نتائج</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وختمت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بقائمة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المصادر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والمراجع.</w:t>
      </w:r>
    </w:p>
    <w:p w:rsidR="00AD4E84" w:rsidRDefault="00445E4B" w:rsidP="00575B8A">
      <w:pPr>
        <w:pStyle w:val="1"/>
        <w:rPr>
          <w:bCs w:val="0"/>
          <w:rtl/>
        </w:rPr>
      </w:pPr>
      <w:bookmarkStart w:id="1" w:name="_Toc456517486"/>
      <w:r w:rsidRPr="00AD4E84">
        <w:rPr>
          <w:rFonts w:hint="cs"/>
          <w:rtl/>
        </w:rPr>
        <w:t>تمهيد</w:t>
      </w:r>
      <w:r w:rsidR="00AD4E84">
        <w:rPr>
          <w:rFonts w:hint="cs"/>
          <w:rtl/>
        </w:rPr>
        <w:t>:</w:t>
      </w:r>
      <w:bookmarkEnd w:id="1"/>
      <w:r w:rsidR="00AD4E84">
        <w:rPr>
          <w:rFonts w:hint="cs"/>
          <w:rtl/>
        </w:rPr>
        <w:t xml:space="preserve"> </w:t>
      </w:r>
    </w:p>
    <w:p w:rsidR="00AD4E84" w:rsidRDefault="00C07E4D" w:rsidP="00AD4E84">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الإمام</w:t>
      </w:r>
      <w:r w:rsidR="00AD4E84">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Pr="00AD4E84">
        <w:rPr>
          <w:rFonts w:ascii="Traditional Arabic" w:hAnsi="Traditional Arabic" w:cs="Traditional Arabic"/>
          <w:sz w:val="34"/>
          <w:szCs w:val="34"/>
          <w:rtl/>
        </w:rPr>
        <w:t>قاهر</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الجرجان</w:t>
      </w:r>
      <w:r w:rsidR="005F40F4" w:rsidRPr="00AD4E84">
        <w:rPr>
          <w:rFonts w:ascii="Traditional Arabic" w:hAnsi="Traditional Arabic" w:cs="Traditional Arabic"/>
          <w:sz w:val="34"/>
          <w:szCs w:val="34"/>
          <w:rtl/>
        </w:rPr>
        <w:t>ي</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لعب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دورًا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بارزًا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قراءته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الواعية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w:t>
      </w:r>
      <w:r w:rsidRPr="00AD4E84">
        <w:rPr>
          <w:rFonts w:ascii="Traditional Arabic" w:hAnsi="Traditional Arabic" w:cs="Traditional Arabic" w:hint="cs"/>
          <w:sz w:val="34"/>
          <w:szCs w:val="34"/>
          <w:rtl/>
        </w:rPr>
        <w:t>فكر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w:t>
      </w:r>
      <w:r w:rsidR="005F40F4" w:rsidRP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مستمدًا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حصيلة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ثقافية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واسعة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وعلومها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جعلته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يدرك</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ببصيرته</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الواعية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مواضع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القصور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والعيوب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معاصريه</w:t>
      </w:r>
      <w:r w:rsidR="00AD4E84">
        <w:rPr>
          <w:rFonts w:ascii="Traditional Arabic" w:hAnsi="Traditional Arabic" w:cs="Traditional Arabic" w:hint="cs"/>
          <w:sz w:val="34"/>
          <w:szCs w:val="34"/>
          <w:rtl/>
        </w:rPr>
        <w:t xml:space="preserve">؛ حيث </w:t>
      </w:r>
      <w:r w:rsidRPr="00AD4E84">
        <w:rPr>
          <w:rFonts w:ascii="Traditional Arabic" w:hAnsi="Traditional Arabic" w:cs="Traditional Arabic" w:hint="cs"/>
          <w:sz w:val="34"/>
          <w:szCs w:val="34"/>
          <w:rtl/>
        </w:rPr>
        <w:t>لحظ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خروجهم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مقصدية</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وسيلة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اتصال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المقام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الأول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طغى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الشكل</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حينذاك</w:t>
      </w:r>
      <w:r w:rsidR="00AD4E84">
        <w:rPr>
          <w:rFonts w:ascii="Traditional Arabic" w:hAnsi="Traditional Arabic" w:cs="Traditional Arabic" w:hint="cs"/>
          <w:sz w:val="34"/>
          <w:szCs w:val="34"/>
          <w:rtl/>
        </w:rPr>
        <w:t xml:space="preserve">؛ حيث </w:t>
      </w:r>
      <w:r w:rsidRPr="00AD4E84">
        <w:rPr>
          <w:rFonts w:ascii="Traditional Arabic" w:hAnsi="Traditional Arabic" w:cs="Traditional Arabic" w:hint="cs"/>
          <w:sz w:val="34"/>
          <w:szCs w:val="34"/>
          <w:rtl/>
        </w:rPr>
        <w:t>اقتصر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توجههم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الفاعل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مرفوع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والمفعول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منصوب</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Pr="00AD4E84">
        <w:rPr>
          <w:rStyle w:val="a4"/>
          <w:rFonts w:ascii="Traditional Arabic" w:hAnsi="Traditional Arabic" w:cs="Traditional Arabic"/>
          <w:sz w:val="34"/>
          <w:szCs w:val="34"/>
          <w:rtl/>
        </w:rPr>
        <w:footnoteReference w:id="3"/>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ففصلوا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اللفظ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والمعنى</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سيما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أُهمل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دراسة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الظاهرة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تأثير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سيطرة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المنطق</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الأمر</w:t>
      </w:r>
      <w:r w:rsidR="00AD4E84">
        <w:rPr>
          <w:rFonts w:ascii="Traditional Arabic" w:hAnsi="Traditional Arabic" w:cs="Traditional Arabic" w:hint="cs"/>
          <w:sz w:val="34"/>
          <w:szCs w:val="34"/>
          <w:rtl/>
        </w:rPr>
        <w:t xml:space="preserve"> الذي </w:t>
      </w:r>
      <w:r w:rsidRPr="00AD4E84">
        <w:rPr>
          <w:rFonts w:ascii="Traditional Arabic" w:hAnsi="Traditional Arabic" w:cs="Traditional Arabic" w:hint="cs"/>
          <w:sz w:val="34"/>
          <w:szCs w:val="34"/>
          <w:rtl/>
        </w:rPr>
        <w:t>أفقد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وظيفته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وأساء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الأدب</w:t>
      </w:r>
      <w:r w:rsidR="005F40F4" w:rsidRPr="00AD4E84">
        <w:rPr>
          <w:rFonts w:ascii="Traditional Arabic" w:hAnsi="Traditional Arabic" w:cs="Traditional Arabic" w:hint="cs"/>
          <w:sz w:val="34"/>
          <w:szCs w:val="34"/>
          <w:rtl/>
        </w:rPr>
        <w:t>ي</w:t>
      </w:r>
      <w:r w:rsidRPr="00AD4E84">
        <w:rPr>
          <w:rFonts w:ascii="Traditional Arabic" w:hAnsi="Traditional Arabic" w:cs="Traditional Arabic" w:hint="cs"/>
          <w:sz w:val="34"/>
          <w:szCs w:val="34"/>
          <w:rtl/>
        </w:rPr>
        <w:t>.</w:t>
      </w:r>
    </w:p>
    <w:p w:rsidR="00AD4E84" w:rsidRDefault="00C07E4D" w:rsidP="00AD4E84">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وانطلاقًا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الإمام</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وسيلة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اتصال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وتخاطب</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ووعاء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فكر</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وليس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غاية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ذاتها</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يتغيَّاها</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الناس</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يتحقق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ألفاظ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دلالات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معينة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يفهمها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المتلق</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يريد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المرسل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دون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لبس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غموض</w:t>
      </w:r>
      <w:r w:rsidR="00AD4E84">
        <w:rPr>
          <w:rFonts w:ascii="Traditional Arabic" w:hAnsi="Traditional Arabic" w:cs="Traditional Arabic" w:hint="cs"/>
          <w:sz w:val="34"/>
          <w:szCs w:val="34"/>
          <w:rtl/>
        </w:rPr>
        <w:t xml:space="preserve">؛ حيث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الناس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بعضهم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بعضًا؛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ليعرف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غرض</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ومقصوده</w:t>
      </w:r>
      <w:proofErr w:type="spellEnd"/>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4"/>
      </w:r>
      <w:r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الإعلامية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الكائنة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قوامها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ثلاثة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أشياء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جمعها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الخطاب</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"لفظ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حامل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قائم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ورباط</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ناظم"</w:t>
      </w:r>
      <w:r w:rsidRPr="00AD4E84">
        <w:rPr>
          <w:rStyle w:val="a4"/>
          <w:rFonts w:ascii="Traditional Arabic" w:hAnsi="Traditional Arabic" w:cs="Traditional Arabic"/>
          <w:sz w:val="34"/>
          <w:szCs w:val="34"/>
          <w:rtl/>
        </w:rPr>
        <w:footnoteReference w:id="5"/>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والرباط</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العبارة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الواردة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العبارة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بمفهومها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الواسع.</w:t>
      </w:r>
    </w:p>
    <w:p w:rsidR="00C07E4D" w:rsidRPr="00AD4E84" w:rsidRDefault="00C07E4D"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ولما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الأمر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اتخذ</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الجرجان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القاعدة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يستمد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دراسته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وعلومها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فراح</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يؤكد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الألفاظ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للمعان</w:t>
      </w:r>
      <w:r w:rsidR="005F40F4" w:rsidRP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بدوره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قاده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الذ</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تقوم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العلاقات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إبراز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وتحديده</w:t>
      </w:r>
      <w:r w:rsidR="00AD4E84">
        <w:rPr>
          <w:rFonts w:ascii="Traditional Arabic" w:hAnsi="Traditional Arabic" w:cs="Traditional Arabic" w:hint="cs"/>
          <w:sz w:val="34"/>
          <w:szCs w:val="34"/>
          <w:rtl/>
        </w:rPr>
        <w:t xml:space="preserve">؛ حيث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w:t>
      </w:r>
      <w:r w:rsidRPr="00AD4E84">
        <w:rPr>
          <w:rFonts w:ascii="Traditional Arabic" w:hAnsi="Traditional Arabic" w:cs="Traditional Arabic"/>
          <w:sz w:val="34"/>
          <w:szCs w:val="34"/>
          <w:rtl/>
        </w:rPr>
        <w:t>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تتفاضَلُ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حيث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ألفاظٌ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مجرَّدة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حيثُ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مفردةٌ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lastRenderedPageBreak/>
        <w:t>وأن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الفضيلة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وخلا</w:t>
      </w:r>
      <w:r w:rsidRPr="00AD4E84">
        <w:rPr>
          <w:rFonts w:ascii="Traditional Arabic" w:hAnsi="Traditional Arabic" w:cs="Traditional Arabic" w:hint="cs"/>
          <w:sz w:val="34"/>
          <w:szCs w:val="34"/>
          <w:rtl/>
        </w:rPr>
        <w:t>ف</w:t>
      </w:r>
      <w:r w:rsidRPr="00AD4E84">
        <w:rPr>
          <w:rFonts w:ascii="Traditional Arabic" w:hAnsi="Traditional Arabic" w:cs="Traditional Arabic"/>
          <w:sz w:val="34"/>
          <w:szCs w:val="34"/>
          <w:rtl/>
        </w:rPr>
        <w:t>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ملائمة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تليها</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6"/>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"تجد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أحدًا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يقولُ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فصيحةٌ"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يعتبرُ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مكانَها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النظم</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وحسنَ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مُلائمةِ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معناها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لمعاني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جاراتها</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7"/>
      </w:r>
    </w:p>
    <w:p w:rsidR="00AD4E84" w:rsidRDefault="008D3844" w:rsidP="00AD4E84">
      <w:pPr>
        <w:tabs>
          <w:tab w:val="left" w:pos="9872"/>
        </w:tabs>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تكاد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تتفق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اللسانية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المعاصرة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الدراسات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التراثية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ظاهرة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إنسانية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وسيلة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اتصال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ووعاء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فكر</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حظيت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باهتمام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العلماء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واللغويين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مختلف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جنسياتهم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وألسنتهم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وليس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غريبًا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والناس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جميعًا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جلدة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واحدة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يحتويهم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رحم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واحد</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تبقى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نقطة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التقاء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فكرهم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w:t>
      </w:r>
      <w:r w:rsidR="005F40F4" w:rsidRP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فتنبثق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وظواهرها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المسافات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واختلاف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الألسن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واللهجات</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ويبدو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واضحًا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التقارب</w:t>
      </w:r>
      <w:r w:rsidR="00AD4E84">
        <w:rPr>
          <w:rFonts w:ascii="Traditional Arabic" w:hAnsi="Traditional Arabic" w:cs="Traditional Arabic" w:hint="cs"/>
          <w:sz w:val="34"/>
          <w:szCs w:val="34"/>
          <w:rtl/>
        </w:rPr>
        <w:t xml:space="preserve"> </w:t>
      </w:r>
      <w:r w:rsidR="00AD4E84">
        <w:rPr>
          <w:rFonts w:ascii="Traditional Arabic" w:hAnsi="Traditional Arabic" w:cs="Traditional Arabic"/>
          <w:sz w:val="34"/>
          <w:szCs w:val="34"/>
          <w:rtl/>
        </w:rPr>
        <w:t xml:space="preserve">- </w:t>
      </w:r>
      <w:r w:rsidR="006F387D" w:rsidRPr="00AD4E84">
        <w:rPr>
          <w:rFonts w:ascii="Traditional Arabic" w:hAnsi="Traditional Arabic" w:cs="Traditional Arabic" w:hint="cs"/>
          <w:sz w:val="34"/>
          <w:szCs w:val="34"/>
          <w:rtl/>
        </w:rPr>
        <w:t>مثل</w:t>
      </w:r>
      <w:r w:rsidR="00AD4E84">
        <w:rPr>
          <w:rFonts w:ascii="Traditional Arabic" w:hAnsi="Traditional Arabic" w:cs="Traditional Arabic" w:hint="cs"/>
          <w:sz w:val="34"/>
          <w:szCs w:val="34"/>
          <w:rtl/>
        </w:rPr>
        <w:t xml:space="preserve">ًا -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الجرجان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وتشومسك</w:t>
      </w:r>
      <w:r w:rsidR="005F40F4" w:rsidRPr="00AD4E84">
        <w:rPr>
          <w:rFonts w:ascii="Traditional Arabic" w:hAnsi="Traditional Arabic" w:cs="Traditional Arabic" w:hint="cs"/>
          <w:sz w:val="34"/>
          <w:szCs w:val="34"/>
          <w:rtl/>
        </w:rPr>
        <w:t>ي</w:t>
      </w:r>
      <w:proofErr w:type="spellEnd"/>
      <w:r w:rsidR="0022528C">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ود</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roofErr w:type="spellStart"/>
      <w:r w:rsidR="00644DD7" w:rsidRPr="00AD4E84">
        <w:rPr>
          <w:rFonts w:ascii="Traditional Arabic" w:hAnsi="Traditional Arabic" w:cs="Traditional Arabic" w:hint="cs"/>
          <w:sz w:val="34"/>
          <w:szCs w:val="34"/>
          <w:rtl/>
        </w:rPr>
        <w:t>سوسير</w:t>
      </w:r>
      <w:proofErr w:type="spellEnd"/>
      <w:r w:rsidR="0022528C">
        <w:rPr>
          <w:rFonts w:ascii="Traditional Arabic" w:hAnsi="Traditional Arabic" w:cs="Traditional Arabic" w:hint="cs"/>
          <w:sz w:val="34"/>
          <w:szCs w:val="34"/>
          <w:rtl/>
        </w:rPr>
        <w:t xml:space="preserve">، </w:t>
      </w:r>
      <w:proofErr w:type="spellStart"/>
      <w:r w:rsidR="00644DD7" w:rsidRPr="00AD4E84">
        <w:rPr>
          <w:rFonts w:ascii="Traditional Arabic" w:hAnsi="Traditional Arabic" w:cs="Traditional Arabic" w:hint="cs"/>
          <w:sz w:val="34"/>
          <w:szCs w:val="34"/>
          <w:rtl/>
        </w:rPr>
        <w:t>وفيرث</w:t>
      </w:r>
      <w:proofErr w:type="spellEnd"/>
      <w:r w:rsidR="0022528C">
        <w:rPr>
          <w:rFonts w:ascii="Traditional Arabic" w:hAnsi="Traditional Arabic" w:cs="Traditional Arabic" w:hint="cs"/>
          <w:sz w:val="34"/>
          <w:szCs w:val="34"/>
          <w:rtl/>
        </w:rPr>
        <w:t xml:space="preserve">، </w:t>
      </w:r>
      <w:proofErr w:type="spellStart"/>
      <w:r w:rsidR="00644DD7" w:rsidRPr="00AD4E84">
        <w:rPr>
          <w:rFonts w:ascii="Traditional Arabic" w:hAnsi="Traditional Arabic" w:cs="Traditional Arabic" w:hint="cs"/>
          <w:sz w:val="34"/>
          <w:szCs w:val="34"/>
          <w:rtl/>
        </w:rPr>
        <w:t>والتداولي</w:t>
      </w:r>
      <w:r w:rsidR="00E63975" w:rsidRPr="00AD4E84">
        <w:rPr>
          <w:rFonts w:ascii="Traditional Arabic" w:hAnsi="Traditional Arabic" w:cs="Traditional Arabic" w:hint="cs"/>
          <w:sz w:val="34"/>
          <w:szCs w:val="34"/>
          <w:rtl/>
        </w:rPr>
        <w:t>ي</w:t>
      </w:r>
      <w:r w:rsidR="00644DD7" w:rsidRPr="00AD4E84">
        <w:rPr>
          <w:rFonts w:ascii="Traditional Arabic" w:hAnsi="Traditional Arabic" w:cs="Traditional Arabic" w:hint="cs"/>
          <w:sz w:val="34"/>
          <w:szCs w:val="34"/>
          <w:rtl/>
        </w:rPr>
        <w:t>ن</w:t>
      </w:r>
      <w:proofErr w:type="spellEnd"/>
      <w:r w:rsidR="0022528C">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لف</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لفهم</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اللسانيين</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المحدثين</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والمعاصرين</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دراستهم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w:t>
      </w:r>
      <w:r w:rsidR="00644DD7" w:rsidRPr="00AD4E84">
        <w:rPr>
          <w:rFonts w:ascii="Traditional Arabic" w:hAnsi="Traditional Arabic" w:cs="Traditional Arabic" w:hint="cs"/>
          <w:sz w:val="34"/>
          <w:szCs w:val="34"/>
          <w:rtl/>
        </w:rPr>
        <w:t>ا</w:t>
      </w:r>
      <w:r w:rsidRPr="00AD4E84">
        <w:rPr>
          <w:rFonts w:ascii="Traditional Arabic" w:hAnsi="Traditional Arabic" w:cs="Traditional Arabic" w:hint="cs"/>
          <w:sz w:val="34"/>
          <w:szCs w:val="34"/>
          <w:rtl/>
        </w:rPr>
        <w:t>تهم</w:t>
      </w:r>
      <w:r w:rsidR="00AD4E84">
        <w:rPr>
          <w:rFonts w:ascii="Traditional Arabic" w:hAnsi="Traditional Arabic" w:cs="Traditional Arabic" w:hint="cs"/>
          <w:sz w:val="34"/>
          <w:szCs w:val="34"/>
          <w:rtl/>
        </w:rPr>
        <w:t xml:space="preserve"> </w:t>
      </w:r>
      <w:r w:rsidR="00644DD7"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التحويلية</w:t>
      </w:r>
      <w:r w:rsidR="0022528C">
        <w:rPr>
          <w:rFonts w:ascii="Traditional Arabic" w:hAnsi="Traditional Arabic" w:cs="Traditional Arabic" w:hint="cs"/>
          <w:sz w:val="34"/>
          <w:szCs w:val="34"/>
          <w:rtl/>
        </w:rPr>
        <w:t xml:space="preserve">، </w:t>
      </w:r>
      <w:r w:rsidR="00B21E9E" w:rsidRPr="00AD4E84">
        <w:rPr>
          <w:rFonts w:ascii="Traditional Arabic" w:hAnsi="Traditional Arabic" w:cs="Traditional Arabic" w:hint="cs"/>
          <w:sz w:val="34"/>
          <w:szCs w:val="34"/>
          <w:rtl/>
        </w:rPr>
        <w:t>والسياقية</w:t>
      </w:r>
      <w:r w:rsidR="00AD4E84">
        <w:rPr>
          <w:rFonts w:ascii="Traditional Arabic" w:hAnsi="Traditional Arabic" w:cs="Traditional Arabic" w:hint="cs"/>
          <w:sz w:val="34"/>
          <w:szCs w:val="34"/>
          <w:rtl/>
        </w:rPr>
        <w:t xml:space="preserve"> </w:t>
      </w:r>
      <w:r w:rsidR="00B21E9E" w:rsidRPr="00AD4E84">
        <w:rPr>
          <w:rFonts w:ascii="Traditional Arabic" w:hAnsi="Traditional Arabic" w:cs="Traditional Arabic" w:hint="cs"/>
          <w:sz w:val="34"/>
          <w:szCs w:val="34"/>
          <w:rtl/>
        </w:rPr>
        <w:t>والتداولية</w:t>
      </w:r>
      <w:r w:rsidRPr="00AD4E84">
        <w:rPr>
          <w:rFonts w:ascii="Traditional Arabic" w:hAnsi="Traditional Arabic" w:cs="Traditional Arabic" w:hint="cs"/>
          <w:sz w:val="34"/>
          <w:szCs w:val="34"/>
          <w:rtl/>
        </w:rPr>
        <w:t>.</w:t>
      </w:r>
    </w:p>
    <w:p w:rsidR="00575B8A" w:rsidRDefault="001649EF"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يطلع</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يجد</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اتفاقًا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شديدًا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حتى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ليظن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ثمة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تأثيرًا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وتأثرًا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الفكرين</w:t>
      </w:r>
      <w:r w:rsidR="0022528C">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يبدو</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الشبه</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واضحًا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8D3844"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proofErr w:type="spellStart"/>
      <w:r w:rsidR="008D3844" w:rsidRPr="00AD4E84">
        <w:rPr>
          <w:rFonts w:ascii="Traditional Arabic" w:hAnsi="Traditional Arabic" w:cs="Traditional Arabic" w:hint="cs"/>
          <w:sz w:val="34"/>
          <w:szCs w:val="34"/>
          <w:rtl/>
        </w:rPr>
        <w:t>وتشومسك</w:t>
      </w:r>
      <w:r w:rsidR="005F40F4" w:rsidRPr="00AD4E84">
        <w:rPr>
          <w:rFonts w:ascii="Traditional Arabic" w:hAnsi="Traditional Arabic" w:cs="Traditional Arabic" w:hint="cs"/>
          <w:sz w:val="34"/>
          <w:szCs w:val="34"/>
          <w:rtl/>
        </w:rPr>
        <w:t>ي</w:t>
      </w:r>
      <w:proofErr w:type="spellEnd"/>
      <w:r w:rsidR="0022528C">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الفكرة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والتطبيق</w:t>
      </w:r>
      <w:r w:rsidR="0022528C">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فبينما</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ينظر</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الجرجان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proofErr w:type="gramStart"/>
      <w:r w:rsidR="00AD4E84">
        <w:rPr>
          <w:rFonts w:ascii="Traditional Arabic" w:hAnsi="Traditional Arabic" w:cs="Traditional Arabic"/>
          <w:sz w:val="34"/>
          <w:szCs w:val="34"/>
          <w:rtl/>
        </w:rPr>
        <w:t xml:space="preserve">- </w:t>
      </w:r>
      <w:r w:rsidR="008D3844" w:rsidRPr="00AD4E84">
        <w:rPr>
          <w:rFonts w:ascii="Traditional Arabic" w:hAnsi="Traditional Arabic" w:cs="Traditional Arabic" w:hint="cs"/>
          <w:sz w:val="34"/>
          <w:szCs w:val="34"/>
          <w:rtl/>
        </w:rPr>
        <w:t>مرتكزًا</w:t>
      </w:r>
      <w:proofErr w:type="gramEnd"/>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معان</w:t>
      </w:r>
      <w:r w:rsidR="00AD4E84">
        <w:rPr>
          <w:rFonts w:ascii="Traditional Arabic" w:hAnsi="Traditional Arabic" w:cs="Traditional Arabic" w:hint="cs"/>
          <w:sz w:val="34"/>
          <w:szCs w:val="34"/>
          <w:rtl/>
        </w:rPr>
        <w:t xml:space="preserve">ي </w:t>
      </w:r>
      <w:r w:rsidR="008D3844"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 </w:t>
      </w:r>
      <w:r w:rsidR="008D3844"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اعتبره</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الإبانة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مختلف</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المعان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الموجودة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ووظيفته</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تتعدى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بيان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حسن</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الجودة</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وتعليل</w:t>
      </w:r>
      <w:r w:rsidR="00AD4E84">
        <w:rPr>
          <w:rFonts w:ascii="Traditional Arabic" w:hAnsi="Traditional Arabic" w:cs="Traditional Arabic" w:hint="cs"/>
          <w:sz w:val="34"/>
          <w:szCs w:val="34"/>
          <w:rtl/>
        </w:rPr>
        <w:t xml:space="preserve"> </w:t>
      </w:r>
      <w:r w:rsidR="008D3844" w:rsidRPr="00AD4E84">
        <w:rPr>
          <w:rFonts w:ascii="Traditional Arabic" w:hAnsi="Traditional Arabic" w:cs="Traditional Arabic" w:hint="cs"/>
          <w:sz w:val="34"/>
          <w:szCs w:val="34"/>
          <w:rtl/>
        </w:rPr>
        <w:t>الرداءة</w:t>
      </w:r>
      <w:r w:rsidR="008D3844" w:rsidRPr="00AD4E84">
        <w:rPr>
          <w:rStyle w:val="a4"/>
          <w:rFonts w:ascii="Traditional Arabic" w:hAnsi="Traditional Arabic" w:cs="Traditional Arabic"/>
          <w:sz w:val="34"/>
          <w:szCs w:val="34"/>
          <w:rtl/>
        </w:rPr>
        <w:footnoteReference w:id="8"/>
      </w:r>
      <w:r w:rsidR="00D60536"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كذا</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الأمر</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نظرية</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"فيرث"</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سيجد</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تطابقًا</w:t>
      </w:r>
      <w:r w:rsidR="00AD4E84">
        <w:rPr>
          <w:rFonts w:ascii="Traditional Arabic" w:hAnsi="Traditional Arabic" w:cs="Traditional Arabic" w:hint="cs"/>
          <w:sz w:val="34"/>
          <w:szCs w:val="34"/>
          <w:rtl/>
        </w:rPr>
        <w:t xml:space="preserve"> </w:t>
      </w:r>
      <w:r w:rsidR="000903BC" w:rsidRPr="00AD4E84">
        <w:rPr>
          <w:rFonts w:ascii="Traditional Arabic" w:hAnsi="Traditional Arabic" w:cs="Traditional Arabic" w:hint="cs"/>
          <w:sz w:val="34"/>
          <w:szCs w:val="34"/>
          <w:rtl/>
        </w:rPr>
        <w:t>شديدًا</w:t>
      </w:r>
      <w:r w:rsidR="00AD4E84">
        <w:rPr>
          <w:rFonts w:ascii="Traditional Arabic" w:hAnsi="Traditional Arabic" w:cs="Traditional Arabic" w:hint="cs"/>
          <w:sz w:val="34"/>
          <w:szCs w:val="34"/>
          <w:rtl/>
        </w:rPr>
        <w:t xml:space="preserve"> </w:t>
      </w:r>
      <w:r w:rsidR="000903BC"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0903BC" w:rsidRPr="00AD4E84">
        <w:rPr>
          <w:rFonts w:ascii="Traditional Arabic" w:hAnsi="Traditional Arabic" w:cs="Traditional Arabic" w:hint="cs"/>
          <w:sz w:val="34"/>
          <w:szCs w:val="34"/>
          <w:rtl/>
        </w:rPr>
        <w:t>المنهجين</w:t>
      </w:r>
      <w:r w:rsidR="0022528C">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مما</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يقوده</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للحكم</w:t>
      </w:r>
      <w:r w:rsidR="00AD4E84">
        <w:rPr>
          <w:rFonts w:ascii="Traditional Arabic" w:hAnsi="Traditional Arabic" w:cs="Traditional Arabic" w:hint="cs"/>
          <w:sz w:val="34"/>
          <w:szCs w:val="34"/>
          <w:rtl/>
        </w:rPr>
        <w:t xml:space="preserve"> </w:t>
      </w:r>
      <w:r w:rsidR="00ED5F9A" w:rsidRPr="00AD4E84">
        <w:rPr>
          <w:rFonts w:ascii="Traditional Arabic" w:hAnsi="Traditional Arabic" w:cs="Traditional Arabic" w:hint="cs"/>
          <w:sz w:val="34"/>
          <w:szCs w:val="34"/>
          <w:rtl/>
        </w:rPr>
        <w:t>ب</w:t>
      </w:r>
      <w:r w:rsidR="00D41102" w:rsidRPr="00AD4E84">
        <w:rPr>
          <w:rFonts w:ascii="Traditional Arabic" w:hAnsi="Traditional Arabic" w:cs="Traditional Arabic" w:hint="cs"/>
          <w:sz w:val="34"/>
          <w:szCs w:val="34"/>
          <w:rtl/>
        </w:rPr>
        <w:t>أن</w:t>
      </w:r>
      <w:r w:rsidR="0030113E" w:rsidRPr="00AD4E84">
        <w:rPr>
          <w:rFonts w:ascii="Traditional Arabic" w:hAnsi="Traditional Arabic" w:cs="Traditional Arabic" w:hint="cs"/>
          <w:sz w:val="34"/>
          <w:szCs w:val="34"/>
          <w:rtl/>
        </w:rPr>
        <w:t>ه</w:t>
      </w:r>
      <w:r w:rsidR="00AD4E84">
        <w:rPr>
          <w:rFonts w:ascii="Traditional Arabic" w:hAnsi="Traditional Arabic" w:cs="Traditional Arabic" w:hint="cs"/>
          <w:sz w:val="34"/>
          <w:szCs w:val="34"/>
          <w:rtl/>
        </w:rPr>
        <w:t xml:space="preserve"> </w:t>
      </w:r>
      <w:r w:rsidR="0030113E"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30113E" w:rsidRPr="00AD4E84">
        <w:rPr>
          <w:rFonts w:ascii="Traditional Arabic" w:hAnsi="Traditional Arabic" w:cs="Traditional Arabic" w:hint="cs"/>
          <w:sz w:val="34"/>
          <w:szCs w:val="34"/>
          <w:rtl/>
        </w:rPr>
        <w:t>بد</w:t>
      </w:r>
      <w:r w:rsidR="00AD4E84">
        <w:rPr>
          <w:rFonts w:ascii="Traditional Arabic" w:hAnsi="Traditional Arabic" w:cs="Traditional Arabic" w:hint="cs"/>
          <w:sz w:val="34"/>
          <w:szCs w:val="34"/>
          <w:rtl/>
        </w:rPr>
        <w:t xml:space="preserve"> </w:t>
      </w:r>
      <w:r w:rsidR="0030113E"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30113E" w:rsidRPr="00AD4E84">
        <w:rPr>
          <w:rFonts w:ascii="Traditional Arabic" w:hAnsi="Traditional Arabic" w:cs="Traditional Arabic" w:hint="cs"/>
          <w:sz w:val="34"/>
          <w:szCs w:val="34"/>
          <w:rtl/>
        </w:rPr>
        <w:t>حدوث</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نقل</w:t>
      </w:r>
      <w:r w:rsidR="00AD4E84">
        <w:rPr>
          <w:rFonts w:ascii="Traditional Arabic" w:hAnsi="Traditional Arabic" w:cs="Traditional Arabic" w:hint="cs"/>
          <w:sz w:val="34"/>
          <w:szCs w:val="34"/>
          <w:rtl/>
        </w:rPr>
        <w:t xml:space="preserve"> </w:t>
      </w:r>
      <w:r w:rsidR="00DB0024"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DB0024" w:rsidRPr="00AD4E84">
        <w:rPr>
          <w:rFonts w:ascii="Traditional Arabic" w:hAnsi="Traditional Arabic" w:cs="Traditional Arabic" w:hint="cs"/>
          <w:sz w:val="34"/>
          <w:szCs w:val="34"/>
          <w:rtl/>
        </w:rPr>
        <w:t>تقابل</w:t>
      </w:r>
      <w:r w:rsidR="00AD4E84">
        <w:rPr>
          <w:rFonts w:ascii="Traditional Arabic" w:hAnsi="Traditional Arabic" w:cs="Traditional Arabic" w:hint="cs"/>
          <w:sz w:val="34"/>
          <w:szCs w:val="34"/>
          <w:rtl/>
        </w:rPr>
        <w:t xml:space="preserve"> </w:t>
      </w:r>
      <w:r w:rsidR="00DB0024" w:rsidRPr="00AD4E84">
        <w:rPr>
          <w:rFonts w:ascii="Traditional Arabic" w:hAnsi="Traditional Arabic" w:cs="Traditional Arabic" w:hint="cs"/>
          <w:sz w:val="34"/>
          <w:szCs w:val="34"/>
          <w:rtl/>
        </w:rPr>
        <w:t>والتقاء</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D41102" w:rsidRPr="00AD4E84">
        <w:rPr>
          <w:rFonts w:ascii="Traditional Arabic" w:hAnsi="Traditional Arabic" w:cs="Traditional Arabic" w:hint="cs"/>
          <w:sz w:val="34"/>
          <w:szCs w:val="34"/>
          <w:rtl/>
        </w:rPr>
        <w:t>تتلمذ</w:t>
      </w:r>
      <w:r w:rsidR="0022528C">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والأمر</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واضح</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تمامًا</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proofErr w:type="spellStart"/>
      <w:r w:rsidR="005A006D" w:rsidRPr="00AD4E84">
        <w:rPr>
          <w:rFonts w:ascii="Traditional Arabic" w:hAnsi="Traditional Arabic" w:cs="Traditional Arabic" w:hint="cs"/>
          <w:sz w:val="34"/>
          <w:szCs w:val="34"/>
          <w:rtl/>
        </w:rPr>
        <w:t>التداوليين</w:t>
      </w:r>
      <w:proofErr w:type="spellEnd"/>
      <w:r w:rsidR="0022528C">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فما</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أشبه</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المبادئ</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التداولية</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بما</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جادت</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قريحة</w:t>
      </w:r>
      <w:r w:rsidR="00AD4E84">
        <w:rPr>
          <w:rFonts w:ascii="Traditional Arabic" w:hAnsi="Traditional Arabic" w:cs="Traditional Arabic" w:hint="cs"/>
          <w:sz w:val="34"/>
          <w:szCs w:val="34"/>
          <w:rtl/>
        </w:rPr>
        <w:t xml:space="preserve"> </w:t>
      </w:r>
      <w:r w:rsidR="005A006D" w:rsidRPr="00AD4E84">
        <w:rPr>
          <w:rFonts w:ascii="Traditional Arabic" w:hAnsi="Traditional Arabic" w:cs="Traditional Arabic" w:hint="cs"/>
          <w:sz w:val="34"/>
          <w:szCs w:val="34"/>
          <w:rtl/>
        </w:rPr>
        <w:t>الجرجان</w:t>
      </w:r>
      <w:r w:rsidR="005F40F4" w:rsidRP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وتم</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رصده</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كتابه</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القيم</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"دلائل</w:t>
      </w:r>
      <w:r w:rsidR="00AD4E84">
        <w:rPr>
          <w:rFonts w:ascii="Traditional Arabic" w:hAnsi="Traditional Arabic" w:cs="Traditional Arabic" w:hint="cs"/>
          <w:sz w:val="34"/>
          <w:szCs w:val="34"/>
          <w:rtl/>
        </w:rPr>
        <w:t xml:space="preserve"> </w:t>
      </w:r>
      <w:r w:rsidR="00033085" w:rsidRPr="00AD4E84">
        <w:rPr>
          <w:rFonts w:ascii="Traditional Arabic" w:hAnsi="Traditional Arabic" w:cs="Traditional Arabic" w:hint="cs"/>
          <w:sz w:val="34"/>
          <w:szCs w:val="34"/>
          <w:rtl/>
        </w:rPr>
        <w:t>الإعجاز"</w:t>
      </w:r>
      <w:r w:rsidR="0022528C">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ومهما</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يكن</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أمر</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فإن</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يجمعها</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التحليل</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اللغو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الموا</w:t>
      </w:r>
      <w:r w:rsidR="00C824EE" w:rsidRPr="00AD4E84">
        <w:rPr>
          <w:rFonts w:ascii="Traditional Arabic" w:hAnsi="Traditional Arabic" w:cs="Traditional Arabic" w:hint="cs"/>
          <w:sz w:val="34"/>
          <w:szCs w:val="34"/>
          <w:rtl/>
        </w:rPr>
        <w:t>ءمة</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اللفظ</w:t>
      </w:r>
      <w:r w:rsidR="00AD4E84">
        <w:rPr>
          <w:rFonts w:ascii="Traditional Arabic" w:hAnsi="Traditional Arabic" w:cs="Traditional Arabic" w:hint="cs"/>
          <w:sz w:val="34"/>
          <w:szCs w:val="34"/>
          <w:rtl/>
        </w:rPr>
        <w:t xml:space="preserve"> </w:t>
      </w:r>
      <w:r w:rsidR="00F33D7F" w:rsidRPr="00AD4E84">
        <w:rPr>
          <w:rFonts w:ascii="Traditional Arabic" w:hAnsi="Traditional Arabic" w:cs="Traditional Arabic" w:hint="cs"/>
          <w:sz w:val="34"/>
          <w:szCs w:val="34"/>
          <w:rtl/>
        </w:rPr>
        <w:t>والمعنى.</w:t>
      </w:r>
    </w:p>
    <w:p w:rsidR="00AD4E84" w:rsidRDefault="00575B8A" w:rsidP="00575B8A">
      <w:pPr>
        <w:pStyle w:val="1"/>
        <w:rPr>
          <w:rtl/>
        </w:rPr>
      </w:pPr>
      <w:r>
        <w:rPr>
          <w:rFonts w:ascii="Traditional Arabic" w:hAnsi="Traditional Arabic"/>
          <w:sz w:val="34"/>
          <w:szCs w:val="34"/>
          <w:rtl/>
        </w:rPr>
        <w:br w:type="column"/>
      </w:r>
      <w:bookmarkStart w:id="2" w:name="_Toc456517487"/>
      <w:r w:rsidR="006B24F6" w:rsidRPr="00AD4E84">
        <w:rPr>
          <w:rFonts w:hint="cs"/>
          <w:rtl/>
        </w:rPr>
        <w:lastRenderedPageBreak/>
        <w:t>المبحث</w:t>
      </w:r>
      <w:r w:rsidR="00AD4E84">
        <w:rPr>
          <w:rFonts w:hint="cs"/>
          <w:rtl/>
        </w:rPr>
        <w:t xml:space="preserve"> </w:t>
      </w:r>
      <w:r w:rsidR="006B24F6" w:rsidRPr="00AD4E84">
        <w:rPr>
          <w:rFonts w:hint="cs"/>
          <w:rtl/>
        </w:rPr>
        <w:t>ال</w:t>
      </w:r>
      <w:r w:rsidR="00393E08" w:rsidRPr="00AD4E84">
        <w:rPr>
          <w:rFonts w:hint="cs"/>
          <w:rtl/>
        </w:rPr>
        <w:t>أول</w:t>
      </w:r>
      <w:r w:rsidR="00AD4E84">
        <w:rPr>
          <w:rFonts w:hint="cs"/>
          <w:rtl/>
        </w:rPr>
        <w:t xml:space="preserve">: </w:t>
      </w:r>
      <w:proofErr w:type="spellStart"/>
      <w:r w:rsidR="00121800">
        <w:rPr>
          <w:rFonts w:hint="cs"/>
          <w:rtl/>
        </w:rPr>
        <w:t>عبدال</w:t>
      </w:r>
      <w:r w:rsidR="006B24F6" w:rsidRPr="00AD4E84">
        <w:rPr>
          <w:rFonts w:hint="cs"/>
          <w:rtl/>
        </w:rPr>
        <w:t>قاهر</w:t>
      </w:r>
      <w:proofErr w:type="spellEnd"/>
      <w:r w:rsidR="00AD4E84">
        <w:rPr>
          <w:rFonts w:hint="cs"/>
          <w:rtl/>
        </w:rPr>
        <w:t xml:space="preserve"> </w:t>
      </w:r>
      <w:r w:rsidR="006B24F6" w:rsidRPr="00AD4E84">
        <w:rPr>
          <w:rFonts w:hint="cs"/>
          <w:rtl/>
        </w:rPr>
        <w:t>الجرجان</w:t>
      </w:r>
      <w:r w:rsidR="005F40F4" w:rsidRPr="00AD4E84">
        <w:rPr>
          <w:rFonts w:hint="cs"/>
          <w:rtl/>
        </w:rPr>
        <w:t>ي</w:t>
      </w:r>
      <w:r w:rsidR="00AD4E84">
        <w:rPr>
          <w:rFonts w:hint="cs"/>
          <w:rtl/>
        </w:rPr>
        <w:t xml:space="preserve"> </w:t>
      </w:r>
      <w:r w:rsidR="006B24F6" w:rsidRPr="00AD4E84">
        <w:rPr>
          <w:rFonts w:hint="cs"/>
          <w:rtl/>
        </w:rPr>
        <w:t>والمدرسة</w:t>
      </w:r>
      <w:r w:rsidR="00AD4E84">
        <w:rPr>
          <w:rFonts w:hint="cs"/>
          <w:rtl/>
        </w:rPr>
        <w:t xml:space="preserve"> </w:t>
      </w:r>
      <w:r w:rsidR="006B24F6" w:rsidRPr="00AD4E84">
        <w:rPr>
          <w:rFonts w:hint="cs"/>
          <w:rtl/>
        </w:rPr>
        <w:t>التوليدية</w:t>
      </w:r>
      <w:r w:rsidR="00AD4E84">
        <w:rPr>
          <w:rFonts w:hint="cs"/>
          <w:rtl/>
        </w:rPr>
        <w:t xml:space="preserve"> </w:t>
      </w:r>
      <w:r w:rsidR="006B24F6" w:rsidRPr="00AD4E84">
        <w:rPr>
          <w:rFonts w:hint="cs"/>
          <w:rtl/>
        </w:rPr>
        <w:t>التحويلية</w:t>
      </w:r>
      <w:bookmarkEnd w:id="2"/>
    </w:p>
    <w:p w:rsidR="006B24F6" w:rsidRPr="00AD4E84" w:rsidRDefault="006B24F6"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يقصد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بالمدرسة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مجموعة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اللسانية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وضعها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وطورها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اللسان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الأمريك</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"نعوم</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تشومسك</w:t>
      </w:r>
      <w:r w:rsidR="005F40F4" w:rsidRPr="00AD4E84">
        <w:rPr>
          <w:rFonts w:ascii="Traditional Arabic" w:hAnsi="Traditional Arabic" w:cs="Traditional Arabic" w:hint="cs"/>
          <w:sz w:val="34"/>
          <w:szCs w:val="34"/>
          <w:rtl/>
        </w:rPr>
        <w:t>ي</w:t>
      </w:r>
      <w:proofErr w:type="spellEnd"/>
      <w:r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وأتباعه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أواخر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الخمسينيات</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امتد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تأثيرها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ليشمل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إضافة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حقل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اللسانيات</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مجالات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أخرى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كالفلسفة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النفس</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وتعتمد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المدرسة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مناهجها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استخدام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يُعرف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بالقواعد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التوليدية</w:t>
      </w:r>
      <w:r w:rsidRPr="00AD4E84">
        <w:rPr>
          <w:rStyle w:val="a4"/>
          <w:rFonts w:ascii="Traditional Arabic" w:hAnsi="Traditional Arabic" w:cs="Traditional Arabic"/>
          <w:sz w:val="34"/>
          <w:szCs w:val="34"/>
          <w:rtl/>
        </w:rPr>
        <w:footnoteReference w:id="9"/>
      </w:r>
      <w:r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اعتبرت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المدرسة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القواعد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أساس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التحويلية؛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القواعد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تنظم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قواعد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وتحويلية</w:t>
      </w:r>
      <w:r w:rsidRPr="00AD4E84">
        <w:rPr>
          <w:rStyle w:val="a4"/>
          <w:rFonts w:ascii="Traditional Arabic" w:hAnsi="Traditional Arabic" w:cs="Traditional Arabic"/>
          <w:sz w:val="34"/>
          <w:szCs w:val="34"/>
          <w:rtl/>
        </w:rPr>
        <w:footnoteReference w:id="10"/>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والفكرة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الأساسية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توجه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الإنتاجية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بمقتضاها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يستطيع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يؤلف</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ويفهم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جمل</w:t>
      </w:r>
      <w:r w:rsidR="00AD4E84">
        <w:rPr>
          <w:rFonts w:ascii="Traditional Arabic" w:hAnsi="Traditional Arabic" w:cs="Traditional Arabic" w:hint="cs"/>
          <w:sz w:val="34"/>
          <w:szCs w:val="34"/>
          <w:rtl/>
        </w:rPr>
        <w:t xml:space="preserve">ًا </w:t>
      </w:r>
      <w:r w:rsidRPr="00AD4E84">
        <w:rPr>
          <w:rFonts w:ascii="Traditional Arabic" w:hAnsi="Traditional Arabic" w:cs="Traditional Arabic" w:hint="cs"/>
          <w:sz w:val="34"/>
          <w:szCs w:val="34"/>
          <w:rtl/>
        </w:rPr>
        <w:t>جديدة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متناهية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يسبق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سمعها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قبل</w:t>
      </w:r>
      <w:r w:rsidRPr="00AD4E84">
        <w:rPr>
          <w:rStyle w:val="a4"/>
          <w:rFonts w:ascii="Traditional Arabic" w:hAnsi="Traditional Arabic" w:cs="Traditional Arabic"/>
          <w:sz w:val="34"/>
          <w:szCs w:val="34"/>
          <w:rtl/>
        </w:rPr>
        <w:footnoteReference w:id="11"/>
      </w:r>
      <w:r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مرتكز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المدرسة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يتمحور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متكلم</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الإبداع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وإنتاج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عدد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متناهٍ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الجمل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الدكتور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محمود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حجاز</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الفكرة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الأساسية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يتجاوز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مجرد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الوصف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محاولة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تحديد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"مجموع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الإمكانات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التعبيرية"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الدراسة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الإمكانات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كامنة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مستخدم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حتى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يستطيع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بالمختزن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لديه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جمل</w:t>
      </w:r>
      <w:r w:rsidR="00AD4E84">
        <w:rPr>
          <w:rFonts w:ascii="Traditional Arabic" w:hAnsi="Traditional Arabic" w:cs="Traditional Arabic" w:hint="cs"/>
          <w:sz w:val="34"/>
          <w:szCs w:val="34"/>
          <w:rtl/>
        </w:rPr>
        <w:t xml:space="preserve">ًا </w:t>
      </w:r>
      <w:r w:rsidRPr="00AD4E84">
        <w:rPr>
          <w:rFonts w:ascii="Traditional Arabic" w:hAnsi="Traditional Arabic" w:cs="Traditional Arabic" w:hint="cs"/>
          <w:sz w:val="34"/>
          <w:szCs w:val="34"/>
          <w:rtl/>
        </w:rPr>
        <w:t>وتعبيرات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يسبق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سمعها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قرأها"</w:t>
      </w:r>
      <w:r w:rsidRPr="00AD4E84">
        <w:rPr>
          <w:rStyle w:val="a4"/>
          <w:rFonts w:ascii="Traditional Arabic" w:hAnsi="Traditional Arabic" w:cs="Traditional Arabic"/>
          <w:sz w:val="34"/>
          <w:szCs w:val="34"/>
          <w:rtl/>
        </w:rPr>
        <w:footnoteReference w:id="12"/>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وانطلاقًا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فرضية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ملكة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المعرفة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والأداء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أبناء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بالسليقة</w:t>
      </w:r>
      <w:r w:rsidR="00AD4E84">
        <w:rPr>
          <w:rFonts w:ascii="Traditional Arabic" w:hAnsi="Traditional Arabic" w:cs="Traditional Arabic" w:hint="cs"/>
          <w:sz w:val="34"/>
          <w:szCs w:val="34"/>
          <w:rtl/>
        </w:rPr>
        <w:t xml:space="preserve">؛ فإنه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الوقوف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w:t>
      </w:r>
      <w:r w:rsidR="00B174F9" w:rsidRPr="00AD4E84">
        <w:rPr>
          <w:rFonts w:ascii="Traditional Arabic" w:hAnsi="Traditional Arabic" w:cs="Traditional Arabic" w:hint="cs"/>
          <w:sz w:val="34"/>
          <w:szCs w:val="34"/>
          <w:rtl/>
        </w:rPr>
        <w:t>هم</w:t>
      </w:r>
      <w:r w:rsidR="00AD4E84">
        <w:rPr>
          <w:rFonts w:ascii="Traditional Arabic" w:hAnsi="Traditional Arabic" w:cs="Traditional Arabic" w:hint="cs"/>
          <w:sz w:val="34"/>
          <w:szCs w:val="34"/>
          <w:rtl/>
        </w:rPr>
        <w:t xml:space="preserve"> </w:t>
      </w:r>
      <w:r w:rsidR="00B174F9" w:rsidRPr="00AD4E84">
        <w:rPr>
          <w:rFonts w:ascii="Traditional Arabic" w:hAnsi="Traditional Arabic" w:cs="Traditional Arabic" w:hint="cs"/>
          <w:sz w:val="34"/>
          <w:szCs w:val="34"/>
          <w:rtl/>
        </w:rPr>
        <w:t>مظاهرها</w:t>
      </w:r>
      <w:r w:rsidR="00AD4E84">
        <w:rPr>
          <w:rFonts w:ascii="Traditional Arabic" w:hAnsi="Traditional Arabic" w:cs="Traditional Arabic" w:hint="cs"/>
          <w:sz w:val="34"/>
          <w:szCs w:val="34"/>
          <w:rtl/>
        </w:rPr>
        <w:t xml:space="preserve"> </w:t>
      </w:r>
      <w:r w:rsidR="00B174F9"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B174F9"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00B174F9" w:rsidRPr="00AD4E84">
        <w:rPr>
          <w:rFonts w:ascii="Traditional Arabic" w:hAnsi="Traditional Arabic" w:cs="Traditional Arabic" w:hint="cs"/>
          <w:sz w:val="34"/>
          <w:szCs w:val="34"/>
          <w:rtl/>
        </w:rPr>
        <w:t>النحو</w:t>
      </w:r>
      <w:r w:rsidR="005F40F4" w:rsidRPr="00AD4E84">
        <w:rPr>
          <w:rFonts w:ascii="Traditional Arabic" w:hAnsi="Traditional Arabic" w:cs="Traditional Arabic" w:hint="cs"/>
          <w:sz w:val="34"/>
          <w:szCs w:val="34"/>
          <w:rtl/>
        </w:rPr>
        <w:t>ي</w:t>
      </w:r>
      <w:r w:rsidR="00B174F9" w:rsidRPr="00AD4E84">
        <w:rPr>
          <w:rFonts w:ascii="Traditional Arabic" w:hAnsi="Traditional Arabic" w:cs="Traditional Arabic" w:hint="cs"/>
          <w:sz w:val="34"/>
          <w:szCs w:val="34"/>
          <w:rtl/>
        </w:rPr>
        <w:t>.</w:t>
      </w:r>
    </w:p>
    <w:p w:rsidR="00AD4E84" w:rsidRDefault="006B24F6" w:rsidP="00AD4E84">
      <w:pPr>
        <w:autoSpaceDE w:val="0"/>
        <w:autoSpaceDN w:val="0"/>
        <w:adjustRightInd w:val="0"/>
        <w:jc w:val="both"/>
        <w:rPr>
          <w:rFonts w:ascii="Traditional Arabic" w:hAnsi="Traditional Arabic" w:cs="Traditional Arabic"/>
          <w:b/>
          <w:bCs/>
          <w:sz w:val="34"/>
          <w:szCs w:val="34"/>
          <w:rtl/>
        </w:rPr>
      </w:pPr>
      <w:r w:rsidRPr="00AD4E84">
        <w:rPr>
          <w:rFonts w:ascii="Traditional Arabic" w:hAnsi="Traditional Arabic" w:cs="Traditional Arabic" w:hint="cs"/>
          <w:b/>
          <w:bCs/>
          <w:sz w:val="34"/>
          <w:szCs w:val="34"/>
          <w:rtl/>
        </w:rPr>
        <w:t>=</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نظرية</w:t>
      </w:r>
      <w:r w:rsidR="00AD4E84">
        <w:rPr>
          <w:rFonts w:ascii="Traditional Arabic" w:hAnsi="Traditional Arabic" w:cs="Traditional Arabic" w:hint="cs"/>
          <w:b/>
          <w:bCs/>
          <w:sz w:val="34"/>
          <w:szCs w:val="34"/>
          <w:rtl/>
        </w:rPr>
        <w:t xml:space="preserve"> </w:t>
      </w:r>
      <w:proofErr w:type="spellStart"/>
      <w:r w:rsidRPr="00AD4E84">
        <w:rPr>
          <w:rFonts w:ascii="Traditional Arabic" w:hAnsi="Traditional Arabic" w:cs="Traditional Arabic" w:hint="cs"/>
          <w:b/>
          <w:bCs/>
          <w:sz w:val="34"/>
          <w:szCs w:val="34"/>
          <w:rtl/>
        </w:rPr>
        <w:t>تشومسك</w:t>
      </w:r>
      <w:r w:rsidR="005F40F4" w:rsidRPr="00AD4E84">
        <w:rPr>
          <w:rFonts w:ascii="Traditional Arabic" w:hAnsi="Traditional Arabic" w:cs="Traditional Arabic" w:hint="cs"/>
          <w:b/>
          <w:bCs/>
          <w:sz w:val="34"/>
          <w:szCs w:val="34"/>
          <w:rtl/>
        </w:rPr>
        <w:t>ي</w:t>
      </w:r>
      <w:proofErr w:type="spellEnd"/>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والجرجان</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b/>
          <w:bCs/>
          <w:sz w:val="34"/>
          <w:szCs w:val="34"/>
          <w:rtl/>
        </w:rPr>
        <w:t xml:space="preserve">: </w:t>
      </w:r>
    </w:p>
    <w:p w:rsidR="006B24F6" w:rsidRPr="00AD4E84" w:rsidRDefault="003241C2"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لقد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استنتج</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تشومسك</w:t>
      </w:r>
      <w:r w:rsidR="005F40F4" w:rsidRPr="00AD4E84">
        <w:rPr>
          <w:rFonts w:ascii="Traditional Arabic" w:hAnsi="Traditional Arabic" w:cs="Traditional Arabic" w:hint="cs"/>
          <w:sz w:val="34"/>
          <w:szCs w:val="34"/>
          <w:rtl/>
        </w:rPr>
        <w:t>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جميع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تتمتع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بخصائص</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تشترك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وكلها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تحتو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w:t>
      </w:r>
      <w:r w:rsidR="002856E0" w:rsidRPr="00AD4E84">
        <w:rPr>
          <w:rFonts w:ascii="Traditional Arabic" w:hAnsi="Traditional Arabic" w:cs="Traditional Arabic" w:hint="cs"/>
          <w:sz w:val="34"/>
          <w:szCs w:val="34"/>
          <w:rtl/>
        </w:rPr>
        <w:t>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نموذجية</w:t>
      </w:r>
      <w:r w:rsidR="0022528C">
        <w:rPr>
          <w:rFonts w:ascii="Traditional Arabic" w:hAnsi="Traditional Arabic" w:cs="Traditional Arabic" w:hint="cs"/>
          <w:sz w:val="34"/>
          <w:szCs w:val="34"/>
          <w:rtl/>
        </w:rPr>
        <w:t xml:space="preserve">، </w:t>
      </w:r>
      <w:r w:rsidR="005A444B" w:rsidRPr="00AD4E84">
        <w:rPr>
          <w:rFonts w:ascii="Traditional Arabic" w:hAnsi="Traditional Arabic" w:cs="Traditional Arabic" w:hint="cs"/>
          <w:sz w:val="34"/>
          <w:szCs w:val="34"/>
          <w:rtl/>
        </w:rPr>
        <w:t>تتفرع</w:t>
      </w:r>
      <w:r w:rsidR="00AD4E84">
        <w:rPr>
          <w:rFonts w:ascii="Traditional Arabic" w:hAnsi="Traditional Arabic" w:cs="Traditional Arabic" w:hint="cs"/>
          <w:sz w:val="34"/>
          <w:szCs w:val="34"/>
          <w:rtl/>
        </w:rPr>
        <w:t xml:space="preserve"> </w:t>
      </w:r>
      <w:r w:rsidR="005A444B" w:rsidRPr="00AD4E84">
        <w:rPr>
          <w:rFonts w:ascii="Traditional Arabic" w:hAnsi="Traditional Arabic" w:cs="Traditional Arabic" w:hint="cs"/>
          <w:sz w:val="34"/>
          <w:szCs w:val="34"/>
          <w:rtl/>
        </w:rPr>
        <w:t>عنها</w:t>
      </w:r>
      <w:r w:rsidR="00AD4E84">
        <w:rPr>
          <w:rFonts w:ascii="Traditional Arabic" w:hAnsi="Traditional Arabic" w:cs="Traditional Arabic" w:hint="cs"/>
          <w:sz w:val="34"/>
          <w:szCs w:val="34"/>
          <w:rtl/>
        </w:rPr>
        <w:t xml:space="preserve"> </w:t>
      </w:r>
      <w:r w:rsidR="005A444B" w:rsidRPr="00AD4E84">
        <w:rPr>
          <w:rFonts w:ascii="Traditional Arabic" w:hAnsi="Traditional Arabic" w:cs="Traditional Arabic" w:hint="cs"/>
          <w:sz w:val="34"/>
          <w:szCs w:val="34"/>
          <w:rtl/>
        </w:rPr>
        <w:t>جمل</w:t>
      </w:r>
      <w:r w:rsidR="00AD4E84">
        <w:rPr>
          <w:rFonts w:ascii="Traditional Arabic" w:hAnsi="Traditional Arabic" w:cs="Traditional Arabic" w:hint="cs"/>
          <w:sz w:val="34"/>
          <w:szCs w:val="34"/>
          <w:rtl/>
        </w:rPr>
        <w:t xml:space="preserve"> </w:t>
      </w:r>
      <w:r w:rsidR="005A444B" w:rsidRPr="00AD4E84">
        <w:rPr>
          <w:rFonts w:ascii="Traditional Arabic" w:hAnsi="Traditional Arabic" w:cs="Traditional Arabic" w:hint="cs"/>
          <w:sz w:val="34"/>
          <w:szCs w:val="34"/>
          <w:rtl/>
        </w:rPr>
        <w:t>أخرى</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شرط</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تكون</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خاضعة</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للسلامة</w:t>
      </w:r>
      <w:r w:rsidR="00AD4E84">
        <w:rPr>
          <w:rFonts w:ascii="Traditional Arabic" w:hAnsi="Traditional Arabic" w:cs="Traditional Arabic" w:hint="cs"/>
          <w:sz w:val="34"/>
          <w:szCs w:val="34"/>
          <w:rtl/>
        </w:rPr>
        <w:t xml:space="preserve"> </w:t>
      </w:r>
      <w:r w:rsidR="00D25531" w:rsidRPr="00AD4E84">
        <w:rPr>
          <w:rFonts w:ascii="Traditional Arabic" w:hAnsi="Traditional Arabic" w:cs="Traditional Arabic" w:hint="cs"/>
          <w:sz w:val="34"/>
          <w:szCs w:val="34"/>
          <w:rtl/>
        </w:rPr>
        <w:t>النحوية</w:t>
      </w:r>
      <w:r w:rsidR="0022528C">
        <w:rPr>
          <w:rFonts w:ascii="Traditional Arabic" w:hAnsi="Traditional Arabic" w:cs="Traditional Arabic" w:hint="cs"/>
          <w:sz w:val="34"/>
          <w:szCs w:val="34"/>
          <w:rtl/>
        </w:rPr>
        <w:t xml:space="preserve">، </w:t>
      </w:r>
      <w:r w:rsidR="00BF1D03" w:rsidRPr="00AD4E84">
        <w:rPr>
          <w:rFonts w:ascii="Traditional Arabic" w:hAnsi="Traditional Arabic" w:cs="Traditional Arabic" w:hint="cs"/>
          <w:sz w:val="34"/>
          <w:szCs w:val="34"/>
          <w:rtl/>
        </w:rPr>
        <w:t>أ</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BF1D03"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BF1D03" w:rsidRPr="00AD4E84">
        <w:rPr>
          <w:rFonts w:ascii="Traditional Arabic" w:hAnsi="Traditional Arabic" w:cs="Traditional Arabic" w:hint="cs"/>
          <w:sz w:val="34"/>
          <w:szCs w:val="34"/>
          <w:rtl/>
        </w:rPr>
        <w:t>توافق</w:t>
      </w:r>
      <w:r w:rsidR="00AD4E84">
        <w:rPr>
          <w:rFonts w:ascii="Traditional Arabic" w:hAnsi="Traditional Arabic" w:cs="Traditional Arabic" w:hint="cs"/>
          <w:sz w:val="34"/>
          <w:szCs w:val="34"/>
          <w:rtl/>
        </w:rPr>
        <w:t xml:space="preserve"> </w:t>
      </w:r>
      <w:r w:rsidR="00BF1D03" w:rsidRPr="00AD4E84">
        <w:rPr>
          <w:rFonts w:ascii="Traditional Arabic" w:hAnsi="Traditional Arabic" w:cs="Traditional Arabic" w:hint="cs"/>
          <w:sz w:val="34"/>
          <w:szCs w:val="34"/>
          <w:rtl/>
        </w:rPr>
        <w:t>الناحية</w:t>
      </w:r>
      <w:r w:rsidR="00AD4E84">
        <w:rPr>
          <w:rFonts w:ascii="Traditional Arabic" w:hAnsi="Traditional Arabic" w:cs="Traditional Arabic" w:hint="cs"/>
          <w:sz w:val="34"/>
          <w:szCs w:val="34"/>
          <w:rtl/>
        </w:rPr>
        <w:t xml:space="preserve"> </w:t>
      </w:r>
      <w:r w:rsidR="00BF1D03" w:rsidRPr="00AD4E84">
        <w:rPr>
          <w:rFonts w:ascii="Traditional Arabic" w:hAnsi="Traditional Arabic" w:cs="Traditional Arabic" w:hint="cs"/>
          <w:sz w:val="34"/>
          <w:szCs w:val="34"/>
          <w:rtl/>
        </w:rPr>
        <w:t>التركيبية</w:t>
      </w:r>
      <w:r w:rsidR="00AD4E84">
        <w:rPr>
          <w:rFonts w:ascii="Traditional Arabic" w:hAnsi="Traditional Arabic" w:cs="Traditional Arabic" w:hint="cs"/>
          <w:sz w:val="34"/>
          <w:szCs w:val="34"/>
          <w:rtl/>
        </w:rPr>
        <w:t xml:space="preserve"> </w:t>
      </w:r>
      <w:r w:rsidR="00A80CCD" w:rsidRPr="00AD4E84">
        <w:rPr>
          <w:rFonts w:ascii="Traditional Arabic" w:hAnsi="Traditional Arabic" w:cs="Traditional Arabic" w:hint="cs"/>
          <w:sz w:val="34"/>
          <w:szCs w:val="34"/>
          <w:rtl/>
        </w:rPr>
        <w:t>وقواعد</w:t>
      </w:r>
      <w:r w:rsidR="00AD4E84">
        <w:rPr>
          <w:rFonts w:ascii="Traditional Arabic" w:hAnsi="Traditional Arabic" w:cs="Traditional Arabic" w:hint="cs"/>
          <w:sz w:val="34"/>
          <w:szCs w:val="34"/>
          <w:rtl/>
        </w:rPr>
        <w:t xml:space="preserve"> </w:t>
      </w:r>
      <w:r w:rsidR="00A80CCD" w:rsidRPr="00AD4E84">
        <w:rPr>
          <w:rFonts w:ascii="Traditional Arabic" w:hAnsi="Traditional Arabic" w:cs="Traditional Arabic" w:hint="cs"/>
          <w:sz w:val="34"/>
          <w:szCs w:val="34"/>
          <w:rtl/>
        </w:rPr>
        <w:t>اللسان</w:t>
      </w:r>
      <w:r w:rsidR="00AD4E84">
        <w:rPr>
          <w:rFonts w:ascii="Traditional Arabic" w:hAnsi="Traditional Arabic" w:cs="Traditional Arabic" w:hint="cs"/>
          <w:sz w:val="34"/>
          <w:szCs w:val="34"/>
          <w:rtl/>
        </w:rPr>
        <w:t xml:space="preserve"> </w:t>
      </w:r>
      <w:r w:rsidR="00A80CCD" w:rsidRPr="00AD4E84">
        <w:rPr>
          <w:rFonts w:ascii="Traditional Arabic" w:hAnsi="Traditional Arabic" w:cs="Traditional Arabic" w:hint="cs"/>
          <w:sz w:val="34"/>
          <w:szCs w:val="34"/>
          <w:rtl/>
        </w:rPr>
        <w:t>الخاضع</w:t>
      </w:r>
      <w:r w:rsidR="00AD4E84">
        <w:rPr>
          <w:rFonts w:ascii="Traditional Arabic" w:hAnsi="Traditional Arabic" w:cs="Traditional Arabic" w:hint="cs"/>
          <w:sz w:val="34"/>
          <w:szCs w:val="34"/>
          <w:rtl/>
        </w:rPr>
        <w:t xml:space="preserve"> </w:t>
      </w:r>
      <w:r w:rsidR="00A80CCD" w:rsidRPr="00AD4E84">
        <w:rPr>
          <w:rFonts w:ascii="Traditional Arabic" w:hAnsi="Traditional Arabic" w:cs="Traditional Arabic" w:hint="cs"/>
          <w:sz w:val="34"/>
          <w:szCs w:val="34"/>
          <w:rtl/>
        </w:rPr>
        <w:t>للدراسة</w:t>
      </w:r>
      <w:r w:rsidR="0022528C">
        <w:rPr>
          <w:rFonts w:ascii="Traditional Arabic" w:hAnsi="Traditional Arabic" w:cs="Traditional Arabic" w:hint="cs"/>
          <w:sz w:val="34"/>
          <w:szCs w:val="34"/>
          <w:rtl/>
        </w:rPr>
        <w:t xml:space="preserve">، </w:t>
      </w:r>
      <w:r w:rsidR="00B23F6C" w:rsidRPr="00AD4E84">
        <w:rPr>
          <w:rFonts w:ascii="Traditional Arabic" w:hAnsi="Traditional Arabic" w:cs="Traditional Arabic" w:hint="cs"/>
          <w:sz w:val="34"/>
          <w:szCs w:val="34"/>
          <w:rtl/>
        </w:rPr>
        <w:t>والناحية</w:t>
      </w:r>
      <w:r w:rsidR="00AD4E84">
        <w:rPr>
          <w:rFonts w:ascii="Traditional Arabic" w:hAnsi="Traditional Arabic" w:cs="Traditional Arabic" w:hint="cs"/>
          <w:sz w:val="34"/>
          <w:szCs w:val="34"/>
          <w:rtl/>
        </w:rPr>
        <w:t xml:space="preserve"> </w:t>
      </w:r>
      <w:r w:rsidR="00B23F6C" w:rsidRPr="00AD4E84">
        <w:rPr>
          <w:rFonts w:ascii="Traditional Arabic" w:hAnsi="Traditional Arabic" w:cs="Traditional Arabic" w:hint="cs"/>
          <w:sz w:val="34"/>
          <w:szCs w:val="34"/>
          <w:rtl/>
        </w:rPr>
        <w:t>الدلالية</w:t>
      </w:r>
      <w:r w:rsidR="00AD4E84">
        <w:rPr>
          <w:rFonts w:ascii="Traditional Arabic" w:hAnsi="Traditional Arabic" w:cs="Traditional Arabic" w:hint="cs"/>
          <w:sz w:val="34"/>
          <w:szCs w:val="34"/>
          <w:rtl/>
        </w:rPr>
        <w:t xml:space="preserve"> </w:t>
      </w:r>
      <w:r w:rsidR="00B23F6C" w:rsidRPr="00AD4E84">
        <w:rPr>
          <w:rFonts w:ascii="Traditional Arabic" w:hAnsi="Traditional Arabic" w:cs="Traditional Arabic" w:hint="cs"/>
          <w:sz w:val="34"/>
          <w:szCs w:val="34"/>
          <w:rtl/>
        </w:rPr>
        <w:t>لمدلولات</w:t>
      </w:r>
      <w:r w:rsidR="00AD4E84">
        <w:rPr>
          <w:rFonts w:ascii="Traditional Arabic" w:hAnsi="Traditional Arabic" w:cs="Traditional Arabic" w:hint="cs"/>
          <w:sz w:val="34"/>
          <w:szCs w:val="34"/>
          <w:rtl/>
        </w:rPr>
        <w:t xml:space="preserve"> </w:t>
      </w:r>
      <w:r w:rsidR="00B23F6C"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B23F6C" w:rsidRPr="00AD4E84">
        <w:rPr>
          <w:rFonts w:ascii="Traditional Arabic" w:hAnsi="Traditional Arabic" w:cs="Traditional Arabic" w:hint="cs"/>
          <w:sz w:val="34"/>
          <w:szCs w:val="34"/>
          <w:rtl/>
        </w:rPr>
        <w:t>اللسان</w:t>
      </w:r>
      <w:r w:rsidR="00DC60E8" w:rsidRPr="00AD4E84">
        <w:rPr>
          <w:rStyle w:val="a4"/>
          <w:rFonts w:ascii="Traditional Arabic" w:hAnsi="Traditional Arabic" w:cs="Traditional Arabic"/>
          <w:sz w:val="34"/>
          <w:szCs w:val="34"/>
          <w:rtl/>
        </w:rPr>
        <w:footnoteReference w:id="13"/>
      </w:r>
      <w:r w:rsidR="0022528C">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وانطلاقًا</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الفرضية</w:t>
      </w:r>
      <w:r w:rsidR="00AD4E84">
        <w:rPr>
          <w:rFonts w:ascii="Traditional Arabic" w:hAnsi="Traditional Arabic" w:cs="Traditional Arabic" w:hint="cs"/>
          <w:sz w:val="34"/>
          <w:szCs w:val="34"/>
          <w:rtl/>
        </w:rPr>
        <w:t xml:space="preserve">؛ فإن </w:t>
      </w:r>
      <w:r w:rsidR="002A1AE9"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يناد</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roofErr w:type="spellStart"/>
      <w:r w:rsidR="002A1AE9" w:rsidRPr="00AD4E84">
        <w:rPr>
          <w:rFonts w:ascii="Traditional Arabic" w:hAnsi="Traditional Arabic" w:cs="Traditional Arabic" w:hint="cs"/>
          <w:sz w:val="34"/>
          <w:szCs w:val="34"/>
          <w:rtl/>
        </w:rPr>
        <w:t>التحويليون</w:t>
      </w:r>
      <w:proofErr w:type="spellEnd"/>
      <w:r w:rsidR="00AD4E84">
        <w:rPr>
          <w:rFonts w:ascii="Traditional Arabic" w:hAnsi="Traditional Arabic" w:cs="Traditional Arabic" w:hint="cs"/>
          <w:sz w:val="34"/>
          <w:szCs w:val="34"/>
          <w:rtl/>
        </w:rPr>
        <w:t xml:space="preserve"> </w:t>
      </w:r>
      <w:r w:rsidR="002A1AE9" w:rsidRPr="00AD4E84">
        <w:rPr>
          <w:rFonts w:ascii="Traditional Arabic" w:hAnsi="Traditional Arabic" w:cs="Traditional Arabic" w:hint="cs"/>
          <w:sz w:val="34"/>
          <w:szCs w:val="34"/>
          <w:rtl/>
        </w:rPr>
        <w:t>بمبادئها</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تختلف</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إجمال</w:t>
      </w:r>
      <w:r w:rsidR="00AD4E84">
        <w:rPr>
          <w:rFonts w:ascii="Traditional Arabic" w:hAnsi="Traditional Arabic" w:cs="Traditional Arabic" w:hint="cs"/>
          <w:sz w:val="34"/>
          <w:szCs w:val="34"/>
          <w:rtl/>
        </w:rPr>
        <w:t xml:space="preserve">ًا </w:t>
      </w:r>
      <w:r w:rsidR="006B24F6"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جاء</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6B24F6"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جهود</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نحوية</w:t>
      </w:r>
      <w:r w:rsidR="0022528C">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فالنحو</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العرب</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يلتق</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التوليدية</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عدة</w:t>
      </w:r>
      <w:r w:rsidR="00AD4E84">
        <w:rPr>
          <w:rFonts w:ascii="Traditional Arabic" w:hAnsi="Traditional Arabic" w:cs="Traditional Arabic" w:hint="cs"/>
          <w:sz w:val="34"/>
          <w:szCs w:val="34"/>
          <w:rtl/>
        </w:rPr>
        <w:t xml:space="preserve"> </w:t>
      </w:r>
      <w:r w:rsidR="006B24F6" w:rsidRPr="00AD4E84">
        <w:rPr>
          <w:rFonts w:ascii="Traditional Arabic" w:hAnsi="Traditional Arabic" w:cs="Traditional Arabic" w:hint="cs"/>
          <w:sz w:val="34"/>
          <w:szCs w:val="34"/>
          <w:rtl/>
        </w:rPr>
        <w:t>جوانب</w:t>
      </w:r>
      <w:r w:rsidR="00AD4E84">
        <w:rPr>
          <w:rFonts w:ascii="Traditional Arabic" w:hAnsi="Traditional Arabic" w:cs="Traditional Arabic" w:hint="cs"/>
          <w:sz w:val="34"/>
          <w:szCs w:val="34"/>
          <w:rtl/>
        </w:rPr>
        <w:t xml:space="preserve">: </w:t>
      </w:r>
    </w:p>
    <w:p w:rsidR="006B24F6" w:rsidRPr="00AD4E84" w:rsidRDefault="006B24F6" w:rsidP="00AD4E84">
      <w:pPr>
        <w:pStyle w:val="a5"/>
        <w:numPr>
          <w:ilvl w:val="0"/>
          <w:numId w:val="10"/>
        </w:numPr>
        <w:autoSpaceDE w:val="0"/>
        <w:autoSpaceDN w:val="0"/>
        <w:adjustRightInd w:val="0"/>
        <w:ind w:left="0" w:firstLine="0"/>
        <w:jc w:val="both"/>
        <w:rPr>
          <w:rFonts w:ascii="Traditional Arabic" w:hAnsi="Traditional Arabic" w:cs="Traditional Arabic"/>
          <w:sz w:val="34"/>
          <w:szCs w:val="34"/>
          <w:rtl/>
        </w:rPr>
      </w:pPr>
      <w:r w:rsidRPr="00AD4E84">
        <w:rPr>
          <w:rFonts w:ascii="Traditional Arabic" w:hAnsi="Traditional Arabic" w:cs="Traditional Arabic" w:hint="cs"/>
          <w:b/>
          <w:bCs/>
          <w:sz w:val="34"/>
          <w:szCs w:val="34"/>
          <w:rtl/>
        </w:rPr>
        <w:t>المنهج</w:t>
      </w:r>
      <w:r w:rsidR="00AD4E84">
        <w:rPr>
          <w:rFonts w:ascii="Traditional Arabic" w:hAnsi="Traditional Arabic" w:cs="Traditional Arabic" w:hint="cs"/>
          <w:b/>
          <w:bCs/>
          <w:sz w:val="34"/>
          <w:szCs w:val="34"/>
          <w:rtl/>
        </w:rPr>
        <w:t xml:space="preserve"> </w:t>
      </w:r>
      <w:r w:rsidRPr="00AD4E84">
        <w:rPr>
          <w:rFonts w:ascii="Traditional Arabic" w:hAnsi="Traditional Arabic" w:cs="Traditional Arabic" w:hint="cs"/>
          <w:b/>
          <w:bCs/>
          <w:sz w:val="34"/>
          <w:szCs w:val="34"/>
          <w:rtl/>
        </w:rPr>
        <w:t>العقل</w:t>
      </w:r>
      <w:r w:rsidR="005F40F4" w:rsidRPr="00AD4E84">
        <w:rPr>
          <w:rFonts w:ascii="Traditional Arabic" w:hAnsi="Traditional Arabic" w:cs="Traditional Arabic" w:hint="cs"/>
          <w:b/>
          <w:b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w:t>
      </w:r>
      <w:r w:rsidRPr="00AD4E84">
        <w:rPr>
          <w:rFonts w:ascii="Traditional Arabic" w:hAnsi="Traditional Arabic" w:cs="Traditional Arabic"/>
          <w:sz w:val="34"/>
          <w:szCs w:val="34"/>
          <w:rtl/>
        </w:rPr>
        <w:t>حد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أوحت</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إ</w:t>
      </w:r>
      <w:r w:rsidRPr="00AD4E84">
        <w:rPr>
          <w:rFonts w:ascii="Traditional Arabic" w:hAnsi="Traditional Arabic" w:cs="Traditional Arabic"/>
          <w:sz w:val="34"/>
          <w:szCs w:val="34"/>
          <w:rtl/>
        </w:rPr>
        <w:t>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بعض</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الباحثين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بالتشابه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تشومسك</w:t>
      </w:r>
      <w:r w:rsidR="005F40F4" w:rsidRPr="00AD4E84">
        <w:rPr>
          <w:rFonts w:ascii="Traditional Arabic" w:hAnsi="Traditional Arabic" w:cs="Traditional Arabic"/>
          <w:sz w:val="34"/>
          <w:szCs w:val="34"/>
          <w:rtl/>
        </w:rPr>
        <w:t>ي</w:t>
      </w:r>
      <w:proofErr w:type="spellEnd"/>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و</w:t>
      </w:r>
      <w:r w:rsidR="00121800">
        <w:rPr>
          <w:rFonts w:ascii="Traditional Arabic" w:hAnsi="Traditional Arabic" w:cs="Traditional Arabic"/>
          <w:sz w:val="34"/>
          <w:szCs w:val="34"/>
          <w:rtl/>
        </w:rPr>
        <w:t>عبدال</w:t>
      </w:r>
      <w:r w:rsidRPr="00AD4E84">
        <w:rPr>
          <w:rFonts w:ascii="Traditional Arabic" w:hAnsi="Traditional Arabic" w:cs="Traditional Arabic"/>
          <w:sz w:val="34"/>
          <w:szCs w:val="34"/>
          <w:rtl/>
        </w:rPr>
        <w:t>قاهر</w:t>
      </w:r>
      <w:proofErr w:type="spellEnd"/>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و</w:t>
      </w:r>
      <w:r w:rsidRPr="00AD4E84">
        <w:rPr>
          <w:rFonts w:ascii="Traditional Arabic" w:hAnsi="Traditional Arabic" w:cs="Traditional Arabic" w:hint="cs"/>
          <w:sz w:val="34"/>
          <w:szCs w:val="34"/>
          <w:rtl/>
        </w:rPr>
        <w:t>ت</w:t>
      </w:r>
      <w:r w:rsidRPr="00AD4E84">
        <w:rPr>
          <w:rFonts w:ascii="Traditional Arabic" w:hAnsi="Traditional Arabic" w:cs="Traditional Arabic"/>
          <w:sz w:val="34"/>
          <w:szCs w:val="34"/>
          <w:rtl/>
        </w:rPr>
        <w:t>لتقي</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اهتمامات</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تشومسكي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بقدرات</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الإنسان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الذاتية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بالجذور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العقلانية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للقرنين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السابع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عشر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lastRenderedPageBreak/>
        <w:t>والثامن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عشر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ديكارت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شايعه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فهموا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أنها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نظام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مغلق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الدائمة</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4"/>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الفكر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يعتمد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عقلية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أكده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الدكتور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محمد</w:t>
      </w:r>
      <w:r w:rsidR="00AD4E84">
        <w:rPr>
          <w:rFonts w:ascii="Traditional Arabic" w:hAnsi="Traditional Arabic" w:cs="Traditional Arabic" w:hint="cs"/>
          <w:sz w:val="34"/>
          <w:szCs w:val="34"/>
          <w:rtl/>
        </w:rPr>
        <w:t xml:space="preserve"> </w:t>
      </w:r>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مطلب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المنهج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العقلي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سيطر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فكر</w:t>
      </w:r>
      <w:r w:rsidR="00AD4E84">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Pr="00AD4E84">
        <w:rPr>
          <w:rFonts w:ascii="Traditional Arabic" w:hAnsi="Traditional Arabic" w:cs="Traditional Arabic"/>
          <w:sz w:val="34"/>
          <w:szCs w:val="34"/>
          <w:rtl/>
        </w:rPr>
        <w:t>قاهر</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تشومسك</w:t>
      </w:r>
      <w:r w:rsidR="005F40F4" w:rsidRPr="00AD4E84">
        <w:rPr>
          <w:rFonts w:ascii="Traditional Arabic" w:hAnsi="Traditional Arabic" w:cs="Traditional Arabic"/>
          <w:sz w:val="34"/>
          <w:szCs w:val="34"/>
          <w:rtl/>
        </w:rPr>
        <w:t>ي</w:t>
      </w:r>
      <w:proofErr w:type="spellEnd"/>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فقادهما</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اعتماد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النحو</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التقعيدي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أساسًا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لإدراك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القيمة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الحقيقية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للصياغة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يمكن</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يتجه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النحو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إمكانات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تركيبية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تقترب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الإنسان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ومقاصده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الواعية</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5"/>
      </w:r>
      <w:r w:rsidR="00AD4E84">
        <w:rPr>
          <w:rFonts w:ascii="Traditional Arabic" w:hAnsi="Traditional Arabic" w:cs="Traditional Arabic"/>
          <w:sz w:val="34"/>
          <w:szCs w:val="34"/>
          <w:vertAlign w:val="superscript"/>
          <w:rtl/>
        </w:rPr>
        <w:t xml:space="preserve"> </w:t>
      </w:r>
      <w:r w:rsidRPr="00AD4E84">
        <w:rPr>
          <w:rFonts w:ascii="Traditional Arabic" w:hAnsi="Traditional Arabic" w:cs="Traditional Arabic" w:hint="cs"/>
          <w:sz w:val="34"/>
          <w:szCs w:val="34"/>
          <w:rtl/>
        </w:rPr>
        <w:t>وترى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الدراسة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التشابه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العالمين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ليس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إطلاقه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فالمنهج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العقلان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الجرجان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ينبثق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دراسته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إعجاز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تحتاج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كثير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التمعن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اختيار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الألفاظ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ونظمها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والتفنن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وضع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لفظة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سياقها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أما</w:t>
      </w:r>
      <w:r w:rsidR="00AD4E84">
        <w:rPr>
          <w:rFonts w:ascii="Traditional Arabic" w:hAnsi="Traditional Arabic" w:cs="Traditional Arabic" w:hint="cs"/>
          <w:sz w:val="34"/>
          <w:szCs w:val="34"/>
          <w:rtl/>
        </w:rPr>
        <w:t xml:space="preserve"> </w:t>
      </w:r>
      <w:proofErr w:type="spellStart"/>
      <w:r w:rsidR="00AD4E84">
        <w:rPr>
          <w:rFonts w:ascii="Traditional Arabic" w:hAnsi="Traditional Arabic" w:cs="Traditional Arabic" w:hint="cs"/>
          <w:sz w:val="34"/>
          <w:szCs w:val="34"/>
          <w:rtl/>
        </w:rPr>
        <w:t>تشومسكي</w:t>
      </w:r>
      <w:proofErr w:type="spellEnd"/>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فعنده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العقلانية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تتعدى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السليقة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طبعت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ابن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تداولها.</w:t>
      </w:r>
    </w:p>
    <w:p w:rsidR="006B24F6" w:rsidRPr="00AD4E84" w:rsidRDefault="006B24F6" w:rsidP="00AD4E84">
      <w:pPr>
        <w:pStyle w:val="a5"/>
        <w:numPr>
          <w:ilvl w:val="0"/>
          <w:numId w:val="10"/>
        </w:numPr>
        <w:ind w:left="0" w:firstLine="0"/>
        <w:jc w:val="both"/>
        <w:rPr>
          <w:rFonts w:ascii="Traditional Arabic" w:hAnsi="Traditional Arabic" w:cs="Traditional Arabic"/>
          <w:sz w:val="34"/>
          <w:szCs w:val="34"/>
          <w:rtl/>
        </w:rPr>
      </w:pPr>
      <w:r w:rsidRPr="00AD4E84">
        <w:rPr>
          <w:rFonts w:ascii="Traditional Arabic" w:hAnsi="Traditional Arabic" w:cs="Traditional Arabic"/>
          <w:b/>
          <w:bCs/>
          <w:sz w:val="34"/>
          <w:szCs w:val="34"/>
          <w:rtl/>
        </w:rPr>
        <w:t>التفريق</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بين</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الكفاية</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والأداء</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فالكفاية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قدرة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ابن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فهم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تراكيب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لغته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وقواعدها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وقدرته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الناحية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النظرية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يُركِّب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ويفهم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عددًا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غير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محدودٍ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الجُمل</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ويُدرك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الصَّواب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الخطأ</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وأمَّا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الأداء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الأداء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الفعلي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لفظًا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كتابة.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يخف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المبدأ</w:t>
      </w:r>
      <w:r w:rsidR="00AD4E84">
        <w:rPr>
          <w:rFonts w:ascii="Traditional Arabic" w:hAnsi="Traditional Arabic" w:cs="Traditional Arabic" w:hint="cs"/>
          <w:sz w:val="34"/>
          <w:szCs w:val="34"/>
          <w:rtl/>
        </w:rPr>
        <w:t xml:space="preserve"> الذي </w:t>
      </w:r>
      <w:r w:rsidRPr="00AD4E84">
        <w:rPr>
          <w:rFonts w:ascii="Traditional Arabic" w:hAnsi="Traditional Arabic" w:cs="Traditional Arabic" w:hint="cs"/>
          <w:sz w:val="34"/>
          <w:szCs w:val="34"/>
          <w:rtl/>
        </w:rPr>
        <w:t>اعتمده</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تشومسك</w:t>
      </w:r>
      <w:r w:rsidR="005F40F4" w:rsidRPr="00AD4E84">
        <w:rPr>
          <w:rFonts w:ascii="Traditional Arabic" w:hAnsi="Traditional Arabic" w:cs="Traditional Arabic" w:hint="cs"/>
          <w:sz w:val="34"/>
          <w:szCs w:val="34"/>
          <w:rtl/>
        </w:rPr>
        <w:t>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نظريته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بالقدرة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المتمثلة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الكفاءة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الذاتية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الكامنة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يمتلكها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مستمع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شأنها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تسمح</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لصاحبها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بتوليد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عبارات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نهائية.</w:t>
      </w:r>
    </w:p>
    <w:p w:rsidR="00AD4E84" w:rsidRDefault="006B24F6" w:rsidP="00AD4E84">
      <w:pPr>
        <w:pStyle w:val="a6"/>
        <w:numPr>
          <w:ilvl w:val="0"/>
          <w:numId w:val="1"/>
        </w:numPr>
        <w:ind w:left="0" w:firstLine="0"/>
        <w:jc w:val="both"/>
        <w:rPr>
          <w:rFonts w:ascii="Traditional Arabic" w:hAnsi="Traditional Arabic" w:cs="Traditional Arabic"/>
          <w:sz w:val="34"/>
          <w:szCs w:val="34"/>
          <w:lang w:eastAsia="en-US"/>
        </w:rPr>
      </w:pPr>
      <w:r w:rsidRPr="00AD4E84">
        <w:rPr>
          <w:rFonts w:ascii="Traditional Arabic" w:hAnsi="Traditional Arabic" w:cs="Traditional Arabic"/>
          <w:b/>
          <w:bCs/>
          <w:sz w:val="34"/>
          <w:szCs w:val="34"/>
          <w:rtl/>
          <w:lang w:eastAsia="en-US"/>
        </w:rPr>
        <w:t>البنية</w:t>
      </w:r>
      <w:r w:rsidR="00AD4E84">
        <w:rPr>
          <w:rFonts w:ascii="Traditional Arabic" w:hAnsi="Traditional Arabic" w:cs="Traditional Arabic"/>
          <w:b/>
          <w:bCs/>
          <w:sz w:val="34"/>
          <w:szCs w:val="34"/>
          <w:rtl/>
          <w:lang w:eastAsia="en-US"/>
        </w:rPr>
        <w:t xml:space="preserve"> </w:t>
      </w:r>
      <w:r w:rsidRPr="00AD4E84">
        <w:rPr>
          <w:rFonts w:ascii="Traditional Arabic" w:hAnsi="Traditional Arabic" w:cs="Traditional Arabic"/>
          <w:b/>
          <w:bCs/>
          <w:sz w:val="34"/>
          <w:szCs w:val="34"/>
          <w:rtl/>
          <w:lang w:eastAsia="en-US"/>
        </w:rPr>
        <w:t>السطحية</w:t>
      </w:r>
      <w:r w:rsidR="00AD4E84">
        <w:rPr>
          <w:rFonts w:ascii="Traditional Arabic" w:hAnsi="Traditional Arabic" w:cs="Traditional Arabic"/>
          <w:b/>
          <w:bCs/>
          <w:sz w:val="34"/>
          <w:szCs w:val="34"/>
          <w:rtl/>
          <w:lang w:eastAsia="en-US"/>
        </w:rPr>
        <w:t xml:space="preserve"> </w:t>
      </w:r>
      <w:r w:rsidRPr="00AD4E84">
        <w:rPr>
          <w:rFonts w:ascii="Traditional Arabic" w:hAnsi="Traditional Arabic" w:cs="Traditional Arabic"/>
          <w:b/>
          <w:bCs/>
          <w:sz w:val="34"/>
          <w:szCs w:val="34"/>
          <w:rtl/>
          <w:lang w:eastAsia="en-US"/>
        </w:rPr>
        <w:t>والبنية</w:t>
      </w:r>
      <w:r w:rsidR="00AD4E84">
        <w:rPr>
          <w:rFonts w:ascii="Traditional Arabic" w:hAnsi="Traditional Arabic" w:cs="Traditional Arabic"/>
          <w:b/>
          <w:bCs/>
          <w:sz w:val="34"/>
          <w:szCs w:val="34"/>
          <w:rtl/>
          <w:lang w:eastAsia="en-US"/>
        </w:rPr>
        <w:t xml:space="preserve"> </w:t>
      </w:r>
      <w:r w:rsidRPr="00AD4E84">
        <w:rPr>
          <w:rFonts w:ascii="Traditional Arabic" w:hAnsi="Traditional Arabic" w:cs="Traditional Arabic"/>
          <w:b/>
          <w:bCs/>
          <w:sz w:val="34"/>
          <w:szCs w:val="34"/>
          <w:rtl/>
          <w:lang w:eastAsia="en-US"/>
        </w:rPr>
        <w:t>العميقة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rPr>
        <w:t>إحدى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المحاور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الرئيسة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w:t>
      </w:r>
      <w:r w:rsidR="005F40F4" w:rsidRPr="00AD4E84">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حيث </w:t>
      </w:r>
      <w:r w:rsidRPr="00AD4E84">
        <w:rPr>
          <w:rFonts w:ascii="Traditional Arabic" w:hAnsi="Traditional Arabic" w:cs="Traditional Arabic"/>
          <w:sz w:val="34"/>
          <w:szCs w:val="34"/>
          <w:rtl/>
        </w:rPr>
        <w:t>أشار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الدكتور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خل</w:t>
      </w:r>
      <w:r w:rsidRPr="00AD4E84">
        <w:rPr>
          <w:rFonts w:ascii="Traditional Arabic" w:hAnsi="Traditional Arabic" w:cs="Traditional Arabic" w:hint="cs"/>
          <w:sz w:val="34"/>
          <w:szCs w:val="34"/>
          <w:rtl/>
        </w:rPr>
        <w:t>ي</w:t>
      </w:r>
      <w:r w:rsidRPr="00AD4E84">
        <w:rPr>
          <w:rFonts w:ascii="Traditional Arabic" w:hAnsi="Traditional Arabic" w:cs="Traditional Arabic"/>
          <w:sz w:val="34"/>
          <w:szCs w:val="34"/>
          <w:rtl/>
        </w:rPr>
        <w:t>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العمايرة</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البنية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السطحية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والبنية</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العميقة</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عند</w:t>
      </w:r>
      <w:proofErr w:type="spellEnd"/>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تشومسك</w:t>
      </w:r>
      <w:r w:rsidR="005F40F4" w:rsidRPr="00AD4E84">
        <w:rPr>
          <w:rFonts w:ascii="Traditional Arabic" w:hAnsi="Traditional Arabic" w:cs="Traditional Arabic"/>
          <w:sz w:val="34"/>
          <w:szCs w:val="34"/>
          <w:rtl/>
        </w:rPr>
        <w:t>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ب</w:t>
      </w:r>
      <w:r w:rsidRPr="00AD4E84">
        <w:rPr>
          <w:rFonts w:ascii="Traditional Arabic" w:hAnsi="Traditional Arabic" w:cs="Traditional Arabic"/>
          <w:sz w:val="34"/>
          <w:szCs w:val="34"/>
          <w:rtl/>
        </w:rPr>
        <w:t>ق</w:t>
      </w:r>
      <w:r w:rsidRPr="00AD4E84">
        <w:rPr>
          <w:rFonts w:ascii="Traditional Arabic" w:hAnsi="Traditional Arabic" w:cs="Traditional Arabic" w:hint="cs"/>
          <w:sz w:val="34"/>
          <w:szCs w:val="34"/>
          <w:rtl/>
        </w:rPr>
        <w:t>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يرى</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تشومسك</w:t>
      </w:r>
      <w:r w:rsidR="005F40F4" w:rsidRPr="00AD4E84">
        <w:rPr>
          <w:rFonts w:ascii="Traditional Arabic" w:hAnsi="Traditional Arabic" w:cs="Traditional Arabic"/>
          <w:sz w:val="34"/>
          <w:szCs w:val="34"/>
          <w:rtl/>
        </w:rPr>
        <w:t>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الجملة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بؤرة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التحليل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حيث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علاقتها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بالمعنى</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وحقيقتها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وجهان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سطحي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خارجي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ظاهر</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وتحتي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باطني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عميق</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6"/>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يرى</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العمايرة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بنيتها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التحتية</w:t>
      </w:r>
      <w:r w:rsidR="0022528C">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الشكل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فإنه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يتحقق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تركيبها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السطحي</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7"/>
      </w:r>
      <w:r w:rsidRPr="00AD4E84">
        <w:rPr>
          <w:rFonts w:ascii="Traditional Arabic" w:hAnsi="Traditional Arabic" w:cs="Traditional Arabic"/>
          <w:sz w:val="34"/>
          <w:szCs w:val="34"/>
          <w:rtl/>
        </w:rPr>
        <w:t>0</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يشير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أوجه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الخلاف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و</w:t>
      </w:r>
      <w:r w:rsidR="00AD4E84">
        <w:rPr>
          <w:rFonts w:ascii="Traditional Arabic" w:hAnsi="Traditional Arabic" w:cs="Traditional Arabic" w:hint="cs"/>
          <w:sz w:val="34"/>
          <w:szCs w:val="34"/>
          <w:rtl/>
        </w:rPr>
        <w:t>تشومسكي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يرى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الجرجاني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المباني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الصرفية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تحتويها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أوضاع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hint="cs"/>
          <w:sz w:val="34"/>
          <w:szCs w:val="34"/>
          <w:rtl/>
        </w:rPr>
        <w:t xml:space="preserve"> - </w:t>
      </w:r>
      <w:r w:rsidRPr="00AD4E84">
        <w:rPr>
          <w:rFonts w:ascii="Traditional Arabic" w:hAnsi="Traditional Arabic" w:cs="Traditional Arabic"/>
          <w:sz w:val="34"/>
          <w:szCs w:val="34"/>
          <w:rtl/>
        </w:rPr>
        <w:t>وتحتاج</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شيء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آخر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لتكون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قادرة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جعل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يعرف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غرض</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ومقصوده</w:t>
      </w:r>
      <w:proofErr w:type="spellEnd"/>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المقصود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بالتأكيد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المفردة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فالكلمات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تفيد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تؤلف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ضربا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خاص</w:t>
      </w:r>
      <w:r w:rsidR="00DE2DD1"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التأليف</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8"/>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البنية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العميقة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الواردة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فيه</w:t>
      </w:r>
      <w:r w:rsidR="00AD4E84">
        <w:rPr>
          <w:rFonts w:ascii="Traditional Arabic" w:hAnsi="Traditional Arabic" w:cs="Traditional Arabic" w:hint="cs"/>
          <w:sz w:val="34"/>
          <w:szCs w:val="34"/>
          <w:rtl/>
        </w:rPr>
        <w:t xml:space="preserve">؛ إذ </w:t>
      </w: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وبنية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الجملة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تقديم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وتأخير</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وتنكير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وتعريف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وغيرها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تدل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دلالية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فيكون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تحولها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لآخر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lastRenderedPageBreak/>
        <w:t>يغير</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الدلال</w:t>
      </w:r>
      <w:r w:rsidR="00AD4E84">
        <w:rPr>
          <w:rFonts w:ascii="Traditional Arabic" w:hAnsi="Traditional Arabic" w:cs="Traditional Arabic" w:hint="cs"/>
          <w:sz w:val="34"/>
          <w:szCs w:val="34"/>
          <w:rtl/>
        </w:rPr>
        <w:t xml:space="preserve">ي </w:t>
      </w:r>
      <w:r w:rsidRPr="00AD4E84">
        <w:rPr>
          <w:rFonts w:ascii="Traditional Arabic" w:hAnsi="Traditional Arabic" w:cs="Traditional Arabic" w:hint="cs"/>
          <w:sz w:val="34"/>
          <w:szCs w:val="34"/>
          <w:rtl/>
        </w:rPr>
        <w:t>لها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يشير</w:t>
      </w:r>
      <w:r w:rsidR="00AD4E84">
        <w:rPr>
          <w:rFonts w:ascii="Traditional Arabic" w:hAnsi="Traditional Arabic" w:cs="Traditional Arabic" w:hint="cs"/>
          <w:sz w:val="34"/>
          <w:szCs w:val="34"/>
          <w:rtl/>
        </w:rPr>
        <w:t xml:space="preserve"> الجرجاني </w:t>
      </w:r>
      <w:r w:rsidRPr="00AD4E84">
        <w:rPr>
          <w:rFonts w:ascii="Traditional Arabic" w:hAnsi="Traditional Arabic" w:cs="Traditional Arabic" w:hint="cs"/>
          <w:sz w:val="34"/>
          <w:szCs w:val="34"/>
          <w:rtl/>
        </w:rPr>
        <w:t>دائمًا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يظهر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التأليف</w:t>
      </w:r>
      <w:r w:rsidR="00AD4E84">
        <w:rPr>
          <w:rFonts w:ascii="Traditional Arabic" w:hAnsi="Traditional Arabic" w:cs="Traditional Arabic" w:hint="cs"/>
          <w:sz w:val="34"/>
          <w:szCs w:val="34"/>
          <w:rtl/>
        </w:rPr>
        <w:t xml:space="preserve"> الذي </w:t>
      </w:r>
      <w:r w:rsidRPr="00AD4E84">
        <w:rPr>
          <w:rFonts w:ascii="Traditional Arabic" w:hAnsi="Traditional Arabic" w:cs="Traditional Arabic" w:hint="cs"/>
          <w:sz w:val="34"/>
          <w:szCs w:val="34"/>
          <w:rtl/>
        </w:rPr>
        <w:t>يمثل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التعليق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قوله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ويؤكد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العمايرة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يشير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العميق</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عند</w:t>
      </w:r>
      <w:r w:rsidR="00AD4E84">
        <w:rPr>
          <w:rFonts w:ascii="Traditional Arabic" w:hAnsi="Traditional Arabic" w:cs="Traditional Arabic"/>
          <w:sz w:val="34"/>
          <w:szCs w:val="34"/>
          <w:rtl/>
          <w:lang w:eastAsia="en-US"/>
        </w:rPr>
        <w:t xml:space="preserve"> </w:t>
      </w:r>
      <w:proofErr w:type="spellStart"/>
      <w:r w:rsidR="00121800">
        <w:rPr>
          <w:rFonts w:ascii="Traditional Arabic" w:hAnsi="Traditional Arabic" w:cs="Traditional Arabic"/>
          <w:sz w:val="34"/>
          <w:szCs w:val="34"/>
          <w:rtl/>
          <w:lang w:eastAsia="en-US"/>
        </w:rPr>
        <w:t>عبدال</w:t>
      </w:r>
      <w:r w:rsidRPr="00AD4E84">
        <w:rPr>
          <w:rFonts w:ascii="Traditional Arabic" w:hAnsi="Traditional Arabic" w:cs="Traditional Arabic"/>
          <w:sz w:val="34"/>
          <w:szCs w:val="34"/>
          <w:rtl/>
          <w:lang w:eastAsia="en-US"/>
        </w:rPr>
        <w:t>قاهر</w:t>
      </w:r>
      <w:proofErr w:type="spellEnd"/>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يتمثل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بالمعنى</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sz w:val="34"/>
          <w:szCs w:val="34"/>
          <w:rtl/>
          <w:lang w:eastAsia="en-US"/>
        </w:rPr>
        <w:t>الدلالي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المتحقق</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مفهوم</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التحويل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طبق</w:t>
      </w:r>
      <w:r w:rsidRPr="00AD4E84">
        <w:rPr>
          <w:rFonts w:ascii="Traditional Arabic" w:hAnsi="Traditional Arabic" w:cs="Traditional Arabic" w:hint="cs"/>
          <w:sz w:val="34"/>
          <w:szCs w:val="34"/>
          <w:rtl/>
          <w:lang w:eastAsia="en-US"/>
        </w:rPr>
        <w:t>ً</w:t>
      </w:r>
      <w:r w:rsidRPr="00AD4E84">
        <w:rPr>
          <w:rFonts w:ascii="Traditional Arabic" w:hAnsi="Traditional Arabic" w:cs="Traditional Arabic"/>
          <w:sz w:val="34"/>
          <w:szCs w:val="34"/>
          <w:rtl/>
          <w:lang w:eastAsia="en-US"/>
        </w:rPr>
        <w:t>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للمعنى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الموجود</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الذهن</w:t>
      </w:r>
      <w:r w:rsidR="0022528C">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فيأتي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ترتيب</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الكلمات</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الجملة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دال</w:t>
      </w:r>
      <w:r w:rsidR="00AD4E84">
        <w:rPr>
          <w:rFonts w:ascii="Traditional Arabic" w:hAnsi="Traditional Arabic" w:cs="Traditional Arabic"/>
          <w:sz w:val="34"/>
          <w:szCs w:val="34"/>
          <w:rtl/>
          <w:lang w:eastAsia="en-US"/>
        </w:rPr>
        <w:t xml:space="preserve">ًا </w:t>
      </w:r>
      <w:r w:rsidRPr="00AD4E84">
        <w:rPr>
          <w:rFonts w:ascii="Traditional Arabic" w:hAnsi="Traditional Arabic" w:cs="Traditional Arabic"/>
          <w:sz w:val="34"/>
          <w:szCs w:val="34"/>
          <w:rtl/>
          <w:lang w:eastAsia="en-US"/>
        </w:rPr>
        <w:t>على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ترتيبها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العقل</w:t>
      </w:r>
      <w:r w:rsidRPr="00AD4E84">
        <w:rPr>
          <w:rStyle w:val="a4"/>
          <w:rFonts w:ascii="Traditional Arabic" w:hAnsi="Traditional Arabic" w:cs="Traditional Arabic"/>
          <w:sz w:val="34"/>
          <w:szCs w:val="34"/>
          <w:rtl/>
          <w:lang w:eastAsia="en-US"/>
        </w:rPr>
        <w:footnoteReference w:id="19"/>
      </w:r>
      <w:r w:rsidR="00E31051" w:rsidRPr="00AD4E84">
        <w:rPr>
          <w:rFonts w:ascii="Traditional Arabic" w:hAnsi="Traditional Arabic" w:cs="Traditional Arabic" w:hint="cs"/>
          <w:sz w:val="34"/>
          <w:szCs w:val="34"/>
          <w:rtl/>
          <w:lang w:eastAsia="en-US"/>
        </w:rPr>
        <w:t>.</w:t>
      </w:r>
    </w:p>
    <w:p w:rsidR="006B24F6" w:rsidRPr="00AD4E84" w:rsidRDefault="006B24F6" w:rsidP="00AD4E84">
      <w:pPr>
        <w:pStyle w:val="a6"/>
        <w:jc w:val="both"/>
        <w:rPr>
          <w:rFonts w:ascii="Traditional Arabic" w:hAnsi="Traditional Arabic" w:cs="Traditional Arabic"/>
          <w:sz w:val="34"/>
          <w:szCs w:val="34"/>
          <w:rtl/>
          <w:lang w:eastAsia="en-US"/>
        </w:rPr>
      </w:pPr>
      <w:r w:rsidRPr="00AD4E84">
        <w:rPr>
          <w:rFonts w:ascii="Traditional Arabic" w:hAnsi="Traditional Arabic" w:cs="Traditional Arabic" w:hint="cs"/>
          <w:sz w:val="34"/>
          <w:szCs w:val="34"/>
          <w:rtl/>
          <w:lang w:eastAsia="en-US"/>
        </w:rPr>
        <w:t>أما</w:t>
      </w:r>
      <w:r w:rsidR="00AD4E84">
        <w:rPr>
          <w:rFonts w:ascii="Traditional Arabic" w:hAnsi="Traditional Arabic" w:cs="Traditional Arabic" w:hint="cs"/>
          <w:sz w:val="34"/>
          <w:szCs w:val="34"/>
          <w:rtl/>
          <w:lang w:eastAsia="en-US"/>
        </w:rPr>
        <w:t xml:space="preserve"> </w:t>
      </w:r>
      <w:proofErr w:type="spellStart"/>
      <w:r w:rsidR="00AD4E84">
        <w:rPr>
          <w:rFonts w:ascii="Traditional Arabic" w:hAnsi="Traditional Arabic" w:cs="Traditional Arabic" w:hint="cs"/>
          <w:sz w:val="34"/>
          <w:szCs w:val="34"/>
          <w:rtl/>
          <w:lang w:eastAsia="en-US"/>
        </w:rPr>
        <w:t>تشومسكي</w:t>
      </w:r>
      <w:proofErr w:type="spellEnd"/>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فيستخدم</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المصطلح</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"التحويل"</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sz w:val="34"/>
          <w:szCs w:val="34"/>
          <w:lang w:eastAsia="en-US"/>
        </w:rPr>
        <w:t>(Transformation)</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على</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أنه</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تركيب</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نحو</w:t>
      </w:r>
      <w:r w:rsidR="00AD4E84">
        <w:rPr>
          <w:rFonts w:ascii="Traditional Arabic" w:hAnsi="Traditional Arabic" w:cs="Traditional Arabic" w:hint="cs"/>
          <w:sz w:val="34"/>
          <w:szCs w:val="34"/>
          <w:rtl/>
          <w:lang w:eastAsia="en-US"/>
        </w:rPr>
        <w:t xml:space="preserve">ي </w:t>
      </w:r>
      <w:r w:rsidRPr="00AD4E84">
        <w:rPr>
          <w:rFonts w:ascii="Traditional Arabic" w:hAnsi="Traditional Arabic" w:cs="Traditional Arabic" w:hint="cs"/>
          <w:sz w:val="34"/>
          <w:szCs w:val="34"/>
          <w:rtl/>
          <w:lang w:eastAsia="en-US"/>
        </w:rPr>
        <w:t>دون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النظر</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إلى</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الدلالة</w:t>
      </w:r>
      <w:r w:rsidR="0022528C">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w:t>
      </w:r>
      <w:r w:rsidRPr="00AD4E84">
        <w:rPr>
          <w:rFonts w:ascii="Traditional Arabic" w:hAnsi="Traditional Arabic" w:cs="Traditional Arabic"/>
          <w:sz w:val="34"/>
          <w:szCs w:val="34"/>
          <w:rtl/>
          <w:lang w:eastAsia="en-US"/>
        </w:rPr>
        <w:t>ليحدد</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به</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أصناف</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القواعد</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التي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تقوم</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بالعمل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بعد</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التوصل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hint="cs"/>
          <w:sz w:val="34"/>
          <w:szCs w:val="34"/>
          <w:rtl/>
          <w:lang w:eastAsia="en-US"/>
        </w:rPr>
        <w:t>إلى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المكون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الخاص</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ببنية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العبارة</w:t>
      </w:r>
      <w:r w:rsidRPr="00AD4E84">
        <w:rPr>
          <w:rFonts w:ascii="Traditional Arabic" w:hAnsi="Traditional Arabic" w:cs="Traditional Arabic" w:hint="cs"/>
          <w:sz w:val="34"/>
          <w:szCs w:val="34"/>
          <w:rtl/>
          <w:lang w:eastAsia="en-US"/>
        </w:rPr>
        <w:t>"</w:t>
      </w:r>
      <w:r w:rsidRPr="00AD4E84">
        <w:rPr>
          <w:rStyle w:val="a4"/>
          <w:rFonts w:ascii="Traditional Arabic" w:hAnsi="Traditional Arabic" w:cs="Traditional Arabic"/>
          <w:sz w:val="34"/>
          <w:szCs w:val="34"/>
          <w:rtl/>
          <w:lang w:eastAsia="en-US"/>
        </w:rPr>
        <w:footnoteReference w:id="20"/>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hint="cs"/>
          <w:sz w:val="34"/>
          <w:szCs w:val="34"/>
          <w:rtl/>
          <w:lang w:eastAsia="en-US"/>
        </w:rPr>
        <w:t>ومن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هذا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ينبغ</w:t>
      </w:r>
      <w:r w:rsidR="00AD4E84">
        <w:rPr>
          <w:rFonts w:ascii="Traditional Arabic" w:hAnsi="Traditional Arabic" w:cs="Traditional Arabic" w:hint="cs"/>
          <w:sz w:val="34"/>
          <w:szCs w:val="34"/>
          <w:rtl/>
          <w:lang w:eastAsia="en-US"/>
        </w:rPr>
        <w:t xml:space="preserve">ي </w:t>
      </w:r>
      <w:r w:rsidRPr="00AD4E84">
        <w:rPr>
          <w:rFonts w:ascii="Traditional Arabic" w:hAnsi="Traditional Arabic" w:cs="Traditional Arabic" w:hint="cs"/>
          <w:sz w:val="34"/>
          <w:szCs w:val="34"/>
          <w:rtl/>
          <w:lang w:eastAsia="en-US"/>
        </w:rPr>
        <w:t>ألا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يتبادر</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إلى</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الأذهان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الاتفاق</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المطلق</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بين</w:t>
      </w:r>
      <w:r w:rsidR="00AD4E84">
        <w:rPr>
          <w:rFonts w:ascii="Traditional Arabic" w:hAnsi="Traditional Arabic" w:cs="Traditional Arabic" w:hint="cs"/>
          <w:sz w:val="34"/>
          <w:szCs w:val="34"/>
          <w:rtl/>
          <w:lang w:eastAsia="en-US"/>
        </w:rPr>
        <w:t xml:space="preserve"> </w:t>
      </w:r>
      <w:proofErr w:type="spellStart"/>
      <w:r w:rsidR="00AD4E84">
        <w:rPr>
          <w:rFonts w:ascii="Traditional Arabic" w:hAnsi="Traditional Arabic" w:cs="Traditional Arabic" w:hint="cs"/>
          <w:sz w:val="34"/>
          <w:szCs w:val="34"/>
          <w:rtl/>
          <w:lang w:eastAsia="en-US"/>
        </w:rPr>
        <w:t>تشومسكي</w:t>
      </w:r>
      <w:proofErr w:type="spellEnd"/>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و</w:t>
      </w:r>
      <w:r w:rsidR="00AD4E84">
        <w:rPr>
          <w:rFonts w:ascii="Traditional Arabic" w:hAnsi="Traditional Arabic" w:cs="Traditional Arabic" w:hint="cs"/>
          <w:sz w:val="34"/>
          <w:szCs w:val="34"/>
          <w:rtl/>
          <w:lang w:eastAsia="en-US"/>
        </w:rPr>
        <w:t>الجرجاني</w:t>
      </w:r>
      <w:r w:rsidR="0022528C">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فشتان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بين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دراستهما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التطبيقية</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الأولية</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على</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لغتين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لا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يجتمعان</w:t>
      </w:r>
      <w:r w:rsidR="0022528C">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ويؤكد</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ذلك</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ما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قاله</w:t>
      </w:r>
      <w:r w:rsidR="00AD4E84">
        <w:rPr>
          <w:rFonts w:ascii="Traditional Arabic" w:hAnsi="Traditional Arabic" w:cs="Traditional Arabic" w:hint="cs"/>
          <w:sz w:val="34"/>
          <w:szCs w:val="34"/>
          <w:rtl/>
          <w:lang w:eastAsia="en-US"/>
        </w:rPr>
        <w:t xml:space="preserve"> </w:t>
      </w:r>
      <w:proofErr w:type="spellStart"/>
      <w:r w:rsidR="00AD4E84">
        <w:rPr>
          <w:rFonts w:ascii="Traditional Arabic" w:hAnsi="Traditional Arabic" w:cs="Traditional Arabic" w:hint="cs"/>
          <w:sz w:val="34"/>
          <w:szCs w:val="34"/>
          <w:rtl/>
          <w:lang w:eastAsia="en-US"/>
        </w:rPr>
        <w:t>تشومسكي</w:t>
      </w:r>
      <w:proofErr w:type="spellEnd"/>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نفسه</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w:t>
      </w:r>
      <w:r w:rsidRPr="00AD4E84">
        <w:rPr>
          <w:rFonts w:ascii="Traditional Arabic" w:hAnsi="Traditional Arabic" w:cs="Traditional Arabic"/>
          <w:sz w:val="34"/>
          <w:szCs w:val="34"/>
          <w:rtl/>
          <w:lang w:eastAsia="en-US"/>
        </w:rPr>
        <w:t>ينبغي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ألا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يساء</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فهم</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الملاحظات</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hint="cs"/>
          <w:sz w:val="34"/>
          <w:szCs w:val="34"/>
          <w:rtl/>
          <w:lang w:eastAsia="en-US"/>
        </w:rPr>
        <w:t>إ</w:t>
      </w:r>
      <w:r w:rsidRPr="00AD4E84">
        <w:rPr>
          <w:rFonts w:ascii="Traditional Arabic" w:hAnsi="Traditional Arabic" w:cs="Traditional Arabic"/>
          <w:sz w:val="34"/>
          <w:szCs w:val="34"/>
          <w:rtl/>
          <w:lang w:eastAsia="en-US"/>
        </w:rPr>
        <w:t>مكانية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وجود</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اعتبارات</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دلالية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للدراسة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النحوية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أنها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تشير</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إلى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دعم</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فكرة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النظام</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القواعدي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يؤسس</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المعنى</w:t>
      </w:r>
      <w:r w:rsidR="0022528C">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فالنظرية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التي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أوجزتها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اعتمدت</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كلي</w:t>
      </w:r>
      <w:r w:rsidR="009077EA" w:rsidRPr="00AD4E84">
        <w:rPr>
          <w:rFonts w:ascii="Traditional Arabic" w:hAnsi="Traditional Arabic" w:cs="Traditional Arabic" w:hint="cs"/>
          <w:sz w:val="34"/>
          <w:szCs w:val="34"/>
          <w:rtl/>
          <w:lang w:eastAsia="en-US"/>
        </w:rPr>
        <w:t>ً</w:t>
      </w:r>
      <w:r w:rsidRPr="00AD4E84">
        <w:rPr>
          <w:rFonts w:ascii="Traditional Arabic" w:hAnsi="Traditional Arabic" w:cs="Traditional Arabic"/>
          <w:sz w:val="34"/>
          <w:szCs w:val="34"/>
          <w:rtl/>
          <w:lang w:eastAsia="en-US"/>
        </w:rPr>
        <w:t>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على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الشكل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دون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الدلالة</w:t>
      </w:r>
      <w:r w:rsidRPr="00AD4E84">
        <w:rPr>
          <w:rStyle w:val="a4"/>
          <w:rFonts w:ascii="Traditional Arabic" w:hAnsi="Traditional Arabic" w:cs="Traditional Arabic"/>
          <w:sz w:val="34"/>
          <w:szCs w:val="34"/>
          <w:rtl/>
          <w:lang w:eastAsia="en-US"/>
        </w:rPr>
        <w:footnoteReference w:id="21"/>
      </w:r>
      <w:r w:rsidRPr="00AD4E84">
        <w:rPr>
          <w:rFonts w:ascii="Traditional Arabic" w:hAnsi="Traditional Arabic" w:cs="Traditional Arabic" w:hint="cs"/>
          <w:sz w:val="34"/>
          <w:szCs w:val="34"/>
          <w:rtl/>
          <w:lang w:eastAsia="en-US"/>
        </w:rPr>
        <w:t>.</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وهكذا</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يمكن</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الاستئناس</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بقول</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الدكتور</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رشيد</w:t>
      </w:r>
      <w:r w:rsidR="00AD4E84">
        <w:rPr>
          <w:rFonts w:ascii="Traditional Arabic" w:hAnsi="Traditional Arabic" w:cs="Traditional Arabic" w:hint="cs"/>
          <w:sz w:val="34"/>
          <w:szCs w:val="34"/>
          <w:rtl/>
          <w:lang w:eastAsia="en-US"/>
        </w:rPr>
        <w:t xml:space="preserve"> </w:t>
      </w:r>
      <w:r w:rsidRPr="00AD4E84">
        <w:rPr>
          <w:rFonts w:ascii="Traditional Arabic" w:hAnsi="Traditional Arabic" w:cs="Traditional Arabic" w:hint="cs"/>
          <w:sz w:val="34"/>
          <w:szCs w:val="34"/>
          <w:rtl/>
          <w:lang w:eastAsia="en-US"/>
        </w:rPr>
        <w:t>العبيد</w:t>
      </w:r>
      <w:r w:rsidR="00AD4E84">
        <w:rPr>
          <w:rFonts w:ascii="Traditional Arabic" w:hAnsi="Traditional Arabic" w:cs="Traditional Arabic" w:hint="cs"/>
          <w:sz w:val="34"/>
          <w:szCs w:val="34"/>
          <w:rtl/>
          <w:lang w:eastAsia="en-US"/>
        </w:rPr>
        <w:t xml:space="preserve">ي: </w:t>
      </w:r>
      <w:r w:rsidRPr="00AD4E84">
        <w:rPr>
          <w:rFonts w:ascii="Traditional Arabic" w:hAnsi="Traditional Arabic" w:cs="Traditional Arabic" w:hint="cs"/>
          <w:sz w:val="34"/>
          <w:szCs w:val="34"/>
          <w:rtl/>
          <w:lang w:eastAsia="en-US"/>
        </w:rPr>
        <w:t>"</w:t>
      </w:r>
      <w:r w:rsidRPr="00AD4E84">
        <w:rPr>
          <w:rFonts w:ascii="Traditional Arabic" w:hAnsi="Traditional Arabic" w:cs="Traditional Arabic"/>
          <w:sz w:val="34"/>
          <w:szCs w:val="34"/>
          <w:rtl/>
          <w:lang w:eastAsia="en-US"/>
        </w:rPr>
        <w:t>أن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علاقة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البنية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العميقة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هي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علاقة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جذرية</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بترتيب</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المعنى</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في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الذهن</w:t>
      </w:r>
      <w:r w:rsidR="0022528C">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وهذا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الذي</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عبر</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عنه</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قبل</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ما</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يقرب</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من</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ألف</w:t>
      </w:r>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عام</w:t>
      </w:r>
      <w:r w:rsidR="00AD4E84">
        <w:rPr>
          <w:rFonts w:ascii="Traditional Arabic" w:hAnsi="Traditional Arabic" w:cs="Traditional Arabic"/>
          <w:sz w:val="34"/>
          <w:szCs w:val="34"/>
          <w:rtl/>
          <w:lang w:eastAsia="en-US"/>
        </w:rPr>
        <w:t xml:space="preserve"> </w:t>
      </w:r>
      <w:proofErr w:type="spellStart"/>
      <w:r w:rsidR="00121800">
        <w:rPr>
          <w:rFonts w:ascii="Traditional Arabic" w:hAnsi="Traditional Arabic" w:cs="Traditional Arabic"/>
          <w:sz w:val="34"/>
          <w:szCs w:val="34"/>
          <w:rtl/>
          <w:lang w:eastAsia="en-US"/>
        </w:rPr>
        <w:t>عبدال</w:t>
      </w:r>
      <w:r w:rsidRPr="00AD4E84">
        <w:rPr>
          <w:rFonts w:ascii="Traditional Arabic" w:hAnsi="Traditional Arabic" w:cs="Traditional Arabic"/>
          <w:sz w:val="34"/>
          <w:szCs w:val="34"/>
          <w:rtl/>
          <w:lang w:eastAsia="en-US"/>
        </w:rPr>
        <w:t>قاهر</w:t>
      </w:r>
      <w:proofErr w:type="spellEnd"/>
      <w:r w:rsidR="00AD4E84">
        <w:rPr>
          <w:rFonts w:ascii="Traditional Arabic" w:hAnsi="Traditional Arabic" w:cs="Traditional Arabic"/>
          <w:sz w:val="34"/>
          <w:szCs w:val="34"/>
          <w:rtl/>
          <w:lang w:eastAsia="en-US"/>
        </w:rPr>
        <w:t xml:space="preserve"> </w:t>
      </w:r>
      <w:r w:rsidRPr="00AD4E84">
        <w:rPr>
          <w:rFonts w:ascii="Traditional Arabic" w:hAnsi="Traditional Arabic" w:cs="Traditional Arabic"/>
          <w:sz w:val="34"/>
          <w:szCs w:val="34"/>
          <w:rtl/>
          <w:lang w:eastAsia="en-US"/>
        </w:rPr>
        <w:t>بقوة</w:t>
      </w:r>
      <w:r w:rsidRPr="00AD4E84">
        <w:rPr>
          <w:rFonts w:ascii="Traditional Arabic" w:hAnsi="Traditional Arabic" w:cs="Traditional Arabic" w:hint="cs"/>
          <w:sz w:val="34"/>
          <w:szCs w:val="34"/>
          <w:rtl/>
          <w:lang w:eastAsia="en-US"/>
        </w:rPr>
        <w:t>"</w:t>
      </w:r>
      <w:r w:rsidRPr="00AD4E84">
        <w:rPr>
          <w:rStyle w:val="a4"/>
          <w:rFonts w:ascii="Traditional Arabic" w:hAnsi="Traditional Arabic" w:cs="Traditional Arabic"/>
          <w:sz w:val="34"/>
          <w:szCs w:val="34"/>
          <w:rtl/>
          <w:lang w:eastAsia="en-US"/>
        </w:rPr>
        <w:footnoteReference w:id="22"/>
      </w:r>
      <w:r w:rsidRPr="00AD4E84">
        <w:rPr>
          <w:rFonts w:ascii="Traditional Arabic" w:hAnsi="Traditional Arabic" w:cs="Traditional Arabic" w:hint="cs"/>
          <w:sz w:val="34"/>
          <w:szCs w:val="34"/>
          <w:rtl/>
          <w:lang w:eastAsia="en-US"/>
        </w:rPr>
        <w:t>.</w:t>
      </w:r>
    </w:p>
    <w:p w:rsidR="006B24F6" w:rsidRPr="00AD4E84" w:rsidRDefault="006B24F6" w:rsidP="00AD4E84">
      <w:pPr>
        <w:pStyle w:val="a5"/>
        <w:numPr>
          <w:ilvl w:val="0"/>
          <w:numId w:val="10"/>
        </w:numPr>
        <w:ind w:left="0" w:firstLine="0"/>
        <w:jc w:val="both"/>
        <w:rPr>
          <w:rFonts w:ascii="Traditional Arabic" w:hAnsi="Traditional Arabic" w:cs="Traditional Arabic"/>
          <w:sz w:val="34"/>
          <w:szCs w:val="34"/>
          <w:rtl/>
          <w:lang w:eastAsia="zh-CN"/>
        </w:rPr>
      </w:pPr>
      <w:r w:rsidRPr="00AD4E84">
        <w:rPr>
          <w:rFonts w:ascii="Traditional Arabic" w:hAnsi="Traditional Arabic" w:cs="Traditional Arabic"/>
          <w:b/>
          <w:bCs/>
          <w:sz w:val="34"/>
          <w:szCs w:val="34"/>
          <w:rtl/>
        </w:rPr>
        <w:t>الجملة</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هي</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موضوع</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الدرس</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b/>
          <w:bCs/>
          <w:sz w:val="34"/>
          <w:szCs w:val="34"/>
          <w:rtl/>
        </w:rPr>
        <w:t>النحوي</w:t>
      </w:r>
      <w:r w:rsidRPr="00AD4E84">
        <w:rPr>
          <w:rStyle w:val="a4"/>
          <w:rFonts w:ascii="Traditional Arabic" w:hAnsi="Traditional Arabic" w:cs="Traditional Arabic"/>
          <w:sz w:val="34"/>
          <w:szCs w:val="34"/>
          <w:rtl/>
        </w:rPr>
        <w:footnoteReference w:id="23"/>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الجملة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أقل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يفيد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مستقل</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بنفسه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سواء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تركب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القدر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واحدة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أكثر"</w:t>
      </w:r>
      <w:r w:rsidRPr="00AD4E84">
        <w:rPr>
          <w:rFonts w:ascii="Traditional Arabic" w:hAnsi="Traditional Arabic" w:cs="Traditional Arabic"/>
          <w:sz w:val="34"/>
          <w:szCs w:val="34"/>
          <w:vertAlign w:val="superscript"/>
          <w:rtl/>
        </w:rPr>
        <w:footnoteReference w:id="24"/>
      </w:r>
      <w:r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ومهما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أمر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فإن</w:t>
      </w:r>
      <w:r w:rsidR="00AD4E84">
        <w:rPr>
          <w:rFonts w:ascii="Traditional Arabic" w:hAnsi="Traditional Arabic" w:cs="Traditional Arabic" w:hint="cs"/>
          <w:sz w:val="34"/>
          <w:szCs w:val="34"/>
          <w:rtl/>
        </w:rPr>
        <w:t xml:space="preserve"> الجرجاني </w:t>
      </w:r>
      <w:proofErr w:type="spellStart"/>
      <w:r w:rsidRPr="00AD4E84">
        <w:rPr>
          <w:rFonts w:ascii="Traditional Arabic" w:hAnsi="Traditional Arabic" w:cs="Traditional Arabic" w:hint="cs"/>
          <w:sz w:val="34"/>
          <w:szCs w:val="34"/>
          <w:rtl/>
        </w:rPr>
        <w:t>و</w:t>
      </w:r>
      <w:r w:rsidR="00AD4E84">
        <w:rPr>
          <w:rFonts w:ascii="Traditional Arabic" w:hAnsi="Traditional Arabic" w:cs="Traditional Arabic" w:hint="cs"/>
          <w:sz w:val="34"/>
          <w:szCs w:val="34"/>
          <w:rtl/>
        </w:rPr>
        <w:t>تشومسكي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متفقان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الجملة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تمثل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الوحدة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الأساسية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أكده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الدكتور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محمد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عباس</w:t>
      </w:r>
      <w:r w:rsidRPr="00AD4E84">
        <w:rPr>
          <w:rStyle w:val="a4"/>
          <w:rFonts w:ascii="Traditional Arabic" w:hAnsi="Traditional Arabic" w:cs="Traditional Arabic"/>
          <w:sz w:val="34"/>
          <w:szCs w:val="34"/>
          <w:rtl/>
        </w:rPr>
        <w:footnoteReference w:id="25"/>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الدكتور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مرتضى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باقر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فيرى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أنهما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متفقان</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الانطلاق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الجملة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لكنهما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مختلفان</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التناول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والتطبيق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lang w:eastAsia="zh-CN"/>
        </w:rPr>
        <w:t>"</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تشابه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الرجلين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أهمه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الانطلاق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الجملة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يجعل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بعضهم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يعتقد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بتقارب</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المفهومين</w:t>
      </w:r>
      <w:r w:rsidRPr="00AD4E84">
        <w:rPr>
          <w:rFonts w:ascii="Traditional Arabic" w:hAnsi="Traditional Arabic" w:cs="Traditional Arabic" w:hint="cs"/>
          <w:sz w:val="34"/>
          <w:szCs w:val="34"/>
          <w:rtl/>
          <w:lang w:eastAsia="zh-CN"/>
        </w:rPr>
        <w:t>...ثم</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يقول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w:t>
      </w:r>
      <w:r w:rsidRPr="00AD4E84">
        <w:rPr>
          <w:rFonts w:ascii="Traditional Arabic" w:hAnsi="Traditional Arabic" w:cs="Traditional Arabic"/>
          <w:sz w:val="34"/>
          <w:szCs w:val="34"/>
          <w:rtl/>
          <w:lang w:eastAsia="zh-CN"/>
        </w:rPr>
        <w:t>وزاد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تلك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الشبهة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الجرجاني</w:t>
      </w:r>
      <w:r w:rsidR="00AD4E84">
        <w:rPr>
          <w:rFonts w:ascii="Traditional Arabic" w:hAnsi="Traditional Arabic" w:cs="Traditional Arabic"/>
          <w:sz w:val="34"/>
          <w:szCs w:val="34"/>
          <w:rtl/>
          <w:lang w:eastAsia="zh-CN"/>
        </w:rPr>
        <w:t xml:space="preserve"> </w:t>
      </w:r>
      <w:proofErr w:type="spellStart"/>
      <w:r w:rsidRPr="00AD4E84">
        <w:rPr>
          <w:rFonts w:ascii="Traditional Arabic" w:hAnsi="Traditional Arabic" w:cs="Traditional Arabic"/>
          <w:sz w:val="34"/>
          <w:szCs w:val="34"/>
          <w:rtl/>
          <w:lang w:eastAsia="zh-CN"/>
        </w:rPr>
        <w:t>و</w:t>
      </w:r>
      <w:r w:rsidR="00AD4E84">
        <w:rPr>
          <w:rFonts w:ascii="Traditional Arabic" w:hAnsi="Traditional Arabic" w:cs="Traditional Arabic"/>
          <w:sz w:val="34"/>
          <w:szCs w:val="34"/>
          <w:rtl/>
          <w:lang w:eastAsia="zh-CN"/>
        </w:rPr>
        <w:t>تشومسكي</w:t>
      </w:r>
      <w:proofErr w:type="spellEnd"/>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يلتقيان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اتخاذهما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الجملة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موضوع</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درسهما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الأساسي"</w:t>
      </w:r>
      <w:r w:rsidRPr="00AD4E84">
        <w:rPr>
          <w:rStyle w:val="a4"/>
          <w:rFonts w:ascii="Traditional Arabic" w:hAnsi="Traditional Arabic" w:cs="Traditional Arabic"/>
          <w:sz w:val="34"/>
          <w:szCs w:val="34"/>
          <w:rtl/>
          <w:lang w:eastAsia="zh-CN"/>
        </w:rPr>
        <w:footnoteReference w:id="26"/>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حيث</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يتمثل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الاختلاف</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proofErr w:type="spellStart"/>
      <w:r w:rsidR="00AD4E84">
        <w:rPr>
          <w:rFonts w:ascii="Traditional Arabic" w:hAnsi="Traditional Arabic" w:cs="Traditional Arabic" w:hint="cs"/>
          <w:sz w:val="34"/>
          <w:szCs w:val="34"/>
          <w:rtl/>
          <w:lang w:eastAsia="zh-CN"/>
        </w:rPr>
        <w:t>تشومسكي</w:t>
      </w:r>
      <w:proofErr w:type="spellEnd"/>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يتحدث</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الجملة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أو</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البنية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باعتبارها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البنية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lastRenderedPageBreak/>
        <w:t>النحوية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للغة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عند</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المتكلم</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السامع</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المثال</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ومن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ثم</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يتحدث</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الجملة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النحوية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بصورتها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المثالية</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مجردة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كل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أثر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فردى</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كالمهارات</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الكلامية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عند</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بعض</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الأفراد</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sz w:val="34"/>
          <w:szCs w:val="34"/>
          <w:rtl/>
          <w:lang w:eastAsia="zh-CN"/>
        </w:rPr>
        <w:t>أما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الجرجاني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فإنه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ي </w:t>
      </w:r>
      <w:r w:rsidRPr="00AD4E84">
        <w:rPr>
          <w:rFonts w:ascii="Traditional Arabic" w:hAnsi="Traditional Arabic" w:cs="Traditional Arabic"/>
          <w:sz w:val="34"/>
          <w:szCs w:val="34"/>
          <w:rtl/>
          <w:lang w:eastAsia="zh-CN"/>
        </w:rPr>
        <w:t>مباشرة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بالإبداع</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الفردي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الاستخدام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اللغوي</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بغية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استكشاف</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sz w:val="34"/>
          <w:szCs w:val="34"/>
          <w:rtl/>
          <w:lang w:eastAsia="zh-CN"/>
        </w:rPr>
        <w:t>قوانين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هذا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الإبداع</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الفردي</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sz w:val="34"/>
          <w:szCs w:val="34"/>
          <w:rtl/>
          <w:lang w:eastAsia="zh-CN"/>
        </w:rPr>
        <w:t>فقدم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نظريته</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المعروفة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بالنظم</w:t>
      </w:r>
      <w:r w:rsidRPr="00AD4E84">
        <w:rPr>
          <w:rStyle w:val="a4"/>
          <w:rFonts w:ascii="Traditional Arabic" w:hAnsi="Traditional Arabic" w:cs="Traditional Arabic"/>
          <w:sz w:val="34"/>
          <w:szCs w:val="34"/>
          <w:rtl/>
          <w:lang w:eastAsia="zh-CN"/>
        </w:rPr>
        <w:footnoteReference w:id="27"/>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وبذلك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اختلف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تناول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الجملة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بين</w:t>
      </w:r>
      <w:r w:rsidR="00AD4E84">
        <w:rPr>
          <w:rFonts w:ascii="Traditional Arabic" w:hAnsi="Traditional Arabic" w:cs="Traditional Arabic" w:hint="cs"/>
          <w:sz w:val="34"/>
          <w:szCs w:val="34"/>
          <w:rtl/>
          <w:lang w:eastAsia="zh-CN"/>
        </w:rPr>
        <w:t xml:space="preserve"> الجرجاني </w:t>
      </w:r>
      <w:proofErr w:type="spellStart"/>
      <w:r w:rsidRPr="00AD4E84">
        <w:rPr>
          <w:rFonts w:ascii="Traditional Arabic" w:hAnsi="Traditional Arabic" w:cs="Traditional Arabic" w:hint="cs"/>
          <w:sz w:val="34"/>
          <w:szCs w:val="34"/>
          <w:rtl/>
          <w:lang w:eastAsia="zh-CN"/>
        </w:rPr>
        <w:t>و</w:t>
      </w:r>
      <w:r w:rsidR="00AD4E84">
        <w:rPr>
          <w:rFonts w:ascii="Traditional Arabic" w:hAnsi="Traditional Arabic" w:cs="Traditional Arabic" w:hint="cs"/>
          <w:sz w:val="34"/>
          <w:szCs w:val="34"/>
          <w:rtl/>
          <w:lang w:eastAsia="zh-CN"/>
        </w:rPr>
        <w:t>تشومسكي</w:t>
      </w:r>
      <w:proofErr w:type="spellEnd"/>
      <w:r w:rsidRPr="00AD4E84">
        <w:rPr>
          <w:rFonts w:ascii="Traditional Arabic" w:hAnsi="Traditional Arabic" w:cs="Traditional Arabic" w:hint="cs"/>
          <w:sz w:val="34"/>
          <w:szCs w:val="34"/>
          <w:rtl/>
          <w:lang w:eastAsia="zh-CN"/>
        </w:rPr>
        <w:t>.</w:t>
      </w:r>
    </w:p>
    <w:p w:rsidR="00BE56CD" w:rsidRPr="00AD4E84" w:rsidRDefault="007E7B85" w:rsidP="00AD4E84">
      <w:pPr>
        <w:pStyle w:val="a5"/>
        <w:numPr>
          <w:ilvl w:val="0"/>
          <w:numId w:val="10"/>
        </w:numPr>
        <w:ind w:left="0" w:firstLine="0"/>
        <w:jc w:val="both"/>
        <w:rPr>
          <w:rFonts w:ascii="Traditional Arabic" w:hAnsi="Traditional Arabic" w:cs="Traditional Arabic"/>
          <w:sz w:val="34"/>
          <w:szCs w:val="34"/>
          <w:lang w:eastAsia="zh-CN"/>
        </w:rPr>
      </w:pPr>
      <w:r w:rsidRPr="00AD4E84">
        <w:rPr>
          <w:rFonts w:ascii="Traditional Arabic" w:hAnsi="Traditional Arabic" w:cs="Traditional Arabic" w:hint="cs"/>
          <w:b/>
          <w:bCs/>
          <w:sz w:val="34"/>
          <w:szCs w:val="34"/>
          <w:rtl/>
          <w:lang w:eastAsia="zh-CN"/>
        </w:rPr>
        <w:t>قضية</w:t>
      </w:r>
      <w:r w:rsidR="00AD4E84">
        <w:rPr>
          <w:rFonts w:ascii="Traditional Arabic" w:hAnsi="Traditional Arabic" w:cs="Traditional Arabic" w:hint="cs"/>
          <w:b/>
          <w:bCs/>
          <w:sz w:val="34"/>
          <w:szCs w:val="34"/>
          <w:rtl/>
          <w:lang w:eastAsia="zh-CN"/>
        </w:rPr>
        <w:t xml:space="preserve"> </w:t>
      </w:r>
      <w:r w:rsidRPr="00AD4E84">
        <w:rPr>
          <w:rFonts w:ascii="Traditional Arabic" w:hAnsi="Traditional Arabic" w:cs="Traditional Arabic" w:hint="cs"/>
          <w:b/>
          <w:bCs/>
          <w:sz w:val="34"/>
          <w:szCs w:val="34"/>
          <w:rtl/>
          <w:lang w:eastAsia="zh-CN"/>
        </w:rPr>
        <w:t>الأصالة</w:t>
      </w:r>
      <w:r w:rsidR="00AD4E84">
        <w:rPr>
          <w:rFonts w:ascii="Traditional Arabic" w:hAnsi="Traditional Arabic" w:cs="Traditional Arabic" w:hint="cs"/>
          <w:b/>
          <w:bCs/>
          <w:sz w:val="34"/>
          <w:szCs w:val="34"/>
          <w:rtl/>
          <w:lang w:eastAsia="zh-CN"/>
        </w:rPr>
        <w:t xml:space="preserve"> </w:t>
      </w:r>
      <w:r w:rsidRPr="00AD4E84">
        <w:rPr>
          <w:rFonts w:ascii="Traditional Arabic" w:hAnsi="Traditional Arabic" w:cs="Traditional Arabic" w:hint="cs"/>
          <w:b/>
          <w:bCs/>
          <w:sz w:val="34"/>
          <w:szCs w:val="34"/>
          <w:rtl/>
          <w:lang w:eastAsia="zh-CN"/>
        </w:rPr>
        <w:t>والفرعية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أهم</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القضايا</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hint="cs"/>
          <w:sz w:val="34"/>
          <w:szCs w:val="34"/>
          <w:rtl/>
          <w:lang w:eastAsia="zh-CN"/>
        </w:rPr>
        <w:t>النحو</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w:t>
      </w:r>
      <w:r w:rsidR="00AD4E84">
        <w:rPr>
          <w:rFonts w:ascii="Traditional Arabic" w:hAnsi="Traditional Arabic" w:cs="Traditional Arabic" w:hint="cs"/>
          <w:sz w:val="34"/>
          <w:szCs w:val="34"/>
          <w:rtl/>
          <w:lang w:eastAsia="zh-CN"/>
        </w:rPr>
        <w:t>عربي</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فقد</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ذكروا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عدة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أصول</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وجعلوا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يقاب</w:t>
      </w:r>
      <w:r w:rsidR="00301629" w:rsidRPr="00AD4E84">
        <w:rPr>
          <w:rFonts w:ascii="Traditional Arabic" w:hAnsi="Traditional Arabic" w:cs="Traditional Arabic" w:hint="cs"/>
          <w:sz w:val="34"/>
          <w:szCs w:val="34"/>
          <w:rtl/>
          <w:lang w:eastAsia="zh-CN"/>
        </w:rPr>
        <w:t>ل</w:t>
      </w:r>
      <w:r w:rsidRPr="00AD4E84">
        <w:rPr>
          <w:rFonts w:ascii="Traditional Arabic" w:hAnsi="Traditional Arabic" w:cs="Traditional Arabic" w:hint="cs"/>
          <w:sz w:val="34"/>
          <w:szCs w:val="34"/>
          <w:rtl/>
          <w:lang w:eastAsia="zh-CN"/>
        </w:rPr>
        <w:t>ها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فروعًا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"فقرروا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المصدر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المشتقات</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وأن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النكرة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والمعرفة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فرع</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وأن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المفرد</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للجمع</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وأن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المذكر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للمؤنث</w:t>
      </w:r>
      <w:r w:rsidR="0022528C">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وأن</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التصغير</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والتكبير</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يردان</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الأشياء</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إلى</w:t>
      </w:r>
      <w:r w:rsidR="00AD4E84">
        <w:rPr>
          <w:rFonts w:ascii="Traditional Arabic" w:hAnsi="Traditional Arabic" w:cs="Traditional Arabic" w:hint="cs"/>
          <w:sz w:val="34"/>
          <w:szCs w:val="34"/>
          <w:rtl/>
          <w:lang w:eastAsia="zh-CN"/>
        </w:rPr>
        <w:t xml:space="preserve"> </w:t>
      </w:r>
      <w:r w:rsidR="00FA73DF" w:rsidRPr="00AD4E84">
        <w:rPr>
          <w:rFonts w:ascii="Traditional Arabic" w:hAnsi="Traditional Arabic" w:cs="Traditional Arabic" w:hint="cs"/>
          <w:sz w:val="34"/>
          <w:szCs w:val="34"/>
          <w:rtl/>
          <w:lang w:eastAsia="zh-CN"/>
        </w:rPr>
        <w:t>أصولها"</w:t>
      </w:r>
      <w:r w:rsidR="00FA73DF" w:rsidRPr="00AD4E84">
        <w:rPr>
          <w:rStyle w:val="a4"/>
          <w:rFonts w:ascii="Traditional Arabic" w:hAnsi="Traditional Arabic" w:cs="Traditional Arabic"/>
          <w:sz w:val="34"/>
          <w:szCs w:val="34"/>
          <w:rtl/>
          <w:lang w:eastAsia="zh-CN"/>
        </w:rPr>
        <w:footnoteReference w:id="28"/>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ويبدو</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ذلك</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واضحًا</w:t>
      </w:r>
      <w:r w:rsidR="00AD4E84">
        <w:rPr>
          <w:rFonts w:ascii="Traditional Arabic" w:hAnsi="Traditional Arabic" w:cs="Traditional Arabic" w:hint="cs"/>
          <w:sz w:val="34"/>
          <w:szCs w:val="34"/>
          <w:rtl/>
          <w:lang w:eastAsia="zh-CN"/>
        </w:rPr>
        <w:t xml:space="preserve"> في </w:t>
      </w:r>
      <w:r w:rsidR="00DB7954" w:rsidRPr="00AD4E84">
        <w:rPr>
          <w:rFonts w:ascii="Traditional Arabic" w:hAnsi="Traditional Arabic" w:cs="Traditional Arabic" w:hint="cs"/>
          <w:sz w:val="34"/>
          <w:szCs w:val="34"/>
          <w:rtl/>
          <w:lang w:eastAsia="zh-CN"/>
        </w:rPr>
        <w:t>الدرس</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w:t>
      </w:r>
      <w:r w:rsidR="00AD4E84">
        <w:rPr>
          <w:rFonts w:ascii="Traditional Arabic" w:hAnsi="Traditional Arabic" w:cs="Traditional Arabic" w:hint="cs"/>
          <w:sz w:val="34"/>
          <w:szCs w:val="34"/>
          <w:rtl/>
          <w:lang w:eastAsia="zh-CN"/>
        </w:rPr>
        <w:t xml:space="preserve">لغوي </w:t>
      </w:r>
      <w:r w:rsidR="00DB7954" w:rsidRPr="00AD4E84">
        <w:rPr>
          <w:rFonts w:ascii="Traditional Arabic" w:hAnsi="Traditional Arabic" w:cs="Traditional Arabic" w:hint="cs"/>
          <w:sz w:val="34"/>
          <w:szCs w:val="34"/>
          <w:rtl/>
          <w:lang w:eastAsia="zh-CN"/>
        </w:rPr>
        <w:t>عند</w:t>
      </w:r>
      <w:r w:rsidR="00AD4E84">
        <w:rPr>
          <w:rFonts w:ascii="Traditional Arabic" w:hAnsi="Traditional Arabic" w:cs="Traditional Arabic" w:hint="cs"/>
          <w:sz w:val="34"/>
          <w:szCs w:val="34"/>
          <w:rtl/>
          <w:lang w:eastAsia="zh-CN"/>
        </w:rPr>
        <w:t xml:space="preserve"> </w:t>
      </w:r>
      <w:proofErr w:type="spellStart"/>
      <w:r w:rsidR="00121800">
        <w:rPr>
          <w:rFonts w:ascii="Traditional Arabic" w:hAnsi="Traditional Arabic" w:cs="Traditional Arabic" w:hint="cs"/>
          <w:sz w:val="34"/>
          <w:szCs w:val="34"/>
          <w:rtl/>
          <w:lang w:eastAsia="zh-CN"/>
        </w:rPr>
        <w:t>عبدال</w:t>
      </w:r>
      <w:r w:rsidR="00DB7954" w:rsidRPr="00AD4E84">
        <w:rPr>
          <w:rFonts w:ascii="Traditional Arabic" w:hAnsi="Traditional Arabic" w:cs="Traditional Arabic" w:hint="cs"/>
          <w:sz w:val="34"/>
          <w:szCs w:val="34"/>
          <w:rtl/>
          <w:lang w:eastAsia="zh-CN"/>
        </w:rPr>
        <w:t>قاهر</w:t>
      </w:r>
      <w:proofErr w:type="spellEnd"/>
      <w:r w:rsidR="0022528C">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بل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إنه</w:t>
      </w:r>
      <w:r w:rsidR="00AD4E84">
        <w:rPr>
          <w:rFonts w:ascii="Traditional Arabic" w:hAnsi="Traditional Arabic" w:cs="Traditional Arabic" w:hint="cs"/>
          <w:sz w:val="34"/>
          <w:szCs w:val="34"/>
          <w:rtl/>
          <w:lang w:eastAsia="zh-CN"/>
        </w:rPr>
        <w:t xml:space="preserve"> في </w:t>
      </w:r>
      <w:r w:rsidR="00DB7954" w:rsidRPr="00AD4E84">
        <w:rPr>
          <w:rFonts w:ascii="Traditional Arabic" w:hAnsi="Traditional Arabic" w:cs="Traditional Arabic" w:hint="cs"/>
          <w:sz w:val="34"/>
          <w:szCs w:val="34"/>
          <w:rtl/>
          <w:lang w:eastAsia="zh-CN"/>
        </w:rPr>
        <w:t>كل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موضع</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كتابه</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"دلائل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الإعجاز"</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يشير</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إلى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هذه</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القضية</w:t>
      </w:r>
      <w:r w:rsidR="0022528C">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بل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زاد</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على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قال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به</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النحاة</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جعله</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للمعنى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المعجم</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hint="cs"/>
          <w:sz w:val="34"/>
          <w:szCs w:val="34"/>
          <w:rtl/>
          <w:lang w:eastAsia="zh-CN"/>
        </w:rPr>
        <w:t xml:space="preserve">، </w:t>
      </w:r>
      <w:r w:rsidR="00AD4E84">
        <w:rPr>
          <w:rFonts w:ascii="Traditional Arabic" w:hAnsi="Traditional Arabic" w:cs="Traditional Arabic" w:hint="cs"/>
          <w:sz w:val="34"/>
          <w:szCs w:val="34"/>
          <w:rtl/>
          <w:lang w:eastAsia="zh-CN"/>
        </w:rPr>
        <w:t xml:space="preserve">الذي </w:t>
      </w:r>
      <w:r w:rsidR="00DB7954" w:rsidRPr="00AD4E84">
        <w:rPr>
          <w:rFonts w:ascii="Traditional Arabic" w:hAnsi="Traditional Arabic" w:cs="Traditional Arabic" w:hint="cs"/>
          <w:sz w:val="34"/>
          <w:szCs w:val="34"/>
          <w:rtl/>
          <w:lang w:eastAsia="zh-CN"/>
        </w:rPr>
        <w:t>هو</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001B480A" w:rsidRPr="00AD4E84">
        <w:rPr>
          <w:rFonts w:ascii="Traditional Arabic" w:hAnsi="Traditional Arabic" w:cs="Traditional Arabic" w:hint="cs"/>
          <w:sz w:val="34"/>
          <w:szCs w:val="34"/>
          <w:rtl/>
          <w:lang w:eastAsia="zh-CN"/>
        </w:rPr>
        <w:t>ل</w:t>
      </w:r>
      <w:r w:rsidR="00DB7954" w:rsidRPr="00AD4E84">
        <w:rPr>
          <w:rFonts w:ascii="Traditional Arabic" w:hAnsi="Traditional Arabic" w:cs="Traditional Arabic" w:hint="cs"/>
          <w:sz w:val="34"/>
          <w:szCs w:val="34"/>
          <w:rtl/>
          <w:lang w:eastAsia="zh-CN"/>
        </w:rPr>
        <w:t>معان</w:t>
      </w:r>
      <w:r w:rsidR="001B480A" w:rsidRPr="00AD4E84">
        <w:rPr>
          <w:rFonts w:ascii="Traditional Arabic" w:hAnsi="Traditional Arabic" w:cs="Traditional Arabic" w:hint="cs"/>
          <w:sz w:val="34"/>
          <w:szCs w:val="34"/>
          <w:rtl/>
          <w:lang w:eastAsia="zh-CN"/>
        </w:rPr>
        <w:t>ٍ</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أخرى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تتفرع</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عليه</w:t>
      </w:r>
      <w:r w:rsidR="0022528C">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وتختلف</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باختلاف</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السياق</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وقرائن</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الأحوال</w:t>
      </w:r>
      <w:r w:rsidR="0022528C">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وما</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معنى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المعنى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إلا</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فرع</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أصل</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المعنى</w:t>
      </w:r>
      <w:r w:rsidR="00AD4E84">
        <w:rPr>
          <w:rFonts w:ascii="Traditional Arabic" w:hAnsi="Traditional Arabic" w:cs="Traditional Arabic" w:hint="cs"/>
          <w:sz w:val="34"/>
          <w:szCs w:val="34"/>
          <w:rtl/>
          <w:lang w:eastAsia="zh-CN"/>
        </w:rPr>
        <w:t xml:space="preserve"> </w:t>
      </w:r>
      <w:r w:rsidR="00DB7954" w:rsidRPr="00AD4E84">
        <w:rPr>
          <w:rFonts w:ascii="Traditional Arabic" w:hAnsi="Traditional Arabic" w:cs="Traditional Arabic" w:hint="cs"/>
          <w:sz w:val="34"/>
          <w:szCs w:val="34"/>
          <w:rtl/>
          <w:lang w:eastAsia="zh-CN"/>
        </w:rPr>
        <w:t>المعجم</w:t>
      </w:r>
      <w:r w:rsidR="00AD4E84">
        <w:rPr>
          <w:rFonts w:ascii="Traditional Arabic" w:hAnsi="Traditional Arabic" w:cs="Traditional Arabic" w:hint="cs"/>
          <w:sz w:val="34"/>
          <w:szCs w:val="34"/>
          <w:rtl/>
          <w:lang w:eastAsia="zh-CN"/>
        </w:rPr>
        <w:t xml:space="preserve">ي </w:t>
      </w:r>
      <w:r w:rsidR="00BE56CD" w:rsidRPr="00AD4E84">
        <w:rPr>
          <w:rFonts w:ascii="Traditional Arabic" w:hAnsi="Traditional Arabic" w:cs="Traditional Arabic" w:hint="cs"/>
          <w:sz w:val="34"/>
          <w:szCs w:val="34"/>
          <w:rtl/>
          <w:lang w:eastAsia="zh-CN"/>
        </w:rPr>
        <w:t>أيضًا</w:t>
      </w:r>
      <w:r w:rsidR="0022528C">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وتعد</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الأصلية</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أو</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يعرف</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بالتركيب</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الباطن</w:t>
      </w:r>
      <w:r w:rsidR="0022528C">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والفرعية</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أو</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يعرف</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بالتركيب</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السطح</w:t>
      </w:r>
      <w:r w:rsidR="00AD4E84">
        <w:rPr>
          <w:rFonts w:ascii="Traditional Arabic" w:hAnsi="Traditional Arabic" w:cs="Traditional Arabic" w:hint="cs"/>
          <w:sz w:val="34"/>
          <w:szCs w:val="34"/>
          <w:rtl/>
          <w:lang w:eastAsia="zh-CN"/>
        </w:rPr>
        <w:t xml:space="preserve">ي </w:t>
      </w:r>
      <w:r w:rsidR="00BE56CD" w:rsidRPr="00AD4E84">
        <w:rPr>
          <w:rFonts w:ascii="Traditional Arabic" w:hAnsi="Traditional Arabic" w:cs="Traditional Arabic" w:hint="cs"/>
          <w:sz w:val="34"/>
          <w:szCs w:val="34"/>
          <w:rtl/>
          <w:lang w:eastAsia="zh-CN"/>
        </w:rPr>
        <w:t>محور</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النظرية</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عند</w:t>
      </w:r>
      <w:r w:rsidR="00AD4E84">
        <w:rPr>
          <w:rFonts w:ascii="Traditional Arabic" w:hAnsi="Traditional Arabic" w:cs="Traditional Arabic" w:hint="cs"/>
          <w:sz w:val="34"/>
          <w:szCs w:val="34"/>
          <w:rtl/>
          <w:lang w:eastAsia="zh-CN"/>
        </w:rPr>
        <w:t xml:space="preserve"> </w:t>
      </w:r>
      <w:r w:rsidR="00BE56CD" w:rsidRPr="00AD4E84">
        <w:rPr>
          <w:rFonts w:ascii="Traditional Arabic" w:hAnsi="Traditional Arabic" w:cs="Traditional Arabic" w:hint="cs"/>
          <w:sz w:val="34"/>
          <w:szCs w:val="34"/>
          <w:rtl/>
          <w:lang w:eastAsia="zh-CN"/>
        </w:rPr>
        <w:t>التحويليين</w:t>
      </w:r>
      <w:r w:rsidR="00BE56CD" w:rsidRPr="00AD4E84">
        <w:rPr>
          <w:rStyle w:val="a4"/>
          <w:rFonts w:ascii="Traditional Arabic" w:hAnsi="Traditional Arabic" w:cs="Traditional Arabic"/>
          <w:sz w:val="34"/>
          <w:szCs w:val="34"/>
          <w:rtl/>
          <w:lang w:eastAsia="zh-CN"/>
        </w:rPr>
        <w:footnoteReference w:id="29"/>
      </w:r>
    </w:p>
    <w:p w:rsidR="007E7B85" w:rsidRPr="00AD4E84" w:rsidRDefault="00BE56CD" w:rsidP="00AD4E84">
      <w:pPr>
        <w:pStyle w:val="a5"/>
        <w:numPr>
          <w:ilvl w:val="0"/>
          <w:numId w:val="10"/>
        </w:numPr>
        <w:ind w:left="0" w:firstLine="0"/>
        <w:jc w:val="both"/>
        <w:rPr>
          <w:rFonts w:ascii="Traditional Arabic" w:hAnsi="Traditional Arabic" w:cs="Traditional Arabic"/>
          <w:sz w:val="34"/>
          <w:szCs w:val="34"/>
          <w:rtl/>
          <w:lang w:eastAsia="zh-CN"/>
        </w:rPr>
      </w:pPr>
      <w:r w:rsidRPr="00AD4E84">
        <w:rPr>
          <w:rFonts w:ascii="Traditional Arabic" w:hAnsi="Traditional Arabic" w:cs="Traditional Arabic" w:hint="cs"/>
          <w:b/>
          <w:bCs/>
          <w:sz w:val="34"/>
          <w:szCs w:val="34"/>
          <w:rtl/>
          <w:lang w:eastAsia="zh-CN"/>
        </w:rPr>
        <w:t>قضية</w:t>
      </w:r>
      <w:r w:rsidR="00AD4E84">
        <w:rPr>
          <w:rFonts w:ascii="Traditional Arabic" w:hAnsi="Traditional Arabic" w:cs="Traditional Arabic" w:hint="cs"/>
          <w:b/>
          <w:bCs/>
          <w:sz w:val="34"/>
          <w:szCs w:val="34"/>
          <w:rtl/>
          <w:lang w:eastAsia="zh-CN"/>
        </w:rPr>
        <w:t xml:space="preserve"> </w:t>
      </w:r>
      <w:r w:rsidRPr="00AD4E84">
        <w:rPr>
          <w:rFonts w:ascii="Traditional Arabic" w:hAnsi="Traditional Arabic" w:cs="Traditional Arabic" w:hint="cs"/>
          <w:b/>
          <w:bCs/>
          <w:sz w:val="34"/>
          <w:szCs w:val="34"/>
          <w:rtl/>
          <w:lang w:eastAsia="zh-CN"/>
        </w:rPr>
        <w:t>العامل</w:t>
      </w:r>
      <w:r w:rsidR="00AD4E84">
        <w:rPr>
          <w:rFonts w:ascii="Traditional Arabic" w:hAnsi="Traditional Arabic" w:cs="Traditional Arabic" w:hint="cs"/>
          <w:b/>
          <w:bCs/>
          <w:sz w:val="34"/>
          <w:szCs w:val="34"/>
          <w:rtl/>
          <w:lang w:eastAsia="zh-CN"/>
        </w:rPr>
        <w:t xml:space="preserve">: </w:t>
      </w:r>
      <w:r w:rsidR="00B159C0" w:rsidRPr="00AD4E84">
        <w:rPr>
          <w:rFonts w:ascii="Traditional Arabic" w:hAnsi="Traditional Arabic" w:cs="Traditional Arabic" w:hint="cs"/>
          <w:sz w:val="34"/>
          <w:szCs w:val="34"/>
          <w:rtl/>
          <w:lang w:eastAsia="zh-CN"/>
        </w:rPr>
        <w:t>يمثل</w:t>
      </w:r>
      <w:r w:rsidR="00AD4E84">
        <w:rPr>
          <w:rFonts w:ascii="Traditional Arabic" w:hAnsi="Traditional Arabic" w:cs="Traditional Arabic" w:hint="cs"/>
          <w:sz w:val="34"/>
          <w:szCs w:val="34"/>
          <w:rtl/>
          <w:lang w:eastAsia="zh-CN"/>
        </w:rPr>
        <w:t xml:space="preserve"> </w:t>
      </w:r>
      <w:r w:rsidR="00B159C0"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في </w:t>
      </w:r>
      <w:r w:rsidR="00B159C0" w:rsidRPr="00AD4E84">
        <w:rPr>
          <w:rFonts w:ascii="Traditional Arabic" w:hAnsi="Traditional Arabic" w:cs="Traditional Arabic" w:hint="cs"/>
          <w:sz w:val="34"/>
          <w:szCs w:val="34"/>
          <w:rtl/>
          <w:lang w:eastAsia="zh-CN"/>
        </w:rPr>
        <w:t>النحو</w:t>
      </w:r>
      <w:r w:rsidR="00AD4E84">
        <w:rPr>
          <w:rFonts w:ascii="Traditional Arabic" w:hAnsi="Traditional Arabic" w:cs="Traditional Arabic" w:hint="cs"/>
          <w:sz w:val="34"/>
          <w:szCs w:val="34"/>
          <w:rtl/>
          <w:lang w:eastAsia="zh-CN"/>
        </w:rPr>
        <w:t xml:space="preserve"> </w:t>
      </w:r>
      <w:r w:rsidR="00B159C0" w:rsidRPr="00AD4E84">
        <w:rPr>
          <w:rFonts w:ascii="Traditional Arabic" w:hAnsi="Traditional Arabic" w:cs="Traditional Arabic" w:hint="cs"/>
          <w:sz w:val="34"/>
          <w:szCs w:val="34"/>
          <w:rtl/>
          <w:lang w:eastAsia="zh-CN"/>
        </w:rPr>
        <w:t>ال</w:t>
      </w:r>
      <w:r w:rsidR="00AD4E84">
        <w:rPr>
          <w:rFonts w:ascii="Traditional Arabic" w:hAnsi="Traditional Arabic" w:cs="Traditional Arabic" w:hint="cs"/>
          <w:sz w:val="34"/>
          <w:szCs w:val="34"/>
          <w:rtl/>
          <w:lang w:eastAsia="zh-CN"/>
        </w:rPr>
        <w:t xml:space="preserve">عربي </w:t>
      </w:r>
      <w:r w:rsidR="00B159C0" w:rsidRPr="00AD4E84">
        <w:rPr>
          <w:rFonts w:ascii="Traditional Arabic" w:hAnsi="Traditional Arabic" w:cs="Traditional Arabic" w:hint="cs"/>
          <w:sz w:val="34"/>
          <w:szCs w:val="34"/>
          <w:rtl/>
          <w:lang w:eastAsia="zh-CN"/>
        </w:rPr>
        <w:t>العمود</w:t>
      </w:r>
      <w:r w:rsidR="00AD4E84">
        <w:rPr>
          <w:rFonts w:ascii="Traditional Arabic" w:hAnsi="Traditional Arabic" w:cs="Traditional Arabic" w:hint="cs"/>
          <w:sz w:val="34"/>
          <w:szCs w:val="34"/>
          <w:rtl/>
          <w:lang w:eastAsia="zh-CN"/>
        </w:rPr>
        <w:t xml:space="preserve"> </w:t>
      </w:r>
      <w:r w:rsidR="00B159C0" w:rsidRPr="00AD4E84">
        <w:rPr>
          <w:rFonts w:ascii="Traditional Arabic" w:hAnsi="Traditional Arabic" w:cs="Traditional Arabic" w:hint="cs"/>
          <w:sz w:val="34"/>
          <w:szCs w:val="34"/>
          <w:rtl/>
          <w:lang w:eastAsia="zh-CN"/>
        </w:rPr>
        <w:t>الفقر</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وقد</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و</w:t>
      </w:r>
      <w:r w:rsidR="00301629" w:rsidRPr="00AD4E84">
        <w:rPr>
          <w:rFonts w:ascii="Traditional Arabic" w:hAnsi="Traditional Arabic" w:cs="Traditional Arabic" w:hint="cs"/>
          <w:sz w:val="34"/>
          <w:szCs w:val="34"/>
          <w:rtl/>
          <w:lang w:eastAsia="zh-CN"/>
        </w:rPr>
        <w:t>لدت</w:t>
      </w:r>
      <w:r w:rsidR="00AD4E84">
        <w:rPr>
          <w:rFonts w:ascii="Traditional Arabic" w:hAnsi="Traditional Arabic" w:cs="Traditional Arabic" w:hint="cs"/>
          <w:sz w:val="34"/>
          <w:szCs w:val="34"/>
          <w:rtl/>
          <w:lang w:eastAsia="zh-CN"/>
        </w:rPr>
        <w:t xml:space="preserve"> </w:t>
      </w:r>
      <w:r w:rsidR="00301629" w:rsidRPr="00AD4E84">
        <w:rPr>
          <w:rFonts w:ascii="Traditional Arabic" w:hAnsi="Traditional Arabic" w:cs="Traditional Arabic" w:hint="cs"/>
          <w:sz w:val="34"/>
          <w:szCs w:val="34"/>
          <w:rtl/>
          <w:lang w:eastAsia="zh-CN"/>
        </w:rPr>
        <w:t>هذه</w:t>
      </w:r>
      <w:r w:rsidR="00AD4E84">
        <w:rPr>
          <w:rFonts w:ascii="Traditional Arabic" w:hAnsi="Traditional Arabic" w:cs="Traditional Arabic" w:hint="cs"/>
          <w:sz w:val="34"/>
          <w:szCs w:val="34"/>
          <w:rtl/>
          <w:lang w:eastAsia="zh-CN"/>
        </w:rPr>
        <w:t xml:space="preserve"> </w:t>
      </w:r>
      <w:r w:rsidR="00301629" w:rsidRPr="00AD4E84">
        <w:rPr>
          <w:rFonts w:ascii="Traditional Arabic" w:hAnsi="Traditional Arabic" w:cs="Traditional Arabic" w:hint="cs"/>
          <w:sz w:val="34"/>
          <w:szCs w:val="34"/>
          <w:rtl/>
          <w:lang w:eastAsia="zh-CN"/>
        </w:rPr>
        <w:t>الفكرة</w:t>
      </w:r>
      <w:r w:rsidR="00AD4E84">
        <w:rPr>
          <w:rFonts w:ascii="Traditional Arabic" w:hAnsi="Traditional Arabic" w:cs="Traditional Arabic" w:hint="cs"/>
          <w:sz w:val="34"/>
          <w:szCs w:val="34"/>
          <w:rtl/>
          <w:lang w:eastAsia="zh-CN"/>
        </w:rPr>
        <w:t xml:space="preserve"> </w:t>
      </w:r>
      <w:r w:rsidR="00301629" w:rsidRPr="00AD4E84">
        <w:rPr>
          <w:rFonts w:ascii="Traditional Arabic" w:hAnsi="Traditional Arabic" w:cs="Traditional Arabic" w:hint="cs"/>
          <w:sz w:val="34"/>
          <w:szCs w:val="34"/>
          <w:rtl/>
          <w:lang w:eastAsia="zh-CN"/>
        </w:rPr>
        <w:t>بميلاد</w:t>
      </w:r>
      <w:r w:rsidR="00AD4E84">
        <w:rPr>
          <w:rFonts w:ascii="Traditional Arabic" w:hAnsi="Traditional Arabic" w:cs="Traditional Arabic" w:hint="cs"/>
          <w:sz w:val="34"/>
          <w:szCs w:val="34"/>
          <w:rtl/>
          <w:lang w:eastAsia="zh-CN"/>
        </w:rPr>
        <w:t xml:space="preserve"> </w:t>
      </w:r>
      <w:r w:rsidR="00301629" w:rsidRPr="00AD4E84">
        <w:rPr>
          <w:rFonts w:ascii="Traditional Arabic" w:hAnsi="Traditional Arabic" w:cs="Traditional Arabic" w:hint="cs"/>
          <w:sz w:val="34"/>
          <w:szCs w:val="34"/>
          <w:rtl/>
          <w:lang w:eastAsia="zh-CN"/>
        </w:rPr>
        <w:t>النحو</w:t>
      </w:r>
      <w:r w:rsidR="00AD4E84">
        <w:rPr>
          <w:rFonts w:ascii="Traditional Arabic" w:hAnsi="Traditional Arabic" w:cs="Traditional Arabic" w:hint="cs"/>
          <w:sz w:val="34"/>
          <w:szCs w:val="34"/>
          <w:rtl/>
          <w:lang w:eastAsia="zh-CN"/>
        </w:rPr>
        <w:t xml:space="preserve">؛ إذ </w:t>
      </w:r>
      <w:r w:rsidR="003B524D" w:rsidRPr="00AD4E84">
        <w:rPr>
          <w:rFonts w:ascii="Traditional Arabic" w:hAnsi="Traditional Arabic" w:cs="Traditional Arabic" w:hint="cs"/>
          <w:sz w:val="34"/>
          <w:szCs w:val="34"/>
          <w:rtl/>
          <w:lang w:eastAsia="zh-CN"/>
        </w:rPr>
        <w:t>لا</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عمل</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بلا</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عامل</w:t>
      </w:r>
      <w:r w:rsidR="0022528C">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ولا</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أثر</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بلا</w:t>
      </w:r>
      <w:r w:rsidR="00AD4E84">
        <w:rPr>
          <w:rFonts w:ascii="Traditional Arabic" w:hAnsi="Traditional Arabic" w:cs="Traditional Arabic" w:hint="cs"/>
          <w:sz w:val="34"/>
          <w:szCs w:val="34"/>
          <w:rtl/>
          <w:lang w:eastAsia="zh-CN"/>
        </w:rPr>
        <w:t xml:space="preserve"> </w:t>
      </w:r>
      <w:r w:rsidR="003B524D" w:rsidRPr="00AD4E84">
        <w:rPr>
          <w:rFonts w:ascii="Traditional Arabic" w:hAnsi="Traditional Arabic" w:cs="Traditional Arabic" w:hint="cs"/>
          <w:sz w:val="34"/>
          <w:szCs w:val="34"/>
          <w:rtl/>
          <w:lang w:eastAsia="zh-CN"/>
        </w:rPr>
        <w:t>مؤثر</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فاختلاف</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حالات</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إعراب</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الألفاظ</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لم</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يكن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عشوائيًا</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ولكن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لا</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بد</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عامل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يحدث</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هذا</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التغيير</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ومن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ثم</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حظيت</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قضية</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باهتمام</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النحاة</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حتى</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proofErr w:type="spellStart"/>
      <w:r w:rsidR="00121800">
        <w:rPr>
          <w:rFonts w:ascii="Traditional Arabic" w:hAnsi="Traditional Arabic" w:cs="Traditional Arabic" w:hint="cs"/>
          <w:sz w:val="34"/>
          <w:szCs w:val="34"/>
          <w:rtl/>
          <w:lang w:eastAsia="zh-CN"/>
        </w:rPr>
        <w:t>عبدال</w:t>
      </w:r>
      <w:r w:rsidR="00027B9C" w:rsidRPr="00AD4E84">
        <w:rPr>
          <w:rFonts w:ascii="Traditional Arabic" w:hAnsi="Traditional Arabic" w:cs="Traditional Arabic" w:hint="cs"/>
          <w:sz w:val="34"/>
          <w:szCs w:val="34"/>
          <w:rtl/>
          <w:lang w:eastAsia="zh-CN"/>
        </w:rPr>
        <w:t>قاهر</w:t>
      </w:r>
      <w:proofErr w:type="spellEnd"/>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خصص</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لها</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مصنفًا</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عنونه</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ب</w:t>
      </w:r>
      <w:r w:rsidR="006F3934" w:rsidRPr="00AD4E84">
        <w:rPr>
          <w:rFonts w:ascii="Traditional Arabic" w:hAnsi="Traditional Arabic" w:cs="Traditional Arabic" w:hint="cs"/>
          <w:sz w:val="34"/>
          <w:szCs w:val="34"/>
          <w:rtl/>
          <w:lang w:eastAsia="zh-CN"/>
        </w:rPr>
        <w:t>ـ</w:t>
      </w:r>
      <w:r w:rsidR="00027B9C" w:rsidRPr="00AD4E84">
        <w:rPr>
          <w:rFonts w:ascii="Traditional Arabic" w:hAnsi="Traditional Arabic" w:cs="Traditional Arabic" w:hint="cs"/>
          <w:sz w:val="34"/>
          <w:szCs w:val="34"/>
          <w:rtl/>
          <w:lang w:eastAsia="zh-CN"/>
        </w:rPr>
        <w:t>"العوامل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المائة"</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ولم</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يتوقف</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على</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ذلك</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بل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إن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توجيهاته</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اللغوية</w:t>
      </w:r>
      <w:r w:rsidR="00AD4E84">
        <w:rPr>
          <w:rFonts w:ascii="Traditional Arabic" w:hAnsi="Traditional Arabic" w:cs="Traditional Arabic" w:hint="cs"/>
          <w:sz w:val="34"/>
          <w:szCs w:val="34"/>
          <w:rtl/>
          <w:lang w:eastAsia="zh-CN"/>
        </w:rPr>
        <w:t xml:space="preserve"> في </w:t>
      </w:r>
      <w:r w:rsidR="00027B9C" w:rsidRPr="00AD4E84">
        <w:rPr>
          <w:rFonts w:ascii="Traditional Arabic" w:hAnsi="Traditional Arabic" w:cs="Traditional Arabic" w:hint="cs"/>
          <w:sz w:val="34"/>
          <w:szCs w:val="34"/>
          <w:rtl/>
          <w:lang w:eastAsia="zh-CN"/>
        </w:rPr>
        <w:t>"دلائل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الإعجاز"</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وغيره</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حين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حديثه</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المسند</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والمسند</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إليه</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والمبتدأ</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والخبر</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والجملة</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المنسوخة</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بإن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وكان</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والفعل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والفاعل</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والمفعول</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والتقديم</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والتأخير</w:t>
      </w:r>
      <w:r w:rsidR="0022528C">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وغيرها</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w:t>
      </w:r>
      <w:r w:rsidR="00027B9C" w:rsidRPr="00AD4E84">
        <w:rPr>
          <w:rFonts w:ascii="Traditional Arabic" w:hAnsi="Traditional Arabic" w:cs="Traditional Arabic" w:hint="cs"/>
          <w:sz w:val="34"/>
          <w:szCs w:val="34"/>
          <w:rtl/>
          <w:lang w:eastAsia="zh-CN"/>
        </w:rPr>
        <w:t>اللغوية</w:t>
      </w:r>
      <w:r w:rsidR="0022528C">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هذا</w:t>
      </w:r>
      <w:r w:rsidR="00AD4E84">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كله</w:t>
      </w:r>
      <w:r w:rsidR="00AD4E84">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إلا</w:t>
      </w:r>
      <w:r w:rsidR="00AD4E84">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بتأثير</w:t>
      </w:r>
      <w:r w:rsidR="00AD4E84">
        <w:rPr>
          <w:rFonts w:ascii="Traditional Arabic" w:hAnsi="Traditional Arabic" w:cs="Traditional Arabic" w:hint="cs"/>
          <w:sz w:val="34"/>
          <w:szCs w:val="34"/>
          <w:rtl/>
          <w:lang w:eastAsia="zh-CN"/>
        </w:rPr>
        <w:t xml:space="preserve"> </w:t>
      </w:r>
      <w:r w:rsidR="0013569D" w:rsidRPr="00AD4E84">
        <w:rPr>
          <w:rFonts w:ascii="Traditional Arabic" w:hAnsi="Traditional Arabic" w:cs="Traditional Arabic" w:hint="cs"/>
          <w:sz w:val="34"/>
          <w:szCs w:val="34"/>
          <w:rtl/>
          <w:lang w:eastAsia="zh-CN"/>
        </w:rPr>
        <w:t>العامل</w:t>
      </w:r>
      <w:r w:rsidR="0022528C">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ولم</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يقتصر</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اهتمام</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النحاة</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العرب</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بقضية</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في </w:t>
      </w:r>
      <w:r w:rsidR="002236F5" w:rsidRPr="00AD4E84">
        <w:rPr>
          <w:rFonts w:ascii="Traditional Arabic" w:hAnsi="Traditional Arabic" w:cs="Traditional Arabic" w:hint="cs"/>
          <w:sz w:val="34"/>
          <w:szCs w:val="34"/>
          <w:rtl/>
          <w:lang w:eastAsia="zh-CN"/>
        </w:rPr>
        <w:t>الدرس</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النحو</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بل</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امتد</w:t>
      </w:r>
      <w:r w:rsidR="00AD4E84">
        <w:rPr>
          <w:rFonts w:ascii="Traditional Arabic" w:hAnsi="Traditional Arabic" w:cs="Traditional Arabic" w:hint="cs"/>
          <w:sz w:val="34"/>
          <w:szCs w:val="34"/>
          <w:rtl/>
          <w:lang w:eastAsia="zh-CN"/>
        </w:rPr>
        <w:t xml:space="preserve"> </w:t>
      </w:r>
      <w:r w:rsidR="002236F5" w:rsidRPr="00AD4E84">
        <w:rPr>
          <w:rFonts w:ascii="Traditional Arabic" w:hAnsi="Traditional Arabic" w:cs="Traditional Arabic" w:hint="cs"/>
          <w:sz w:val="34"/>
          <w:szCs w:val="34"/>
          <w:rtl/>
          <w:lang w:eastAsia="zh-CN"/>
        </w:rPr>
        <w:t>تأثيرها</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للغويين</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المحدثين</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أمثال</w:t>
      </w:r>
      <w:r w:rsidR="00AD4E84">
        <w:rPr>
          <w:rFonts w:ascii="Traditional Arabic" w:hAnsi="Traditional Arabic" w:cs="Traditional Arabic" w:hint="cs"/>
          <w:sz w:val="34"/>
          <w:szCs w:val="34"/>
          <w:rtl/>
          <w:lang w:eastAsia="zh-CN"/>
        </w:rPr>
        <w:t xml:space="preserve"> </w:t>
      </w:r>
      <w:proofErr w:type="spellStart"/>
      <w:r w:rsidR="00AD4E84">
        <w:rPr>
          <w:rFonts w:ascii="Traditional Arabic" w:hAnsi="Traditional Arabic" w:cs="Traditional Arabic" w:hint="cs"/>
          <w:sz w:val="34"/>
          <w:szCs w:val="34"/>
          <w:rtl/>
          <w:lang w:eastAsia="zh-CN"/>
        </w:rPr>
        <w:t>تشومسكي</w:t>
      </w:r>
      <w:proofErr w:type="spellEnd"/>
      <w:r w:rsidR="00AD4E84">
        <w:rPr>
          <w:rFonts w:ascii="Traditional Arabic" w:hAnsi="Traditional Arabic" w:cs="Traditional Arabic" w:hint="cs"/>
          <w:sz w:val="34"/>
          <w:szCs w:val="34"/>
          <w:rtl/>
          <w:lang w:eastAsia="zh-CN"/>
        </w:rPr>
        <w:t xml:space="preserve"> الذي </w:t>
      </w:r>
      <w:r w:rsidR="00CA7FAF" w:rsidRPr="00AD4E84">
        <w:rPr>
          <w:rFonts w:ascii="Traditional Arabic" w:hAnsi="Traditional Arabic" w:cs="Traditional Arabic" w:hint="cs"/>
          <w:sz w:val="34"/>
          <w:szCs w:val="34"/>
          <w:rtl/>
          <w:lang w:eastAsia="zh-CN"/>
        </w:rPr>
        <w:t>تنطلق</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نظرية</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ربط</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عنده</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منطلقين</w:t>
      </w:r>
      <w:r w:rsidR="00AD4E84">
        <w:rPr>
          <w:rFonts w:ascii="Traditional Arabic" w:hAnsi="Traditional Arabic" w:cs="Traditional Arabic" w:hint="cs"/>
          <w:sz w:val="34"/>
          <w:szCs w:val="34"/>
          <w:rtl/>
          <w:lang w:eastAsia="zh-CN"/>
        </w:rPr>
        <w:t xml:space="preserve"> </w:t>
      </w:r>
      <w:r w:rsidR="00CA7FAF" w:rsidRPr="00AD4E84">
        <w:rPr>
          <w:rFonts w:ascii="Traditional Arabic" w:hAnsi="Traditional Arabic" w:cs="Traditional Arabic" w:hint="cs"/>
          <w:sz w:val="34"/>
          <w:szCs w:val="34"/>
          <w:rtl/>
          <w:lang w:eastAsia="zh-CN"/>
        </w:rPr>
        <w:t>أساسيين</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هما</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الأثر</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والمضمر</w:t>
      </w:r>
      <w:r w:rsidR="0022528C">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ولعل</w:t>
      </w:r>
      <w:r w:rsidR="00AD4E84">
        <w:rPr>
          <w:rFonts w:ascii="Traditional Arabic" w:hAnsi="Traditional Arabic" w:cs="Traditional Arabic" w:hint="cs"/>
          <w:sz w:val="34"/>
          <w:szCs w:val="34"/>
          <w:rtl/>
          <w:lang w:eastAsia="zh-CN"/>
        </w:rPr>
        <w:t xml:space="preserve"> </w:t>
      </w:r>
      <w:proofErr w:type="spellStart"/>
      <w:r w:rsidR="00AD4E84">
        <w:rPr>
          <w:rFonts w:ascii="Traditional Arabic" w:hAnsi="Traditional Arabic" w:cs="Traditional Arabic" w:hint="cs"/>
          <w:sz w:val="34"/>
          <w:szCs w:val="34"/>
          <w:rtl/>
          <w:lang w:eastAsia="zh-CN"/>
        </w:rPr>
        <w:t>تشومسكي</w:t>
      </w:r>
      <w:proofErr w:type="spellEnd"/>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على</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هذين</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تحتاج</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إلى</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إعادة</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صياغة</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العنصرين</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والتفاعل</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بينهما</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هو</w:t>
      </w:r>
      <w:r w:rsidR="00AD4E84">
        <w:rPr>
          <w:rFonts w:ascii="Traditional Arabic" w:hAnsi="Traditional Arabic" w:cs="Traditional Arabic" w:hint="cs"/>
          <w:sz w:val="34"/>
          <w:szCs w:val="34"/>
          <w:rtl/>
          <w:lang w:eastAsia="zh-CN"/>
        </w:rPr>
        <w:t xml:space="preserve"> الذي </w:t>
      </w:r>
      <w:r w:rsidR="0006110E" w:rsidRPr="00AD4E84">
        <w:rPr>
          <w:rFonts w:ascii="Traditional Arabic" w:hAnsi="Traditional Arabic" w:cs="Traditional Arabic" w:hint="cs"/>
          <w:sz w:val="34"/>
          <w:szCs w:val="34"/>
          <w:rtl/>
          <w:lang w:eastAsia="zh-CN"/>
        </w:rPr>
        <w:t>دفعه</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إلى</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يجعل</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منهما</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قاعدة</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كلية</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يفترض</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فيها</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في </w:t>
      </w:r>
      <w:r w:rsidR="0006110E" w:rsidRPr="00AD4E84">
        <w:rPr>
          <w:rFonts w:ascii="Traditional Arabic" w:hAnsi="Traditional Arabic" w:cs="Traditional Arabic" w:hint="cs"/>
          <w:sz w:val="34"/>
          <w:szCs w:val="34"/>
          <w:rtl/>
          <w:lang w:eastAsia="zh-CN"/>
        </w:rPr>
        <w:t>المقول</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هو</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الفعل</w:t>
      </w:r>
      <w:r w:rsidR="0022528C">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والعامل</w:t>
      </w:r>
      <w:r w:rsidR="00AD4E84">
        <w:rPr>
          <w:rFonts w:ascii="Traditional Arabic" w:hAnsi="Traditional Arabic" w:cs="Traditional Arabic" w:hint="cs"/>
          <w:sz w:val="34"/>
          <w:szCs w:val="34"/>
          <w:rtl/>
          <w:lang w:eastAsia="zh-CN"/>
        </w:rPr>
        <w:t xml:space="preserve"> في </w:t>
      </w:r>
      <w:r w:rsidR="0006110E" w:rsidRPr="00AD4E84">
        <w:rPr>
          <w:rFonts w:ascii="Traditional Arabic" w:hAnsi="Traditional Arabic" w:cs="Traditional Arabic" w:hint="cs"/>
          <w:sz w:val="34"/>
          <w:szCs w:val="34"/>
          <w:rtl/>
          <w:lang w:eastAsia="zh-CN"/>
        </w:rPr>
        <w:t>الفاعل</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هو</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06110E" w:rsidRPr="00AD4E84">
        <w:rPr>
          <w:rFonts w:ascii="Traditional Arabic" w:hAnsi="Traditional Arabic" w:cs="Traditional Arabic" w:hint="cs"/>
          <w:sz w:val="34"/>
          <w:szCs w:val="34"/>
          <w:rtl/>
          <w:lang w:eastAsia="zh-CN"/>
        </w:rPr>
        <w:t>يسمى</w:t>
      </w:r>
      <w:r w:rsidR="00AD4E84">
        <w:rPr>
          <w:rFonts w:ascii="Traditional Arabic" w:hAnsi="Traditional Arabic" w:cs="Traditional Arabic" w:hint="cs"/>
          <w:sz w:val="34"/>
          <w:szCs w:val="34"/>
          <w:rtl/>
          <w:lang w:eastAsia="zh-CN"/>
        </w:rPr>
        <w:t xml:space="preserve"> </w:t>
      </w:r>
      <w:r w:rsidR="00E25334" w:rsidRPr="00AD4E84">
        <w:rPr>
          <w:rFonts w:ascii="Traditional Arabic" w:hAnsi="Traditional Arabic" w:cs="Traditional Arabic" w:hint="cs"/>
          <w:sz w:val="34"/>
          <w:szCs w:val="34"/>
          <w:rtl/>
          <w:lang w:eastAsia="zh-CN"/>
        </w:rPr>
        <w:t>"</w:t>
      </w:r>
      <w:r w:rsidR="0006110E" w:rsidRPr="00AD4E84">
        <w:rPr>
          <w:rFonts w:ascii="Traditional Arabic" w:hAnsi="Traditional Arabic" w:cs="Traditional Arabic" w:hint="cs"/>
          <w:sz w:val="34"/>
          <w:szCs w:val="34"/>
          <w:rtl/>
          <w:lang w:eastAsia="zh-CN"/>
        </w:rPr>
        <w:t>الصرفة</w:t>
      </w:r>
      <w:r w:rsidR="00E25334" w:rsidRPr="00AD4E84">
        <w:rPr>
          <w:rFonts w:ascii="Traditional Arabic" w:hAnsi="Traditional Arabic" w:cs="Traditional Arabic" w:hint="cs"/>
          <w:sz w:val="34"/>
          <w:szCs w:val="34"/>
          <w:rtl/>
          <w:lang w:eastAsia="zh-CN"/>
        </w:rPr>
        <w:t>"</w:t>
      </w:r>
      <w:r w:rsidR="00AD4E84">
        <w:rPr>
          <w:rFonts w:ascii="Traditional Arabic" w:hAnsi="Traditional Arabic" w:cs="Traditional Arabic" w:hint="cs"/>
          <w:sz w:val="34"/>
          <w:szCs w:val="34"/>
          <w:rtl/>
          <w:lang w:eastAsia="zh-CN"/>
        </w:rPr>
        <w:t xml:space="preserve"> التي </w:t>
      </w:r>
      <w:r w:rsidR="00E25334" w:rsidRPr="00AD4E84">
        <w:rPr>
          <w:rFonts w:ascii="Traditional Arabic" w:hAnsi="Traditional Arabic" w:cs="Traditional Arabic" w:hint="cs"/>
          <w:sz w:val="34"/>
          <w:szCs w:val="34"/>
          <w:rtl/>
          <w:lang w:eastAsia="zh-CN"/>
        </w:rPr>
        <w:t>تتضمن</w:t>
      </w:r>
      <w:r w:rsidR="00AD4E84">
        <w:rPr>
          <w:rFonts w:ascii="Traditional Arabic" w:hAnsi="Traditional Arabic" w:cs="Traditional Arabic" w:hint="cs"/>
          <w:sz w:val="34"/>
          <w:szCs w:val="34"/>
          <w:rtl/>
          <w:lang w:eastAsia="zh-CN"/>
        </w:rPr>
        <w:t xml:space="preserve"> </w:t>
      </w:r>
      <w:r w:rsidR="00E25334" w:rsidRPr="00AD4E84">
        <w:rPr>
          <w:rFonts w:ascii="Traditional Arabic" w:hAnsi="Traditional Arabic" w:cs="Traditional Arabic" w:hint="cs"/>
          <w:sz w:val="34"/>
          <w:szCs w:val="34"/>
          <w:rtl/>
          <w:lang w:eastAsia="zh-CN"/>
        </w:rPr>
        <w:t>صفات</w:t>
      </w:r>
      <w:r w:rsidR="00AD4E84">
        <w:rPr>
          <w:rFonts w:ascii="Traditional Arabic" w:hAnsi="Traditional Arabic" w:cs="Traditional Arabic" w:hint="cs"/>
          <w:sz w:val="34"/>
          <w:szCs w:val="34"/>
          <w:rtl/>
          <w:lang w:eastAsia="zh-CN"/>
        </w:rPr>
        <w:t xml:space="preserve"> </w:t>
      </w:r>
      <w:r w:rsidR="00E25334" w:rsidRPr="00AD4E84">
        <w:rPr>
          <w:rFonts w:ascii="Traditional Arabic" w:hAnsi="Traditional Arabic" w:cs="Traditional Arabic" w:hint="cs"/>
          <w:sz w:val="34"/>
          <w:szCs w:val="34"/>
          <w:rtl/>
          <w:lang w:eastAsia="zh-CN"/>
        </w:rPr>
        <w:t>التطابق</w:t>
      </w:r>
      <w:r w:rsidR="00AD4E84">
        <w:rPr>
          <w:rFonts w:ascii="Traditional Arabic" w:hAnsi="Traditional Arabic" w:cs="Traditional Arabic" w:hint="cs"/>
          <w:sz w:val="34"/>
          <w:szCs w:val="34"/>
          <w:rtl/>
          <w:lang w:eastAsia="zh-CN"/>
        </w:rPr>
        <w:t xml:space="preserve"> </w:t>
      </w:r>
      <w:r w:rsidR="00E25334" w:rsidRPr="00AD4E84">
        <w:rPr>
          <w:rFonts w:ascii="Traditional Arabic" w:hAnsi="Traditional Arabic" w:cs="Traditional Arabic" w:hint="cs"/>
          <w:sz w:val="34"/>
          <w:szCs w:val="34"/>
          <w:rtl/>
          <w:lang w:eastAsia="zh-CN"/>
        </w:rPr>
        <w:t>والزمن</w:t>
      </w:r>
      <w:r w:rsidR="00AD4E84">
        <w:rPr>
          <w:rFonts w:ascii="Traditional Arabic" w:hAnsi="Traditional Arabic" w:cs="Traditional Arabic" w:hint="cs"/>
          <w:sz w:val="34"/>
          <w:szCs w:val="34"/>
          <w:rtl/>
          <w:lang w:eastAsia="zh-CN"/>
        </w:rPr>
        <w:t xml:space="preserve"> </w:t>
      </w:r>
      <w:r w:rsidR="00E25334" w:rsidRPr="00AD4E84">
        <w:rPr>
          <w:rFonts w:ascii="Traditional Arabic" w:hAnsi="Traditional Arabic" w:cs="Traditional Arabic" w:hint="cs"/>
          <w:sz w:val="34"/>
          <w:szCs w:val="34"/>
          <w:rtl/>
          <w:lang w:eastAsia="zh-CN"/>
        </w:rPr>
        <w:t>والجهة</w:t>
      </w:r>
      <w:r w:rsidR="003611AA" w:rsidRPr="00AD4E84">
        <w:rPr>
          <w:rStyle w:val="a4"/>
          <w:rFonts w:ascii="Traditional Arabic" w:hAnsi="Traditional Arabic" w:cs="Traditional Arabic"/>
          <w:sz w:val="34"/>
          <w:szCs w:val="34"/>
          <w:rtl/>
          <w:lang w:eastAsia="zh-CN"/>
        </w:rPr>
        <w:footnoteReference w:id="30"/>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حيث</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يرى</w:t>
      </w:r>
      <w:r w:rsidR="00AD4E84">
        <w:rPr>
          <w:rFonts w:ascii="Traditional Arabic" w:hAnsi="Traditional Arabic" w:cs="Traditional Arabic" w:hint="cs"/>
          <w:sz w:val="34"/>
          <w:szCs w:val="34"/>
          <w:rtl/>
          <w:lang w:eastAsia="zh-CN"/>
        </w:rPr>
        <w:t xml:space="preserve"> </w:t>
      </w:r>
      <w:proofErr w:type="spellStart"/>
      <w:r w:rsidR="00AD4E84">
        <w:rPr>
          <w:rFonts w:ascii="Traditional Arabic" w:hAnsi="Traditional Arabic" w:cs="Traditional Arabic" w:hint="cs"/>
          <w:sz w:val="34"/>
          <w:szCs w:val="34"/>
          <w:rtl/>
          <w:lang w:eastAsia="zh-CN"/>
        </w:rPr>
        <w:t>تشومسكي</w:t>
      </w:r>
      <w:proofErr w:type="spellEnd"/>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أن</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نظرية</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العامل</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والربط</w:t>
      </w:r>
      <w:r w:rsidR="00AD4E84">
        <w:rPr>
          <w:rFonts w:ascii="Traditional Arabic" w:hAnsi="Traditional Arabic" w:cs="Traditional Arabic" w:hint="cs"/>
          <w:sz w:val="34"/>
          <w:szCs w:val="34"/>
          <w:rtl/>
          <w:lang w:eastAsia="zh-CN"/>
        </w:rPr>
        <w:t xml:space="preserve"> </w:t>
      </w:r>
      <w:proofErr w:type="spellStart"/>
      <w:r w:rsidR="00724903" w:rsidRPr="00AD4E84">
        <w:rPr>
          <w:rFonts w:ascii="Traditional Arabic" w:hAnsi="Traditional Arabic" w:cs="Traditional Arabic" w:hint="cs"/>
          <w:sz w:val="34"/>
          <w:szCs w:val="34"/>
          <w:rtl/>
          <w:lang w:eastAsia="zh-CN"/>
        </w:rPr>
        <w:t>السياق</w:t>
      </w:r>
      <w:r w:rsidR="00AD4E84">
        <w:rPr>
          <w:rFonts w:ascii="Traditional Arabic" w:hAnsi="Traditional Arabic" w:cs="Traditional Arabic" w:hint="cs"/>
          <w:sz w:val="34"/>
          <w:szCs w:val="34"/>
          <w:rtl/>
          <w:lang w:eastAsia="zh-CN"/>
        </w:rPr>
        <w:t>ي</w:t>
      </w:r>
      <w:proofErr w:type="spellEnd"/>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تمثل</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ذروة</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ما</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توصلت</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إليه</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النظرية</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من</w:t>
      </w:r>
      <w:r w:rsidR="00AD4E84">
        <w:rPr>
          <w:rFonts w:ascii="Traditional Arabic" w:hAnsi="Traditional Arabic" w:cs="Traditional Arabic" w:hint="cs"/>
          <w:sz w:val="34"/>
          <w:szCs w:val="34"/>
          <w:rtl/>
          <w:lang w:eastAsia="zh-CN"/>
        </w:rPr>
        <w:t xml:space="preserve"> </w:t>
      </w:r>
      <w:r w:rsidR="00724903" w:rsidRPr="00AD4E84">
        <w:rPr>
          <w:rFonts w:ascii="Traditional Arabic" w:hAnsi="Traditional Arabic" w:cs="Traditional Arabic" w:hint="cs"/>
          <w:sz w:val="34"/>
          <w:szCs w:val="34"/>
          <w:rtl/>
          <w:lang w:eastAsia="zh-CN"/>
        </w:rPr>
        <w:t>اكتمال</w:t>
      </w:r>
      <w:r w:rsidR="00724903" w:rsidRPr="00AD4E84">
        <w:rPr>
          <w:rStyle w:val="a4"/>
          <w:rFonts w:ascii="Traditional Arabic" w:hAnsi="Traditional Arabic" w:cs="Traditional Arabic"/>
          <w:sz w:val="34"/>
          <w:szCs w:val="34"/>
          <w:rtl/>
          <w:lang w:eastAsia="zh-CN"/>
        </w:rPr>
        <w:footnoteReference w:id="31"/>
      </w:r>
      <w:r w:rsidR="00724903" w:rsidRPr="00AD4E84">
        <w:rPr>
          <w:rFonts w:ascii="Traditional Arabic" w:hAnsi="Traditional Arabic" w:cs="Traditional Arabic" w:hint="cs"/>
          <w:sz w:val="34"/>
          <w:szCs w:val="34"/>
          <w:rtl/>
          <w:lang w:eastAsia="zh-CN"/>
        </w:rPr>
        <w:t>.</w:t>
      </w:r>
    </w:p>
    <w:p w:rsidR="00195EA1" w:rsidRPr="00AD4E84" w:rsidRDefault="000A0603" w:rsidP="00AD4E84">
      <w:pPr>
        <w:autoSpaceDE w:val="0"/>
        <w:autoSpaceDN w:val="0"/>
        <w:adjustRightInd w:val="0"/>
        <w:jc w:val="both"/>
        <w:rPr>
          <w:rFonts w:ascii="Traditional Arabic" w:hAnsi="Traditional Arabic" w:cs="Traditional Arabic"/>
          <w:sz w:val="34"/>
          <w:szCs w:val="34"/>
          <w:rtl/>
          <w:lang w:eastAsia="zh-CN"/>
        </w:rPr>
      </w:pPr>
      <w:r w:rsidRPr="00AD4E84">
        <w:rPr>
          <w:rFonts w:ascii="Traditional Arabic" w:hAnsi="Traditional Arabic" w:cs="Traditional Arabic" w:hint="cs"/>
          <w:b/>
          <w:bCs/>
          <w:sz w:val="34"/>
          <w:szCs w:val="34"/>
          <w:rtl/>
        </w:rPr>
        <w:lastRenderedPageBreak/>
        <w:t>6</w:t>
      </w:r>
      <w:r w:rsidR="00AD4E84">
        <w:rPr>
          <w:rFonts w:ascii="Traditional Arabic" w:hAnsi="Traditional Arabic" w:cs="Traditional Arabic"/>
          <w:b/>
          <w:bCs/>
          <w:sz w:val="34"/>
          <w:szCs w:val="34"/>
          <w:rtl/>
        </w:rPr>
        <w:t xml:space="preserve"> </w:t>
      </w:r>
      <w:proofErr w:type="gramStart"/>
      <w:r w:rsidR="00AD4E84">
        <w:rPr>
          <w:rFonts w:ascii="Traditional Arabic" w:hAnsi="Traditional Arabic" w:cs="Traditional Arabic"/>
          <w:b/>
          <w:bCs/>
          <w:sz w:val="34"/>
          <w:szCs w:val="34"/>
          <w:rtl/>
        </w:rPr>
        <w:t xml:space="preserve">- </w:t>
      </w:r>
      <w:r w:rsidR="00E25A14" w:rsidRPr="00AD4E84">
        <w:rPr>
          <w:rFonts w:ascii="Traditional Arabic" w:hAnsi="Traditional Arabic" w:cs="Traditional Arabic" w:hint="cs"/>
          <w:b/>
          <w:bCs/>
          <w:sz w:val="34"/>
          <w:szCs w:val="34"/>
          <w:rtl/>
        </w:rPr>
        <w:t>دراسة</w:t>
      </w:r>
      <w:proofErr w:type="gramEnd"/>
      <w:r w:rsidR="00AD4E84">
        <w:rPr>
          <w:rFonts w:ascii="Traditional Arabic" w:hAnsi="Traditional Arabic" w:cs="Traditional Arabic" w:hint="cs"/>
          <w:b/>
          <w:bCs/>
          <w:sz w:val="34"/>
          <w:szCs w:val="34"/>
          <w:rtl/>
        </w:rPr>
        <w:t xml:space="preserve"> </w:t>
      </w:r>
      <w:r w:rsidR="00E25A14" w:rsidRPr="00AD4E84">
        <w:rPr>
          <w:rFonts w:ascii="Traditional Arabic" w:hAnsi="Traditional Arabic" w:cs="Traditional Arabic" w:hint="cs"/>
          <w:b/>
          <w:bCs/>
          <w:sz w:val="34"/>
          <w:szCs w:val="34"/>
          <w:rtl/>
        </w:rPr>
        <w:t>وسائل</w:t>
      </w:r>
      <w:r w:rsidR="00AD4E84">
        <w:rPr>
          <w:rFonts w:ascii="Traditional Arabic" w:hAnsi="Traditional Arabic" w:cs="Traditional Arabic" w:hint="cs"/>
          <w:b/>
          <w:bCs/>
          <w:sz w:val="34"/>
          <w:szCs w:val="34"/>
          <w:rtl/>
        </w:rPr>
        <w:t xml:space="preserve"> </w:t>
      </w:r>
      <w:r w:rsidR="006B24F6" w:rsidRPr="00AD4E84">
        <w:rPr>
          <w:rFonts w:ascii="Traditional Arabic" w:hAnsi="Traditional Arabic" w:cs="Traditional Arabic"/>
          <w:b/>
          <w:bCs/>
          <w:sz w:val="34"/>
          <w:szCs w:val="34"/>
          <w:rtl/>
        </w:rPr>
        <w:t>التحويل</w:t>
      </w:r>
      <w:r w:rsidR="00AD4E84">
        <w:rPr>
          <w:rFonts w:ascii="Traditional Arabic" w:hAnsi="Traditional Arabic" w:cs="Traditional Arabic"/>
          <w:b/>
          <w:bCs/>
          <w:sz w:val="34"/>
          <w:szCs w:val="34"/>
          <w:rtl/>
        </w:rPr>
        <w:t xml:space="preserve">: </w:t>
      </w:r>
      <w:r w:rsidR="006B24F6" w:rsidRPr="00AD4E84">
        <w:rPr>
          <w:rFonts w:ascii="Traditional Arabic" w:hAnsi="Traditional Arabic" w:cs="Traditional Arabic" w:hint="cs"/>
          <w:sz w:val="34"/>
          <w:szCs w:val="34"/>
          <w:rtl/>
          <w:lang w:eastAsia="zh-CN"/>
        </w:rPr>
        <w:t>دراسة</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التحويل</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عمومًا</w:t>
      </w:r>
      <w:r w:rsidR="00AD4E84">
        <w:rPr>
          <w:rFonts w:ascii="Traditional Arabic" w:hAnsi="Traditional Arabic" w:cs="Traditional Arabic" w:hint="cs"/>
          <w:sz w:val="34"/>
          <w:szCs w:val="34"/>
          <w:rtl/>
          <w:lang w:eastAsia="zh-CN"/>
        </w:rPr>
        <w:t xml:space="preserve"> في </w:t>
      </w:r>
      <w:r w:rsidR="006B24F6" w:rsidRPr="00AD4E84">
        <w:rPr>
          <w:rFonts w:ascii="Traditional Arabic" w:hAnsi="Traditional Arabic" w:cs="Traditional Arabic" w:hint="cs"/>
          <w:sz w:val="34"/>
          <w:szCs w:val="34"/>
          <w:rtl/>
          <w:lang w:eastAsia="zh-CN"/>
        </w:rPr>
        <w:t>العربية</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أوسع</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وأعمق</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منها</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عند</w:t>
      </w:r>
      <w:r w:rsidR="00AD4E84">
        <w:rPr>
          <w:rFonts w:ascii="Traditional Arabic" w:hAnsi="Traditional Arabic" w:cs="Traditional Arabic" w:hint="cs"/>
          <w:sz w:val="34"/>
          <w:szCs w:val="34"/>
          <w:rtl/>
          <w:lang w:eastAsia="zh-CN"/>
        </w:rPr>
        <w:t xml:space="preserve"> </w:t>
      </w:r>
      <w:proofErr w:type="spellStart"/>
      <w:r w:rsidR="00AD4E84">
        <w:rPr>
          <w:rFonts w:ascii="Traditional Arabic" w:hAnsi="Traditional Arabic" w:cs="Traditional Arabic" w:hint="cs"/>
          <w:sz w:val="34"/>
          <w:szCs w:val="34"/>
          <w:rtl/>
          <w:lang w:eastAsia="zh-CN"/>
        </w:rPr>
        <w:t>تشومسكي</w:t>
      </w:r>
      <w:proofErr w:type="spellEnd"/>
      <w:r w:rsidR="0022528C">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ولا</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يختلف</w:t>
      </w:r>
      <w:r w:rsidR="00AD4E84">
        <w:rPr>
          <w:rFonts w:ascii="Traditional Arabic" w:hAnsi="Traditional Arabic" w:cs="Traditional Arabic" w:hint="cs"/>
          <w:sz w:val="34"/>
          <w:szCs w:val="34"/>
          <w:rtl/>
          <w:lang w:eastAsia="zh-CN"/>
        </w:rPr>
        <w:t xml:space="preserve"> </w:t>
      </w:r>
      <w:proofErr w:type="spellStart"/>
      <w:r w:rsidR="00121800">
        <w:rPr>
          <w:rFonts w:ascii="Traditional Arabic" w:hAnsi="Traditional Arabic" w:cs="Traditional Arabic" w:hint="cs"/>
          <w:sz w:val="34"/>
          <w:szCs w:val="34"/>
          <w:rtl/>
          <w:lang w:eastAsia="zh-CN"/>
        </w:rPr>
        <w:t>عبدال</w:t>
      </w:r>
      <w:r w:rsidR="006B24F6" w:rsidRPr="00AD4E84">
        <w:rPr>
          <w:rFonts w:ascii="Traditional Arabic" w:hAnsi="Traditional Arabic" w:cs="Traditional Arabic" w:hint="cs"/>
          <w:sz w:val="34"/>
          <w:szCs w:val="34"/>
          <w:rtl/>
          <w:lang w:eastAsia="zh-CN"/>
        </w:rPr>
        <w:t>قاهر</w:t>
      </w:r>
      <w:proofErr w:type="spellEnd"/>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العلماء</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العرب</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الذين</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عنوا</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بالعربية</w:t>
      </w:r>
      <w:r w:rsidR="00AD4E84">
        <w:rPr>
          <w:rFonts w:ascii="Traditional Arabic" w:hAnsi="Traditional Arabic" w:cs="Traditional Arabic" w:hint="cs"/>
          <w:sz w:val="34"/>
          <w:szCs w:val="34"/>
          <w:rtl/>
          <w:lang w:eastAsia="zh-CN"/>
        </w:rPr>
        <w:t xml:space="preserve"> في </w:t>
      </w:r>
      <w:r w:rsidR="006B24F6" w:rsidRPr="00AD4E84">
        <w:rPr>
          <w:rFonts w:ascii="Traditional Arabic" w:hAnsi="Traditional Arabic" w:cs="Traditional Arabic" w:hint="cs"/>
          <w:sz w:val="34"/>
          <w:szCs w:val="34"/>
          <w:rtl/>
          <w:lang w:eastAsia="zh-CN"/>
        </w:rPr>
        <w:t>دراستهم</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لظواهرها</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اللغوية</w:t>
      </w:r>
      <w:r w:rsidR="0022528C">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كالحذف</w:t>
      </w:r>
      <w:r w:rsidR="0022528C">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والاختصار</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والاعتراض</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والتقديم</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والتأخير</w:t>
      </w:r>
      <w:r w:rsidR="0022528C">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والزيادة</w:t>
      </w:r>
      <w:r w:rsidR="00AD4E84">
        <w:rPr>
          <w:rFonts w:ascii="Traditional Arabic" w:hAnsi="Traditional Arabic" w:cs="Traditional Arabic" w:hint="cs"/>
          <w:sz w:val="34"/>
          <w:szCs w:val="34"/>
          <w:rtl/>
          <w:lang w:eastAsia="zh-CN"/>
        </w:rPr>
        <w:t xml:space="preserve"> </w:t>
      </w:r>
      <w:r w:rsidR="006B24F6" w:rsidRPr="00AD4E84">
        <w:rPr>
          <w:rFonts w:ascii="Traditional Arabic" w:hAnsi="Traditional Arabic" w:cs="Traditional Arabic" w:hint="cs"/>
          <w:sz w:val="34"/>
          <w:szCs w:val="34"/>
          <w:rtl/>
          <w:lang w:eastAsia="zh-CN"/>
        </w:rPr>
        <w:t>والاتساع</w:t>
      </w:r>
      <w:r w:rsidR="0022528C">
        <w:rPr>
          <w:rFonts w:ascii="Traditional Arabic" w:hAnsi="Traditional Arabic" w:cs="Traditional Arabic" w:hint="cs"/>
          <w:sz w:val="34"/>
          <w:szCs w:val="34"/>
          <w:rtl/>
          <w:lang w:eastAsia="zh-CN"/>
        </w:rPr>
        <w:t xml:space="preserve">، </w:t>
      </w:r>
      <w:r w:rsidR="00195EA1" w:rsidRPr="00AD4E84">
        <w:rPr>
          <w:rFonts w:ascii="Traditional Arabic" w:hAnsi="Traditional Arabic" w:cs="Traditional Arabic" w:hint="cs"/>
          <w:sz w:val="34"/>
          <w:szCs w:val="34"/>
          <w:rtl/>
          <w:lang w:eastAsia="zh-CN"/>
        </w:rPr>
        <w:t>وذلك</w:t>
      </w:r>
      <w:r w:rsidR="00AD4E84">
        <w:rPr>
          <w:rFonts w:ascii="Traditional Arabic" w:hAnsi="Traditional Arabic" w:cs="Traditional Arabic" w:hint="cs"/>
          <w:sz w:val="34"/>
          <w:szCs w:val="34"/>
          <w:rtl/>
          <w:lang w:eastAsia="zh-CN"/>
        </w:rPr>
        <w:t xml:space="preserve"> في </w:t>
      </w:r>
      <w:r w:rsidR="00195EA1" w:rsidRPr="00AD4E84">
        <w:rPr>
          <w:rFonts w:ascii="Traditional Arabic" w:hAnsi="Traditional Arabic" w:cs="Traditional Arabic" w:hint="cs"/>
          <w:sz w:val="34"/>
          <w:szCs w:val="34"/>
          <w:rtl/>
          <w:lang w:eastAsia="zh-CN"/>
        </w:rPr>
        <w:t>ضوء</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شروط</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النظرية</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التحويلية</w:t>
      </w:r>
      <w:r w:rsidR="0022528C">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حسب</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تقسيم</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أنواعها</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إلى</w:t>
      </w:r>
      <w:r w:rsidR="00AD4E84">
        <w:rPr>
          <w:rFonts w:ascii="Traditional Arabic" w:hAnsi="Traditional Arabic" w:cs="Traditional Arabic" w:hint="cs"/>
          <w:sz w:val="34"/>
          <w:szCs w:val="34"/>
          <w:rtl/>
          <w:lang w:eastAsia="zh-CN"/>
        </w:rPr>
        <w:t xml:space="preserve"> </w:t>
      </w:r>
      <w:r w:rsidR="0016165B" w:rsidRPr="00AD4E84">
        <w:rPr>
          <w:rFonts w:ascii="Traditional Arabic" w:hAnsi="Traditional Arabic" w:cs="Traditional Arabic" w:hint="cs"/>
          <w:sz w:val="34"/>
          <w:szCs w:val="34"/>
          <w:rtl/>
          <w:lang w:eastAsia="zh-CN"/>
        </w:rPr>
        <w:t>قسمين</w:t>
      </w:r>
      <w:r w:rsidR="00AD4E84">
        <w:rPr>
          <w:rFonts w:ascii="Traditional Arabic" w:hAnsi="Traditional Arabic" w:cs="Traditional Arabic" w:hint="cs"/>
          <w:sz w:val="34"/>
          <w:szCs w:val="34"/>
          <w:rtl/>
          <w:lang w:eastAsia="zh-CN"/>
        </w:rPr>
        <w:t xml:space="preserve">: </w:t>
      </w:r>
    </w:p>
    <w:p w:rsidR="00AE69FF" w:rsidRPr="00AD4E84" w:rsidRDefault="00195EA1" w:rsidP="00AD4E84">
      <w:pPr>
        <w:autoSpaceDE w:val="0"/>
        <w:autoSpaceDN w:val="0"/>
        <w:adjustRightInd w:val="0"/>
        <w:jc w:val="both"/>
        <w:rPr>
          <w:rFonts w:ascii="Traditional Arabic" w:hAnsi="Traditional Arabic" w:cs="Traditional Arabic"/>
          <w:b/>
          <w:bCs/>
          <w:color w:val="000000"/>
          <w:sz w:val="34"/>
          <w:szCs w:val="34"/>
          <w:rtl/>
          <w:lang w:bidi="ar-EG"/>
        </w:rPr>
      </w:pP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b/>
          <w:bCs/>
          <w:sz w:val="34"/>
          <w:szCs w:val="34"/>
          <w:rtl/>
        </w:rPr>
        <w:t>إجبارية</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sz w:val="34"/>
          <w:szCs w:val="34"/>
          <w:rtl/>
        </w:rPr>
        <w:t>نحو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وضع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الحركات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نهاية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المعربة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العربية</w:t>
      </w:r>
      <w:r w:rsidRPr="00AD4E84">
        <w:rPr>
          <w:rStyle w:val="a4"/>
          <w:rFonts w:ascii="Traditional Arabic" w:hAnsi="Traditional Arabic" w:cs="Traditional Arabic"/>
          <w:sz w:val="34"/>
          <w:szCs w:val="34"/>
          <w:rtl/>
        </w:rPr>
        <w:footnoteReference w:id="32"/>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ومعنى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ذلك</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التزام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الأصل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دخوله</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حيز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الجواز</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كتقدم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أدوات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الاستفهام</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والتزام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أصل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الاستعمال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يحتمل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اللبس</w:t>
      </w:r>
      <w:r w:rsidR="0022528C">
        <w:rPr>
          <w:rFonts w:ascii="Traditional Arabic" w:hAnsi="Traditional Arabic" w:cs="Traditional Arabic" w:hint="cs"/>
          <w:sz w:val="34"/>
          <w:szCs w:val="34"/>
          <w:rtl/>
        </w:rPr>
        <w:t xml:space="preserve">، </w:t>
      </w:r>
      <w:r w:rsidR="00AE69FF"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AE69FF"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AE69FF"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الجرجاني: </w:t>
      </w:r>
      <w:r w:rsidR="00AE69FF" w:rsidRPr="00AD4E84">
        <w:rPr>
          <w:rFonts w:ascii="Traditional Arabic" w:hAnsi="Traditional Arabic" w:cs="Traditional Arabic" w:hint="cs"/>
          <w:sz w:val="34"/>
          <w:szCs w:val="34"/>
          <w:rtl/>
        </w:rPr>
        <w:t>"</w:t>
      </w:r>
      <w:r w:rsidR="00AE69FF"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يجوز</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يستوي</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الحال</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التقديم</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والتأخير</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«إلّا»</w:t>
      </w:r>
      <w:r w:rsidR="0022528C">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كذلك</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يجوز</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00AE69FF" w:rsidRPr="00AD4E84">
        <w:rPr>
          <w:rFonts w:ascii="Traditional Arabic" w:hAnsi="Traditional Arabic" w:cs="Traditional Arabic"/>
          <w:sz w:val="34"/>
          <w:szCs w:val="34"/>
          <w:rtl/>
        </w:rPr>
        <w:t>«إنّما»</w:t>
      </w:r>
      <w:r w:rsidR="008E4C30" w:rsidRPr="00AD4E84">
        <w:rPr>
          <w:rStyle w:val="a4"/>
          <w:rFonts w:ascii="Traditional Arabic" w:hAnsi="Traditional Arabic" w:cs="Traditional Arabic"/>
          <w:sz w:val="34"/>
          <w:szCs w:val="34"/>
          <w:rtl/>
        </w:rPr>
        <w:footnoteReference w:id="33"/>
      </w:r>
      <w:r w:rsidR="00AE69FF" w:rsidRPr="00AD4E84">
        <w:rPr>
          <w:rFonts w:ascii="Traditional Arabic" w:hAnsi="Traditional Arabic" w:cs="Traditional Arabic"/>
          <w:sz w:val="34"/>
          <w:szCs w:val="34"/>
          <w:rtl/>
        </w:rPr>
        <w:t>.</w:t>
      </w:r>
    </w:p>
    <w:p w:rsidR="00AD4E84" w:rsidRDefault="00195EA1"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b/>
          <w:bCs/>
          <w:sz w:val="34"/>
          <w:szCs w:val="34"/>
          <w:rtl/>
        </w:rPr>
        <w:t>اختيارية</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hint="cs"/>
          <w:sz w:val="34"/>
          <w:szCs w:val="34"/>
          <w:rtl/>
        </w:rPr>
        <w:t>ومعنى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w:t>
      </w:r>
      <w:r w:rsidR="003D421B" w:rsidRPr="00AD4E84">
        <w:rPr>
          <w:rFonts w:ascii="Traditional Arabic" w:hAnsi="Traditional Arabic" w:cs="Traditional Arabic" w:hint="cs"/>
          <w:sz w:val="34"/>
          <w:szCs w:val="34"/>
          <w:rtl/>
        </w:rPr>
        <w:t>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تطبيقه</w:t>
      </w:r>
      <w:r w:rsidR="00A03BFC" w:rsidRPr="00AD4E84">
        <w:rPr>
          <w:rFonts w:ascii="Traditional Arabic" w:hAnsi="Traditional Arabic" w:cs="Traditional Arabic" w:hint="cs"/>
          <w:sz w:val="34"/>
          <w:szCs w:val="34"/>
          <w:rtl/>
        </w:rPr>
        <w:t>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جوازًا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القاعدة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معروفة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عربي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كتقدم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الخبر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وجوبًا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وجوازًا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وكذا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تقدم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المفعول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الفاعل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مرهون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بأمن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اللبس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ووجود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القرائن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الدالة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وطريقة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التحويل</w:t>
      </w:r>
      <w:r w:rsidR="00AD4E84">
        <w:rPr>
          <w:rFonts w:ascii="Traditional Arabic" w:hAnsi="Traditional Arabic" w:cs="Traditional Arabic" w:hint="cs"/>
          <w:sz w:val="34"/>
          <w:szCs w:val="34"/>
          <w:rtl/>
        </w:rPr>
        <w:t xml:space="preserve">ي التي </w:t>
      </w:r>
      <w:r w:rsidRPr="00AD4E84">
        <w:rPr>
          <w:rFonts w:ascii="Traditional Arabic" w:hAnsi="Traditional Arabic" w:cs="Traditional Arabic" w:hint="cs"/>
          <w:sz w:val="34"/>
          <w:szCs w:val="34"/>
          <w:rtl/>
        </w:rPr>
        <w:t>جاء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بها</w:t>
      </w:r>
      <w:r w:rsidR="00AD4E84">
        <w:rPr>
          <w:rFonts w:ascii="Traditional Arabic" w:hAnsi="Traditional Arabic" w:cs="Traditional Arabic" w:hint="cs"/>
          <w:sz w:val="34"/>
          <w:szCs w:val="34"/>
          <w:rtl/>
        </w:rPr>
        <w:t xml:space="preserve"> </w:t>
      </w:r>
      <w:proofErr w:type="spellStart"/>
      <w:r w:rsidR="00AD4E84">
        <w:rPr>
          <w:rFonts w:ascii="Traditional Arabic" w:hAnsi="Traditional Arabic" w:cs="Traditional Arabic" w:hint="cs"/>
          <w:sz w:val="34"/>
          <w:szCs w:val="34"/>
          <w:rtl/>
        </w:rPr>
        <w:t>تشومسكي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تتبع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عددًا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العمليات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النحوية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تشبه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شبهًا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كثيرًا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جاء</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النحو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عربي</w:t>
      </w:r>
      <w:r w:rsidRPr="00AD4E84">
        <w:rPr>
          <w:rStyle w:val="a4"/>
          <w:rFonts w:ascii="Traditional Arabic" w:hAnsi="Traditional Arabic" w:cs="Traditional Arabic"/>
          <w:sz w:val="34"/>
          <w:szCs w:val="34"/>
          <w:rtl/>
        </w:rPr>
        <w:footnoteReference w:id="34"/>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كان</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للظواهر</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الجرجاني </w:t>
      </w:r>
      <w:r w:rsidR="00ED41D9" w:rsidRPr="00AD4E84">
        <w:rPr>
          <w:rFonts w:ascii="Traditional Arabic" w:hAnsi="Traditional Arabic" w:cs="Traditional Arabic" w:hint="cs"/>
          <w:sz w:val="34"/>
          <w:szCs w:val="34"/>
          <w:rtl/>
        </w:rPr>
        <w:t>نصيب</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ED41D9" w:rsidRPr="00AD4E84">
        <w:rPr>
          <w:rFonts w:ascii="Traditional Arabic" w:hAnsi="Traditional Arabic" w:cs="Traditional Arabic" w:hint="cs"/>
          <w:sz w:val="34"/>
          <w:szCs w:val="34"/>
          <w:rtl/>
        </w:rPr>
        <w:t>الاهتمام</w:t>
      </w:r>
      <w:r w:rsidR="0022528C">
        <w:rPr>
          <w:rFonts w:ascii="Traditional Arabic" w:hAnsi="Traditional Arabic" w:cs="Traditional Arabic" w:hint="cs"/>
          <w:sz w:val="34"/>
          <w:szCs w:val="34"/>
          <w:rtl/>
        </w:rPr>
        <w:t xml:space="preserve">، </w:t>
      </w:r>
      <w:r w:rsidR="00DF1C23" w:rsidRPr="00AD4E84">
        <w:rPr>
          <w:rFonts w:ascii="Traditional Arabic" w:hAnsi="Traditional Arabic" w:cs="Traditional Arabic" w:hint="cs"/>
          <w:sz w:val="34"/>
          <w:szCs w:val="34"/>
          <w:rtl/>
        </w:rPr>
        <w:t>فتناول</w:t>
      </w:r>
      <w:r w:rsidR="00AD4E84">
        <w:rPr>
          <w:rFonts w:ascii="Traditional Arabic" w:hAnsi="Traditional Arabic" w:cs="Traditional Arabic" w:hint="cs"/>
          <w:sz w:val="34"/>
          <w:szCs w:val="34"/>
          <w:rtl/>
        </w:rPr>
        <w:t xml:space="preserve"> </w:t>
      </w:r>
      <w:r w:rsidR="00DF1C23" w:rsidRPr="00AD4E84">
        <w:rPr>
          <w:rFonts w:ascii="Traditional Arabic" w:hAnsi="Traditional Arabic" w:cs="Traditional Arabic" w:hint="cs"/>
          <w:sz w:val="34"/>
          <w:szCs w:val="34"/>
          <w:rtl/>
        </w:rPr>
        <w:t>ظاهرة</w:t>
      </w:r>
      <w:r w:rsidR="00AD4E84">
        <w:rPr>
          <w:rFonts w:ascii="Traditional Arabic" w:hAnsi="Traditional Arabic" w:cs="Traditional Arabic" w:hint="cs"/>
          <w:sz w:val="34"/>
          <w:szCs w:val="34"/>
          <w:rtl/>
        </w:rPr>
        <w:t xml:space="preserve"> </w:t>
      </w:r>
      <w:r w:rsidR="00DF1C23" w:rsidRPr="00AD4E84">
        <w:rPr>
          <w:rFonts w:ascii="Traditional Arabic" w:hAnsi="Traditional Arabic" w:cs="Traditional Arabic" w:hint="cs"/>
          <w:sz w:val="34"/>
          <w:szCs w:val="34"/>
          <w:rtl/>
        </w:rPr>
        <w:t>التقديم</w:t>
      </w:r>
      <w:r w:rsidR="00AD4E84">
        <w:rPr>
          <w:rFonts w:ascii="Traditional Arabic" w:hAnsi="Traditional Arabic" w:cs="Traditional Arabic" w:hint="cs"/>
          <w:sz w:val="34"/>
          <w:szCs w:val="34"/>
          <w:rtl/>
        </w:rPr>
        <w:t xml:space="preserve"> </w:t>
      </w:r>
      <w:r w:rsidR="00DF1C23" w:rsidRPr="00AD4E84">
        <w:rPr>
          <w:rFonts w:ascii="Traditional Arabic" w:hAnsi="Traditional Arabic" w:cs="Traditional Arabic" w:hint="cs"/>
          <w:sz w:val="34"/>
          <w:szCs w:val="34"/>
          <w:rtl/>
        </w:rPr>
        <w:t>والتأخير</w:t>
      </w:r>
      <w:r w:rsidR="0022528C">
        <w:rPr>
          <w:rFonts w:ascii="Traditional Arabic" w:hAnsi="Traditional Arabic" w:cs="Traditional Arabic" w:hint="cs"/>
          <w:sz w:val="34"/>
          <w:szCs w:val="34"/>
          <w:rtl/>
        </w:rPr>
        <w:t xml:space="preserve">، </w:t>
      </w:r>
      <w:r w:rsidR="00DF1C23" w:rsidRPr="00AD4E84">
        <w:rPr>
          <w:rFonts w:ascii="Traditional Arabic" w:hAnsi="Traditional Arabic" w:cs="Traditional Arabic" w:hint="cs"/>
          <w:sz w:val="34"/>
          <w:szCs w:val="34"/>
          <w:rtl/>
        </w:rPr>
        <w:t>وقال</w:t>
      </w:r>
      <w:r w:rsidR="00AD4E84">
        <w:rPr>
          <w:rFonts w:ascii="Traditional Arabic" w:hAnsi="Traditional Arabic" w:cs="Traditional Arabic" w:hint="cs"/>
          <w:sz w:val="34"/>
          <w:szCs w:val="34"/>
          <w:rtl/>
        </w:rPr>
        <w:t xml:space="preserve">: </w:t>
      </w:r>
      <w:r w:rsidR="00125B3D" w:rsidRPr="00AD4E84">
        <w:rPr>
          <w:rFonts w:ascii="Traditional Arabic" w:hAnsi="Traditional Arabic" w:cs="Traditional Arabic" w:hint="cs"/>
          <w:sz w:val="34"/>
          <w:szCs w:val="34"/>
          <w:rtl/>
        </w:rPr>
        <w:t>"</w:t>
      </w:r>
      <w:r w:rsidR="00125B3D"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باب</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كثير</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الفوائد</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جمّ</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المحاسن</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واسع</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التصرّف</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بعيد</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الغاية</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يزال</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يفترّ</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لك</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بديعة</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ويفضي</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بك</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لطيفة</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تزال</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ترى</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شعر</w:t>
      </w:r>
      <w:r w:rsidR="008256EF" w:rsidRPr="00AD4E84">
        <w:rPr>
          <w:rFonts w:ascii="Traditional Arabic" w:hAnsi="Traditional Arabic" w:cs="Traditional Arabic" w:hint="cs"/>
          <w:sz w:val="34"/>
          <w:szCs w:val="34"/>
          <w:rtl/>
        </w:rPr>
        <w:t>ً</w:t>
      </w:r>
      <w:r w:rsidR="00125B3D"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يروقك</w:t>
      </w:r>
      <w:r w:rsidR="00AD4E84">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مسمعه</w:t>
      </w:r>
      <w:r w:rsidR="0022528C">
        <w:rPr>
          <w:rFonts w:ascii="Traditional Arabic" w:hAnsi="Traditional Arabic" w:cs="Traditional Arabic"/>
          <w:sz w:val="34"/>
          <w:szCs w:val="34"/>
          <w:rtl/>
        </w:rPr>
        <w:t xml:space="preserve">، </w:t>
      </w:r>
      <w:r w:rsidR="00125B3D" w:rsidRPr="00AD4E84">
        <w:rPr>
          <w:rFonts w:ascii="Traditional Arabic" w:hAnsi="Traditional Arabic" w:cs="Traditional Arabic"/>
          <w:sz w:val="34"/>
          <w:szCs w:val="34"/>
          <w:rtl/>
        </w:rPr>
        <w:t>ويلطف</w:t>
      </w:r>
      <w:r w:rsidR="00AD4E84">
        <w:rPr>
          <w:rFonts w:ascii="Traditional Arabic" w:hAnsi="Traditional Arabic" w:cs="Traditional Arabic" w:hint="cs"/>
          <w:sz w:val="34"/>
          <w:szCs w:val="34"/>
          <w:rtl/>
        </w:rPr>
        <w:t xml:space="preserve"> </w:t>
      </w:r>
      <w:r w:rsidR="000C6ABC" w:rsidRPr="00AD4E84">
        <w:rPr>
          <w:rFonts w:ascii="Traditional Arabic" w:hAnsi="Traditional Arabic" w:cs="Traditional Arabic"/>
          <w:sz w:val="34"/>
          <w:szCs w:val="34"/>
          <w:rtl/>
        </w:rPr>
        <w:t>لديك</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موقعه</w:t>
      </w:r>
      <w:r w:rsidR="0022528C">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تنظر</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فتجد</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سبب</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راقك</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ولطف</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عندك</w:t>
      </w:r>
      <w:r w:rsidR="0022528C">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قدّم</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شيء</w:t>
      </w:r>
      <w:r w:rsidR="0022528C">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وحوّل</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اللّفظ</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مكان</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0C6ABC" w:rsidRPr="00AD4E84">
        <w:rPr>
          <w:rFonts w:ascii="Traditional Arabic" w:hAnsi="Traditional Arabic" w:cs="Traditional Arabic"/>
          <w:sz w:val="34"/>
          <w:szCs w:val="34"/>
          <w:rtl/>
        </w:rPr>
        <w:t>مكان</w:t>
      </w:r>
      <w:r w:rsidR="000C6ABC" w:rsidRPr="00AD4E84">
        <w:rPr>
          <w:rFonts w:ascii="Traditional Arabic" w:hAnsi="Traditional Arabic" w:cs="Traditional Arabic" w:hint="cs"/>
          <w:sz w:val="34"/>
          <w:szCs w:val="34"/>
          <w:rtl/>
        </w:rPr>
        <w:t>"</w:t>
      </w:r>
      <w:r w:rsidR="00F651ED" w:rsidRPr="00AD4E84">
        <w:rPr>
          <w:rStyle w:val="a4"/>
          <w:rFonts w:ascii="Traditional Arabic" w:hAnsi="Traditional Arabic" w:cs="Traditional Arabic"/>
          <w:sz w:val="34"/>
          <w:szCs w:val="34"/>
          <w:rtl/>
        </w:rPr>
        <w:footnoteReference w:id="35"/>
      </w:r>
      <w:r w:rsidR="000C6ABC" w:rsidRPr="00AD4E84">
        <w:rPr>
          <w:rFonts w:ascii="Traditional Arabic" w:hAnsi="Traditional Arabic" w:cs="Traditional Arabic"/>
          <w:sz w:val="34"/>
          <w:szCs w:val="34"/>
          <w:rtl/>
        </w:rPr>
        <w:t>.</w:t>
      </w:r>
    </w:p>
    <w:p w:rsidR="00AD4E84" w:rsidRDefault="006B24F6" w:rsidP="00AD4E84">
      <w:pPr>
        <w:autoSpaceDE w:val="0"/>
        <w:autoSpaceDN w:val="0"/>
        <w:adjustRightInd w:val="0"/>
        <w:jc w:val="both"/>
        <w:rPr>
          <w:rFonts w:ascii="Traditional Arabic" w:hAnsi="Traditional Arabic" w:cs="Traditional Arabic"/>
          <w:sz w:val="34"/>
          <w:szCs w:val="34"/>
          <w:rtl/>
          <w:lang w:eastAsia="zh-CN"/>
        </w:rPr>
      </w:pPr>
      <w:r w:rsidRPr="00AD4E84">
        <w:rPr>
          <w:rFonts w:ascii="Traditional Arabic" w:hAnsi="Traditional Arabic" w:cs="Traditional Arabic" w:hint="cs"/>
          <w:sz w:val="34"/>
          <w:szCs w:val="34"/>
          <w:rtl/>
          <w:lang w:eastAsia="zh-CN"/>
        </w:rPr>
        <w:t>وتناول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ظاهرة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الحذف</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hint="cs"/>
          <w:sz w:val="34"/>
          <w:szCs w:val="34"/>
          <w:rtl/>
          <w:lang w:eastAsia="zh-CN"/>
        </w:rPr>
        <w:t>مواضع</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متعددة</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وقال</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هذه</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الظاهرة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w:t>
      </w:r>
      <w:r w:rsidRPr="00AD4E84">
        <w:rPr>
          <w:rFonts w:ascii="Traditional Arabic" w:hAnsi="Traditional Arabic" w:cs="Traditional Arabic"/>
          <w:sz w:val="34"/>
          <w:szCs w:val="34"/>
          <w:rtl/>
          <w:lang w:eastAsia="zh-CN"/>
        </w:rPr>
        <w:t>هو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باب</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دقيق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المسلك</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لطيف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المأخذ</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عجيب</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الأمر</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شبيه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بالسّحر</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فإنك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ترى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ترك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الذّكر</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أفصح</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الذكر</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والصّمت</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الإفادة</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أزيد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للإفادة</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وتجدك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أنطق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تكون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تنطق</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وأتمّ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تكون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بيان</w:t>
      </w:r>
      <w:r w:rsidR="009429C8" w:rsidRPr="00AD4E84">
        <w:rPr>
          <w:rFonts w:ascii="Traditional Arabic" w:hAnsi="Traditional Arabic" w:cs="Traditional Arabic" w:hint="cs"/>
          <w:sz w:val="34"/>
          <w:szCs w:val="34"/>
          <w:rtl/>
          <w:lang w:eastAsia="zh-CN"/>
        </w:rPr>
        <w:t>ً</w:t>
      </w:r>
      <w:r w:rsidRPr="00AD4E84">
        <w:rPr>
          <w:rFonts w:ascii="Traditional Arabic" w:hAnsi="Traditional Arabic" w:cs="Traditional Arabic"/>
          <w:sz w:val="34"/>
          <w:szCs w:val="34"/>
          <w:rtl/>
          <w:lang w:eastAsia="zh-CN"/>
        </w:rPr>
        <w:t>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تبن</w:t>
      </w:r>
      <w:r w:rsidRPr="00AD4E84">
        <w:rPr>
          <w:rStyle w:val="a4"/>
          <w:rFonts w:ascii="Traditional Arabic" w:hAnsi="Traditional Arabic" w:cs="Traditional Arabic"/>
          <w:sz w:val="34"/>
          <w:szCs w:val="34"/>
          <w:rtl/>
          <w:lang w:eastAsia="zh-CN"/>
        </w:rPr>
        <w:footnoteReference w:id="36"/>
      </w:r>
      <w:r w:rsidRPr="00AD4E84">
        <w:rPr>
          <w:rFonts w:ascii="Traditional Arabic" w:hAnsi="Traditional Arabic" w:cs="Traditional Arabic"/>
          <w:sz w:val="34"/>
          <w:szCs w:val="34"/>
          <w:rtl/>
          <w:lang w:eastAsia="zh-CN"/>
        </w:rPr>
        <w:t>.</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وكذا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الأمر</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النحوية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الأخرى</w:t>
      </w:r>
      <w:r w:rsidR="0022528C">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كالفصل</w:t>
      </w:r>
      <w:r w:rsidR="00AD4E84">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والوصل</w:t>
      </w:r>
      <w:r w:rsidR="0022528C">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والاعتراض</w:t>
      </w:r>
      <w:r w:rsidR="0022528C">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والقول</w:t>
      </w:r>
      <w:r w:rsidR="00AD4E84">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بالزيادة</w:t>
      </w:r>
      <w:r w:rsidR="0022528C">
        <w:rPr>
          <w:rFonts w:ascii="Traditional Arabic" w:hAnsi="Traditional Arabic" w:cs="Traditional Arabic" w:hint="cs"/>
          <w:sz w:val="34"/>
          <w:szCs w:val="34"/>
          <w:rtl/>
          <w:lang w:eastAsia="zh-CN"/>
        </w:rPr>
        <w:t xml:space="preserve">، </w:t>
      </w:r>
      <w:r w:rsidR="004B0C7B" w:rsidRPr="00AD4E84">
        <w:rPr>
          <w:rFonts w:ascii="Traditional Arabic" w:hAnsi="Traditional Arabic" w:cs="Traditional Arabic" w:hint="cs"/>
          <w:sz w:val="34"/>
          <w:szCs w:val="34"/>
          <w:rtl/>
          <w:lang w:eastAsia="zh-CN"/>
        </w:rPr>
        <w:t>وغيرها</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ولم</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تكن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هذه</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عنده</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بلا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شروط</w:t>
      </w:r>
      <w:r w:rsidR="0022528C">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ولكنها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مرهونة</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بأمن</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اللبس</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وتحقيق</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الإفادة.</w:t>
      </w:r>
    </w:p>
    <w:p w:rsidR="00C94A84" w:rsidRPr="00AD4E84" w:rsidRDefault="00C94A84" w:rsidP="00AD4E84">
      <w:pPr>
        <w:autoSpaceDE w:val="0"/>
        <w:autoSpaceDN w:val="0"/>
        <w:adjustRightInd w:val="0"/>
        <w:jc w:val="both"/>
        <w:rPr>
          <w:rFonts w:ascii="Traditional Arabic" w:hAnsi="Traditional Arabic" w:cs="Traditional Arabic"/>
          <w:sz w:val="34"/>
          <w:szCs w:val="34"/>
          <w:rtl/>
          <w:lang w:eastAsia="zh-CN"/>
        </w:rPr>
      </w:pPr>
      <w:r w:rsidRPr="00AD4E84">
        <w:rPr>
          <w:rFonts w:ascii="Traditional Arabic" w:hAnsi="Traditional Arabic" w:cs="Traditional Arabic"/>
          <w:sz w:val="34"/>
          <w:szCs w:val="34"/>
          <w:rtl/>
          <w:lang w:eastAsia="zh-CN"/>
        </w:rPr>
        <w:t>وبهذا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يمكن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القول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اللغوية</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sz w:val="34"/>
          <w:szCs w:val="34"/>
          <w:rtl/>
          <w:lang w:eastAsia="zh-CN"/>
        </w:rPr>
        <w:t>العربية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ترتبط</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بالبنية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العميقة</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الجملة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وتتعدى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تصورات</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التحويليين</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نظري</w:t>
      </w:r>
      <w:r w:rsidR="00E04FBC" w:rsidRPr="00AD4E84">
        <w:rPr>
          <w:rFonts w:ascii="Traditional Arabic" w:hAnsi="Traditional Arabic" w:cs="Traditional Arabic"/>
          <w:sz w:val="34"/>
          <w:szCs w:val="34"/>
          <w:rtl/>
          <w:lang w:eastAsia="zh-CN"/>
        </w:rPr>
        <w:t>تهم</w:t>
      </w:r>
      <w:r w:rsidRPr="00AD4E84">
        <w:rPr>
          <w:rFonts w:ascii="Traditional Arabic" w:hAnsi="Traditional Arabic" w:cs="Traditional Arabic"/>
          <w:sz w:val="34"/>
          <w:szCs w:val="34"/>
          <w:rtl/>
          <w:lang w:eastAsia="zh-CN"/>
        </w:rPr>
        <w:t>؛</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حيث</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w:t>
      </w:r>
      <w:r w:rsidRPr="00AD4E84">
        <w:rPr>
          <w:rFonts w:ascii="Traditional Arabic" w:hAnsi="Traditional Arabic" w:cs="Traditional Arabic" w:hint="cs"/>
          <w:sz w:val="34"/>
          <w:szCs w:val="34"/>
          <w:rtl/>
          <w:lang w:eastAsia="zh-CN"/>
        </w:rPr>
        <w:t>هذه</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عربي </w:t>
      </w:r>
      <w:r w:rsidRPr="00AD4E84">
        <w:rPr>
          <w:rFonts w:ascii="Traditional Arabic" w:hAnsi="Traditional Arabic" w:cs="Traditional Arabic"/>
          <w:sz w:val="34"/>
          <w:szCs w:val="34"/>
          <w:rtl/>
          <w:lang w:eastAsia="zh-CN"/>
        </w:rPr>
        <w:t>أسسه</w:t>
      </w:r>
      <w:r w:rsidRPr="00AD4E84">
        <w:rPr>
          <w:rFonts w:ascii="Traditional Arabic" w:hAnsi="Traditional Arabic" w:cs="Traditional Arabic" w:hint="cs"/>
          <w:sz w:val="34"/>
          <w:szCs w:val="34"/>
          <w:rtl/>
          <w:lang w:eastAsia="zh-CN"/>
        </w:rPr>
        <w:t>ا</w:t>
      </w:r>
      <w:r w:rsidR="00AD4E84">
        <w:rPr>
          <w:rFonts w:ascii="Traditional Arabic" w:hAnsi="Traditional Arabic" w:cs="Traditional Arabic"/>
          <w:sz w:val="34"/>
          <w:szCs w:val="34"/>
          <w:rtl/>
          <w:lang w:eastAsia="zh-CN"/>
        </w:rPr>
        <w:t xml:space="preserve"> التي </w:t>
      </w:r>
      <w:proofErr w:type="spellStart"/>
      <w:r w:rsidRPr="00AD4E84">
        <w:rPr>
          <w:rFonts w:ascii="Traditional Arabic" w:hAnsi="Traditional Arabic" w:cs="Traditional Arabic"/>
          <w:sz w:val="34"/>
          <w:szCs w:val="34"/>
          <w:rtl/>
          <w:lang w:eastAsia="zh-CN"/>
        </w:rPr>
        <w:t>تتواءم</w:t>
      </w:r>
      <w:proofErr w:type="spellEnd"/>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مع</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مرونة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العربية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واتساعها</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فإذا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كان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lastRenderedPageBreak/>
        <w:t>لكل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لغة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خصائصها</w:t>
      </w:r>
      <w:r w:rsidR="00AD4E84">
        <w:rPr>
          <w:rFonts w:ascii="Traditional Arabic" w:hAnsi="Traditional Arabic" w:cs="Traditional Arabic"/>
          <w:sz w:val="34"/>
          <w:szCs w:val="34"/>
          <w:rtl/>
          <w:lang w:eastAsia="zh-CN"/>
        </w:rPr>
        <w:t xml:space="preserve"> التي </w:t>
      </w:r>
      <w:r w:rsidRPr="00AD4E84">
        <w:rPr>
          <w:rFonts w:ascii="Traditional Arabic" w:hAnsi="Traditional Arabic" w:cs="Traditional Arabic"/>
          <w:sz w:val="34"/>
          <w:szCs w:val="34"/>
          <w:rtl/>
          <w:lang w:eastAsia="zh-CN"/>
        </w:rPr>
        <w:t>تميزها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غيرها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فإنَّه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يمكن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القول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عربي </w:t>
      </w:r>
      <w:r w:rsidRPr="00AD4E84">
        <w:rPr>
          <w:rFonts w:ascii="Traditional Arabic" w:hAnsi="Traditional Arabic" w:cs="Traditional Arabic"/>
          <w:sz w:val="34"/>
          <w:szCs w:val="34"/>
          <w:rtl/>
          <w:lang w:eastAsia="zh-CN"/>
        </w:rPr>
        <w:t>يتميز</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على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التحويل</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فإذا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كان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الحذف</w:t>
      </w:r>
      <w:r w:rsidR="00AD4E84">
        <w:rPr>
          <w:rFonts w:ascii="Traditional Arabic" w:hAnsi="Traditional Arabic" w:cs="Traditional Arabic" w:hint="cs"/>
          <w:sz w:val="34"/>
          <w:szCs w:val="34"/>
          <w:rtl/>
          <w:lang w:eastAsia="zh-CN"/>
        </w:rPr>
        <w:t xml:space="preserve"> </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hint="cs"/>
          <w:sz w:val="34"/>
          <w:szCs w:val="34"/>
          <w:rtl/>
          <w:lang w:eastAsia="zh-CN"/>
        </w:rPr>
        <w:t>مثل</w:t>
      </w:r>
      <w:r w:rsidR="00AD4E84">
        <w:rPr>
          <w:rFonts w:ascii="Traditional Arabic" w:hAnsi="Traditional Arabic" w:cs="Traditional Arabic" w:hint="cs"/>
          <w:sz w:val="34"/>
          <w:szCs w:val="34"/>
          <w:rtl/>
          <w:lang w:eastAsia="zh-CN"/>
        </w:rPr>
        <w:t xml:space="preserve">ًا - </w:t>
      </w:r>
      <w:r w:rsidR="00AD4E84">
        <w:rPr>
          <w:rFonts w:ascii="Traditional Arabic" w:hAnsi="Traditional Arabic" w:cs="Traditional Arabic"/>
          <w:sz w:val="34"/>
          <w:szCs w:val="34"/>
          <w:rtl/>
          <w:lang w:eastAsia="zh-CN"/>
        </w:rPr>
        <w:t xml:space="preserve">في </w:t>
      </w:r>
      <w:r w:rsidRPr="00AD4E84">
        <w:rPr>
          <w:rFonts w:ascii="Traditional Arabic" w:hAnsi="Traditional Arabic" w:cs="Traditional Arabic"/>
          <w:sz w:val="34"/>
          <w:szCs w:val="34"/>
          <w:rtl/>
          <w:lang w:eastAsia="zh-CN"/>
        </w:rPr>
        <w:t>نظرية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التحويل</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يقع</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إلا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يكون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للمحذوف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مثيل</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النص</w:t>
      </w:r>
      <w:r w:rsidR="00AD4E84">
        <w:rPr>
          <w:rFonts w:ascii="Traditional Arabic" w:hAnsi="Traditional Arabic" w:cs="Traditional Arabic"/>
          <w:sz w:val="34"/>
          <w:szCs w:val="34"/>
          <w:rtl/>
          <w:lang w:eastAsia="zh-CN"/>
        </w:rPr>
        <w:t xml:space="preserve">؛ فإن </w:t>
      </w:r>
      <w:r w:rsidRPr="00AD4E84">
        <w:rPr>
          <w:rFonts w:ascii="Traditional Arabic" w:hAnsi="Traditional Arabic" w:cs="Traditional Arabic"/>
          <w:sz w:val="34"/>
          <w:szCs w:val="34"/>
          <w:rtl/>
          <w:lang w:eastAsia="zh-CN"/>
        </w:rPr>
        <w:t>للحذف</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العربية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سببين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أولهما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تركيب</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والثان</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حال</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مقام</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وذلك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المحذوف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يمكن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يُفهم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السياق</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والفارق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الثان</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بين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عربي </w:t>
      </w:r>
      <w:r w:rsidRPr="00AD4E84">
        <w:rPr>
          <w:rFonts w:ascii="Traditional Arabic" w:hAnsi="Traditional Arabic" w:cs="Traditional Arabic"/>
          <w:sz w:val="34"/>
          <w:szCs w:val="34"/>
          <w:rtl/>
          <w:lang w:eastAsia="zh-CN"/>
        </w:rPr>
        <w:t>والتحويل</w:t>
      </w:r>
      <w:r w:rsidR="00AD4E84">
        <w:rPr>
          <w:rFonts w:ascii="Traditional Arabic" w:hAnsi="Traditional Arabic" w:cs="Traditional Arabic" w:hint="cs"/>
          <w:sz w:val="34"/>
          <w:szCs w:val="34"/>
          <w:rtl/>
          <w:lang w:eastAsia="zh-CN"/>
        </w:rPr>
        <w:t>ي</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هو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فرق</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الاهتمام</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فف</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الوقت</w:t>
      </w:r>
      <w:r w:rsidR="00AD4E84">
        <w:rPr>
          <w:rFonts w:ascii="Traditional Arabic" w:hAnsi="Traditional Arabic" w:cs="Traditional Arabic"/>
          <w:sz w:val="34"/>
          <w:szCs w:val="34"/>
          <w:rtl/>
          <w:lang w:eastAsia="zh-CN"/>
        </w:rPr>
        <w:t xml:space="preserve"> الذي </w:t>
      </w:r>
      <w:r w:rsidRPr="00AD4E84">
        <w:rPr>
          <w:rFonts w:ascii="Traditional Arabic" w:hAnsi="Traditional Arabic" w:cs="Traditional Arabic"/>
          <w:sz w:val="34"/>
          <w:szCs w:val="34"/>
          <w:rtl/>
          <w:lang w:eastAsia="zh-CN"/>
        </w:rPr>
        <w:t>ينظر</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فيه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عربي </w:t>
      </w:r>
      <w:r w:rsidRPr="00AD4E84">
        <w:rPr>
          <w:rFonts w:ascii="Traditional Arabic" w:hAnsi="Traditional Arabic" w:cs="Traditional Arabic"/>
          <w:sz w:val="34"/>
          <w:szCs w:val="34"/>
          <w:rtl/>
          <w:lang w:eastAsia="zh-CN"/>
        </w:rPr>
        <w:t>إلى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الحذف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على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أنَّه</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محاولة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للوصول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إلى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معرفة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المحذوف</w:t>
      </w:r>
      <w:r w:rsidR="00AD4E84">
        <w:rPr>
          <w:rFonts w:ascii="Traditional Arabic" w:hAnsi="Traditional Arabic" w:cs="Traditional Arabic"/>
          <w:sz w:val="34"/>
          <w:szCs w:val="34"/>
          <w:rtl/>
          <w:lang w:eastAsia="zh-CN"/>
        </w:rPr>
        <w:t xml:space="preserve">؛ فإن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تحويلي </w:t>
      </w:r>
      <w:r w:rsidRPr="00AD4E84">
        <w:rPr>
          <w:rFonts w:ascii="Traditional Arabic" w:hAnsi="Traditional Arabic" w:cs="Traditional Arabic"/>
          <w:sz w:val="34"/>
          <w:szCs w:val="34"/>
          <w:rtl/>
          <w:lang w:eastAsia="zh-CN"/>
        </w:rPr>
        <w:t>يبدأ</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الجمل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الكاملة</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ويطبق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عليها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قواعد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الحذف؛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ليصل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إلى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الشكل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الظاهر</w:t>
      </w:r>
      <w:r w:rsidR="00AD4E84">
        <w:rPr>
          <w:rFonts w:ascii="Traditional Arabic" w:hAnsi="Traditional Arabic" w:cs="Traditional Arabic" w:hint="cs"/>
          <w:sz w:val="34"/>
          <w:szCs w:val="34"/>
          <w:rtl/>
          <w:lang w:eastAsia="zh-CN"/>
        </w:rPr>
        <w:t>ي</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لها0</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sz w:val="34"/>
          <w:szCs w:val="34"/>
          <w:rtl/>
          <w:lang w:eastAsia="zh-CN"/>
        </w:rPr>
        <w:t>والفارق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الثالث</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أنَّ</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تحويلي </w:t>
      </w:r>
      <w:r w:rsidRPr="00AD4E84">
        <w:rPr>
          <w:rFonts w:ascii="Traditional Arabic" w:hAnsi="Traditional Arabic" w:cs="Traditional Arabic"/>
          <w:sz w:val="34"/>
          <w:szCs w:val="34"/>
          <w:rtl/>
          <w:lang w:eastAsia="zh-CN"/>
        </w:rPr>
        <w:t>قواعد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محددة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للحذف</w:t>
      </w:r>
      <w:r w:rsidR="00AD4E84">
        <w:rPr>
          <w:rFonts w:ascii="Traditional Arabic" w:hAnsi="Traditional Arabic" w:cs="Traditional Arabic" w:hint="cs"/>
          <w:sz w:val="34"/>
          <w:szCs w:val="34"/>
          <w:rtl/>
          <w:lang w:eastAsia="zh-CN"/>
        </w:rPr>
        <w:t xml:space="preserve"> - أي </w:t>
      </w:r>
      <w:r w:rsidR="00566992" w:rsidRPr="00AD4E84">
        <w:rPr>
          <w:rFonts w:ascii="Traditional Arabic" w:hAnsi="Traditional Arabic" w:cs="Traditional Arabic" w:hint="cs"/>
          <w:sz w:val="34"/>
          <w:szCs w:val="34"/>
          <w:rtl/>
          <w:lang w:eastAsia="zh-CN"/>
        </w:rPr>
        <w:t>ليست</w:t>
      </w:r>
      <w:r w:rsidR="00AD4E84">
        <w:rPr>
          <w:rFonts w:ascii="Traditional Arabic" w:hAnsi="Traditional Arabic" w:cs="Traditional Arabic" w:hint="cs"/>
          <w:sz w:val="34"/>
          <w:szCs w:val="34"/>
          <w:rtl/>
          <w:lang w:eastAsia="zh-CN"/>
        </w:rPr>
        <w:t xml:space="preserve"> </w:t>
      </w:r>
      <w:r w:rsidR="00566992" w:rsidRPr="00AD4E84">
        <w:rPr>
          <w:rFonts w:ascii="Traditional Arabic" w:hAnsi="Traditional Arabic" w:cs="Traditional Arabic" w:hint="cs"/>
          <w:sz w:val="34"/>
          <w:szCs w:val="34"/>
          <w:rtl/>
          <w:lang w:eastAsia="zh-CN"/>
        </w:rPr>
        <w:t>مرنة</w:t>
      </w:r>
      <w:r w:rsidR="00AD4E84">
        <w:rPr>
          <w:rFonts w:ascii="Traditional Arabic" w:hAnsi="Traditional Arabic" w:cs="Traditional Arabic" w:hint="cs"/>
          <w:sz w:val="34"/>
          <w:szCs w:val="34"/>
          <w:rtl/>
          <w:lang w:eastAsia="zh-CN"/>
        </w:rPr>
        <w:t xml:space="preserve"> </w:t>
      </w:r>
      <w:r w:rsidR="00566992" w:rsidRPr="00AD4E84">
        <w:rPr>
          <w:rFonts w:ascii="Traditional Arabic" w:hAnsi="Traditional Arabic" w:cs="Traditional Arabic" w:hint="cs"/>
          <w:sz w:val="34"/>
          <w:szCs w:val="34"/>
          <w:rtl/>
          <w:lang w:eastAsia="zh-CN"/>
        </w:rPr>
        <w:t>كالعربية</w:t>
      </w:r>
      <w:r w:rsidR="00AD4E84">
        <w:rPr>
          <w:rFonts w:ascii="Traditional Arabic" w:hAnsi="Traditional Arabic" w:cs="Traditional Arabic" w:hint="cs"/>
          <w:sz w:val="34"/>
          <w:szCs w:val="34"/>
          <w:rtl/>
          <w:lang w:eastAsia="zh-CN"/>
        </w:rPr>
        <w:t xml:space="preserve"> - </w:t>
      </w:r>
      <w:r w:rsidRPr="00AD4E84">
        <w:rPr>
          <w:rFonts w:ascii="Traditional Arabic" w:hAnsi="Traditional Arabic" w:cs="Traditional Arabic"/>
          <w:sz w:val="34"/>
          <w:szCs w:val="34"/>
          <w:rtl/>
          <w:lang w:eastAsia="zh-CN"/>
        </w:rPr>
        <w:t>أمَّا</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عربي </w:t>
      </w:r>
      <w:r w:rsidRPr="00AD4E84">
        <w:rPr>
          <w:rFonts w:ascii="Traditional Arabic" w:hAnsi="Traditional Arabic" w:cs="Traditional Arabic"/>
          <w:sz w:val="34"/>
          <w:szCs w:val="34"/>
          <w:rtl/>
          <w:lang w:eastAsia="zh-CN"/>
        </w:rPr>
        <w:t>فلم</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تحدد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تلك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القواعد</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لقد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أسندت</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تلك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القواعد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إلى</w:t>
      </w:r>
      <w:r w:rsidR="00AD4E84">
        <w:rPr>
          <w:rFonts w:ascii="Traditional Arabic" w:hAnsi="Traditional Arabic" w:cs="Traditional Arabic"/>
          <w:sz w:val="34"/>
          <w:szCs w:val="34"/>
          <w:rtl/>
          <w:lang w:eastAsia="zh-CN"/>
        </w:rPr>
        <w:t xml:space="preserve"> طرفي </w:t>
      </w:r>
      <w:r w:rsidRPr="00AD4E84">
        <w:rPr>
          <w:rFonts w:ascii="Traditional Arabic" w:hAnsi="Traditional Arabic" w:cs="Traditional Arabic"/>
          <w:sz w:val="34"/>
          <w:szCs w:val="34"/>
          <w:rtl/>
          <w:lang w:eastAsia="zh-CN"/>
        </w:rPr>
        <w:t>الخطاب</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والعوامل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الأخرى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المساعدة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والظروف</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المحيطة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وملابسات</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الحال</w:t>
      </w:r>
      <w:r w:rsidR="0022528C">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والمقامات</w:t>
      </w:r>
      <w:r w:rsidR="00AD4E84">
        <w:rPr>
          <w:rFonts w:ascii="Traditional Arabic" w:hAnsi="Traditional Arabic" w:cs="Traditional Arabic"/>
          <w:sz w:val="34"/>
          <w:szCs w:val="34"/>
          <w:rtl/>
          <w:lang w:eastAsia="zh-CN"/>
        </w:rPr>
        <w:t xml:space="preserve"> التي </w:t>
      </w:r>
      <w:r w:rsidRPr="00AD4E84">
        <w:rPr>
          <w:rFonts w:ascii="Traditional Arabic" w:hAnsi="Traditional Arabic" w:cs="Traditional Arabic"/>
          <w:sz w:val="34"/>
          <w:szCs w:val="34"/>
          <w:rtl/>
          <w:lang w:eastAsia="zh-CN"/>
        </w:rPr>
        <w:t>يقال</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فيها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الخطاب0وقد</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تكون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هناك</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فروق</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أخرى</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يتميز</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بها</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الحذف</w:t>
      </w:r>
      <w:r w:rsidR="00AD4E84">
        <w:rPr>
          <w:rFonts w:ascii="Traditional Arabic" w:hAnsi="Traditional Arabic" w:cs="Traditional Arabic"/>
          <w:sz w:val="34"/>
          <w:szCs w:val="34"/>
          <w:rtl/>
          <w:lang w:eastAsia="zh-CN"/>
        </w:rPr>
        <w:t xml:space="preserve"> في </w:t>
      </w:r>
      <w:r w:rsidRPr="00AD4E84">
        <w:rPr>
          <w:rFonts w:ascii="Traditional Arabic" w:hAnsi="Traditional Arabic" w:cs="Traditional Arabic"/>
          <w:sz w:val="34"/>
          <w:szCs w:val="34"/>
          <w:rtl/>
          <w:lang w:eastAsia="zh-CN"/>
        </w:rPr>
        <w:t>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العربية</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النحو</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w:t>
      </w:r>
      <w:r w:rsidR="00AD4E84">
        <w:rPr>
          <w:rFonts w:ascii="Traditional Arabic" w:hAnsi="Traditional Arabic" w:cs="Traditional Arabic"/>
          <w:sz w:val="34"/>
          <w:szCs w:val="34"/>
          <w:rtl/>
          <w:lang w:eastAsia="zh-CN"/>
        </w:rPr>
        <w:t xml:space="preserve">تحويلي </w:t>
      </w:r>
      <w:r w:rsidRPr="00AD4E84">
        <w:rPr>
          <w:rFonts w:ascii="Traditional Arabic" w:hAnsi="Traditional Arabic" w:cs="Traditional Arabic"/>
          <w:sz w:val="34"/>
          <w:szCs w:val="34"/>
          <w:rtl/>
          <w:lang w:eastAsia="zh-CN"/>
        </w:rPr>
        <w:t>تغيب</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عن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ذهن</w:t>
      </w:r>
      <w:r w:rsidR="00AD4E84">
        <w:rPr>
          <w:rFonts w:ascii="Traditional Arabic" w:hAnsi="Traditional Arabic" w:cs="Traditional Arabic"/>
          <w:sz w:val="34"/>
          <w:szCs w:val="34"/>
          <w:rtl/>
          <w:lang w:eastAsia="zh-CN"/>
        </w:rPr>
        <w:t xml:space="preserve"> </w:t>
      </w:r>
      <w:r w:rsidRPr="00AD4E84">
        <w:rPr>
          <w:rFonts w:ascii="Traditional Arabic" w:hAnsi="Traditional Arabic" w:cs="Traditional Arabic"/>
          <w:sz w:val="34"/>
          <w:szCs w:val="34"/>
          <w:rtl/>
          <w:lang w:eastAsia="zh-CN"/>
        </w:rPr>
        <w:t>البحث</w:t>
      </w:r>
      <w:r w:rsidRPr="00AD4E84">
        <w:rPr>
          <w:rStyle w:val="a4"/>
          <w:rFonts w:ascii="Traditional Arabic" w:hAnsi="Traditional Arabic" w:cs="Traditional Arabic"/>
          <w:sz w:val="34"/>
          <w:szCs w:val="34"/>
          <w:rtl/>
          <w:lang w:eastAsia="zh-CN"/>
        </w:rPr>
        <w:footnoteReference w:id="37"/>
      </w:r>
      <w:r w:rsidRPr="00AD4E84">
        <w:rPr>
          <w:rFonts w:ascii="Traditional Arabic" w:hAnsi="Traditional Arabic" w:cs="Traditional Arabic"/>
          <w:sz w:val="34"/>
          <w:szCs w:val="34"/>
          <w:rtl/>
          <w:lang w:eastAsia="zh-CN"/>
        </w:rPr>
        <w:t>0</w:t>
      </w:r>
      <w:r w:rsidRPr="00AD4E84">
        <w:rPr>
          <w:rFonts w:ascii="Traditional Arabic" w:hAnsi="Traditional Arabic" w:cs="Traditional Arabic" w:hint="cs"/>
          <w:sz w:val="34"/>
          <w:szCs w:val="34"/>
          <w:rtl/>
          <w:lang w:eastAsia="zh-CN"/>
        </w:rPr>
        <w:t>وهكذا</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الظواهر</w:t>
      </w:r>
      <w:r w:rsidR="00AD4E84">
        <w:rPr>
          <w:rFonts w:ascii="Traditional Arabic" w:hAnsi="Traditional Arabic" w:cs="Traditional Arabic" w:hint="cs"/>
          <w:sz w:val="34"/>
          <w:szCs w:val="34"/>
          <w:rtl/>
          <w:lang w:eastAsia="zh-CN"/>
        </w:rPr>
        <w:t xml:space="preserve"> </w:t>
      </w:r>
      <w:r w:rsidRPr="00AD4E84">
        <w:rPr>
          <w:rFonts w:ascii="Traditional Arabic" w:hAnsi="Traditional Arabic" w:cs="Traditional Arabic" w:hint="cs"/>
          <w:sz w:val="34"/>
          <w:szCs w:val="34"/>
          <w:rtl/>
          <w:lang w:eastAsia="zh-CN"/>
        </w:rPr>
        <w:t>اللغوية</w:t>
      </w:r>
      <w:r w:rsidR="00AD4E84">
        <w:rPr>
          <w:rFonts w:ascii="Traditional Arabic" w:hAnsi="Traditional Arabic" w:cs="Traditional Arabic" w:hint="cs"/>
          <w:sz w:val="34"/>
          <w:szCs w:val="34"/>
          <w:rtl/>
          <w:lang w:eastAsia="zh-CN"/>
        </w:rPr>
        <w:t xml:space="preserve"> في </w:t>
      </w:r>
      <w:r w:rsidRPr="00AD4E84">
        <w:rPr>
          <w:rFonts w:ascii="Traditional Arabic" w:hAnsi="Traditional Arabic" w:cs="Traditional Arabic" w:hint="cs"/>
          <w:sz w:val="34"/>
          <w:szCs w:val="34"/>
          <w:rtl/>
          <w:lang w:eastAsia="zh-CN"/>
        </w:rPr>
        <w:t>العربية.</w:t>
      </w:r>
    </w:p>
    <w:p w:rsidR="00AD4E84" w:rsidRDefault="001B7F59" w:rsidP="00575B8A">
      <w:pPr>
        <w:pStyle w:val="1"/>
        <w:jc w:val="center"/>
        <w:rPr>
          <w:rtl/>
        </w:rPr>
      </w:pPr>
      <w:bookmarkStart w:id="3" w:name="_Toc456517488"/>
      <w:r w:rsidRPr="00AD4E84">
        <w:rPr>
          <w:rFonts w:hint="cs"/>
          <w:rtl/>
        </w:rPr>
        <w:t>المبحث</w:t>
      </w:r>
      <w:r w:rsidR="00AD4E84">
        <w:rPr>
          <w:rFonts w:hint="cs"/>
          <w:rtl/>
        </w:rPr>
        <w:t xml:space="preserve"> </w:t>
      </w:r>
      <w:r w:rsidRPr="00AD4E84">
        <w:rPr>
          <w:rFonts w:hint="cs"/>
          <w:rtl/>
        </w:rPr>
        <w:t>الثا</w:t>
      </w:r>
      <w:r w:rsidR="005B47E4" w:rsidRPr="00AD4E84">
        <w:rPr>
          <w:rFonts w:hint="cs"/>
          <w:rtl/>
        </w:rPr>
        <w:t>ن</w:t>
      </w:r>
      <w:r w:rsidR="00AD4E84">
        <w:rPr>
          <w:rFonts w:hint="cs"/>
          <w:rtl/>
        </w:rPr>
        <w:t xml:space="preserve">ي: </w:t>
      </w:r>
      <w:proofErr w:type="spellStart"/>
      <w:r w:rsidR="00121800">
        <w:rPr>
          <w:rFonts w:hint="cs"/>
          <w:rtl/>
        </w:rPr>
        <w:t>عبدال</w:t>
      </w:r>
      <w:r w:rsidRPr="00AD4E84">
        <w:rPr>
          <w:rFonts w:hint="cs"/>
          <w:rtl/>
        </w:rPr>
        <w:t>قاهر</w:t>
      </w:r>
      <w:proofErr w:type="spellEnd"/>
      <w:r w:rsidR="00AD4E84">
        <w:rPr>
          <w:rFonts w:hint="cs"/>
          <w:rtl/>
        </w:rPr>
        <w:t xml:space="preserve"> الجرجاني </w:t>
      </w:r>
      <w:proofErr w:type="spellStart"/>
      <w:r w:rsidR="00AD4E84">
        <w:rPr>
          <w:rFonts w:hint="cs"/>
          <w:rtl/>
        </w:rPr>
        <w:t>و</w:t>
      </w:r>
      <w:r w:rsidR="00DB1FBA" w:rsidRPr="00AD4E84">
        <w:rPr>
          <w:rFonts w:hint="cs"/>
          <w:rtl/>
        </w:rPr>
        <w:t>فيرث</w:t>
      </w:r>
      <w:proofErr w:type="spellEnd"/>
      <w:r w:rsidR="00AD4E84">
        <w:rPr>
          <w:rFonts w:hint="cs"/>
          <w:rtl/>
        </w:rPr>
        <w:t xml:space="preserve"> </w:t>
      </w:r>
      <w:r w:rsidR="00DB1FBA" w:rsidRPr="00AD4E84">
        <w:rPr>
          <w:rFonts w:hint="cs"/>
          <w:rtl/>
        </w:rPr>
        <w:t>(</w:t>
      </w:r>
      <w:r w:rsidRPr="00AD4E84">
        <w:rPr>
          <w:rFonts w:hint="cs"/>
          <w:rtl/>
        </w:rPr>
        <w:t>السياق</w:t>
      </w:r>
      <w:r w:rsidR="00DB1FBA" w:rsidRPr="00AD4E84">
        <w:rPr>
          <w:rFonts w:hint="cs"/>
          <w:rtl/>
        </w:rPr>
        <w:t>)</w:t>
      </w:r>
      <w:bookmarkEnd w:id="3"/>
    </w:p>
    <w:p w:rsidR="00AD4E84" w:rsidRDefault="00B72118" w:rsidP="00AD4E84">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يعتبر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"محور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اهتمام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بصفة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عامة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أهم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المدارس</w:t>
      </w:r>
      <w:r w:rsidR="00AD4E84">
        <w:rPr>
          <w:rFonts w:ascii="Traditional Arabic" w:hAnsi="Traditional Arabic" w:cs="Traditional Arabic"/>
          <w:sz w:val="34"/>
          <w:szCs w:val="34"/>
          <w:rtl/>
        </w:rPr>
        <w:t xml:space="preserve"> التي </w:t>
      </w:r>
      <w:r w:rsidRPr="00AD4E84">
        <w:rPr>
          <w:rFonts w:ascii="Traditional Arabic" w:hAnsi="Traditional Arabic" w:cs="Traditional Arabic"/>
          <w:sz w:val="34"/>
          <w:szCs w:val="34"/>
          <w:rtl/>
        </w:rPr>
        <w:t>اهتمت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مدرسة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"فيرث"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حديثًا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التأكيد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الاهتمام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بالسياق</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ودور</w:t>
      </w:r>
      <w:r w:rsidR="00CF3A00" w:rsidRPr="00AD4E84">
        <w:rPr>
          <w:rFonts w:ascii="Traditional Arabic" w:hAnsi="Traditional Arabic" w:cs="Traditional Arabic"/>
          <w:sz w:val="34"/>
          <w:szCs w:val="34"/>
          <w:rtl/>
        </w:rPr>
        <w:t>ه</w:t>
      </w:r>
      <w:r w:rsidR="00AD4E84">
        <w:rPr>
          <w:rFonts w:ascii="Traditional Arabic" w:hAnsi="Traditional Arabic" w:cs="Traditional Arabic"/>
          <w:sz w:val="34"/>
          <w:szCs w:val="34"/>
          <w:rtl/>
        </w:rPr>
        <w:t xml:space="preserve"> في </w:t>
      </w:r>
      <w:r w:rsidR="00CF3A00" w:rsidRPr="00AD4E84">
        <w:rPr>
          <w:rFonts w:ascii="Traditional Arabic" w:hAnsi="Traditional Arabic" w:cs="Traditional Arabic"/>
          <w:sz w:val="34"/>
          <w:szCs w:val="34"/>
          <w:rtl/>
        </w:rPr>
        <w:t>توضيح</w:t>
      </w:r>
      <w:r w:rsidR="00AD4E84">
        <w:rPr>
          <w:rFonts w:ascii="Traditional Arabic" w:hAnsi="Traditional Arabic" w:cs="Traditional Arabic"/>
          <w:sz w:val="34"/>
          <w:szCs w:val="34"/>
          <w:rtl/>
        </w:rPr>
        <w:t xml:space="preserve"> </w:t>
      </w:r>
      <w:r w:rsidR="00CF3A00" w:rsidRPr="00AD4E84">
        <w:rPr>
          <w:rFonts w:ascii="Traditional Arabic" w:hAnsi="Traditional Arabic" w:cs="Traditional Arabic"/>
          <w:sz w:val="34"/>
          <w:szCs w:val="34"/>
          <w:rtl/>
        </w:rPr>
        <w:t>المعنى</w:t>
      </w:r>
      <w:r w:rsidR="0022528C">
        <w:rPr>
          <w:rFonts w:ascii="Traditional Arabic" w:hAnsi="Traditional Arabic" w:cs="Traditional Arabic"/>
          <w:sz w:val="34"/>
          <w:szCs w:val="34"/>
          <w:rtl/>
        </w:rPr>
        <w:t xml:space="preserve">، </w:t>
      </w:r>
      <w:r w:rsidR="00CF3A00" w:rsidRPr="00AD4E84">
        <w:rPr>
          <w:rFonts w:ascii="Traditional Arabic" w:hAnsi="Traditional Arabic" w:cs="Traditional Arabic"/>
          <w:sz w:val="34"/>
          <w:szCs w:val="34"/>
          <w:rtl/>
        </w:rPr>
        <w:t>لم</w:t>
      </w:r>
      <w:r w:rsidR="00AD4E84">
        <w:rPr>
          <w:rFonts w:ascii="Traditional Arabic" w:hAnsi="Traditional Arabic" w:cs="Traditional Arabic"/>
          <w:sz w:val="34"/>
          <w:szCs w:val="34"/>
          <w:rtl/>
        </w:rPr>
        <w:t xml:space="preserve"> </w:t>
      </w:r>
      <w:r w:rsidR="00CF3A00" w:rsidRPr="00AD4E84">
        <w:rPr>
          <w:rFonts w:ascii="Traditional Arabic" w:hAnsi="Traditional Arabic" w:cs="Traditional Arabic"/>
          <w:sz w:val="34"/>
          <w:szCs w:val="34"/>
          <w:rtl/>
        </w:rPr>
        <w:t>يكن</w:t>
      </w:r>
      <w:r w:rsidR="00AD4E84">
        <w:rPr>
          <w:rFonts w:ascii="Traditional Arabic" w:hAnsi="Traditional Arabic" w:cs="Traditional Arabic"/>
          <w:sz w:val="34"/>
          <w:szCs w:val="34"/>
          <w:rtl/>
        </w:rPr>
        <w:t xml:space="preserve"> </w:t>
      </w:r>
      <w:r w:rsidR="00CF3A00" w:rsidRPr="00AD4E84">
        <w:rPr>
          <w:rFonts w:ascii="Traditional Arabic" w:hAnsi="Traditional Arabic" w:cs="Traditional Arabic"/>
          <w:sz w:val="34"/>
          <w:szCs w:val="34"/>
          <w:rtl/>
        </w:rPr>
        <w:t>وليد</w:t>
      </w:r>
      <w:r w:rsidR="00AD4E84">
        <w:rPr>
          <w:rFonts w:ascii="Traditional Arabic" w:hAnsi="Traditional Arabic" w:cs="Traditional Arabic"/>
          <w:sz w:val="34"/>
          <w:szCs w:val="34"/>
          <w:rtl/>
        </w:rPr>
        <w:t xml:space="preserve"> </w:t>
      </w:r>
      <w:r w:rsidR="00CF3A00" w:rsidRPr="00AD4E84">
        <w:rPr>
          <w:rFonts w:ascii="Traditional Arabic" w:hAnsi="Traditional Arabic" w:cs="Traditional Arabic" w:hint="cs"/>
          <w:sz w:val="34"/>
          <w:szCs w:val="34"/>
          <w:rtl/>
        </w:rPr>
        <w:t>ا</w:t>
      </w:r>
      <w:r w:rsidRPr="00AD4E84">
        <w:rPr>
          <w:rFonts w:ascii="Traditional Arabic" w:hAnsi="Traditional Arabic" w:cs="Traditional Arabic"/>
          <w:sz w:val="34"/>
          <w:szCs w:val="34"/>
          <w:rtl/>
        </w:rPr>
        <w:t>لمدارس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الحديثة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اهتم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بداية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بسيبويه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والمبرد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وابن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جن</w:t>
      </w:r>
      <w:r w:rsidR="00AD4E84">
        <w:rPr>
          <w:rFonts w:ascii="Traditional Arabic" w:hAnsi="Traditional Arabic" w:cs="Traditional Arabic" w:hint="cs"/>
          <w:sz w:val="34"/>
          <w:szCs w:val="34"/>
          <w:rtl/>
        </w:rPr>
        <w:t>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والجاحظ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w:t>
      </w:r>
      <w:r w:rsidR="00AD4E84">
        <w:rPr>
          <w:rFonts w:ascii="Traditional Arabic" w:hAnsi="Traditional Arabic" w:cs="Traditional Arabic"/>
          <w:sz w:val="34"/>
          <w:szCs w:val="34"/>
          <w:rtl/>
        </w:rPr>
        <w:t xml:space="preserve">الجرجاني </w:t>
      </w:r>
      <w:r w:rsidRPr="00AD4E84">
        <w:rPr>
          <w:rFonts w:ascii="Traditional Arabic" w:hAnsi="Traditional Arabic" w:cs="Traditional Arabic"/>
          <w:sz w:val="34"/>
          <w:szCs w:val="34"/>
          <w:rtl/>
        </w:rPr>
        <w:t>وغيرهم"</w:t>
      </w:r>
      <w:r w:rsidRPr="00AD4E84">
        <w:rPr>
          <w:rStyle w:val="a4"/>
          <w:rFonts w:ascii="Traditional Arabic" w:hAnsi="Traditional Arabic" w:cs="Traditional Arabic"/>
          <w:sz w:val="34"/>
          <w:szCs w:val="34"/>
          <w:rtl/>
        </w:rPr>
        <w:footnoteReference w:id="38"/>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أثر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كبير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مقصود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دلالة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إذ </w:t>
      </w:r>
      <w:r w:rsidR="008A459B"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الجمل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تأخذ</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معناها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00E601EE"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00E601EE" w:rsidRPr="00AD4E84">
        <w:rPr>
          <w:rFonts w:ascii="Traditional Arabic" w:hAnsi="Traditional Arabic" w:cs="Traditional Arabic" w:hint="cs"/>
          <w:sz w:val="34"/>
          <w:szCs w:val="34"/>
          <w:rtl/>
        </w:rPr>
        <w:t>لأنَّ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"نظام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نظام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متشابك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وحداته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ومفتوح</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التجديد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والتغيير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بنياته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المعجمية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والتركيبية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غدا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تحديد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دلالة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يحتاج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تحديد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مجموع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نادت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النظرية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نفت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الصيغة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دلالتها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المعجمية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يقول</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مارتيني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"خارج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تتوفر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Pr="00AD4E84">
        <w:rPr>
          <w:rStyle w:val="a4"/>
          <w:rFonts w:ascii="Traditional Arabic" w:hAnsi="Traditional Arabic" w:cs="Traditional Arabic"/>
          <w:sz w:val="34"/>
          <w:szCs w:val="34"/>
          <w:rtl/>
        </w:rPr>
        <w:footnoteReference w:id="39"/>
      </w:r>
      <w:r w:rsidRPr="00AD4E84">
        <w:rPr>
          <w:rFonts w:ascii="Traditional Arabic" w:hAnsi="Traditional Arabic" w:cs="Traditional Arabic"/>
          <w:sz w:val="34"/>
          <w:szCs w:val="34"/>
          <w:rtl/>
        </w:rPr>
        <w:t>0</w:t>
      </w:r>
    </w:p>
    <w:p w:rsidR="00AD4E84" w:rsidRDefault="00B72118" w:rsidP="00AD4E84">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ويُعرف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بأنَّه</w:t>
      </w:r>
      <w:r w:rsidR="00AD4E84">
        <w:rPr>
          <w:rFonts w:ascii="Traditional Arabic" w:hAnsi="Traditional Arabic" w:cs="Traditional Arabic"/>
          <w:sz w:val="34"/>
          <w:szCs w:val="34"/>
          <w:rtl/>
        </w:rPr>
        <w:t>: "</w:t>
      </w:r>
      <w:r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وموقعها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النظم"</w:t>
      </w:r>
      <w:r w:rsidRPr="00AD4E84">
        <w:rPr>
          <w:rStyle w:val="a4"/>
          <w:rFonts w:ascii="Traditional Arabic" w:hAnsi="Traditional Arabic" w:cs="Traditional Arabic"/>
          <w:sz w:val="34"/>
          <w:szCs w:val="34"/>
          <w:rtl/>
        </w:rPr>
        <w:footnoteReference w:id="40"/>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ويشمل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الكلمات</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والجمل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السابقة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واللاحقة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والتركيب</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يشمل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والتعبير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المتضمِّن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lastRenderedPageBreak/>
        <w:t>أيضًا</w:t>
      </w:r>
      <w:r w:rsidRPr="00AD4E84">
        <w:rPr>
          <w:rStyle w:val="a4"/>
          <w:rFonts w:ascii="Traditional Arabic" w:hAnsi="Traditional Arabic" w:cs="Traditional Arabic"/>
          <w:sz w:val="34"/>
          <w:szCs w:val="34"/>
          <w:rtl/>
        </w:rPr>
        <w:footnoteReference w:id="41"/>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إذ</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ترتبط</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بعلاقات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سياقية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قبلها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بعدها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كلمات</w:t>
      </w:r>
      <w:r w:rsidRPr="00AD4E84">
        <w:rPr>
          <w:rStyle w:val="a4"/>
          <w:rFonts w:ascii="Traditional Arabic" w:hAnsi="Traditional Arabic" w:cs="Traditional Arabic"/>
          <w:sz w:val="34"/>
          <w:szCs w:val="34"/>
          <w:rtl/>
        </w:rPr>
        <w:footnoteReference w:id="42"/>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ويرتبط</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بمعاني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يصاحبها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ألفاظ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تساعد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توضيح</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سواء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تقدمت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تأخرت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اكتنفه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جانبيه؛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الموقع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اللفظة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الجملة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فتكتسب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توجيهًا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دلاليًّا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دلالات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أخرى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تكتسبها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المختلفة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فتكتسب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مثل</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عرفيًا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تاريخيًا</w:t>
      </w:r>
      <w:r w:rsidRPr="00AD4E84">
        <w:rPr>
          <w:rStyle w:val="a4"/>
          <w:rFonts w:ascii="Traditional Arabic" w:hAnsi="Traditional Arabic" w:cs="Traditional Arabic"/>
          <w:sz w:val="34"/>
          <w:szCs w:val="34"/>
          <w:rtl/>
        </w:rPr>
        <w:footnoteReference w:id="43"/>
      </w:r>
      <w:r w:rsidRPr="00AD4E84">
        <w:rPr>
          <w:rFonts w:ascii="Traditional Arabic" w:hAnsi="Traditional Arabic" w:cs="Traditional Arabic"/>
          <w:sz w:val="34"/>
          <w:szCs w:val="34"/>
          <w:rtl/>
        </w:rPr>
        <w:t>.</w:t>
      </w:r>
    </w:p>
    <w:p w:rsidR="00AD4E84" w:rsidRDefault="0059475A"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فالباحث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المدقق</w:t>
      </w:r>
      <w:r w:rsidR="00AD4E84">
        <w:rPr>
          <w:rFonts w:ascii="Traditional Arabic" w:hAnsi="Traditional Arabic" w:cs="Traditional Arabic" w:hint="cs"/>
          <w:sz w:val="34"/>
          <w:szCs w:val="34"/>
          <w:rtl/>
        </w:rPr>
        <w:t xml:space="preserve"> في </w:t>
      </w:r>
      <w:r w:rsidR="00FB7F54" w:rsidRPr="00AD4E84">
        <w:rPr>
          <w:rFonts w:ascii="Traditional Arabic" w:hAnsi="Traditional Arabic" w:cs="Traditional Arabic" w:hint="cs"/>
          <w:sz w:val="34"/>
          <w:szCs w:val="34"/>
          <w:rtl/>
        </w:rPr>
        <w:t>أصول</w:t>
      </w:r>
      <w:r w:rsidR="00AD4E84">
        <w:rPr>
          <w:rFonts w:ascii="Traditional Arabic" w:hAnsi="Traditional Arabic" w:cs="Traditional Arabic" w:hint="cs"/>
          <w:sz w:val="34"/>
          <w:szCs w:val="34"/>
          <w:rtl/>
        </w:rPr>
        <w:t xml:space="preserve"> </w:t>
      </w:r>
      <w:r w:rsidR="00FB7F54"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00FB7F54"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00FB7F54" w:rsidRPr="00AD4E84">
        <w:rPr>
          <w:rFonts w:ascii="Traditional Arabic" w:hAnsi="Traditional Arabic" w:cs="Traditional Arabic" w:hint="cs"/>
          <w:sz w:val="34"/>
          <w:szCs w:val="34"/>
          <w:rtl/>
        </w:rPr>
        <w:t>يجد</w:t>
      </w:r>
      <w:r w:rsidR="00AD4E84">
        <w:rPr>
          <w:rFonts w:ascii="Traditional Arabic" w:hAnsi="Traditional Arabic" w:cs="Traditional Arabic" w:hint="cs"/>
          <w:sz w:val="34"/>
          <w:szCs w:val="34"/>
          <w:rtl/>
        </w:rPr>
        <w:t xml:space="preserve"> </w:t>
      </w:r>
      <w:r w:rsidR="00FB7F54" w:rsidRPr="00AD4E84">
        <w:rPr>
          <w:rFonts w:ascii="Traditional Arabic" w:hAnsi="Traditional Arabic" w:cs="Traditional Arabic" w:hint="cs"/>
          <w:sz w:val="34"/>
          <w:szCs w:val="34"/>
          <w:rtl/>
        </w:rPr>
        <w:t>جذورها</w:t>
      </w:r>
      <w:r w:rsidR="00AD4E84">
        <w:rPr>
          <w:rFonts w:ascii="Traditional Arabic" w:hAnsi="Traditional Arabic" w:cs="Traditional Arabic" w:hint="cs"/>
          <w:sz w:val="34"/>
          <w:szCs w:val="34"/>
          <w:rtl/>
        </w:rPr>
        <w:t xml:space="preserve"> في </w:t>
      </w:r>
      <w:r w:rsidR="00FB7F54"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00FB7F54"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00FB7F54"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الجرجاني </w:t>
      </w:r>
      <w:r w:rsidR="00FB7F54"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أبدع</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نظرية</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النظم</w:t>
      </w:r>
      <w:r w:rsidR="0022528C">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وأوضح</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ترتيب</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الجملة</w:t>
      </w:r>
      <w:r w:rsidR="0022528C">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وتأليفها</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بحيث</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تأتلف</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ترتيب</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هذه</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ومعانيها</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النفس</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والذهن</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والعقل</w:t>
      </w:r>
      <w:r w:rsidR="0022528C">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وقد</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تناثرت</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أقواله</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كتاب</w:t>
      </w:r>
      <w:r w:rsidR="0071537C" w:rsidRPr="00AD4E84">
        <w:rPr>
          <w:rFonts w:ascii="Traditional Arabic" w:hAnsi="Traditional Arabic" w:cs="Traditional Arabic" w:hint="cs"/>
          <w:sz w:val="34"/>
          <w:szCs w:val="34"/>
          <w:rtl/>
        </w:rPr>
        <w:t>ه</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hint="cs"/>
          <w:sz w:val="34"/>
          <w:szCs w:val="34"/>
          <w:rtl/>
        </w:rPr>
        <w:t>"</w:t>
      </w:r>
      <w:r w:rsidR="00FB7F54" w:rsidRPr="00AD4E84">
        <w:rPr>
          <w:rFonts w:ascii="Traditional Arabic" w:hAnsi="Traditional Arabic" w:cs="Traditional Arabic"/>
          <w:sz w:val="34"/>
          <w:szCs w:val="34"/>
          <w:rtl/>
        </w:rPr>
        <w:t>دلائل</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الإعجاز</w:t>
      </w:r>
      <w:r w:rsidR="00FB7F54" w:rsidRPr="00AD4E84">
        <w:rPr>
          <w:rFonts w:ascii="Traditional Arabic" w:hAnsi="Traditional Arabic" w:cs="Traditional Arabic" w:hint="cs"/>
          <w:sz w:val="34"/>
          <w:szCs w:val="34"/>
          <w:rtl/>
        </w:rPr>
        <w:t>"</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فعبّر</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توافق</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اللفظ</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المعنى</w:t>
      </w:r>
      <w:r w:rsidR="0022528C">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وعبر</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مدى</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الارتباط</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الكلمات</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بعضها</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ببعض</w:t>
      </w:r>
      <w:r w:rsidR="0022528C">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ومناسبتها</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للسياق</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والمقام</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تذكر</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بقوله</w:t>
      </w:r>
      <w:r w:rsidR="00AD4E84">
        <w:rPr>
          <w:rFonts w:ascii="Traditional Arabic" w:hAnsi="Traditional Arabic" w:cs="Traditional Arabic" w:hint="cs"/>
          <w:sz w:val="34"/>
          <w:szCs w:val="34"/>
          <w:rtl/>
        </w:rPr>
        <w:t xml:space="preserve">: </w:t>
      </w:r>
      <w:r w:rsidR="0042665B" w:rsidRPr="00AD4E84">
        <w:rPr>
          <w:rFonts w:ascii="Traditional Arabic" w:hAnsi="Traditional Arabic" w:cs="Traditional Arabic" w:hint="cs"/>
          <w:sz w:val="34"/>
          <w:szCs w:val="34"/>
          <w:rtl/>
        </w:rPr>
        <w:t>"</w:t>
      </w:r>
      <w:r w:rsidR="0042665B" w:rsidRPr="00AD4E84">
        <w:rPr>
          <w:rFonts w:ascii="Traditional Arabic" w:hAnsi="Traditional Arabic" w:cs="Traditional Arabic"/>
          <w:sz w:val="34"/>
          <w:szCs w:val="34"/>
          <w:rtl/>
        </w:rPr>
        <w:t>أن</w:t>
      </w:r>
      <w:r w:rsidR="001D6D84" w:rsidRPr="00AD4E84">
        <w:rPr>
          <w:rFonts w:ascii="Traditional Arabic" w:hAnsi="Traditional Arabic" w:cs="Traditional Arabic" w:hint="cs"/>
          <w:sz w:val="34"/>
          <w:szCs w:val="34"/>
          <w:rtl/>
        </w:rPr>
        <w:t>ْ</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نظم</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الكلم</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ترتيب</w:t>
      </w:r>
      <w:r w:rsidR="0022528C">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يعلّق</w:t>
      </w:r>
      <w:r w:rsidR="00AD4E84">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بعضها</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ببعض</w:t>
      </w:r>
      <w:r w:rsidR="0022528C">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ويبنى</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بعضها</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على</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بعض</w:t>
      </w:r>
      <w:r w:rsidR="0022528C">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وتجعل</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هذه</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بسبب</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من</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تلك</w:t>
      </w:r>
      <w:r w:rsidR="0022528C">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هذا</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ما</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لا</w:t>
      </w:r>
      <w:r w:rsidR="00AD4E84" w:rsidRPr="00C11090">
        <w:rPr>
          <w:rFonts w:ascii="Traditional Arabic" w:hAnsi="Traditional Arabic" w:cs="Traditional Arabic"/>
          <w:sz w:val="34"/>
          <w:szCs w:val="34"/>
          <w:rtl/>
        </w:rPr>
        <w:t xml:space="preserve"> </w:t>
      </w:r>
      <w:r w:rsidR="0042665B" w:rsidRPr="00C11090">
        <w:rPr>
          <w:rFonts w:ascii="Traditional Arabic" w:hAnsi="Traditional Arabic" w:cs="Traditional Arabic"/>
          <w:sz w:val="34"/>
          <w:szCs w:val="34"/>
          <w:rtl/>
        </w:rPr>
        <w:t>يجهله</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عاقل</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يخفى</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أحد</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2665B" w:rsidRPr="00AD4E84">
        <w:rPr>
          <w:rFonts w:ascii="Traditional Arabic" w:hAnsi="Traditional Arabic" w:cs="Traditional Arabic"/>
          <w:sz w:val="34"/>
          <w:szCs w:val="34"/>
          <w:rtl/>
        </w:rPr>
        <w:t>الناس</w:t>
      </w:r>
      <w:r w:rsidR="0042665B" w:rsidRPr="00AD4E84">
        <w:rPr>
          <w:rFonts w:ascii="Traditional Arabic" w:hAnsi="Traditional Arabic" w:cs="Traditional Arabic" w:hint="cs"/>
          <w:sz w:val="34"/>
          <w:szCs w:val="34"/>
          <w:rtl/>
        </w:rPr>
        <w:t>"</w:t>
      </w:r>
      <w:r w:rsidR="0042665B" w:rsidRPr="00AD4E84">
        <w:rPr>
          <w:rStyle w:val="a4"/>
          <w:rFonts w:ascii="Traditional Arabic" w:hAnsi="Traditional Arabic" w:cs="Traditional Arabic"/>
          <w:sz w:val="34"/>
          <w:szCs w:val="34"/>
          <w:rtl/>
        </w:rPr>
        <w:footnoteReference w:id="44"/>
      </w:r>
      <w:r w:rsidR="0042665B"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وقال</w:t>
      </w:r>
      <w:r w:rsidR="00AD4E84">
        <w:rPr>
          <w:rFonts w:ascii="Traditional Arabic" w:hAnsi="Traditional Arabic" w:cs="Traditional Arabic" w:hint="cs"/>
          <w:sz w:val="34"/>
          <w:szCs w:val="34"/>
          <w:rtl/>
        </w:rPr>
        <w:t xml:space="preserve"> في </w:t>
      </w:r>
      <w:r w:rsidR="00200135" w:rsidRPr="00AD4E84">
        <w:rPr>
          <w:rFonts w:ascii="Traditional Arabic" w:hAnsi="Traditional Arabic" w:cs="Traditional Arabic" w:hint="cs"/>
          <w:sz w:val="34"/>
          <w:szCs w:val="34"/>
          <w:rtl/>
        </w:rPr>
        <w:t>موضع</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آخر</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مؤكدًا</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في </w:t>
      </w:r>
      <w:r w:rsidR="00200135" w:rsidRPr="00AD4E84">
        <w:rPr>
          <w:rFonts w:ascii="Traditional Arabic" w:hAnsi="Traditional Arabic" w:cs="Traditional Arabic" w:hint="cs"/>
          <w:sz w:val="34"/>
          <w:szCs w:val="34"/>
          <w:rtl/>
        </w:rPr>
        <w:t>اتساق</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ال</w:t>
      </w:r>
      <w:r w:rsidR="0054752F" w:rsidRPr="00AD4E84">
        <w:rPr>
          <w:rFonts w:ascii="Traditional Arabic" w:hAnsi="Traditional Arabic" w:cs="Traditional Arabic" w:hint="cs"/>
          <w:sz w:val="34"/>
          <w:szCs w:val="34"/>
          <w:rtl/>
        </w:rPr>
        <w:t>تراكيب</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مبن</w:t>
      </w:r>
      <w:r w:rsidR="002E2B09" w:rsidRPr="00AD4E84">
        <w:rPr>
          <w:rFonts w:ascii="Traditional Arabic" w:hAnsi="Traditional Arabic" w:cs="Traditional Arabic" w:hint="cs"/>
          <w:sz w:val="34"/>
          <w:szCs w:val="34"/>
          <w:rtl/>
        </w:rPr>
        <w:t>ً</w:t>
      </w:r>
      <w:r w:rsidR="00200135" w:rsidRPr="00AD4E84">
        <w:rPr>
          <w:rFonts w:ascii="Traditional Arabic" w:hAnsi="Traditional Arabic" w:cs="Traditional Arabic" w:hint="cs"/>
          <w:sz w:val="34"/>
          <w:szCs w:val="34"/>
          <w:rtl/>
        </w:rPr>
        <w:t>ى</w:t>
      </w:r>
      <w:r w:rsidR="00AD4E84">
        <w:rPr>
          <w:rFonts w:ascii="Traditional Arabic" w:hAnsi="Traditional Arabic" w:cs="Traditional Arabic" w:hint="cs"/>
          <w:sz w:val="34"/>
          <w:szCs w:val="34"/>
          <w:rtl/>
        </w:rPr>
        <w:t xml:space="preserve"> </w:t>
      </w:r>
      <w:r w:rsidR="00200135" w:rsidRPr="00AD4E84">
        <w:rPr>
          <w:rFonts w:ascii="Traditional Arabic" w:hAnsi="Traditional Arabic" w:cs="Traditional Arabic" w:hint="cs"/>
          <w:sz w:val="34"/>
          <w:szCs w:val="34"/>
          <w:rtl/>
        </w:rPr>
        <w:t>ومعنى</w:t>
      </w:r>
      <w:r w:rsidR="0054752F"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050028" w:rsidRPr="00AD4E84">
        <w:rPr>
          <w:rFonts w:ascii="Traditional Arabic" w:hAnsi="Traditional Arabic" w:cs="Traditional Arabic" w:hint="cs"/>
          <w:sz w:val="34"/>
          <w:szCs w:val="34"/>
          <w:rtl/>
        </w:rPr>
        <w:t>"</w:t>
      </w:r>
      <w:r w:rsidR="00050028" w:rsidRPr="00AD4E84">
        <w:rPr>
          <w:rFonts w:ascii="Traditional Arabic" w:hAnsi="Traditional Arabic" w:cs="Traditional Arabic"/>
          <w:sz w:val="34"/>
          <w:szCs w:val="34"/>
          <w:rtl/>
        </w:rPr>
        <w:t>واعلم</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ممّا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أصل</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يدقّ</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النظر</w:t>
      </w:r>
      <w:r w:rsidR="0022528C">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ويغمض</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المسلك</w:t>
      </w:r>
      <w:r w:rsidR="0022528C">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توخّي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المعاني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عرفت</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تتّحد</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أجزاء</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الكلام</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ويدخل</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بعضها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بعض</w:t>
      </w:r>
      <w:r w:rsidR="0022528C">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ويشتدّ</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ارتباط</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ثان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منها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بأوّل</w:t>
      </w:r>
      <w:r w:rsidR="0022528C">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تحتاج</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الجملة</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تضعها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النفس</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وضع</w:t>
      </w:r>
      <w:r w:rsidR="00894044" w:rsidRPr="00AD4E84">
        <w:rPr>
          <w:rFonts w:ascii="Traditional Arabic" w:hAnsi="Traditional Arabic" w:cs="Traditional Arabic" w:hint="cs"/>
          <w:sz w:val="34"/>
          <w:szCs w:val="34"/>
          <w:rtl/>
        </w:rPr>
        <w:t>ً</w:t>
      </w:r>
      <w:r w:rsidR="00050028"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واحد</w:t>
      </w:r>
      <w:r w:rsidR="00894044" w:rsidRPr="00AD4E84">
        <w:rPr>
          <w:rFonts w:ascii="Traditional Arabic" w:hAnsi="Traditional Arabic" w:cs="Traditional Arabic" w:hint="cs"/>
          <w:sz w:val="34"/>
          <w:szCs w:val="34"/>
          <w:rtl/>
        </w:rPr>
        <w:t>ً</w:t>
      </w:r>
      <w:r w:rsidR="00050028" w:rsidRPr="00AD4E84">
        <w:rPr>
          <w:rFonts w:ascii="Traditional Arabic" w:hAnsi="Traditional Arabic" w:cs="Traditional Arabic"/>
          <w:sz w:val="34"/>
          <w:szCs w:val="34"/>
          <w:rtl/>
        </w:rPr>
        <w:t>ا</w:t>
      </w:r>
      <w:r w:rsidR="0022528C">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وأن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حالك</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فيها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حال</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الباني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يضع</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بيمينه</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هاهنا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حال</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يضع</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بيساره</w:t>
      </w:r>
      <w:r w:rsidR="00AD4E84">
        <w:rPr>
          <w:rFonts w:ascii="Traditional Arabic" w:hAnsi="Traditional Arabic" w:cs="Traditional Arabic"/>
          <w:sz w:val="34"/>
          <w:szCs w:val="34"/>
          <w:rtl/>
        </w:rPr>
        <w:t xml:space="preserve"> </w:t>
      </w:r>
      <w:r w:rsidR="00050028" w:rsidRPr="00AD4E84">
        <w:rPr>
          <w:rFonts w:ascii="Traditional Arabic" w:hAnsi="Traditional Arabic" w:cs="Traditional Arabic"/>
          <w:sz w:val="34"/>
          <w:szCs w:val="34"/>
          <w:rtl/>
        </w:rPr>
        <w:t>هناك</w:t>
      </w:r>
      <w:r w:rsidR="00050028" w:rsidRPr="00AD4E84">
        <w:rPr>
          <w:rFonts w:ascii="Traditional Arabic" w:hAnsi="Traditional Arabic" w:cs="Traditional Arabic" w:hint="cs"/>
          <w:sz w:val="34"/>
          <w:szCs w:val="34"/>
          <w:rtl/>
        </w:rPr>
        <w:t>"</w:t>
      </w:r>
      <w:r w:rsidR="00050028" w:rsidRPr="00AD4E84">
        <w:rPr>
          <w:rStyle w:val="a4"/>
          <w:rFonts w:ascii="Traditional Arabic" w:hAnsi="Traditional Arabic" w:cs="Traditional Arabic"/>
          <w:sz w:val="34"/>
          <w:szCs w:val="34"/>
          <w:rtl/>
        </w:rPr>
        <w:footnoteReference w:id="45"/>
      </w:r>
      <w:r w:rsidR="00050028"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00C16D64" w:rsidRPr="00AD4E84">
        <w:rPr>
          <w:rFonts w:ascii="Traditional Arabic" w:hAnsi="Traditional Arabic" w:cs="Traditional Arabic" w:hint="cs"/>
          <w:sz w:val="34"/>
          <w:szCs w:val="34"/>
          <w:rtl/>
        </w:rPr>
        <w:t>و</w:t>
      </w:r>
      <w:r w:rsidR="00C60AD1"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00C60AD1" w:rsidRPr="00AD4E84">
        <w:rPr>
          <w:rFonts w:ascii="Traditional Arabic" w:hAnsi="Traditional Arabic" w:cs="Traditional Arabic" w:hint="cs"/>
          <w:sz w:val="34"/>
          <w:szCs w:val="34"/>
          <w:rtl/>
        </w:rPr>
        <w:t>يفت</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C60AD1"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 </w:t>
      </w:r>
      <w:r w:rsidR="00C60AD1"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C60AD1" w:rsidRPr="00AD4E84">
        <w:rPr>
          <w:rFonts w:ascii="Traditional Arabic" w:hAnsi="Traditional Arabic" w:cs="Traditional Arabic" w:hint="cs"/>
          <w:sz w:val="34"/>
          <w:szCs w:val="34"/>
          <w:rtl/>
        </w:rPr>
        <w:t>يربط</w:t>
      </w:r>
      <w:r w:rsidR="00AD4E84">
        <w:rPr>
          <w:rFonts w:ascii="Traditional Arabic" w:hAnsi="Traditional Arabic" w:cs="Traditional Arabic" w:hint="cs"/>
          <w:sz w:val="34"/>
          <w:szCs w:val="34"/>
          <w:rtl/>
        </w:rPr>
        <w:t xml:space="preserve"> </w:t>
      </w:r>
      <w:r w:rsidR="00C60AD1"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CC2BB1"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00CC2BB1" w:rsidRPr="00AD4E84">
        <w:rPr>
          <w:rFonts w:ascii="Traditional Arabic" w:hAnsi="Traditional Arabic" w:cs="Traditional Arabic" w:hint="cs"/>
          <w:sz w:val="34"/>
          <w:szCs w:val="34"/>
          <w:rtl/>
        </w:rPr>
        <w:t>والمبنى</w:t>
      </w:r>
      <w:r w:rsidR="00AD4E84">
        <w:rPr>
          <w:rFonts w:ascii="Traditional Arabic" w:hAnsi="Traditional Arabic" w:cs="Traditional Arabic" w:hint="cs"/>
          <w:sz w:val="34"/>
          <w:szCs w:val="34"/>
          <w:rtl/>
        </w:rPr>
        <w:t xml:space="preserve"> في </w:t>
      </w:r>
      <w:r w:rsidR="00CC2BB1"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CC2BB1"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00CC2BB1" w:rsidRPr="00AD4E84">
        <w:rPr>
          <w:rFonts w:ascii="Traditional Arabic" w:hAnsi="Traditional Arabic" w:cs="Traditional Arabic" w:hint="cs"/>
          <w:sz w:val="34"/>
          <w:szCs w:val="34"/>
          <w:rtl/>
        </w:rPr>
        <w:t>"</w:t>
      </w:r>
      <w:r w:rsidR="00FB7F54"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توخي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معاني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النحو</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معاني</w:t>
      </w:r>
      <w:r w:rsidR="00AD4E84">
        <w:rPr>
          <w:rFonts w:ascii="Traditional Arabic" w:hAnsi="Traditional Arabic" w:cs="Traditional Arabic"/>
          <w:sz w:val="34"/>
          <w:szCs w:val="34"/>
          <w:rtl/>
        </w:rPr>
        <w:t xml:space="preserve"> </w:t>
      </w:r>
      <w:r w:rsidR="00FB7F54" w:rsidRPr="00AD4E84">
        <w:rPr>
          <w:rFonts w:ascii="Traditional Arabic" w:hAnsi="Traditional Arabic" w:cs="Traditional Arabic"/>
          <w:sz w:val="34"/>
          <w:szCs w:val="34"/>
          <w:rtl/>
        </w:rPr>
        <w:t>الكلم</w:t>
      </w:r>
      <w:r w:rsidR="00AD4E84">
        <w:rPr>
          <w:rFonts w:ascii="Traditional Arabic" w:hAnsi="Traditional Arabic" w:cs="Traditional Arabic"/>
          <w:sz w:val="34"/>
          <w:szCs w:val="34"/>
          <w:rtl/>
        </w:rPr>
        <w:t>.</w:t>
      </w:r>
      <w:r w:rsidR="00FB7F54" w:rsidRPr="00AD4E84">
        <w:rPr>
          <w:rFonts w:ascii="Traditional Arabic" w:hAnsi="Traditional Arabic" w:cs="Traditional Arabic"/>
          <w:sz w:val="34"/>
          <w:szCs w:val="34"/>
          <w:rtl/>
        </w:rPr>
        <w:t>.."</w:t>
      </w:r>
      <w:r w:rsidR="00A746A2" w:rsidRPr="00AD4E84">
        <w:rPr>
          <w:rStyle w:val="a4"/>
          <w:rFonts w:ascii="Traditional Arabic" w:hAnsi="Traditional Arabic" w:cs="Traditional Arabic"/>
          <w:sz w:val="34"/>
          <w:szCs w:val="34"/>
          <w:rtl/>
        </w:rPr>
        <w:footnoteReference w:id="46"/>
      </w:r>
      <w:r w:rsidR="00FB7F54"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فالكلم</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تأخذ</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مواقعها</w:t>
      </w:r>
      <w:r w:rsidR="00AD4E84">
        <w:rPr>
          <w:rFonts w:ascii="Traditional Arabic" w:hAnsi="Traditional Arabic" w:cs="Traditional Arabic" w:hint="cs"/>
          <w:sz w:val="34"/>
          <w:szCs w:val="34"/>
          <w:rtl/>
        </w:rPr>
        <w:t xml:space="preserve"> في </w:t>
      </w:r>
      <w:r w:rsidR="00A03FBA"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التركيب</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عفوًا</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وإنما</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اتساقها</w:t>
      </w:r>
      <w:r w:rsidR="00AD4E84">
        <w:rPr>
          <w:rFonts w:ascii="Traditional Arabic" w:hAnsi="Traditional Arabic" w:cs="Traditional Arabic" w:hint="cs"/>
          <w:sz w:val="34"/>
          <w:szCs w:val="34"/>
          <w:rtl/>
        </w:rPr>
        <w:t xml:space="preserve"> في </w:t>
      </w:r>
      <w:r w:rsidR="00A03FBA" w:rsidRPr="00AD4E84">
        <w:rPr>
          <w:rFonts w:ascii="Traditional Arabic" w:hAnsi="Traditional Arabic" w:cs="Traditional Arabic" w:hint="cs"/>
          <w:sz w:val="34"/>
          <w:szCs w:val="34"/>
          <w:rtl/>
        </w:rPr>
        <w:t>علاقات</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معنوية</w:t>
      </w:r>
      <w:r w:rsidR="00AD4E84">
        <w:rPr>
          <w:rFonts w:ascii="Traditional Arabic" w:hAnsi="Traditional Arabic" w:cs="Traditional Arabic" w:hint="cs"/>
          <w:sz w:val="34"/>
          <w:szCs w:val="34"/>
          <w:rtl/>
        </w:rPr>
        <w:t xml:space="preserve"> </w:t>
      </w:r>
      <w:r w:rsidR="00A03FBA" w:rsidRPr="00AD4E84">
        <w:rPr>
          <w:rFonts w:ascii="Traditional Arabic" w:hAnsi="Traditional Arabic" w:cs="Traditional Arabic" w:hint="cs"/>
          <w:sz w:val="34"/>
          <w:szCs w:val="34"/>
          <w:rtl/>
        </w:rPr>
        <w:t>بينها</w:t>
      </w:r>
      <w:r w:rsidR="008A711E" w:rsidRPr="00AD4E84">
        <w:rPr>
          <w:rFonts w:ascii="Traditional Arabic" w:hAnsi="Traditional Arabic" w:cs="Traditional Arabic" w:hint="cs"/>
          <w:sz w:val="34"/>
          <w:szCs w:val="34"/>
          <w:rtl/>
        </w:rPr>
        <w:t>.</w:t>
      </w:r>
    </w:p>
    <w:p w:rsidR="00AD4E84" w:rsidRDefault="008A711E"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المدقق</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النصوص</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الواردة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يجد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بنات</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أفكاره</w:t>
      </w:r>
      <w:r w:rsidR="0022528C">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وما</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إلا</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إذ </w:t>
      </w:r>
      <w:r w:rsidR="00595150"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مفهوم</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عنده</w:t>
      </w:r>
      <w:r w:rsidR="00AD4E84">
        <w:rPr>
          <w:rFonts w:ascii="Traditional Arabic" w:hAnsi="Traditional Arabic" w:cs="Traditional Arabic" w:hint="cs"/>
          <w:sz w:val="34"/>
          <w:szCs w:val="34"/>
          <w:rtl/>
        </w:rPr>
        <w:t xml:space="preserve"> </w:t>
      </w:r>
      <w:r w:rsidR="00595150" w:rsidRPr="00AD4E84">
        <w:rPr>
          <w:rFonts w:ascii="Traditional Arabic" w:hAnsi="Traditional Arabic" w:cs="Traditional Arabic" w:hint="cs"/>
          <w:sz w:val="34"/>
          <w:szCs w:val="34"/>
          <w:rtl/>
        </w:rPr>
        <w:t>يؤكد</w:t>
      </w:r>
      <w:r w:rsidR="00AD4E84">
        <w:rPr>
          <w:rFonts w:ascii="Traditional Arabic" w:hAnsi="Traditional Arabic" w:cs="Traditional Arabic" w:hint="cs"/>
          <w:sz w:val="34"/>
          <w:szCs w:val="34"/>
          <w:rtl/>
        </w:rPr>
        <w:t xml:space="preserve"> </w:t>
      </w:r>
      <w:proofErr w:type="spellStart"/>
      <w:r w:rsidR="00595150" w:rsidRPr="00AD4E84">
        <w:rPr>
          <w:rFonts w:ascii="Traditional Arabic" w:hAnsi="Traditional Arabic" w:cs="Traditional Arabic" w:hint="cs"/>
          <w:sz w:val="34"/>
          <w:szCs w:val="34"/>
          <w:rtl/>
        </w:rPr>
        <w:t>ذلك"</w:t>
      </w:r>
      <w:r w:rsidR="00595150" w:rsidRPr="00AD4E84">
        <w:rPr>
          <w:rFonts w:ascii="Traditional Arabic" w:hAnsi="Traditional Arabic" w:cs="Traditional Arabic"/>
          <w:sz w:val="34"/>
          <w:szCs w:val="34"/>
          <w:rtl/>
        </w:rPr>
        <w:t>ليس</w:t>
      </w:r>
      <w:proofErr w:type="spellEnd"/>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سوى</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تعليق</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الكلم</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بعضها</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ببعض</w:t>
      </w:r>
      <w:r w:rsidR="0022528C">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وجعل</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بعضها</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بسبب</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95150" w:rsidRPr="00AD4E84">
        <w:rPr>
          <w:rFonts w:ascii="Traditional Arabic" w:hAnsi="Traditional Arabic" w:cs="Traditional Arabic"/>
          <w:sz w:val="34"/>
          <w:szCs w:val="34"/>
          <w:rtl/>
        </w:rPr>
        <w:t>بعض</w:t>
      </w:r>
      <w:r w:rsidR="00595150" w:rsidRPr="00AD4E84">
        <w:rPr>
          <w:rFonts w:ascii="Traditional Arabic" w:hAnsi="Traditional Arabic" w:cs="Traditional Arabic" w:hint="cs"/>
          <w:sz w:val="34"/>
          <w:szCs w:val="34"/>
          <w:rtl/>
        </w:rPr>
        <w:t>"</w:t>
      </w:r>
      <w:r w:rsidR="00340964" w:rsidRPr="00AD4E84">
        <w:rPr>
          <w:rStyle w:val="a4"/>
          <w:rFonts w:ascii="Traditional Arabic" w:hAnsi="Traditional Arabic" w:cs="Traditional Arabic"/>
          <w:sz w:val="34"/>
          <w:szCs w:val="34"/>
          <w:rtl/>
        </w:rPr>
        <w:footnoteReference w:id="47"/>
      </w:r>
      <w:r w:rsidR="00595150" w:rsidRPr="00AD4E84">
        <w:rPr>
          <w:rFonts w:ascii="Traditional Arabic" w:hAnsi="Traditional Arabic" w:cs="Traditional Arabic"/>
          <w:sz w:val="34"/>
          <w:szCs w:val="34"/>
          <w:rtl/>
        </w:rPr>
        <w:t>.</w:t>
      </w:r>
    </w:p>
    <w:p w:rsidR="00AD4E84" w:rsidRDefault="008750C3"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lastRenderedPageBreak/>
        <w:t>أما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اللسانيين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المحدثين</w:t>
      </w:r>
      <w:r w:rsidR="00AD4E84">
        <w:rPr>
          <w:rFonts w:ascii="Traditional Arabic" w:hAnsi="Traditional Arabic" w:cs="Traditional Arabic" w:hint="cs"/>
          <w:sz w:val="34"/>
          <w:szCs w:val="34"/>
          <w:rtl/>
        </w:rPr>
        <w:t xml:space="preserve"> في </w:t>
      </w:r>
      <w:r w:rsidR="00F16419" w:rsidRPr="00AD4E84">
        <w:rPr>
          <w:rFonts w:ascii="Traditional Arabic" w:hAnsi="Traditional Arabic" w:cs="Traditional Arabic" w:hint="cs"/>
          <w:sz w:val="34"/>
          <w:szCs w:val="34"/>
          <w:rtl/>
        </w:rPr>
        <w:t>الغرب</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فلم</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تزد</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عما</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جادت</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00F16419" w:rsidRPr="00AD4E84">
        <w:rPr>
          <w:rFonts w:ascii="Traditional Arabic" w:hAnsi="Traditional Arabic" w:cs="Traditional Arabic" w:hint="cs"/>
          <w:sz w:val="34"/>
          <w:szCs w:val="34"/>
          <w:rtl/>
        </w:rPr>
        <w:t>قريحة</w:t>
      </w:r>
      <w:r w:rsidR="00AD4E84">
        <w:rPr>
          <w:rFonts w:ascii="Traditional Arabic" w:hAnsi="Traditional Arabic" w:cs="Traditional Arabic" w:hint="cs"/>
          <w:sz w:val="34"/>
          <w:szCs w:val="34"/>
          <w:rtl/>
        </w:rPr>
        <w:t xml:space="preserve"> الجرجاني في </w:t>
      </w:r>
      <w:r w:rsidR="00A11D1D" w:rsidRPr="00AD4E84">
        <w:rPr>
          <w:rFonts w:ascii="Traditional Arabic" w:hAnsi="Traditional Arabic" w:cs="Traditional Arabic" w:hint="cs"/>
          <w:sz w:val="34"/>
          <w:szCs w:val="34"/>
          <w:rtl/>
        </w:rPr>
        <w:t>نظريته</w:t>
      </w:r>
      <w:r w:rsidR="00AD4E84">
        <w:rPr>
          <w:rFonts w:ascii="Traditional Arabic" w:hAnsi="Traditional Arabic" w:cs="Traditional Arabic" w:hint="cs"/>
          <w:sz w:val="34"/>
          <w:szCs w:val="34"/>
          <w:rtl/>
        </w:rPr>
        <w:t xml:space="preserve"> </w:t>
      </w:r>
      <w:r w:rsidR="00A11D1D"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r w:rsidR="00A11D1D" w:rsidRPr="00AD4E84">
        <w:rPr>
          <w:rFonts w:ascii="Traditional Arabic" w:hAnsi="Traditional Arabic" w:cs="Traditional Arabic" w:hint="cs"/>
          <w:sz w:val="34"/>
          <w:szCs w:val="34"/>
          <w:rtl/>
        </w:rPr>
        <w:t>بل</w:t>
      </w:r>
      <w:r w:rsidR="00AD4E84">
        <w:rPr>
          <w:rFonts w:ascii="Traditional Arabic" w:hAnsi="Traditional Arabic" w:cs="Traditional Arabic" w:hint="cs"/>
          <w:sz w:val="34"/>
          <w:szCs w:val="34"/>
          <w:rtl/>
        </w:rPr>
        <w:t xml:space="preserve"> </w:t>
      </w:r>
      <w:r w:rsidR="00A11D1D" w:rsidRPr="00AD4E84">
        <w:rPr>
          <w:rFonts w:ascii="Traditional Arabic" w:hAnsi="Traditional Arabic" w:cs="Traditional Arabic" w:hint="cs"/>
          <w:sz w:val="34"/>
          <w:szCs w:val="34"/>
          <w:rtl/>
        </w:rPr>
        <w:t>إنها</w:t>
      </w:r>
      <w:r w:rsidR="00AD4E84">
        <w:rPr>
          <w:rFonts w:ascii="Traditional Arabic" w:hAnsi="Traditional Arabic" w:cs="Traditional Arabic" w:hint="cs"/>
          <w:sz w:val="34"/>
          <w:szCs w:val="34"/>
          <w:rtl/>
        </w:rPr>
        <w:t xml:space="preserve"> هي </w:t>
      </w:r>
      <w:r w:rsidR="00A11D1D" w:rsidRPr="00AD4E84">
        <w:rPr>
          <w:rFonts w:ascii="Traditional Arabic" w:hAnsi="Traditional Arabic" w:cs="Traditional Arabic" w:hint="cs"/>
          <w:sz w:val="34"/>
          <w:szCs w:val="34"/>
          <w:rtl/>
        </w:rPr>
        <w:t>بذاتها</w:t>
      </w:r>
      <w:r w:rsidR="0022528C">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فبعد</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رحلة</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طويلة</w:t>
      </w:r>
      <w:r w:rsidR="00AD4E84">
        <w:rPr>
          <w:rFonts w:ascii="Traditional Arabic" w:hAnsi="Traditional Arabic" w:cs="Traditional Arabic" w:hint="cs"/>
          <w:sz w:val="34"/>
          <w:szCs w:val="34"/>
          <w:rtl/>
        </w:rPr>
        <w:t xml:space="preserve"> في </w:t>
      </w:r>
      <w:r w:rsidR="00D46E93" w:rsidRPr="00AD4E84">
        <w:rPr>
          <w:rFonts w:ascii="Traditional Arabic" w:hAnsi="Traditional Arabic" w:cs="Traditional Arabic" w:hint="cs"/>
          <w:sz w:val="34"/>
          <w:szCs w:val="34"/>
          <w:rtl/>
        </w:rPr>
        <w:t>البحث</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لساني في </w:t>
      </w:r>
      <w:r w:rsidR="00D46E93"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اللسانية</w:t>
      </w:r>
      <w:r w:rsidR="00AD4E84">
        <w:rPr>
          <w:rFonts w:ascii="Traditional Arabic" w:hAnsi="Traditional Arabic" w:cs="Traditional Arabic" w:hint="cs"/>
          <w:sz w:val="34"/>
          <w:szCs w:val="34"/>
          <w:rtl/>
        </w:rPr>
        <w:t xml:space="preserve"> في </w:t>
      </w:r>
      <w:r w:rsidR="00D46E93" w:rsidRPr="00AD4E84">
        <w:rPr>
          <w:rFonts w:ascii="Traditional Arabic" w:hAnsi="Traditional Arabic" w:cs="Traditional Arabic" w:hint="cs"/>
          <w:sz w:val="34"/>
          <w:szCs w:val="34"/>
          <w:rtl/>
        </w:rPr>
        <w:t>الغرب</w:t>
      </w:r>
      <w:r w:rsidR="0022528C">
        <w:rPr>
          <w:rFonts w:ascii="Traditional Arabic" w:hAnsi="Traditional Arabic" w:cs="Traditional Arabic" w:hint="cs"/>
          <w:sz w:val="34"/>
          <w:szCs w:val="34"/>
          <w:rtl/>
        </w:rPr>
        <w:t xml:space="preserve">، </w:t>
      </w:r>
      <w:r w:rsidR="00AD4E84">
        <w:rPr>
          <w:rFonts w:ascii="Traditional Arabic" w:hAnsi="Traditional Arabic" w:cs="Traditional Arabic" w:hint="cs"/>
          <w:sz w:val="34"/>
          <w:szCs w:val="34"/>
          <w:rtl/>
        </w:rPr>
        <w:t xml:space="preserve">في </w:t>
      </w:r>
      <w:r w:rsidR="00D46E93" w:rsidRPr="00AD4E84">
        <w:rPr>
          <w:rFonts w:ascii="Traditional Arabic" w:hAnsi="Traditional Arabic" w:cs="Traditional Arabic" w:hint="cs"/>
          <w:sz w:val="34"/>
          <w:szCs w:val="34"/>
          <w:rtl/>
        </w:rPr>
        <w:t>بداية</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النصف</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الثان</w:t>
      </w:r>
      <w:r w:rsidR="00AD4E84">
        <w:rPr>
          <w:rFonts w:ascii="Traditional Arabic" w:hAnsi="Traditional Arabic" w:cs="Traditional Arabic" w:hint="cs"/>
          <w:sz w:val="34"/>
          <w:szCs w:val="34"/>
          <w:rtl/>
        </w:rPr>
        <w:t xml:space="preserve">ي </w:t>
      </w:r>
      <w:r w:rsidR="00D46E93"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القرن</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العشرين</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توصل</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العالم</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البريطان</w:t>
      </w:r>
      <w:r w:rsidR="00AD4E84">
        <w:rPr>
          <w:rFonts w:ascii="Traditional Arabic" w:hAnsi="Traditional Arabic" w:cs="Traditional Arabic" w:hint="cs"/>
          <w:sz w:val="34"/>
          <w:szCs w:val="34"/>
          <w:rtl/>
        </w:rPr>
        <w:t xml:space="preserve">ي </w:t>
      </w:r>
      <w:r w:rsidR="00D46E93" w:rsidRPr="00AD4E84">
        <w:rPr>
          <w:rFonts w:ascii="Traditional Arabic" w:hAnsi="Traditional Arabic" w:cs="Traditional Arabic" w:hint="cs"/>
          <w:sz w:val="34"/>
          <w:szCs w:val="34"/>
          <w:rtl/>
        </w:rPr>
        <w:t>"فيرث"</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نحا</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نحوه</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توصل</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إليه</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D46E93"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(ت</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471هـ)</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"أنه</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يعد</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ينظر</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الكلمات</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باعتبارها</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وحدات</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معجمية</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تشغل</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مواقع</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نحوية</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محددة</w:t>
      </w:r>
      <w:r w:rsidR="0022528C">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وإنما</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شروط</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استخدامها</w:t>
      </w:r>
      <w:r w:rsidR="00AD4E84">
        <w:rPr>
          <w:rFonts w:ascii="Traditional Arabic" w:hAnsi="Traditional Arabic" w:cs="Traditional Arabic" w:hint="cs"/>
          <w:sz w:val="34"/>
          <w:szCs w:val="34"/>
          <w:rtl/>
        </w:rPr>
        <w:t xml:space="preserve"> في </w:t>
      </w:r>
      <w:r w:rsidR="00D46E93" w:rsidRPr="00AD4E84">
        <w:rPr>
          <w:rFonts w:ascii="Traditional Arabic" w:hAnsi="Traditional Arabic" w:cs="Traditional Arabic" w:hint="cs"/>
          <w:sz w:val="34"/>
          <w:szCs w:val="34"/>
          <w:rtl/>
        </w:rPr>
        <w:t>تلاؤم</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وانسجام</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الكلمات</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الأخرى</w:t>
      </w:r>
      <w:r w:rsidR="00AD4E84">
        <w:rPr>
          <w:rFonts w:ascii="Traditional Arabic" w:hAnsi="Traditional Arabic" w:cs="Traditional Arabic" w:hint="cs"/>
          <w:sz w:val="34"/>
          <w:szCs w:val="34"/>
          <w:rtl/>
        </w:rPr>
        <w:t xml:space="preserve"> </w:t>
      </w:r>
      <w:r w:rsidR="00D46E93" w:rsidRPr="00AD4E84">
        <w:rPr>
          <w:rFonts w:ascii="Traditional Arabic" w:hAnsi="Traditional Arabic" w:cs="Traditional Arabic" w:hint="cs"/>
          <w:sz w:val="34"/>
          <w:szCs w:val="34"/>
          <w:rtl/>
        </w:rPr>
        <w:t>الواردة</w:t>
      </w:r>
      <w:r w:rsidR="00AD4E84">
        <w:rPr>
          <w:rFonts w:ascii="Traditional Arabic" w:hAnsi="Traditional Arabic" w:cs="Traditional Arabic" w:hint="cs"/>
          <w:sz w:val="34"/>
          <w:szCs w:val="34"/>
          <w:rtl/>
        </w:rPr>
        <w:t xml:space="preserve"> في </w:t>
      </w:r>
      <w:r w:rsidR="00D46E93" w:rsidRPr="00AD4E84">
        <w:rPr>
          <w:rFonts w:ascii="Traditional Arabic" w:hAnsi="Traditional Arabic" w:cs="Traditional Arabic" w:hint="cs"/>
          <w:sz w:val="34"/>
          <w:szCs w:val="34"/>
          <w:rtl/>
        </w:rPr>
        <w:t>النص"</w:t>
      </w:r>
      <w:r w:rsidR="00C333AB" w:rsidRPr="00AD4E84">
        <w:rPr>
          <w:rStyle w:val="a4"/>
          <w:rFonts w:ascii="Traditional Arabic" w:hAnsi="Traditional Arabic" w:cs="Traditional Arabic"/>
          <w:sz w:val="34"/>
          <w:szCs w:val="34"/>
          <w:rtl/>
        </w:rPr>
        <w:footnoteReference w:id="48"/>
      </w:r>
      <w:r w:rsidR="00AD4E84">
        <w:rPr>
          <w:rFonts w:ascii="Traditional Arabic" w:hAnsi="Traditional Arabic" w:cs="Traditional Arabic" w:hint="cs"/>
          <w:sz w:val="34"/>
          <w:szCs w:val="34"/>
          <w:rtl/>
        </w:rPr>
        <w:t xml:space="preserve"> </w:t>
      </w:r>
      <w:r w:rsidR="004149C0" w:rsidRPr="00AD4E84">
        <w:rPr>
          <w:rFonts w:ascii="Traditional Arabic" w:hAnsi="Traditional Arabic" w:cs="Traditional Arabic"/>
          <w:sz w:val="34"/>
          <w:szCs w:val="34"/>
          <w:rtl/>
        </w:rPr>
        <w:t>ويصرح</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فيرث</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Pr>
        <w:t>Firth</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بأنَّ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ينكشف</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"إلا</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proofErr w:type="spellStart"/>
      <w:r w:rsidR="004149C0" w:rsidRPr="00AD4E84">
        <w:rPr>
          <w:rFonts w:ascii="Traditional Arabic" w:hAnsi="Traditional Arabic" w:cs="Traditional Arabic"/>
          <w:sz w:val="34"/>
          <w:szCs w:val="34"/>
          <w:rtl/>
        </w:rPr>
        <w:t>تسييق</w:t>
      </w:r>
      <w:proofErr w:type="spellEnd"/>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الوحدة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اللغوية</w:t>
      </w:r>
      <w:r w:rsidR="0022528C">
        <w:rPr>
          <w:rFonts w:ascii="Traditional Arabic" w:hAnsi="Traditional Arabic" w:cs="Traditional Arabic"/>
          <w:sz w:val="34"/>
          <w:szCs w:val="34"/>
          <w:rtl/>
        </w:rPr>
        <w:t xml:space="preserve">، </w:t>
      </w:r>
      <w:r w:rsidR="00AD4E84">
        <w:rPr>
          <w:rFonts w:ascii="Traditional Arabic" w:hAnsi="Traditional Arabic" w:cs="Traditional Arabic"/>
          <w:sz w:val="34"/>
          <w:szCs w:val="34"/>
          <w:rtl/>
        </w:rPr>
        <w:t xml:space="preserve">أي </w:t>
      </w:r>
      <w:r w:rsidR="004149C0" w:rsidRPr="00AD4E84">
        <w:rPr>
          <w:rFonts w:ascii="Traditional Arabic" w:hAnsi="Traditional Arabic" w:cs="Traditional Arabic"/>
          <w:sz w:val="34"/>
          <w:szCs w:val="34"/>
          <w:rtl/>
        </w:rPr>
        <w:t>وضعها</w:t>
      </w:r>
      <w:r w:rsidR="00AD4E84">
        <w:rPr>
          <w:rFonts w:ascii="Traditional Arabic" w:hAnsi="Traditional Arabic" w:cs="Traditional Arabic"/>
          <w:sz w:val="34"/>
          <w:szCs w:val="34"/>
          <w:rtl/>
        </w:rPr>
        <w:t xml:space="preserve"> في </w:t>
      </w:r>
      <w:r w:rsidR="004149C0" w:rsidRPr="00AD4E84">
        <w:rPr>
          <w:rFonts w:ascii="Traditional Arabic" w:hAnsi="Traditional Arabic" w:cs="Traditional Arabic"/>
          <w:sz w:val="34"/>
          <w:szCs w:val="34"/>
          <w:rtl/>
        </w:rPr>
        <w:t>سياقات</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مختلفة</w:t>
      </w:r>
      <w:r w:rsidR="004149C0" w:rsidRPr="00AD4E84">
        <w:rPr>
          <w:rFonts w:ascii="Traditional Arabic" w:hAnsi="Traditional Arabic" w:cs="Traditional Arabic"/>
          <w:sz w:val="34"/>
          <w:szCs w:val="34"/>
          <w:vertAlign w:val="superscript"/>
          <w:rtl/>
        </w:rPr>
        <w:t>"</w:t>
      </w:r>
      <w:r w:rsidR="004149C0" w:rsidRPr="00AD4E84">
        <w:rPr>
          <w:rFonts w:ascii="Traditional Arabic" w:hAnsi="Traditional Arabic" w:cs="Traditional Arabic"/>
          <w:sz w:val="34"/>
          <w:szCs w:val="34"/>
          <w:vertAlign w:val="superscript"/>
          <w:rtl/>
        </w:rPr>
        <w:footnoteReference w:id="49"/>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إذ</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يمنح</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الكلمة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واحدًا؛</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وهو</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تدل</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عليه</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سياق</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معيّن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دون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آخر</w:t>
      </w:r>
      <w:r w:rsidR="0022528C">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وقد</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يوحي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التأمل</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بأكثر</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دلالة.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وبذلك</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مشاركًا</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لدلالة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الكلمة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المعجمية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تحديد</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الدلالة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العامة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النص؛</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إذ</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لا</w:t>
      </w:r>
      <w:r w:rsidR="00AD4E84">
        <w:rPr>
          <w:rFonts w:ascii="Traditional Arabic" w:hAnsi="Traditional Arabic" w:cs="Traditional Arabic" w:hint="cs"/>
          <w:sz w:val="34"/>
          <w:szCs w:val="34"/>
          <w:rtl/>
        </w:rPr>
        <w:t xml:space="preserve"> </w:t>
      </w:r>
      <w:r w:rsidR="004149C0" w:rsidRPr="00AD4E84">
        <w:rPr>
          <w:rFonts w:ascii="Traditional Arabic" w:hAnsi="Traditional Arabic" w:cs="Traditional Arabic"/>
          <w:sz w:val="34"/>
          <w:szCs w:val="34"/>
          <w:rtl/>
        </w:rPr>
        <w:t>يمكن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التخلي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الكلمة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المفردة؛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لأنَّ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كلمة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نواة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صلبة</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proofErr w:type="gramStart"/>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ثابتة</w:t>
      </w:r>
      <w:proofErr w:type="gramEnd"/>
      <w:r w:rsidR="00AD4E84">
        <w:rPr>
          <w:rFonts w:ascii="Traditional Arabic" w:hAnsi="Traditional Arabic" w:cs="Traditional Arabic"/>
          <w:sz w:val="34"/>
          <w:szCs w:val="34"/>
          <w:rtl/>
        </w:rPr>
        <w:t xml:space="preserve"> - </w:t>
      </w:r>
      <w:r w:rsidR="004149C0" w:rsidRPr="00AD4E84">
        <w:rPr>
          <w:rFonts w:ascii="Traditional Arabic" w:hAnsi="Traditional Arabic" w:cs="Traditional Arabic"/>
          <w:sz w:val="34"/>
          <w:szCs w:val="34"/>
          <w:rtl/>
        </w:rPr>
        <w:t>ويمكن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تكييفها</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بالنصّ</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ضمن</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حدود</w:t>
      </w:r>
      <w:r w:rsidR="00AD4E84">
        <w:rPr>
          <w:rFonts w:ascii="Traditional Arabic" w:hAnsi="Traditional Arabic" w:cs="Traditional Arabic"/>
          <w:sz w:val="34"/>
          <w:szCs w:val="34"/>
          <w:rtl/>
        </w:rPr>
        <w:t xml:space="preserve"> </w:t>
      </w:r>
      <w:r w:rsidR="004149C0" w:rsidRPr="00AD4E84">
        <w:rPr>
          <w:rFonts w:ascii="Traditional Arabic" w:hAnsi="Traditional Arabic" w:cs="Traditional Arabic"/>
          <w:sz w:val="34"/>
          <w:szCs w:val="34"/>
          <w:rtl/>
        </w:rPr>
        <w:t>معينة"</w:t>
      </w:r>
      <w:r w:rsidR="004149C0" w:rsidRPr="00AD4E84">
        <w:rPr>
          <w:rStyle w:val="a4"/>
          <w:rFonts w:ascii="Traditional Arabic" w:hAnsi="Traditional Arabic" w:cs="Traditional Arabic"/>
          <w:sz w:val="34"/>
          <w:szCs w:val="34"/>
          <w:rtl/>
        </w:rPr>
        <w:footnoteReference w:id="50"/>
      </w:r>
      <w:r w:rsidR="004149C0" w:rsidRPr="00AD4E84">
        <w:rPr>
          <w:rFonts w:ascii="Traditional Arabic" w:hAnsi="Traditional Arabic" w:cs="Traditional Arabic"/>
          <w:sz w:val="34"/>
          <w:szCs w:val="34"/>
          <w:rtl/>
        </w:rPr>
        <w:t>.</w:t>
      </w:r>
    </w:p>
    <w:p w:rsidR="005D3823" w:rsidRPr="00AD4E84" w:rsidRDefault="0055248E" w:rsidP="00AD4E84">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rPr>
        <w:t>ومما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يجدر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الإشارة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أكدت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الوظيفة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الاجتماعية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22528C">
        <w:rPr>
          <w:rFonts w:ascii="Traditional Arabic" w:hAnsi="Traditional Arabic" w:cs="Traditional Arabic" w:hint="cs"/>
          <w:sz w:val="34"/>
          <w:szCs w:val="34"/>
          <w:rtl/>
        </w:rPr>
        <w:t xml:space="preserve">، </w:t>
      </w:r>
      <w:r w:rsidR="00E52285" w:rsidRPr="00AD4E84">
        <w:rPr>
          <w:rFonts w:ascii="Traditional Arabic" w:hAnsi="Traditional Arabic" w:cs="Traditional Arabic" w:hint="cs"/>
          <w:sz w:val="34"/>
          <w:szCs w:val="34"/>
          <w:rtl/>
        </w:rPr>
        <w:t>فعُرفت</w:t>
      </w:r>
      <w:r w:rsidR="00AD4E84">
        <w:rPr>
          <w:rFonts w:ascii="Traditional Arabic" w:hAnsi="Traditional Arabic" w:cs="Traditional Arabic" w:hint="cs"/>
          <w:sz w:val="34"/>
          <w:szCs w:val="34"/>
          <w:rtl/>
        </w:rPr>
        <w:t xml:space="preserve"> </w:t>
      </w:r>
      <w:r w:rsidR="00E52285" w:rsidRPr="00AD4E84">
        <w:rPr>
          <w:rFonts w:ascii="Traditional Arabic" w:hAnsi="Traditional Arabic" w:cs="Traditional Arabic" w:hint="cs"/>
          <w:sz w:val="34"/>
          <w:szCs w:val="34"/>
          <w:rtl/>
        </w:rPr>
        <w:t>بنظرية</w:t>
      </w:r>
      <w:r w:rsidR="00AD4E84">
        <w:rPr>
          <w:rFonts w:ascii="Traditional Arabic" w:hAnsi="Traditional Arabic" w:cs="Traditional Arabic" w:hint="cs"/>
          <w:sz w:val="34"/>
          <w:szCs w:val="34"/>
          <w:rtl/>
        </w:rPr>
        <w:t xml:space="preserve"> </w:t>
      </w:r>
      <w:r w:rsidR="00E52285"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proofErr w:type="gramStart"/>
      <w:r w:rsidR="00E52285" w:rsidRPr="00AD4E84">
        <w:rPr>
          <w:rFonts w:ascii="Traditional Arabic" w:hAnsi="Traditional Arabic" w:cs="Traditional Arabic" w:hint="cs"/>
          <w:sz w:val="34"/>
          <w:szCs w:val="34"/>
          <w:rtl/>
        </w:rPr>
        <w:t>الحال</w:t>
      </w:r>
      <w:r w:rsidR="00E52285" w:rsidRPr="00AD4E84">
        <w:rPr>
          <w:rFonts w:ascii="Traditional Arabic" w:hAnsi="Traditional Arabic" w:cs="Traditional Arabic"/>
          <w:sz w:val="34"/>
          <w:szCs w:val="34"/>
        </w:rPr>
        <w:t>Context</w:t>
      </w:r>
      <w:proofErr w:type="gramEnd"/>
      <w:r w:rsidR="00AD4E84">
        <w:rPr>
          <w:rFonts w:ascii="Traditional Arabic" w:hAnsi="Traditional Arabic" w:cs="Traditional Arabic"/>
          <w:sz w:val="34"/>
          <w:szCs w:val="34"/>
        </w:rPr>
        <w:t xml:space="preserve"> </w:t>
      </w:r>
      <w:r w:rsidR="00E52285" w:rsidRPr="00AD4E84">
        <w:rPr>
          <w:rFonts w:ascii="Traditional Arabic" w:hAnsi="Traditional Arabic" w:cs="Traditional Arabic"/>
          <w:sz w:val="34"/>
          <w:szCs w:val="34"/>
        </w:rPr>
        <w:t>of</w:t>
      </w:r>
      <w:r w:rsidR="00AD4E84">
        <w:rPr>
          <w:rFonts w:ascii="Traditional Arabic" w:hAnsi="Traditional Arabic" w:cs="Traditional Arabic"/>
          <w:sz w:val="34"/>
          <w:szCs w:val="34"/>
        </w:rPr>
        <w:t xml:space="preserve"> </w:t>
      </w:r>
      <w:r w:rsidR="00E52285" w:rsidRPr="00AD4E84">
        <w:rPr>
          <w:rFonts w:ascii="Traditional Arabic" w:hAnsi="Traditional Arabic" w:cs="Traditional Arabic"/>
          <w:sz w:val="34"/>
          <w:szCs w:val="34"/>
        </w:rPr>
        <w:t>Situation</w:t>
      </w:r>
      <w:r w:rsidR="00AD4E84">
        <w:rPr>
          <w:rFonts w:ascii="Traditional Arabic" w:hAnsi="Traditional Arabic" w:cs="Traditional Arabic"/>
          <w:sz w:val="34"/>
          <w:szCs w:val="34"/>
          <w:rtl/>
        </w:rPr>
        <w:t xml:space="preserve"> </w:t>
      </w:r>
      <w:r w:rsidR="00C849C6"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نظرت</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"وظيفة</w:t>
      </w:r>
      <w:r w:rsidR="00AD4E84">
        <w:rPr>
          <w:rFonts w:ascii="Traditional Arabic" w:hAnsi="Traditional Arabic" w:cs="Traditional Arabic" w:hint="cs"/>
          <w:sz w:val="34"/>
          <w:szCs w:val="34"/>
          <w:rtl/>
          <w:lang w:bidi="ar-EG"/>
        </w:rPr>
        <w:t xml:space="preserve"> في </w:t>
      </w:r>
      <w:r w:rsidR="00C849C6" w:rsidRPr="00AD4E84">
        <w:rPr>
          <w:rFonts w:ascii="Traditional Arabic" w:hAnsi="Traditional Arabic" w:cs="Traditional Arabic" w:hint="cs"/>
          <w:sz w:val="34"/>
          <w:szCs w:val="34"/>
          <w:rtl/>
          <w:lang w:bidi="ar-EG"/>
        </w:rPr>
        <w:t>سياق"</w:t>
      </w:r>
      <w:r w:rsidR="0022528C">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والمقصود</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"بسياق</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الحال"</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ظروف</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وملابساته</w:t>
      </w:r>
      <w:r w:rsidR="00AD4E84">
        <w:rPr>
          <w:rFonts w:ascii="Traditional Arabic" w:hAnsi="Traditional Arabic" w:cs="Traditional Arabic" w:hint="cs"/>
          <w:sz w:val="34"/>
          <w:szCs w:val="34"/>
          <w:rtl/>
          <w:lang w:bidi="ar-EG"/>
        </w:rPr>
        <w:t xml:space="preserve"> التي </w:t>
      </w:r>
      <w:r w:rsidR="00C849C6" w:rsidRPr="00AD4E84">
        <w:rPr>
          <w:rFonts w:ascii="Traditional Arabic" w:hAnsi="Traditional Arabic" w:cs="Traditional Arabic" w:hint="cs"/>
          <w:sz w:val="34"/>
          <w:szCs w:val="34"/>
          <w:rtl/>
          <w:lang w:bidi="ar-EG"/>
        </w:rPr>
        <w:t>يقال</w:t>
      </w:r>
      <w:r w:rsidR="00AD4E84">
        <w:rPr>
          <w:rFonts w:ascii="Traditional Arabic" w:hAnsi="Traditional Arabic" w:cs="Traditional Arabic" w:hint="cs"/>
          <w:sz w:val="34"/>
          <w:szCs w:val="34"/>
          <w:rtl/>
          <w:lang w:bidi="ar-EG"/>
        </w:rPr>
        <w:t xml:space="preserve"> </w:t>
      </w:r>
      <w:r w:rsidR="00C849C6" w:rsidRPr="00AD4E84">
        <w:rPr>
          <w:rFonts w:ascii="Traditional Arabic" w:hAnsi="Traditional Arabic" w:cs="Traditional Arabic" w:hint="cs"/>
          <w:sz w:val="34"/>
          <w:szCs w:val="34"/>
          <w:rtl/>
          <w:lang w:bidi="ar-EG"/>
        </w:rPr>
        <w:t>فيها</w:t>
      </w:r>
      <w:r w:rsidR="0022528C">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ومن</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ثم</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يرى</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"فيرث"</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الاستعمال</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ي </w:t>
      </w:r>
      <w:r w:rsidR="00BF2220" w:rsidRPr="00AD4E84">
        <w:rPr>
          <w:rFonts w:ascii="Traditional Arabic" w:hAnsi="Traditional Arabic" w:cs="Traditional Arabic" w:hint="cs"/>
          <w:sz w:val="34"/>
          <w:szCs w:val="34"/>
          <w:rtl/>
          <w:lang w:bidi="ar-EG"/>
        </w:rPr>
        <w:t>للغة</w:t>
      </w:r>
      <w:r w:rsidR="00AD4E84">
        <w:rPr>
          <w:rFonts w:ascii="Traditional Arabic" w:hAnsi="Traditional Arabic" w:cs="Traditional Arabic" w:hint="cs"/>
          <w:sz w:val="34"/>
          <w:szCs w:val="34"/>
          <w:rtl/>
          <w:lang w:bidi="ar-EG"/>
        </w:rPr>
        <w:t xml:space="preserve"> في أي </w:t>
      </w:r>
      <w:r w:rsidR="00BF2220" w:rsidRPr="00AD4E84">
        <w:rPr>
          <w:rFonts w:ascii="Traditional Arabic" w:hAnsi="Traditional Arabic" w:cs="Traditional Arabic" w:hint="cs"/>
          <w:sz w:val="34"/>
          <w:szCs w:val="34"/>
          <w:rtl/>
          <w:lang w:bidi="ar-EG"/>
        </w:rPr>
        <w:t>جماعة</w:t>
      </w:r>
      <w:r w:rsidR="00AD4E84">
        <w:rPr>
          <w:rFonts w:ascii="Traditional Arabic" w:hAnsi="Traditional Arabic" w:cs="Traditional Arabic" w:hint="cs"/>
          <w:sz w:val="34"/>
          <w:szCs w:val="34"/>
          <w:rtl/>
          <w:lang w:bidi="ar-EG"/>
        </w:rPr>
        <w:t xml:space="preserve"> </w:t>
      </w:r>
      <w:r w:rsidR="00BF2220" w:rsidRPr="00AD4E84">
        <w:rPr>
          <w:rFonts w:ascii="Traditional Arabic" w:hAnsi="Traditional Arabic" w:cs="Traditional Arabic" w:hint="cs"/>
          <w:sz w:val="34"/>
          <w:szCs w:val="34"/>
          <w:rtl/>
          <w:lang w:bidi="ar-EG"/>
        </w:rPr>
        <w:t>لغوية</w:t>
      </w:r>
      <w:r w:rsidR="00AD4E84">
        <w:rPr>
          <w:rFonts w:ascii="Traditional Arabic" w:hAnsi="Traditional Arabic" w:cs="Traditional Arabic" w:hint="cs"/>
          <w:sz w:val="34"/>
          <w:szCs w:val="34"/>
          <w:rtl/>
          <w:lang w:bidi="ar-EG"/>
        </w:rPr>
        <w:t xml:space="preserve"> </w:t>
      </w:r>
      <w:r w:rsidR="005D3823" w:rsidRPr="00AD4E84">
        <w:rPr>
          <w:rFonts w:ascii="Traditional Arabic" w:hAnsi="Traditional Arabic" w:cs="Traditional Arabic" w:hint="cs"/>
          <w:sz w:val="34"/>
          <w:szCs w:val="34"/>
          <w:rtl/>
          <w:lang w:bidi="ar-EG"/>
        </w:rPr>
        <w:t>محكوم</w:t>
      </w:r>
      <w:r w:rsidR="00AD4E84">
        <w:rPr>
          <w:rFonts w:ascii="Traditional Arabic" w:hAnsi="Traditional Arabic" w:cs="Traditional Arabic" w:hint="cs"/>
          <w:sz w:val="34"/>
          <w:szCs w:val="34"/>
          <w:rtl/>
          <w:lang w:bidi="ar-EG"/>
        </w:rPr>
        <w:t xml:space="preserve"> </w:t>
      </w:r>
      <w:r w:rsidR="005D3823" w:rsidRPr="00AD4E84">
        <w:rPr>
          <w:rFonts w:ascii="Traditional Arabic" w:hAnsi="Traditional Arabic" w:cs="Traditional Arabic" w:hint="cs"/>
          <w:sz w:val="34"/>
          <w:szCs w:val="34"/>
          <w:rtl/>
          <w:lang w:bidi="ar-EG"/>
        </w:rPr>
        <w:t>بأمرين</w:t>
      </w:r>
      <w:r w:rsidR="00AD4E84">
        <w:rPr>
          <w:rFonts w:ascii="Traditional Arabic" w:hAnsi="Traditional Arabic" w:cs="Traditional Arabic" w:hint="cs"/>
          <w:sz w:val="34"/>
          <w:szCs w:val="34"/>
          <w:rtl/>
          <w:lang w:bidi="ar-EG"/>
        </w:rPr>
        <w:t xml:space="preserve"> </w:t>
      </w:r>
      <w:r w:rsidR="005D3823" w:rsidRPr="00AD4E84">
        <w:rPr>
          <w:rFonts w:ascii="Traditional Arabic" w:hAnsi="Traditional Arabic" w:cs="Traditional Arabic" w:hint="cs"/>
          <w:sz w:val="34"/>
          <w:szCs w:val="34"/>
          <w:rtl/>
          <w:lang w:bidi="ar-EG"/>
        </w:rPr>
        <w:t>هما</w:t>
      </w:r>
      <w:r w:rsidR="00AD4E84">
        <w:rPr>
          <w:rFonts w:ascii="Traditional Arabic" w:hAnsi="Traditional Arabic" w:cs="Traditional Arabic" w:hint="cs"/>
          <w:sz w:val="34"/>
          <w:szCs w:val="34"/>
          <w:rtl/>
          <w:lang w:bidi="ar-EG"/>
        </w:rPr>
        <w:t xml:space="preserve">: </w:t>
      </w:r>
    </w:p>
    <w:p w:rsidR="003236E4" w:rsidRPr="00AD4E84" w:rsidRDefault="00B416C2"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b/>
          <w:bCs/>
          <w:sz w:val="34"/>
          <w:szCs w:val="34"/>
          <w:rtl/>
          <w:lang w:bidi="ar-EG"/>
        </w:rPr>
        <w:t>1</w:t>
      </w:r>
      <w:r w:rsidR="00AD4E84">
        <w:rPr>
          <w:rFonts w:ascii="Traditional Arabic" w:hAnsi="Traditional Arabic" w:cs="Traditional Arabic" w:hint="cs"/>
          <w:b/>
          <w:bCs/>
          <w:sz w:val="34"/>
          <w:szCs w:val="34"/>
          <w:rtl/>
          <w:lang w:bidi="ar-EG"/>
        </w:rPr>
        <w:t xml:space="preserve"> - </w:t>
      </w:r>
      <w:r w:rsidR="005D3823" w:rsidRPr="00AD4E84">
        <w:rPr>
          <w:rFonts w:ascii="Traditional Arabic" w:hAnsi="Traditional Arabic" w:cs="Traditional Arabic" w:hint="cs"/>
          <w:b/>
          <w:bCs/>
          <w:sz w:val="34"/>
          <w:szCs w:val="34"/>
          <w:rtl/>
          <w:lang w:bidi="ar-EG"/>
        </w:rPr>
        <w:t>السياق</w:t>
      </w:r>
      <w:r w:rsidR="00AD4E84">
        <w:rPr>
          <w:rFonts w:ascii="Traditional Arabic" w:hAnsi="Traditional Arabic" w:cs="Traditional Arabic" w:hint="cs"/>
          <w:b/>
          <w:bCs/>
          <w:sz w:val="34"/>
          <w:szCs w:val="34"/>
          <w:rtl/>
          <w:lang w:bidi="ar-EG"/>
        </w:rPr>
        <w:t xml:space="preserve"> </w:t>
      </w:r>
      <w:r w:rsidR="005D3823" w:rsidRPr="00AD4E84">
        <w:rPr>
          <w:rFonts w:ascii="Traditional Arabic" w:hAnsi="Traditional Arabic" w:cs="Traditional Arabic" w:hint="cs"/>
          <w:b/>
          <w:bCs/>
          <w:sz w:val="34"/>
          <w:szCs w:val="34"/>
          <w:rtl/>
          <w:lang w:bidi="ar-EG"/>
        </w:rPr>
        <w:t>ال</w:t>
      </w:r>
      <w:r w:rsidR="00AD4E84">
        <w:rPr>
          <w:rFonts w:ascii="Traditional Arabic" w:hAnsi="Traditional Arabic" w:cs="Traditional Arabic" w:hint="cs"/>
          <w:b/>
          <w:bCs/>
          <w:sz w:val="34"/>
          <w:szCs w:val="34"/>
          <w:rtl/>
          <w:lang w:bidi="ar-EG"/>
        </w:rPr>
        <w:t xml:space="preserve">لغوي </w:t>
      </w:r>
      <w:r w:rsidR="00246B24" w:rsidRPr="00AD4E84">
        <w:rPr>
          <w:rFonts w:ascii="Traditional Arabic" w:hAnsi="Traditional Arabic" w:cs="Traditional Arabic"/>
          <w:b/>
          <w:bCs/>
          <w:sz w:val="34"/>
          <w:szCs w:val="34"/>
          <w:lang w:bidi="ar-EG"/>
        </w:rPr>
        <w:t>Linguistic</w:t>
      </w:r>
      <w:r w:rsidR="00AD4E84">
        <w:rPr>
          <w:rFonts w:ascii="Traditional Arabic" w:hAnsi="Traditional Arabic" w:cs="Traditional Arabic"/>
          <w:b/>
          <w:bCs/>
          <w:sz w:val="34"/>
          <w:szCs w:val="34"/>
          <w:lang w:bidi="ar-EG"/>
        </w:rPr>
        <w:t xml:space="preserve"> </w:t>
      </w:r>
      <w:r w:rsidR="005D3823" w:rsidRPr="00AD4E84">
        <w:rPr>
          <w:rFonts w:ascii="Traditional Arabic" w:hAnsi="Traditional Arabic" w:cs="Traditional Arabic"/>
          <w:b/>
          <w:bCs/>
          <w:sz w:val="34"/>
          <w:szCs w:val="34"/>
          <w:lang w:bidi="ar-EG"/>
        </w:rPr>
        <w:t>Context</w:t>
      </w:r>
      <w:r w:rsidR="00AD4E84">
        <w:rPr>
          <w:rFonts w:ascii="Traditional Arabic" w:hAnsi="Traditional Arabic" w:cs="Traditional Arabic"/>
          <w:b/>
          <w:bCs/>
          <w:sz w:val="34"/>
          <w:szCs w:val="34"/>
          <w:rtl/>
          <w:lang w:bidi="ar-EG"/>
        </w:rPr>
        <w:t xml:space="preserve">: </w:t>
      </w:r>
      <w:r w:rsidR="006C73CA" w:rsidRPr="00AD4E84">
        <w:rPr>
          <w:rFonts w:ascii="Traditional Arabic" w:hAnsi="Traditional Arabic" w:cs="Traditional Arabic" w:hint="cs"/>
          <w:sz w:val="34"/>
          <w:szCs w:val="34"/>
          <w:rtl/>
          <w:lang w:bidi="ar-EG"/>
        </w:rPr>
        <w:t>و</w:t>
      </w:r>
      <w:r w:rsidR="00246B24" w:rsidRPr="00AD4E84">
        <w:rPr>
          <w:rFonts w:ascii="Traditional Arabic" w:hAnsi="Traditional Arabic" w:cs="Traditional Arabic" w:hint="cs"/>
          <w:sz w:val="34"/>
          <w:szCs w:val="34"/>
          <w:rtl/>
          <w:lang w:bidi="ar-EG"/>
        </w:rPr>
        <w:t>هو</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حدث</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كلام</w:t>
      </w:r>
      <w:r w:rsidR="00AD4E84">
        <w:rPr>
          <w:rFonts w:ascii="Traditional Arabic" w:hAnsi="Traditional Arabic" w:cs="Traditional Arabic" w:hint="cs"/>
          <w:sz w:val="34"/>
          <w:szCs w:val="34"/>
          <w:rtl/>
          <w:lang w:bidi="ar-EG"/>
        </w:rPr>
        <w:t xml:space="preserve">ي </w:t>
      </w:r>
      <w:r w:rsidR="00246B24" w:rsidRPr="00AD4E84">
        <w:rPr>
          <w:rFonts w:ascii="Traditional Arabic" w:hAnsi="Traditional Arabic" w:cs="Traditional Arabic" w:hint="cs"/>
          <w:sz w:val="34"/>
          <w:szCs w:val="34"/>
          <w:rtl/>
          <w:lang w:bidi="ar-EG"/>
        </w:rPr>
        <w:t>قوامه</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الأصوات</w:t>
      </w:r>
      <w:r w:rsidR="0022528C">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سُم</w:t>
      </w:r>
      <w:r w:rsidR="00AD4E84">
        <w:rPr>
          <w:rFonts w:ascii="Traditional Arabic" w:hAnsi="Traditional Arabic" w:cs="Traditional Arabic" w:hint="cs"/>
          <w:sz w:val="34"/>
          <w:szCs w:val="34"/>
          <w:rtl/>
          <w:lang w:bidi="ar-EG"/>
        </w:rPr>
        <w:t xml:space="preserve">ي </w:t>
      </w:r>
      <w:r w:rsidR="00246B24" w:rsidRPr="00AD4E84">
        <w:rPr>
          <w:rFonts w:ascii="Traditional Arabic" w:hAnsi="Traditional Arabic" w:cs="Traditional Arabic" w:hint="cs"/>
          <w:sz w:val="34"/>
          <w:szCs w:val="34"/>
          <w:rtl/>
          <w:lang w:bidi="ar-EG"/>
        </w:rPr>
        <w:t>عند</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قدامى</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علماء</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العربية</w:t>
      </w:r>
      <w:r w:rsidR="00AD4E84">
        <w:rPr>
          <w:rFonts w:ascii="Traditional Arabic" w:hAnsi="Traditional Arabic" w:cs="Traditional Arabic" w:hint="cs"/>
          <w:sz w:val="34"/>
          <w:szCs w:val="34"/>
          <w:rtl/>
          <w:lang w:bidi="ar-EG"/>
        </w:rPr>
        <w:t xml:space="preserve"> </w:t>
      </w:r>
      <w:r w:rsidR="00246B24" w:rsidRPr="00AD4E84">
        <w:rPr>
          <w:rFonts w:ascii="Traditional Arabic" w:hAnsi="Traditional Arabic" w:cs="Traditional Arabic" w:hint="cs"/>
          <w:sz w:val="34"/>
          <w:szCs w:val="34"/>
          <w:rtl/>
          <w:lang w:bidi="ar-EG"/>
        </w:rPr>
        <w:t>بالمقال</w:t>
      </w:r>
      <w:r w:rsidR="0022528C">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عُرِّف</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بأنه</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"البيئة</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اللغوية</w:t>
      </w:r>
      <w:r w:rsidR="00AD4E84">
        <w:rPr>
          <w:rFonts w:ascii="Traditional Arabic" w:hAnsi="Traditional Arabic" w:cs="Traditional Arabic" w:hint="cs"/>
          <w:sz w:val="34"/>
          <w:szCs w:val="34"/>
          <w:rtl/>
          <w:lang w:bidi="ar-EG"/>
        </w:rPr>
        <w:t xml:space="preserve"> التي </w:t>
      </w:r>
      <w:r w:rsidR="000A14C4" w:rsidRPr="00AD4E84">
        <w:rPr>
          <w:rFonts w:ascii="Traditional Arabic" w:hAnsi="Traditional Arabic" w:cs="Traditional Arabic" w:hint="cs"/>
          <w:sz w:val="34"/>
          <w:szCs w:val="34"/>
          <w:rtl/>
          <w:lang w:bidi="ar-EG"/>
        </w:rPr>
        <w:t>تحيط</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بصوت</w:t>
      </w:r>
      <w:r w:rsidR="0022528C">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proofErr w:type="spellStart"/>
      <w:r w:rsidR="000A14C4" w:rsidRPr="00AD4E84">
        <w:rPr>
          <w:rFonts w:ascii="Traditional Arabic" w:hAnsi="Traditional Arabic" w:cs="Traditional Arabic" w:hint="cs"/>
          <w:sz w:val="34"/>
          <w:szCs w:val="34"/>
          <w:rtl/>
          <w:lang w:bidi="ar-EG"/>
        </w:rPr>
        <w:t>فونيم</w:t>
      </w:r>
      <w:proofErr w:type="spellEnd"/>
      <w:r w:rsidR="0022528C">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كلمة</w:t>
      </w:r>
      <w:r w:rsidR="0022528C">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عبارة</w:t>
      </w:r>
      <w:r w:rsidR="0022528C">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0A14C4" w:rsidRPr="00AD4E84">
        <w:rPr>
          <w:rFonts w:ascii="Traditional Arabic" w:hAnsi="Traditional Arabic" w:cs="Traditional Arabic" w:hint="cs"/>
          <w:sz w:val="34"/>
          <w:szCs w:val="34"/>
          <w:rtl/>
          <w:lang w:bidi="ar-EG"/>
        </w:rPr>
        <w:t>جملة"</w:t>
      </w:r>
      <w:r w:rsidR="005B6344" w:rsidRPr="00AD4E84">
        <w:rPr>
          <w:rStyle w:val="a4"/>
          <w:rFonts w:ascii="Traditional Arabic" w:hAnsi="Traditional Arabic" w:cs="Traditional Arabic"/>
          <w:sz w:val="34"/>
          <w:szCs w:val="34"/>
          <w:rtl/>
          <w:lang w:bidi="ar-EG"/>
        </w:rPr>
        <w:footnoteReference w:id="51"/>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إذ</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الحدث</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والتصور</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يتم</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بناء</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الجمل</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والعبارات</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المنطوقة</w:t>
      </w:r>
      <w:r w:rsidR="0022528C">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وهو</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أيضًا</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حصيلة</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استعمال</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الكلمة</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داخل</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نظام</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الجملة</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عندما</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تتساوق</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مع</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كلمات</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أخرى</w:t>
      </w:r>
      <w:r w:rsidR="0022528C">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مما</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يكسبها</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خاصًّا</w:t>
      </w:r>
      <w:r w:rsidR="00AD4E84">
        <w:rPr>
          <w:rFonts w:ascii="Traditional Arabic" w:hAnsi="Traditional Arabic" w:cs="Traditional Arabic" w:hint="cs"/>
          <w:sz w:val="34"/>
          <w:szCs w:val="34"/>
          <w:rtl/>
          <w:lang w:bidi="ar-EG"/>
        </w:rPr>
        <w:t xml:space="preserve"> </w:t>
      </w:r>
      <w:r w:rsidR="006A08FC" w:rsidRPr="00AD4E84">
        <w:rPr>
          <w:rFonts w:ascii="Traditional Arabic" w:hAnsi="Traditional Arabic" w:cs="Traditional Arabic" w:hint="cs"/>
          <w:sz w:val="34"/>
          <w:szCs w:val="34"/>
          <w:rtl/>
          <w:lang w:bidi="ar-EG"/>
        </w:rPr>
        <w:t>محددًا</w:t>
      </w:r>
      <w:r w:rsidR="0022528C">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فالمعنى</w:t>
      </w:r>
      <w:r w:rsidR="00AD4E84">
        <w:rPr>
          <w:rFonts w:ascii="Traditional Arabic" w:hAnsi="Traditional Arabic" w:cs="Traditional Arabic" w:hint="cs"/>
          <w:sz w:val="34"/>
          <w:szCs w:val="34"/>
          <w:rtl/>
          <w:lang w:bidi="ar-EG"/>
        </w:rPr>
        <w:t xml:space="preserve"> في </w:t>
      </w:r>
      <w:r w:rsidR="00F51A2E"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هو</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بخلاف</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الذي </w:t>
      </w:r>
      <w:r w:rsidR="00F51A2E" w:rsidRPr="00AD4E84">
        <w:rPr>
          <w:rFonts w:ascii="Traditional Arabic" w:hAnsi="Traditional Arabic" w:cs="Traditional Arabic" w:hint="cs"/>
          <w:sz w:val="34"/>
          <w:szCs w:val="34"/>
          <w:rtl/>
          <w:lang w:bidi="ar-EG"/>
        </w:rPr>
        <w:t>يقدمه</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المعجم؛</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لأن</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الأخير</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متعدد</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ومحتمل</w:t>
      </w:r>
      <w:r w:rsidR="0022528C">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حين</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الذي </w:t>
      </w:r>
      <w:r w:rsidR="00F51A2E" w:rsidRPr="00AD4E84">
        <w:rPr>
          <w:rFonts w:ascii="Traditional Arabic" w:hAnsi="Traditional Arabic" w:cs="Traditional Arabic" w:hint="cs"/>
          <w:sz w:val="34"/>
          <w:szCs w:val="34"/>
          <w:rtl/>
          <w:lang w:bidi="ar-EG"/>
        </w:rPr>
        <w:t>يقدمه</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00F51A2E" w:rsidRPr="00AD4E84">
        <w:rPr>
          <w:rFonts w:ascii="Traditional Arabic" w:hAnsi="Traditional Arabic" w:cs="Traditional Arabic" w:hint="cs"/>
          <w:sz w:val="34"/>
          <w:szCs w:val="34"/>
          <w:rtl/>
          <w:lang w:bidi="ar-EG"/>
        </w:rPr>
        <w:t>هو</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معين</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له</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حدود</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واضحة</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وسمات</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محددة</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قابلة</w:t>
      </w:r>
      <w:r w:rsidR="00AD4E84">
        <w:rPr>
          <w:rFonts w:ascii="Traditional Arabic" w:hAnsi="Traditional Arabic" w:cs="Traditional Arabic" w:hint="cs"/>
          <w:sz w:val="34"/>
          <w:szCs w:val="34"/>
          <w:rtl/>
          <w:lang w:bidi="ar-EG"/>
        </w:rPr>
        <w:t xml:space="preserve"> </w:t>
      </w:r>
      <w:r w:rsidR="00F51A2E" w:rsidRPr="00AD4E84">
        <w:rPr>
          <w:rFonts w:ascii="Traditional Arabic" w:hAnsi="Traditional Arabic" w:cs="Traditional Arabic" w:hint="cs"/>
          <w:sz w:val="34"/>
          <w:szCs w:val="34"/>
          <w:rtl/>
          <w:lang w:bidi="ar-EG"/>
        </w:rPr>
        <w:t>للتعدد</w:t>
      </w:r>
      <w:r w:rsidR="00D07110" w:rsidRPr="00AD4E84">
        <w:rPr>
          <w:rStyle w:val="a4"/>
          <w:rFonts w:ascii="Traditional Arabic" w:hAnsi="Traditional Arabic" w:cs="Traditional Arabic"/>
          <w:sz w:val="34"/>
          <w:szCs w:val="34"/>
          <w:rtl/>
          <w:lang w:bidi="ar-EG"/>
        </w:rPr>
        <w:footnoteReference w:id="52"/>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سبق</w:t>
      </w:r>
      <w:r w:rsidR="00AD4E84">
        <w:rPr>
          <w:rFonts w:ascii="Traditional Arabic" w:hAnsi="Traditional Arabic" w:cs="Traditional Arabic" w:hint="cs"/>
          <w:sz w:val="34"/>
          <w:szCs w:val="34"/>
          <w:rtl/>
          <w:lang w:bidi="ar-EG"/>
        </w:rPr>
        <w:t xml:space="preserve"> الجرجاني </w:t>
      </w:r>
      <w:proofErr w:type="spellStart"/>
      <w:r w:rsidR="00476086" w:rsidRPr="00AD4E84">
        <w:rPr>
          <w:rFonts w:ascii="Traditional Arabic" w:hAnsi="Traditional Arabic" w:cs="Traditional Arabic" w:hint="cs"/>
          <w:sz w:val="34"/>
          <w:szCs w:val="34"/>
          <w:rtl/>
          <w:lang w:bidi="ar-EG"/>
        </w:rPr>
        <w:lastRenderedPageBreak/>
        <w:t>السياقيين</w:t>
      </w:r>
      <w:proofErr w:type="spellEnd"/>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الغرب</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الحديث</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وأهميته</w:t>
      </w:r>
      <w:r w:rsidR="00AD4E84">
        <w:rPr>
          <w:rFonts w:ascii="Traditional Arabic" w:hAnsi="Traditional Arabic" w:cs="Traditional Arabic" w:hint="cs"/>
          <w:sz w:val="34"/>
          <w:szCs w:val="34"/>
          <w:rtl/>
          <w:lang w:bidi="ar-EG"/>
        </w:rPr>
        <w:t xml:space="preserve"> في </w:t>
      </w:r>
      <w:r w:rsidR="00476086" w:rsidRPr="00AD4E84">
        <w:rPr>
          <w:rFonts w:ascii="Traditional Arabic" w:hAnsi="Traditional Arabic" w:cs="Traditional Arabic" w:hint="cs"/>
          <w:sz w:val="34"/>
          <w:szCs w:val="34"/>
          <w:rtl/>
          <w:lang w:bidi="ar-EG"/>
        </w:rPr>
        <w:t>التحليل</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في </w:t>
      </w:r>
      <w:r w:rsidR="00476086" w:rsidRPr="00AD4E84">
        <w:rPr>
          <w:rFonts w:ascii="Traditional Arabic" w:hAnsi="Traditional Arabic" w:cs="Traditional Arabic" w:hint="cs"/>
          <w:sz w:val="34"/>
          <w:szCs w:val="34"/>
          <w:rtl/>
          <w:lang w:bidi="ar-EG"/>
        </w:rPr>
        <w:t>أكثر</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موضع</w:t>
      </w:r>
      <w:r w:rsidR="0022528C">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قال</w:t>
      </w:r>
      <w:r w:rsidR="00AD4E84">
        <w:rPr>
          <w:rFonts w:ascii="Traditional Arabic" w:hAnsi="Traditional Arabic" w:cs="Traditional Arabic" w:hint="cs"/>
          <w:sz w:val="34"/>
          <w:szCs w:val="34"/>
          <w:rtl/>
          <w:lang w:bidi="ar-EG"/>
        </w:rPr>
        <w:t xml:space="preserve">: </w:t>
      </w:r>
      <w:r w:rsidR="00476086" w:rsidRPr="00AD4E84">
        <w:rPr>
          <w:rFonts w:ascii="Traditional Arabic" w:hAnsi="Traditional Arabic" w:cs="Traditional Arabic" w:hint="cs"/>
          <w:sz w:val="34"/>
          <w:szCs w:val="34"/>
          <w:rtl/>
          <w:lang w:bidi="ar-EG"/>
        </w:rPr>
        <w:t>"</w:t>
      </w:r>
      <w:r w:rsidR="00522D7F" w:rsidRPr="00AD4E84">
        <w:rPr>
          <w:rFonts w:ascii="Traditional Arabic" w:hAnsi="Traditional Arabic" w:cs="Traditional Arabic"/>
          <w:sz w:val="34"/>
          <w:szCs w:val="34"/>
          <w:rtl/>
          <w:lang w:bidi="ar-EG"/>
        </w:rPr>
        <w:t>فلو</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كانت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الكلمة</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إذا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حسنت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من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حيث</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هي</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لفظ</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وإذا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استحقت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المزيّة</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والشرف</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استحقّت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ذاتها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وعلى</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انفرادها</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دون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يكون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السبب</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حال</w:t>
      </w:r>
      <w:r w:rsidR="00672015" w:rsidRPr="00AD4E84">
        <w:rPr>
          <w:rFonts w:ascii="Traditional Arabic" w:hAnsi="Traditional Arabic" w:cs="Traditional Arabic" w:hint="cs"/>
          <w:sz w:val="34"/>
          <w:szCs w:val="34"/>
          <w:rtl/>
          <w:lang w:bidi="ar-EG"/>
        </w:rPr>
        <w:t>ٌ</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لها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مع</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أخواتها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المجاورة</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لها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النظم</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لما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اختلف</w:t>
      </w:r>
      <w:r w:rsidR="00CA1CD0" w:rsidRPr="00AD4E84">
        <w:rPr>
          <w:rFonts w:ascii="Traditional Arabic" w:hAnsi="Traditional Arabic" w:cs="Traditional Arabic" w:hint="cs"/>
          <w:sz w:val="34"/>
          <w:szCs w:val="34"/>
          <w:rtl/>
          <w:lang w:bidi="ar-EG"/>
        </w:rPr>
        <w:t>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بها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الحال</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ولكانت</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إمّا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تحسن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أبد</w:t>
      </w:r>
      <w:r w:rsidR="00225F30" w:rsidRPr="00AD4E84">
        <w:rPr>
          <w:rFonts w:ascii="Traditional Arabic" w:hAnsi="Traditional Arabic" w:cs="Traditional Arabic" w:hint="cs"/>
          <w:sz w:val="34"/>
          <w:szCs w:val="34"/>
          <w:rtl/>
          <w:lang w:bidi="ar-EG"/>
        </w:rPr>
        <w:t>ً</w:t>
      </w:r>
      <w:r w:rsidR="00522D7F" w:rsidRPr="00AD4E84">
        <w:rPr>
          <w:rFonts w:ascii="Traditional Arabic" w:hAnsi="Traditional Arabic" w:cs="Traditional Arabic"/>
          <w:sz w:val="34"/>
          <w:szCs w:val="34"/>
          <w:rtl/>
          <w:lang w:bidi="ar-EG"/>
        </w:rPr>
        <w:t>ا</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أو</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تحسن</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أبد</w:t>
      </w:r>
      <w:r w:rsidR="001676FB" w:rsidRPr="00AD4E84">
        <w:rPr>
          <w:rFonts w:ascii="Traditional Arabic" w:hAnsi="Traditional Arabic" w:cs="Traditional Arabic" w:hint="cs"/>
          <w:sz w:val="34"/>
          <w:szCs w:val="34"/>
          <w:rtl/>
          <w:lang w:bidi="ar-EG"/>
        </w:rPr>
        <w:t>ً</w:t>
      </w:r>
      <w:r w:rsidR="00522D7F" w:rsidRPr="00AD4E84">
        <w:rPr>
          <w:rFonts w:ascii="Traditional Arabic" w:hAnsi="Traditional Arabic" w:cs="Traditional Arabic"/>
          <w:sz w:val="34"/>
          <w:szCs w:val="34"/>
          <w:rtl/>
          <w:lang w:bidi="ar-EG"/>
        </w:rPr>
        <w:t>ا.</w:t>
      </w:r>
      <w:r w:rsidR="00AD4E84">
        <w:rPr>
          <w:rFonts w:ascii="Traditional Arabic" w:hAnsi="Traditional Arabic" w:cs="Traditional Arabic" w:hint="cs"/>
          <w:sz w:val="34"/>
          <w:szCs w:val="34"/>
          <w:rtl/>
          <w:lang w:bidi="ar-EG"/>
        </w:rPr>
        <w:t xml:space="preserve"> </w:t>
      </w:r>
      <w:r w:rsidR="00522D7F" w:rsidRPr="00AD4E84">
        <w:rPr>
          <w:rFonts w:ascii="Traditional Arabic" w:hAnsi="Traditional Arabic" w:cs="Traditional Arabic"/>
          <w:sz w:val="34"/>
          <w:szCs w:val="34"/>
          <w:rtl/>
          <w:lang w:bidi="ar-EG"/>
        </w:rPr>
        <w:t>ولم</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تر</w:t>
      </w:r>
      <w:r w:rsidR="00F847A9" w:rsidRPr="00AD4E84">
        <w:rPr>
          <w:rFonts w:ascii="Traditional Arabic" w:hAnsi="Traditional Arabic" w:cs="Traditional Arabic" w:hint="cs"/>
          <w:sz w:val="34"/>
          <w:szCs w:val="34"/>
          <w:rtl/>
          <w:lang w:bidi="ar-EG"/>
        </w:rPr>
        <w:t>َ</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قول</w:t>
      </w:r>
      <w:r w:rsidR="00AD4E84">
        <w:rPr>
          <w:rFonts w:ascii="Traditional Arabic" w:hAnsi="Traditional Arabic" w:cs="Traditional Arabic"/>
          <w:sz w:val="34"/>
          <w:szCs w:val="34"/>
          <w:rtl/>
          <w:lang w:bidi="ar-EG"/>
        </w:rPr>
        <w:t xml:space="preserve">ًا </w:t>
      </w:r>
      <w:r w:rsidR="00522D7F" w:rsidRPr="00AD4E84">
        <w:rPr>
          <w:rFonts w:ascii="Traditional Arabic" w:hAnsi="Traditional Arabic" w:cs="Traditional Arabic"/>
          <w:sz w:val="34"/>
          <w:szCs w:val="34"/>
          <w:rtl/>
          <w:lang w:bidi="ar-EG"/>
        </w:rPr>
        <w:t>يضطرب</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على</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قائله</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حتى</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يدري</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كيف</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يعبّر</w:t>
      </w:r>
      <w:r w:rsidR="0022528C">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وكيف</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يورد</w:t>
      </w:r>
      <w:r w:rsidR="00AD4E84">
        <w:rPr>
          <w:rFonts w:ascii="Traditional Arabic" w:hAnsi="Traditional Arabic" w:cs="Traditional Arabic"/>
          <w:sz w:val="34"/>
          <w:szCs w:val="34"/>
          <w:rtl/>
          <w:lang w:bidi="ar-EG"/>
        </w:rPr>
        <w:t xml:space="preserve"> </w:t>
      </w:r>
      <w:r w:rsidR="00522D7F" w:rsidRPr="00AD4E84">
        <w:rPr>
          <w:rFonts w:ascii="Traditional Arabic" w:hAnsi="Traditional Arabic" w:cs="Traditional Arabic"/>
          <w:sz w:val="34"/>
          <w:szCs w:val="34"/>
          <w:rtl/>
          <w:lang w:bidi="ar-EG"/>
        </w:rPr>
        <w:t>ويصدر</w:t>
      </w:r>
      <w:r w:rsidR="00CA1CD0" w:rsidRPr="00AD4E84">
        <w:rPr>
          <w:rFonts w:ascii="Traditional Arabic" w:hAnsi="Traditional Arabic" w:cs="Traditional Arabic" w:hint="cs"/>
          <w:sz w:val="34"/>
          <w:szCs w:val="34"/>
          <w:rtl/>
          <w:lang w:bidi="ar-EG"/>
        </w:rPr>
        <w:t>"</w:t>
      </w:r>
      <w:r w:rsidR="00445E53" w:rsidRPr="00AD4E84">
        <w:rPr>
          <w:rStyle w:val="a4"/>
          <w:rFonts w:ascii="Traditional Arabic" w:hAnsi="Traditional Arabic" w:cs="Traditional Arabic"/>
          <w:sz w:val="34"/>
          <w:szCs w:val="34"/>
          <w:rtl/>
          <w:lang w:bidi="ar-EG"/>
        </w:rPr>
        <w:footnoteReference w:id="53"/>
      </w:r>
      <w:r w:rsidR="00CF388E" w:rsidRPr="00AD4E84">
        <w:rPr>
          <w:rFonts w:ascii="Traditional Arabic" w:hAnsi="Traditional Arabic" w:cs="Traditional Arabic" w:hint="cs"/>
          <w:sz w:val="34"/>
          <w:szCs w:val="34"/>
          <w:rtl/>
          <w:lang w:bidi="ar-EG"/>
        </w:rPr>
        <w:t>.</w:t>
      </w:r>
      <w:r w:rsidR="00AD4E84">
        <w:rPr>
          <w:rFonts w:ascii="Traditional Arabic" w:hAnsi="Traditional Arabic" w:cs="Traditional Arabic" w:hint="cs"/>
          <w:sz w:val="34"/>
          <w:szCs w:val="34"/>
          <w:rtl/>
          <w:lang w:bidi="ar-EG"/>
        </w:rPr>
        <w:t xml:space="preserve"> </w:t>
      </w:r>
      <w:r w:rsidR="008D4479" w:rsidRPr="00AD4E84">
        <w:rPr>
          <w:rFonts w:ascii="Traditional Arabic" w:hAnsi="Traditional Arabic" w:cs="Traditional Arabic" w:hint="cs"/>
          <w:sz w:val="34"/>
          <w:szCs w:val="34"/>
          <w:rtl/>
          <w:lang w:bidi="ar-EG"/>
        </w:rPr>
        <w:t>وقال</w:t>
      </w:r>
      <w:r w:rsidR="00AD4E84">
        <w:rPr>
          <w:rFonts w:ascii="Traditional Arabic" w:hAnsi="Traditional Arabic" w:cs="Traditional Arabic" w:hint="cs"/>
          <w:sz w:val="34"/>
          <w:szCs w:val="34"/>
          <w:rtl/>
          <w:lang w:bidi="ar-EG"/>
        </w:rPr>
        <w:t xml:space="preserve"> في </w:t>
      </w:r>
      <w:r w:rsidR="008D4479" w:rsidRPr="00AD4E84">
        <w:rPr>
          <w:rFonts w:ascii="Traditional Arabic" w:hAnsi="Traditional Arabic" w:cs="Traditional Arabic" w:hint="cs"/>
          <w:sz w:val="34"/>
          <w:szCs w:val="34"/>
          <w:rtl/>
          <w:lang w:bidi="ar-EG"/>
        </w:rPr>
        <w:t>موضع</w:t>
      </w:r>
      <w:r w:rsidR="00AD4E84">
        <w:rPr>
          <w:rFonts w:ascii="Traditional Arabic" w:hAnsi="Traditional Arabic" w:cs="Traditional Arabic" w:hint="cs"/>
          <w:sz w:val="34"/>
          <w:szCs w:val="34"/>
          <w:rtl/>
          <w:lang w:bidi="ar-EG"/>
        </w:rPr>
        <w:t xml:space="preserve"> </w:t>
      </w:r>
      <w:r w:rsidR="008D4479" w:rsidRPr="00AD4E84">
        <w:rPr>
          <w:rFonts w:ascii="Traditional Arabic" w:hAnsi="Traditional Arabic" w:cs="Traditional Arabic" w:hint="cs"/>
          <w:sz w:val="34"/>
          <w:szCs w:val="34"/>
          <w:rtl/>
          <w:lang w:bidi="ar-EG"/>
        </w:rPr>
        <w:t>آخر</w:t>
      </w:r>
      <w:r w:rsidR="00AD4E84">
        <w:rPr>
          <w:rFonts w:ascii="Traditional Arabic" w:hAnsi="Traditional Arabic" w:cs="Traditional Arabic" w:hint="cs"/>
          <w:sz w:val="34"/>
          <w:szCs w:val="34"/>
          <w:rtl/>
          <w:lang w:bidi="ar-EG"/>
        </w:rPr>
        <w:t xml:space="preserve">: </w:t>
      </w:r>
      <w:r w:rsidR="008671C6" w:rsidRPr="00AD4E84">
        <w:rPr>
          <w:rFonts w:ascii="Traditional Arabic" w:hAnsi="Traditional Arabic" w:cs="Traditional Arabic" w:hint="cs"/>
          <w:sz w:val="34"/>
          <w:szCs w:val="34"/>
          <w:rtl/>
          <w:lang w:bidi="ar-EG"/>
        </w:rPr>
        <w:t>"</w:t>
      </w:r>
      <w:r w:rsidR="008671C6" w:rsidRPr="00AD4E84">
        <w:rPr>
          <w:rFonts w:ascii="Traditional Arabic" w:hAnsi="Traditional Arabic" w:cs="Traditional Arabic"/>
          <w:sz w:val="34"/>
          <w:szCs w:val="34"/>
          <w:rtl/>
          <w:lang w:bidi="ar-EG"/>
        </w:rPr>
        <w:t>ليس</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من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عاقل</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يفتح</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عين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قلبه</w:t>
      </w:r>
      <w:r w:rsidR="0022528C">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إلّا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وهو</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يعلم</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ضرورة</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المعنى</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008671C6" w:rsidRPr="00AD4E84">
        <w:rPr>
          <w:rFonts w:ascii="Traditional Arabic" w:hAnsi="Traditional Arabic" w:cs="Traditional Arabic"/>
          <w:sz w:val="34"/>
          <w:szCs w:val="34"/>
          <w:rtl/>
          <w:lang w:bidi="ar-EG"/>
        </w:rPr>
        <w:t>ضمّ</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بعضها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w:t>
      </w:r>
      <w:r w:rsidR="00AF42A5" w:rsidRPr="00AD4E84">
        <w:rPr>
          <w:rFonts w:ascii="Traditional Arabic" w:hAnsi="Traditional Arabic" w:cs="Traditional Arabic"/>
          <w:sz w:val="34"/>
          <w:szCs w:val="34"/>
          <w:rtl/>
          <w:lang w:bidi="ar-EG"/>
        </w:rPr>
        <w:t>"</w:t>
      </w:r>
      <w:r w:rsidR="0022528C">
        <w:rPr>
          <w:rFonts w:ascii="Traditional Arabic" w:hAnsi="Traditional Arabic" w:cs="Traditional Arabic"/>
          <w:sz w:val="34"/>
          <w:szCs w:val="34"/>
          <w:rtl/>
          <w:lang w:bidi="ar-EG"/>
        </w:rPr>
        <w:t xml:space="preserve">، </w:t>
      </w:r>
      <w:r w:rsidR="00A76185" w:rsidRPr="00AD4E84">
        <w:rPr>
          <w:rFonts w:ascii="Traditional Arabic" w:hAnsi="Traditional Arabic" w:cs="Traditional Arabic" w:hint="cs"/>
          <w:sz w:val="34"/>
          <w:szCs w:val="34"/>
          <w:rtl/>
          <w:lang w:bidi="ar-EG"/>
        </w:rPr>
        <w:t>و</w:t>
      </w:r>
      <w:r w:rsidR="008671C6" w:rsidRPr="00AD4E84">
        <w:rPr>
          <w:rFonts w:ascii="Traditional Arabic" w:hAnsi="Traditional Arabic" w:cs="Traditional Arabic"/>
          <w:sz w:val="34"/>
          <w:szCs w:val="34"/>
          <w:rtl/>
          <w:lang w:bidi="ar-EG"/>
        </w:rPr>
        <w:t>تعليق</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بعضها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ببعض</w:t>
      </w:r>
      <w:r w:rsidR="0022528C">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وجعل</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بعضها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بسبب</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من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w:t>
      </w:r>
      <w:r w:rsidR="0022528C">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ينطق</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بعضها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D73233" w:rsidRPr="00AD4E84">
        <w:rPr>
          <w:rFonts w:ascii="Traditional Arabic" w:hAnsi="Traditional Arabic" w:cs="Traditional Arabic" w:hint="cs"/>
          <w:sz w:val="34"/>
          <w:szCs w:val="34"/>
          <w:rtl/>
          <w:lang w:bidi="ar-EG"/>
        </w:rPr>
        <w:t>إ</w:t>
      </w:r>
      <w:r w:rsidR="008671C6" w:rsidRPr="00AD4E84">
        <w:rPr>
          <w:rFonts w:ascii="Traditional Arabic" w:hAnsi="Traditional Arabic" w:cs="Traditional Arabic"/>
          <w:sz w:val="34"/>
          <w:szCs w:val="34"/>
          <w:rtl/>
          <w:lang w:bidi="ar-EG"/>
        </w:rPr>
        <w:t>ثر</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بعض</w:t>
      </w:r>
      <w:r w:rsidR="0022528C">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من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غير</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يكون</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فيما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بينها</w:t>
      </w:r>
      <w:r w:rsidR="00AD4E84">
        <w:rPr>
          <w:rFonts w:ascii="Traditional Arabic" w:hAnsi="Traditional Arabic" w:cs="Traditional Arabic"/>
          <w:sz w:val="34"/>
          <w:szCs w:val="34"/>
          <w:rtl/>
          <w:lang w:bidi="ar-EG"/>
        </w:rPr>
        <w:t xml:space="preserve"> </w:t>
      </w:r>
      <w:r w:rsidR="008671C6" w:rsidRPr="00AD4E84">
        <w:rPr>
          <w:rFonts w:ascii="Traditional Arabic" w:hAnsi="Traditional Arabic" w:cs="Traditional Arabic"/>
          <w:sz w:val="34"/>
          <w:szCs w:val="34"/>
          <w:rtl/>
          <w:lang w:bidi="ar-EG"/>
        </w:rPr>
        <w:t>تعلّق</w:t>
      </w:r>
      <w:r w:rsidR="00AC10C4" w:rsidRPr="00AD4E84">
        <w:rPr>
          <w:rFonts w:ascii="Traditional Arabic" w:hAnsi="Traditional Arabic" w:cs="Traditional Arabic" w:hint="cs"/>
          <w:sz w:val="34"/>
          <w:szCs w:val="34"/>
          <w:rtl/>
          <w:lang w:bidi="ar-EG"/>
        </w:rPr>
        <w:t>"</w:t>
      </w:r>
      <w:r w:rsidR="00002624" w:rsidRPr="00AD4E84">
        <w:rPr>
          <w:rStyle w:val="a4"/>
          <w:rFonts w:ascii="Traditional Arabic" w:hAnsi="Traditional Arabic" w:cs="Traditional Arabic"/>
          <w:sz w:val="34"/>
          <w:szCs w:val="34"/>
          <w:rtl/>
          <w:lang w:bidi="ar-EG"/>
        </w:rPr>
        <w:footnoteReference w:id="54"/>
      </w:r>
      <w:r w:rsidR="008671C6" w:rsidRPr="00AD4E84">
        <w:rPr>
          <w:rFonts w:ascii="Traditional Arabic" w:hAnsi="Traditional Arabic" w:cs="Traditional Arabic"/>
          <w:sz w:val="34"/>
          <w:szCs w:val="34"/>
          <w:rtl/>
          <w:lang w:bidi="ar-EG"/>
        </w:rPr>
        <w:t>.</w:t>
      </w:r>
      <w:r w:rsidR="00AD4E84">
        <w:rPr>
          <w:rFonts w:ascii="Traditional Arabic" w:hAnsi="Traditional Arabic" w:cs="Traditional Arabic" w:hint="cs"/>
          <w:sz w:val="34"/>
          <w:szCs w:val="34"/>
          <w:rtl/>
          <w:lang w:bidi="ar-EG"/>
        </w:rPr>
        <w:t xml:space="preserve"> </w:t>
      </w:r>
      <w:r w:rsidR="00CE031D" w:rsidRPr="00AD4E84">
        <w:rPr>
          <w:rFonts w:ascii="Traditional Arabic" w:hAnsi="Traditional Arabic" w:cs="Traditional Arabic" w:hint="cs"/>
          <w:sz w:val="34"/>
          <w:szCs w:val="34"/>
          <w:rtl/>
          <w:lang w:bidi="ar-EG"/>
        </w:rPr>
        <w:t>فالواضح</w:t>
      </w:r>
      <w:r w:rsidR="00AD4E84">
        <w:rPr>
          <w:rFonts w:ascii="Traditional Arabic" w:hAnsi="Traditional Arabic" w:cs="Traditional Arabic" w:hint="cs"/>
          <w:sz w:val="34"/>
          <w:szCs w:val="34"/>
          <w:rtl/>
          <w:lang w:bidi="ar-EG"/>
        </w:rPr>
        <w:t xml:space="preserve"> </w:t>
      </w:r>
      <w:r w:rsidR="00CE031D"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CE031D" w:rsidRPr="00AD4E84">
        <w:rPr>
          <w:rFonts w:ascii="Traditional Arabic" w:hAnsi="Traditional Arabic" w:cs="Traditional Arabic" w:hint="cs"/>
          <w:sz w:val="34"/>
          <w:szCs w:val="34"/>
          <w:rtl/>
          <w:lang w:bidi="ar-EG"/>
        </w:rPr>
        <w:t>كلام</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00CE031D"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الجرجاني </w:t>
      </w:r>
      <w:r w:rsidR="00CE031D" w:rsidRPr="00AD4E84">
        <w:rPr>
          <w:rFonts w:ascii="Traditional Arabic" w:hAnsi="Traditional Arabic" w:cs="Traditional Arabic" w:hint="cs"/>
          <w:sz w:val="34"/>
          <w:szCs w:val="34"/>
          <w:rtl/>
          <w:lang w:bidi="ar-EG"/>
        </w:rPr>
        <w:t>أن</w:t>
      </w:r>
      <w:r w:rsidR="00F90E6C" w:rsidRPr="00AD4E84">
        <w:rPr>
          <w:rFonts w:ascii="Traditional Arabic" w:hAnsi="Traditional Arabic" w:cs="Traditional Arabic" w:hint="cs"/>
          <w:sz w:val="34"/>
          <w:szCs w:val="34"/>
          <w:rtl/>
          <w:lang w:bidi="ar-EG"/>
        </w:rPr>
        <w:t>ه</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يؤكد</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ضرورة</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وضع</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اللفظة</w:t>
      </w:r>
      <w:r w:rsidR="00AD4E84">
        <w:rPr>
          <w:rFonts w:ascii="Traditional Arabic" w:hAnsi="Traditional Arabic" w:cs="Traditional Arabic" w:hint="cs"/>
          <w:sz w:val="34"/>
          <w:szCs w:val="34"/>
          <w:rtl/>
          <w:lang w:bidi="ar-EG"/>
        </w:rPr>
        <w:t xml:space="preserve"> في </w:t>
      </w:r>
      <w:r w:rsidR="00F90E6C" w:rsidRPr="00AD4E84">
        <w:rPr>
          <w:rFonts w:ascii="Traditional Arabic" w:hAnsi="Traditional Arabic" w:cs="Traditional Arabic" w:hint="cs"/>
          <w:sz w:val="34"/>
          <w:szCs w:val="34"/>
          <w:rtl/>
          <w:lang w:bidi="ar-EG"/>
        </w:rPr>
        <w:t>موضعها</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المناسب</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واتساقها</w:t>
      </w:r>
      <w:r w:rsidR="00AD4E84">
        <w:rPr>
          <w:rFonts w:ascii="Traditional Arabic" w:hAnsi="Traditional Arabic" w:cs="Traditional Arabic" w:hint="cs"/>
          <w:sz w:val="34"/>
          <w:szCs w:val="34"/>
          <w:rtl/>
          <w:lang w:bidi="ar-EG"/>
        </w:rPr>
        <w:t xml:space="preserve"> في </w:t>
      </w:r>
      <w:r w:rsidR="00F90E6C" w:rsidRPr="00AD4E84">
        <w:rPr>
          <w:rFonts w:ascii="Traditional Arabic" w:hAnsi="Traditional Arabic" w:cs="Traditional Arabic" w:hint="cs"/>
          <w:sz w:val="34"/>
          <w:szCs w:val="34"/>
          <w:rtl/>
          <w:lang w:bidi="ar-EG"/>
        </w:rPr>
        <w:t>البنية</w:t>
      </w:r>
      <w:r w:rsidR="00AD4E84">
        <w:rPr>
          <w:rFonts w:ascii="Traditional Arabic" w:hAnsi="Traditional Arabic" w:cs="Traditional Arabic" w:hint="cs"/>
          <w:sz w:val="34"/>
          <w:szCs w:val="34"/>
          <w:rtl/>
          <w:lang w:bidi="ar-EG"/>
        </w:rPr>
        <w:t xml:space="preserve"> </w:t>
      </w:r>
      <w:r w:rsidR="00F90E6C" w:rsidRPr="00AD4E84">
        <w:rPr>
          <w:rFonts w:ascii="Traditional Arabic" w:hAnsi="Traditional Arabic" w:cs="Traditional Arabic" w:hint="cs"/>
          <w:sz w:val="34"/>
          <w:szCs w:val="34"/>
          <w:rtl/>
          <w:lang w:bidi="ar-EG"/>
        </w:rPr>
        <w:t>والتركيب</w:t>
      </w:r>
      <w:r w:rsidR="00AD4E84">
        <w:rPr>
          <w:rFonts w:ascii="Traditional Arabic" w:hAnsi="Traditional Arabic" w:cs="Traditional Arabic" w:hint="cs"/>
          <w:sz w:val="34"/>
          <w:szCs w:val="34"/>
          <w:rtl/>
          <w:lang w:bidi="ar-EG"/>
        </w:rPr>
        <w:t xml:space="preserve">؛ حيث </w:t>
      </w:r>
      <w:r w:rsidR="000D56EF" w:rsidRPr="00AD4E84">
        <w:rPr>
          <w:rFonts w:ascii="Traditional Arabic" w:hAnsi="Traditional Arabic" w:cs="Traditional Arabic" w:hint="cs"/>
          <w:sz w:val="34"/>
          <w:szCs w:val="34"/>
          <w:rtl/>
          <w:lang w:bidi="ar-EG"/>
        </w:rPr>
        <w:t>تكون</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العلاقات</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محكومة</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بقواعد</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اللغة</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وأصولها</w:t>
      </w:r>
      <w:r w:rsidR="0022528C">
        <w:rPr>
          <w:rFonts w:ascii="Traditional Arabic" w:hAnsi="Traditional Arabic" w:cs="Traditional Arabic" w:hint="cs"/>
          <w:sz w:val="34"/>
          <w:szCs w:val="34"/>
          <w:rtl/>
          <w:lang w:bidi="ar-EG"/>
        </w:rPr>
        <w:t xml:space="preserve">، </w:t>
      </w:r>
      <w:r w:rsidR="00AD4E84">
        <w:rPr>
          <w:rFonts w:ascii="Traditional Arabic" w:hAnsi="Traditional Arabic" w:cs="Traditional Arabic" w:hint="cs"/>
          <w:sz w:val="34"/>
          <w:szCs w:val="34"/>
          <w:rtl/>
          <w:lang w:bidi="ar-EG"/>
        </w:rPr>
        <w:t xml:space="preserve">في </w:t>
      </w:r>
      <w:r w:rsidR="000D56EF" w:rsidRPr="00AD4E84">
        <w:rPr>
          <w:rFonts w:ascii="Traditional Arabic" w:hAnsi="Traditional Arabic" w:cs="Traditional Arabic" w:hint="cs"/>
          <w:sz w:val="34"/>
          <w:szCs w:val="34"/>
          <w:rtl/>
          <w:lang w:bidi="ar-EG"/>
        </w:rPr>
        <w:t>ضوء</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عنايتها</w:t>
      </w:r>
      <w:r w:rsidR="00AD4E84">
        <w:rPr>
          <w:rFonts w:ascii="Traditional Arabic" w:hAnsi="Traditional Arabic" w:cs="Traditional Arabic" w:hint="cs"/>
          <w:sz w:val="34"/>
          <w:szCs w:val="34"/>
          <w:rtl/>
          <w:lang w:bidi="ar-EG"/>
        </w:rPr>
        <w:t xml:space="preserve"> </w:t>
      </w:r>
      <w:r w:rsidR="000D56EF" w:rsidRPr="00AD4E84">
        <w:rPr>
          <w:rFonts w:ascii="Traditional Arabic" w:hAnsi="Traditional Arabic" w:cs="Traditional Arabic" w:hint="cs"/>
          <w:sz w:val="34"/>
          <w:szCs w:val="34"/>
          <w:rtl/>
          <w:lang w:bidi="ar-EG"/>
        </w:rPr>
        <w:t>بالمعنى</w:t>
      </w:r>
      <w:r w:rsidR="00AD4E84">
        <w:rPr>
          <w:rFonts w:ascii="Traditional Arabic" w:hAnsi="Traditional Arabic" w:cs="Traditional Arabic" w:hint="cs"/>
          <w:sz w:val="34"/>
          <w:szCs w:val="34"/>
          <w:rtl/>
          <w:lang w:bidi="ar-EG"/>
        </w:rPr>
        <w:t xml:space="preserve"> </w:t>
      </w:r>
      <w:r w:rsidR="00FE116D" w:rsidRPr="00AD4E84">
        <w:rPr>
          <w:rFonts w:ascii="Traditional Arabic" w:hAnsi="Traditional Arabic" w:cs="Traditional Arabic" w:hint="cs"/>
          <w:sz w:val="34"/>
          <w:szCs w:val="34"/>
          <w:rtl/>
          <w:lang w:bidi="ar-EG"/>
        </w:rPr>
        <w:t>وتحقيق</w:t>
      </w:r>
      <w:r w:rsidR="00AD4E84">
        <w:rPr>
          <w:rFonts w:ascii="Traditional Arabic" w:hAnsi="Traditional Arabic" w:cs="Traditional Arabic" w:hint="cs"/>
          <w:sz w:val="34"/>
          <w:szCs w:val="34"/>
          <w:rtl/>
          <w:lang w:bidi="ar-EG"/>
        </w:rPr>
        <w:t xml:space="preserve"> </w:t>
      </w:r>
      <w:r w:rsidR="00FE116D" w:rsidRPr="00AD4E84">
        <w:rPr>
          <w:rFonts w:ascii="Traditional Arabic" w:hAnsi="Traditional Arabic" w:cs="Traditional Arabic" w:hint="cs"/>
          <w:sz w:val="34"/>
          <w:szCs w:val="34"/>
          <w:rtl/>
          <w:lang w:bidi="ar-EG"/>
        </w:rPr>
        <w:t>الفائدة</w:t>
      </w:r>
      <w:r w:rsidR="000D56EF" w:rsidRPr="00AD4E84">
        <w:rPr>
          <w:rFonts w:ascii="Traditional Arabic" w:hAnsi="Traditional Arabic" w:cs="Traditional Arabic" w:hint="cs"/>
          <w:sz w:val="34"/>
          <w:szCs w:val="34"/>
          <w:rtl/>
          <w:lang w:bidi="ar-EG"/>
        </w:rPr>
        <w:t>.</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وما</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قاله</w:t>
      </w:r>
      <w:r w:rsidR="00AD4E84">
        <w:rPr>
          <w:rFonts w:ascii="Traditional Arabic" w:hAnsi="Traditional Arabic" w:cs="Traditional Arabic" w:hint="cs"/>
          <w:sz w:val="34"/>
          <w:szCs w:val="34"/>
          <w:rtl/>
          <w:lang w:bidi="ar-EG"/>
        </w:rPr>
        <w:t xml:space="preserve"> الجرجاني في </w:t>
      </w:r>
      <w:r w:rsidR="00712DBE"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00712DBE" w:rsidRPr="00AD4E84">
        <w:rPr>
          <w:rFonts w:ascii="Traditional Arabic" w:hAnsi="Traditional Arabic" w:cs="Traditional Arabic" w:hint="cs"/>
          <w:sz w:val="34"/>
          <w:szCs w:val="34"/>
          <w:rtl/>
          <w:lang w:bidi="ar-EG"/>
        </w:rPr>
        <w:t>ردده</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أصحاب</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المدرسة</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السياقية</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الحديثة</w:t>
      </w:r>
      <w:r w:rsidR="0022528C">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"النسق</w:t>
      </w:r>
      <w:r w:rsidR="00AD4E84">
        <w:rPr>
          <w:rFonts w:ascii="Traditional Arabic" w:hAnsi="Traditional Arabic" w:cs="Traditional Arabic" w:hint="cs"/>
          <w:sz w:val="34"/>
          <w:szCs w:val="34"/>
          <w:rtl/>
          <w:lang w:bidi="ar-EG"/>
        </w:rPr>
        <w:t xml:space="preserve"> الذي </w:t>
      </w:r>
      <w:r w:rsidR="00712DBE" w:rsidRPr="00AD4E84">
        <w:rPr>
          <w:rFonts w:ascii="Traditional Arabic" w:hAnsi="Traditional Arabic" w:cs="Traditional Arabic" w:hint="cs"/>
          <w:sz w:val="34"/>
          <w:szCs w:val="34"/>
          <w:rtl/>
          <w:lang w:bidi="ar-EG"/>
        </w:rPr>
        <w:t>تلتئم</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فيه</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الكلمات</w:t>
      </w:r>
      <w:r w:rsidR="00AD4E84">
        <w:rPr>
          <w:rFonts w:ascii="Traditional Arabic" w:hAnsi="Traditional Arabic" w:cs="Traditional Arabic" w:hint="cs"/>
          <w:sz w:val="34"/>
          <w:szCs w:val="34"/>
          <w:rtl/>
          <w:lang w:bidi="ar-EG"/>
        </w:rPr>
        <w:t xml:space="preserve"> التي </w:t>
      </w:r>
      <w:r w:rsidR="00712DBE" w:rsidRPr="00AD4E84">
        <w:rPr>
          <w:rFonts w:ascii="Traditional Arabic" w:hAnsi="Traditional Arabic" w:cs="Traditional Arabic" w:hint="cs"/>
          <w:sz w:val="34"/>
          <w:szCs w:val="34"/>
          <w:rtl/>
          <w:lang w:bidi="ar-EG"/>
        </w:rPr>
        <w:t>تمثل</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كل</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وحدة</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منها</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موقعًا</w:t>
      </w:r>
      <w:r w:rsidR="00AD4E84">
        <w:rPr>
          <w:rFonts w:ascii="Traditional Arabic" w:hAnsi="Traditional Arabic" w:cs="Traditional Arabic" w:hint="cs"/>
          <w:sz w:val="34"/>
          <w:szCs w:val="34"/>
          <w:rtl/>
          <w:lang w:bidi="ar-EG"/>
        </w:rPr>
        <w:t xml:space="preserve"> في </w:t>
      </w:r>
      <w:r w:rsidR="00712DBE" w:rsidRPr="00AD4E84">
        <w:rPr>
          <w:rFonts w:ascii="Traditional Arabic" w:hAnsi="Traditional Arabic" w:cs="Traditional Arabic" w:hint="cs"/>
          <w:sz w:val="34"/>
          <w:szCs w:val="34"/>
          <w:rtl/>
          <w:lang w:bidi="ar-EG"/>
        </w:rPr>
        <w:t>الجملة</w:t>
      </w:r>
      <w:r w:rsidR="0022528C">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وهذا</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يعن</w:t>
      </w:r>
      <w:r w:rsidR="00AD4E84">
        <w:rPr>
          <w:rFonts w:ascii="Traditional Arabic" w:hAnsi="Traditional Arabic" w:cs="Traditional Arabic" w:hint="cs"/>
          <w:sz w:val="34"/>
          <w:szCs w:val="34"/>
          <w:rtl/>
          <w:lang w:bidi="ar-EG"/>
        </w:rPr>
        <w:t xml:space="preserve">ي </w:t>
      </w:r>
      <w:r w:rsidR="00712DBE"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ليس</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مجرد</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سلسلة</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كلامية</w:t>
      </w:r>
      <w:r w:rsidR="00AD4E84">
        <w:rPr>
          <w:rFonts w:ascii="Traditional Arabic" w:hAnsi="Traditional Arabic" w:cs="Traditional Arabic" w:hint="cs"/>
          <w:sz w:val="34"/>
          <w:szCs w:val="34"/>
          <w:rtl/>
          <w:lang w:bidi="ar-EG"/>
        </w:rPr>
        <w:t xml:space="preserve"> </w:t>
      </w:r>
      <w:r w:rsidR="00712DBE" w:rsidRPr="00AD4E84">
        <w:rPr>
          <w:rFonts w:ascii="Traditional Arabic" w:hAnsi="Traditional Arabic" w:cs="Traditional Arabic" w:hint="cs"/>
          <w:sz w:val="34"/>
          <w:szCs w:val="34"/>
          <w:rtl/>
          <w:lang w:bidi="ar-EG"/>
        </w:rPr>
        <w:t>فقط</w:t>
      </w:r>
      <w:r w:rsidR="0022528C">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بل</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هو</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سلسلة</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تفرضها</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المواقع</w:t>
      </w:r>
      <w:r w:rsidR="00AD4E84">
        <w:rPr>
          <w:rFonts w:ascii="Traditional Arabic" w:hAnsi="Traditional Arabic" w:cs="Traditional Arabic" w:hint="cs"/>
          <w:sz w:val="34"/>
          <w:szCs w:val="34"/>
          <w:rtl/>
          <w:lang w:bidi="ar-EG"/>
        </w:rPr>
        <w:t xml:space="preserve"> التي </w:t>
      </w:r>
      <w:r w:rsidR="001773AB" w:rsidRPr="00AD4E84">
        <w:rPr>
          <w:rFonts w:ascii="Traditional Arabic" w:hAnsi="Traditional Arabic" w:cs="Traditional Arabic" w:hint="cs"/>
          <w:sz w:val="34"/>
          <w:szCs w:val="34"/>
          <w:rtl/>
          <w:lang w:bidi="ar-EG"/>
        </w:rPr>
        <w:t>تشغلها</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الكلمات</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والوظائف</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والعلاقات</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فيما</w:t>
      </w:r>
      <w:r w:rsidR="00AD4E84">
        <w:rPr>
          <w:rFonts w:ascii="Traditional Arabic" w:hAnsi="Traditional Arabic" w:cs="Traditional Arabic" w:hint="cs"/>
          <w:sz w:val="34"/>
          <w:szCs w:val="34"/>
          <w:rtl/>
          <w:lang w:bidi="ar-EG"/>
        </w:rPr>
        <w:t xml:space="preserve"> </w:t>
      </w:r>
      <w:r w:rsidR="001773AB" w:rsidRPr="00AD4E84">
        <w:rPr>
          <w:rFonts w:ascii="Traditional Arabic" w:hAnsi="Traditional Arabic" w:cs="Traditional Arabic" w:hint="cs"/>
          <w:sz w:val="34"/>
          <w:szCs w:val="34"/>
          <w:rtl/>
          <w:lang w:bidi="ar-EG"/>
        </w:rPr>
        <w:t>بينها"</w:t>
      </w:r>
      <w:r w:rsidR="000848D1" w:rsidRPr="00AD4E84">
        <w:rPr>
          <w:rStyle w:val="a4"/>
          <w:rFonts w:ascii="Traditional Arabic" w:hAnsi="Traditional Arabic" w:cs="Traditional Arabic"/>
          <w:sz w:val="34"/>
          <w:szCs w:val="34"/>
          <w:rtl/>
          <w:lang w:bidi="ar-EG"/>
        </w:rPr>
        <w:footnoteReference w:id="55"/>
      </w:r>
      <w:r w:rsidR="00E81C81"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وبناءً</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عليه</w:t>
      </w:r>
      <w:r w:rsidR="0022528C">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اتفقت</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المدرسة</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في </w:t>
      </w:r>
      <w:r w:rsidR="0081564D" w:rsidRPr="00AD4E84">
        <w:rPr>
          <w:rFonts w:ascii="Traditional Arabic" w:hAnsi="Traditional Arabic" w:cs="Traditional Arabic" w:hint="cs"/>
          <w:sz w:val="34"/>
          <w:szCs w:val="34"/>
          <w:rtl/>
        </w:rPr>
        <w:t>الغرب</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قاله</w:t>
      </w:r>
      <w:r w:rsidR="00AD4E84">
        <w:rPr>
          <w:rFonts w:ascii="Traditional Arabic" w:hAnsi="Traditional Arabic" w:cs="Traditional Arabic" w:hint="cs"/>
          <w:sz w:val="34"/>
          <w:szCs w:val="34"/>
          <w:rtl/>
        </w:rPr>
        <w:t xml:space="preserve"> الجرجاني</w:t>
      </w:r>
      <w:r w:rsidR="0022528C">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81564D"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فإنه</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القول</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عناصر</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00256F5F" w:rsidRPr="00AD4E84">
        <w:rPr>
          <w:rFonts w:ascii="Traditional Arabic" w:hAnsi="Traditional Arabic" w:cs="Traditional Arabic" w:hint="cs"/>
          <w:sz w:val="34"/>
          <w:szCs w:val="34"/>
          <w:rtl/>
        </w:rPr>
        <w:t>تشمل</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الوحدات</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الصوتية</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والصرفية</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والكلمات</w:t>
      </w:r>
      <w:r w:rsidR="00AD4E84">
        <w:rPr>
          <w:rFonts w:ascii="Traditional Arabic" w:hAnsi="Traditional Arabic" w:cs="Traditional Arabic" w:hint="cs"/>
          <w:sz w:val="34"/>
          <w:szCs w:val="34"/>
          <w:rtl/>
        </w:rPr>
        <w:t xml:space="preserve"> التي </w:t>
      </w:r>
      <w:r w:rsidR="00256F5F" w:rsidRPr="00AD4E84">
        <w:rPr>
          <w:rFonts w:ascii="Traditional Arabic" w:hAnsi="Traditional Arabic" w:cs="Traditional Arabic" w:hint="cs"/>
          <w:sz w:val="34"/>
          <w:szCs w:val="34"/>
          <w:rtl/>
        </w:rPr>
        <w:t>يتحقق</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بها</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التركيب</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والسبك</w:t>
      </w:r>
      <w:r w:rsidR="0022528C">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وطريقة</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ترتي</w:t>
      </w:r>
      <w:r w:rsidR="00D238A7" w:rsidRPr="00AD4E84">
        <w:rPr>
          <w:rFonts w:ascii="Traditional Arabic" w:hAnsi="Traditional Arabic" w:cs="Traditional Arabic" w:hint="cs"/>
          <w:sz w:val="34"/>
          <w:szCs w:val="34"/>
          <w:rtl/>
        </w:rPr>
        <w:t>ب</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العناصر</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داخل</w:t>
      </w:r>
      <w:r w:rsidR="00AD4E84">
        <w:rPr>
          <w:rFonts w:ascii="Traditional Arabic" w:hAnsi="Traditional Arabic" w:cs="Traditional Arabic" w:hint="cs"/>
          <w:sz w:val="34"/>
          <w:szCs w:val="34"/>
          <w:rtl/>
        </w:rPr>
        <w:t xml:space="preserve"> </w:t>
      </w:r>
      <w:r w:rsidR="00256F5F" w:rsidRPr="00AD4E84">
        <w:rPr>
          <w:rFonts w:ascii="Traditional Arabic" w:hAnsi="Traditional Arabic" w:cs="Traditional Arabic" w:hint="cs"/>
          <w:sz w:val="34"/>
          <w:szCs w:val="34"/>
          <w:rtl/>
        </w:rPr>
        <w:t>التركيب.</w:t>
      </w:r>
    </w:p>
    <w:p w:rsidR="00AD4E84" w:rsidRDefault="00CD7C23" w:rsidP="00AD4E84">
      <w:pPr>
        <w:pStyle w:val="a5"/>
        <w:numPr>
          <w:ilvl w:val="0"/>
          <w:numId w:val="1"/>
        </w:numPr>
        <w:ind w:left="0" w:firstLine="0"/>
        <w:jc w:val="both"/>
        <w:rPr>
          <w:rFonts w:ascii="Traditional Arabic" w:hAnsi="Traditional Arabic" w:cs="Traditional Arabic"/>
          <w:sz w:val="34"/>
          <w:szCs w:val="34"/>
          <w:rtl/>
        </w:rPr>
      </w:pPr>
      <w:r w:rsidRPr="00AD4E84">
        <w:rPr>
          <w:rFonts w:ascii="Traditional Arabic" w:hAnsi="Traditional Arabic" w:cs="Traditional Arabic" w:hint="cs"/>
          <w:b/>
          <w:bCs/>
          <w:sz w:val="34"/>
          <w:szCs w:val="34"/>
          <w:rtl/>
        </w:rPr>
        <w:t>سياق</w:t>
      </w:r>
      <w:r w:rsidR="00AD4E84">
        <w:rPr>
          <w:rFonts w:ascii="Traditional Arabic" w:hAnsi="Traditional Arabic" w:cs="Traditional Arabic" w:hint="cs"/>
          <w:b/>
          <w:bCs/>
          <w:sz w:val="34"/>
          <w:szCs w:val="34"/>
          <w:rtl/>
        </w:rPr>
        <w:t xml:space="preserve"> </w:t>
      </w:r>
      <w:proofErr w:type="gramStart"/>
      <w:r w:rsidRPr="00AD4E84">
        <w:rPr>
          <w:rFonts w:ascii="Traditional Arabic" w:hAnsi="Traditional Arabic" w:cs="Traditional Arabic" w:hint="cs"/>
          <w:b/>
          <w:bCs/>
          <w:sz w:val="34"/>
          <w:szCs w:val="34"/>
          <w:rtl/>
        </w:rPr>
        <w:t>الموقف</w:t>
      </w:r>
      <w:r w:rsidRPr="00AD4E84">
        <w:rPr>
          <w:rFonts w:ascii="Traditional Arabic" w:hAnsi="Traditional Arabic" w:cs="Traditional Arabic"/>
          <w:b/>
          <w:bCs/>
          <w:sz w:val="34"/>
          <w:szCs w:val="34"/>
        </w:rPr>
        <w:t>Context</w:t>
      </w:r>
      <w:proofErr w:type="gramEnd"/>
      <w:r w:rsidR="00AD4E84">
        <w:rPr>
          <w:rFonts w:ascii="Traditional Arabic" w:hAnsi="Traditional Arabic" w:cs="Traditional Arabic"/>
          <w:b/>
          <w:bCs/>
          <w:sz w:val="34"/>
          <w:szCs w:val="34"/>
        </w:rPr>
        <w:t xml:space="preserve"> </w:t>
      </w:r>
      <w:r w:rsidRPr="00AD4E84">
        <w:rPr>
          <w:rFonts w:ascii="Traditional Arabic" w:hAnsi="Traditional Arabic" w:cs="Traditional Arabic"/>
          <w:b/>
          <w:bCs/>
          <w:sz w:val="34"/>
          <w:szCs w:val="34"/>
        </w:rPr>
        <w:t>of</w:t>
      </w:r>
      <w:r w:rsidR="00AD4E84">
        <w:rPr>
          <w:rFonts w:ascii="Traditional Arabic" w:hAnsi="Traditional Arabic" w:cs="Traditional Arabic"/>
          <w:b/>
          <w:bCs/>
          <w:sz w:val="34"/>
          <w:szCs w:val="34"/>
        </w:rPr>
        <w:t xml:space="preserve"> </w:t>
      </w:r>
      <w:r w:rsidRPr="00AD4E84">
        <w:rPr>
          <w:rFonts w:ascii="Traditional Arabic" w:hAnsi="Traditional Arabic" w:cs="Traditional Arabic"/>
          <w:b/>
          <w:bCs/>
          <w:sz w:val="34"/>
          <w:szCs w:val="34"/>
        </w:rPr>
        <w:t>Situation</w:t>
      </w:r>
      <w:r w:rsidR="00AD4E84">
        <w:rPr>
          <w:rFonts w:ascii="Traditional Arabic" w:hAnsi="Traditional Arabic" w:cs="Traditional Arabic"/>
          <w:b/>
          <w:bCs/>
          <w:sz w:val="34"/>
          <w:szCs w:val="34"/>
          <w:rtl/>
        </w:rPr>
        <w:t xml:space="preserve">: </w:t>
      </w:r>
      <w:r w:rsidRPr="00AD4E84">
        <w:rPr>
          <w:rFonts w:ascii="Traditional Arabic" w:hAnsi="Traditional Arabic" w:cs="Traditional Arabic" w:hint="cs"/>
          <w:sz w:val="34"/>
          <w:szCs w:val="34"/>
          <w:rtl/>
          <w:lang w:bidi="ar-EG"/>
        </w:rPr>
        <w:t>وهو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يمثل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المقام</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جرى</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الحدث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ي</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عرفه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الدكتور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محمد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الخول</w:t>
      </w:r>
      <w:r w:rsidR="00AD4E84">
        <w:rPr>
          <w:rFonts w:ascii="Traditional Arabic" w:hAnsi="Traditional Arabic" w:cs="Traditional Arabic" w:hint="cs"/>
          <w:sz w:val="34"/>
          <w:szCs w:val="34"/>
          <w:rtl/>
          <w:lang w:bidi="ar-EG"/>
        </w:rPr>
        <w:t xml:space="preserve">ي </w:t>
      </w:r>
      <w:r w:rsidRPr="00AD4E84">
        <w:rPr>
          <w:rFonts w:ascii="Traditional Arabic" w:hAnsi="Traditional Arabic" w:cs="Traditional Arabic" w:hint="cs"/>
          <w:sz w:val="34"/>
          <w:szCs w:val="34"/>
          <w:rtl/>
          <w:lang w:bidi="ar-EG"/>
        </w:rPr>
        <w:t>بقوله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جرى</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إطاره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التفاهم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شخصين</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ويشمل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زمن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المحادثة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ومكانها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والعلاقة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المتحادثين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والقيم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المشتركة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بينهما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والكلام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السابق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للمحادثة"</w:t>
      </w:r>
      <w:r w:rsidR="004D4DBB" w:rsidRPr="00AD4E84">
        <w:rPr>
          <w:rStyle w:val="a4"/>
          <w:rFonts w:ascii="Traditional Arabic" w:hAnsi="Traditional Arabic" w:cs="Traditional Arabic"/>
          <w:sz w:val="34"/>
          <w:szCs w:val="34"/>
          <w:rtl/>
          <w:lang w:bidi="ar-EG"/>
        </w:rPr>
        <w:footnoteReference w:id="56"/>
      </w:r>
      <w:r w:rsidR="004B0896" w:rsidRPr="00AD4E84">
        <w:rPr>
          <w:rFonts w:ascii="Traditional Arabic" w:hAnsi="Traditional Arabic" w:cs="Traditional Arabic" w:hint="cs"/>
          <w:sz w:val="34"/>
          <w:szCs w:val="34"/>
          <w:rtl/>
          <w:lang w:bidi="ar-EG"/>
        </w:rPr>
        <w:t>.</w:t>
      </w:r>
      <w:r w:rsidR="00AD4E84">
        <w:rPr>
          <w:rFonts w:ascii="Traditional Arabic" w:hAnsi="Traditional Arabic" w:cs="Traditional Arabic" w:hint="cs"/>
          <w:sz w:val="34"/>
          <w:szCs w:val="34"/>
          <w:rtl/>
          <w:lang w:bidi="ar-EG"/>
        </w:rPr>
        <w:t xml:space="preserve"> </w:t>
      </w:r>
      <w:r w:rsidR="00036795" w:rsidRPr="00AD4E84">
        <w:rPr>
          <w:rFonts w:ascii="Traditional Arabic" w:hAnsi="Traditional Arabic" w:cs="Traditional Arabic"/>
          <w:sz w:val="34"/>
          <w:szCs w:val="34"/>
          <w:rtl/>
        </w:rPr>
        <w:t>فعناصر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المقام</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عديدة</w:t>
      </w:r>
      <w:r w:rsidR="00036795" w:rsidRPr="00AD4E84">
        <w:rPr>
          <w:rStyle w:val="a4"/>
          <w:rFonts w:ascii="Traditional Arabic" w:hAnsi="Traditional Arabic" w:cs="Traditional Arabic"/>
          <w:sz w:val="34"/>
          <w:szCs w:val="34"/>
          <w:rtl/>
        </w:rPr>
        <w:footnoteReference w:id="57"/>
      </w:r>
      <w:r w:rsidR="00AD4E84">
        <w:rPr>
          <w:rFonts w:ascii="Traditional Arabic" w:hAnsi="Traditional Arabic" w:cs="Traditional Arabic"/>
          <w:sz w:val="34"/>
          <w:szCs w:val="34"/>
          <w:vertAlign w:val="superscript"/>
          <w:rtl/>
        </w:rPr>
        <w:t xml:space="preserve">: </w:t>
      </w:r>
      <w:r w:rsidR="00036795"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نفسه</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المرسل</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والمستمع</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ومدى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تقبله</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للنص</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وموضوع</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وف</w:t>
      </w:r>
      <w:r w:rsidR="00AD4E84">
        <w:rPr>
          <w:rFonts w:ascii="Traditional Arabic" w:hAnsi="Traditional Arabic" w:cs="Traditional Arabic" w:hint="cs"/>
          <w:sz w:val="34"/>
          <w:szCs w:val="34"/>
          <w:rtl/>
        </w:rPr>
        <w:t>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جو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يُقال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وف</w:t>
      </w:r>
      <w:r w:rsidR="00AD4E84">
        <w:rPr>
          <w:rFonts w:ascii="Traditional Arabic" w:hAnsi="Traditional Arabic" w:cs="Traditional Arabic" w:hint="cs"/>
          <w:sz w:val="34"/>
          <w:szCs w:val="34"/>
          <w:rtl/>
        </w:rPr>
        <w:t>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مكان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وأي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زمان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وكيف</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يُقال</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الداعي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لقوله</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وغير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العناصر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يؤثر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منها</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تأثيرًا</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مباشرًا</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كيفية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قول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الكلام</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وعلى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تركيبه</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وعلى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معانيه</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وعلى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الغرض</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lastRenderedPageBreak/>
        <w:t>قوله</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وأثر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النص</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الكلامي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المشتركين</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كالاقتناع</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الألم</w:t>
      </w:r>
      <w:r w:rsidR="0022528C">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الإغراء</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السخرية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التهديد...</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إلخ</w:t>
      </w:r>
      <w:r w:rsidR="00036795" w:rsidRPr="00AD4E84">
        <w:rPr>
          <w:rStyle w:val="a4"/>
          <w:rFonts w:ascii="Traditional Arabic" w:hAnsi="Traditional Arabic" w:cs="Traditional Arabic"/>
          <w:sz w:val="34"/>
          <w:szCs w:val="34"/>
          <w:rtl/>
        </w:rPr>
        <w:footnoteReference w:id="58"/>
      </w:r>
      <w:r w:rsidR="0003679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فهذه</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العناصر</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تشكل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البؤرة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الأساس</w:t>
      </w:r>
      <w:r w:rsidR="00AD4E84">
        <w:rPr>
          <w:rFonts w:ascii="Traditional Arabic" w:hAnsi="Traditional Arabic" w:cs="Traditional Arabic"/>
          <w:sz w:val="34"/>
          <w:szCs w:val="34"/>
          <w:rtl/>
        </w:rPr>
        <w:t xml:space="preserve"> في </w:t>
      </w:r>
      <w:r w:rsidR="00036795" w:rsidRPr="00AD4E84">
        <w:rPr>
          <w:rFonts w:ascii="Traditional Arabic" w:hAnsi="Traditional Arabic" w:cs="Traditional Arabic"/>
          <w:sz w:val="34"/>
          <w:szCs w:val="34"/>
          <w:rtl/>
        </w:rPr>
        <w:t>كشف</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القرائن</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المصاحبة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للظروف</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الحالية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والمقامية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المتوافرة</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حال</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الحدث</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الكلام</w:t>
      </w:r>
      <w:r w:rsidR="00AD4E84">
        <w:rPr>
          <w:rFonts w:ascii="Traditional Arabic" w:hAnsi="Traditional Arabic" w:cs="Traditional Arabic" w:hint="cs"/>
          <w:sz w:val="34"/>
          <w:szCs w:val="34"/>
          <w:rtl/>
        </w:rPr>
        <w:t>ي</w:t>
      </w:r>
      <w:r w:rsidR="00AD4E84">
        <w:rPr>
          <w:rFonts w:ascii="Traditional Arabic" w:hAnsi="Traditional Arabic" w:cs="Traditional Arabic"/>
          <w:sz w:val="34"/>
          <w:szCs w:val="34"/>
          <w:rtl/>
        </w:rPr>
        <w:t xml:space="preserve"> </w:t>
      </w:r>
      <w:r w:rsidR="00036795"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proofErr w:type="gramStart"/>
      <w:r w:rsidR="00036795" w:rsidRPr="00AD4E84">
        <w:rPr>
          <w:rFonts w:ascii="Traditional Arabic" w:hAnsi="Traditional Arabic" w:cs="Traditional Arabic"/>
          <w:sz w:val="34"/>
          <w:szCs w:val="34"/>
          <w:rtl/>
        </w:rPr>
        <w:t>الخطاب0</w:t>
      </w:r>
      <w:proofErr w:type="gramEnd"/>
    </w:p>
    <w:p w:rsidR="00AD4E84" w:rsidRDefault="00B21283" w:rsidP="00AD4E84">
      <w:pPr>
        <w:pStyle w:val="a5"/>
        <w:autoSpaceDE w:val="0"/>
        <w:autoSpaceDN w:val="0"/>
        <w:adjustRightInd w:val="0"/>
        <w:ind w:left="0"/>
        <w:jc w:val="both"/>
        <w:rPr>
          <w:rFonts w:ascii="Traditional Arabic" w:hAnsi="Traditional Arabic" w:cs="Traditional Arabic"/>
          <w:b/>
          <w:bCs/>
          <w:sz w:val="34"/>
          <w:szCs w:val="34"/>
          <w:rtl/>
        </w:rPr>
      </w:pPr>
      <w:r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الناظر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وجه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التقعيد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والوصف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والتفسير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ينتهي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بالضرورة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اعتبار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المتغيرات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الخارجية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تكتنف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المادة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واستعمالاتها</w:t>
      </w:r>
      <w:r w:rsidRPr="00AD4E84">
        <w:rPr>
          <w:rStyle w:val="a4"/>
          <w:rFonts w:ascii="Traditional Arabic" w:hAnsi="Traditional Arabic" w:cs="Traditional Arabic"/>
          <w:sz w:val="34"/>
          <w:szCs w:val="34"/>
          <w:rtl/>
        </w:rPr>
        <w:footnoteReference w:id="59"/>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المعجمي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شيء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إدراك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فثمة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عناصر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غير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دخل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كبير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تحديد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جزء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كشخصية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وشخصية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المخاطب</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بينهما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يحيط</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بالكلام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ملابسات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وظروف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w:t>
      </w:r>
      <w:r w:rsidRPr="00AD4E84">
        <w:rPr>
          <w:rStyle w:val="a4"/>
          <w:rFonts w:ascii="Traditional Arabic" w:hAnsi="Traditional Arabic" w:cs="Traditional Arabic"/>
          <w:sz w:val="34"/>
          <w:szCs w:val="34"/>
          <w:rtl/>
        </w:rPr>
        <w:footnoteReference w:id="60"/>
      </w:r>
      <w:r w:rsidRPr="00AD4E84">
        <w:rPr>
          <w:rFonts w:ascii="Traditional Arabic" w:hAnsi="Traditional Arabic" w:cs="Traditional Arabic"/>
          <w:sz w:val="34"/>
          <w:szCs w:val="34"/>
          <w:rtl/>
        </w:rPr>
        <w:t>.</w:t>
      </w:r>
    </w:p>
    <w:p w:rsidR="00AD4E84" w:rsidRDefault="005B5158" w:rsidP="00AD4E84">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المنهج</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السياقي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r w:rsidRPr="00AD4E84">
        <w:rPr>
          <w:rFonts w:ascii="Traditional Arabic" w:hAnsi="Traditional Arabic" w:cs="Traditional Arabic"/>
          <w:sz w:val="34"/>
          <w:szCs w:val="34"/>
        </w:rPr>
        <w:t>contextual</w:t>
      </w:r>
      <w:r w:rsidR="00AD4E84">
        <w:rPr>
          <w:rFonts w:ascii="Traditional Arabic" w:hAnsi="Traditional Arabic" w:cs="Traditional Arabic"/>
          <w:sz w:val="34"/>
          <w:szCs w:val="34"/>
        </w:rPr>
        <w:t xml:space="preserve"> </w:t>
      </w:r>
      <w:r w:rsidRPr="00AD4E84">
        <w:rPr>
          <w:rFonts w:ascii="Traditional Arabic" w:hAnsi="Traditional Arabic" w:cs="Traditional Arabic"/>
          <w:sz w:val="34"/>
          <w:szCs w:val="34"/>
        </w:rPr>
        <w:t>approach</w:t>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فيرث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r w:rsidRPr="00AD4E84">
        <w:rPr>
          <w:rFonts w:ascii="Traditional Arabic" w:hAnsi="Traditional Arabic" w:cs="Traditional Arabic"/>
          <w:sz w:val="34"/>
          <w:szCs w:val="34"/>
        </w:rPr>
        <w:t>Firth</w:t>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يشترط</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الحالة</w:t>
      </w:r>
      <w:r w:rsidRPr="00AD4E84">
        <w:rPr>
          <w:rFonts w:ascii="Traditional Arabic" w:hAnsi="Traditional Arabic" w:cs="Traditional Arabic"/>
          <w:sz w:val="34"/>
          <w:szCs w:val="34"/>
          <w:vertAlign w:val="superscript"/>
          <w:rtl/>
        </w:rPr>
        <w:footnoteReference w:id="61"/>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الظرف</w:t>
      </w:r>
      <w:r w:rsidRPr="00AD4E84">
        <w:rPr>
          <w:rFonts w:ascii="Traditional Arabic" w:hAnsi="Traditional Arabic" w:cs="Traditional Arabic"/>
          <w:sz w:val="34"/>
          <w:szCs w:val="34"/>
          <w:vertAlign w:val="superscript"/>
          <w:rtl/>
        </w:rPr>
        <w:footnoteReference w:id="62"/>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يتشكل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الحدث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الكلامي</w:t>
      </w:r>
      <w:r w:rsidRPr="00AD4E84">
        <w:rPr>
          <w:rFonts w:ascii="Traditional Arabic" w:hAnsi="Traditional Arabic" w:cs="Traditional Arabic"/>
          <w:sz w:val="34"/>
          <w:szCs w:val="34"/>
          <w:vertAlign w:val="superscript"/>
          <w:rtl/>
        </w:rPr>
        <w:footnoteReference w:id="63"/>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فتتأكد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الوظيفة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الاجتماعية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للغة</w:t>
      </w:r>
      <w:r w:rsidRPr="00AD4E84">
        <w:rPr>
          <w:rFonts w:ascii="Traditional Arabic" w:hAnsi="Traditional Arabic" w:cs="Traditional Arabic"/>
          <w:sz w:val="34"/>
          <w:szCs w:val="34"/>
          <w:vertAlign w:val="superscript"/>
          <w:rtl/>
        </w:rPr>
        <w:footnoteReference w:id="64"/>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إذ</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يحتوي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والجمل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الحقيقية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السابقة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واللاحقة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ينبغي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يشمل</w:t>
      </w:r>
      <w:r w:rsidR="00AD4E84">
        <w:rPr>
          <w:rFonts w:ascii="Traditional Arabic" w:hAnsi="Traditional Arabic" w:cs="Traditional Arabic"/>
          <w:sz w:val="34"/>
          <w:szCs w:val="34"/>
          <w:rtl/>
        </w:rPr>
        <w:t xml:space="preserve"> - </w:t>
      </w:r>
      <w:r w:rsidRPr="00AD4E84">
        <w:rPr>
          <w:rFonts w:ascii="Traditional Arabic" w:hAnsi="Traditional Arabic" w:cs="Traditional Arabic"/>
          <w:sz w:val="34"/>
          <w:szCs w:val="34"/>
          <w:rtl/>
        </w:rPr>
        <w:t>بوجه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الوجوه</w:t>
      </w:r>
      <w:r w:rsidR="00AD4E84">
        <w:rPr>
          <w:rFonts w:ascii="Traditional Arabic" w:hAnsi="Traditional Arabic" w:cs="Traditional Arabic"/>
          <w:sz w:val="34"/>
          <w:szCs w:val="34"/>
          <w:rtl/>
        </w:rPr>
        <w:t xml:space="preserve"> - </w:t>
      </w:r>
      <w:r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يتصل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بالكلمة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ظروف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وملابسات"</w:t>
      </w:r>
      <w:r w:rsidRPr="00AD4E84">
        <w:rPr>
          <w:rFonts w:ascii="Traditional Arabic" w:hAnsi="Traditional Arabic" w:cs="Traditional Arabic"/>
          <w:sz w:val="34"/>
          <w:szCs w:val="34"/>
          <w:vertAlign w:val="superscript"/>
          <w:rtl/>
        </w:rPr>
        <w:footnoteReference w:id="65"/>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بحسب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مفهوم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الواسع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الاستعمال</w:t>
      </w:r>
      <w:r w:rsidRPr="00AD4E84">
        <w:rPr>
          <w:rFonts w:ascii="Traditional Arabic" w:hAnsi="Traditional Arabic" w:cs="Traditional Arabic"/>
          <w:sz w:val="34"/>
          <w:szCs w:val="34"/>
          <w:vertAlign w:val="superscript"/>
          <w:rtl/>
        </w:rPr>
        <w:footnoteReference w:id="66"/>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المقام</w:t>
      </w:r>
      <w:r w:rsidRPr="00AD4E84">
        <w:rPr>
          <w:rFonts w:ascii="Traditional Arabic" w:hAnsi="Traditional Arabic" w:cs="Traditional Arabic"/>
          <w:sz w:val="34"/>
          <w:szCs w:val="34"/>
          <w:vertAlign w:val="superscript"/>
          <w:rtl/>
        </w:rPr>
        <w:footnoteReference w:id="67"/>
      </w:r>
      <w:r w:rsidR="00AD4E84">
        <w:rPr>
          <w:rFonts w:ascii="Traditional Arabic" w:hAnsi="Traditional Arabic" w:cs="Traditional Arabic"/>
          <w:sz w:val="34"/>
          <w:szCs w:val="34"/>
          <w:vertAlign w:val="superscript"/>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المقال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بحاجة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المقام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يضم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القرائن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الحالية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قرائن</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مقالية</w:t>
      </w:r>
      <w:proofErr w:type="spellEnd"/>
      <w:r w:rsidRPr="00AD4E84">
        <w:rPr>
          <w:rFonts w:ascii="Traditional Arabic" w:hAnsi="Traditional Arabic" w:cs="Traditional Arabic"/>
          <w:sz w:val="34"/>
          <w:szCs w:val="34"/>
          <w:rtl/>
        </w:rPr>
        <w:t>"</w:t>
      </w:r>
      <w:r w:rsidRPr="00AD4E84">
        <w:rPr>
          <w:rFonts w:ascii="Traditional Arabic" w:hAnsi="Traditional Arabic" w:cs="Traditional Arabic"/>
          <w:sz w:val="34"/>
          <w:szCs w:val="34"/>
          <w:vertAlign w:val="superscript"/>
          <w:rtl/>
        </w:rPr>
        <w:footnoteReference w:id="68"/>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فينشأ</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الاجتماعي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الدلالي</w:t>
      </w:r>
      <w:r w:rsidRPr="00AD4E84">
        <w:rPr>
          <w:rFonts w:ascii="Traditional Arabic" w:hAnsi="Traditional Arabic" w:cs="Traditional Arabic"/>
          <w:sz w:val="34"/>
          <w:szCs w:val="34"/>
          <w:vertAlign w:val="superscript"/>
          <w:rtl/>
        </w:rPr>
        <w:footnoteReference w:id="69"/>
      </w:r>
      <w:r w:rsidR="00AD4E84">
        <w:rPr>
          <w:rFonts w:ascii="Traditional Arabic" w:hAnsi="Traditional Arabic" w:cs="Traditional Arabic"/>
          <w:sz w:val="34"/>
          <w:szCs w:val="34"/>
          <w:vertAlign w:val="superscript"/>
          <w:rtl/>
        </w:rPr>
        <w:t>.</w:t>
      </w:r>
    </w:p>
    <w:p w:rsidR="00AD4E84" w:rsidRDefault="00835EC0" w:rsidP="00AD4E84">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lastRenderedPageBreak/>
        <w:t>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العناية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بالموقف</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ي</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والقرائن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الحالية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المصاحبة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وليدة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الغربية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تعود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w:t>
      </w:r>
      <w:r w:rsidR="0022528C">
        <w:rPr>
          <w:rFonts w:ascii="Traditional Arabic" w:hAnsi="Traditional Arabic" w:cs="Traditional Arabic" w:hint="cs"/>
          <w:sz w:val="34"/>
          <w:szCs w:val="34"/>
          <w:rtl/>
        </w:rPr>
        <w:t xml:space="preserve">، </w:t>
      </w:r>
      <w:r w:rsidR="00A610E0" w:rsidRPr="00AD4E84">
        <w:rPr>
          <w:rFonts w:ascii="Traditional Arabic" w:hAnsi="Traditional Arabic" w:cs="Traditional Arabic" w:hint="cs"/>
          <w:sz w:val="34"/>
          <w:szCs w:val="34"/>
          <w:rtl/>
        </w:rPr>
        <w:t>ويكف</w:t>
      </w:r>
      <w:r w:rsidR="00AD4E84">
        <w:rPr>
          <w:rFonts w:ascii="Traditional Arabic" w:hAnsi="Traditional Arabic" w:cs="Traditional Arabic" w:hint="cs"/>
          <w:sz w:val="34"/>
          <w:szCs w:val="34"/>
          <w:rtl/>
        </w:rPr>
        <w:t xml:space="preserve">ي </w:t>
      </w:r>
      <w:r w:rsidR="00A610E0"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A610E0" w:rsidRPr="00AD4E84">
        <w:rPr>
          <w:rFonts w:ascii="Traditional Arabic" w:hAnsi="Traditional Arabic" w:cs="Traditional Arabic" w:hint="cs"/>
          <w:sz w:val="34"/>
          <w:szCs w:val="34"/>
          <w:rtl/>
        </w:rPr>
        <w:t>ترد</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الأ</w:t>
      </w:r>
      <w:r w:rsidR="00BC11E7" w:rsidRPr="00AD4E84">
        <w:rPr>
          <w:rFonts w:ascii="Traditional Arabic" w:hAnsi="Traditional Arabic" w:cs="Traditional Arabic" w:hint="cs"/>
          <w:sz w:val="34"/>
          <w:szCs w:val="34"/>
          <w:rtl/>
        </w:rPr>
        <w:t>لفاظ</w:t>
      </w:r>
      <w:r w:rsidR="00AD4E84">
        <w:rPr>
          <w:rFonts w:ascii="Traditional Arabic" w:hAnsi="Traditional Arabic" w:cs="Traditional Arabic" w:hint="cs"/>
          <w:sz w:val="34"/>
          <w:szCs w:val="34"/>
          <w:rtl/>
        </w:rPr>
        <w:t xml:space="preserve"> </w:t>
      </w:r>
      <w:r w:rsidR="00BC11E7" w:rsidRPr="00AD4E84">
        <w:rPr>
          <w:rFonts w:ascii="Traditional Arabic" w:hAnsi="Traditional Arabic" w:cs="Traditional Arabic" w:hint="cs"/>
          <w:sz w:val="34"/>
          <w:szCs w:val="34"/>
          <w:rtl/>
        </w:rPr>
        <w:t>والعبارات</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الدالة</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الموقف</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مدار</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كتابه</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"دلائل</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الإعجاز"</w:t>
      </w:r>
      <w:r w:rsidR="00AD4E84">
        <w:rPr>
          <w:rFonts w:ascii="Traditional Arabic" w:hAnsi="Traditional Arabic" w:cs="Traditional Arabic" w:hint="cs"/>
          <w:sz w:val="34"/>
          <w:szCs w:val="34"/>
          <w:rtl/>
        </w:rPr>
        <w:t xml:space="preserve"> في </w:t>
      </w:r>
      <w:r w:rsidR="00AA59AD" w:rsidRPr="00AD4E84">
        <w:rPr>
          <w:rFonts w:ascii="Traditional Arabic" w:hAnsi="Traditional Arabic" w:cs="Traditional Arabic" w:hint="cs"/>
          <w:sz w:val="34"/>
          <w:szCs w:val="34"/>
          <w:rtl/>
        </w:rPr>
        <w:t>مواضع</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متفرقة</w:t>
      </w:r>
      <w:r w:rsidR="0022528C">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"أدرك</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AA59AD" w:rsidRPr="00AD4E84">
        <w:rPr>
          <w:rFonts w:ascii="Traditional Arabic" w:hAnsi="Traditional Arabic" w:cs="Traditional Arabic" w:hint="cs"/>
          <w:sz w:val="34"/>
          <w:szCs w:val="34"/>
          <w:rtl/>
        </w:rPr>
        <w:t>قا</w:t>
      </w:r>
      <w:r w:rsidR="007C62BD" w:rsidRPr="00AD4E84">
        <w:rPr>
          <w:rFonts w:ascii="Traditional Arabic" w:hAnsi="Traditional Arabic" w:cs="Traditional Arabic" w:hint="cs"/>
          <w:sz w:val="34"/>
          <w:szCs w:val="34"/>
          <w:rtl/>
        </w:rPr>
        <w:t>ه</w:t>
      </w:r>
      <w:r w:rsidR="00AA59AD" w:rsidRPr="00AD4E84">
        <w:rPr>
          <w:rFonts w:ascii="Traditional Arabic" w:hAnsi="Traditional Arabic" w:cs="Traditional Arabic" w:hint="cs"/>
          <w:sz w:val="34"/>
          <w:szCs w:val="34"/>
          <w:rtl/>
        </w:rPr>
        <w:t>ر</w:t>
      </w:r>
      <w:proofErr w:type="spellEnd"/>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المقام</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ووردت</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عبارتا</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"مقام</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الاستعمال"</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و"مقتضى</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الحال"</w:t>
      </w:r>
      <w:r w:rsidR="00AD4E84">
        <w:rPr>
          <w:rFonts w:ascii="Traditional Arabic" w:hAnsi="Traditional Arabic" w:cs="Traditional Arabic" w:hint="cs"/>
          <w:sz w:val="34"/>
          <w:szCs w:val="34"/>
          <w:rtl/>
        </w:rPr>
        <w:t xml:space="preserve"> في </w:t>
      </w:r>
      <w:r w:rsidR="00AA59AD" w:rsidRPr="00AD4E84">
        <w:rPr>
          <w:rFonts w:ascii="Traditional Arabic" w:hAnsi="Traditional Arabic" w:cs="Traditional Arabic" w:hint="cs"/>
          <w:sz w:val="34"/>
          <w:szCs w:val="34"/>
          <w:rtl/>
        </w:rPr>
        <w:t>كتابه</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"دلائل</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الإعجاز"</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بما</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يزيد</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خمسين</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مرة</w:t>
      </w:r>
      <w:r w:rsidR="00AD4E84">
        <w:rPr>
          <w:rFonts w:ascii="Traditional Arabic" w:hAnsi="Traditional Arabic" w:cs="Traditional Arabic" w:hint="cs"/>
          <w:sz w:val="34"/>
          <w:szCs w:val="34"/>
          <w:rtl/>
        </w:rPr>
        <w:t xml:space="preserve"> في </w:t>
      </w:r>
      <w:r w:rsidR="00AA59AD" w:rsidRPr="00AD4E84">
        <w:rPr>
          <w:rFonts w:ascii="Traditional Arabic" w:hAnsi="Traditional Arabic" w:cs="Traditional Arabic" w:hint="cs"/>
          <w:sz w:val="34"/>
          <w:szCs w:val="34"/>
          <w:rtl/>
        </w:rPr>
        <w:t>مختلف</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المواضع</w:t>
      </w:r>
      <w:r w:rsidR="0022528C">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وأبرز</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الموضوعات</w:t>
      </w:r>
      <w:r w:rsidR="00AD4E84">
        <w:rPr>
          <w:rFonts w:ascii="Traditional Arabic" w:hAnsi="Traditional Arabic" w:cs="Traditional Arabic" w:hint="cs"/>
          <w:sz w:val="34"/>
          <w:szCs w:val="34"/>
          <w:rtl/>
        </w:rPr>
        <w:t xml:space="preserve"> التي </w:t>
      </w:r>
      <w:r w:rsidR="00AA59AD" w:rsidRPr="00AD4E84">
        <w:rPr>
          <w:rFonts w:ascii="Traditional Arabic" w:hAnsi="Traditional Arabic" w:cs="Traditional Arabic" w:hint="cs"/>
          <w:sz w:val="34"/>
          <w:szCs w:val="34"/>
          <w:rtl/>
        </w:rPr>
        <w:t>ربطت</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بسياق</w:t>
      </w:r>
      <w:r w:rsidR="00AD4E84">
        <w:rPr>
          <w:rFonts w:ascii="Traditional Arabic" w:hAnsi="Traditional Arabic" w:cs="Traditional Arabic" w:hint="cs"/>
          <w:sz w:val="34"/>
          <w:szCs w:val="34"/>
          <w:rtl/>
        </w:rPr>
        <w:t xml:space="preserve"> </w:t>
      </w:r>
      <w:r w:rsidR="00AA59AD" w:rsidRPr="00AD4E84">
        <w:rPr>
          <w:rFonts w:ascii="Traditional Arabic" w:hAnsi="Traditional Arabic" w:cs="Traditional Arabic" w:hint="cs"/>
          <w:sz w:val="34"/>
          <w:szCs w:val="34"/>
          <w:rtl/>
        </w:rPr>
        <w:t>الموقف"</w:t>
      </w:r>
      <w:r w:rsidR="000D3282" w:rsidRPr="00AD4E84">
        <w:rPr>
          <w:rStyle w:val="a4"/>
          <w:rFonts w:ascii="Traditional Arabic" w:hAnsi="Traditional Arabic" w:cs="Traditional Arabic"/>
          <w:sz w:val="34"/>
          <w:szCs w:val="34"/>
          <w:rtl/>
        </w:rPr>
        <w:footnoteReference w:id="70"/>
      </w:r>
      <w:r w:rsidR="00D212DF"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B51F2E"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001244DA" w:rsidRPr="00AD4E84">
        <w:rPr>
          <w:rFonts w:ascii="Traditional Arabic" w:hAnsi="Traditional Arabic" w:cs="Traditional Arabic" w:hint="cs"/>
          <w:sz w:val="34"/>
          <w:szCs w:val="34"/>
          <w:rtl/>
        </w:rPr>
        <w:t>ركز</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1244DA"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 </w:t>
      </w:r>
      <w:r w:rsidR="001244DA" w:rsidRPr="00AD4E84">
        <w:rPr>
          <w:rFonts w:ascii="Traditional Arabic" w:hAnsi="Traditional Arabic" w:cs="Traditional Arabic" w:hint="cs"/>
          <w:sz w:val="34"/>
          <w:szCs w:val="34"/>
          <w:rtl/>
        </w:rPr>
        <w:t>بشكل</w:t>
      </w:r>
      <w:r w:rsidR="00AD4E84">
        <w:rPr>
          <w:rFonts w:ascii="Traditional Arabic" w:hAnsi="Traditional Arabic" w:cs="Traditional Arabic" w:hint="cs"/>
          <w:sz w:val="34"/>
          <w:szCs w:val="34"/>
          <w:rtl/>
        </w:rPr>
        <w:t xml:space="preserve"> </w:t>
      </w:r>
      <w:r w:rsidR="001244DA" w:rsidRPr="00AD4E84">
        <w:rPr>
          <w:rFonts w:ascii="Traditional Arabic" w:hAnsi="Traditional Arabic" w:cs="Traditional Arabic" w:hint="cs"/>
          <w:sz w:val="34"/>
          <w:szCs w:val="34"/>
          <w:rtl/>
        </w:rPr>
        <w:t>عميق</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يدل</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عليه</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المقام</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والموقف</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الوارد</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فيه</w:t>
      </w:r>
      <w:r w:rsidR="00AD4E84">
        <w:rPr>
          <w:rFonts w:ascii="Traditional Arabic" w:hAnsi="Traditional Arabic" w:cs="Traditional Arabic" w:hint="cs"/>
          <w:sz w:val="34"/>
          <w:szCs w:val="34"/>
          <w:rtl/>
        </w:rPr>
        <w:t xml:space="preserve"> </w:t>
      </w:r>
      <w:r w:rsidR="001F4AE0" w:rsidRPr="00AD4E84">
        <w:rPr>
          <w:rFonts w:ascii="Traditional Arabic" w:hAnsi="Traditional Arabic" w:cs="Traditional Arabic" w:hint="cs"/>
          <w:sz w:val="34"/>
          <w:szCs w:val="34"/>
          <w:rtl/>
        </w:rPr>
        <w:t>التركيب</w:t>
      </w:r>
      <w:r w:rsidR="00AD4E84">
        <w:rPr>
          <w:rFonts w:ascii="Traditional Arabic" w:hAnsi="Traditional Arabic" w:cs="Traditional Arabic" w:hint="cs"/>
          <w:sz w:val="34"/>
          <w:szCs w:val="34"/>
          <w:rtl/>
        </w:rPr>
        <w:t xml:space="preserve"> </w:t>
      </w:r>
      <w:r w:rsidR="006B2D40"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B2D40"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006B2D40" w:rsidRPr="00AD4E84">
        <w:rPr>
          <w:rFonts w:ascii="Traditional Arabic" w:hAnsi="Traditional Arabic" w:cs="Traditional Arabic" w:hint="cs"/>
          <w:sz w:val="34"/>
          <w:szCs w:val="34"/>
          <w:rtl/>
        </w:rPr>
        <w:t>الأنماط</w:t>
      </w:r>
      <w:r w:rsidR="00AD4E84">
        <w:rPr>
          <w:rFonts w:ascii="Traditional Arabic" w:hAnsi="Traditional Arabic" w:cs="Traditional Arabic" w:hint="cs"/>
          <w:sz w:val="34"/>
          <w:szCs w:val="34"/>
          <w:rtl/>
        </w:rPr>
        <w:t xml:space="preserve"> التي </w:t>
      </w:r>
      <w:r w:rsidR="006B2D40" w:rsidRPr="00AD4E84">
        <w:rPr>
          <w:rFonts w:ascii="Traditional Arabic" w:hAnsi="Traditional Arabic" w:cs="Traditional Arabic" w:hint="cs"/>
          <w:sz w:val="34"/>
          <w:szCs w:val="34"/>
          <w:rtl/>
        </w:rPr>
        <w:t>بحثها</w:t>
      </w:r>
      <w:r w:rsidR="00AD4E84">
        <w:rPr>
          <w:rFonts w:ascii="Traditional Arabic" w:hAnsi="Traditional Arabic" w:cs="Traditional Arabic" w:hint="cs"/>
          <w:sz w:val="34"/>
          <w:szCs w:val="34"/>
          <w:rtl/>
        </w:rPr>
        <w:t xml:space="preserve"> </w:t>
      </w:r>
      <w:r w:rsidR="006B2D40" w:rsidRPr="00AD4E84">
        <w:rPr>
          <w:rFonts w:ascii="Traditional Arabic" w:hAnsi="Traditional Arabic" w:cs="Traditional Arabic" w:hint="cs"/>
          <w:sz w:val="34"/>
          <w:szCs w:val="34"/>
          <w:rtl/>
        </w:rPr>
        <w:t>وعرضها</w:t>
      </w:r>
      <w:r w:rsidR="00AD4E84">
        <w:rPr>
          <w:rFonts w:ascii="Traditional Arabic" w:hAnsi="Traditional Arabic" w:cs="Traditional Arabic" w:hint="cs"/>
          <w:sz w:val="34"/>
          <w:szCs w:val="34"/>
          <w:rtl/>
        </w:rPr>
        <w:t xml:space="preserve"> </w:t>
      </w:r>
      <w:r w:rsidR="006B2D40" w:rsidRPr="00AD4E84">
        <w:rPr>
          <w:rFonts w:ascii="Traditional Arabic" w:hAnsi="Traditional Arabic" w:cs="Traditional Arabic" w:hint="cs"/>
          <w:sz w:val="34"/>
          <w:szCs w:val="34"/>
          <w:rtl/>
        </w:rPr>
        <w:t>بالتطبيق</w:t>
      </w:r>
      <w:r w:rsidR="0088388E" w:rsidRPr="00AD4E84">
        <w:rPr>
          <w:rFonts w:ascii="Traditional Arabic" w:hAnsi="Traditional Arabic" w:cs="Traditional Arabic" w:hint="cs"/>
          <w:sz w:val="34"/>
          <w:szCs w:val="34"/>
          <w:rtl/>
        </w:rPr>
        <w:t>.</w:t>
      </w:r>
    </w:p>
    <w:p w:rsidR="00AD4E84" w:rsidRDefault="006B2D40"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كانت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فكرة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بركنيه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الأساسيين</w:t>
      </w:r>
      <w:r w:rsidR="00AD4E84">
        <w:rPr>
          <w:rFonts w:ascii="Traditional Arabic" w:hAnsi="Traditional Arabic" w:cs="Traditional Arabic" w:hint="cs"/>
          <w:sz w:val="34"/>
          <w:szCs w:val="34"/>
          <w:rtl/>
        </w:rPr>
        <w:t xml:space="preserve"> </w:t>
      </w:r>
      <w:r w:rsidR="00787CE6"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00787CE6" w:rsidRPr="00AD4E84">
        <w:rPr>
          <w:rFonts w:ascii="Traditional Arabic" w:hAnsi="Traditional Arabic" w:cs="Traditional Arabic" w:hint="cs"/>
          <w:sz w:val="34"/>
          <w:szCs w:val="34"/>
          <w:rtl/>
        </w:rPr>
        <w:t>يتحدث</w:t>
      </w:r>
      <w:r w:rsidR="00AD4E84">
        <w:rPr>
          <w:rFonts w:ascii="Traditional Arabic" w:hAnsi="Traditional Arabic" w:cs="Traditional Arabic" w:hint="cs"/>
          <w:sz w:val="34"/>
          <w:szCs w:val="34"/>
          <w:rtl/>
        </w:rPr>
        <w:t xml:space="preserve"> </w:t>
      </w:r>
      <w:r w:rsidR="00787CE6"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00787CE6"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الحكم</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توجيه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المعان</w:t>
      </w:r>
      <w:r w:rsidR="00AD4E84">
        <w:rPr>
          <w:rFonts w:ascii="Traditional Arabic" w:hAnsi="Traditional Arabic" w:cs="Traditional Arabic" w:hint="cs"/>
          <w:sz w:val="34"/>
          <w:szCs w:val="34"/>
          <w:rtl/>
        </w:rPr>
        <w:t xml:space="preserve">ي </w:t>
      </w:r>
      <w:r w:rsidRPr="00AD4E84">
        <w:rPr>
          <w:rFonts w:ascii="Traditional Arabic" w:hAnsi="Traditional Arabic" w:cs="Traditional Arabic" w:hint="cs"/>
          <w:sz w:val="34"/>
          <w:szCs w:val="34"/>
          <w:rtl/>
        </w:rPr>
        <w:t>والدلالات</w:t>
      </w:r>
      <w:r w:rsidR="0022528C">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جعل</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الموقف</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الحكم</w:t>
      </w:r>
      <w:r w:rsidR="00AD4E84">
        <w:rPr>
          <w:rFonts w:ascii="Traditional Arabic" w:hAnsi="Traditional Arabic" w:cs="Traditional Arabic" w:hint="cs"/>
          <w:sz w:val="34"/>
          <w:szCs w:val="34"/>
          <w:rtl/>
        </w:rPr>
        <w:t xml:space="preserve"> في </w:t>
      </w:r>
      <w:r w:rsidR="001D066F" w:rsidRPr="00AD4E84">
        <w:rPr>
          <w:rFonts w:ascii="Traditional Arabic" w:hAnsi="Traditional Arabic" w:cs="Traditional Arabic" w:hint="cs"/>
          <w:sz w:val="34"/>
          <w:szCs w:val="34"/>
          <w:rtl/>
        </w:rPr>
        <w:t>توجيه</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المحدد</w:t>
      </w:r>
      <w:r w:rsidR="00AD4E84">
        <w:rPr>
          <w:rFonts w:ascii="Traditional Arabic" w:hAnsi="Traditional Arabic" w:cs="Traditional Arabic" w:hint="cs"/>
          <w:sz w:val="34"/>
          <w:szCs w:val="34"/>
          <w:rtl/>
        </w:rPr>
        <w:t xml:space="preserve"> الذي </w:t>
      </w:r>
      <w:proofErr w:type="spellStart"/>
      <w:r w:rsidR="001D066F" w:rsidRPr="00AD4E84">
        <w:rPr>
          <w:rFonts w:ascii="Traditional Arabic" w:hAnsi="Traditional Arabic" w:cs="Traditional Arabic" w:hint="cs"/>
          <w:sz w:val="34"/>
          <w:szCs w:val="34"/>
          <w:rtl/>
        </w:rPr>
        <w:t>يتغيا</w:t>
      </w:r>
      <w:proofErr w:type="spellEnd"/>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توصيله</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المرسل</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المستقبل</w:t>
      </w:r>
      <w:r w:rsidR="0022528C">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فقد</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يُوجه</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غير</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مراده</w:t>
      </w:r>
      <w:r w:rsidR="00AD4E84">
        <w:rPr>
          <w:rFonts w:ascii="Traditional Arabic" w:hAnsi="Traditional Arabic" w:cs="Traditional Arabic" w:hint="cs"/>
          <w:sz w:val="34"/>
          <w:szCs w:val="34"/>
          <w:rtl/>
        </w:rPr>
        <w:t xml:space="preserve"> </w:t>
      </w:r>
      <w:r w:rsidR="001D066F" w:rsidRPr="00AD4E84">
        <w:rPr>
          <w:rFonts w:ascii="Traditional Arabic" w:hAnsi="Traditional Arabic" w:cs="Traditional Arabic" w:hint="cs"/>
          <w:sz w:val="34"/>
          <w:szCs w:val="34"/>
          <w:rtl/>
        </w:rPr>
        <w:t>اللفظ</w:t>
      </w:r>
      <w:r w:rsidR="00AD4E84">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ويبدو</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واضحًا</w:t>
      </w:r>
      <w:r w:rsidR="00AD4E84">
        <w:rPr>
          <w:rFonts w:ascii="Traditional Arabic" w:hAnsi="Traditional Arabic" w:cs="Traditional Arabic" w:hint="cs"/>
          <w:sz w:val="34"/>
          <w:szCs w:val="34"/>
          <w:rtl/>
        </w:rPr>
        <w:t xml:space="preserve"> في </w:t>
      </w:r>
      <w:r w:rsidR="00D1216C" w:rsidRPr="00AD4E84">
        <w:rPr>
          <w:rFonts w:ascii="Traditional Arabic" w:hAnsi="Traditional Arabic" w:cs="Traditional Arabic" w:hint="cs"/>
          <w:sz w:val="34"/>
          <w:szCs w:val="34"/>
          <w:rtl/>
        </w:rPr>
        <w:t>تنبيهه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يبحثه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هنا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أنه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قد</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يخطر</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بال؛</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لأنه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موضع</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فيه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دقة</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وغموض؛</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عندما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يدل</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الواحد</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أكثر</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غرض</w:t>
      </w:r>
      <w:r w:rsidR="0022528C">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ويصبح</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حينئذ</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أقوى</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يكون</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وأعلق</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ترى</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بالقلب</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لأنه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يراد</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بالكلام</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نفس</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معناه</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ولكن</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التعريض</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بأمر</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مقتضاه</w:t>
      </w:r>
      <w:r w:rsidR="0022528C">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D1216C" w:rsidRPr="00AD4E84">
        <w:rPr>
          <w:rFonts w:ascii="Traditional Arabic" w:hAnsi="Traditional Arabic" w:cs="Traditional Arabic" w:hint="cs"/>
          <w:sz w:val="34"/>
          <w:szCs w:val="34"/>
          <w:rtl/>
        </w:rPr>
        <w:t>"</w:t>
      </w:r>
      <w:r w:rsidR="0056674B" w:rsidRPr="00AD4E84">
        <w:rPr>
          <w:rFonts w:ascii="Traditional Arabic" w:hAnsi="Traditional Arabic" w:cs="Traditional Arabic"/>
          <w:sz w:val="34"/>
          <w:szCs w:val="34"/>
          <w:rtl/>
        </w:rPr>
        <w:t>وليس</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ببعيدٍ</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يَظُنَّ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الظَّانُّ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انضمام</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فائدةٌ</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أكثرُ</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أنها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تُبْطِل</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عملَها</w:t>
      </w:r>
      <w:r w:rsidR="0022528C">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تَرى</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النحويِّينَ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يَزيدون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F27E9" w:rsidRPr="00AD4E84">
        <w:rPr>
          <w:rFonts w:ascii="Traditional Arabic" w:hAnsi="Traditional Arabic" w:cs="Traditional Arabic"/>
          <w:sz w:val="34"/>
          <w:szCs w:val="34"/>
          <w:rtl/>
        </w:rPr>
        <w:t>أكثرِ</w:t>
      </w:r>
      <w:r w:rsidR="00AD4E84">
        <w:rPr>
          <w:rFonts w:ascii="Traditional Arabic" w:hAnsi="Traditional Arabic" w:cs="Traditional Arabic"/>
          <w:sz w:val="34"/>
          <w:szCs w:val="34"/>
          <w:rtl/>
        </w:rPr>
        <w:t xml:space="preserve"> </w:t>
      </w:r>
      <w:r w:rsidR="00FF27E9" w:rsidRPr="00AD4E84">
        <w:rPr>
          <w:rFonts w:ascii="Traditional Arabic" w:hAnsi="Traditional Arabic" w:cs="Traditional Arabic"/>
          <w:sz w:val="34"/>
          <w:szCs w:val="34"/>
          <w:rtl/>
        </w:rPr>
        <w:t>كلامهم</w:t>
      </w:r>
      <w:r w:rsidR="00AD4E84">
        <w:rPr>
          <w:rFonts w:ascii="Traditional Arabic" w:hAnsi="Traditional Arabic" w:cs="Traditional Arabic"/>
          <w:sz w:val="34"/>
          <w:szCs w:val="34"/>
          <w:rtl/>
        </w:rPr>
        <w:t xml:space="preserve"> </w:t>
      </w:r>
      <w:r w:rsidR="00FF27E9"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FF27E9" w:rsidRPr="00AD4E84">
        <w:rPr>
          <w:rFonts w:ascii="Traditional Arabic" w:hAnsi="Traditional Arabic" w:cs="Traditional Arabic"/>
          <w:sz w:val="34"/>
          <w:szCs w:val="34"/>
          <w:rtl/>
        </w:rPr>
        <w:t>أنها</w:t>
      </w:r>
      <w:r w:rsidR="00AD4E84">
        <w:rPr>
          <w:rFonts w:ascii="Traditional Arabic" w:hAnsi="Traditional Arabic" w:cs="Traditional Arabic"/>
          <w:sz w:val="34"/>
          <w:szCs w:val="34"/>
          <w:rtl/>
        </w:rPr>
        <w:t xml:space="preserve"> </w:t>
      </w:r>
      <w:r w:rsidR="00FF27E9" w:rsidRPr="00AD4E84">
        <w:rPr>
          <w:rFonts w:ascii="Traditional Arabic" w:hAnsi="Traditional Arabic" w:cs="Traditional Arabic"/>
          <w:sz w:val="34"/>
          <w:szCs w:val="34"/>
          <w:rtl/>
        </w:rPr>
        <w:t>"كافَّة"</w:t>
      </w:r>
      <w:r w:rsidR="0022528C">
        <w:rPr>
          <w:rFonts w:ascii="Traditional Arabic" w:hAnsi="Traditional Arabic" w:cs="Traditional Arabic" w:hint="cs"/>
          <w:sz w:val="34"/>
          <w:szCs w:val="34"/>
          <w:rtl/>
        </w:rPr>
        <w:t xml:space="preserve">، </w:t>
      </w:r>
      <w:r w:rsidR="0056674B" w:rsidRPr="00AD4E84">
        <w:rPr>
          <w:rFonts w:ascii="Traditional Arabic" w:hAnsi="Traditional Arabic" w:cs="Traditional Arabic"/>
          <w:sz w:val="34"/>
          <w:szCs w:val="34"/>
          <w:rtl/>
        </w:rPr>
        <w:t>ومكانُها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ههنا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يُزيل</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الظنَّ</w:t>
      </w:r>
      <w:r w:rsidR="00AD4E84">
        <w:rPr>
          <w:rFonts w:ascii="Traditional Arabic" w:hAnsi="Traditional Arabic" w:cs="Traditional Arabic"/>
          <w:sz w:val="34"/>
          <w:szCs w:val="34"/>
          <w:rtl/>
        </w:rPr>
        <w:t xml:space="preserve"> </w:t>
      </w:r>
      <w:r w:rsidR="0056674B" w:rsidRPr="00AD4E84">
        <w:rPr>
          <w:rFonts w:ascii="Traditional Arabic" w:hAnsi="Traditional Arabic" w:cs="Traditional Arabic"/>
          <w:sz w:val="34"/>
          <w:szCs w:val="34"/>
          <w:rtl/>
        </w:rPr>
        <w:t>ويُبْطِلُه</w:t>
      </w:r>
      <w:r w:rsidR="00FF27E9" w:rsidRPr="00AD4E84">
        <w:rPr>
          <w:rStyle w:val="a4"/>
          <w:rFonts w:ascii="Traditional Arabic" w:hAnsi="Traditional Arabic" w:cs="Traditional Arabic"/>
          <w:sz w:val="34"/>
          <w:szCs w:val="34"/>
          <w:rtl/>
        </w:rPr>
        <w:footnoteReference w:id="71"/>
      </w:r>
      <w:r w:rsidR="0056674B"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hint="cs"/>
          <w:sz w:val="34"/>
          <w:szCs w:val="34"/>
          <w:rtl/>
        </w:rPr>
        <w:t>ويوضح</w:t>
      </w:r>
      <w:r w:rsidR="00AD4E84">
        <w:rPr>
          <w:rFonts w:ascii="Traditional Arabic" w:hAnsi="Traditional Arabic" w:cs="Traditional Arabic" w:hint="cs"/>
          <w:sz w:val="34"/>
          <w:szCs w:val="34"/>
          <w:rtl/>
        </w:rPr>
        <w:t xml:space="preserve"> </w:t>
      </w:r>
      <w:r w:rsidR="0055123E" w:rsidRPr="00AD4E84">
        <w:rPr>
          <w:rFonts w:ascii="Traditional Arabic" w:hAnsi="Traditional Arabic" w:cs="Traditional Arabic" w:hint="cs"/>
          <w:sz w:val="34"/>
          <w:szCs w:val="34"/>
          <w:rtl/>
        </w:rPr>
        <w:t>الأمر</w:t>
      </w:r>
      <w:r w:rsidR="00AD4E84">
        <w:rPr>
          <w:rFonts w:ascii="Traditional Arabic" w:hAnsi="Traditional Arabic" w:cs="Traditional Arabic" w:hint="cs"/>
          <w:sz w:val="34"/>
          <w:szCs w:val="34"/>
          <w:rtl/>
        </w:rPr>
        <w:t xml:space="preserve"> </w:t>
      </w:r>
      <w:r w:rsidR="0055123E" w:rsidRPr="00AD4E84">
        <w:rPr>
          <w:rFonts w:ascii="Traditional Arabic" w:hAnsi="Traditional Arabic" w:cs="Traditional Arabic" w:hint="cs"/>
          <w:sz w:val="34"/>
          <w:szCs w:val="34"/>
          <w:rtl/>
        </w:rPr>
        <w:t>قائل</w:t>
      </w:r>
      <w:r w:rsidR="00AD4E84">
        <w:rPr>
          <w:rFonts w:ascii="Traditional Arabic" w:hAnsi="Traditional Arabic" w:cs="Traditional Arabic" w:hint="cs"/>
          <w:sz w:val="34"/>
          <w:szCs w:val="34"/>
          <w:rtl/>
        </w:rPr>
        <w:t xml:space="preserve">ًا: </w:t>
      </w:r>
      <w:r w:rsidR="0055123E" w:rsidRPr="00AD4E84">
        <w:rPr>
          <w:rFonts w:ascii="Traditional Arabic" w:hAnsi="Traditional Arabic" w:cs="Traditional Arabic" w:hint="cs"/>
          <w:sz w:val="34"/>
          <w:szCs w:val="34"/>
          <w:rtl/>
        </w:rPr>
        <w:t>"</w:t>
      </w:r>
      <w:r w:rsidR="0055123E"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اعلمْ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أَنك</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إِذا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استقريْتَ</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وجدْتَها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أقوى</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تكونُ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وأعْلَقَ</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ترى</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بالقلب</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إِذا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يُراد</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بالكلامِ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بعدَها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نفْسُ</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معناه</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ولكنَّ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التعريضَ</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بأمرٍ</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مُقْتضاه</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نحوُ</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نعلمُ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الغَرضُ</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قولِه</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تعالى</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{إِنَّمَا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يَتَذَكَّرُ</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أُولُو</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الْأَلْبَابِ}</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[الرعد</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19]</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يَعلَم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السَّامِعُون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ظاهرَ</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معناه</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ولكنْ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يُذَمَّ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الكفَّارُ</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وأنْ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يُقالَ</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إِنهم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فرطِ</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العِنادِ</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غلبةِ</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الهوى</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عليهم</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حُكْم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بذي</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عقْلٍ</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وإِنكم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طمِعْتُم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منهم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يَنْظروا</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ويَتذكَّروا</w:t>
      </w:r>
      <w:r w:rsidR="0022528C">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كنتُم</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كمَنْ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طمِعَ</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غيرِ</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أُولي</w:t>
      </w:r>
      <w:r w:rsidR="00AD4E84">
        <w:rPr>
          <w:rFonts w:ascii="Traditional Arabic" w:hAnsi="Traditional Arabic" w:cs="Traditional Arabic"/>
          <w:sz w:val="34"/>
          <w:szCs w:val="34"/>
          <w:rtl/>
        </w:rPr>
        <w:t xml:space="preserve"> </w:t>
      </w:r>
      <w:r w:rsidR="0055123E" w:rsidRPr="00AD4E84">
        <w:rPr>
          <w:rFonts w:ascii="Traditional Arabic" w:hAnsi="Traditional Arabic" w:cs="Traditional Arabic"/>
          <w:sz w:val="34"/>
          <w:szCs w:val="34"/>
          <w:rtl/>
        </w:rPr>
        <w:t>الألباب</w:t>
      </w:r>
      <w:r w:rsidR="001D066F" w:rsidRPr="00AD4E84">
        <w:rPr>
          <w:rStyle w:val="a4"/>
          <w:rFonts w:ascii="Traditional Arabic" w:hAnsi="Traditional Arabic" w:cs="Traditional Arabic"/>
          <w:sz w:val="34"/>
          <w:szCs w:val="34"/>
          <w:rtl/>
        </w:rPr>
        <w:footnoteReference w:id="72"/>
      </w:r>
      <w:r w:rsidR="001D066F"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ويعلق</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أستاذنا</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الدكتور</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البدراو</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زهران</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170258" w:rsidRPr="00AD4E84">
        <w:rPr>
          <w:rFonts w:ascii="Traditional Arabic" w:hAnsi="Traditional Arabic" w:cs="Traditional Arabic" w:hint="cs"/>
          <w:sz w:val="34"/>
          <w:szCs w:val="34"/>
          <w:rtl/>
        </w:rPr>
        <w:t>ب</w:t>
      </w:r>
      <w:r w:rsidR="000D3C40" w:rsidRPr="00AD4E84">
        <w:rPr>
          <w:rFonts w:ascii="Traditional Arabic" w:hAnsi="Traditional Arabic" w:cs="Traditional Arabic" w:hint="cs"/>
          <w:sz w:val="34"/>
          <w:szCs w:val="34"/>
          <w:rtl/>
        </w:rPr>
        <w:t>قول</w:t>
      </w:r>
      <w:r w:rsidR="00170258" w:rsidRPr="00AD4E84">
        <w:rPr>
          <w:rFonts w:ascii="Traditional Arabic" w:hAnsi="Traditional Arabic" w:cs="Traditional Arabic" w:hint="cs"/>
          <w:sz w:val="34"/>
          <w:szCs w:val="34"/>
          <w:rtl/>
        </w:rPr>
        <w:t>ه</w:t>
      </w:r>
      <w:r w:rsidR="00AD4E84">
        <w:rPr>
          <w:rFonts w:ascii="Traditional Arabic" w:hAnsi="Traditional Arabic" w:cs="Traditional Arabic" w:hint="cs"/>
          <w:sz w:val="34"/>
          <w:szCs w:val="34"/>
          <w:rtl/>
        </w:rPr>
        <w:t xml:space="preserve">: </w:t>
      </w:r>
      <w:r w:rsidR="000D3C40" w:rsidRPr="00AD4E84">
        <w:rPr>
          <w:rFonts w:ascii="Traditional Arabic" w:hAnsi="Traditional Arabic" w:cs="Traditional Arabic" w:hint="cs"/>
          <w:sz w:val="34"/>
          <w:szCs w:val="34"/>
          <w:rtl/>
        </w:rPr>
        <w:t>"</w:t>
      </w:r>
      <w:proofErr w:type="spellStart"/>
      <w:r w:rsidR="00121800">
        <w:rPr>
          <w:rFonts w:ascii="Traditional Arabic" w:hAnsi="Traditional Arabic" w:cs="Traditional Arabic" w:hint="cs"/>
          <w:sz w:val="34"/>
          <w:szCs w:val="34"/>
          <w:rtl/>
        </w:rPr>
        <w:t>عبدال</w:t>
      </w:r>
      <w:r w:rsidR="00DA585E"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هنا</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يترسم</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خطوات</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منهج</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متبع</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اليوم</w:t>
      </w:r>
      <w:r w:rsidR="00AD4E84">
        <w:rPr>
          <w:rFonts w:ascii="Traditional Arabic" w:hAnsi="Traditional Arabic" w:cs="Traditional Arabic" w:hint="cs"/>
          <w:sz w:val="34"/>
          <w:szCs w:val="34"/>
          <w:rtl/>
        </w:rPr>
        <w:t xml:space="preserve"> في </w:t>
      </w:r>
      <w:r w:rsidR="00DA585E"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اللغو</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استقراء</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الظاهرة</w:t>
      </w:r>
      <w:r w:rsidR="00AD4E84">
        <w:rPr>
          <w:rFonts w:ascii="Traditional Arabic" w:hAnsi="Traditional Arabic" w:cs="Traditional Arabic" w:hint="cs"/>
          <w:sz w:val="34"/>
          <w:szCs w:val="34"/>
          <w:rtl/>
        </w:rPr>
        <w:t xml:space="preserve"> في </w:t>
      </w:r>
      <w:r w:rsidR="00DA585E" w:rsidRPr="00AD4E84">
        <w:rPr>
          <w:rFonts w:ascii="Traditional Arabic" w:hAnsi="Traditional Arabic" w:cs="Traditional Arabic" w:hint="cs"/>
          <w:sz w:val="34"/>
          <w:szCs w:val="34"/>
          <w:rtl/>
        </w:rPr>
        <w:t>أوضاعها</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ورصد</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حالاتها</w:t>
      </w:r>
      <w:r w:rsidR="00AD4E84">
        <w:rPr>
          <w:rFonts w:ascii="Traditional Arabic" w:hAnsi="Traditional Arabic" w:cs="Traditional Arabic" w:hint="cs"/>
          <w:sz w:val="34"/>
          <w:szCs w:val="34"/>
          <w:rtl/>
        </w:rPr>
        <w:t xml:space="preserve"> في </w:t>
      </w:r>
      <w:r w:rsidR="00DA585E" w:rsidRPr="00AD4E84">
        <w:rPr>
          <w:rFonts w:ascii="Traditional Arabic" w:hAnsi="Traditional Arabic" w:cs="Traditional Arabic" w:hint="cs"/>
          <w:sz w:val="34"/>
          <w:szCs w:val="34"/>
          <w:rtl/>
        </w:rPr>
        <w:t>مختلف</w:t>
      </w:r>
      <w:r w:rsidR="00AD4E84">
        <w:rPr>
          <w:rFonts w:ascii="Traditional Arabic" w:hAnsi="Traditional Arabic" w:cs="Traditional Arabic" w:hint="cs"/>
          <w:sz w:val="34"/>
          <w:szCs w:val="34"/>
          <w:rtl/>
        </w:rPr>
        <w:t xml:space="preserve"> </w:t>
      </w:r>
      <w:r w:rsidR="00DA585E" w:rsidRPr="00AD4E84">
        <w:rPr>
          <w:rFonts w:ascii="Traditional Arabic" w:hAnsi="Traditional Arabic" w:cs="Traditional Arabic" w:hint="cs"/>
          <w:sz w:val="34"/>
          <w:szCs w:val="34"/>
          <w:rtl/>
        </w:rPr>
        <w:t>استعمالاتها..."</w:t>
      </w:r>
      <w:r w:rsidR="0076711E" w:rsidRPr="00AD4E84">
        <w:rPr>
          <w:rStyle w:val="a4"/>
          <w:rFonts w:ascii="Traditional Arabic" w:hAnsi="Traditional Arabic" w:cs="Traditional Arabic"/>
          <w:sz w:val="34"/>
          <w:szCs w:val="34"/>
          <w:rtl/>
        </w:rPr>
        <w:footnoteReference w:id="73"/>
      </w:r>
      <w:r w:rsidR="00B62AB3" w:rsidRPr="00AD4E84">
        <w:rPr>
          <w:rFonts w:ascii="Traditional Arabic" w:hAnsi="Traditional Arabic" w:cs="Traditional Arabic" w:hint="cs"/>
          <w:sz w:val="34"/>
          <w:szCs w:val="34"/>
          <w:rtl/>
        </w:rPr>
        <w:t>.</w:t>
      </w:r>
    </w:p>
    <w:p w:rsidR="00AD4E84" w:rsidRDefault="00B62AB3" w:rsidP="00AD4E84">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ضرب</w:t>
      </w:r>
      <w:r w:rsidR="00AD4E84">
        <w:rPr>
          <w:rFonts w:ascii="Traditional Arabic" w:hAnsi="Traditional Arabic" w:cs="Traditional Arabic" w:hint="cs"/>
          <w:sz w:val="34"/>
          <w:szCs w:val="34"/>
          <w:rtl/>
        </w:rPr>
        <w:t xml:space="preserve"> الجرجاني </w:t>
      </w:r>
      <w:r w:rsidRPr="00AD4E84">
        <w:rPr>
          <w:rFonts w:ascii="Traditional Arabic" w:hAnsi="Traditional Arabic" w:cs="Traditional Arabic" w:hint="cs"/>
          <w:sz w:val="34"/>
          <w:szCs w:val="34"/>
          <w:rtl/>
        </w:rPr>
        <w:t>أمثلة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متعددة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المراد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ليس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يدل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ظاهر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اللفظ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والبناء</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وإنما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أخرى</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ينبئ</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عنها</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ومقتضى</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حال</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المتكلمين</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والمخاطبين</w:t>
      </w:r>
      <w:r w:rsidR="00AD4E84">
        <w:rPr>
          <w:rFonts w:ascii="Traditional Arabic" w:hAnsi="Traditional Arabic" w:cs="Traditional Arabic" w:hint="cs"/>
          <w:sz w:val="34"/>
          <w:szCs w:val="34"/>
          <w:rtl/>
        </w:rPr>
        <w:t xml:space="preserve"> </w:t>
      </w:r>
      <w:r w:rsidR="007000D7" w:rsidRPr="00AD4E84">
        <w:rPr>
          <w:rFonts w:ascii="Traditional Arabic" w:hAnsi="Traditional Arabic" w:cs="Traditional Arabic" w:hint="cs"/>
          <w:sz w:val="34"/>
          <w:szCs w:val="34"/>
          <w:rtl/>
        </w:rPr>
        <w:t>والسامعين</w:t>
      </w:r>
      <w:r w:rsidR="00AD4E84">
        <w:rPr>
          <w:rFonts w:ascii="Traditional Arabic" w:hAnsi="Traditional Arabic" w:cs="Traditional Arabic" w:hint="cs"/>
          <w:sz w:val="34"/>
          <w:szCs w:val="34"/>
          <w:rtl/>
        </w:rPr>
        <w:t xml:space="preserve">؛ حيث </w:t>
      </w:r>
      <w:r w:rsidR="00FA68D0"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FA68D0" w:rsidRPr="00AD4E84">
        <w:rPr>
          <w:rFonts w:ascii="Traditional Arabic" w:hAnsi="Traditional Arabic" w:cs="Traditional Arabic" w:hint="cs"/>
          <w:sz w:val="34"/>
          <w:szCs w:val="34"/>
          <w:rtl/>
        </w:rPr>
        <w:t>"</w:t>
      </w:r>
      <w:r w:rsidR="00FA68D0" w:rsidRPr="00AD4E84">
        <w:rPr>
          <w:rFonts w:ascii="Traditional Arabic" w:hAnsi="Traditional Arabic" w:cs="Traditional Arabic"/>
          <w:sz w:val="34"/>
          <w:szCs w:val="34"/>
          <w:rtl/>
        </w:rPr>
        <w:t>فرُبَّ</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هَزْلٍ</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صار</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أَداةً</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جِدّ</w:t>
      </w:r>
      <w:r w:rsidR="0022528C">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وكلامٍ</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جَرى</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باطلٍ</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استُعينَ</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حَقّ</w:t>
      </w:r>
      <w:r w:rsidR="0022528C">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كما</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رُبَّ</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شيءٍ</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خَسيس</w:t>
      </w:r>
      <w:r w:rsidR="0022528C">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تُوصِّلَ</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lastRenderedPageBreak/>
        <w:t>شريفٍ</w:t>
      </w:r>
      <w:r w:rsidR="0022528C">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بأنْ</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ضُرِبَ</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مَثل</w:t>
      </w:r>
      <w:r w:rsidR="00AD4E84">
        <w:rPr>
          <w:rFonts w:ascii="Traditional Arabic" w:hAnsi="Traditional Arabic" w:cs="Traditional Arabic"/>
          <w:sz w:val="34"/>
          <w:szCs w:val="34"/>
          <w:rtl/>
        </w:rPr>
        <w:t xml:space="preserve">ًا </w:t>
      </w:r>
      <w:r w:rsidR="00FA68D0" w:rsidRPr="00AD4E84">
        <w:rPr>
          <w:rFonts w:ascii="Traditional Arabic" w:hAnsi="Traditional Arabic" w:cs="Traditional Arabic"/>
          <w:sz w:val="34"/>
          <w:szCs w:val="34"/>
          <w:rtl/>
        </w:rPr>
        <w:t>فيه</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وجُعل</w:t>
      </w:r>
      <w:r w:rsidR="00AD4E84">
        <w:rPr>
          <w:rFonts w:ascii="Traditional Arabic" w:hAnsi="Traditional Arabic" w:cs="Traditional Arabic"/>
          <w:sz w:val="34"/>
          <w:szCs w:val="34"/>
          <w:rtl/>
        </w:rPr>
        <w:t xml:space="preserve"> </w:t>
      </w:r>
      <w:r w:rsidR="00FA68D0" w:rsidRPr="00AD4E84">
        <w:rPr>
          <w:rFonts w:ascii="Traditional Arabic" w:hAnsi="Traditional Arabic" w:cs="Traditional Arabic"/>
          <w:sz w:val="34"/>
          <w:szCs w:val="34"/>
          <w:rtl/>
        </w:rPr>
        <w:t>مثال</w:t>
      </w:r>
      <w:r w:rsidR="00AD4E84">
        <w:rPr>
          <w:rFonts w:ascii="Traditional Arabic" w:hAnsi="Traditional Arabic" w:cs="Traditional Arabic"/>
          <w:sz w:val="34"/>
          <w:szCs w:val="34"/>
          <w:rtl/>
        </w:rPr>
        <w:t xml:space="preserve">ًا </w:t>
      </w:r>
      <w:r w:rsidR="00FA68D0" w:rsidRPr="00AD4E84">
        <w:rPr>
          <w:rFonts w:ascii="Traditional Arabic" w:hAnsi="Traditional Arabic" w:cs="Traditional Arabic"/>
          <w:sz w:val="34"/>
          <w:szCs w:val="34"/>
          <w:rtl/>
        </w:rPr>
        <w:t>له</w:t>
      </w:r>
      <w:r w:rsidR="00FA68D0" w:rsidRPr="00AD4E84">
        <w:rPr>
          <w:rFonts w:ascii="Traditional Arabic" w:hAnsi="Traditional Arabic" w:cs="Traditional Arabic" w:hint="cs"/>
          <w:sz w:val="34"/>
          <w:szCs w:val="34"/>
          <w:rtl/>
        </w:rPr>
        <w:t>"</w:t>
      </w:r>
      <w:r w:rsidR="00D81FF4" w:rsidRPr="00AD4E84">
        <w:rPr>
          <w:rStyle w:val="a4"/>
          <w:rFonts w:ascii="Traditional Arabic" w:hAnsi="Traditional Arabic" w:cs="Traditional Arabic"/>
          <w:sz w:val="34"/>
          <w:szCs w:val="34"/>
          <w:rtl/>
        </w:rPr>
        <w:footnoteReference w:id="74"/>
      </w:r>
      <w:r w:rsidR="006A1E70"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يرد</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تعبير</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حسن</w:t>
      </w:r>
      <w:r w:rsidR="00AD4E84">
        <w:rPr>
          <w:rFonts w:ascii="Traditional Arabic" w:hAnsi="Traditional Arabic" w:cs="Traditional Arabic" w:hint="cs"/>
          <w:sz w:val="34"/>
          <w:szCs w:val="34"/>
          <w:rtl/>
        </w:rPr>
        <w:t xml:space="preserve"> في </w:t>
      </w:r>
      <w:r w:rsidR="00092A79"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يدل</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عكس</w:t>
      </w:r>
      <w:r w:rsidR="00AD4E84">
        <w:rPr>
          <w:rFonts w:ascii="Traditional Arabic" w:hAnsi="Traditional Arabic" w:cs="Traditional Arabic" w:hint="cs"/>
          <w:sz w:val="34"/>
          <w:szCs w:val="34"/>
          <w:rtl/>
        </w:rPr>
        <w:t xml:space="preserve"> </w:t>
      </w:r>
      <w:r w:rsidR="00092A79" w:rsidRPr="00AD4E84">
        <w:rPr>
          <w:rFonts w:ascii="Traditional Arabic" w:hAnsi="Traditional Arabic" w:cs="Traditional Arabic" w:hint="cs"/>
          <w:sz w:val="34"/>
          <w:szCs w:val="34"/>
          <w:rtl/>
        </w:rPr>
        <w:t>ظاهره</w:t>
      </w:r>
      <w:r w:rsidR="0022528C">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فيكون</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المقام</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الفيصل</w:t>
      </w:r>
      <w:r w:rsidR="00AD4E84">
        <w:rPr>
          <w:rFonts w:ascii="Traditional Arabic" w:hAnsi="Traditional Arabic" w:cs="Traditional Arabic" w:hint="cs"/>
          <w:sz w:val="34"/>
          <w:szCs w:val="34"/>
          <w:rtl/>
        </w:rPr>
        <w:t xml:space="preserve"> في </w:t>
      </w:r>
      <w:r w:rsidR="00DE4F80" w:rsidRPr="00AD4E84">
        <w:rPr>
          <w:rFonts w:ascii="Traditional Arabic" w:hAnsi="Traditional Arabic" w:cs="Traditional Arabic" w:hint="cs"/>
          <w:sz w:val="34"/>
          <w:szCs w:val="34"/>
          <w:rtl/>
        </w:rPr>
        <w:t>تحديد</w:t>
      </w:r>
      <w:r w:rsidR="00AD4E84">
        <w:rPr>
          <w:rFonts w:ascii="Traditional Arabic" w:hAnsi="Traditional Arabic" w:cs="Traditional Arabic" w:hint="cs"/>
          <w:sz w:val="34"/>
          <w:szCs w:val="34"/>
          <w:rtl/>
        </w:rPr>
        <w:t xml:space="preserve"> </w:t>
      </w:r>
      <w:r w:rsidR="00082072" w:rsidRPr="00AD4E84">
        <w:rPr>
          <w:rFonts w:ascii="Traditional Arabic" w:hAnsi="Traditional Arabic" w:cs="Traditional Arabic" w:hint="cs"/>
          <w:sz w:val="34"/>
          <w:szCs w:val="34"/>
          <w:rtl/>
        </w:rPr>
        <w:t>معنا</w:t>
      </w:r>
      <w:r w:rsidR="00DE4F80" w:rsidRPr="00AD4E84">
        <w:rPr>
          <w:rFonts w:ascii="Traditional Arabic" w:hAnsi="Traditional Arabic" w:cs="Traditional Arabic" w:hint="cs"/>
          <w:sz w:val="34"/>
          <w:szCs w:val="34"/>
          <w:rtl/>
        </w:rPr>
        <w:t>ه</w:t>
      </w:r>
      <w:r w:rsidR="00AD4E84">
        <w:rPr>
          <w:rFonts w:ascii="Traditional Arabic" w:hAnsi="Traditional Arabic" w:cs="Traditional Arabic" w:hint="cs"/>
          <w:sz w:val="34"/>
          <w:szCs w:val="34"/>
          <w:rtl/>
        </w:rPr>
        <w:t xml:space="preserve"> </w:t>
      </w:r>
      <w:r w:rsidR="00EF55D7" w:rsidRPr="00AD4E84">
        <w:rPr>
          <w:rFonts w:ascii="Traditional Arabic" w:hAnsi="Traditional Arabic" w:cs="Traditional Arabic" w:hint="cs"/>
          <w:sz w:val="34"/>
          <w:szCs w:val="34"/>
          <w:rtl/>
        </w:rPr>
        <w:t>وكشف</w:t>
      </w:r>
      <w:r w:rsidR="00AD4E84">
        <w:rPr>
          <w:rFonts w:ascii="Traditional Arabic" w:hAnsi="Traditional Arabic" w:cs="Traditional Arabic" w:hint="cs"/>
          <w:sz w:val="34"/>
          <w:szCs w:val="34"/>
          <w:rtl/>
        </w:rPr>
        <w:t xml:space="preserve"> </w:t>
      </w:r>
      <w:r w:rsidR="00EF55D7" w:rsidRPr="00AD4E84">
        <w:rPr>
          <w:rFonts w:ascii="Traditional Arabic" w:hAnsi="Traditional Arabic" w:cs="Traditional Arabic" w:hint="cs"/>
          <w:sz w:val="34"/>
          <w:szCs w:val="34"/>
          <w:rtl/>
        </w:rPr>
        <w:t>دلالته</w:t>
      </w:r>
      <w:r w:rsidR="0022528C">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ويضرب</w:t>
      </w:r>
      <w:r w:rsidR="00AD4E84">
        <w:rPr>
          <w:rFonts w:ascii="Traditional Arabic" w:hAnsi="Traditional Arabic" w:cs="Traditional Arabic" w:hint="cs"/>
          <w:sz w:val="34"/>
          <w:szCs w:val="34"/>
          <w:rtl/>
        </w:rPr>
        <w:t xml:space="preserve"> الجرجاني </w:t>
      </w:r>
      <w:r w:rsidR="00DE4F80" w:rsidRPr="00AD4E84">
        <w:rPr>
          <w:rFonts w:ascii="Traditional Arabic" w:hAnsi="Traditional Arabic" w:cs="Traditional Arabic" w:hint="cs"/>
          <w:sz w:val="34"/>
          <w:szCs w:val="34"/>
          <w:rtl/>
        </w:rPr>
        <w:t>لذلك</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النوع</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فيقول</w:t>
      </w:r>
      <w:r w:rsidR="00AD4E84">
        <w:rPr>
          <w:rFonts w:ascii="Traditional Arabic" w:hAnsi="Traditional Arabic" w:cs="Traditional Arabic" w:hint="cs"/>
          <w:sz w:val="34"/>
          <w:szCs w:val="34"/>
          <w:rtl/>
        </w:rPr>
        <w:t xml:space="preserve">: </w:t>
      </w:r>
      <w:r w:rsidR="00DE4F80" w:rsidRPr="00AD4E84">
        <w:rPr>
          <w:rFonts w:ascii="Traditional Arabic" w:hAnsi="Traditional Arabic" w:cs="Traditional Arabic" w:hint="cs"/>
          <w:sz w:val="34"/>
          <w:szCs w:val="34"/>
          <w:rtl/>
        </w:rPr>
        <w:t>"</w:t>
      </w:r>
      <w:r w:rsidR="009E34AF" w:rsidRPr="00AD4E84">
        <w:rPr>
          <w:rFonts w:ascii="Traditional Arabic" w:hAnsi="Traditional Arabic" w:cs="Traditional Arabic"/>
          <w:sz w:val="34"/>
          <w:szCs w:val="34"/>
          <w:rtl/>
        </w:rPr>
        <w:t>فربَّ</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كلمةِ</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حَقٍّ</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أُريدَ</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بها</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باطلٌ</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فاسْتُحِقَّ</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عليها</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الذمُّ</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كما</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عرفتَ</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خبر</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الخارجي</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مع</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علي</w:t>
      </w:r>
      <w:r w:rsidR="00AD4E84">
        <w:rPr>
          <w:rFonts w:ascii="Traditional Arabic" w:hAnsi="Traditional Arabic" w:cs="Traditional Arabic"/>
          <w:sz w:val="34"/>
          <w:szCs w:val="34"/>
          <w:rtl/>
        </w:rPr>
        <w:t xml:space="preserve"> </w:t>
      </w:r>
      <w:proofErr w:type="gramStart"/>
      <w:r w:rsidR="00AD4E84">
        <w:rPr>
          <w:rFonts w:ascii="Traditional Arabic" w:hAnsi="Traditional Arabic" w:cs="Traditional Arabic" w:hint="cs"/>
          <w:sz w:val="34"/>
          <w:szCs w:val="34"/>
          <w:rtl/>
        </w:rPr>
        <w:t xml:space="preserve">- </w:t>
      </w:r>
      <w:r w:rsidR="009E34AF" w:rsidRPr="00AD4E84">
        <w:rPr>
          <w:rFonts w:ascii="Traditional Arabic" w:hAnsi="Traditional Arabic" w:cs="Traditional Arabic"/>
          <w:sz w:val="34"/>
          <w:szCs w:val="34"/>
          <w:rtl/>
        </w:rPr>
        <w:t>راضون</w:t>
      </w:r>
      <w:proofErr w:type="gramEnd"/>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الله</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عليه</w:t>
      </w:r>
      <w:r w:rsidR="00AD4E84">
        <w:rPr>
          <w:rFonts w:ascii="Traditional Arabic" w:hAnsi="Traditional Arabic" w:cs="Traditional Arabic" w:hint="cs"/>
          <w:sz w:val="34"/>
          <w:szCs w:val="34"/>
          <w:rtl/>
        </w:rPr>
        <w:t xml:space="preserve"> - </w:t>
      </w:r>
      <w:r w:rsidR="009E34AF"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ورُبَّ</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قولٍ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حَسَنٍ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لم</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يَحْسُنْ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قائِلِه</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حينَ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تَسبَّبَ</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قبيحٍ</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كالذي</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حكى</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الجاحظ</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قال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"رجع</w:t>
      </w:r>
      <w:r w:rsidR="00AD4E84">
        <w:rPr>
          <w:rFonts w:ascii="Traditional Arabic" w:hAnsi="Traditional Arabic" w:cs="Traditional Arabic"/>
          <w:sz w:val="34"/>
          <w:szCs w:val="34"/>
          <w:rtl/>
        </w:rPr>
        <w:t xml:space="preserve"> </w:t>
      </w:r>
      <w:proofErr w:type="spellStart"/>
      <w:r w:rsidR="009E34AF" w:rsidRPr="00AD4E84">
        <w:rPr>
          <w:rFonts w:ascii="Traditional Arabic" w:hAnsi="Traditional Arabic" w:cs="Traditional Arabic"/>
          <w:sz w:val="34"/>
          <w:szCs w:val="34"/>
          <w:rtl/>
        </w:rPr>
        <w:t>طاوس</w:t>
      </w:r>
      <w:proofErr w:type="spellEnd"/>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يوم</w:t>
      </w:r>
      <w:r w:rsidR="00AD4E84">
        <w:rPr>
          <w:rFonts w:ascii="Traditional Arabic" w:hAnsi="Traditional Arabic" w:cs="Traditional Arabic"/>
          <w:sz w:val="34"/>
          <w:szCs w:val="34"/>
          <w:rtl/>
        </w:rPr>
        <w:t xml:space="preserve">ًا </w:t>
      </w:r>
      <w:r w:rsidR="009E34AF"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مجلسِ</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مُحمّدِ</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بنِ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يوسُفَ</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وهوَ</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يومئذٍ</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والي</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اليمنِ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فقال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ظَننتُ</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قول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"سبحان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الله"</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معصية</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لله</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تعالى</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اليومُ</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سمعتُ</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رجل</w:t>
      </w:r>
      <w:r w:rsidR="00AD4E84">
        <w:rPr>
          <w:rFonts w:ascii="Traditional Arabic" w:hAnsi="Traditional Arabic" w:cs="Traditional Arabic"/>
          <w:sz w:val="34"/>
          <w:szCs w:val="34"/>
          <w:rtl/>
        </w:rPr>
        <w:t xml:space="preserve">ًا </w:t>
      </w:r>
      <w:r w:rsidR="009E34AF" w:rsidRPr="00AD4E84">
        <w:rPr>
          <w:rFonts w:ascii="Traditional Arabic" w:hAnsi="Traditional Arabic" w:cs="Traditional Arabic"/>
          <w:sz w:val="34"/>
          <w:szCs w:val="34"/>
          <w:rtl/>
        </w:rPr>
        <w:t>أَبلغَ</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ابنَ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يوسُفَ</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رجلٍ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كلام</w:t>
      </w:r>
      <w:r w:rsidR="00AD4E84">
        <w:rPr>
          <w:rFonts w:ascii="Traditional Arabic" w:hAnsi="Traditional Arabic" w:cs="Traditional Arabic"/>
          <w:sz w:val="34"/>
          <w:szCs w:val="34"/>
          <w:rtl/>
        </w:rPr>
        <w:t>ًا</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فقالَ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رجلٌ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أهلِ</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المَجلس</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"سبحانَ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الله"</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كالمستعظمِ</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لذلك</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ليُغضِبَ</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ابنَ</w:t>
      </w:r>
      <w:r w:rsidR="00AD4E84">
        <w:rPr>
          <w:rFonts w:ascii="Traditional Arabic" w:hAnsi="Traditional Arabic" w:cs="Traditional Arabic"/>
          <w:sz w:val="34"/>
          <w:szCs w:val="34"/>
          <w:rtl/>
        </w:rPr>
        <w:t xml:space="preserve"> </w:t>
      </w:r>
      <w:r w:rsidR="009E34AF" w:rsidRPr="00AD4E84">
        <w:rPr>
          <w:rFonts w:ascii="Traditional Arabic" w:hAnsi="Traditional Arabic" w:cs="Traditional Arabic"/>
          <w:sz w:val="34"/>
          <w:szCs w:val="34"/>
          <w:rtl/>
        </w:rPr>
        <w:t>يوسف"</w:t>
      </w:r>
      <w:r w:rsidR="007E5096" w:rsidRPr="00AD4E84">
        <w:rPr>
          <w:rStyle w:val="a4"/>
          <w:rFonts w:ascii="Traditional Arabic" w:hAnsi="Traditional Arabic" w:cs="Traditional Arabic"/>
          <w:sz w:val="34"/>
          <w:szCs w:val="34"/>
          <w:rtl/>
        </w:rPr>
        <w:footnoteReference w:id="75"/>
      </w:r>
      <w:r w:rsidR="009E34AF" w:rsidRPr="00AD4E84">
        <w:rPr>
          <w:rFonts w:ascii="Traditional Arabic" w:hAnsi="Traditional Arabic" w:cs="Traditional Arabic"/>
          <w:sz w:val="34"/>
          <w:szCs w:val="34"/>
          <w:rtl/>
        </w:rPr>
        <w:t>.</w:t>
      </w:r>
    </w:p>
    <w:p w:rsidR="009E34AF" w:rsidRPr="00AD4E84" w:rsidRDefault="001731A0" w:rsidP="00D8399D">
      <w:pPr>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وهكذا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يبدو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واضحًا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الدرس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Pr="00AD4E84">
        <w:rPr>
          <w:rFonts w:ascii="Traditional Arabic" w:hAnsi="Traditional Arabic" w:cs="Traditional Arabic" w:hint="cs"/>
          <w:sz w:val="34"/>
          <w:szCs w:val="34"/>
          <w:rtl/>
          <w:lang w:bidi="ar-EG"/>
        </w:rPr>
        <w:t>عند</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الجرجاني </w:t>
      </w:r>
      <w:r w:rsidRPr="00AD4E84">
        <w:rPr>
          <w:rFonts w:ascii="Traditional Arabic" w:hAnsi="Traditional Arabic" w:cs="Traditional Arabic" w:hint="cs"/>
          <w:sz w:val="34"/>
          <w:szCs w:val="34"/>
          <w:rtl/>
          <w:lang w:bidi="ar-EG"/>
        </w:rPr>
        <w:t>توصل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أثر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بشقيه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المقال</w:t>
      </w:r>
      <w:r w:rsidR="00D8399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والمقام</w:t>
      </w:r>
      <w:r w:rsidR="00D8399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التحليل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00E83BA3" w:rsidRPr="00AD4E84">
        <w:rPr>
          <w:rFonts w:ascii="Traditional Arabic" w:hAnsi="Traditional Arabic" w:cs="Traditional Arabic" w:hint="cs"/>
          <w:sz w:val="34"/>
          <w:szCs w:val="34"/>
          <w:rtl/>
          <w:lang w:bidi="ar-EG"/>
        </w:rPr>
        <w:t>وتحديد</w:t>
      </w:r>
      <w:r w:rsidR="00AD4E84">
        <w:rPr>
          <w:rFonts w:ascii="Traditional Arabic" w:hAnsi="Traditional Arabic" w:cs="Traditional Arabic" w:hint="cs"/>
          <w:sz w:val="34"/>
          <w:szCs w:val="34"/>
          <w:rtl/>
          <w:lang w:bidi="ar-EG"/>
        </w:rPr>
        <w:t xml:space="preserve"> </w:t>
      </w:r>
      <w:r w:rsidR="00421F31"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00421F31" w:rsidRPr="00AD4E84">
        <w:rPr>
          <w:rFonts w:ascii="Traditional Arabic" w:hAnsi="Traditional Arabic" w:cs="Traditional Arabic" w:hint="cs"/>
          <w:sz w:val="34"/>
          <w:szCs w:val="34"/>
          <w:rtl/>
          <w:lang w:bidi="ar-EG"/>
        </w:rPr>
        <w:t>و</w:t>
      </w:r>
      <w:r w:rsidR="00E83BA3" w:rsidRPr="00AD4E84">
        <w:rPr>
          <w:rFonts w:ascii="Traditional Arabic" w:hAnsi="Traditional Arabic" w:cs="Traditional Arabic" w:hint="cs"/>
          <w:sz w:val="34"/>
          <w:szCs w:val="34"/>
          <w:rtl/>
          <w:lang w:bidi="ar-EG"/>
        </w:rPr>
        <w:t>الدلالة</w:t>
      </w:r>
      <w:r w:rsidR="00AD4E84">
        <w:rPr>
          <w:rFonts w:ascii="Traditional Arabic" w:hAnsi="Traditional Arabic" w:cs="Traditional Arabic" w:hint="cs"/>
          <w:sz w:val="34"/>
          <w:szCs w:val="34"/>
          <w:rtl/>
          <w:lang w:bidi="ar-EG"/>
        </w:rPr>
        <w:t xml:space="preserve"> </w:t>
      </w:r>
      <w:r w:rsidR="00421F31" w:rsidRPr="00AD4E84">
        <w:rPr>
          <w:rFonts w:ascii="Traditional Arabic" w:hAnsi="Traditional Arabic" w:cs="Traditional Arabic" w:hint="cs"/>
          <w:sz w:val="34"/>
          <w:szCs w:val="34"/>
          <w:rtl/>
          <w:lang w:bidi="ar-EG"/>
        </w:rPr>
        <w:t>الدقيقة</w:t>
      </w:r>
      <w:r w:rsidR="00AD4E84">
        <w:rPr>
          <w:rFonts w:ascii="Traditional Arabic" w:hAnsi="Traditional Arabic" w:cs="Traditional Arabic" w:hint="cs"/>
          <w:sz w:val="34"/>
          <w:szCs w:val="34"/>
          <w:rtl/>
          <w:lang w:bidi="ar-EG"/>
        </w:rPr>
        <w:t xml:space="preserve"> </w:t>
      </w:r>
      <w:r w:rsidR="00421F31" w:rsidRPr="00AD4E84">
        <w:rPr>
          <w:rFonts w:ascii="Traditional Arabic" w:hAnsi="Traditional Arabic" w:cs="Traditional Arabic" w:hint="cs"/>
          <w:sz w:val="34"/>
          <w:szCs w:val="34"/>
          <w:rtl/>
          <w:lang w:bidi="ar-EG"/>
        </w:rPr>
        <w:t>للمبنى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قبل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ظهور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المدارس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اللسانية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الحديثة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بقرابة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ألف</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عام</w:t>
      </w:r>
      <w:r w:rsidR="00421F31" w:rsidRPr="00AD4E84">
        <w:rPr>
          <w:rFonts w:ascii="Traditional Arabic" w:hAnsi="Traditional Arabic" w:cs="Traditional Arabic" w:hint="cs"/>
          <w:sz w:val="34"/>
          <w:szCs w:val="34"/>
          <w:rtl/>
          <w:lang w:bidi="ar-EG"/>
        </w:rPr>
        <w:t>.</w:t>
      </w:r>
    </w:p>
    <w:p w:rsidR="00AD4E84" w:rsidRDefault="00BC322C" w:rsidP="00575B8A">
      <w:pPr>
        <w:pStyle w:val="1"/>
        <w:jc w:val="center"/>
        <w:rPr>
          <w:rtl/>
        </w:rPr>
      </w:pPr>
      <w:bookmarkStart w:id="4" w:name="_Toc456517489"/>
      <w:r w:rsidRPr="00AD4E84">
        <w:rPr>
          <w:rtl/>
        </w:rPr>
        <w:t>المبحث</w:t>
      </w:r>
      <w:r w:rsidR="00AD4E84">
        <w:rPr>
          <w:rtl/>
        </w:rPr>
        <w:t xml:space="preserve"> </w:t>
      </w:r>
      <w:r w:rsidRPr="00AD4E84">
        <w:rPr>
          <w:rtl/>
        </w:rPr>
        <w:t>ال</w:t>
      </w:r>
      <w:r w:rsidR="005B47E4" w:rsidRPr="00AD4E84">
        <w:rPr>
          <w:rFonts w:hint="cs"/>
          <w:rtl/>
        </w:rPr>
        <w:t>ث</w:t>
      </w:r>
      <w:r w:rsidRPr="00AD4E84">
        <w:rPr>
          <w:rtl/>
        </w:rPr>
        <w:t>ا</w:t>
      </w:r>
      <w:r w:rsidR="005B47E4" w:rsidRPr="00AD4E84">
        <w:rPr>
          <w:rFonts w:hint="cs"/>
          <w:rtl/>
        </w:rPr>
        <w:t>لث</w:t>
      </w:r>
      <w:r w:rsidR="00AD4E84">
        <w:rPr>
          <w:rtl/>
        </w:rPr>
        <w:t xml:space="preserve">: </w:t>
      </w:r>
      <w:proofErr w:type="spellStart"/>
      <w:r w:rsidR="00121800">
        <w:rPr>
          <w:rtl/>
        </w:rPr>
        <w:t>عبدال</w:t>
      </w:r>
      <w:r w:rsidRPr="00AD4E84">
        <w:rPr>
          <w:rtl/>
        </w:rPr>
        <w:t>قاهر</w:t>
      </w:r>
      <w:proofErr w:type="spellEnd"/>
      <w:r w:rsidR="00AD4E84">
        <w:rPr>
          <w:rtl/>
        </w:rPr>
        <w:t xml:space="preserve"> الجرجاني </w:t>
      </w:r>
      <w:r w:rsidRPr="00AD4E84">
        <w:rPr>
          <w:rtl/>
        </w:rPr>
        <w:t>والتداولية</w:t>
      </w:r>
      <w:bookmarkEnd w:id="4"/>
    </w:p>
    <w:p w:rsidR="00AD4E84" w:rsidRDefault="00BC322C" w:rsidP="00AD4E84">
      <w:pPr>
        <w:autoSpaceDE w:val="0"/>
        <w:autoSpaceDN w:val="0"/>
        <w:adjustRightInd w:val="0"/>
        <w:jc w:val="both"/>
        <w:rPr>
          <w:rFonts w:ascii="Traditional Arabic" w:hAnsi="Traditional Arabic" w:cs="Traditional Arabic"/>
          <w:b/>
          <w:bCs/>
          <w:color w:val="000000"/>
          <w:sz w:val="34"/>
          <w:szCs w:val="34"/>
          <w:rtl/>
          <w:lang w:bidi="ar-EG"/>
        </w:rPr>
      </w:pPr>
      <w:r w:rsidRPr="00AD4E84">
        <w:rPr>
          <w:rFonts w:ascii="Traditional Arabic" w:hAnsi="Traditional Arabic" w:cs="Traditional Arabic"/>
          <w:color w:val="000000"/>
          <w:sz w:val="34"/>
          <w:szCs w:val="34"/>
          <w:rtl/>
          <w:lang w:bidi="ar-EG"/>
        </w:rPr>
        <w:t>يهتم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الاتجاه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التداولي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بالدراسات</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اللغوية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خاصة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"حيث</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تتلاقى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فيه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على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وجه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معين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جملة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ميادين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المعرفة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المختلفة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أهمها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علم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الخالص</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والبلاغة</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والمنطق</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وفلسفة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اللغة</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وكذلك</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علم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الاجتماع</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وغيرها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العلوم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المهتمة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بالجزء</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الدلالي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اللغة"</w:t>
      </w:r>
      <w:r w:rsidRPr="00AD4E84">
        <w:rPr>
          <w:rStyle w:val="a4"/>
          <w:rFonts w:ascii="Traditional Arabic" w:hAnsi="Traditional Arabic" w:cs="Traditional Arabic"/>
          <w:color w:val="000000"/>
          <w:sz w:val="34"/>
          <w:szCs w:val="34"/>
          <w:rtl/>
          <w:lang w:bidi="ar-EG"/>
        </w:rPr>
        <w:footnoteReference w:id="76"/>
      </w:r>
      <w:r w:rsidRPr="00AD4E84">
        <w:rPr>
          <w:rFonts w:ascii="Traditional Arabic" w:hAnsi="Traditional Arabic" w:cs="Traditional Arabic"/>
          <w:color w:val="000000"/>
          <w:sz w:val="34"/>
          <w:szCs w:val="34"/>
          <w:rtl/>
          <w:lang w:bidi="ar-EG"/>
        </w:rPr>
        <w:t>.</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تعود</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جذور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التداولية</w:t>
      </w:r>
      <w:r w:rsidR="00AD4E84">
        <w:rPr>
          <w:rFonts w:ascii="Traditional Arabic" w:hAnsi="Traditional Arabic" w:cs="Traditional Arabic"/>
          <w:color w:val="000000"/>
          <w:sz w:val="34"/>
          <w:szCs w:val="34"/>
          <w:rtl/>
          <w:lang w:bidi="ar-EG"/>
        </w:rPr>
        <w:t xml:space="preserve"> في </w:t>
      </w:r>
      <w:r w:rsidRPr="00AD4E84">
        <w:rPr>
          <w:rFonts w:ascii="Traditional Arabic" w:hAnsi="Traditional Arabic" w:cs="Traditional Arabic"/>
          <w:color w:val="000000"/>
          <w:sz w:val="34"/>
          <w:szCs w:val="34"/>
          <w:rtl/>
          <w:lang w:bidi="ar-EG"/>
        </w:rPr>
        <w:t>اللسانيات</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الحديثة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إلى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الفيلسوف</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الأمريكي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موريس</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lang w:bidi="ar-EG"/>
        </w:rPr>
        <w:t>Morris</w:t>
      </w:r>
      <w:r w:rsidR="00AD4E84">
        <w:rPr>
          <w:rFonts w:ascii="Traditional Arabic" w:hAnsi="Traditional Arabic" w:cs="Traditional Arabic"/>
          <w:color w:val="000000"/>
          <w:sz w:val="34"/>
          <w:szCs w:val="34"/>
          <w:rtl/>
          <w:lang w:bidi="ar-EG"/>
        </w:rPr>
        <w:t xml:space="preserve"> في </w:t>
      </w:r>
      <w:r w:rsidRPr="00AD4E84">
        <w:rPr>
          <w:rFonts w:ascii="Traditional Arabic" w:hAnsi="Traditional Arabic" w:cs="Traditional Arabic"/>
          <w:color w:val="000000"/>
          <w:sz w:val="34"/>
          <w:szCs w:val="34"/>
          <w:rtl/>
          <w:lang w:bidi="ar-EG"/>
        </w:rPr>
        <w:t>العام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1938م</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غير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أنها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لم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تصبح</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مجال</w:t>
      </w:r>
      <w:r w:rsidR="00AD4E84">
        <w:rPr>
          <w:rFonts w:ascii="Traditional Arabic" w:hAnsi="Traditional Arabic" w:cs="Traditional Arabic"/>
          <w:color w:val="000000"/>
          <w:sz w:val="34"/>
          <w:szCs w:val="34"/>
          <w:rtl/>
          <w:lang w:bidi="ar-EG"/>
        </w:rPr>
        <w:t xml:space="preserve">ًا </w:t>
      </w:r>
      <w:r w:rsidRPr="00AD4E84">
        <w:rPr>
          <w:rFonts w:ascii="Traditional Arabic" w:hAnsi="Traditional Arabic" w:cs="Traditional Arabic"/>
          <w:color w:val="000000"/>
          <w:sz w:val="34"/>
          <w:szCs w:val="34"/>
          <w:rtl/>
          <w:lang w:bidi="ar-EG"/>
        </w:rPr>
        <w:t>يُعتد</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به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في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الدرس</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اللغوي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إلا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في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العقد</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السابع</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القرن</w:t>
      </w:r>
      <w:r w:rsidR="00AD4E84">
        <w:rPr>
          <w:rFonts w:ascii="Traditional Arabic" w:hAnsi="Traditional Arabic" w:cs="Traditional Arabic" w:hint="cs"/>
          <w:color w:val="000000"/>
          <w:sz w:val="34"/>
          <w:szCs w:val="34"/>
          <w:rtl/>
          <w:lang w:bidi="ar-EG"/>
        </w:rPr>
        <w:t xml:space="preserve"> </w:t>
      </w:r>
      <w:r w:rsidR="00EA45A9" w:rsidRPr="00AD4E84">
        <w:rPr>
          <w:rFonts w:ascii="Traditional Arabic" w:hAnsi="Traditional Arabic" w:cs="Traditional Arabic" w:hint="cs"/>
          <w:color w:val="000000"/>
          <w:sz w:val="34"/>
          <w:szCs w:val="34"/>
          <w:rtl/>
          <w:lang w:bidi="ar-EG"/>
        </w:rPr>
        <w:t>العشرين</w:t>
      </w:r>
      <w:r w:rsidRPr="00AD4E84">
        <w:rPr>
          <w:rFonts w:ascii="Traditional Arabic" w:hAnsi="Traditional Arabic" w:cs="Traditional Arabic"/>
          <w:color w:val="000000"/>
          <w:sz w:val="34"/>
          <w:szCs w:val="34"/>
          <w:lang w:bidi="ar-EG"/>
        </w:rPr>
        <w:t>"</w:t>
      </w:r>
      <w:r w:rsidRPr="00AD4E84">
        <w:rPr>
          <w:rFonts w:ascii="Traditional Arabic" w:hAnsi="Traditional Arabic" w:cs="Traditional Arabic"/>
          <w:color w:val="000000"/>
          <w:sz w:val="34"/>
          <w:szCs w:val="34"/>
          <w:vertAlign w:val="superscript"/>
          <w:rtl/>
          <w:lang w:bidi="ar-EG"/>
        </w:rPr>
        <w:footnoteReference w:id="77"/>
      </w:r>
      <w:r w:rsidR="00AD4E84">
        <w:rPr>
          <w:rFonts w:ascii="Traditional Arabic" w:hAnsi="Traditional Arabic" w:cs="Traditional Arabic"/>
          <w:color w:val="000000"/>
          <w:sz w:val="34"/>
          <w:szCs w:val="34"/>
          <w:vertAlign w:val="superscript"/>
          <w:rtl/>
          <w:lang w:bidi="ar-EG"/>
        </w:rPr>
        <w:t xml:space="preserve"> </w:t>
      </w:r>
      <w:r w:rsidRPr="00AD4E84">
        <w:rPr>
          <w:rFonts w:ascii="Traditional Arabic" w:hAnsi="Traditional Arabic" w:cs="Traditional Arabic"/>
          <w:color w:val="000000"/>
          <w:sz w:val="34"/>
          <w:szCs w:val="34"/>
          <w:rtl/>
          <w:lang w:bidi="ar-EG"/>
        </w:rPr>
        <w:t>ويرجع</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الفضل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في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ظهور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التداولية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كمنهج</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ونظرية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إلى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الفيلسوف</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الإنكليزي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"أوستن"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إثر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صدور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كتابه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الموسوم</w:t>
      </w:r>
      <w:r w:rsidR="00AD4E84">
        <w:rPr>
          <w:rFonts w:ascii="Traditional Arabic" w:hAnsi="Traditional Arabic" w:cs="Traditional Arabic"/>
          <w:color w:val="000000"/>
          <w:sz w:val="34"/>
          <w:szCs w:val="34"/>
          <w:rtl/>
          <w:lang w:bidi="ar-EG"/>
        </w:rPr>
        <w:t xml:space="preserve"> </w:t>
      </w:r>
      <w:proofErr w:type="gramStart"/>
      <w:r w:rsidRPr="00AD4E84">
        <w:rPr>
          <w:rFonts w:ascii="Traditional Arabic" w:hAnsi="Traditional Arabic" w:cs="Traditional Arabic"/>
          <w:color w:val="000000"/>
          <w:sz w:val="34"/>
          <w:szCs w:val="34"/>
          <w:rtl/>
          <w:lang w:bidi="ar-EG"/>
        </w:rPr>
        <w:t>بـ"</w:t>
      </w:r>
      <w:proofErr w:type="gramEnd"/>
      <w:r w:rsidRPr="00AD4E84">
        <w:rPr>
          <w:rFonts w:ascii="Traditional Arabic" w:hAnsi="Traditional Arabic" w:cs="Traditional Arabic"/>
          <w:color w:val="000000"/>
          <w:sz w:val="34"/>
          <w:szCs w:val="34"/>
          <w:rtl/>
          <w:lang w:bidi="ar-EG"/>
        </w:rPr>
        <w:t>كيف</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نصنع</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الأشياء</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بالكلمات"</w:t>
      </w:r>
      <w:r w:rsidR="00AD4E84">
        <w:rPr>
          <w:rFonts w:ascii="Traditional Arabic" w:hAnsi="Traditional Arabic" w:cs="Traditional Arabic"/>
          <w:color w:val="000000"/>
          <w:sz w:val="34"/>
          <w:szCs w:val="34"/>
          <w:rtl/>
          <w:lang w:bidi="ar-EG"/>
        </w:rPr>
        <w:t xml:space="preserve">؛ حيث </w:t>
      </w:r>
      <w:r w:rsidRPr="00AD4E84">
        <w:rPr>
          <w:rFonts w:ascii="Traditional Arabic" w:hAnsi="Traditional Arabic" w:cs="Traditional Arabic"/>
          <w:color w:val="000000"/>
          <w:sz w:val="34"/>
          <w:szCs w:val="34"/>
          <w:rtl/>
          <w:lang w:bidi="ar-EG"/>
        </w:rPr>
        <w:t>تتحدد</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عنده</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التداولية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على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أنها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"جزء</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دراسة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علم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أعم</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هي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دراسة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التعامل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اللغوي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حيث</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هو</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جزء</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التعامل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الاجتماعي"</w:t>
      </w:r>
      <w:r w:rsidRPr="00AD4E84">
        <w:rPr>
          <w:rStyle w:val="a4"/>
          <w:rFonts w:ascii="Traditional Arabic" w:hAnsi="Traditional Arabic" w:cs="Traditional Arabic"/>
          <w:color w:val="000000"/>
          <w:sz w:val="34"/>
          <w:szCs w:val="34"/>
          <w:rtl/>
          <w:lang w:bidi="ar-EG"/>
        </w:rPr>
        <w:footnoteReference w:id="78"/>
      </w:r>
      <w:r w:rsidRPr="00AD4E84">
        <w:rPr>
          <w:rFonts w:ascii="Traditional Arabic" w:hAnsi="Traditional Arabic" w:cs="Traditional Arabic"/>
          <w:color w:val="000000"/>
          <w:sz w:val="34"/>
          <w:szCs w:val="34"/>
          <w:rtl/>
          <w:lang w:bidi="ar-EG"/>
        </w:rPr>
        <w:t>.</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فهو</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هنا</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ينتقل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المستوى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اللغوي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والنحوي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والنفسي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للغة</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إلى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المستوى</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الاجتماعي</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ودائرة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التأثير</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والتأثر</w:t>
      </w:r>
      <w:r w:rsidR="0022528C">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من</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خلال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استعمال</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اللغة</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لتحقيق</w:t>
      </w:r>
      <w:r w:rsidR="00AD4E84">
        <w:rPr>
          <w:rFonts w:ascii="Traditional Arabic" w:hAnsi="Traditional Arabic" w:cs="Traditional Arabic"/>
          <w:color w:val="000000"/>
          <w:sz w:val="34"/>
          <w:szCs w:val="34"/>
          <w:rtl/>
          <w:lang w:bidi="ar-EG"/>
        </w:rPr>
        <w:t xml:space="preserve"> </w:t>
      </w:r>
      <w:r w:rsidRPr="00AD4E84">
        <w:rPr>
          <w:rFonts w:ascii="Traditional Arabic" w:hAnsi="Traditional Arabic" w:cs="Traditional Arabic"/>
          <w:color w:val="000000"/>
          <w:sz w:val="34"/>
          <w:szCs w:val="34"/>
          <w:rtl/>
          <w:lang w:bidi="ar-EG"/>
        </w:rPr>
        <w:t>التواصل.</w:t>
      </w:r>
    </w:p>
    <w:p w:rsidR="0037040A" w:rsidRPr="00AD4E84" w:rsidRDefault="002F47A7" w:rsidP="00D8399D">
      <w:pPr>
        <w:autoSpaceDE w:val="0"/>
        <w:autoSpaceDN w:val="0"/>
        <w:adjustRightInd w:val="0"/>
        <w:jc w:val="both"/>
        <w:rPr>
          <w:rFonts w:ascii="Traditional Arabic" w:hAnsi="Traditional Arabic" w:cs="Traditional Arabic"/>
          <w:color w:val="000000"/>
          <w:sz w:val="34"/>
          <w:szCs w:val="34"/>
          <w:rtl/>
          <w:lang w:bidi="ar-EG"/>
        </w:rPr>
      </w:pPr>
      <w:r w:rsidRPr="00AD4E84">
        <w:rPr>
          <w:rFonts w:ascii="Traditional Arabic" w:hAnsi="Traditional Arabic" w:cs="Traditional Arabic" w:hint="cs"/>
          <w:color w:val="000000"/>
          <w:sz w:val="34"/>
          <w:szCs w:val="34"/>
          <w:rtl/>
          <w:lang w:bidi="ar-EG"/>
        </w:rPr>
        <w:t>ومما</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يجدر</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ذكره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أن</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التداولية</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بمفهومها</w:t>
      </w:r>
      <w:r w:rsidR="00AD4E84">
        <w:rPr>
          <w:rFonts w:ascii="Traditional Arabic" w:hAnsi="Traditional Arabic" w:cs="Traditional Arabic" w:hint="cs"/>
          <w:color w:val="000000"/>
          <w:sz w:val="34"/>
          <w:szCs w:val="34"/>
          <w:rtl/>
          <w:lang w:bidi="ar-EG"/>
        </w:rPr>
        <w:t xml:space="preserve"> الذي </w:t>
      </w:r>
      <w:r w:rsidRPr="00AD4E84">
        <w:rPr>
          <w:rFonts w:ascii="Traditional Arabic" w:hAnsi="Traditional Arabic" w:cs="Traditional Arabic" w:hint="cs"/>
          <w:color w:val="000000"/>
          <w:sz w:val="34"/>
          <w:szCs w:val="34"/>
          <w:rtl/>
          <w:lang w:bidi="ar-EG"/>
        </w:rPr>
        <w:t>تدور</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فيه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هذه</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النظرية</w:t>
      </w:r>
      <w:r w:rsidR="00AD4E84">
        <w:rPr>
          <w:rFonts w:ascii="Traditional Arabic" w:hAnsi="Traditional Arabic" w:cs="Traditional Arabic" w:hint="cs"/>
          <w:color w:val="000000"/>
          <w:sz w:val="34"/>
          <w:szCs w:val="34"/>
          <w:rtl/>
          <w:lang w:bidi="ar-EG"/>
        </w:rPr>
        <w:t xml:space="preserve"> </w:t>
      </w:r>
      <w:r w:rsidRPr="00AD4E84">
        <w:rPr>
          <w:rFonts w:ascii="Traditional Arabic" w:hAnsi="Traditional Arabic" w:cs="Traditional Arabic" w:hint="cs"/>
          <w:color w:val="000000"/>
          <w:sz w:val="34"/>
          <w:szCs w:val="34"/>
          <w:rtl/>
          <w:lang w:bidi="ar-EG"/>
        </w:rPr>
        <w:t>اللسانية</w:t>
      </w:r>
      <w:r w:rsidR="0022528C">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لم</w:t>
      </w:r>
      <w:r w:rsidR="00AD4E84">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يكن</w:t>
      </w:r>
      <w:r w:rsidR="00AD4E84">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غريبًا</w:t>
      </w:r>
      <w:r w:rsidR="00AD4E84">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على</w:t>
      </w:r>
      <w:r w:rsidR="00AD4E84">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الدرس</w:t>
      </w:r>
      <w:r w:rsidR="00AD4E84">
        <w:rPr>
          <w:rFonts w:ascii="Traditional Arabic" w:hAnsi="Traditional Arabic" w:cs="Traditional Arabic" w:hint="cs"/>
          <w:color w:val="000000"/>
          <w:sz w:val="34"/>
          <w:szCs w:val="34"/>
          <w:rtl/>
          <w:lang w:bidi="ar-EG"/>
        </w:rPr>
        <w:t xml:space="preserve"> </w:t>
      </w:r>
      <w:r w:rsidR="00B175B1" w:rsidRPr="00AD4E84">
        <w:rPr>
          <w:rFonts w:ascii="Traditional Arabic" w:hAnsi="Traditional Arabic" w:cs="Traditional Arabic" w:hint="cs"/>
          <w:color w:val="000000"/>
          <w:sz w:val="34"/>
          <w:szCs w:val="34"/>
          <w:rtl/>
          <w:lang w:bidi="ar-EG"/>
        </w:rPr>
        <w:t>ال</w:t>
      </w:r>
      <w:r w:rsidR="00AD4E84">
        <w:rPr>
          <w:rFonts w:ascii="Traditional Arabic" w:hAnsi="Traditional Arabic" w:cs="Traditional Arabic" w:hint="cs"/>
          <w:color w:val="000000"/>
          <w:sz w:val="34"/>
          <w:szCs w:val="34"/>
          <w:rtl/>
          <w:lang w:bidi="ar-EG"/>
        </w:rPr>
        <w:t xml:space="preserve">لغوي في </w:t>
      </w:r>
      <w:r w:rsidR="00B175B1" w:rsidRPr="00AD4E84">
        <w:rPr>
          <w:rFonts w:ascii="Traditional Arabic" w:hAnsi="Traditional Arabic" w:cs="Traditional Arabic" w:hint="cs"/>
          <w:color w:val="000000"/>
          <w:sz w:val="34"/>
          <w:szCs w:val="34"/>
          <w:rtl/>
          <w:lang w:bidi="ar-EG"/>
        </w:rPr>
        <w:t>العربية</w:t>
      </w:r>
      <w:r w:rsidR="0022528C">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بداية</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من</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سيبويه</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ومن</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اقتفى</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أثر</w:t>
      </w:r>
      <w:r w:rsidR="00C36BB9" w:rsidRPr="00AD4E84">
        <w:rPr>
          <w:rFonts w:ascii="Traditional Arabic" w:hAnsi="Traditional Arabic" w:cs="Traditional Arabic" w:hint="cs"/>
          <w:color w:val="000000"/>
          <w:sz w:val="34"/>
          <w:szCs w:val="34"/>
          <w:rtl/>
          <w:lang w:bidi="ar-EG"/>
        </w:rPr>
        <w:t>ه</w:t>
      </w:r>
      <w:r w:rsidR="0022528C">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ومن</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هؤلاء</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الشيخ</w:t>
      </w:r>
      <w:r w:rsidR="00AD4E84">
        <w:rPr>
          <w:rFonts w:ascii="Traditional Arabic" w:hAnsi="Traditional Arabic" w:cs="Traditional Arabic" w:hint="cs"/>
          <w:color w:val="000000"/>
          <w:sz w:val="34"/>
          <w:szCs w:val="34"/>
          <w:rtl/>
          <w:lang w:bidi="ar-EG"/>
        </w:rPr>
        <w:t xml:space="preserve"> </w:t>
      </w:r>
      <w:proofErr w:type="spellStart"/>
      <w:r w:rsidR="00121800">
        <w:rPr>
          <w:rFonts w:ascii="Traditional Arabic" w:hAnsi="Traditional Arabic" w:cs="Traditional Arabic" w:hint="cs"/>
          <w:color w:val="000000"/>
          <w:sz w:val="34"/>
          <w:szCs w:val="34"/>
          <w:rtl/>
          <w:lang w:bidi="ar-EG"/>
        </w:rPr>
        <w:t>عبدال</w:t>
      </w:r>
      <w:r w:rsidR="00395153" w:rsidRPr="00AD4E84">
        <w:rPr>
          <w:rFonts w:ascii="Traditional Arabic" w:hAnsi="Traditional Arabic" w:cs="Traditional Arabic" w:hint="cs"/>
          <w:color w:val="000000"/>
          <w:sz w:val="34"/>
          <w:szCs w:val="34"/>
          <w:rtl/>
          <w:lang w:bidi="ar-EG"/>
        </w:rPr>
        <w:t>قاهر</w:t>
      </w:r>
      <w:proofErr w:type="spellEnd"/>
      <w:r w:rsidR="00AD4E84">
        <w:rPr>
          <w:rFonts w:ascii="Traditional Arabic" w:hAnsi="Traditional Arabic" w:cs="Traditional Arabic" w:hint="cs"/>
          <w:color w:val="000000"/>
          <w:sz w:val="34"/>
          <w:szCs w:val="34"/>
          <w:rtl/>
          <w:lang w:bidi="ar-EG"/>
        </w:rPr>
        <w:t xml:space="preserve"> الجرجاني</w:t>
      </w:r>
      <w:r w:rsidR="0022528C">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ومن</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ثم</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قصدت</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هذه</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lastRenderedPageBreak/>
        <w:t>الورقة</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مناقشة</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بعض</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المظاهر</w:t>
      </w:r>
      <w:r w:rsidR="00AD4E84">
        <w:rPr>
          <w:rFonts w:ascii="Traditional Arabic" w:hAnsi="Traditional Arabic" w:cs="Traditional Arabic" w:hint="cs"/>
          <w:color w:val="000000"/>
          <w:sz w:val="34"/>
          <w:szCs w:val="34"/>
          <w:rtl/>
          <w:lang w:bidi="ar-EG"/>
        </w:rPr>
        <w:t xml:space="preserve"> </w:t>
      </w:r>
      <w:r w:rsidR="00395153" w:rsidRPr="00AD4E84">
        <w:rPr>
          <w:rFonts w:ascii="Traditional Arabic" w:hAnsi="Traditional Arabic" w:cs="Traditional Arabic" w:hint="cs"/>
          <w:color w:val="000000"/>
          <w:sz w:val="34"/>
          <w:szCs w:val="34"/>
          <w:rtl/>
          <w:lang w:bidi="ar-EG"/>
        </w:rPr>
        <w:t>التداولية</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عند</w:t>
      </w:r>
      <w:r w:rsidR="00AD4E84">
        <w:rPr>
          <w:rFonts w:ascii="Traditional Arabic" w:hAnsi="Traditional Arabic" w:cs="Traditional Arabic" w:hint="cs"/>
          <w:color w:val="000000"/>
          <w:sz w:val="34"/>
          <w:szCs w:val="34"/>
          <w:rtl/>
          <w:lang w:bidi="ar-EG"/>
        </w:rPr>
        <w:t xml:space="preserve"> الجرجاني</w:t>
      </w:r>
      <w:r w:rsidR="0022528C">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ومدى</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وجودها</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عنده</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وكيفية</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توظيفها</w:t>
      </w:r>
      <w:r w:rsidR="0022528C">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وقد</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جاء</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هذا</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المبحث</w:t>
      </w:r>
      <w:r w:rsidR="00AD4E84">
        <w:rPr>
          <w:rFonts w:ascii="Traditional Arabic" w:hAnsi="Traditional Arabic" w:cs="Traditional Arabic" w:hint="cs"/>
          <w:color w:val="000000"/>
          <w:sz w:val="34"/>
          <w:szCs w:val="34"/>
          <w:rtl/>
          <w:lang w:bidi="ar-EG"/>
        </w:rPr>
        <w:t xml:space="preserve"> في </w:t>
      </w:r>
      <w:r w:rsidR="00C43A19" w:rsidRPr="00AD4E84">
        <w:rPr>
          <w:rFonts w:ascii="Traditional Arabic" w:hAnsi="Traditional Arabic" w:cs="Traditional Arabic" w:hint="cs"/>
          <w:color w:val="000000"/>
          <w:sz w:val="34"/>
          <w:szCs w:val="34"/>
          <w:rtl/>
          <w:lang w:bidi="ar-EG"/>
        </w:rPr>
        <w:t>عدة</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نقاط</w:t>
      </w:r>
      <w:r w:rsidR="00AD4E84">
        <w:rPr>
          <w:rFonts w:ascii="Traditional Arabic" w:hAnsi="Traditional Arabic" w:cs="Traditional Arabic" w:hint="cs"/>
          <w:color w:val="000000"/>
          <w:sz w:val="34"/>
          <w:szCs w:val="34"/>
          <w:rtl/>
          <w:lang w:bidi="ar-EG"/>
        </w:rPr>
        <w:t xml:space="preserve">: </w:t>
      </w:r>
      <w:proofErr w:type="gramStart"/>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مفهوم</w:t>
      </w:r>
      <w:proofErr w:type="gramEnd"/>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التداولية</w:t>
      </w:r>
      <w:r w:rsidR="00AD4E84">
        <w:rPr>
          <w:rFonts w:ascii="Traditional Arabic" w:hAnsi="Traditional Arabic" w:cs="Traditional Arabic" w:hint="cs"/>
          <w:color w:val="000000"/>
          <w:sz w:val="34"/>
          <w:szCs w:val="34"/>
          <w:rtl/>
          <w:lang w:bidi="ar-EG"/>
        </w:rPr>
        <w:t xml:space="preserve"> </w:t>
      </w:r>
      <w:r w:rsidR="00AD4E84">
        <w:rPr>
          <w:rFonts w:ascii="Traditional Arabic" w:hAnsi="Traditional Arabic" w:cs="Traditional Arabic"/>
          <w:color w:val="000000"/>
          <w:sz w:val="34"/>
          <w:szCs w:val="34"/>
          <w:rtl/>
          <w:lang w:bidi="ar-EG"/>
        </w:rPr>
        <w:t xml:space="preserve">- </w:t>
      </w:r>
      <w:r w:rsidR="00AD4E84">
        <w:rPr>
          <w:rFonts w:ascii="Traditional Arabic" w:hAnsi="Traditional Arabic" w:cs="Traditional Arabic" w:hint="cs"/>
          <w:color w:val="000000"/>
          <w:sz w:val="34"/>
          <w:szCs w:val="34"/>
          <w:rtl/>
          <w:lang w:bidi="ar-EG"/>
        </w:rPr>
        <w:t xml:space="preserve">الجرجاني </w:t>
      </w:r>
      <w:r w:rsidR="00C43A19" w:rsidRPr="00AD4E84">
        <w:rPr>
          <w:rFonts w:ascii="Traditional Arabic" w:hAnsi="Traditional Arabic" w:cs="Traditional Arabic" w:hint="cs"/>
          <w:color w:val="000000"/>
          <w:sz w:val="34"/>
          <w:szCs w:val="34"/>
          <w:rtl/>
          <w:lang w:bidi="ar-EG"/>
        </w:rPr>
        <w:t>والفكر</w:t>
      </w:r>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التداول</w:t>
      </w:r>
      <w:r w:rsidR="00D8399D">
        <w:rPr>
          <w:rFonts w:ascii="Traditional Arabic" w:hAnsi="Traditional Arabic" w:cs="Traditional Arabic" w:hint="cs"/>
          <w:color w:val="000000"/>
          <w:sz w:val="34"/>
          <w:szCs w:val="34"/>
          <w:rtl/>
          <w:lang w:bidi="ar-EG"/>
        </w:rPr>
        <w:t>ي</w:t>
      </w:r>
      <w:r w:rsidR="00AD4E84">
        <w:rPr>
          <w:rFonts w:ascii="Traditional Arabic" w:hAnsi="Traditional Arabic" w:cs="Traditional Arabic" w:hint="cs"/>
          <w:color w:val="000000"/>
          <w:sz w:val="34"/>
          <w:szCs w:val="34"/>
          <w:rtl/>
          <w:lang w:bidi="ar-EG"/>
        </w:rPr>
        <w:t xml:space="preserve"> - </w:t>
      </w:r>
      <w:proofErr w:type="spellStart"/>
      <w:r w:rsidR="00C43A19" w:rsidRPr="00AD4E84">
        <w:rPr>
          <w:rFonts w:ascii="Traditional Arabic" w:hAnsi="Traditional Arabic" w:cs="Traditional Arabic" w:hint="cs"/>
          <w:color w:val="000000"/>
          <w:sz w:val="34"/>
          <w:szCs w:val="34"/>
          <w:rtl/>
          <w:lang w:bidi="ar-EG"/>
        </w:rPr>
        <w:t>المقصدية</w:t>
      </w:r>
      <w:proofErr w:type="spellEnd"/>
      <w:r w:rsidR="00AD4E84">
        <w:rPr>
          <w:rFonts w:ascii="Traditional Arabic" w:hAnsi="Traditional Arabic" w:cs="Traditional Arabic" w:hint="cs"/>
          <w:color w:val="000000"/>
          <w:sz w:val="34"/>
          <w:szCs w:val="34"/>
          <w:rtl/>
          <w:lang w:bidi="ar-EG"/>
        </w:rPr>
        <w:t xml:space="preserve"> </w:t>
      </w:r>
      <w:r w:rsidR="00C43A19" w:rsidRPr="00AD4E84">
        <w:rPr>
          <w:rFonts w:ascii="Traditional Arabic" w:hAnsi="Traditional Arabic" w:cs="Traditional Arabic" w:hint="cs"/>
          <w:color w:val="000000"/>
          <w:sz w:val="34"/>
          <w:szCs w:val="34"/>
          <w:rtl/>
          <w:lang w:bidi="ar-EG"/>
        </w:rPr>
        <w:t>عند</w:t>
      </w:r>
      <w:r w:rsidR="00AD4E84">
        <w:rPr>
          <w:rFonts w:ascii="Traditional Arabic" w:hAnsi="Traditional Arabic" w:cs="Traditional Arabic" w:hint="cs"/>
          <w:color w:val="000000"/>
          <w:sz w:val="34"/>
          <w:szCs w:val="34"/>
          <w:rtl/>
          <w:lang w:bidi="ar-EG"/>
        </w:rPr>
        <w:t xml:space="preserve"> الجرجاني </w:t>
      </w:r>
      <w:r w:rsidR="00AD4E84">
        <w:rPr>
          <w:rFonts w:ascii="Traditional Arabic" w:hAnsi="Traditional Arabic" w:cs="Traditional Arabic"/>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مراعاة</w:t>
      </w:r>
      <w:r w:rsidR="00AD4E84">
        <w:rPr>
          <w:rFonts w:ascii="Traditional Arabic" w:hAnsi="Traditional Arabic" w:cs="Traditional Arabic" w:hint="cs"/>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السامع</w:t>
      </w:r>
      <w:r w:rsidR="00AD4E84">
        <w:rPr>
          <w:rFonts w:ascii="Traditional Arabic" w:hAnsi="Traditional Arabic" w:cs="Traditional Arabic" w:hint="cs"/>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والإفادة</w:t>
      </w:r>
      <w:r w:rsidR="00AD4E84">
        <w:rPr>
          <w:rFonts w:ascii="Traditional Arabic" w:hAnsi="Traditional Arabic" w:cs="Traditional Arabic" w:hint="cs"/>
          <w:color w:val="000000"/>
          <w:sz w:val="34"/>
          <w:szCs w:val="34"/>
          <w:rtl/>
          <w:lang w:bidi="ar-EG"/>
        </w:rPr>
        <w:t xml:space="preserve"> </w:t>
      </w:r>
      <w:r w:rsidR="00AD4E84">
        <w:rPr>
          <w:rFonts w:ascii="Traditional Arabic" w:hAnsi="Traditional Arabic" w:cs="Traditional Arabic"/>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السياق</w:t>
      </w:r>
      <w:r w:rsidR="00AD4E84">
        <w:rPr>
          <w:rFonts w:ascii="Traditional Arabic" w:hAnsi="Traditional Arabic" w:cs="Traditional Arabic" w:hint="cs"/>
          <w:color w:val="000000"/>
          <w:sz w:val="34"/>
          <w:szCs w:val="34"/>
          <w:rtl/>
          <w:lang w:bidi="ar-EG"/>
        </w:rPr>
        <w:t xml:space="preserve"> </w:t>
      </w:r>
      <w:r w:rsidR="00AD4E84">
        <w:rPr>
          <w:rFonts w:ascii="Traditional Arabic" w:hAnsi="Traditional Arabic" w:cs="Traditional Arabic"/>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الأفعال</w:t>
      </w:r>
      <w:r w:rsidR="00AD4E84">
        <w:rPr>
          <w:rFonts w:ascii="Traditional Arabic" w:hAnsi="Traditional Arabic" w:cs="Traditional Arabic" w:hint="cs"/>
          <w:color w:val="000000"/>
          <w:sz w:val="34"/>
          <w:szCs w:val="34"/>
          <w:rtl/>
          <w:lang w:bidi="ar-EG"/>
        </w:rPr>
        <w:t xml:space="preserve"> </w:t>
      </w:r>
      <w:r w:rsidR="0037040A" w:rsidRPr="00AD4E84">
        <w:rPr>
          <w:rFonts w:ascii="Traditional Arabic" w:hAnsi="Traditional Arabic" w:cs="Traditional Arabic" w:hint="cs"/>
          <w:color w:val="000000"/>
          <w:sz w:val="34"/>
          <w:szCs w:val="34"/>
          <w:rtl/>
          <w:lang w:bidi="ar-EG"/>
        </w:rPr>
        <w:t>الكلامية.</w:t>
      </w:r>
    </w:p>
    <w:p w:rsidR="00AD4E84" w:rsidRDefault="0037040A" w:rsidP="00575B8A">
      <w:pPr>
        <w:pStyle w:val="1"/>
        <w:rPr>
          <w:rtl/>
          <w:lang w:bidi="ar-EG"/>
        </w:rPr>
      </w:pPr>
      <w:bookmarkStart w:id="5" w:name="_Toc456517490"/>
      <w:r w:rsidRPr="00AD4E84">
        <w:rPr>
          <w:rFonts w:hint="cs"/>
          <w:rtl/>
          <w:lang w:bidi="ar-EG"/>
        </w:rPr>
        <w:t>مفهوم</w:t>
      </w:r>
      <w:r w:rsidR="00AD4E84">
        <w:rPr>
          <w:rFonts w:hint="cs"/>
          <w:rtl/>
          <w:lang w:bidi="ar-EG"/>
        </w:rPr>
        <w:t xml:space="preserve"> </w:t>
      </w:r>
      <w:r w:rsidRPr="00AD4E84">
        <w:rPr>
          <w:rFonts w:hint="cs"/>
          <w:rtl/>
          <w:lang w:bidi="ar-EG"/>
        </w:rPr>
        <w:t>التداولية</w:t>
      </w:r>
      <w:r w:rsidR="00AD4E84">
        <w:rPr>
          <w:rFonts w:hint="cs"/>
          <w:rtl/>
          <w:lang w:bidi="ar-EG"/>
        </w:rPr>
        <w:t xml:space="preserve"> </w:t>
      </w:r>
      <w:r w:rsidR="00B21228" w:rsidRPr="00AD4E84">
        <w:rPr>
          <w:rFonts w:hint="cs"/>
          <w:rtl/>
          <w:lang w:bidi="ar-EG"/>
        </w:rPr>
        <w:t>ومبادئها</w:t>
      </w:r>
      <w:r w:rsidR="00AD4E84">
        <w:rPr>
          <w:rFonts w:hint="cs"/>
          <w:rtl/>
          <w:lang w:bidi="ar-EG"/>
        </w:rPr>
        <w:t>:</w:t>
      </w:r>
      <w:bookmarkEnd w:id="5"/>
      <w:r w:rsidR="00AD4E84">
        <w:rPr>
          <w:rFonts w:hint="cs"/>
          <w:rtl/>
          <w:lang w:bidi="ar-EG"/>
        </w:rPr>
        <w:t xml:space="preserve"> </w:t>
      </w:r>
    </w:p>
    <w:p w:rsidR="00BC322C" w:rsidRPr="00AD4E84" w:rsidRDefault="00BC322C" w:rsidP="00AD4E84">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تعددت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تعريفاتها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بتعدد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صلاتها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بالعلوم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الإنسانية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المختلفة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حسب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ترجمتها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وتوظيفها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فغالب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الدراسات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المتخصصة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يشير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"البرغماتية"</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Pr>
        <w:t>pragmatique</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توجه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معرفي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بخصائص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استعمال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والدوافع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النفسية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للمتكلمين</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وردود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أفعال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المستقبلين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والنماذج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الاجتماعية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للخطاب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وموضوعه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بمراعاة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الخصائص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التركيبية</w:t>
      </w:r>
      <w:r w:rsidR="00AD4E84">
        <w:rPr>
          <w:rFonts w:ascii="Traditional Arabic" w:hAnsi="Traditional Arabic" w:cs="Traditional Arabic"/>
          <w:sz w:val="34"/>
          <w:szCs w:val="34"/>
          <w:rtl/>
        </w:rPr>
        <w:t xml:space="preserve"> و</w:t>
      </w:r>
      <w:r w:rsidRPr="00AD4E84">
        <w:rPr>
          <w:rFonts w:ascii="Traditional Arabic" w:hAnsi="Traditional Arabic" w:cs="Traditional Arabic"/>
          <w:sz w:val="34"/>
          <w:szCs w:val="34"/>
          <w:rtl/>
        </w:rPr>
        <w:t>الدلالية"</w:t>
      </w:r>
      <w:r w:rsidRPr="00AD4E84">
        <w:rPr>
          <w:rStyle w:val="a4"/>
          <w:rFonts w:ascii="Traditional Arabic" w:hAnsi="Traditional Arabic" w:cs="Traditional Arabic"/>
          <w:sz w:val="34"/>
          <w:szCs w:val="34"/>
          <w:rtl/>
        </w:rPr>
        <w:footnoteReference w:id="79"/>
      </w:r>
      <w:r w:rsidR="00AD4E84">
        <w:rPr>
          <w:rFonts w:ascii="Traditional Arabic" w:hAnsi="Traditional Arabic" w:cs="Traditional Arabic"/>
          <w:sz w:val="34"/>
          <w:szCs w:val="34"/>
          <w:rtl/>
        </w:rPr>
        <w:t xml:space="preserve"> </w:t>
      </w:r>
      <w:r w:rsidR="008A669E" w:rsidRPr="00AD4E84">
        <w:rPr>
          <w:rFonts w:ascii="Traditional Arabic" w:hAnsi="Traditional Arabic" w:cs="Traditional Arabic" w:hint="cs"/>
          <w:sz w:val="34"/>
          <w:szCs w:val="34"/>
          <w:rtl/>
        </w:rPr>
        <w:t>و</w:t>
      </w:r>
      <w:r w:rsidRPr="00AD4E84">
        <w:rPr>
          <w:rFonts w:ascii="Traditional Arabic" w:hAnsi="Traditional Arabic" w:cs="Traditional Arabic"/>
          <w:sz w:val="34"/>
          <w:szCs w:val="34"/>
          <w:rtl/>
        </w:rPr>
        <w:t>يعرفها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آن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ماري</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ديير</w:t>
      </w:r>
      <w:proofErr w:type="spellEnd"/>
      <w:r w:rsidRPr="00AD4E84">
        <w:rPr>
          <w:rFonts w:ascii="Traditional Arabic" w:hAnsi="Traditional Arabic" w:cs="Traditional Arabic"/>
          <w:sz w:val="34"/>
          <w:szCs w:val="34"/>
          <w:rtl/>
        </w:rPr>
        <w:t>(</w:t>
      </w:r>
      <w:proofErr w:type="spellStart"/>
      <w:r w:rsidRPr="00AD4E84">
        <w:rPr>
          <w:rFonts w:ascii="Traditional Arabic" w:hAnsi="Traditional Arabic" w:cs="Traditional Arabic"/>
          <w:sz w:val="34"/>
          <w:szCs w:val="34"/>
        </w:rPr>
        <w:t>A.M.Dire</w:t>
      </w:r>
      <w:proofErr w:type="spellEnd"/>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وفرانسوا</w:t>
      </w:r>
      <w:r w:rsidR="00500A5F" w:rsidRPr="00AD4E84">
        <w:rPr>
          <w:rFonts w:ascii="Traditional Arabic" w:hAnsi="Traditional Arabic" w:cs="Traditional Arabic" w:hint="cs"/>
          <w:sz w:val="34"/>
          <w:szCs w:val="34"/>
          <w:rtl/>
        </w:rPr>
        <w:t>ر</w:t>
      </w:r>
      <w:proofErr w:type="spellEnd"/>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ريكاناتي</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proofErr w:type="spellStart"/>
      <w:r w:rsidRPr="00AD4E84">
        <w:rPr>
          <w:rFonts w:ascii="Traditional Arabic" w:hAnsi="Traditional Arabic" w:cs="Traditional Arabic"/>
          <w:sz w:val="34"/>
          <w:szCs w:val="34"/>
        </w:rPr>
        <w:t>F.Riccanati</w:t>
      </w:r>
      <w:proofErr w:type="spellEnd"/>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بقولهما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استعمال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الخطاب</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شاهدة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مقدرتها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الخطابية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إذن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تهتم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كالدلالية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وبعض</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الأشكال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اللسانية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يتحدد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معناها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استعمالها"</w:t>
      </w:r>
      <w:r w:rsidRPr="00AD4E84">
        <w:rPr>
          <w:rStyle w:val="a4"/>
          <w:rFonts w:ascii="Traditional Arabic" w:hAnsi="Traditional Arabic" w:cs="Traditional Arabic"/>
          <w:sz w:val="34"/>
          <w:szCs w:val="34"/>
          <w:rtl/>
        </w:rPr>
        <w:footnoteReference w:id="80"/>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وعرفها"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فرانسيس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جاك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w:t>
      </w:r>
      <w:proofErr w:type="spellStart"/>
      <w:r w:rsidRPr="00AD4E84">
        <w:rPr>
          <w:rFonts w:ascii="Traditional Arabic" w:hAnsi="Traditional Arabic" w:cs="Traditional Arabic"/>
          <w:sz w:val="34"/>
          <w:szCs w:val="34"/>
        </w:rPr>
        <w:t>f.jak</w:t>
      </w:r>
      <w:proofErr w:type="spellEnd"/>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بقوله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"تتطرق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الخطابية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والتواصلية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والاجتماعية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w:t>
      </w:r>
      <w:r w:rsidR="008E590D"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Pr="00AD4E84">
        <w:rPr>
          <w:rStyle w:val="a4"/>
          <w:rFonts w:ascii="Traditional Arabic" w:hAnsi="Traditional Arabic" w:cs="Traditional Arabic"/>
          <w:sz w:val="34"/>
          <w:szCs w:val="34"/>
          <w:rtl/>
        </w:rPr>
        <w:footnoteReference w:id="81"/>
      </w:r>
      <w:r w:rsidR="00BE4453" w:rsidRPr="00AD4E84">
        <w:rPr>
          <w:rFonts w:ascii="Traditional Arabic" w:hAnsi="Traditional Arabic" w:cs="Traditional Arabic" w:hint="cs"/>
          <w:sz w:val="34"/>
          <w:szCs w:val="34"/>
          <w:rtl/>
        </w:rPr>
        <w:t>.</w:t>
      </w:r>
    </w:p>
    <w:p w:rsidR="00AD4E84" w:rsidRDefault="00BC322C" w:rsidP="00AD4E84">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أما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الدرس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فيعرفها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الدكتور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صلاح</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فضل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بأنها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"الفرع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العلمي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المتكون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مجموعة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العلوم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تختص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بتحليل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عمليات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بصفة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خاصة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ووظائف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الأقوال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وخصائصها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خلال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إجراءات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التواصل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بشكل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عام"</w:t>
      </w:r>
      <w:r w:rsidRPr="00AD4E84">
        <w:rPr>
          <w:rStyle w:val="a4"/>
          <w:rFonts w:ascii="Traditional Arabic" w:hAnsi="Traditional Arabic" w:cs="Traditional Arabic"/>
          <w:sz w:val="34"/>
          <w:szCs w:val="34"/>
          <w:rtl/>
        </w:rPr>
        <w:footnoteReference w:id="82"/>
      </w:r>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فالعلم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يدرس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العلاقة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مستخدمي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اللسانيات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التداولية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تخصص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لساني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يهتم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بالأدلة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(المرسل</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المرسل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وعلاقات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التأثر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والتأثير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بينهما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ضوء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ينتجانه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تحاور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متصل</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يعني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كونها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w:t>
      </w:r>
      <w:r w:rsidR="000148B7"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تلفيقي</w:t>
      </w:r>
      <w:r w:rsidR="000148B7"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موسوعي</w:t>
      </w:r>
      <w:r w:rsidR="003D000B"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يجمع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اختصاصات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متعددة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فليست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بهذه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المفاهيم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المتعددة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w:t>
      </w:r>
      <w:r w:rsidR="00041027"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لساني</w:t>
      </w:r>
      <w:r w:rsidR="00041027"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صرف</w:t>
      </w:r>
      <w:r w:rsidR="00041027"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يقف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البنية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الظاهرة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للغة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بل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يؤكده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جاك</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موشلار</w:t>
      </w:r>
      <w:proofErr w:type="spellEnd"/>
      <w:r w:rsidRPr="00AD4E84">
        <w:rPr>
          <w:rFonts w:ascii="Traditional Arabic" w:hAnsi="Traditional Arabic" w:cs="Traditional Arabic"/>
          <w:sz w:val="34"/>
          <w:szCs w:val="34"/>
          <w:rtl/>
        </w:rPr>
        <w:t>(</w:t>
      </w:r>
      <w:proofErr w:type="spellStart"/>
      <w:r w:rsidRPr="00AD4E84">
        <w:rPr>
          <w:rFonts w:ascii="Traditional Arabic" w:hAnsi="Traditional Arabic" w:cs="Traditional Arabic"/>
          <w:sz w:val="34"/>
          <w:szCs w:val="34"/>
        </w:rPr>
        <w:t>J.Mochlar</w:t>
      </w:r>
      <w:proofErr w:type="spellEnd"/>
      <w:r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جديد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للتواصل</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يسمح</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بوصف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وتحليل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وبناء</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إستراتجيات</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التخاطب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اليومي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والمتخصص</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ظروف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مختلفة"</w:t>
      </w:r>
      <w:r w:rsidRPr="00AD4E84">
        <w:rPr>
          <w:rStyle w:val="a4"/>
          <w:rFonts w:ascii="Traditional Arabic" w:hAnsi="Traditional Arabic" w:cs="Traditional Arabic"/>
          <w:sz w:val="34"/>
          <w:szCs w:val="34"/>
          <w:rtl/>
        </w:rPr>
        <w:footnoteReference w:id="83"/>
      </w:r>
      <w:r w:rsidRPr="00AD4E84">
        <w:rPr>
          <w:rFonts w:ascii="Traditional Arabic" w:hAnsi="Traditional Arabic" w:cs="Traditional Arabic"/>
          <w:sz w:val="34"/>
          <w:szCs w:val="34"/>
          <w:rtl/>
        </w:rPr>
        <w:t>.</w:t>
      </w:r>
    </w:p>
    <w:p w:rsidR="00B21228" w:rsidRPr="00AD4E84" w:rsidRDefault="00EB7B66" w:rsidP="00D8399D">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lastRenderedPageBreak/>
        <w:t>ومن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هنا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فإن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أشمل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تعريف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دراسة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سياقها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الاستعمال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التواصل؛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لأنه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يشير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ليس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شيئ</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متأصل</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الكلمات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وحدها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يرتبط</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بالمتكلم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وحده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وإنما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يتمثل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تداول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سياق</w:t>
      </w:r>
      <w:r w:rsidR="00AD4E84">
        <w:rPr>
          <w:rFonts w:ascii="Traditional Arabic" w:hAnsi="Traditional Arabic" w:cs="Traditional Arabic"/>
          <w:sz w:val="34"/>
          <w:szCs w:val="34"/>
          <w:rtl/>
        </w:rPr>
        <w:t xml:space="preserve"> </w:t>
      </w:r>
      <w:proofErr w:type="gramStart"/>
      <w:r w:rsidRPr="00AD4E84">
        <w:rPr>
          <w:rFonts w:ascii="Traditional Arabic" w:hAnsi="Traditional Arabic" w:cs="Traditional Arabic"/>
          <w:sz w:val="34"/>
          <w:szCs w:val="34"/>
          <w:rtl/>
        </w:rPr>
        <w:t>محدد(</w:t>
      </w:r>
      <w:proofErr w:type="gramEnd"/>
      <w:r w:rsidRPr="00AD4E84">
        <w:rPr>
          <w:rFonts w:ascii="Traditional Arabic" w:hAnsi="Traditional Arabic" w:cs="Traditional Arabic"/>
          <w:sz w:val="34"/>
          <w:szCs w:val="34"/>
          <w:rtl/>
        </w:rPr>
        <w:t>مادي</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اجتماعي</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لغوي)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وصول</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الكامن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كلام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Pr="00AD4E84">
        <w:rPr>
          <w:rStyle w:val="a4"/>
          <w:rFonts w:ascii="Traditional Arabic" w:hAnsi="Traditional Arabic" w:cs="Traditional Arabic"/>
          <w:sz w:val="34"/>
          <w:szCs w:val="34"/>
          <w:rtl/>
        </w:rPr>
        <w:footnoteReference w:id="84"/>
      </w:r>
      <w:r w:rsidR="00AD4E84">
        <w:rPr>
          <w:rFonts w:ascii="Traditional Arabic" w:hAnsi="Traditional Arabic" w:cs="Traditional Arabic"/>
          <w:sz w:val="34"/>
          <w:szCs w:val="34"/>
          <w:vertAlign w:val="superscript"/>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لذلك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انصب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اهتمام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المنظرين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عناصر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العملية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التواصلية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وركزوا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المرسل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وقصده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ونواياه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والمتلقي</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والرسالة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والسياق</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أفعال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اللغة</w:t>
      </w:r>
      <w:r w:rsidRPr="00AD4E84">
        <w:rPr>
          <w:rStyle w:val="a4"/>
          <w:rFonts w:ascii="Traditional Arabic" w:hAnsi="Traditional Arabic" w:cs="Traditional Arabic"/>
          <w:sz w:val="34"/>
          <w:szCs w:val="34"/>
          <w:rtl/>
        </w:rPr>
        <w:footnoteReference w:id="85"/>
      </w:r>
      <w:r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يتضح</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التداولية</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تهتم</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بعدة</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مبادئ</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أهمها</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القصدية</w:t>
      </w:r>
      <w:r w:rsidR="0022528C">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الفعل</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الكلام</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والاستلزام</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الحوار</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ومتضمنات</w:t>
      </w:r>
      <w:r w:rsidR="00AD4E84">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القول</w:t>
      </w:r>
      <w:r w:rsidR="0022528C">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والإفادة</w:t>
      </w:r>
      <w:r w:rsidR="0022528C">
        <w:rPr>
          <w:rFonts w:ascii="Traditional Arabic" w:hAnsi="Traditional Arabic" w:cs="Traditional Arabic" w:hint="cs"/>
          <w:sz w:val="34"/>
          <w:szCs w:val="34"/>
          <w:rtl/>
        </w:rPr>
        <w:t xml:space="preserve">، </w:t>
      </w:r>
      <w:r w:rsidR="00B21228" w:rsidRPr="00AD4E84">
        <w:rPr>
          <w:rFonts w:ascii="Traditional Arabic" w:hAnsi="Traditional Arabic" w:cs="Traditional Arabic" w:hint="cs"/>
          <w:sz w:val="34"/>
          <w:szCs w:val="34"/>
          <w:rtl/>
        </w:rPr>
        <w:t>....</w:t>
      </w:r>
    </w:p>
    <w:p w:rsidR="00AD4E84" w:rsidRDefault="00121800" w:rsidP="00575B8A">
      <w:pPr>
        <w:pStyle w:val="1"/>
        <w:rPr>
          <w:rtl/>
        </w:rPr>
      </w:pPr>
      <w:bookmarkStart w:id="6" w:name="_Toc456517491"/>
      <w:proofErr w:type="spellStart"/>
      <w:r>
        <w:rPr>
          <w:rFonts w:hint="cs"/>
          <w:rtl/>
        </w:rPr>
        <w:t>عبدال</w:t>
      </w:r>
      <w:r w:rsidR="00B21228" w:rsidRPr="00AD4E84">
        <w:rPr>
          <w:rFonts w:hint="cs"/>
          <w:rtl/>
        </w:rPr>
        <w:t>قاهر</w:t>
      </w:r>
      <w:proofErr w:type="spellEnd"/>
      <w:r w:rsidR="00AD4E84">
        <w:rPr>
          <w:rFonts w:hint="cs"/>
          <w:rtl/>
        </w:rPr>
        <w:t xml:space="preserve"> الجرجاني </w:t>
      </w:r>
      <w:r w:rsidR="00B21228" w:rsidRPr="00AD4E84">
        <w:rPr>
          <w:rFonts w:hint="cs"/>
          <w:rtl/>
        </w:rPr>
        <w:t>والتداولية</w:t>
      </w:r>
      <w:r w:rsidR="00AD4E84">
        <w:rPr>
          <w:rFonts w:hint="cs"/>
          <w:rtl/>
        </w:rPr>
        <w:t>:</w:t>
      </w:r>
      <w:bookmarkEnd w:id="6"/>
      <w:r w:rsidR="00AD4E84">
        <w:rPr>
          <w:rFonts w:hint="cs"/>
          <w:rtl/>
        </w:rPr>
        <w:t xml:space="preserve"> </w:t>
      </w:r>
    </w:p>
    <w:p w:rsidR="00256611" w:rsidRPr="00AD4E84" w:rsidRDefault="00B21228"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القارئ</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مؤلفات</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يجده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تناول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منظور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مختلف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سابقي</w:t>
      </w:r>
      <w:r w:rsidR="006E65BA" w:rsidRPr="00AD4E84">
        <w:rPr>
          <w:rFonts w:ascii="Traditional Arabic" w:hAnsi="Traditional Arabic" w:cs="Traditional Arabic" w:hint="cs"/>
          <w:sz w:val="34"/>
          <w:szCs w:val="34"/>
          <w:rtl/>
        </w:rPr>
        <w:t>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رعايته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للمعنى</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الوظيفة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تؤديها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22528C">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اهتم</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بعلاقة</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اللفظ</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بالمعنى</w:t>
      </w:r>
      <w:r w:rsidR="00AD4E84">
        <w:rPr>
          <w:rFonts w:ascii="Traditional Arabic" w:hAnsi="Traditional Arabic" w:cs="Traditional Arabic" w:hint="cs"/>
          <w:sz w:val="34"/>
          <w:szCs w:val="34"/>
          <w:rtl/>
        </w:rPr>
        <w:t xml:space="preserve"> </w:t>
      </w:r>
      <w:proofErr w:type="spellStart"/>
      <w:r w:rsidR="00804A3F" w:rsidRPr="00AD4E84">
        <w:rPr>
          <w:rFonts w:ascii="Traditional Arabic" w:hAnsi="Traditional Arabic" w:cs="Traditional Arabic" w:hint="cs"/>
          <w:sz w:val="34"/>
          <w:szCs w:val="34"/>
          <w:rtl/>
        </w:rPr>
        <w:t>بمقصدية</w:t>
      </w:r>
      <w:proofErr w:type="spellEnd"/>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ربط</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بالمتلق</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AD4E84">
        <w:rPr>
          <w:rFonts w:ascii="Traditional Arabic" w:hAnsi="Traditional Arabic" w:cs="Traditional Arabic" w:hint="cs"/>
          <w:sz w:val="34"/>
          <w:szCs w:val="34"/>
          <w:rtl/>
        </w:rPr>
        <w:t xml:space="preserve">في </w:t>
      </w:r>
      <w:r w:rsidR="00804A3F"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أمن</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اللبس</w:t>
      </w:r>
      <w:r w:rsidR="0022528C">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ولم</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يفت</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804A3F"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 </w:t>
      </w:r>
      <w:r w:rsidR="00804A3F" w:rsidRPr="00AD4E84">
        <w:rPr>
          <w:rFonts w:ascii="Traditional Arabic" w:hAnsi="Traditional Arabic" w:cs="Traditional Arabic" w:hint="cs"/>
          <w:sz w:val="34"/>
          <w:szCs w:val="34"/>
          <w:rtl/>
        </w:rPr>
        <w:t>رعايته</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للجانب</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الاجتماع</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للغة</w:t>
      </w:r>
      <w:r w:rsidR="0022528C">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بما</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يتضمنه</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المنطوق</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لغوي </w:t>
      </w:r>
      <w:r w:rsidR="00804A3F"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مقام</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حيث </w:t>
      </w:r>
      <w:r w:rsidR="00804A3F" w:rsidRPr="00AD4E84">
        <w:rPr>
          <w:rFonts w:ascii="Traditional Arabic" w:hAnsi="Traditional Arabic" w:cs="Traditional Arabic" w:hint="cs"/>
          <w:sz w:val="34"/>
          <w:szCs w:val="34"/>
          <w:rtl/>
        </w:rPr>
        <w:t>يلعب</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دورًا</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كبيرًا</w:t>
      </w:r>
      <w:r w:rsidR="00AD4E84">
        <w:rPr>
          <w:rFonts w:ascii="Traditional Arabic" w:hAnsi="Traditional Arabic" w:cs="Traditional Arabic" w:hint="cs"/>
          <w:sz w:val="34"/>
          <w:szCs w:val="34"/>
          <w:rtl/>
        </w:rPr>
        <w:t xml:space="preserve"> في </w:t>
      </w:r>
      <w:r w:rsidR="00804A3F" w:rsidRPr="00AD4E84">
        <w:rPr>
          <w:rFonts w:ascii="Traditional Arabic" w:hAnsi="Traditional Arabic" w:cs="Traditional Arabic" w:hint="cs"/>
          <w:sz w:val="34"/>
          <w:szCs w:val="34"/>
          <w:rtl/>
        </w:rPr>
        <w:t>توضيح</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وأغراض</w:t>
      </w:r>
      <w:r w:rsidR="00AD4E84">
        <w:rPr>
          <w:rFonts w:ascii="Traditional Arabic" w:hAnsi="Traditional Arabic" w:cs="Traditional Arabic" w:hint="cs"/>
          <w:sz w:val="34"/>
          <w:szCs w:val="34"/>
          <w:rtl/>
        </w:rPr>
        <w:t xml:space="preserve"> </w:t>
      </w:r>
      <w:r w:rsidR="00804A3F"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حيث </w:t>
      </w:r>
      <w:r w:rsidR="0066499B"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الناس</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إنَّما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يكلم</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بعضهم</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بعضًا؛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ليعرف</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غرض</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proofErr w:type="spellStart"/>
      <w:r w:rsidR="0066499B" w:rsidRPr="00AD4E84">
        <w:rPr>
          <w:rFonts w:ascii="Traditional Arabic" w:hAnsi="Traditional Arabic" w:cs="Traditional Arabic" w:hint="cs"/>
          <w:sz w:val="34"/>
          <w:szCs w:val="34"/>
          <w:rtl/>
        </w:rPr>
        <w:t>ومقصوده</w:t>
      </w:r>
      <w:proofErr w:type="spellEnd"/>
      <w:r w:rsidR="0066499B" w:rsidRPr="00AD4E84">
        <w:rPr>
          <w:rFonts w:ascii="Traditional Arabic" w:hAnsi="Traditional Arabic" w:cs="Traditional Arabic" w:hint="cs"/>
          <w:sz w:val="34"/>
          <w:szCs w:val="34"/>
          <w:rtl/>
        </w:rPr>
        <w:t>"</w:t>
      </w:r>
      <w:r w:rsidR="0066499B" w:rsidRPr="00AD4E84">
        <w:rPr>
          <w:rStyle w:val="a4"/>
          <w:rFonts w:ascii="Traditional Arabic" w:hAnsi="Traditional Arabic" w:cs="Traditional Arabic"/>
          <w:sz w:val="34"/>
          <w:szCs w:val="34"/>
          <w:rtl/>
        </w:rPr>
        <w:footnoteReference w:id="86"/>
      </w:r>
      <w:r w:rsidR="0066499B"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الإعلامية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الكائنة</w:t>
      </w:r>
      <w:r w:rsidR="00AD4E84">
        <w:rPr>
          <w:rFonts w:ascii="Traditional Arabic" w:hAnsi="Traditional Arabic" w:cs="Traditional Arabic" w:hint="cs"/>
          <w:sz w:val="34"/>
          <w:szCs w:val="34"/>
          <w:rtl/>
        </w:rPr>
        <w:t xml:space="preserve"> في </w:t>
      </w:r>
      <w:r w:rsidR="0066499B"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قوامها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ثلاثة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أشياء</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جمعها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الخطاب</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في </w:t>
      </w:r>
      <w:r w:rsidR="0066499B" w:rsidRPr="00AD4E84">
        <w:rPr>
          <w:rFonts w:ascii="Traditional Arabic" w:hAnsi="Traditional Arabic" w:cs="Traditional Arabic" w:hint="cs"/>
          <w:sz w:val="34"/>
          <w:szCs w:val="34"/>
          <w:rtl/>
        </w:rPr>
        <w:t>قوله</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"لفظ</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حامل</w:t>
      </w:r>
      <w:r w:rsidR="0022528C">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ومعنى</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قائم</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به</w:t>
      </w:r>
      <w:r w:rsidR="0022528C">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ورباط</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لهما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ناظم"</w:t>
      </w:r>
      <w:r w:rsidR="0066499B" w:rsidRPr="00AD4E84">
        <w:rPr>
          <w:rStyle w:val="a4"/>
          <w:rFonts w:ascii="Traditional Arabic" w:hAnsi="Traditional Arabic" w:cs="Traditional Arabic"/>
          <w:sz w:val="34"/>
          <w:szCs w:val="34"/>
          <w:rtl/>
        </w:rPr>
        <w:footnoteReference w:id="87"/>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والرباط</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يفهم</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العبارة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الواردة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فيه</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العبارة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بمفهومها</w:t>
      </w:r>
      <w:r w:rsidR="00AD4E84">
        <w:rPr>
          <w:rFonts w:ascii="Traditional Arabic" w:hAnsi="Traditional Arabic" w:cs="Traditional Arabic" w:hint="cs"/>
          <w:sz w:val="34"/>
          <w:szCs w:val="34"/>
          <w:rtl/>
        </w:rPr>
        <w:t xml:space="preserve"> </w:t>
      </w:r>
      <w:r w:rsidR="0066499B" w:rsidRPr="00AD4E84">
        <w:rPr>
          <w:rFonts w:ascii="Traditional Arabic" w:hAnsi="Traditional Arabic" w:cs="Traditional Arabic" w:hint="cs"/>
          <w:sz w:val="34"/>
          <w:szCs w:val="34"/>
          <w:rtl/>
        </w:rPr>
        <w:t>الواسع.</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وتكاد</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مؤلفات</w:t>
      </w:r>
      <w:r w:rsidR="00AD4E84">
        <w:rPr>
          <w:rFonts w:ascii="Traditional Arabic" w:hAnsi="Traditional Arabic" w:cs="Traditional Arabic" w:hint="cs"/>
          <w:sz w:val="34"/>
          <w:szCs w:val="34"/>
          <w:rtl/>
        </w:rPr>
        <w:t xml:space="preserve"> الجرجاني </w:t>
      </w:r>
      <w:r w:rsidR="00E828DC"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سيما</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كتابه</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"دلائل</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الإعجاز"</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تخلو</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صفحة</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صفحاته</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بإشارة</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تدل</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مبدأ</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مبادئ</w:t>
      </w:r>
      <w:r w:rsidR="00AD4E84">
        <w:rPr>
          <w:rFonts w:ascii="Traditional Arabic" w:hAnsi="Traditional Arabic" w:cs="Traditional Arabic" w:hint="cs"/>
          <w:sz w:val="34"/>
          <w:szCs w:val="34"/>
          <w:rtl/>
        </w:rPr>
        <w:t xml:space="preserve"> </w:t>
      </w:r>
      <w:r w:rsidR="00E828DC" w:rsidRPr="00AD4E84">
        <w:rPr>
          <w:rFonts w:ascii="Traditional Arabic" w:hAnsi="Traditional Arabic" w:cs="Traditional Arabic" w:hint="cs"/>
          <w:sz w:val="34"/>
          <w:szCs w:val="34"/>
          <w:rtl/>
        </w:rPr>
        <w:t>التداولية</w:t>
      </w:r>
      <w:r w:rsidR="0022528C">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كإشارة</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تعود</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مراع</w:t>
      </w:r>
      <w:r w:rsidR="00212090" w:rsidRPr="00AD4E84">
        <w:rPr>
          <w:rFonts w:ascii="Traditional Arabic" w:hAnsi="Traditional Arabic" w:cs="Traditional Arabic" w:hint="cs"/>
          <w:sz w:val="34"/>
          <w:szCs w:val="34"/>
          <w:rtl/>
        </w:rPr>
        <w:t>ا</w:t>
      </w:r>
      <w:r w:rsidR="000B57BA" w:rsidRPr="00AD4E84">
        <w:rPr>
          <w:rFonts w:ascii="Traditional Arabic" w:hAnsi="Traditional Arabic" w:cs="Traditional Arabic" w:hint="cs"/>
          <w:sz w:val="34"/>
          <w:szCs w:val="34"/>
          <w:rtl/>
        </w:rPr>
        <w:t>ة</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قصد</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غرضه</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الخطاب</w:t>
      </w:r>
      <w:r w:rsidR="0022528C">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حال</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ضمن</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أطلقوا</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عليه</w:t>
      </w:r>
      <w:r w:rsidR="00AD4E84">
        <w:rPr>
          <w:rFonts w:ascii="Traditional Arabic" w:hAnsi="Traditional Arabic" w:cs="Traditional Arabic" w:hint="cs"/>
          <w:sz w:val="34"/>
          <w:szCs w:val="34"/>
          <w:rtl/>
        </w:rPr>
        <w:t xml:space="preserve"> </w:t>
      </w:r>
      <w:r w:rsidR="00212090" w:rsidRPr="00AD4E84">
        <w:rPr>
          <w:rFonts w:ascii="Traditional Arabic" w:hAnsi="Traditional Arabic" w:cs="Traditional Arabic" w:hint="cs"/>
          <w:sz w:val="34"/>
          <w:szCs w:val="34"/>
          <w:rtl/>
        </w:rPr>
        <w:t>الإفادة</w:t>
      </w:r>
      <w:r w:rsidR="0022528C">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وهى</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الفائدة</w:t>
      </w:r>
      <w:r w:rsidR="00AD4E84">
        <w:rPr>
          <w:rFonts w:ascii="Traditional Arabic" w:hAnsi="Traditional Arabic" w:cs="Traditional Arabic" w:hint="cs"/>
          <w:sz w:val="34"/>
          <w:szCs w:val="34"/>
          <w:rtl/>
        </w:rPr>
        <w:t xml:space="preserve"> التي </w:t>
      </w:r>
      <w:proofErr w:type="spellStart"/>
      <w:r w:rsidR="006F4961" w:rsidRPr="00AD4E84">
        <w:rPr>
          <w:rFonts w:ascii="Traditional Arabic" w:hAnsi="Traditional Arabic" w:cs="Traditional Arabic" w:hint="cs"/>
          <w:sz w:val="34"/>
          <w:szCs w:val="34"/>
          <w:rtl/>
        </w:rPr>
        <w:t>يتحصلها</w:t>
      </w:r>
      <w:proofErr w:type="spellEnd"/>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والمتلق</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رسالة</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0B57BA" w:rsidRPr="00AD4E84">
        <w:rPr>
          <w:rFonts w:ascii="Traditional Arabic" w:hAnsi="Traditional Arabic" w:cs="Traditional Arabic" w:hint="cs"/>
          <w:sz w:val="34"/>
          <w:szCs w:val="34"/>
          <w:rtl/>
        </w:rPr>
        <w:t>السياق</w:t>
      </w:r>
      <w:r w:rsidR="006F4961" w:rsidRPr="00AD4E84">
        <w:rPr>
          <w:rFonts w:ascii="Traditional Arabic" w:hAnsi="Traditional Arabic" w:cs="Traditional Arabic" w:hint="cs"/>
          <w:sz w:val="34"/>
          <w:szCs w:val="34"/>
          <w:rtl/>
        </w:rPr>
        <w:t>ات</w:t>
      </w:r>
      <w:r w:rsidR="00AD4E84">
        <w:rPr>
          <w:rFonts w:ascii="Traditional Arabic" w:hAnsi="Traditional Arabic" w:cs="Traditional Arabic" w:hint="cs"/>
          <w:sz w:val="34"/>
          <w:szCs w:val="34"/>
          <w:rtl/>
        </w:rPr>
        <w:t xml:space="preserve"> التي </w:t>
      </w:r>
      <w:r w:rsidR="006F4961" w:rsidRPr="00AD4E84">
        <w:rPr>
          <w:rFonts w:ascii="Traditional Arabic" w:hAnsi="Traditional Arabic" w:cs="Traditional Arabic" w:hint="cs"/>
          <w:sz w:val="34"/>
          <w:szCs w:val="34"/>
          <w:rtl/>
        </w:rPr>
        <w:t>ينتج</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ضمنها</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ومدى</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نجاح</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عملية</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التواصل</w:t>
      </w:r>
      <w:r w:rsidR="00AD4E84">
        <w:rPr>
          <w:rFonts w:ascii="Traditional Arabic" w:hAnsi="Traditional Arabic" w:cs="Traditional Arabic" w:hint="cs"/>
          <w:sz w:val="34"/>
          <w:szCs w:val="34"/>
          <w:rtl/>
        </w:rPr>
        <w:t xml:space="preserve"> </w:t>
      </w:r>
      <w:r w:rsidR="006F4961"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006F4961"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طرفي </w:t>
      </w:r>
      <w:r w:rsidR="006F4961" w:rsidRPr="00AD4E84">
        <w:rPr>
          <w:rFonts w:ascii="Traditional Arabic" w:hAnsi="Traditional Arabic" w:cs="Traditional Arabic" w:hint="cs"/>
          <w:sz w:val="34"/>
          <w:szCs w:val="34"/>
          <w:rtl/>
        </w:rPr>
        <w:t>اللغة</w:t>
      </w:r>
      <w:r w:rsidR="0022528C">
        <w:rPr>
          <w:rFonts w:ascii="Traditional Arabic" w:hAnsi="Traditional Arabic" w:cs="Traditional Arabic" w:hint="cs"/>
          <w:sz w:val="34"/>
          <w:szCs w:val="34"/>
          <w:rtl/>
        </w:rPr>
        <w:t xml:space="preserve">، </w:t>
      </w:r>
      <w:r w:rsidR="007A5891"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7A5891" w:rsidRPr="00AD4E84">
        <w:rPr>
          <w:rFonts w:ascii="Traditional Arabic" w:hAnsi="Traditional Arabic" w:cs="Traditional Arabic" w:hint="cs"/>
          <w:sz w:val="34"/>
          <w:szCs w:val="34"/>
          <w:rtl/>
        </w:rPr>
        <w:t>سبق</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7A5891"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7A5891" w:rsidRPr="00AD4E84">
        <w:rPr>
          <w:rFonts w:ascii="Traditional Arabic" w:hAnsi="Traditional Arabic" w:cs="Traditional Arabic" w:hint="cs"/>
          <w:sz w:val="34"/>
          <w:szCs w:val="34"/>
          <w:rtl/>
        </w:rPr>
        <w:t>اللغويين</w:t>
      </w:r>
      <w:r w:rsidR="00AD4E84">
        <w:rPr>
          <w:rFonts w:ascii="Traditional Arabic" w:hAnsi="Traditional Arabic" w:cs="Traditional Arabic" w:hint="cs"/>
          <w:sz w:val="34"/>
          <w:szCs w:val="34"/>
          <w:rtl/>
        </w:rPr>
        <w:t xml:space="preserve"> </w:t>
      </w:r>
      <w:r w:rsidR="007A5891" w:rsidRPr="00AD4E84">
        <w:rPr>
          <w:rFonts w:ascii="Traditional Arabic" w:hAnsi="Traditional Arabic" w:cs="Traditional Arabic" w:hint="cs"/>
          <w:sz w:val="34"/>
          <w:szCs w:val="34"/>
          <w:rtl/>
        </w:rPr>
        <w:t>المحدثين</w:t>
      </w:r>
      <w:r w:rsidR="00AD4E84">
        <w:rPr>
          <w:rFonts w:ascii="Traditional Arabic" w:hAnsi="Traditional Arabic" w:cs="Traditional Arabic" w:hint="cs"/>
          <w:sz w:val="34"/>
          <w:szCs w:val="34"/>
          <w:rtl/>
        </w:rPr>
        <w:t xml:space="preserve"> في </w:t>
      </w:r>
      <w:r w:rsidR="00187B3E" w:rsidRPr="00AD4E84">
        <w:rPr>
          <w:rFonts w:ascii="Traditional Arabic" w:hAnsi="Traditional Arabic" w:cs="Traditional Arabic" w:hint="cs"/>
          <w:sz w:val="34"/>
          <w:szCs w:val="34"/>
          <w:rtl/>
        </w:rPr>
        <w:t>دراسته</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لظاهرة</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الفعل</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الكلام</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في </w:t>
      </w:r>
      <w:r w:rsidR="00187B3E" w:rsidRPr="00AD4E84">
        <w:rPr>
          <w:rFonts w:ascii="Traditional Arabic" w:hAnsi="Traditional Arabic" w:cs="Traditional Arabic" w:hint="cs"/>
          <w:sz w:val="34"/>
          <w:szCs w:val="34"/>
          <w:rtl/>
        </w:rPr>
        <w:t>اللغة</w:t>
      </w:r>
      <w:r w:rsidR="0022528C">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والتمييز</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الأساليب</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والأغراض</w:t>
      </w:r>
      <w:r w:rsidR="0022528C">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وكذا</w:t>
      </w:r>
      <w:r w:rsidR="00AD4E84">
        <w:rPr>
          <w:rFonts w:ascii="Traditional Arabic" w:hAnsi="Traditional Arabic" w:cs="Traditional Arabic" w:hint="cs"/>
          <w:sz w:val="34"/>
          <w:szCs w:val="34"/>
          <w:rtl/>
        </w:rPr>
        <w:t xml:space="preserve"> في </w:t>
      </w:r>
      <w:r w:rsidR="00187B3E" w:rsidRPr="00AD4E84">
        <w:rPr>
          <w:rFonts w:ascii="Traditional Arabic" w:hAnsi="Traditional Arabic" w:cs="Traditional Arabic" w:hint="cs"/>
          <w:sz w:val="34"/>
          <w:szCs w:val="34"/>
          <w:rtl/>
        </w:rPr>
        <w:t>باب</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المسند</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والمسند</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إليه</w:t>
      </w:r>
      <w:r w:rsidR="0022528C">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وه</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تلميحات</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مبكرة</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لظاهرة</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الترابط</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الدلال</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المفردات</w:t>
      </w:r>
      <w:r w:rsidR="0022528C">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وهذه</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الأسطر</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ستكشف</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أسبقية</w:t>
      </w:r>
      <w:r w:rsidR="00AD4E84">
        <w:rPr>
          <w:rFonts w:ascii="Traditional Arabic" w:hAnsi="Traditional Arabic" w:cs="Traditional Arabic" w:hint="cs"/>
          <w:sz w:val="34"/>
          <w:szCs w:val="34"/>
          <w:rtl/>
        </w:rPr>
        <w:t xml:space="preserve"> الجرجاني </w:t>
      </w:r>
      <w:r w:rsidR="00187B3E" w:rsidRPr="00AD4E84">
        <w:rPr>
          <w:rFonts w:ascii="Traditional Arabic" w:hAnsi="Traditional Arabic" w:cs="Traditional Arabic" w:hint="cs"/>
          <w:sz w:val="34"/>
          <w:szCs w:val="34"/>
          <w:rtl/>
        </w:rPr>
        <w:t>جوانب</w:t>
      </w:r>
      <w:r w:rsidR="00AD4E84">
        <w:rPr>
          <w:rFonts w:ascii="Traditional Arabic" w:hAnsi="Traditional Arabic" w:cs="Traditional Arabic" w:hint="cs"/>
          <w:sz w:val="34"/>
          <w:szCs w:val="34"/>
          <w:rtl/>
        </w:rPr>
        <w:t xml:space="preserve"> </w:t>
      </w:r>
      <w:r w:rsidR="00187B3E" w:rsidRPr="00AD4E84">
        <w:rPr>
          <w:rFonts w:ascii="Traditional Arabic" w:hAnsi="Traditional Arabic" w:cs="Traditional Arabic" w:hint="cs"/>
          <w:sz w:val="34"/>
          <w:szCs w:val="34"/>
          <w:rtl/>
        </w:rPr>
        <w:t>التداولية.</w:t>
      </w:r>
    </w:p>
    <w:p w:rsidR="00AD4E84" w:rsidRDefault="00256611" w:rsidP="00575B8A">
      <w:pPr>
        <w:pStyle w:val="1"/>
        <w:rPr>
          <w:rtl/>
        </w:rPr>
      </w:pPr>
      <w:bookmarkStart w:id="7" w:name="_Toc456517492"/>
      <w:r w:rsidRPr="00AD4E84">
        <w:rPr>
          <w:rFonts w:hint="cs"/>
          <w:rtl/>
        </w:rPr>
        <w:lastRenderedPageBreak/>
        <w:t>القصدية</w:t>
      </w:r>
      <w:r w:rsidR="00AD4E84">
        <w:rPr>
          <w:rFonts w:hint="cs"/>
          <w:rtl/>
        </w:rPr>
        <w:t xml:space="preserve"> </w:t>
      </w:r>
      <w:r w:rsidRPr="00AD4E84">
        <w:rPr>
          <w:rFonts w:hint="cs"/>
          <w:rtl/>
        </w:rPr>
        <w:t>عند</w:t>
      </w:r>
      <w:r w:rsidR="00AD4E84">
        <w:rPr>
          <w:rFonts w:hint="cs"/>
          <w:rtl/>
        </w:rPr>
        <w:t xml:space="preserve"> </w:t>
      </w:r>
      <w:proofErr w:type="spellStart"/>
      <w:r w:rsidR="00121800">
        <w:rPr>
          <w:rFonts w:hint="cs"/>
          <w:rtl/>
        </w:rPr>
        <w:t>عبدال</w:t>
      </w:r>
      <w:r w:rsidRPr="00AD4E84">
        <w:rPr>
          <w:rFonts w:hint="cs"/>
          <w:rtl/>
        </w:rPr>
        <w:t>قاهر</w:t>
      </w:r>
      <w:proofErr w:type="spellEnd"/>
      <w:r w:rsidR="00AD4E84">
        <w:rPr>
          <w:rFonts w:hint="cs"/>
          <w:rtl/>
        </w:rPr>
        <w:t>:</w:t>
      </w:r>
      <w:bookmarkEnd w:id="7"/>
      <w:r w:rsidR="00AD4E84">
        <w:rPr>
          <w:rFonts w:hint="cs"/>
          <w:rtl/>
        </w:rPr>
        <w:t xml:space="preserve"> </w:t>
      </w:r>
    </w:p>
    <w:p w:rsidR="00AD4E84" w:rsidRDefault="002463A7"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يراد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تصور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نحاتنا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القدامى</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الغاية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التواصلية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يريد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تحقيقها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الخطاب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وقصده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وعليه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تكون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الغرض</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عرف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w:t>
      </w:r>
      <w:r w:rsidR="002A1867" w:rsidRPr="00AD4E84">
        <w:rPr>
          <w:rFonts w:ascii="Traditional Arabic" w:hAnsi="Traditional Arabic" w:cs="Traditional Arabic" w:hint="cs"/>
          <w:sz w:val="34"/>
          <w:szCs w:val="34"/>
          <w:rtl/>
        </w:rPr>
        <w:t>ا</w:t>
      </w:r>
      <w:r w:rsidRPr="00AD4E84">
        <w:rPr>
          <w:rFonts w:ascii="Traditional Arabic" w:hAnsi="Traditional Arabic" w:cs="Traditional Arabic" w:hint="cs"/>
          <w:sz w:val="34"/>
          <w:szCs w:val="34"/>
          <w:rtl/>
        </w:rPr>
        <w:t>لب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النحاة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قرينة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تساعد</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تحديد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الوظيفة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للكلمة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وبيان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دورها</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التحليل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للجملة...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وعليه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فإن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مصطلح</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القصدية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يهتم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بالقصد</w:t>
      </w:r>
      <w:r w:rsidR="00AD4E84">
        <w:rPr>
          <w:rFonts w:ascii="Traditional Arabic" w:hAnsi="Traditional Arabic" w:cs="Traditional Arabic" w:hint="cs"/>
          <w:sz w:val="34"/>
          <w:szCs w:val="34"/>
          <w:rtl/>
        </w:rPr>
        <w:t xml:space="preserve">؛ إذ </w:t>
      </w:r>
      <w:r w:rsidRPr="00AD4E84">
        <w:rPr>
          <w:rFonts w:ascii="Traditional Arabic" w:hAnsi="Traditional Arabic" w:cs="Traditional Arabic" w:hint="cs"/>
          <w:sz w:val="34"/>
          <w:szCs w:val="34"/>
          <w:rtl/>
        </w:rPr>
        <w:t>إنه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الحافز</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الرئيس</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عملية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يتشكل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الملفوظ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تبعًا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فـ"مقصد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المنتج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متابعة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هدف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النص...وبالمعنى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الأكثر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مباشرة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يعد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إنتاج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النص</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هدفًا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فرعيًّا</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السبيل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المؤد</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الهدف</w:t>
      </w:r>
      <w:r w:rsidR="0022528C">
        <w:rPr>
          <w:rFonts w:ascii="Traditional Arabic" w:hAnsi="Traditional Arabic" w:cs="Traditional Arabic" w:hint="cs"/>
          <w:sz w:val="34"/>
          <w:szCs w:val="34"/>
          <w:rtl/>
        </w:rPr>
        <w:t xml:space="preserve">، </w:t>
      </w:r>
      <w:r w:rsidR="00F350A2"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القصد</w:t>
      </w:r>
      <w:r w:rsidR="005E26E4" w:rsidRPr="00AD4E84">
        <w:rPr>
          <w:rStyle w:val="a4"/>
          <w:rFonts w:ascii="Traditional Arabic" w:hAnsi="Traditional Arabic" w:cs="Traditional Arabic"/>
          <w:sz w:val="34"/>
          <w:szCs w:val="34"/>
          <w:rtl/>
        </w:rPr>
        <w:footnoteReference w:id="88"/>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فالقصد</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إذن</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الهدف</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الأساس</w:t>
      </w:r>
      <w:r w:rsidR="00AD4E84">
        <w:rPr>
          <w:rFonts w:ascii="Traditional Arabic" w:hAnsi="Traditional Arabic" w:cs="Traditional Arabic" w:hint="cs"/>
          <w:sz w:val="34"/>
          <w:szCs w:val="34"/>
          <w:rtl/>
        </w:rPr>
        <w:t xml:space="preserve"> الذي </w:t>
      </w:r>
      <w:r w:rsidR="00934E96" w:rsidRPr="00AD4E84">
        <w:rPr>
          <w:rFonts w:ascii="Traditional Arabic" w:hAnsi="Traditional Arabic" w:cs="Traditional Arabic" w:hint="cs"/>
          <w:sz w:val="34"/>
          <w:szCs w:val="34"/>
          <w:rtl/>
        </w:rPr>
        <w:t>يقوم</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عليه</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فالقصدية</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proofErr w:type="spellStart"/>
      <w:r w:rsidR="00934E96" w:rsidRPr="00AD4E84">
        <w:rPr>
          <w:rFonts w:ascii="Traditional Arabic" w:hAnsi="Traditional Arabic" w:cs="Traditional Arabic" w:hint="cs"/>
          <w:sz w:val="34"/>
          <w:szCs w:val="34"/>
          <w:rtl/>
        </w:rPr>
        <w:t>التداوليين</w:t>
      </w:r>
      <w:proofErr w:type="spellEnd"/>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مفهوم</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واسع</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مستمد</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الفلسفة</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التحليلية</w:t>
      </w:r>
      <w:r w:rsidR="0022528C">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فه</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تمثل</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"جميع</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الأشكال</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المختلفة</w:t>
      </w:r>
      <w:r w:rsidR="00AD4E84">
        <w:rPr>
          <w:rFonts w:ascii="Traditional Arabic" w:hAnsi="Traditional Arabic" w:cs="Traditional Arabic" w:hint="cs"/>
          <w:sz w:val="34"/>
          <w:szCs w:val="34"/>
          <w:rtl/>
        </w:rPr>
        <w:t xml:space="preserve"> التي </w:t>
      </w:r>
      <w:r w:rsidR="00934E96"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يتوجه</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بها</w:t>
      </w:r>
      <w:r w:rsidR="00AD4E84">
        <w:rPr>
          <w:rFonts w:ascii="Traditional Arabic" w:hAnsi="Traditional Arabic" w:cs="Traditional Arabic" w:hint="cs"/>
          <w:sz w:val="34"/>
          <w:szCs w:val="34"/>
          <w:rtl/>
        </w:rPr>
        <w:t xml:space="preserve"> </w:t>
      </w:r>
      <w:r w:rsidR="00934E96" w:rsidRPr="00AD4E84">
        <w:rPr>
          <w:rFonts w:ascii="Traditional Arabic" w:hAnsi="Traditional Arabic" w:cs="Traditional Arabic" w:hint="cs"/>
          <w:sz w:val="34"/>
          <w:szCs w:val="34"/>
          <w:rtl/>
        </w:rPr>
        <w:t>العقل</w:t>
      </w:r>
      <w:r w:rsidR="00AD4E84">
        <w:rPr>
          <w:rFonts w:ascii="Traditional Arabic" w:hAnsi="Traditional Arabic" w:cs="Traditional Arabic" w:hint="cs"/>
          <w:sz w:val="34"/>
          <w:szCs w:val="34"/>
          <w:rtl/>
        </w:rPr>
        <w:t xml:space="preserve"> </w:t>
      </w:r>
      <w:r w:rsidR="000E32B8"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0E32B8" w:rsidRPr="00AD4E84">
        <w:rPr>
          <w:rFonts w:ascii="Traditional Arabic" w:hAnsi="Traditional Arabic" w:cs="Traditional Arabic" w:hint="cs"/>
          <w:sz w:val="34"/>
          <w:szCs w:val="34"/>
          <w:rtl/>
        </w:rPr>
        <w:t>يتعلق</w:t>
      </w:r>
      <w:r w:rsidR="00AD4E84">
        <w:rPr>
          <w:rFonts w:ascii="Traditional Arabic" w:hAnsi="Traditional Arabic" w:cs="Traditional Arabic" w:hint="cs"/>
          <w:sz w:val="34"/>
          <w:szCs w:val="34"/>
          <w:rtl/>
        </w:rPr>
        <w:t xml:space="preserve"> </w:t>
      </w:r>
      <w:r w:rsidR="000E32B8" w:rsidRPr="00AD4E84">
        <w:rPr>
          <w:rFonts w:ascii="Traditional Arabic" w:hAnsi="Traditional Arabic" w:cs="Traditional Arabic" w:hint="cs"/>
          <w:sz w:val="34"/>
          <w:szCs w:val="34"/>
          <w:rtl/>
        </w:rPr>
        <w:t>نحو</w:t>
      </w:r>
      <w:r w:rsidR="00AD4E84">
        <w:rPr>
          <w:rFonts w:ascii="Traditional Arabic" w:hAnsi="Traditional Arabic" w:cs="Traditional Arabic" w:hint="cs"/>
          <w:sz w:val="34"/>
          <w:szCs w:val="34"/>
          <w:rtl/>
        </w:rPr>
        <w:t xml:space="preserve"> </w:t>
      </w:r>
      <w:r w:rsidR="000E32B8" w:rsidRPr="00AD4E84">
        <w:rPr>
          <w:rFonts w:ascii="Traditional Arabic" w:hAnsi="Traditional Arabic" w:cs="Traditional Arabic" w:hint="cs"/>
          <w:sz w:val="34"/>
          <w:szCs w:val="34"/>
          <w:rtl/>
        </w:rPr>
        <w:t>الأشياء</w:t>
      </w:r>
      <w:r w:rsidR="00AD4E84">
        <w:rPr>
          <w:rFonts w:ascii="Traditional Arabic" w:hAnsi="Traditional Arabic" w:cs="Traditional Arabic" w:hint="cs"/>
          <w:sz w:val="34"/>
          <w:szCs w:val="34"/>
          <w:rtl/>
        </w:rPr>
        <w:t xml:space="preserve"> </w:t>
      </w:r>
      <w:r w:rsidR="00BA2772"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BA2772" w:rsidRPr="00AD4E84">
        <w:rPr>
          <w:rFonts w:ascii="Traditional Arabic" w:hAnsi="Traditional Arabic" w:cs="Traditional Arabic" w:hint="cs"/>
          <w:sz w:val="34"/>
          <w:szCs w:val="34"/>
          <w:rtl/>
        </w:rPr>
        <w:t>الحالات</w:t>
      </w:r>
      <w:r w:rsidR="00AD4E84">
        <w:rPr>
          <w:rFonts w:ascii="Traditional Arabic" w:hAnsi="Traditional Arabic" w:cs="Traditional Arabic" w:hint="cs"/>
          <w:sz w:val="34"/>
          <w:szCs w:val="34"/>
          <w:rtl/>
        </w:rPr>
        <w:t xml:space="preserve"> </w:t>
      </w:r>
      <w:r w:rsidR="00BA2772" w:rsidRPr="00AD4E84">
        <w:rPr>
          <w:rFonts w:ascii="Traditional Arabic" w:hAnsi="Traditional Arabic" w:cs="Traditional Arabic" w:hint="cs"/>
          <w:sz w:val="34"/>
          <w:szCs w:val="34"/>
          <w:rtl/>
        </w:rPr>
        <w:t>الفعلية</w:t>
      </w:r>
      <w:r w:rsidR="00AD4E84">
        <w:rPr>
          <w:rFonts w:ascii="Traditional Arabic" w:hAnsi="Traditional Arabic" w:cs="Traditional Arabic" w:hint="cs"/>
          <w:sz w:val="34"/>
          <w:szCs w:val="34"/>
          <w:rtl/>
        </w:rPr>
        <w:t xml:space="preserve"> في </w:t>
      </w:r>
      <w:r w:rsidR="00BA2772" w:rsidRPr="00AD4E84">
        <w:rPr>
          <w:rFonts w:ascii="Traditional Arabic" w:hAnsi="Traditional Arabic" w:cs="Traditional Arabic" w:hint="cs"/>
          <w:sz w:val="34"/>
          <w:szCs w:val="34"/>
          <w:rtl/>
        </w:rPr>
        <w:t>العالم"</w:t>
      </w:r>
      <w:r w:rsidR="00426550" w:rsidRPr="00AD4E84">
        <w:rPr>
          <w:rStyle w:val="a4"/>
          <w:rFonts w:ascii="Traditional Arabic" w:hAnsi="Traditional Arabic" w:cs="Traditional Arabic"/>
          <w:sz w:val="34"/>
          <w:szCs w:val="34"/>
          <w:rtl/>
        </w:rPr>
        <w:footnoteReference w:id="89"/>
      </w:r>
      <w:r w:rsidR="00B91029"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طور</w:t>
      </w:r>
      <w:r w:rsidR="00AD4E84">
        <w:rPr>
          <w:rFonts w:ascii="Traditional Arabic" w:hAnsi="Traditional Arabic" w:cs="Traditional Arabic" w:hint="cs"/>
          <w:sz w:val="34"/>
          <w:szCs w:val="34"/>
          <w:rtl/>
        </w:rPr>
        <w:t xml:space="preserve"> </w:t>
      </w:r>
      <w:proofErr w:type="spellStart"/>
      <w:r w:rsidR="00B91029" w:rsidRPr="00AD4E84">
        <w:rPr>
          <w:rFonts w:ascii="Traditional Arabic" w:hAnsi="Traditional Arabic" w:cs="Traditional Arabic" w:hint="cs"/>
          <w:sz w:val="34"/>
          <w:szCs w:val="34"/>
          <w:rtl/>
        </w:rPr>
        <w:t>التداوليون</w:t>
      </w:r>
      <w:proofErr w:type="spellEnd"/>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المفهوم</w:t>
      </w:r>
      <w:r w:rsidR="0022528C">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ليصبح</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شبكة</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المفاهيم</w:t>
      </w:r>
      <w:r w:rsidR="00AD4E84">
        <w:rPr>
          <w:rFonts w:ascii="Traditional Arabic" w:hAnsi="Traditional Arabic" w:cs="Traditional Arabic" w:hint="cs"/>
          <w:sz w:val="34"/>
          <w:szCs w:val="34"/>
          <w:rtl/>
        </w:rPr>
        <w:t xml:space="preserve"> </w:t>
      </w:r>
      <w:r w:rsidR="00B91029" w:rsidRPr="00AD4E84">
        <w:rPr>
          <w:rFonts w:ascii="Traditional Arabic" w:hAnsi="Traditional Arabic" w:cs="Traditional Arabic" w:hint="cs"/>
          <w:sz w:val="34"/>
          <w:szCs w:val="34"/>
          <w:rtl/>
        </w:rPr>
        <w:t>المترابطة</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منها</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مبدأ</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التعاقد</w:t>
      </w:r>
      <w:r w:rsidR="0022528C">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ومبدأ</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القضاء</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المزدوج</w:t>
      </w:r>
      <w:r w:rsidR="0022528C">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ومبدأ</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الاستراتيجية</w:t>
      </w:r>
      <w:r w:rsidR="0022528C">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وتنظيم</w:t>
      </w:r>
      <w:r w:rsidR="00AD4E84">
        <w:rPr>
          <w:rFonts w:ascii="Traditional Arabic" w:hAnsi="Traditional Arabic" w:cs="Traditional Arabic" w:hint="cs"/>
          <w:sz w:val="34"/>
          <w:szCs w:val="34"/>
          <w:rtl/>
        </w:rPr>
        <w:t xml:space="preserve"> </w:t>
      </w:r>
      <w:r w:rsidR="00933FAF" w:rsidRPr="00AD4E84">
        <w:rPr>
          <w:rFonts w:ascii="Traditional Arabic" w:hAnsi="Traditional Arabic" w:cs="Traditional Arabic" w:hint="cs"/>
          <w:sz w:val="34"/>
          <w:szCs w:val="34"/>
          <w:rtl/>
        </w:rPr>
        <w:t>الخطاب...</w:t>
      </w:r>
      <w:r w:rsidR="00933FAF" w:rsidRPr="00AD4E84">
        <w:rPr>
          <w:rStyle w:val="a4"/>
          <w:rFonts w:ascii="Traditional Arabic" w:hAnsi="Traditional Arabic" w:cs="Traditional Arabic"/>
          <w:sz w:val="34"/>
          <w:szCs w:val="34"/>
          <w:rtl/>
        </w:rPr>
        <w:footnoteReference w:id="90"/>
      </w:r>
      <w:r w:rsidR="002C4B99"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وتنقسم</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القصدية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قصدية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عقلية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تمثل</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توجه</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العقل</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نحو</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العالم</w:t>
      </w:r>
      <w:r w:rsidR="0022528C">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وقصدية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لغوية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تمثل</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نية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الإنسان</w:t>
      </w:r>
      <w:r w:rsidR="00AD4E84">
        <w:rPr>
          <w:rFonts w:ascii="Traditional Arabic" w:hAnsi="Traditional Arabic" w:cs="Traditional Arabic" w:hint="cs"/>
          <w:sz w:val="34"/>
          <w:szCs w:val="34"/>
          <w:rtl/>
        </w:rPr>
        <w:t xml:space="preserve"> التي </w:t>
      </w:r>
      <w:r w:rsidR="002C4B99" w:rsidRPr="00AD4E84">
        <w:rPr>
          <w:rFonts w:ascii="Traditional Arabic" w:hAnsi="Traditional Arabic" w:cs="Traditional Arabic" w:hint="cs"/>
          <w:sz w:val="34"/>
          <w:szCs w:val="34"/>
          <w:rtl/>
        </w:rPr>
        <w:t>قصدها</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الملفوظ</w:t>
      </w:r>
      <w:r w:rsidR="0022528C">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والقصدية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جزء</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القصدية</w:t>
      </w:r>
      <w:r w:rsidR="00AD4E84">
        <w:rPr>
          <w:rFonts w:ascii="Traditional Arabic" w:hAnsi="Traditional Arabic" w:cs="Traditional Arabic" w:hint="cs"/>
          <w:sz w:val="34"/>
          <w:szCs w:val="34"/>
          <w:rtl/>
        </w:rPr>
        <w:t xml:space="preserve"> </w:t>
      </w:r>
      <w:r w:rsidR="002C4B99" w:rsidRPr="00AD4E84">
        <w:rPr>
          <w:rFonts w:ascii="Traditional Arabic" w:hAnsi="Traditional Arabic" w:cs="Traditional Arabic" w:hint="cs"/>
          <w:sz w:val="34"/>
          <w:szCs w:val="34"/>
          <w:rtl/>
        </w:rPr>
        <w:t>العقلية</w:t>
      </w:r>
      <w:r w:rsidR="0022528C">
        <w:rPr>
          <w:rFonts w:ascii="Traditional Arabic" w:hAnsi="Traditional Arabic" w:cs="Traditional Arabic" w:hint="cs"/>
          <w:sz w:val="34"/>
          <w:szCs w:val="34"/>
          <w:rtl/>
        </w:rPr>
        <w:t xml:space="preserve">، </w:t>
      </w:r>
      <w:r w:rsidR="009F50A8" w:rsidRPr="00AD4E84">
        <w:rPr>
          <w:rFonts w:ascii="Traditional Arabic" w:hAnsi="Traditional Arabic" w:cs="Traditional Arabic" w:hint="cs"/>
          <w:sz w:val="34"/>
          <w:szCs w:val="34"/>
          <w:rtl/>
        </w:rPr>
        <w:t>فه</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9F50A8" w:rsidRPr="00AD4E84">
        <w:rPr>
          <w:rFonts w:ascii="Traditional Arabic" w:hAnsi="Traditional Arabic" w:cs="Traditional Arabic" w:hint="cs"/>
          <w:sz w:val="34"/>
          <w:szCs w:val="34"/>
          <w:rtl/>
        </w:rPr>
        <w:t>الصورة</w:t>
      </w:r>
      <w:r w:rsidR="00AD4E84">
        <w:rPr>
          <w:rFonts w:ascii="Traditional Arabic" w:hAnsi="Traditional Arabic" w:cs="Traditional Arabic" w:hint="cs"/>
          <w:sz w:val="34"/>
          <w:szCs w:val="34"/>
          <w:rtl/>
        </w:rPr>
        <w:t xml:space="preserve"> </w:t>
      </w:r>
      <w:r w:rsidR="009F50A8" w:rsidRPr="00AD4E84">
        <w:rPr>
          <w:rFonts w:ascii="Traditional Arabic" w:hAnsi="Traditional Arabic" w:cs="Traditional Arabic" w:hint="cs"/>
          <w:sz w:val="34"/>
          <w:szCs w:val="34"/>
          <w:rtl/>
        </w:rPr>
        <w:t>المعلنة</w:t>
      </w:r>
      <w:r w:rsidR="00AD4E84">
        <w:rPr>
          <w:rFonts w:ascii="Traditional Arabic" w:hAnsi="Traditional Arabic" w:cs="Traditional Arabic" w:hint="cs"/>
          <w:sz w:val="34"/>
          <w:szCs w:val="34"/>
          <w:rtl/>
        </w:rPr>
        <w:t xml:space="preserve"> </w:t>
      </w:r>
      <w:r w:rsidR="009F50A8" w:rsidRPr="00AD4E84">
        <w:rPr>
          <w:rFonts w:ascii="Traditional Arabic" w:hAnsi="Traditional Arabic" w:cs="Traditional Arabic" w:hint="cs"/>
          <w:sz w:val="34"/>
          <w:szCs w:val="34"/>
          <w:rtl/>
        </w:rPr>
        <w:t>للقصدية</w:t>
      </w:r>
      <w:r w:rsidR="00AD4E84">
        <w:rPr>
          <w:rFonts w:ascii="Traditional Arabic" w:hAnsi="Traditional Arabic" w:cs="Traditional Arabic" w:hint="cs"/>
          <w:sz w:val="34"/>
          <w:szCs w:val="34"/>
          <w:rtl/>
        </w:rPr>
        <w:t xml:space="preserve"> </w:t>
      </w:r>
      <w:r w:rsidR="009F50A8" w:rsidRPr="00AD4E84">
        <w:rPr>
          <w:rFonts w:ascii="Traditional Arabic" w:hAnsi="Traditional Arabic" w:cs="Traditional Arabic" w:hint="cs"/>
          <w:sz w:val="34"/>
          <w:szCs w:val="34"/>
          <w:rtl/>
        </w:rPr>
        <w:t>العقلية</w:t>
      </w:r>
      <w:r w:rsidR="009F50A8" w:rsidRPr="00AD4E84">
        <w:rPr>
          <w:rStyle w:val="a4"/>
          <w:rFonts w:ascii="Traditional Arabic" w:hAnsi="Traditional Arabic" w:cs="Traditional Arabic"/>
          <w:sz w:val="34"/>
          <w:szCs w:val="34"/>
          <w:rtl/>
        </w:rPr>
        <w:footnoteReference w:id="91"/>
      </w:r>
      <w:r w:rsidR="006F6C8C" w:rsidRPr="00AD4E84">
        <w:rPr>
          <w:rFonts w:ascii="Traditional Arabic" w:hAnsi="Traditional Arabic" w:cs="Traditional Arabic" w:hint="cs"/>
          <w:sz w:val="34"/>
          <w:szCs w:val="34"/>
          <w:vertAlign w:val="superscript"/>
          <w:rtl/>
        </w:rPr>
        <w:t>.</w:t>
      </w:r>
    </w:p>
    <w:p w:rsidR="00AD4E84" w:rsidRDefault="00CF2FEB" w:rsidP="00AD4E84">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اهتم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علماؤنا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الأوائل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في </w:t>
      </w:r>
      <w:r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وتشكيل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الملفوظ</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بشكل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يدعو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للإعجاب</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سبيل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المثال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ابن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هشام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يعرف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المفيد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بالقصد"</w:t>
      </w:r>
      <w:r w:rsidRPr="00AD4E84">
        <w:rPr>
          <w:rStyle w:val="a4"/>
          <w:rFonts w:ascii="Traditional Arabic" w:hAnsi="Traditional Arabic" w:cs="Traditional Arabic"/>
          <w:sz w:val="34"/>
          <w:szCs w:val="34"/>
          <w:rtl/>
        </w:rPr>
        <w:footnoteReference w:id="92"/>
      </w:r>
      <w:r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اعتمد</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النحاة</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العرب</w:t>
      </w:r>
      <w:r w:rsidR="0022528C">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مبدأ</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غرض</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كلامه"</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بوصفه</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قرينة</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تداولية</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قوية</w:t>
      </w:r>
      <w:r w:rsidR="00AD4E84">
        <w:rPr>
          <w:rFonts w:ascii="Traditional Arabic" w:hAnsi="Traditional Arabic" w:cs="Traditional Arabic" w:hint="cs"/>
          <w:sz w:val="34"/>
          <w:szCs w:val="34"/>
          <w:rtl/>
        </w:rPr>
        <w:t xml:space="preserve"> في </w:t>
      </w:r>
      <w:r w:rsidR="00CB5D2E" w:rsidRPr="00AD4E84">
        <w:rPr>
          <w:rFonts w:ascii="Traditional Arabic" w:hAnsi="Traditional Arabic" w:cs="Traditional Arabic" w:hint="cs"/>
          <w:sz w:val="34"/>
          <w:szCs w:val="34"/>
          <w:rtl/>
        </w:rPr>
        <w:t>الدراسة</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اللغوية</w:t>
      </w:r>
      <w:r w:rsidR="0022528C">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كان</w:t>
      </w:r>
      <w:r w:rsidR="00AD4E84">
        <w:rPr>
          <w:rFonts w:ascii="Traditional Arabic" w:hAnsi="Traditional Arabic" w:cs="Traditional Arabic" w:hint="cs"/>
          <w:sz w:val="34"/>
          <w:szCs w:val="34"/>
          <w:rtl/>
        </w:rPr>
        <w:t xml:space="preserve"> الجرجاني </w:t>
      </w:r>
      <w:r w:rsidR="00CB5D2E" w:rsidRPr="00AD4E84">
        <w:rPr>
          <w:rFonts w:ascii="Traditional Arabic" w:hAnsi="Traditional Arabic" w:cs="Traditional Arabic" w:hint="cs"/>
          <w:sz w:val="34"/>
          <w:szCs w:val="34"/>
          <w:rtl/>
        </w:rPr>
        <w:t>يعتمد</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المبدأ</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ويوظفه</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ويدافع</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عنه</w:t>
      </w:r>
      <w:r w:rsidR="00AD4E84">
        <w:rPr>
          <w:rFonts w:ascii="Traditional Arabic" w:hAnsi="Traditional Arabic" w:cs="Traditional Arabic" w:hint="cs"/>
          <w:sz w:val="34"/>
          <w:szCs w:val="34"/>
          <w:rtl/>
        </w:rPr>
        <w:t xml:space="preserve"> في </w:t>
      </w:r>
      <w:r w:rsidR="00CB5D2E"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الجمل</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والتراكيب</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اللغوية</w:t>
      </w:r>
      <w:r w:rsidR="0022528C">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سيما</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آيات</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القرآن</w:t>
      </w:r>
      <w:r w:rsidR="00AD4E84">
        <w:rPr>
          <w:rFonts w:ascii="Traditional Arabic" w:hAnsi="Traditional Arabic" w:cs="Traditional Arabic" w:hint="cs"/>
          <w:sz w:val="34"/>
          <w:szCs w:val="34"/>
          <w:rtl/>
        </w:rPr>
        <w:t xml:space="preserve"> </w:t>
      </w:r>
      <w:r w:rsidR="00CB5D2E" w:rsidRPr="00AD4E84">
        <w:rPr>
          <w:rFonts w:ascii="Traditional Arabic" w:hAnsi="Traditional Arabic" w:cs="Traditional Arabic" w:hint="cs"/>
          <w:sz w:val="34"/>
          <w:szCs w:val="34"/>
          <w:rtl/>
        </w:rPr>
        <w:t>الكريم</w:t>
      </w:r>
      <w:r w:rsidR="0022528C">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بل</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وجدناه</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يوظفه</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أحيانًا</w:t>
      </w:r>
      <w:r w:rsidR="00AD4E84">
        <w:rPr>
          <w:rFonts w:ascii="Traditional Arabic" w:hAnsi="Traditional Arabic" w:cs="Traditional Arabic" w:hint="cs"/>
          <w:sz w:val="34"/>
          <w:szCs w:val="34"/>
          <w:rtl/>
        </w:rPr>
        <w:t xml:space="preserve"> في </w:t>
      </w:r>
      <w:r w:rsidR="0074049A" w:rsidRPr="00AD4E84">
        <w:rPr>
          <w:rFonts w:ascii="Traditional Arabic" w:hAnsi="Traditional Arabic" w:cs="Traditional Arabic" w:hint="cs"/>
          <w:sz w:val="34"/>
          <w:szCs w:val="34"/>
          <w:rtl/>
        </w:rPr>
        <w:t>بيان</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خطأ</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أولئك</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الذين</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يخطئون</w:t>
      </w:r>
      <w:r w:rsidR="00AD4E84">
        <w:rPr>
          <w:rFonts w:ascii="Traditional Arabic" w:hAnsi="Traditional Arabic" w:cs="Traditional Arabic" w:hint="cs"/>
          <w:sz w:val="34"/>
          <w:szCs w:val="34"/>
          <w:rtl/>
        </w:rPr>
        <w:t xml:space="preserve"> في </w:t>
      </w:r>
      <w:r w:rsidR="0074049A"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الخطاب</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بسبب</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إهمال</w:t>
      </w:r>
      <w:r w:rsidR="00AD4E84">
        <w:rPr>
          <w:rFonts w:ascii="Traditional Arabic" w:hAnsi="Traditional Arabic" w:cs="Traditional Arabic" w:hint="cs"/>
          <w:sz w:val="34"/>
          <w:szCs w:val="34"/>
          <w:rtl/>
        </w:rPr>
        <w:t xml:space="preserve"> </w:t>
      </w:r>
      <w:r w:rsidR="0074049A" w:rsidRPr="00AD4E84">
        <w:rPr>
          <w:rFonts w:ascii="Traditional Arabic" w:hAnsi="Traditional Arabic" w:cs="Traditional Arabic" w:hint="cs"/>
          <w:sz w:val="34"/>
          <w:szCs w:val="34"/>
          <w:rtl/>
        </w:rPr>
        <w:t>"الغرض".</w:t>
      </w:r>
    </w:p>
    <w:p w:rsidR="00AD4E84" w:rsidRDefault="0074049A"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غرو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المقصدية</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الغرض</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بارز</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الرسالة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توجيهها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التوجيه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الصحيح</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BE0E8C" w:rsidRPr="00AD4E84">
        <w:rPr>
          <w:rFonts w:ascii="Traditional Arabic" w:hAnsi="Traditional Arabic" w:cs="Traditional Arabic" w:hint="cs"/>
          <w:sz w:val="34"/>
          <w:szCs w:val="34"/>
          <w:rtl/>
        </w:rPr>
        <w:t>"</w:t>
      </w:r>
      <w:r w:rsidR="00226A14"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يخفى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له</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أدنى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تمييز</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الأغراض</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تكون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للناس</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تعرف</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الألفاظ</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ولكن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تكون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المعاني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الحاصلة</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مجموع</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الكلام</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أدلّة</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الأغراض</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والمقاصد.</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ولو</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غرض</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يعلم</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اللفظ</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لقولهم</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226A14" w:rsidRPr="00AD4E84">
        <w:rPr>
          <w:rFonts w:ascii="Traditional Arabic" w:hAnsi="Traditional Arabic" w:cs="Traditional Arabic"/>
          <w:sz w:val="34"/>
          <w:szCs w:val="34"/>
          <w:rtl/>
        </w:rPr>
        <w:t>ضرب</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كذا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مثل</w:t>
      </w:r>
      <w:r w:rsidR="00AD4E84">
        <w:rPr>
          <w:rFonts w:ascii="Traditional Arabic" w:hAnsi="Traditional Arabic" w:cs="Traditional Arabic"/>
          <w:sz w:val="34"/>
          <w:szCs w:val="34"/>
          <w:rtl/>
        </w:rPr>
        <w:t xml:space="preserve">ًا </w:t>
      </w:r>
      <w:r w:rsidR="00226A14" w:rsidRPr="00AD4E84">
        <w:rPr>
          <w:rFonts w:ascii="Traditional Arabic" w:hAnsi="Traditional Arabic" w:cs="Traditional Arabic"/>
          <w:sz w:val="34"/>
          <w:szCs w:val="34"/>
          <w:rtl/>
        </w:rPr>
        <w:t>لكذا</w:t>
      </w:r>
      <w:r w:rsidR="00AF42A5" w:rsidRPr="00AD4E84">
        <w:rPr>
          <w:rFonts w:ascii="Traditional Arabic" w:hAnsi="Traditional Arabic" w:cs="Traditional Arabic"/>
          <w:sz w:val="34"/>
          <w:szCs w:val="34"/>
          <w:rtl/>
        </w:rPr>
        <w:t>"</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معنى</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فما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اللفظ</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226A14" w:rsidRPr="00AD4E84">
        <w:rPr>
          <w:rFonts w:ascii="Traditional Arabic" w:hAnsi="Traditional Arabic" w:cs="Traditional Arabic"/>
          <w:sz w:val="34"/>
          <w:szCs w:val="34"/>
          <w:rtl/>
        </w:rPr>
        <w:t>يضرب</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مثل</w:t>
      </w:r>
      <w:r w:rsidR="00AD4E84">
        <w:rPr>
          <w:rFonts w:ascii="Traditional Arabic" w:hAnsi="Traditional Arabic" w:cs="Traditional Arabic"/>
          <w:sz w:val="34"/>
          <w:szCs w:val="34"/>
          <w:rtl/>
        </w:rPr>
        <w:t>ًا</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ولكن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فإذا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قلنا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lastRenderedPageBreak/>
        <w:t>في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قول</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النبي</w:t>
      </w:r>
      <w:r w:rsidR="00AD4E84">
        <w:rPr>
          <w:rFonts w:ascii="Traditional Arabic" w:hAnsi="Traditional Arabic" w:cs="Traditional Arabic"/>
          <w:sz w:val="34"/>
          <w:szCs w:val="34"/>
          <w:rtl/>
        </w:rPr>
        <w:t xml:space="preserve"> صلى الله عليه وسلم: </w:t>
      </w:r>
      <w:r w:rsidR="00AF42A5" w:rsidRPr="00AD4E84">
        <w:rPr>
          <w:rFonts w:ascii="Traditional Arabic" w:hAnsi="Traditional Arabic" w:cs="Traditional Arabic"/>
          <w:sz w:val="34"/>
          <w:szCs w:val="34"/>
          <w:rtl/>
        </w:rPr>
        <w:t>"</w:t>
      </w:r>
      <w:r w:rsidR="00226A14" w:rsidRPr="00AD4E84">
        <w:rPr>
          <w:rFonts w:ascii="Traditional Arabic" w:hAnsi="Traditional Arabic" w:cs="Traditional Arabic"/>
          <w:sz w:val="34"/>
          <w:szCs w:val="34"/>
          <w:rtl/>
        </w:rPr>
        <w:t>إيّاكم</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وخضراء</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الدّمن</w:t>
      </w:r>
      <w:r w:rsidR="00AF42A5" w:rsidRPr="00AD4E84">
        <w:rPr>
          <w:rFonts w:ascii="Traditional Arabic" w:hAnsi="Traditional Arabic" w:cs="Traditional Arabic"/>
          <w:sz w:val="34"/>
          <w:szCs w:val="34"/>
          <w:rtl/>
        </w:rPr>
        <w:t>"</w:t>
      </w:r>
      <w:r w:rsidR="00226A14" w:rsidRPr="00AD4E84">
        <w:rPr>
          <w:rStyle w:val="a4"/>
          <w:rFonts w:ascii="Traditional Arabic" w:hAnsi="Traditional Arabic" w:cs="Traditional Arabic"/>
          <w:sz w:val="34"/>
          <w:szCs w:val="34"/>
          <w:rtl/>
        </w:rPr>
        <w:footnoteReference w:id="93"/>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إنه</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ضرب</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عليه</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السلام</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226A14" w:rsidRPr="00AD4E84">
        <w:rPr>
          <w:rFonts w:ascii="Traditional Arabic" w:hAnsi="Traditional Arabic" w:cs="Traditional Arabic"/>
          <w:sz w:val="34"/>
          <w:szCs w:val="34"/>
          <w:rtl/>
        </w:rPr>
        <w:t>خضراء</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الدّمن</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مثلا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للمرأة</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الحسناء</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منبت</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السّوء</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لم</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يكن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المعنى</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صلى الله عليه وسلم </w:t>
      </w:r>
      <w:r w:rsidR="00226A14" w:rsidRPr="00AD4E84">
        <w:rPr>
          <w:rFonts w:ascii="Traditional Arabic" w:hAnsi="Traditional Arabic" w:cs="Traditional Arabic"/>
          <w:sz w:val="34"/>
          <w:szCs w:val="34"/>
          <w:rtl/>
        </w:rPr>
        <w:t>ضرب</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لفظ</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226A14" w:rsidRPr="00AD4E84">
        <w:rPr>
          <w:rFonts w:ascii="Traditional Arabic" w:hAnsi="Traditional Arabic" w:cs="Traditional Arabic"/>
          <w:sz w:val="34"/>
          <w:szCs w:val="34"/>
          <w:rtl/>
        </w:rPr>
        <w:t>خضراء</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الدّمن</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مثل</w:t>
      </w:r>
      <w:r w:rsidR="00AD4E84">
        <w:rPr>
          <w:rFonts w:ascii="Traditional Arabic" w:hAnsi="Traditional Arabic" w:cs="Traditional Arabic"/>
          <w:sz w:val="34"/>
          <w:szCs w:val="34"/>
          <w:rtl/>
        </w:rPr>
        <w:t xml:space="preserve">ًا </w:t>
      </w:r>
      <w:r w:rsidR="00226A14" w:rsidRPr="00AD4E84">
        <w:rPr>
          <w:rFonts w:ascii="Traditional Arabic" w:hAnsi="Traditional Arabic" w:cs="Traditional Arabic"/>
          <w:sz w:val="34"/>
          <w:szCs w:val="34"/>
          <w:rtl/>
        </w:rPr>
        <w:t>لها.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يظنّه</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مسّ</w:t>
      </w:r>
      <w:r w:rsidR="0022528C">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فضلا</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00226A14" w:rsidRPr="00AD4E84">
        <w:rPr>
          <w:rFonts w:ascii="Traditional Arabic" w:hAnsi="Traditional Arabic" w:cs="Traditional Arabic"/>
          <w:sz w:val="34"/>
          <w:szCs w:val="34"/>
          <w:rtl/>
        </w:rPr>
        <w:t>العاقل</w:t>
      </w:r>
      <w:r w:rsidR="00BE0E8C" w:rsidRPr="00AD4E84">
        <w:rPr>
          <w:rFonts w:ascii="Traditional Arabic" w:hAnsi="Traditional Arabic" w:cs="Traditional Arabic" w:hint="cs"/>
          <w:sz w:val="34"/>
          <w:szCs w:val="34"/>
          <w:rtl/>
        </w:rPr>
        <w:t>"</w:t>
      </w:r>
      <w:r w:rsidR="00322DDF" w:rsidRPr="00AD4E84">
        <w:rPr>
          <w:rStyle w:val="a4"/>
          <w:rFonts w:ascii="Traditional Arabic" w:hAnsi="Traditional Arabic" w:cs="Traditional Arabic"/>
          <w:sz w:val="34"/>
          <w:szCs w:val="34"/>
          <w:rtl/>
        </w:rPr>
        <w:footnoteReference w:id="94"/>
      </w:r>
      <w:r w:rsidR="00226A14" w:rsidRPr="00AD4E84">
        <w:rPr>
          <w:rFonts w:ascii="Traditional Arabic" w:hAnsi="Traditional Arabic" w:cs="Traditional Arabic"/>
          <w:sz w:val="34"/>
          <w:szCs w:val="34"/>
          <w:rtl/>
        </w:rPr>
        <w:t>.</w:t>
      </w:r>
    </w:p>
    <w:p w:rsidR="00BC322C" w:rsidRPr="00AD4E84" w:rsidRDefault="00C27C4F" w:rsidP="00AD4E84">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ويورد</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484A0E"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الوظيفة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الأساس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للغة</w:t>
      </w:r>
      <w:r w:rsidR="00AD4E84">
        <w:rPr>
          <w:rFonts w:ascii="Traditional Arabic" w:hAnsi="Traditional Arabic" w:cs="Traditional Arabic" w:hint="cs"/>
          <w:sz w:val="34"/>
          <w:szCs w:val="34"/>
          <w:rtl/>
        </w:rPr>
        <w:t xml:space="preserve"> هي </w:t>
      </w:r>
      <w:r w:rsidRPr="00AD4E84">
        <w:rPr>
          <w:rFonts w:ascii="Traditional Arabic" w:hAnsi="Traditional Arabic" w:cs="Traditional Arabic" w:hint="cs"/>
          <w:sz w:val="34"/>
          <w:szCs w:val="34"/>
          <w:rtl/>
        </w:rPr>
        <w:t>إقامة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متكلميها</w:t>
      </w:r>
      <w:proofErr w:type="spellEnd"/>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جعل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الحقيقة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الأمور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البديهية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يختلف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اثنان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AD4E84">
        <w:rPr>
          <w:rFonts w:ascii="Traditional Arabic" w:hAnsi="Traditional Arabic" w:cs="Traditional Arabic"/>
          <w:sz w:val="34"/>
          <w:szCs w:val="34"/>
          <w:rtl/>
        </w:rPr>
        <w:t>"</w:t>
      </w:r>
      <w:r w:rsidRPr="00AD4E84">
        <w:rPr>
          <w:rFonts w:ascii="Traditional Arabic" w:hAnsi="Traditional Arabic" w:cs="Traditional Arabic"/>
          <w:sz w:val="34"/>
          <w:szCs w:val="34"/>
          <w:rtl/>
        </w:rPr>
        <w:t>الدّلالة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الشيء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محالة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إعلامك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إيّاه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وليس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بدليل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مدلول</w:t>
      </w:r>
      <w:r w:rsidR="00AD4E84">
        <w:rPr>
          <w:rFonts w:ascii="Traditional Arabic" w:hAnsi="Traditional Arabic" w:cs="Traditional Arabic"/>
          <w:sz w:val="34"/>
          <w:szCs w:val="34"/>
          <w:rtl/>
        </w:rPr>
        <w:t xml:space="preserve">ًا </w:t>
      </w:r>
      <w:r w:rsidRPr="00AD4E84">
        <w:rPr>
          <w:rFonts w:ascii="Traditional Arabic" w:hAnsi="Traditional Arabic" w:cs="Traditional Arabic"/>
          <w:sz w:val="34"/>
          <w:szCs w:val="34"/>
          <w:rtl/>
        </w:rPr>
        <w:t>عليه.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وإذا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كذلك</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وكان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ببدائه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المعقول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الناس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إنما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يكلم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بعضهم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بعض</w:t>
      </w:r>
      <w:r w:rsidR="00E46A49"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ليعرف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السامع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غرض</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ومقصوده</w:t>
      </w:r>
      <w:proofErr w:type="spellEnd"/>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فينبغي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ينظر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مقصود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المخبر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خبره</w:t>
      </w:r>
      <w:r w:rsidRPr="00AD4E84">
        <w:rPr>
          <w:rFonts w:ascii="Traditional Arabic" w:hAnsi="Traditional Arabic" w:cs="Traditional Arabic" w:hint="cs"/>
          <w:sz w:val="34"/>
          <w:szCs w:val="34"/>
          <w:rtl/>
        </w:rPr>
        <w:t>"</w:t>
      </w:r>
      <w:r w:rsidR="002F508A" w:rsidRPr="00AD4E84">
        <w:rPr>
          <w:rStyle w:val="a4"/>
          <w:rFonts w:ascii="Traditional Arabic" w:hAnsi="Traditional Arabic" w:cs="Traditional Arabic"/>
          <w:sz w:val="34"/>
          <w:szCs w:val="34"/>
          <w:rtl/>
        </w:rPr>
        <w:footnoteReference w:id="95"/>
      </w:r>
      <w:r w:rsidR="00B26808"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فالوظيفة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المقصودة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هنا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تشمل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المراد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تبليغه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تعلق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B26808" w:rsidRPr="00AD4E84">
        <w:rPr>
          <w:rFonts w:ascii="Traditional Arabic" w:hAnsi="Traditional Arabic" w:cs="Traditional Arabic" w:hint="cs"/>
          <w:sz w:val="34"/>
          <w:szCs w:val="34"/>
          <w:rtl/>
        </w:rPr>
        <w:t>"</w:t>
      </w:r>
      <w:r w:rsidR="00B26808" w:rsidRPr="00AD4E84">
        <w:rPr>
          <w:rFonts w:ascii="Traditional Arabic" w:hAnsi="Traditional Arabic" w:cs="Traditional Arabic"/>
          <w:sz w:val="34"/>
          <w:szCs w:val="34"/>
          <w:rtl/>
        </w:rPr>
        <w:t>إنّ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إذ</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كانت</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أوعية</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للمعاني</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فإنها</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محالة</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تتبع</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المعاني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مواقعها</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فإذا</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وجب</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لمعنى</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أوّل</w:t>
      </w:r>
      <w:r w:rsidR="00AD4E84">
        <w:rPr>
          <w:rFonts w:ascii="Traditional Arabic" w:hAnsi="Traditional Arabic" w:cs="Traditional Arabic"/>
          <w:sz w:val="34"/>
          <w:szCs w:val="34"/>
          <w:rtl/>
        </w:rPr>
        <w:t xml:space="preserve">ًا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النفس</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وجب</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للّفظ</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الدالّ</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عليه</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مثله</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أوّل</w:t>
      </w:r>
      <w:r w:rsidR="00AD4E84">
        <w:rPr>
          <w:rFonts w:ascii="Traditional Arabic" w:hAnsi="Traditional Arabic" w:cs="Traditional Arabic"/>
          <w:sz w:val="34"/>
          <w:szCs w:val="34"/>
          <w:rtl/>
        </w:rPr>
        <w:t xml:space="preserve">ًا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النطق.</w:t>
      </w:r>
      <w:r w:rsidR="00AD4E84">
        <w:rPr>
          <w:rFonts w:ascii="Traditional Arabic" w:hAnsi="Traditional Arabic" w:cs="Traditional Arabic" w:hint="cs"/>
          <w:sz w:val="34"/>
          <w:szCs w:val="34"/>
          <w:rtl/>
        </w:rPr>
        <w:t xml:space="preserve"> </w:t>
      </w:r>
      <w:r w:rsidR="00B26808" w:rsidRPr="00AD4E84">
        <w:rPr>
          <w:rFonts w:ascii="Traditional Arabic" w:hAnsi="Traditional Arabic" w:cs="Traditional Arabic"/>
          <w:sz w:val="34"/>
          <w:szCs w:val="34"/>
          <w:rtl/>
        </w:rPr>
        <w:t>فأمّا</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تتصور</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الألفاظ</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تكون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المقصودة</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قبل</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المعاني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بالنظم</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والترتيب</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وأن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الفكر</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النظم</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proofErr w:type="spellStart"/>
      <w:r w:rsidR="00B26808" w:rsidRPr="00AD4E84">
        <w:rPr>
          <w:rFonts w:ascii="Traditional Arabic" w:hAnsi="Traditional Arabic" w:cs="Traditional Arabic"/>
          <w:sz w:val="34"/>
          <w:szCs w:val="34"/>
          <w:rtl/>
        </w:rPr>
        <w:t>يتواصفه</w:t>
      </w:r>
      <w:proofErr w:type="spellEnd"/>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البلغاء</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فكر</w:t>
      </w:r>
      <w:r w:rsidR="00E51AA2" w:rsidRPr="00AD4E84">
        <w:rPr>
          <w:rFonts w:ascii="Traditional Arabic" w:hAnsi="Traditional Arabic" w:cs="Traditional Arabic" w:hint="cs"/>
          <w:sz w:val="34"/>
          <w:szCs w:val="34"/>
          <w:rtl/>
        </w:rPr>
        <w:t>ً</w:t>
      </w:r>
      <w:r w:rsidR="00B26808"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نظم</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الألفاظ</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أو</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تحتاج</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بعد</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ترتيب</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المعاني</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فكر</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تستأنفه</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لأن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تجيء</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بالألفاظ</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نسقها</w:t>
      </w:r>
      <w:r w:rsidR="0022528C">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فباطل</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B26808" w:rsidRPr="00AD4E84">
        <w:rPr>
          <w:rFonts w:ascii="Traditional Arabic" w:hAnsi="Traditional Arabic" w:cs="Traditional Arabic"/>
          <w:sz w:val="34"/>
          <w:szCs w:val="34"/>
          <w:rtl/>
        </w:rPr>
        <w:t>الظنّ</w:t>
      </w:r>
      <w:r w:rsidR="00B26808" w:rsidRPr="00AD4E84">
        <w:rPr>
          <w:rFonts w:ascii="Traditional Arabic" w:hAnsi="Traditional Arabic" w:cs="Traditional Arabic" w:hint="cs"/>
          <w:sz w:val="34"/>
          <w:szCs w:val="34"/>
          <w:rtl/>
        </w:rPr>
        <w:t>..."</w:t>
      </w:r>
      <w:r w:rsidR="003E7715" w:rsidRPr="00AD4E84">
        <w:rPr>
          <w:rStyle w:val="a4"/>
          <w:rFonts w:ascii="Traditional Arabic" w:hAnsi="Traditional Arabic" w:cs="Traditional Arabic"/>
          <w:sz w:val="34"/>
          <w:szCs w:val="34"/>
          <w:rtl/>
        </w:rPr>
        <w:footnoteReference w:id="96"/>
      </w:r>
    </w:p>
    <w:p w:rsidR="00BC322C" w:rsidRPr="00AD4E84" w:rsidRDefault="00F176DF"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يتضح</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موافقة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قصد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ووصوله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أساس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قبول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الملفوظ</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القول</w:t>
      </w:r>
      <w:r w:rsidR="00AD4E84">
        <w:rPr>
          <w:rFonts w:ascii="Traditional Arabic" w:hAnsi="Traditional Arabic" w:cs="Traditional Arabic" w:hint="cs"/>
          <w:sz w:val="34"/>
          <w:szCs w:val="34"/>
          <w:rtl/>
        </w:rPr>
        <w:t xml:space="preserve"> </w:t>
      </w:r>
      <w:r w:rsidR="00D16175" w:rsidRPr="00AD4E84">
        <w:rPr>
          <w:rFonts w:ascii="Traditional Arabic" w:hAnsi="Traditional Arabic" w:cs="Traditional Arabic" w:hint="cs"/>
          <w:sz w:val="34"/>
          <w:szCs w:val="34"/>
          <w:rtl/>
        </w:rPr>
        <w:t>إ</w:t>
      </w:r>
      <w:r w:rsidRPr="00AD4E84">
        <w:rPr>
          <w:rFonts w:ascii="Traditional Arabic" w:hAnsi="Traditional Arabic" w:cs="Traditional Arabic" w:hint="cs"/>
          <w:sz w:val="34"/>
          <w:szCs w:val="34"/>
          <w:rtl/>
        </w:rPr>
        <w:t>ن</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الجرجاني </w:t>
      </w:r>
      <w:r w:rsidR="00F02853" w:rsidRPr="00AD4E84">
        <w:rPr>
          <w:rFonts w:ascii="Traditional Arabic" w:hAnsi="Traditional Arabic" w:cs="Traditional Arabic" w:hint="cs"/>
          <w:sz w:val="34"/>
          <w:szCs w:val="34"/>
          <w:rtl/>
        </w:rPr>
        <w:t>ليست</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منظومة</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القواعد</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المجردة</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والدلالة</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المقترنَيْن</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بما</w:t>
      </w:r>
      <w:r w:rsidR="00AD4E84">
        <w:rPr>
          <w:rFonts w:ascii="Traditional Arabic" w:hAnsi="Traditional Arabic" w:cs="Traditional Arabic" w:hint="cs"/>
          <w:sz w:val="34"/>
          <w:szCs w:val="34"/>
          <w:rtl/>
        </w:rPr>
        <w:t xml:space="preserve"> في </w:t>
      </w:r>
      <w:r w:rsidR="00F02853" w:rsidRPr="00AD4E84">
        <w:rPr>
          <w:rFonts w:ascii="Traditional Arabic" w:hAnsi="Traditional Arabic" w:cs="Traditional Arabic" w:hint="cs"/>
          <w:sz w:val="34"/>
          <w:szCs w:val="34"/>
          <w:rtl/>
        </w:rPr>
        <w:t>نفس</w:t>
      </w:r>
      <w:r w:rsidR="00AD4E84">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00F02853" w:rsidRPr="00AD4E84">
        <w:rPr>
          <w:rFonts w:ascii="Traditional Arabic" w:hAnsi="Traditional Arabic" w:cs="Traditional Arabic" w:hint="cs"/>
          <w:sz w:val="34"/>
          <w:szCs w:val="34"/>
          <w:rtl/>
        </w:rPr>
        <w:t>وإنما</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عنده</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لفظ</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معين</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يؤديه</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"متكلم</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معين"</w:t>
      </w:r>
      <w:r w:rsidR="00AD4E84">
        <w:rPr>
          <w:rFonts w:ascii="Traditional Arabic" w:hAnsi="Traditional Arabic" w:cs="Traditional Arabic" w:hint="cs"/>
          <w:sz w:val="34"/>
          <w:szCs w:val="34"/>
          <w:rtl/>
        </w:rPr>
        <w:t xml:space="preserve"> في </w:t>
      </w:r>
      <w:r w:rsidR="00E838B1"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ومقام</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معينين"</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وموجه</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"مخاطب</w:t>
      </w:r>
      <w:r w:rsidR="00AD4E84">
        <w:rPr>
          <w:rFonts w:ascii="Traditional Arabic" w:hAnsi="Traditional Arabic" w:cs="Traditional Arabic" w:hint="cs"/>
          <w:sz w:val="34"/>
          <w:szCs w:val="34"/>
          <w:rtl/>
        </w:rPr>
        <w:t xml:space="preserve"> </w:t>
      </w:r>
      <w:r w:rsidR="00E838B1" w:rsidRPr="00AD4E84">
        <w:rPr>
          <w:rFonts w:ascii="Traditional Arabic" w:hAnsi="Traditional Arabic" w:cs="Traditional Arabic" w:hint="cs"/>
          <w:sz w:val="34"/>
          <w:szCs w:val="34"/>
          <w:rtl/>
        </w:rPr>
        <w:t>معين"</w:t>
      </w:r>
      <w:r w:rsidR="00AD4E84">
        <w:rPr>
          <w:rFonts w:ascii="Traditional Arabic" w:hAnsi="Traditional Arabic" w:cs="Traditional Arabic" w:hint="cs"/>
          <w:sz w:val="34"/>
          <w:szCs w:val="34"/>
          <w:rtl/>
        </w:rPr>
        <w:t xml:space="preserve"> </w:t>
      </w:r>
      <w:r w:rsidR="00D60038" w:rsidRPr="00AD4E84">
        <w:rPr>
          <w:rFonts w:ascii="Traditional Arabic" w:hAnsi="Traditional Arabic" w:cs="Traditional Arabic" w:hint="cs"/>
          <w:sz w:val="34"/>
          <w:szCs w:val="34"/>
          <w:rtl/>
        </w:rPr>
        <w:t>لأداء</w:t>
      </w:r>
      <w:r w:rsidR="00AD4E84">
        <w:rPr>
          <w:rFonts w:ascii="Traditional Arabic" w:hAnsi="Traditional Arabic" w:cs="Traditional Arabic" w:hint="cs"/>
          <w:sz w:val="34"/>
          <w:szCs w:val="34"/>
          <w:rtl/>
        </w:rPr>
        <w:t xml:space="preserve"> </w:t>
      </w:r>
      <w:r w:rsidR="00D60038" w:rsidRPr="00AD4E84">
        <w:rPr>
          <w:rFonts w:ascii="Traditional Arabic" w:hAnsi="Traditional Arabic" w:cs="Traditional Arabic" w:hint="cs"/>
          <w:sz w:val="34"/>
          <w:szCs w:val="34"/>
          <w:rtl/>
        </w:rPr>
        <w:t>"غرض</w:t>
      </w:r>
      <w:r w:rsidR="00AD4E84">
        <w:rPr>
          <w:rFonts w:ascii="Traditional Arabic" w:hAnsi="Traditional Arabic" w:cs="Traditional Arabic" w:hint="cs"/>
          <w:sz w:val="34"/>
          <w:szCs w:val="34"/>
          <w:rtl/>
        </w:rPr>
        <w:t xml:space="preserve"> </w:t>
      </w:r>
      <w:r w:rsidR="00D60038" w:rsidRPr="00AD4E84">
        <w:rPr>
          <w:rFonts w:ascii="Traditional Arabic" w:hAnsi="Traditional Arabic" w:cs="Traditional Arabic" w:hint="cs"/>
          <w:sz w:val="34"/>
          <w:szCs w:val="34"/>
          <w:rtl/>
        </w:rPr>
        <w:t>تواصل</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D60038" w:rsidRPr="00AD4E84">
        <w:rPr>
          <w:rFonts w:ascii="Traditional Arabic" w:hAnsi="Traditional Arabic" w:cs="Traditional Arabic" w:hint="cs"/>
          <w:sz w:val="34"/>
          <w:szCs w:val="34"/>
          <w:rtl/>
        </w:rPr>
        <w:t>معين".</w:t>
      </w:r>
    </w:p>
    <w:p w:rsidR="00AD4E84" w:rsidRDefault="000E622E" w:rsidP="00575B8A">
      <w:pPr>
        <w:pStyle w:val="1"/>
      </w:pPr>
      <w:bookmarkStart w:id="8" w:name="_Toc456517493"/>
      <w:r w:rsidRPr="00AD4E84">
        <w:rPr>
          <w:rFonts w:hint="cs"/>
          <w:rtl/>
        </w:rPr>
        <w:t>مراعاة</w:t>
      </w:r>
      <w:r w:rsidR="00AD4E84">
        <w:rPr>
          <w:rFonts w:hint="cs"/>
          <w:rtl/>
        </w:rPr>
        <w:t xml:space="preserve"> </w:t>
      </w:r>
      <w:r w:rsidRPr="00AD4E84">
        <w:rPr>
          <w:rFonts w:hint="cs"/>
          <w:rtl/>
        </w:rPr>
        <w:t>السامع</w:t>
      </w:r>
      <w:r w:rsidR="00AD4E84">
        <w:rPr>
          <w:rFonts w:hint="cs"/>
          <w:rtl/>
        </w:rPr>
        <w:t xml:space="preserve"> </w:t>
      </w:r>
      <w:r w:rsidRPr="00AD4E84">
        <w:rPr>
          <w:rFonts w:hint="cs"/>
          <w:rtl/>
        </w:rPr>
        <w:t>وتحقيق</w:t>
      </w:r>
      <w:r w:rsidR="00AD4E84">
        <w:rPr>
          <w:rFonts w:hint="cs"/>
          <w:rtl/>
        </w:rPr>
        <w:t xml:space="preserve"> </w:t>
      </w:r>
      <w:r w:rsidRPr="00AD4E84">
        <w:rPr>
          <w:rFonts w:hint="cs"/>
          <w:rtl/>
        </w:rPr>
        <w:t>الإفادة</w:t>
      </w:r>
      <w:r w:rsidR="00AD4E84">
        <w:rPr>
          <w:rFonts w:hint="cs"/>
          <w:rtl/>
        </w:rPr>
        <w:t>:</w:t>
      </w:r>
      <w:bookmarkEnd w:id="8"/>
      <w:r w:rsidR="00AD4E84">
        <w:rPr>
          <w:rFonts w:hint="cs"/>
          <w:rtl/>
        </w:rPr>
        <w:t xml:space="preserve"> </w:t>
      </w:r>
    </w:p>
    <w:p w:rsidR="000E622E" w:rsidRPr="00AD4E84" w:rsidRDefault="000E622E"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إذا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كانت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عملية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تنبن</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أساسًا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وقصده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ومراعاته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وحال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فإن </w:t>
      </w:r>
      <w:r w:rsidRPr="00AD4E84">
        <w:rPr>
          <w:rFonts w:ascii="Traditional Arabic" w:hAnsi="Traditional Arabic" w:cs="Traditional Arabic" w:hint="cs"/>
          <w:sz w:val="34"/>
          <w:szCs w:val="34"/>
          <w:rtl/>
        </w:rPr>
        <w:t>نجاحها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يتوقف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مقصود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فالمخاطب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حاضر</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عملية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جانبين</w:t>
      </w:r>
      <w:r w:rsidR="00AD4E84">
        <w:rPr>
          <w:rFonts w:ascii="Traditional Arabic" w:hAnsi="Traditional Arabic" w:cs="Traditional Arabic" w:hint="cs"/>
          <w:sz w:val="34"/>
          <w:szCs w:val="34"/>
          <w:rtl/>
        </w:rPr>
        <w:t xml:space="preserve">: </w:t>
      </w:r>
    </w:p>
    <w:p w:rsidR="000E622E" w:rsidRPr="00AD4E84" w:rsidRDefault="000E622E"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الأول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التعبير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قصده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وهذا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ينبن</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roofErr w:type="gramStart"/>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لاشك</w:t>
      </w:r>
      <w:proofErr w:type="gramEnd"/>
      <w:r w:rsidR="00AD4E84">
        <w:rPr>
          <w:rFonts w:ascii="Traditional Arabic" w:hAnsi="Traditional Arabic" w:cs="Traditional Arabic" w:hint="cs"/>
          <w:sz w:val="34"/>
          <w:szCs w:val="34"/>
          <w:rtl/>
        </w:rPr>
        <w:t xml:space="preserve"> -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إدراك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للمفاهيم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المشتركة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المخاطب.</w:t>
      </w:r>
    </w:p>
    <w:p w:rsidR="00AD4E84" w:rsidRDefault="000E622E"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الثان</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لمقصود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وتحقيق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الفائدة</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وتفاعله</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الملفوظ</w:t>
      </w:r>
      <w:r w:rsidR="0022528C">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تأثرًا</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إنجازًا</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لمدلوله</w:t>
      </w:r>
      <w:r w:rsidR="00AD4E84">
        <w:rPr>
          <w:rFonts w:ascii="Traditional Arabic" w:hAnsi="Traditional Arabic" w:cs="Traditional Arabic" w:hint="cs"/>
          <w:sz w:val="34"/>
          <w:szCs w:val="34"/>
          <w:rtl/>
        </w:rPr>
        <w:t xml:space="preserve"> في </w:t>
      </w:r>
      <w:r w:rsidR="008B1E26" w:rsidRPr="00AD4E84">
        <w:rPr>
          <w:rFonts w:ascii="Traditional Arabic" w:hAnsi="Traditional Arabic" w:cs="Traditional Arabic" w:hint="cs"/>
          <w:sz w:val="34"/>
          <w:szCs w:val="34"/>
          <w:rtl/>
        </w:rPr>
        <w:t>الواقع...</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يعبر</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فهمه</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لمقصود</w:t>
      </w:r>
      <w:r w:rsidR="00AD4E84">
        <w:rPr>
          <w:rFonts w:ascii="Traditional Arabic" w:hAnsi="Traditional Arabic" w:cs="Traditional Arabic" w:hint="cs"/>
          <w:sz w:val="34"/>
          <w:szCs w:val="34"/>
          <w:rtl/>
        </w:rPr>
        <w:t xml:space="preserve"> </w:t>
      </w:r>
      <w:r w:rsidR="008B1E26"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000070D6" w:rsidRPr="00AD4E84">
        <w:rPr>
          <w:rFonts w:ascii="Traditional Arabic" w:hAnsi="Traditional Arabic" w:cs="Traditional Arabic" w:hint="cs"/>
          <w:sz w:val="34"/>
          <w:szCs w:val="34"/>
          <w:rtl/>
        </w:rPr>
        <w:t>فالمخاطب</w:t>
      </w:r>
      <w:r w:rsidR="00AD4E84">
        <w:rPr>
          <w:rFonts w:ascii="Traditional Arabic" w:hAnsi="Traditional Arabic" w:cs="Traditional Arabic" w:hint="cs"/>
          <w:sz w:val="34"/>
          <w:szCs w:val="34"/>
          <w:rtl/>
        </w:rPr>
        <w:t xml:space="preserve"> </w:t>
      </w:r>
      <w:r w:rsidR="000070D6" w:rsidRPr="00AD4E84">
        <w:rPr>
          <w:rFonts w:ascii="Traditional Arabic" w:hAnsi="Traditional Arabic" w:cs="Traditional Arabic" w:hint="cs"/>
          <w:sz w:val="34"/>
          <w:szCs w:val="34"/>
          <w:rtl/>
        </w:rPr>
        <w:t>شريك</w:t>
      </w:r>
      <w:r w:rsidR="00AD4E84">
        <w:rPr>
          <w:rFonts w:ascii="Traditional Arabic" w:hAnsi="Traditional Arabic" w:cs="Traditional Arabic" w:hint="cs"/>
          <w:sz w:val="34"/>
          <w:szCs w:val="34"/>
          <w:rtl/>
        </w:rPr>
        <w:t xml:space="preserve"> </w:t>
      </w:r>
      <w:r w:rsidR="000070D6" w:rsidRPr="00AD4E84">
        <w:rPr>
          <w:rFonts w:ascii="Traditional Arabic" w:hAnsi="Traditional Arabic" w:cs="Traditional Arabic" w:hint="cs"/>
          <w:sz w:val="34"/>
          <w:szCs w:val="34"/>
          <w:rtl/>
        </w:rPr>
        <w:t>للمتكلم</w:t>
      </w:r>
      <w:r w:rsidR="00AD4E84">
        <w:rPr>
          <w:rFonts w:ascii="Traditional Arabic" w:hAnsi="Traditional Arabic" w:cs="Traditional Arabic" w:hint="cs"/>
          <w:sz w:val="34"/>
          <w:szCs w:val="34"/>
          <w:rtl/>
        </w:rPr>
        <w:t xml:space="preserve"> في </w:t>
      </w:r>
      <w:r w:rsidR="000070D6" w:rsidRPr="00AD4E84">
        <w:rPr>
          <w:rFonts w:ascii="Traditional Arabic" w:hAnsi="Traditional Arabic" w:cs="Traditional Arabic" w:hint="cs"/>
          <w:sz w:val="34"/>
          <w:szCs w:val="34"/>
          <w:rtl/>
        </w:rPr>
        <w:t>نجاح</w:t>
      </w:r>
      <w:r w:rsidR="00AD4E84">
        <w:rPr>
          <w:rFonts w:ascii="Traditional Arabic" w:hAnsi="Traditional Arabic" w:cs="Traditional Arabic" w:hint="cs"/>
          <w:sz w:val="34"/>
          <w:szCs w:val="34"/>
          <w:rtl/>
        </w:rPr>
        <w:t xml:space="preserve"> </w:t>
      </w:r>
      <w:r w:rsidR="000070D6" w:rsidRPr="00AD4E84">
        <w:rPr>
          <w:rFonts w:ascii="Traditional Arabic" w:hAnsi="Traditional Arabic" w:cs="Traditional Arabic" w:hint="cs"/>
          <w:sz w:val="34"/>
          <w:szCs w:val="34"/>
          <w:rtl/>
        </w:rPr>
        <w:t>التواصل</w:t>
      </w:r>
      <w:r w:rsidR="00AD4E84">
        <w:rPr>
          <w:rFonts w:ascii="Traditional Arabic" w:hAnsi="Traditional Arabic" w:cs="Traditional Arabic" w:hint="cs"/>
          <w:sz w:val="34"/>
          <w:szCs w:val="34"/>
          <w:rtl/>
        </w:rPr>
        <w:t xml:space="preserve">؛ حيث </w:t>
      </w:r>
      <w:r w:rsidR="00EC231A" w:rsidRPr="00AD4E84">
        <w:rPr>
          <w:rFonts w:ascii="Traditional Arabic" w:hAnsi="Traditional Arabic" w:cs="Traditional Arabic" w:hint="cs"/>
          <w:sz w:val="34"/>
          <w:szCs w:val="34"/>
          <w:rtl/>
        </w:rPr>
        <w:t>إن</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lastRenderedPageBreak/>
        <w:t>"</w:t>
      </w:r>
      <w:r w:rsidR="00EC231A" w:rsidRPr="00AD4E84">
        <w:rPr>
          <w:rFonts w:ascii="Traditional Arabic" w:hAnsi="Traditional Arabic" w:cs="Traditional Arabic" w:hint="cs"/>
          <w:sz w:val="34"/>
          <w:szCs w:val="34"/>
          <w:rtl/>
        </w:rPr>
        <w:t>دلالة</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الملفوظ</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تستلزم</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بالضرورة</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معرفة</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المتقبل</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بمقصد</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الباث</w:t>
      </w:r>
      <w:r w:rsidR="00AD4E84">
        <w:rPr>
          <w:rFonts w:ascii="Traditional Arabic" w:hAnsi="Traditional Arabic" w:cs="Traditional Arabic" w:hint="cs"/>
          <w:sz w:val="34"/>
          <w:szCs w:val="34"/>
          <w:rtl/>
        </w:rPr>
        <w:t xml:space="preserve"> </w:t>
      </w:r>
      <w:r w:rsidR="00FC4753" w:rsidRPr="00AD4E84">
        <w:rPr>
          <w:rFonts w:ascii="Traditional Arabic" w:hAnsi="Traditional Arabic" w:cs="Traditional Arabic" w:hint="cs"/>
          <w:sz w:val="34"/>
          <w:szCs w:val="34"/>
          <w:rtl/>
        </w:rPr>
        <w:t>التواصل</w:t>
      </w:r>
      <w:r w:rsidR="00D8399D">
        <w:rPr>
          <w:rFonts w:ascii="Traditional Arabic" w:hAnsi="Traditional Arabic" w:cs="Traditional Arabic" w:hint="cs"/>
          <w:sz w:val="34"/>
          <w:szCs w:val="34"/>
          <w:rtl/>
        </w:rPr>
        <w:t>ي</w:t>
      </w:r>
      <w:r w:rsidR="00FC4753" w:rsidRPr="00AD4E84">
        <w:rPr>
          <w:rFonts w:ascii="Traditional Arabic" w:hAnsi="Traditional Arabic" w:cs="Traditional Arabic" w:hint="cs"/>
          <w:sz w:val="34"/>
          <w:szCs w:val="34"/>
          <w:rtl/>
        </w:rPr>
        <w:t>"</w:t>
      </w:r>
      <w:r w:rsidR="00777328" w:rsidRPr="00AD4E84">
        <w:rPr>
          <w:rStyle w:val="a4"/>
          <w:rFonts w:ascii="Traditional Arabic" w:hAnsi="Traditional Arabic" w:cs="Traditional Arabic"/>
          <w:sz w:val="34"/>
          <w:szCs w:val="34"/>
          <w:rtl/>
        </w:rPr>
        <w:footnoteReference w:id="97"/>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فالمخاطب</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يقوم</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بعمليات</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ذهنية</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متعددة</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لقراءة</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مقصود</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المتكلم</w:t>
      </w:r>
      <w:r w:rsidR="0022528C">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ولذلك</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أشار</w:t>
      </w:r>
      <w:r w:rsidR="00AD4E84">
        <w:rPr>
          <w:rFonts w:ascii="Traditional Arabic" w:hAnsi="Traditional Arabic" w:cs="Traditional Arabic" w:hint="cs"/>
          <w:sz w:val="34"/>
          <w:szCs w:val="34"/>
          <w:rtl/>
        </w:rPr>
        <w:t xml:space="preserve"> </w:t>
      </w:r>
      <w:proofErr w:type="spellStart"/>
      <w:r w:rsidR="00520D78" w:rsidRPr="00AD4E84">
        <w:rPr>
          <w:rFonts w:ascii="Traditional Arabic" w:hAnsi="Traditional Arabic" w:cs="Traditional Arabic" w:hint="cs"/>
          <w:sz w:val="34"/>
          <w:szCs w:val="34"/>
          <w:rtl/>
        </w:rPr>
        <w:t>سيرل</w:t>
      </w:r>
      <w:proofErr w:type="spellEnd"/>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"كفاءة</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العامة</w:t>
      </w:r>
      <w:r w:rsidR="00AD4E84">
        <w:rPr>
          <w:rFonts w:ascii="Traditional Arabic" w:hAnsi="Traditional Arabic" w:cs="Traditional Arabic" w:hint="cs"/>
          <w:sz w:val="34"/>
          <w:szCs w:val="34"/>
          <w:rtl/>
        </w:rPr>
        <w:t xml:space="preserve"> في </w:t>
      </w:r>
      <w:r w:rsidR="00520D78" w:rsidRPr="00AD4E84">
        <w:rPr>
          <w:rFonts w:ascii="Traditional Arabic" w:hAnsi="Traditional Arabic" w:cs="Traditional Arabic" w:hint="cs"/>
          <w:sz w:val="34"/>
          <w:szCs w:val="34"/>
          <w:rtl/>
        </w:rPr>
        <w:t>العقلانية</w:t>
      </w:r>
      <w:r w:rsidR="00AD4E84">
        <w:rPr>
          <w:rFonts w:ascii="Traditional Arabic" w:hAnsi="Traditional Arabic" w:cs="Traditional Arabic" w:hint="cs"/>
          <w:sz w:val="34"/>
          <w:szCs w:val="34"/>
          <w:rtl/>
        </w:rPr>
        <w:t xml:space="preserve"> </w:t>
      </w:r>
      <w:r w:rsidR="00520D78" w:rsidRPr="00AD4E84">
        <w:rPr>
          <w:rFonts w:ascii="Traditional Arabic" w:hAnsi="Traditional Arabic" w:cs="Traditional Arabic" w:hint="cs"/>
          <w:sz w:val="34"/>
          <w:szCs w:val="34"/>
          <w:rtl/>
        </w:rPr>
        <w:t>والاستدلال"</w:t>
      </w:r>
      <w:r w:rsidR="000A39F5" w:rsidRPr="00AD4E84">
        <w:rPr>
          <w:rStyle w:val="a4"/>
          <w:rFonts w:ascii="Traditional Arabic" w:hAnsi="Traditional Arabic" w:cs="Traditional Arabic"/>
          <w:sz w:val="34"/>
          <w:szCs w:val="34"/>
          <w:rtl/>
        </w:rPr>
        <w:footnoteReference w:id="98"/>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يمثل</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الطرف</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الثان</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الذي </w:t>
      </w:r>
      <w:r w:rsidR="00074612" w:rsidRPr="00AD4E84">
        <w:rPr>
          <w:rFonts w:ascii="Traditional Arabic" w:hAnsi="Traditional Arabic" w:cs="Traditional Arabic" w:hint="cs"/>
          <w:sz w:val="34"/>
          <w:szCs w:val="34"/>
          <w:rtl/>
        </w:rPr>
        <w:t>لأجله</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أنتج</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الكلام</w:t>
      </w:r>
      <w:r w:rsidR="0022528C">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القطب</w:t>
      </w:r>
      <w:r w:rsidR="00AD4E84">
        <w:rPr>
          <w:rFonts w:ascii="Traditional Arabic" w:hAnsi="Traditional Arabic" w:cs="Traditional Arabic" w:hint="cs"/>
          <w:sz w:val="34"/>
          <w:szCs w:val="34"/>
          <w:rtl/>
        </w:rPr>
        <w:t xml:space="preserve"> الذي </w:t>
      </w:r>
      <w:r w:rsidR="00074612" w:rsidRPr="00AD4E84">
        <w:rPr>
          <w:rFonts w:ascii="Traditional Arabic" w:hAnsi="Traditional Arabic" w:cs="Traditional Arabic" w:hint="cs"/>
          <w:sz w:val="34"/>
          <w:szCs w:val="34"/>
          <w:rtl/>
        </w:rPr>
        <w:t>يتحكم</w:t>
      </w:r>
      <w:r w:rsidR="00AD4E84">
        <w:rPr>
          <w:rFonts w:ascii="Traditional Arabic" w:hAnsi="Traditional Arabic" w:cs="Traditional Arabic" w:hint="cs"/>
          <w:sz w:val="34"/>
          <w:szCs w:val="34"/>
          <w:rtl/>
        </w:rPr>
        <w:t xml:space="preserve"> في </w:t>
      </w:r>
      <w:r w:rsidR="00074612" w:rsidRPr="00AD4E84">
        <w:rPr>
          <w:rFonts w:ascii="Traditional Arabic" w:hAnsi="Traditional Arabic" w:cs="Traditional Arabic" w:hint="cs"/>
          <w:sz w:val="34"/>
          <w:szCs w:val="34"/>
          <w:rtl/>
        </w:rPr>
        <w:t>نظم</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بالنظر</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074612" w:rsidRPr="00AD4E84">
        <w:rPr>
          <w:rFonts w:ascii="Traditional Arabic" w:hAnsi="Traditional Arabic" w:cs="Traditional Arabic" w:hint="cs"/>
          <w:sz w:val="34"/>
          <w:szCs w:val="34"/>
          <w:rtl/>
        </w:rPr>
        <w:t>حاله</w:t>
      </w:r>
      <w:r w:rsidR="0022528C">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يخاطبه</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بألفاظ</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متعارف</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عليها</w:t>
      </w:r>
      <w:r w:rsidR="00AD4E84">
        <w:rPr>
          <w:rFonts w:ascii="Traditional Arabic" w:hAnsi="Traditional Arabic" w:cs="Traditional Arabic" w:hint="cs"/>
          <w:sz w:val="34"/>
          <w:szCs w:val="34"/>
          <w:rtl/>
        </w:rPr>
        <w:t xml:space="preserve"> </w:t>
      </w:r>
      <w:r w:rsidR="006D400F" w:rsidRPr="00AD4E84">
        <w:rPr>
          <w:rFonts w:ascii="Traditional Arabic" w:hAnsi="Traditional Arabic" w:cs="Traditional Arabic" w:hint="cs"/>
          <w:sz w:val="34"/>
          <w:szCs w:val="34"/>
          <w:rtl/>
        </w:rPr>
        <w:t>بينهما</w:t>
      </w:r>
      <w:r w:rsidR="0022528C">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ويؤكد</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مهد</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المخزوم</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"والجملة</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خاضعة</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لمناسبات</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القول</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وللعلاقة</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والمخاطب</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يتم</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التفاهم</w:t>
      </w:r>
      <w:r w:rsidR="00AD4E84">
        <w:rPr>
          <w:rFonts w:ascii="Traditional Arabic" w:hAnsi="Traditional Arabic" w:cs="Traditional Arabic" w:hint="cs"/>
          <w:sz w:val="34"/>
          <w:szCs w:val="34"/>
          <w:rtl/>
        </w:rPr>
        <w:t xml:space="preserve"> في أي </w:t>
      </w:r>
      <w:r w:rsidR="0003410D" w:rsidRPr="00AD4E84">
        <w:rPr>
          <w:rFonts w:ascii="Traditional Arabic" w:hAnsi="Traditional Arabic" w:cs="Traditional Arabic" w:hint="cs"/>
          <w:sz w:val="34"/>
          <w:szCs w:val="34"/>
          <w:rtl/>
        </w:rPr>
        <w:t>لغة</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إلا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إذا</w:t>
      </w:r>
      <w:r w:rsidR="00AD4E84">
        <w:rPr>
          <w:rFonts w:ascii="Traditional Arabic" w:hAnsi="Traditional Arabic" w:cs="Traditional Arabic" w:hint="cs"/>
          <w:sz w:val="34"/>
          <w:szCs w:val="34"/>
          <w:rtl/>
        </w:rPr>
        <w:t xml:space="preserve"> </w:t>
      </w:r>
      <w:proofErr w:type="spellStart"/>
      <w:r w:rsidR="0003410D" w:rsidRPr="00AD4E84">
        <w:rPr>
          <w:rFonts w:ascii="Traditional Arabic" w:hAnsi="Traditional Arabic" w:cs="Traditional Arabic" w:hint="cs"/>
          <w:sz w:val="34"/>
          <w:szCs w:val="34"/>
          <w:rtl/>
        </w:rPr>
        <w:t>روعيت</w:t>
      </w:r>
      <w:proofErr w:type="spellEnd"/>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تلك</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المناسبات</w:t>
      </w:r>
      <w:r w:rsidR="0022528C">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وأخذت</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العلاقة</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أصحابها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بنظر</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الاعتبار</w:t>
      </w:r>
      <w:r w:rsidR="0022528C">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ولن</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يكون</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مفيدًا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الخبر</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مؤديًا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غرضه</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يكن</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حال</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ملحوظًا</w:t>
      </w:r>
      <w:r w:rsidR="0022528C">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ليقع</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الكلام</w:t>
      </w:r>
      <w:r w:rsidR="00AD4E84">
        <w:rPr>
          <w:rFonts w:ascii="Traditional Arabic" w:hAnsi="Traditional Arabic" w:cs="Traditional Arabic" w:hint="cs"/>
          <w:sz w:val="34"/>
          <w:szCs w:val="34"/>
          <w:rtl/>
        </w:rPr>
        <w:t xml:space="preserve"> في </w:t>
      </w:r>
      <w:r w:rsidR="0003410D" w:rsidRPr="00AD4E84">
        <w:rPr>
          <w:rFonts w:ascii="Traditional Arabic" w:hAnsi="Traditional Arabic" w:cs="Traditional Arabic" w:hint="cs"/>
          <w:sz w:val="34"/>
          <w:szCs w:val="34"/>
          <w:rtl/>
        </w:rPr>
        <w:t>نفس</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موقع</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الاكتفاء</w:t>
      </w:r>
      <w:r w:rsidR="00AD4E84">
        <w:rPr>
          <w:rFonts w:ascii="Traditional Arabic" w:hAnsi="Traditional Arabic" w:cs="Traditional Arabic" w:hint="cs"/>
          <w:sz w:val="34"/>
          <w:szCs w:val="34"/>
          <w:rtl/>
        </w:rPr>
        <w:t xml:space="preserve"> </w:t>
      </w:r>
      <w:r w:rsidR="0003410D" w:rsidRPr="00AD4E84">
        <w:rPr>
          <w:rFonts w:ascii="Traditional Arabic" w:hAnsi="Traditional Arabic" w:cs="Traditional Arabic" w:hint="cs"/>
          <w:sz w:val="34"/>
          <w:szCs w:val="34"/>
          <w:rtl/>
        </w:rPr>
        <w:t>والقبول"</w:t>
      </w:r>
      <w:r w:rsidR="00041A07" w:rsidRPr="00AD4E84">
        <w:rPr>
          <w:rStyle w:val="a4"/>
          <w:rFonts w:ascii="Traditional Arabic" w:hAnsi="Traditional Arabic" w:cs="Traditional Arabic"/>
          <w:sz w:val="34"/>
          <w:szCs w:val="34"/>
          <w:rtl/>
        </w:rPr>
        <w:footnoteReference w:id="99"/>
      </w:r>
      <w:r w:rsidR="00680E59" w:rsidRPr="00AD4E84">
        <w:rPr>
          <w:rFonts w:ascii="Traditional Arabic" w:hAnsi="Traditional Arabic" w:cs="Traditional Arabic" w:hint="cs"/>
          <w:sz w:val="34"/>
          <w:szCs w:val="34"/>
          <w:rtl/>
        </w:rPr>
        <w:t>.</w:t>
      </w:r>
    </w:p>
    <w:p w:rsidR="00AD4E84" w:rsidRDefault="00081042"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اهتم</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التداوليون</w:t>
      </w:r>
      <w:proofErr w:type="spellEnd"/>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بمراعاة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حجر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الزاوية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عملية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إذ</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وجود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مجموعة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كان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ثمة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حاجة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لمتكلم</w:t>
      </w:r>
      <w:r w:rsidR="0022528C">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اهتم</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النحاة</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لدن</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سيبويه</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وقتنا</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هذا</w:t>
      </w:r>
      <w:r w:rsidR="0022528C">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بمراعاة</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المستمع</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وحاله</w:t>
      </w:r>
      <w:r w:rsidR="0022528C">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ومدى</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ثقافته</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لتلق</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النص</w:t>
      </w:r>
      <w:r w:rsidR="0022528C">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بغية</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تحقيق</w:t>
      </w:r>
      <w:r w:rsidR="00AD4E84">
        <w:rPr>
          <w:rFonts w:ascii="Traditional Arabic" w:hAnsi="Traditional Arabic" w:cs="Traditional Arabic" w:hint="cs"/>
          <w:sz w:val="34"/>
          <w:szCs w:val="34"/>
          <w:rtl/>
        </w:rPr>
        <w:t xml:space="preserve"> </w:t>
      </w:r>
      <w:r w:rsidR="00DB0BCA" w:rsidRPr="00AD4E84">
        <w:rPr>
          <w:rFonts w:ascii="Traditional Arabic" w:hAnsi="Traditional Arabic" w:cs="Traditional Arabic" w:hint="cs"/>
          <w:sz w:val="34"/>
          <w:szCs w:val="34"/>
          <w:rtl/>
        </w:rPr>
        <w:t>الفائدة</w:t>
      </w:r>
      <w:r w:rsidR="0022528C">
        <w:rPr>
          <w:rFonts w:ascii="Traditional Arabic" w:hAnsi="Traditional Arabic" w:cs="Traditional Arabic" w:hint="cs"/>
          <w:sz w:val="34"/>
          <w:szCs w:val="34"/>
          <w:rtl/>
        </w:rPr>
        <w:t xml:space="preserve">، </w:t>
      </w:r>
      <w:r w:rsidR="003C7086"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3C7086" w:rsidRPr="00AD4E84">
        <w:rPr>
          <w:rFonts w:ascii="Traditional Arabic" w:hAnsi="Traditional Arabic" w:cs="Traditional Arabic" w:hint="cs"/>
          <w:sz w:val="34"/>
          <w:szCs w:val="34"/>
          <w:rtl/>
        </w:rPr>
        <w:t>اهتم</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3C7086"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3C7086" w:rsidRPr="00AD4E84">
        <w:rPr>
          <w:rFonts w:ascii="Traditional Arabic" w:hAnsi="Traditional Arabic" w:cs="Traditional Arabic" w:hint="cs"/>
          <w:sz w:val="34"/>
          <w:szCs w:val="34"/>
          <w:rtl/>
        </w:rPr>
        <w:t>بهذا</w:t>
      </w:r>
      <w:r w:rsidR="00AD4E84">
        <w:rPr>
          <w:rFonts w:ascii="Traditional Arabic" w:hAnsi="Traditional Arabic" w:cs="Traditional Arabic" w:hint="cs"/>
          <w:sz w:val="34"/>
          <w:szCs w:val="34"/>
          <w:rtl/>
        </w:rPr>
        <w:t xml:space="preserve"> </w:t>
      </w:r>
      <w:r w:rsidR="003C7086" w:rsidRPr="00AD4E84">
        <w:rPr>
          <w:rFonts w:ascii="Traditional Arabic" w:hAnsi="Traditional Arabic" w:cs="Traditional Arabic" w:hint="cs"/>
          <w:sz w:val="34"/>
          <w:szCs w:val="34"/>
          <w:rtl/>
        </w:rPr>
        <w:t>المبدأ</w:t>
      </w:r>
      <w:r w:rsidR="00AD4E84">
        <w:rPr>
          <w:rFonts w:ascii="Traditional Arabic" w:hAnsi="Traditional Arabic" w:cs="Traditional Arabic" w:hint="cs"/>
          <w:sz w:val="34"/>
          <w:szCs w:val="34"/>
          <w:rtl/>
        </w:rPr>
        <w:t xml:space="preserve"> </w:t>
      </w:r>
      <w:r w:rsidR="003C7086" w:rsidRPr="00AD4E84">
        <w:rPr>
          <w:rFonts w:ascii="Traditional Arabic" w:hAnsi="Traditional Arabic" w:cs="Traditional Arabic" w:hint="cs"/>
          <w:sz w:val="34"/>
          <w:szCs w:val="34"/>
          <w:rtl/>
        </w:rPr>
        <w:t>التداول</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حيث </w:t>
      </w:r>
      <w:r w:rsidR="00EF3C97" w:rsidRPr="00AD4E84">
        <w:rPr>
          <w:rFonts w:ascii="Traditional Arabic" w:hAnsi="Traditional Arabic" w:cs="Traditional Arabic" w:hint="cs"/>
          <w:sz w:val="34"/>
          <w:szCs w:val="34"/>
          <w:rtl/>
        </w:rPr>
        <w:t>نلحظ</w:t>
      </w:r>
      <w:r w:rsidR="00AD4E84">
        <w:rPr>
          <w:rFonts w:ascii="Traditional Arabic" w:hAnsi="Traditional Arabic" w:cs="Traditional Arabic" w:hint="cs"/>
          <w:sz w:val="34"/>
          <w:szCs w:val="34"/>
          <w:rtl/>
        </w:rPr>
        <w:t xml:space="preserve"> </w:t>
      </w:r>
      <w:r w:rsidR="00EF3C97" w:rsidRPr="00AD4E84">
        <w:rPr>
          <w:rFonts w:ascii="Traditional Arabic" w:hAnsi="Traditional Arabic" w:cs="Traditional Arabic" w:hint="cs"/>
          <w:sz w:val="34"/>
          <w:szCs w:val="34"/>
          <w:rtl/>
        </w:rPr>
        <w:t>عنده</w:t>
      </w:r>
      <w:r w:rsidR="00AD4E84">
        <w:rPr>
          <w:rFonts w:ascii="Traditional Arabic" w:hAnsi="Traditional Arabic" w:cs="Traditional Arabic" w:hint="cs"/>
          <w:sz w:val="34"/>
          <w:szCs w:val="34"/>
          <w:rtl/>
        </w:rPr>
        <w:t xml:space="preserve"> </w:t>
      </w:r>
      <w:r w:rsidR="00EF3C97" w:rsidRPr="00AD4E84">
        <w:rPr>
          <w:rFonts w:ascii="Traditional Arabic" w:hAnsi="Traditional Arabic" w:cs="Traditional Arabic" w:hint="cs"/>
          <w:sz w:val="34"/>
          <w:szCs w:val="34"/>
          <w:rtl/>
        </w:rPr>
        <w:t>إشارات</w:t>
      </w:r>
      <w:r w:rsidR="00AD4E84">
        <w:rPr>
          <w:rFonts w:ascii="Traditional Arabic" w:hAnsi="Traditional Arabic" w:cs="Traditional Arabic" w:hint="cs"/>
          <w:sz w:val="34"/>
          <w:szCs w:val="34"/>
          <w:rtl/>
        </w:rPr>
        <w:t xml:space="preserve"> </w:t>
      </w:r>
      <w:r w:rsidR="00EF3C97" w:rsidRPr="00AD4E84">
        <w:rPr>
          <w:rFonts w:ascii="Traditional Arabic" w:hAnsi="Traditional Arabic" w:cs="Traditional Arabic" w:hint="cs"/>
          <w:sz w:val="34"/>
          <w:szCs w:val="34"/>
          <w:rtl/>
        </w:rPr>
        <w:t>واضحة</w:t>
      </w:r>
      <w:r w:rsidR="0022528C">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وف</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موضع</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المواضع</w:t>
      </w:r>
      <w:r w:rsidR="0022528C">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فف</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D07935"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حديث</w:t>
      </w:r>
      <w:r w:rsidR="00E50CC3" w:rsidRPr="00AD4E84">
        <w:rPr>
          <w:rFonts w:ascii="Traditional Arabic" w:hAnsi="Traditional Arabic" w:cs="Traditional Arabic" w:hint="cs"/>
          <w:sz w:val="34"/>
          <w:szCs w:val="34"/>
          <w:rtl/>
        </w:rPr>
        <w:t>ه</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الدلالة</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ينس</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التنويه</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بمراعاة</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ظروف</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المتلق</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وحالته</w:t>
      </w:r>
      <w:r w:rsidR="00AD4E84">
        <w:rPr>
          <w:rFonts w:ascii="Traditional Arabic" w:hAnsi="Traditional Arabic" w:cs="Traditional Arabic" w:hint="cs"/>
          <w:sz w:val="34"/>
          <w:szCs w:val="34"/>
          <w:rtl/>
        </w:rPr>
        <w:t xml:space="preserve"> </w:t>
      </w:r>
      <w:r w:rsidR="009A68CD" w:rsidRPr="00AD4E84">
        <w:rPr>
          <w:rFonts w:ascii="Traditional Arabic" w:hAnsi="Traditional Arabic" w:cs="Traditional Arabic" w:hint="cs"/>
          <w:sz w:val="34"/>
          <w:szCs w:val="34"/>
          <w:rtl/>
        </w:rPr>
        <w:t>والفائدة</w:t>
      </w:r>
      <w:r w:rsidR="0022528C">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كحديثه</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الفروق</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النكرة</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والمعرفة</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والتقديم</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والتأخير</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وغيرها</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الظواهر</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التركيبية</w:t>
      </w:r>
      <w:r w:rsidR="0022528C">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حين</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حديثه</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الفروق</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الدلالية</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الجمل</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الثلاث</w:t>
      </w:r>
      <w:r w:rsidR="00AD4E84">
        <w:rPr>
          <w:rFonts w:ascii="Traditional Arabic" w:hAnsi="Traditional Arabic" w:cs="Traditional Arabic" w:hint="cs"/>
          <w:sz w:val="34"/>
          <w:szCs w:val="34"/>
          <w:rtl/>
        </w:rPr>
        <w:t xml:space="preserve"> في </w:t>
      </w:r>
      <w:r w:rsidR="002A0D9F" w:rsidRPr="00AD4E84">
        <w:rPr>
          <w:rFonts w:ascii="Traditional Arabic" w:hAnsi="Traditional Arabic" w:cs="Traditional Arabic" w:hint="cs"/>
          <w:sz w:val="34"/>
          <w:szCs w:val="34"/>
          <w:rtl/>
        </w:rPr>
        <w:t>"انطلاق</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زيد"</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002A0D9F"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6701C6" w:rsidRPr="00AD4E84">
        <w:rPr>
          <w:rFonts w:ascii="Traditional Arabic" w:hAnsi="Traditional Arabic" w:cs="Traditional Arabic" w:hint="cs"/>
          <w:sz w:val="34"/>
          <w:szCs w:val="34"/>
          <w:rtl/>
        </w:rPr>
        <w:t>"</w:t>
      </w:r>
      <w:r w:rsidR="006701C6" w:rsidRPr="00AD4E84">
        <w:rPr>
          <w:rFonts w:ascii="Traditional Arabic" w:hAnsi="Traditional Arabic" w:cs="Traditional Arabic"/>
          <w:sz w:val="34"/>
          <w:szCs w:val="34"/>
          <w:rtl/>
        </w:rPr>
        <w:t>ومن</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فروق</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الإثبات</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أنك</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تقول</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6701C6" w:rsidRPr="00AD4E84">
        <w:rPr>
          <w:rFonts w:ascii="Traditional Arabic" w:hAnsi="Traditional Arabic" w:cs="Traditional Arabic"/>
          <w:sz w:val="34"/>
          <w:szCs w:val="34"/>
          <w:rtl/>
        </w:rPr>
        <w:t>زيد</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منطلق</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و</w:t>
      </w:r>
      <w:r w:rsidR="00AF42A5" w:rsidRPr="00AD4E84">
        <w:rPr>
          <w:rFonts w:ascii="Traditional Arabic" w:hAnsi="Traditional Arabic" w:cs="Traditional Arabic"/>
          <w:sz w:val="34"/>
          <w:szCs w:val="34"/>
          <w:rtl/>
        </w:rPr>
        <w:t>"</w:t>
      </w:r>
      <w:r w:rsidR="006701C6" w:rsidRPr="00AD4E84">
        <w:rPr>
          <w:rFonts w:ascii="Traditional Arabic" w:hAnsi="Traditional Arabic" w:cs="Traditional Arabic"/>
          <w:sz w:val="34"/>
          <w:szCs w:val="34"/>
          <w:rtl/>
        </w:rPr>
        <w:t>زيد</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المنطلق</w:t>
      </w:r>
      <w:r w:rsidR="00AF42A5" w:rsidRPr="00AD4E84">
        <w:rPr>
          <w:rFonts w:ascii="Traditional Arabic" w:hAnsi="Traditional Arabic" w:cs="Traditional Arabic"/>
          <w:sz w:val="34"/>
          <w:szCs w:val="34"/>
          <w:rtl/>
        </w:rPr>
        <w:t>"</w:t>
      </w:r>
      <w:r w:rsidR="0022528C">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6701C6" w:rsidRPr="00AD4E84">
        <w:rPr>
          <w:rFonts w:ascii="Traditional Arabic" w:hAnsi="Traditional Arabic" w:cs="Traditional Arabic"/>
          <w:sz w:val="34"/>
          <w:szCs w:val="34"/>
          <w:rtl/>
        </w:rPr>
        <w:t>المنطلق</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زيد</w:t>
      </w:r>
      <w:r w:rsidR="00AF42A5" w:rsidRPr="00AD4E84">
        <w:rPr>
          <w:rFonts w:ascii="Traditional Arabic" w:hAnsi="Traditional Arabic" w:cs="Traditional Arabic"/>
          <w:sz w:val="34"/>
          <w:szCs w:val="34"/>
          <w:rtl/>
        </w:rPr>
        <w:t>"</w:t>
      </w:r>
      <w:r w:rsidR="0022528C">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فيكون</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لك</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كل</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واحد</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هذه</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الأحوال</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غرض</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خاص</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وفائدة</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تكون</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6701C6" w:rsidRPr="00AD4E84">
        <w:rPr>
          <w:rFonts w:ascii="Traditional Arabic" w:hAnsi="Traditional Arabic" w:cs="Traditional Arabic"/>
          <w:sz w:val="34"/>
          <w:szCs w:val="34"/>
          <w:rtl/>
        </w:rPr>
        <w:t>الباقي</w:t>
      </w:r>
      <w:r w:rsidR="002A0D9F" w:rsidRPr="00AD4E84">
        <w:rPr>
          <w:rFonts w:ascii="Traditional Arabic" w:hAnsi="Traditional Arabic" w:cs="Traditional Arabic" w:hint="cs"/>
          <w:sz w:val="34"/>
          <w:szCs w:val="34"/>
          <w:rtl/>
        </w:rPr>
        <w:t>"</w:t>
      </w:r>
      <w:r w:rsidR="0099124D" w:rsidRPr="00AD4E84">
        <w:rPr>
          <w:rStyle w:val="a4"/>
          <w:rFonts w:ascii="Traditional Arabic" w:hAnsi="Traditional Arabic" w:cs="Traditional Arabic"/>
          <w:sz w:val="34"/>
          <w:szCs w:val="34"/>
          <w:rtl/>
        </w:rPr>
        <w:footnoteReference w:id="100"/>
      </w:r>
      <w:r w:rsidR="006701C6"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99124D"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يبين</w:t>
      </w:r>
      <w:r w:rsidR="00AD4E84">
        <w:rPr>
          <w:rFonts w:ascii="Traditional Arabic" w:hAnsi="Traditional Arabic" w:cs="Traditional Arabic" w:hint="cs"/>
          <w:sz w:val="34"/>
          <w:szCs w:val="34"/>
          <w:rtl/>
        </w:rPr>
        <w:t xml:space="preserve"> الجرجاني </w:t>
      </w:r>
      <w:r w:rsidR="0099124D" w:rsidRPr="00AD4E84">
        <w:rPr>
          <w:rFonts w:ascii="Traditional Arabic" w:hAnsi="Traditional Arabic" w:cs="Traditional Arabic" w:hint="cs"/>
          <w:sz w:val="34"/>
          <w:szCs w:val="34"/>
          <w:rtl/>
        </w:rPr>
        <w:t>الفروق</w:t>
      </w:r>
      <w:r w:rsidR="00AD4E84">
        <w:rPr>
          <w:rFonts w:ascii="Traditional Arabic" w:hAnsi="Traditional Arabic" w:cs="Traditional Arabic" w:hint="cs"/>
          <w:sz w:val="34"/>
          <w:szCs w:val="34"/>
          <w:rtl/>
        </w:rPr>
        <w:t xml:space="preserve"> في </w:t>
      </w:r>
      <w:r w:rsidR="0099124D" w:rsidRPr="00AD4E84">
        <w:rPr>
          <w:rFonts w:ascii="Traditional Arabic" w:hAnsi="Traditional Arabic" w:cs="Traditional Arabic" w:hint="cs"/>
          <w:sz w:val="34"/>
          <w:szCs w:val="34"/>
          <w:rtl/>
        </w:rPr>
        <w:t>دلالات</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الجمل</w:t>
      </w:r>
      <w:r w:rsidR="00AD4E84">
        <w:rPr>
          <w:rFonts w:ascii="Traditional Arabic" w:hAnsi="Traditional Arabic" w:cs="Traditional Arabic" w:hint="cs"/>
          <w:sz w:val="34"/>
          <w:szCs w:val="34"/>
          <w:rtl/>
        </w:rPr>
        <w:t xml:space="preserve"> التي </w:t>
      </w:r>
      <w:r w:rsidR="0099124D" w:rsidRPr="00AD4E84">
        <w:rPr>
          <w:rFonts w:ascii="Traditional Arabic" w:hAnsi="Traditional Arabic" w:cs="Traditional Arabic" w:hint="cs"/>
          <w:sz w:val="34"/>
          <w:szCs w:val="34"/>
          <w:rtl/>
        </w:rPr>
        <w:t>يعتمدها</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بحسب</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حالة</w:t>
      </w:r>
      <w:r w:rsidR="00AD4E84">
        <w:rPr>
          <w:rFonts w:ascii="Traditional Arabic" w:hAnsi="Traditional Arabic" w:cs="Traditional Arabic" w:hint="cs"/>
          <w:sz w:val="34"/>
          <w:szCs w:val="34"/>
          <w:rtl/>
        </w:rPr>
        <w:t xml:space="preserve"> </w:t>
      </w:r>
      <w:r w:rsidR="0099124D" w:rsidRPr="00AD4E84">
        <w:rPr>
          <w:rFonts w:ascii="Traditional Arabic" w:hAnsi="Traditional Arabic" w:cs="Traditional Arabic" w:hint="cs"/>
          <w:sz w:val="34"/>
          <w:szCs w:val="34"/>
          <w:rtl/>
        </w:rPr>
        <w:t>سامعه</w:t>
      </w:r>
      <w:r w:rsidR="00AD4E84">
        <w:rPr>
          <w:rFonts w:ascii="Traditional Arabic" w:hAnsi="Traditional Arabic" w:cs="Traditional Arabic" w:hint="cs"/>
          <w:sz w:val="34"/>
          <w:szCs w:val="34"/>
          <w:rtl/>
        </w:rPr>
        <w:t xml:space="preserve"> </w:t>
      </w:r>
      <w:r w:rsidR="00C87ED2" w:rsidRPr="00AD4E84">
        <w:rPr>
          <w:rFonts w:ascii="Traditional Arabic" w:hAnsi="Traditional Arabic" w:cs="Traditional Arabic" w:hint="cs"/>
          <w:sz w:val="34"/>
          <w:szCs w:val="34"/>
          <w:rtl/>
        </w:rPr>
        <w:t>بقوله</w:t>
      </w:r>
      <w:r w:rsidR="00AD4E84">
        <w:rPr>
          <w:rFonts w:ascii="Traditional Arabic" w:hAnsi="Traditional Arabic" w:cs="Traditional Arabic" w:hint="cs"/>
          <w:sz w:val="34"/>
          <w:szCs w:val="34"/>
          <w:rtl/>
        </w:rPr>
        <w:t xml:space="preserve">: </w:t>
      </w:r>
      <w:r w:rsidR="00AD4E84">
        <w:rPr>
          <w:rFonts w:ascii="Traditional Arabic" w:hAnsi="Traditional Arabic" w:cs="Traditional Arabic"/>
          <w:sz w:val="34"/>
          <w:szCs w:val="34"/>
          <w:rtl/>
        </w:rPr>
        <w:t>"</w:t>
      </w:r>
      <w:r w:rsidR="00C87ED2" w:rsidRPr="00AD4E84">
        <w:rPr>
          <w:rFonts w:ascii="Traditional Arabic" w:hAnsi="Traditional Arabic" w:cs="Traditional Arabic"/>
          <w:sz w:val="34"/>
          <w:szCs w:val="34"/>
          <w:rtl/>
        </w:rPr>
        <w:t>وتمام</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التحقيق</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كلام</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معك</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إذا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كنت</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قد</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بلّغت</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إنسان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انطلاق</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موضع</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وقت</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لغرض</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كذا</w:t>
      </w:r>
      <w:r w:rsidR="0022528C">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فجوّزت</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ذلك</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زيد.</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فإذا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قيل</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لك</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C87ED2" w:rsidRPr="00AD4E84">
        <w:rPr>
          <w:rFonts w:ascii="Traditional Arabic" w:hAnsi="Traditional Arabic" w:cs="Traditional Arabic"/>
          <w:sz w:val="34"/>
          <w:szCs w:val="34"/>
          <w:rtl/>
        </w:rPr>
        <w:t>زيد</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المنطلق</w:t>
      </w:r>
      <w:r w:rsidR="00AF42A5" w:rsidRPr="00AD4E84">
        <w:rPr>
          <w:rFonts w:ascii="Traditional Arabic" w:hAnsi="Traditional Arabic" w:cs="Traditional Arabic"/>
          <w:sz w:val="34"/>
          <w:szCs w:val="34"/>
          <w:rtl/>
        </w:rPr>
        <w:t>"</w:t>
      </w:r>
      <w:r w:rsidR="0022528C">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صار</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معلوم</w:t>
      </w:r>
      <w:r w:rsidR="00E21D18" w:rsidRPr="00AD4E84">
        <w:rPr>
          <w:rFonts w:ascii="Traditional Arabic" w:hAnsi="Traditional Arabic" w:cs="Traditional Arabic" w:hint="cs"/>
          <w:sz w:val="34"/>
          <w:szCs w:val="34"/>
          <w:rtl/>
        </w:rPr>
        <w:t>ً</w:t>
      </w:r>
      <w:r w:rsidR="00C87ED2"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جهة</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الجواز</w:t>
      </w:r>
      <w:r w:rsidR="0022528C">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معلوم</w:t>
      </w:r>
      <w:r w:rsidR="00AF42E2" w:rsidRPr="00AD4E84">
        <w:rPr>
          <w:rFonts w:ascii="Traditional Arabic" w:hAnsi="Traditional Arabic" w:cs="Traditional Arabic" w:hint="cs"/>
          <w:sz w:val="34"/>
          <w:szCs w:val="34"/>
          <w:rtl/>
        </w:rPr>
        <w:t>ً</w:t>
      </w:r>
      <w:r w:rsidR="00C87ED2"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جهة</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الوجوب.</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ثم</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إنهم</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إذا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أرادوا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تأكيد</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هذا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الوجوب</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أدخلوا</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الضمير</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المسمّى</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C87ED2" w:rsidRPr="00AD4E84">
        <w:rPr>
          <w:rFonts w:ascii="Traditional Arabic" w:hAnsi="Traditional Arabic" w:cs="Traditional Arabic"/>
          <w:sz w:val="34"/>
          <w:szCs w:val="34"/>
          <w:rtl/>
        </w:rPr>
        <w:t>فصل</w:t>
      </w:r>
      <w:r w:rsidR="00AD4E84">
        <w:rPr>
          <w:rFonts w:ascii="Traditional Arabic" w:hAnsi="Traditional Arabic" w:cs="Traditional Arabic"/>
          <w:sz w:val="34"/>
          <w:szCs w:val="34"/>
          <w:rtl/>
        </w:rPr>
        <w:t>ًا</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بين</w:t>
      </w:r>
      <w:r w:rsidR="00AD4E84">
        <w:rPr>
          <w:rFonts w:ascii="Traditional Arabic" w:hAnsi="Traditional Arabic" w:cs="Traditional Arabic"/>
          <w:sz w:val="34"/>
          <w:szCs w:val="34"/>
          <w:rtl/>
        </w:rPr>
        <w:t xml:space="preserve"> </w:t>
      </w:r>
      <w:r w:rsidR="00E21D18" w:rsidRPr="00AD4E84">
        <w:rPr>
          <w:rFonts w:ascii="Traditional Arabic" w:hAnsi="Traditional Arabic" w:cs="Traditional Arabic" w:hint="cs"/>
          <w:sz w:val="34"/>
          <w:szCs w:val="34"/>
          <w:rtl/>
        </w:rPr>
        <w:t>الجزأين</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فقالوا</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00C87ED2" w:rsidRPr="00AD4E84">
        <w:rPr>
          <w:rFonts w:ascii="Traditional Arabic" w:hAnsi="Traditional Arabic" w:cs="Traditional Arabic"/>
          <w:sz w:val="34"/>
          <w:szCs w:val="34"/>
          <w:rtl/>
        </w:rPr>
        <w:t>زيد</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C87ED2" w:rsidRPr="00AD4E84">
        <w:rPr>
          <w:rFonts w:ascii="Traditional Arabic" w:hAnsi="Traditional Arabic" w:cs="Traditional Arabic"/>
          <w:sz w:val="34"/>
          <w:szCs w:val="34"/>
          <w:rtl/>
        </w:rPr>
        <w:t>المنطلق</w:t>
      </w:r>
      <w:r w:rsidR="00AF42A5" w:rsidRPr="00AD4E84">
        <w:rPr>
          <w:rFonts w:ascii="Traditional Arabic" w:hAnsi="Traditional Arabic" w:cs="Traditional Arabic"/>
          <w:sz w:val="34"/>
          <w:szCs w:val="34"/>
          <w:rtl/>
        </w:rPr>
        <w:t>"</w:t>
      </w:r>
      <w:r w:rsidR="00AA5688" w:rsidRPr="00AD4E84">
        <w:rPr>
          <w:rStyle w:val="a4"/>
          <w:rFonts w:ascii="Traditional Arabic" w:hAnsi="Traditional Arabic" w:cs="Traditional Arabic"/>
          <w:sz w:val="34"/>
          <w:szCs w:val="34"/>
          <w:rtl/>
        </w:rPr>
        <w:footnoteReference w:id="101"/>
      </w:r>
      <w:r w:rsidR="00C87ED2" w:rsidRPr="00AD4E84">
        <w:rPr>
          <w:rFonts w:ascii="Traditional Arabic" w:hAnsi="Traditional Arabic" w:cs="Traditional Arabic"/>
          <w:sz w:val="34"/>
          <w:szCs w:val="34"/>
          <w:rtl/>
        </w:rPr>
        <w:t>.</w:t>
      </w:r>
    </w:p>
    <w:p w:rsidR="00AD4E84" w:rsidRDefault="00581AEE"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ربط</w:t>
      </w:r>
      <w:r w:rsidR="00AD4E84">
        <w:rPr>
          <w:rFonts w:ascii="Traditional Arabic" w:hAnsi="Traditional Arabic" w:cs="Traditional Arabic" w:hint="cs"/>
          <w:sz w:val="34"/>
          <w:szCs w:val="34"/>
          <w:rtl/>
        </w:rPr>
        <w:t xml:space="preserve"> الجرجاني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والمتلق</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فوضع</w:t>
      </w:r>
      <w:r w:rsidR="00AD4E84">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للنص</w:t>
      </w:r>
      <w:r w:rsidR="00AD4E84">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شروطًا</w:t>
      </w:r>
      <w:r w:rsidR="0022528C">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وللمتكلم</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أيضًا</w:t>
      </w:r>
      <w:r w:rsidR="0022528C">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ولم</w:t>
      </w:r>
      <w:r w:rsidR="00AD4E84">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يفته</w:t>
      </w:r>
      <w:r w:rsidR="00AD4E84">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D27B77" w:rsidRPr="00AD4E84">
        <w:rPr>
          <w:rFonts w:ascii="Traditional Arabic" w:hAnsi="Traditional Arabic" w:cs="Traditional Arabic" w:hint="cs"/>
          <w:sz w:val="34"/>
          <w:szCs w:val="34"/>
          <w:rtl/>
        </w:rPr>
        <w:t>يشترط</w:t>
      </w:r>
      <w:r w:rsidR="00AD4E84">
        <w:rPr>
          <w:rFonts w:ascii="Traditional Arabic" w:hAnsi="Traditional Arabic" w:cs="Traditional Arabic" w:hint="cs"/>
          <w:sz w:val="34"/>
          <w:szCs w:val="34"/>
          <w:rtl/>
        </w:rPr>
        <w:t xml:space="preserve"> في </w:t>
      </w:r>
      <w:r w:rsidR="00D27B77"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يكون</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عالمًا</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بلغة</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النص</w:t>
      </w:r>
      <w:r w:rsidR="00AD4E84">
        <w:rPr>
          <w:rFonts w:ascii="Traditional Arabic" w:hAnsi="Traditional Arabic" w:cs="Traditional Arabic" w:hint="cs"/>
          <w:sz w:val="34"/>
          <w:szCs w:val="34"/>
          <w:rtl/>
        </w:rPr>
        <w:t xml:space="preserve"> الذي </w:t>
      </w:r>
      <w:r w:rsidR="00226108" w:rsidRPr="00AD4E84">
        <w:rPr>
          <w:rFonts w:ascii="Traditional Arabic" w:hAnsi="Traditional Arabic" w:cs="Traditional Arabic" w:hint="cs"/>
          <w:sz w:val="34"/>
          <w:szCs w:val="34"/>
          <w:rtl/>
        </w:rPr>
        <w:t>يتلقاه</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يتصدى</w:t>
      </w:r>
      <w:r w:rsidR="00AD4E84">
        <w:rPr>
          <w:rFonts w:ascii="Traditional Arabic" w:hAnsi="Traditional Arabic" w:cs="Traditional Arabic" w:hint="cs"/>
          <w:sz w:val="34"/>
          <w:szCs w:val="34"/>
          <w:rtl/>
        </w:rPr>
        <w:t xml:space="preserve"> </w:t>
      </w:r>
      <w:r w:rsidR="00226108" w:rsidRPr="00AD4E84">
        <w:rPr>
          <w:rFonts w:ascii="Traditional Arabic" w:hAnsi="Traditional Arabic" w:cs="Traditional Arabic" w:hint="cs"/>
          <w:sz w:val="34"/>
          <w:szCs w:val="34"/>
          <w:rtl/>
        </w:rPr>
        <w:t>له</w:t>
      </w:r>
      <w:r w:rsidR="0022528C">
        <w:rPr>
          <w:rFonts w:ascii="Traditional Arabic" w:hAnsi="Traditional Arabic" w:cs="Traditional Arabic" w:hint="cs"/>
          <w:sz w:val="34"/>
          <w:szCs w:val="34"/>
          <w:rtl/>
        </w:rPr>
        <w:t xml:space="preserve">، </w:t>
      </w:r>
      <w:r w:rsidR="00442C7B"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442C7B" w:rsidRPr="00AD4E84">
        <w:rPr>
          <w:rFonts w:ascii="Traditional Arabic" w:hAnsi="Traditional Arabic" w:cs="Traditional Arabic" w:hint="cs"/>
          <w:sz w:val="34"/>
          <w:szCs w:val="34"/>
          <w:rtl/>
        </w:rPr>
        <w:t>"</w:t>
      </w:r>
      <w:r w:rsidR="00442C7B" w:rsidRPr="00AD4E84">
        <w:rPr>
          <w:rFonts w:ascii="Traditional Arabic" w:hAnsi="Traditional Arabic" w:cs="Traditional Arabic"/>
          <w:sz w:val="34"/>
          <w:szCs w:val="34"/>
          <w:rtl/>
        </w:rPr>
        <w:t>واعلم</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يصادف</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القول</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lastRenderedPageBreak/>
        <w:t>هذا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الباب</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موقع</w:t>
      </w:r>
      <w:r w:rsidR="00DE2FB2" w:rsidRPr="00AD4E84">
        <w:rPr>
          <w:rFonts w:ascii="Traditional Arabic" w:hAnsi="Traditional Arabic" w:cs="Traditional Arabic" w:hint="cs"/>
          <w:sz w:val="34"/>
          <w:szCs w:val="34"/>
          <w:rtl/>
        </w:rPr>
        <w:t>ً</w:t>
      </w:r>
      <w:r w:rsidR="00442C7B"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السامع</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يجد</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لديه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قبول</w:t>
      </w:r>
      <w:r w:rsidR="00AD4E84">
        <w:rPr>
          <w:rFonts w:ascii="Traditional Arabic" w:hAnsi="Traditional Arabic" w:cs="Traditional Arabic"/>
          <w:sz w:val="34"/>
          <w:szCs w:val="34"/>
          <w:rtl/>
        </w:rPr>
        <w:t>ًا</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حتى</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أهل</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الذّوق</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والمعرفة</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وحتى</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يكون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ممن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تحدّثه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نفسه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بأنّ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لما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يومئ</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إليه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الحسن</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واللّطف</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أصل</w:t>
      </w:r>
      <w:r w:rsidR="00AD4E84">
        <w:rPr>
          <w:rFonts w:ascii="Traditional Arabic" w:hAnsi="Traditional Arabic" w:cs="Traditional Arabic"/>
          <w:sz w:val="34"/>
          <w:szCs w:val="34"/>
          <w:rtl/>
        </w:rPr>
        <w:t>ًا</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وحتى</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يختلف</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الحال</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عليه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تأمّل</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الكلام</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فيجد</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الأريحيّة</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تارة</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ويعرى</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منها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أخرى</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وحتّى</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إذا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عجّبته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عجب</w:t>
      </w:r>
      <w:r w:rsidR="0022528C">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وإذا</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نبّهته</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لموضع</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المزية</w:t>
      </w:r>
      <w:r w:rsidR="00AD4E84">
        <w:rPr>
          <w:rFonts w:ascii="Traditional Arabic" w:hAnsi="Traditional Arabic" w:cs="Traditional Arabic"/>
          <w:sz w:val="34"/>
          <w:szCs w:val="34"/>
          <w:rtl/>
        </w:rPr>
        <w:t xml:space="preserve"> </w:t>
      </w:r>
      <w:r w:rsidR="00442C7B" w:rsidRPr="00AD4E84">
        <w:rPr>
          <w:rFonts w:ascii="Traditional Arabic" w:hAnsi="Traditional Arabic" w:cs="Traditional Arabic"/>
          <w:sz w:val="34"/>
          <w:szCs w:val="34"/>
          <w:rtl/>
        </w:rPr>
        <w:t>انتبه.</w:t>
      </w:r>
    </w:p>
    <w:p w:rsidR="002E4F6E" w:rsidRPr="00AD4E84" w:rsidRDefault="00442C7B" w:rsidP="00D8399D">
      <w:pPr>
        <w:jc w:val="both"/>
        <w:rPr>
          <w:rFonts w:ascii="Traditional Arabic" w:hAnsi="Traditional Arabic" w:cs="Traditional Arabic"/>
          <w:sz w:val="34"/>
          <w:szCs w:val="34"/>
          <w:rtl/>
        </w:rPr>
      </w:pPr>
      <w:r w:rsidRPr="00AD4E84">
        <w:rPr>
          <w:rFonts w:ascii="Traditional Arabic" w:hAnsi="Traditional Arabic" w:cs="Traditional Arabic"/>
          <w:sz w:val="34"/>
          <w:szCs w:val="34"/>
          <w:rtl/>
        </w:rPr>
        <w:t>فأمّا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الحالان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والوجهان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أبد</w:t>
      </w:r>
      <w:r w:rsidR="00CD044C"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سواء</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وكان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يتفقّد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أمر</w:t>
      </w:r>
      <w:r w:rsidR="00AD4E84">
        <w:rPr>
          <w:rFonts w:ascii="Traditional Arabic" w:hAnsi="Traditional Arabic" w:cs="Traditional Arabic"/>
          <w:sz w:val="34"/>
          <w:szCs w:val="34"/>
          <w:rtl/>
        </w:rPr>
        <w:t xml:space="preserve"> </w:t>
      </w:r>
      <w:r w:rsidR="00AF42A5" w:rsidRPr="00AD4E84">
        <w:rPr>
          <w:rFonts w:ascii="Traditional Arabic" w:hAnsi="Traditional Arabic" w:cs="Traditional Arabic"/>
          <w:sz w:val="34"/>
          <w:szCs w:val="34"/>
          <w:rtl/>
        </w:rPr>
        <w:t>"</w:t>
      </w:r>
      <w:r w:rsidRPr="00AD4E84">
        <w:rPr>
          <w:rFonts w:ascii="Traditional Arabic" w:hAnsi="Traditional Arabic" w:cs="Traditional Arabic"/>
          <w:sz w:val="34"/>
          <w:szCs w:val="34"/>
          <w:rtl/>
        </w:rPr>
        <w:t>النّظم</w:t>
      </w:r>
      <w:r w:rsidR="00AF42A5" w:rsidRPr="00AD4E84">
        <w:rPr>
          <w:rFonts w:ascii="Traditional Arabic" w:hAnsi="Traditional Arabic" w:cs="Traditional Arabic"/>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الصّحة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المطلقة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وإلّا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إعراب</w:t>
      </w:r>
      <w:r w:rsidR="001F24DD"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ظاهر</w:t>
      </w:r>
      <w:r w:rsidR="0058256E"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ا</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أقلّ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يجدي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الكلام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فليكن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w:t>
      </w:r>
      <w:r w:rsidR="00A46CC1" w:rsidRPr="00AD4E84">
        <w:rPr>
          <w:rFonts w:ascii="Traditional Arabic" w:hAnsi="Traditional Arabic" w:cs="Traditional Arabic" w:hint="cs"/>
          <w:sz w:val="34"/>
          <w:szCs w:val="34"/>
          <w:rtl/>
        </w:rPr>
        <w:t>َ</w:t>
      </w:r>
      <w:r w:rsidRPr="00AD4E84">
        <w:rPr>
          <w:rFonts w:ascii="Traditional Arabic" w:hAnsi="Traditional Arabic" w:cs="Traditional Arabic"/>
          <w:sz w:val="34"/>
          <w:szCs w:val="34"/>
          <w:rtl/>
        </w:rPr>
        <w:t>ن</w:t>
      </w:r>
      <w:r w:rsidR="00A46CC1" w:rsidRPr="00AD4E84">
        <w:rPr>
          <w:rFonts w:ascii="Traditional Arabic" w:hAnsi="Traditional Arabic" w:cs="Traditional Arabic" w:hint="cs"/>
          <w:sz w:val="34"/>
          <w:szCs w:val="34"/>
          <w:rtl/>
        </w:rPr>
        <w:t>ْ</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هذه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صفته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بمنزلة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عدم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الإحساس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بوزن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الشعر</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والذّوق</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يقيمه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والطّبع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الذي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يميّز</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صحيحه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مكسوره</w:t>
      </w:r>
      <w:proofErr w:type="spellEnd"/>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ومزاحفه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سالمه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خرج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البحر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يخرج</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تتصدّى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ولا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تتكلّف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تعريفه</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لعلمك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عدم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الأداة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معها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يعرف</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والحاسّة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بها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يجد.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فليكن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قدحك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زند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وار</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والحكّ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عود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تطمع</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منه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نار</w:t>
      </w:r>
      <w:r w:rsidRPr="00AD4E84">
        <w:rPr>
          <w:rFonts w:ascii="Traditional Arabic" w:hAnsi="Traditional Arabic" w:cs="Traditional Arabic" w:hint="cs"/>
          <w:sz w:val="34"/>
          <w:szCs w:val="34"/>
          <w:rtl/>
        </w:rPr>
        <w:t>"</w:t>
      </w:r>
      <w:r w:rsidRPr="00AD4E84">
        <w:rPr>
          <w:rStyle w:val="a4"/>
          <w:rFonts w:ascii="Traditional Arabic" w:hAnsi="Traditional Arabic" w:cs="Traditional Arabic"/>
          <w:sz w:val="34"/>
          <w:szCs w:val="34"/>
          <w:rtl/>
        </w:rPr>
        <w:footnoteReference w:id="102"/>
      </w:r>
      <w:r w:rsidRPr="00AD4E84">
        <w:rPr>
          <w:rFonts w:ascii="Traditional Arabic" w:hAnsi="Traditional Arabic" w:cs="Traditional Arabic"/>
          <w:sz w:val="34"/>
          <w:szCs w:val="34"/>
          <w:rtl/>
        </w:rPr>
        <w:t>.</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ف</w:t>
      </w:r>
      <w:r w:rsidR="00AD4E84">
        <w:rPr>
          <w:rFonts w:ascii="Traditional Arabic" w:hAnsi="Traditional Arabic" w:cs="Traditional Arabic" w:hint="cs"/>
          <w:sz w:val="34"/>
          <w:szCs w:val="34"/>
          <w:rtl/>
        </w:rPr>
        <w:t xml:space="preserve">الجرجاني </w:t>
      </w:r>
      <w:r w:rsidR="00177D8C" w:rsidRPr="00AD4E84">
        <w:rPr>
          <w:rFonts w:ascii="Traditional Arabic" w:hAnsi="Traditional Arabic" w:cs="Traditional Arabic" w:hint="cs"/>
          <w:sz w:val="34"/>
          <w:szCs w:val="34"/>
          <w:rtl/>
        </w:rPr>
        <w:t>هنا</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يشير</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دور</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المتلق</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في </w:t>
      </w:r>
      <w:r w:rsidR="00177D8C"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التي </w:t>
      </w:r>
      <w:r w:rsidR="00177D8C" w:rsidRPr="00AD4E84">
        <w:rPr>
          <w:rFonts w:ascii="Traditional Arabic" w:hAnsi="Traditional Arabic" w:cs="Traditional Arabic" w:hint="cs"/>
          <w:sz w:val="34"/>
          <w:szCs w:val="34"/>
          <w:rtl/>
        </w:rPr>
        <w:t>يوجهها</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أو</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المرسل</w:t>
      </w:r>
      <w:r w:rsidR="0022528C">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ثم</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يتطلب</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المرسل</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مراعاة</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السامع</w:t>
      </w:r>
      <w:r w:rsidR="0022528C">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وثقافته</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ومدى</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تقبله</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للنص</w:t>
      </w:r>
      <w:r w:rsidR="00AD4E84">
        <w:rPr>
          <w:rFonts w:ascii="Traditional Arabic" w:hAnsi="Traditional Arabic" w:cs="Traditional Arabic" w:hint="cs"/>
          <w:sz w:val="34"/>
          <w:szCs w:val="34"/>
          <w:rtl/>
        </w:rPr>
        <w:t xml:space="preserve"> </w:t>
      </w:r>
      <w:r w:rsidR="00177D8C" w:rsidRPr="00AD4E84">
        <w:rPr>
          <w:rFonts w:ascii="Traditional Arabic" w:hAnsi="Traditional Arabic" w:cs="Traditional Arabic" w:hint="cs"/>
          <w:sz w:val="34"/>
          <w:szCs w:val="34"/>
          <w:rtl/>
        </w:rPr>
        <w:t>المرسل</w:t>
      </w:r>
      <w:r w:rsidR="0022528C">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شك</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لكلام</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المرسل</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ورسالته</w:t>
      </w:r>
      <w:r w:rsidR="00AD4E84">
        <w:rPr>
          <w:rFonts w:ascii="Traditional Arabic" w:hAnsi="Traditional Arabic" w:cs="Traditional Arabic" w:hint="cs"/>
          <w:sz w:val="34"/>
          <w:szCs w:val="34"/>
          <w:rtl/>
        </w:rPr>
        <w:t xml:space="preserve"> في </w:t>
      </w:r>
      <w:r w:rsidR="002E4F6E" w:rsidRPr="00AD4E84">
        <w:rPr>
          <w:rFonts w:ascii="Traditional Arabic" w:hAnsi="Traditional Arabic" w:cs="Traditional Arabic" w:hint="cs"/>
          <w:sz w:val="34"/>
          <w:szCs w:val="34"/>
          <w:rtl/>
        </w:rPr>
        <w:t>ضوء</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أمن</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اللبس</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أدى</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الترخص</w:t>
      </w:r>
      <w:r w:rsidR="00AD4E84">
        <w:rPr>
          <w:rFonts w:ascii="Traditional Arabic" w:hAnsi="Traditional Arabic" w:cs="Traditional Arabic" w:hint="cs"/>
          <w:sz w:val="34"/>
          <w:szCs w:val="34"/>
          <w:rtl/>
        </w:rPr>
        <w:t xml:space="preserve"> في </w:t>
      </w:r>
      <w:r w:rsidR="002E4F6E" w:rsidRPr="00AD4E84">
        <w:rPr>
          <w:rFonts w:ascii="Traditional Arabic" w:hAnsi="Traditional Arabic" w:cs="Traditional Arabic" w:hint="cs"/>
          <w:sz w:val="34"/>
          <w:szCs w:val="34"/>
          <w:rtl/>
        </w:rPr>
        <w:t>البنية</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والتركيب</w:t>
      </w:r>
      <w:r w:rsidR="0022528C">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فأجاز</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النحاة</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الحذف</w:t>
      </w:r>
      <w:r w:rsidR="00AD4E84">
        <w:rPr>
          <w:rFonts w:ascii="Traditional Arabic" w:hAnsi="Traditional Arabic" w:cs="Traditional Arabic" w:hint="cs"/>
          <w:sz w:val="34"/>
          <w:szCs w:val="34"/>
          <w:rtl/>
        </w:rPr>
        <w:t xml:space="preserve"> في </w:t>
      </w:r>
      <w:r w:rsidR="002E4F6E" w:rsidRPr="00AD4E84">
        <w:rPr>
          <w:rFonts w:ascii="Traditional Arabic" w:hAnsi="Traditional Arabic" w:cs="Traditional Arabic" w:hint="cs"/>
          <w:sz w:val="34"/>
          <w:szCs w:val="34"/>
          <w:rtl/>
        </w:rPr>
        <w:t>الجملة</w:t>
      </w:r>
      <w:r w:rsidR="0022528C">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والاتساع</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والاختصار</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والتقديم</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والتأخير</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وغيرها</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مما</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جاء</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ذكره</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2E4F6E"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ظواهر</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لغوية.</w:t>
      </w:r>
    </w:p>
    <w:p w:rsidR="00D934CC" w:rsidRPr="00AD4E84" w:rsidRDefault="00177D8C" w:rsidP="00D8399D">
      <w:pPr>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w:t>
      </w:r>
      <w:r w:rsidR="002E4F6E" w:rsidRPr="00AD4E84">
        <w:rPr>
          <w:rFonts w:ascii="Traditional Arabic" w:hAnsi="Traditional Arabic" w:cs="Traditional Arabic" w:hint="cs"/>
          <w:sz w:val="34"/>
          <w:szCs w:val="34"/>
          <w:rtl/>
        </w:rPr>
        <w:t>هكذا</w:t>
      </w:r>
      <w:r w:rsidR="00AD4E84">
        <w:rPr>
          <w:rFonts w:ascii="Traditional Arabic" w:hAnsi="Traditional Arabic" w:cs="Traditional Arabic" w:hint="cs"/>
          <w:sz w:val="34"/>
          <w:szCs w:val="34"/>
          <w:rtl/>
        </w:rPr>
        <w:t xml:space="preserve"> </w:t>
      </w:r>
      <w:r w:rsidR="002E4F6E" w:rsidRPr="00AD4E84">
        <w:rPr>
          <w:rFonts w:ascii="Traditional Arabic" w:hAnsi="Traditional Arabic" w:cs="Traditional Arabic" w:hint="cs"/>
          <w:sz w:val="34"/>
          <w:szCs w:val="34"/>
          <w:rtl/>
        </w:rPr>
        <w:t>ي</w:t>
      </w:r>
      <w:r w:rsidR="000A12C9" w:rsidRPr="00AD4E84">
        <w:rPr>
          <w:rFonts w:ascii="Traditional Arabic" w:hAnsi="Traditional Arabic" w:cs="Traditional Arabic" w:hint="cs"/>
          <w:sz w:val="34"/>
          <w:szCs w:val="34"/>
          <w:rtl/>
        </w:rPr>
        <w:t>قوم</w:t>
      </w:r>
      <w:r w:rsidR="00AD4E84">
        <w:rPr>
          <w:rFonts w:ascii="Traditional Arabic" w:hAnsi="Traditional Arabic" w:cs="Traditional Arabic" w:hint="cs"/>
          <w:sz w:val="34"/>
          <w:szCs w:val="34"/>
          <w:rtl/>
        </w:rPr>
        <w:t xml:space="preserve"> </w:t>
      </w:r>
      <w:r w:rsidR="000A12C9" w:rsidRPr="00AD4E84">
        <w:rPr>
          <w:rFonts w:ascii="Traditional Arabic" w:hAnsi="Traditional Arabic" w:cs="Traditional Arabic" w:hint="cs"/>
          <w:sz w:val="34"/>
          <w:szCs w:val="34"/>
          <w:rtl/>
        </w:rPr>
        <w:t>مبدأ</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المخاطب</w:t>
      </w:r>
      <w:r w:rsidR="00AD4E84">
        <w:rPr>
          <w:rFonts w:ascii="Traditional Arabic" w:hAnsi="Traditional Arabic" w:cs="Traditional Arabic" w:hint="cs"/>
          <w:sz w:val="34"/>
          <w:szCs w:val="34"/>
          <w:rtl/>
        </w:rPr>
        <w:t xml:space="preserve"> </w:t>
      </w:r>
      <w:r w:rsidR="000A12C9" w:rsidRPr="00AD4E84">
        <w:rPr>
          <w:rFonts w:ascii="Traditional Arabic" w:hAnsi="Traditional Arabic" w:cs="Traditional Arabic" w:hint="cs"/>
          <w:sz w:val="34"/>
          <w:szCs w:val="34"/>
          <w:rtl/>
        </w:rPr>
        <w:t>بدور</w:t>
      </w:r>
      <w:r w:rsidR="00AD4E84">
        <w:rPr>
          <w:rFonts w:ascii="Traditional Arabic" w:hAnsi="Traditional Arabic" w:cs="Traditional Arabic" w:hint="cs"/>
          <w:sz w:val="34"/>
          <w:szCs w:val="34"/>
          <w:rtl/>
        </w:rPr>
        <w:t xml:space="preserve"> </w:t>
      </w:r>
      <w:r w:rsidR="000A12C9" w:rsidRPr="00AD4E84">
        <w:rPr>
          <w:rFonts w:ascii="Traditional Arabic" w:hAnsi="Traditional Arabic" w:cs="Traditional Arabic" w:hint="cs"/>
          <w:sz w:val="34"/>
          <w:szCs w:val="34"/>
          <w:rtl/>
        </w:rPr>
        <w:t>بار</w:t>
      </w:r>
      <w:r w:rsidR="009F7EC6" w:rsidRPr="00AD4E84">
        <w:rPr>
          <w:rFonts w:ascii="Traditional Arabic" w:hAnsi="Traditional Arabic" w:cs="Traditional Arabic" w:hint="cs"/>
          <w:sz w:val="34"/>
          <w:szCs w:val="34"/>
          <w:rtl/>
        </w:rPr>
        <w:t>ز</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وظيفة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التواصل</w:t>
      </w:r>
      <w:r w:rsidR="00AD4E84">
        <w:rPr>
          <w:rFonts w:ascii="Traditional Arabic" w:hAnsi="Traditional Arabic" w:cs="Traditional Arabic" w:hint="cs"/>
          <w:sz w:val="34"/>
          <w:szCs w:val="34"/>
          <w:rtl/>
        </w:rPr>
        <w:t xml:space="preserve">؛ لأن </w:t>
      </w:r>
      <w:r w:rsidRPr="00AD4E84">
        <w:rPr>
          <w:rFonts w:ascii="Traditional Arabic" w:hAnsi="Traditional Arabic" w:cs="Traditional Arabic" w:hint="cs"/>
          <w:sz w:val="34"/>
          <w:szCs w:val="34"/>
          <w:rtl/>
        </w:rPr>
        <w:t>الرسالة</w:t>
      </w:r>
      <w:r w:rsidR="00AD4E84">
        <w:rPr>
          <w:rFonts w:ascii="Traditional Arabic" w:hAnsi="Traditional Arabic" w:cs="Traditional Arabic" w:hint="cs"/>
          <w:sz w:val="34"/>
          <w:szCs w:val="34"/>
          <w:rtl/>
        </w:rPr>
        <w:t xml:space="preserve"> </w:t>
      </w:r>
      <w:r w:rsidR="003F1184" w:rsidRPr="00AD4E84">
        <w:rPr>
          <w:rFonts w:ascii="Traditional Arabic" w:hAnsi="Traditional Arabic" w:cs="Traditional Arabic" w:hint="cs"/>
          <w:sz w:val="34"/>
          <w:szCs w:val="34"/>
          <w:rtl/>
        </w:rPr>
        <w:t>رهينة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المتلق</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ومدى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استيعابه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لها</w:t>
      </w:r>
      <w:r w:rsidR="00AD4E84">
        <w:rPr>
          <w:rFonts w:ascii="Traditional Arabic" w:hAnsi="Traditional Arabic" w:cs="Traditional Arabic" w:hint="cs"/>
          <w:sz w:val="34"/>
          <w:szCs w:val="34"/>
          <w:rtl/>
        </w:rPr>
        <w:t xml:space="preserve">؛ حيث </w:t>
      </w:r>
      <w:r w:rsidR="00B20E37"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الجرجاني: </w:t>
      </w:r>
      <w:r w:rsidR="00D934CC" w:rsidRPr="00AD4E84">
        <w:rPr>
          <w:rFonts w:ascii="Traditional Arabic" w:hAnsi="Traditional Arabic" w:cs="Traditional Arabic" w:hint="cs"/>
          <w:sz w:val="34"/>
          <w:szCs w:val="34"/>
          <w:rtl/>
        </w:rPr>
        <w:t>"</w:t>
      </w:r>
      <w:r w:rsidR="00D934CC" w:rsidRPr="00AD4E84">
        <w:rPr>
          <w:rFonts w:ascii="Traditional Arabic" w:hAnsi="Traditional Arabic" w:cs="Traditional Arabic"/>
          <w:sz w:val="34"/>
          <w:szCs w:val="34"/>
          <w:rtl/>
        </w:rPr>
        <w:t>ومحال</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تكلّمه</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بألفاظ</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لا</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يعرف</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هو</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معانيها</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كما</w:t>
      </w:r>
      <w:r w:rsidR="00AD4E84">
        <w:rPr>
          <w:rFonts w:ascii="Traditional Arabic" w:hAnsi="Traditional Arabic" w:cs="Traditional Arabic"/>
          <w:sz w:val="34"/>
          <w:szCs w:val="34"/>
          <w:rtl/>
        </w:rPr>
        <w:t xml:space="preserve"> </w:t>
      </w:r>
      <w:r w:rsidR="00D934CC" w:rsidRPr="00AD4E84">
        <w:rPr>
          <w:rFonts w:ascii="Traditional Arabic" w:hAnsi="Traditional Arabic" w:cs="Traditional Arabic"/>
          <w:sz w:val="34"/>
          <w:szCs w:val="34"/>
          <w:rtl/>
        </w:rPr>
        <w:t>تعرف</w:t>
      </w:r>
      <w:r w:rsidR="00D934CC" w:rsidRPr="00AD4E84">
        <w:rPr>
          <w:rFonts w:ascii="Traditional Arabic" w:hAnsi="Traditional Arabic" w:cs="Traditional Arabic" w:hint="cs"/>
          <w:sz w:val="34"/>
          <w:szCs w:val="34"/>
          <w:rtl/>
        </w:rPr>
        <w:t>"</w:t>
      </w:r>
      <w:r w:rsidR="00D934CC" w:rsidRPr="00AD4E84">
        <w:rPr>
          <w:rStyle w:val="a4"/>
          <w:rFonts w:ascii="Traditional Arabic" w:hAnsi="Traditional Arabic" w:cs="Traditional Arabic"/>
          <w:sz w:val="34"/>
          <w:szCs w:val="34"/>
          <w:rtl/>
        </w:rPr>
        <w:footnoteReference w:id="103"/>
      </w:r>
      <w:r w:rsidR="00594226" w:rsidRPr="00AD4E84">
        <w:rPr>
          <w:rFonts w:ascii="Traditional Arabic" w:hAnsi="Traditional Arabic" w:cs="Traditional Arabic" w:hint="cs"/>
          <w:sz w:val="34"/>
          <w:szCs w:val="34"/>
          <w:rtl/>
        </w:rPr>
        <w:t>.</w:t>
      </w:r>
    </w:p>
    <w:p w:rsidR="00AD4E84" w:rsidRDefault="00CE681C" w:rsidP="00575B8A">
      <w:pPr>
        <w:pStyle w:val="1"/>
        <w:rPr>
          <w:rtl/>
        </w:rPr>
      </w:pPr>
      <w:bookmarkStart w:id="9" w:name="_Toc456517494"/>
      <w:r w:rsidRPr="00AD4E84">
        <w:rPr>
          <w:rFonts w:hint="cs"/>
          <w:rtl/>
        </w:rPr>
        <w:t>=</w:t>
      </w:r>
      <w:r w:rsidR="00AD4E84">
        <w:rPr>
          <w:rFonts w:hint="cs"/>
          <w:rtl/>
        </w:rPr>
        <w:t xml:space="preserve"> </w:t>
      </w:r>
      <w:r w:rsidRPr="00AD4E84">
        <w:rPr>
          <w:rFonts w:hint="cs"/>
          <w:rtl/>
        </w:rPr>
        <w:t>مراعاة</w:t>
      </w:r>
      <w:r w:rsidR="00AD4E84">
        <w:rPr>
          <w:rFonts w:hint="cs"/>
          <w:rtl/>
        </w:rPr>
        <w:t xml:space="preserve"> </w:t>
      </w:r>
      <w:r w:rsidRPr="00AD4E84">
        <w:rPr>
          <w:rFonts w:hint="cs"/>
          <w:rtl/>
        </w:rPr>
        <w:t>السياق</w:t>
      </w:r>
      <w:r w:rsidR="00AD4E84">
        <w:rPr>
          <w:rFonts w:hint="cs"/>
          <w:rtl/>
        </w:rPr>
        <w:t>:</w:t>
      </w:r>
      <w:bookmarkEnd w:id="9"/>
      <w:r w:rsidR="00AD4E84">
        <w:rPr>
          <w:rFonts w:hint="cs"/>
          <w:rtl/>
        </w:rPr>
        <w:t xml:space="preserve"> </w:t>
      </w:r>
    </w:p>
    <w:p w:rsidR="00AD4E84" w:rsidRDefault="00CE681C"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تبالغ</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الورقة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تؤكد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واللغة</w:t>
      </w:r>
      <w:r w:rsidR="00AD4E84">
        <w:rPr>
          <w:rFonts w:ascii="Traditional Arabic" w:hAnsi="Traditional Arabic" w:cs="Traditional Arabic" w:hint="cs"/>
          <w:sz w:val="34"/>
          <w:szCs w:val="34"/>
          <w:rtl/>
        </w:rPr>
        <w:t xml:space="preserve"> هي </w:t>
      </w:r>
      <w:r w:rsidRPr="00AD4E84">
        <w:rPr>
          <w:rFonts w:ascii="Traditional Arabic" w:hAnsi="Traditional Arabic" w:cs="Traditional Arabic" w:hint="cs"/>
          <w:sz w:val="34"/>
          <w:szCs w:val="34"/>
          <w:rtl/>
        </w:rPr>
        <w:t>السياق</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فالسياق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العمود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الفقر</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اعتبر</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أول</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المبادئ</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لدى</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اللسانية</w:t>
      </w:r>
      <w:r w:rsidR="00AD4E84">
        <w:rPr>
          <w:rFonts w:ascii="Traditional Arabic" w:hAnsi="Traditional Arabic" w:cs="Traditional Arabic" w:hint="cs"/>
          <w:sz w:val="34"/>
          <w:szCs w:val="34"/>
          <w:rtl/>
        </w:rPr>
        <w:t xml:space="preserve"> التي </w:t>
      </w:r>
      <w:r w:rsidR="00BF0F07" w:rsidRPr="00AD4E84">
        <w:rPr>
          <w:rFonts w:ascii="Traditional Arabic" w:hAnsi="Traditional Arabic" w:cs="Traditional Arabic" w:hint="cs"/>
          <w:sz w:val="34"/>
          <w:szCs w:val="34"/>
          <w:rtl/>
        </w:rPr>
        <w:t>وصلت</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لدرجة</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النضج</w:t>
      </w:r>
      <w:r w:rsidR="00AD4E84">
        <w:rPr>
          <w:rFonts w:ascii="Traditional Arabic" w:hAnsi="Traditional Arabic" w:cs="Traditional Arabic" w:hint="cs"/>
          <w:sz w:val="34"/>
          <w:szCs w:val="34"/>
          <w:rtl/>
        </w:rPr>
        <w:t xml:space="preserve"> </w:t>
      </w:r>
      <w:r w:rsidR="00BF0F07" w:rsidRPr="00AD4E84">
        <w:rPr>
          <w:rFonts w:ascii="Traditional Arabic" w:hAnsi="Traditional Arabic" w:cs="Traditional Arabic" w:hint="cs"/>
          <w:sz w:val="34"/>
          <w:szCs w:val="34"/>
          <w:rtl/>
        </w:rPr>
        <w:t>الفكر</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76752E" w:rsidRPr="00AD4E84">
        <w:rPr>
          <w:rFonts w:ascii="Traditional Arabic" w:hAnsi="Traditional Arabic" w:cs="Traditional Arabic" w:hint="cs"/>
          <w:sz w:val="34"/>
          <w:szCs w:val="34"/>
          <w:rtl/>
        </w:rPr>
        <w:t>بداية</w:t>
      </w:r>
      <w:r w:rsidR="00AD4E84">
        <w:rPr>
          <w:rFonts w:ascii="Traditional Arabic" w:hAnsi="Traditional Arabic" w:cs="Traditional Arabic" w:hint="cs"/>
          <w:sz w:val="34"/>
          <w:szCs w:val="34"/>
          <w:rtl/>
        </w:rPr>
        <w:t xml:space="preserve"> </w:t>
      </w:r>
      <w:r w:rsidR="0076752E"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0076752E" w:rsidRPr="00AD4E84">
        <w:rPr>
          <w:rFonts w:ascii="Traditional Arabic" w:hAnsi="Traditional Arabic" w:cs="Traditional Arabic" w:hint="cs"/>
          <w:sz w:val="34"/>
          <w:szCs w:val="34"/>
          <w:rtl/>
        </w:rPr>
        <w:t>سيبويه</w:t>
      </w:r>
      <w:r w:rsidR="00AD4E84">
        <w:rPr>
          <w:rFonts w:ascii="Traditional Arabic" w:hAnsi="Traditional Arabic" w:cs="Traditional Arabic" w:hint="cs"/>
          <w:sz w:val="34"/>
          <w:szCs w:val="34"/>
          <w:rtl/>
        </w:rPr>
        <w:t xml:space="preserve"> </w:t>
      </w:r>
      <w:r w:rsidR="0076752E" w:rsidRPr="00AD4E84">
        <w:rPr>
          <w:rFonts w:ascii="Traditional Arabic" w:hAnsi="Traditional Arabic" w:cs="Traditional Arabic" w:hint="cs"/>
          <w:sz w:val="34"/>
          <w:szCs w:val="34"/>
          <w:rtl/>
        </w:rPr>
        <w:t>و</w:t>
      </w:r>
      <w:r w:rsidR="00AD4E84">
        <w:rPr>
          <w:rFonts w:ascii="Traditional Arabic" w:hAnsi="Traditional Arabic" w:cs="Traditional Arabic" w:hint="cs"/>
          <w:sz w:val="34"/>
          <w:szCs w:val="34"/>
          <w:rtl/>
        </w:rPr>
        <w:t xml:space="preserve">الجرجاني </w:t>
      </w:r>
      <w:r w:rsidR="0076752E" w:rsidRPr="00AD4E84">
        <w:rPr>
          <w:rFonts w:ascii="Traditional Arabic" w:hAnsi="Traditional Arabic" w:cs="Traditional Arabic" w:hint="cs"/>
          <w:sz w:val="34"/>
          <w:szCs w:val="34"/>
          <w:rtl/>
        </w:rPr>
        <w:t>والمحدثين</w:t>
      </w:r>
      <w:r w:rsidR="00AD4E84">
        <w:rPr>
          <w:rFonts w:ascii="Traditional Arabic" w:hAnsi="Traditional Arabic" w:cs="Traditional Arabic" w:hint="cs"/>
          <w:sz w:val="34"/>
          <w:szCs w:val="34"/>
          <w:rtl/>
        </w:rPr>
        <w:t xml:space="preserve"> </w:t>
      </w:r>
      <w:proofErr w:type="spellStart"/>
      <w:r w:rsidR="0076752E" w:rsidRPr="00AD4E84">
        <w:rPr>
          <w:rFonts w:ascii="Traditional Arabic" w:hAnsi="Traditional Arabic" w:cs="Traditional Arabic" w:hint="cs"/>
          <w:sz w:val="34"/>
          <w:szCs w:val="34"/>
          <w:rtl/>
        </w:rPr>
        <w:t>كفيرث</w:t>
      </w:r>
      <w:proofErr w:type="spellEnd"/>
      <w:r w:rsidR="00AD4E84">
        <w:rPr>
          <w:rFonts w:ascii="Traditional Arabic" w:hAnsi="Traditional Arabic" w:cs="Traditional Arabic" w:hint="cs"/>
          <w:sz w:val="34"/>
          <w:szCs w:val="34"/>
          <w:rtl/>
        </w:rPr>
        <w:t xml:space="preserve"> </w:t>
      </w:r>
      <w:proofErr w:type="spellStart"/>
      <w:r w:rsidR="0076752E" w:rsidRPr="00AD4E84">
        <w:rPr>
          <w:rFonts w:ascii="Traditional Arabic" w:hAnsi="Traditional Arabic" w:cs="Traditional Arabic" w:hint="cs"/>
          <w:sz w:val="34"/>
          <w:szCs w:val="34"/>
          <w:rtl/>
        </w:rPr>
        <w:t>و</w:t>
      </w:r>
      <w:r w:rsidR="00F2399C" w:rsidRPr="00AD4E84">
        <w:rPr>
          <w:rFonts w:ascii="Traditional Arabic" w:hAnsi="Traditional Arabic" w:cs="Traditional Arabic" w:hint="cs"/>
          <w:sz w:val="34"/>
          <w:szCs w:val="34"/>
          <w:rtl/>
        </w:rPr>
        <w:t>ديبوجراند</w:t>
      </w:r>
      <w:proofErr w:type="spellEnd"/>
      <w:r w:rsidR="00AD4E84">
        <w:rPr>
          <w:rFonts w:ascii="Traditional Arabic" w:hAnsi="Traditional Arabic" w:cs="Traditional Arabic" w:hint="cs"/>
          <w:sz w:val="34"/>
          <w:szCs w:val="34"/>
          <w:rtl/>
        </w:rPr>
        <w:t xml:space="preserve"> </w:t>
      </w:r>
      <w:proofErr w:type="spellStart"/>
      <w:r w:rsidR="00F2399C" w:rsidRPr="00AD4E84">
        <w:rPr>
          <w:rFonts w:ascii="Traditional Arabic" w:hAnsi="Traditional Arabic" w:cs="Traditional Arabic" w:hint="cs"/>
          <w:sz w:val="34"/>
          <w:szCs w:val="34"/>
          <w:rtl/>
        </w:rPr>
        <w:t>ودرسلر</w:t>
      </w:r>
      <w:proofErr w:type="spellEnd"/>
      <w:r w:rsidR="0022528C">
        <w:rPr>
          <w:rFonts w:ascii="Traditional Arabic" w:hAnsi="Traditional Arabic" w:cs="Traditional Arabic" w:hint="cs"/>
          <w:sz w:val="34"/>
          <w:szCs w:val="34"/>
          <w:rtl/>
        </w:rPr>
        <w:t xml:space="preserve">، </w:t>
      </w:r>
      <w:proofErr w:type="spellStart"/>
      <w:r w:rsidR="00F2399C" w:rsidRPr="00AD4E84">
        <w:rPr>
          <w:rFonts w:ascii="Traditional Arabic" w:hAnsi="Traditional Arabic" w:cs="Traditional Arabic" w:hint="cs"/>
          <w:sz w:val="34"/>
          <w:szCs w:val="34"/>
          <w:rtl/>
        </w:rPr>
        <w:t>و</w:t>
      </w:r>
      <w:r w:rsidR="0076752E" w:rsidRPr="00AD4E84">
        <w:rPr>
          <w:rFonts w:ascii="Traditional Arabic" w:hAnsi="Traditional Arabic" w:cs="Traditional Arabic" w:hint="cs"/>
          <w:sz w:val="34"/>
          <w:szCs w:val="34"/>
          <w:rtl/>
        </w:rPr>
        <w:t>التداوليين</w:t>
      </w:r>
      <w:proofErr w:type="spellEnd"/>
      <w:r w:rsidR="0022528C">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يمثل</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همزة</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الوصل</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النص</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والمرسل</w:t>
      </w:r>
      <w:r w:rsidR="00AD4E84">
        <w:rPr>
          <w:rFonts w:ascii="Traditional Arabic" w:hAnsi="Traditional Arabic" w:cs="Traditional Arabic" w:hint="cs"/>
          <w:sz w:val="34"/>
          <w:szCs w:val="34"/>
          <w:rtl/>
        </w:rPr>
        <w:t xml:space="preserve"> </w:t>
      </w:r>
      <w:r w:rsidR="00303BBE" w:rsidRPr="00AD4E84">
        <w:rPr>
          <w:rFonts w:ascii="Traditional Arabic" w:hAnsi="Traditional Arabic" w:cs="Traditional Arabic" w:hint="cs"/>
          <w:sz w:val="34"/>
          <w:szCs w:val="34"/>
          <w:rtl/>
        </w:rPr>
        <w:t>والمتلق</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أولى</w:t>
      </w:r>
      <w:r w:rsidR="00AD4E84">
        <w:rPr>
          <w:rFonts w:ascii="Traditional Arabic" w:hAnsi="Traditional Arabic" w:cs="Traditional Arabic" w:hint="cs"/>
          <w:sz w:val="34"/>
          <w:szCs w:val="34"/>
          <w:rtl/>
        </w:rPr>
        <w:t xml:space="preserve"> </w:t>
      </w:r>
      <w:proofErr w:type="spellStart"/>
      <w:r w:rsidR="009B76E8" w:rsidRPr="00AD4E84">
        <w:rPr>
          <w:rFonts w:ascii="Traditional Arabic" w:hAnsi="Traditional Arabic" w:cs="Traditional Arabic" w:hint="cs"/>
          <w:sz w:val="34"/>
          <w:szCs w:val="34"/>
          <w:rtl/>
        </w:rPr>
        <w:t>التداوليون</w:t>
      </w:r>
      <w:proofErr w:type="spellEnd"/>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بشقيه</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بصفة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خاصة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أهمية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كبيرة؛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باعتبار</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التداولية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"اتجاهًا</w:t>
      </w:r>
      <w:r w:rsidR="00AD4E84">
        <w:rPr>
          <w:rFonts w:ascii="Traditional Arabic" w:hAnsi="Traditional Arabic" w:cs="Traditional Arabic" w:hint="cs"/>
          <w:sz w:val="34"/>
          <w:szCs w:val="34"/>
          <w:rtl/>
        </w:rPr>
        <w:t xml:space="preserve"> في </w:t>
      </w:r>
      <w:r w:rsidR="009B76E8" w:rsidRPr="00AD4E84">
        <w:rPr>
          <w:rFonts w:ascii="Traditional Arabic" w:hAnsi="Traditional Arabic" w:cs="Traditional Arabic" w:hint="cs"/>
          <w:sz w:val="34"/>
          <w:szCs w:val="34"/>
          <w:rtl/>
        </w:rPr>
        <w:t>الدراسات</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اللسانية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يُعنى</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بأثر</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التفاعل</w:t>
      </w:r>
      <w:r w:rsidR="00AD4E84">
        <w:rPr>
          <w:rFonts w:ascii="Traditional Arabic" w:hAnsi="Traditional Arabic" w:cs="Traditional Arabic" w:hint="cs"/>
          <w:sz w:val="34"/>
          <w:szCs w:val="34"/>
          <w:rtl/>
        </w:rPr>
        <w:t xml:space="preserve"> </w:t>
      </w:r>
      <w:proofErr w:type="spellStart"/>
      <w:r w:rsidR="009B76E8" w:rsidRPr="00AD4E84">
        <w:rPr>
          <w:rFonts w:ascii="Traditional Arabic" w:hAnsi="Traditional Arabic" w:cs="Traditional Arabic" w:hint="cs"/>
          <w:sz w:val="34"/>
          <w:szCs w:val="34"/>
          <w:rtl/>
        </w:rPr>
        <w:t>التخاطب</w:t>
      </w:r>
      <w:r w:rsidR="00D8399D">
        <w:rPr>
          <w:rFonts w:ascii="Traditional Arabic" w:hAnsi="Traditional Arabic" w:cs="Traditional Arabic" w:hint="cs"/>
          <w:sz w:val="34"/>
          <w:szCs w:val="34"/>
          <w:rtl/>
        </w:rPr>
        <w:t>ي</w:t>
      </w:r>
      <w:proofErr w:type="spellEnd"/>
      <w:r w:rsidR="00AD4E84">
        <w:rPr>
          <w:rFonts w:ascii="Traditional Arabic" w:hAnsi="Traditional Arabic" w:cs="Traditional Arabic" w:hint="cs"/>
          <w:sz w:val="34"/>
          <w:szCs w:val="34"/>
          <w:rtl/>
        </w:rPr>
        <w:t xml:space="preserve"> في </w:t>
      </w:r>
      <w:r w:rsidR="009B76E8" w:rsidRPr="00AD4E84">
        <w:rPr>
          <w:rFonts w:ascii="Traditional Arabic" w:hAnsi="Traditional Arabic" w:cs="Traditional Arabic" w:hint="cs"/>
          <w:sz w:val="34"/>
          <w:szCs w:val="34"/>
          <w:rtl/>
        </w:rPr>
        <w:t>موقف</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الخطاب</w:t>
      </w:r>
      <w:r w:rsidR="0022528C">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ويستتبع</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هذا</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التفاعل</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دراسة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كل</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المعطيات</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والخطابية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المتعلقة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بالتلفظ</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وبخاصة</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المضامين</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والمدلولات</w:t>
      </w:r>
      <w:r w:rsidR="00AD4E84">
        <w:rPr>
          <w:rFonts w:ascii="Traditional Arabic" w:hAnsi="Traditional Arabic" w:cs="Traditional Arabic" w:hint="cs"/>
          <w:sz w:val="34"/>
          <w:szCs w:val="34"/>
          <w:rtl/>
        </w:rPr>
        <w:t xml:space="preserve"> التي </w:t>
      </w:r>
      <w:r w:rsidR="009B76E8" w:rsidRPr="00AD4E84">
        <w:rPr>
          <w:rFonts w:ascii="Traditional Arabic" w:hAnsi="Traditional Arabic" w:cs="Traditional Arabic" w:hint="cs"/>
          <w:sz w:val="34"/>
          <w:szCs w:val="34"/>
          <w:rtl/>
        </w:rPr>
        <w:t>يولدها</w:t>
      </w:r>
      <w:r w:rsidR="00AD4E84">
        <w:rPr>
          <w:rFonts w:ascii="Traditional Arabic" w:hAnsi="Traditional Arabic" w:cs="Traditional Arabic" w:hint="cs"/>
          <w:sz w:val="34"/>
          <w:szCs w:val="34"/>
          <w:rtl/>
        </w:rPr>
        <w:t xml:space="preserve"> </w:t>
      </w:r>
      <w:r w:rsidR="009B76E8" w:rsidRPr="00AD4E84">
        <w:rPr>
          <w:rFonts w:ascii="Traditional Arabic" w:hAnsi="Traditional Arabic" w:cs="Traditional Arabic" w:hint="cs"/>
          <w:sz w:val="34"/>
          <w:szCs w:val="34"/>
          <w:rtl/>
        </w:rPr>
        <w:t>الاستعمال</w:t>
      </w:r>
      <w:r w:rsidR="00AD4E84">
        <w:rPr>
          <w:rFonts w:ascii="Traditional Arabic" w:hAnsi="Traditional Arabic" w:cs="Traditional Arabic" w:hint="cs"/>
          <w:sz w:val="34"/>
          <w:szCs w:val="34"/>
          <w:rtl/>
        </w:rPr>
        <w:t xml:space="preserve"> في </w:t>
      </w:r>
      <w:r w:rsidR="009B76E8" w:rsidRPr="00AD4E84">
        <w:rPr>
          <w:rFonts w:ascii="Traditional Arabic" w:hAnsi="Traditional Arabic" w:cs="Traditional Arabic" w:hint="cs"/>
          <w:sz w:val="34"/>
          <w:szCs w:val="34"/>
          <w:rtl/>
        </w:rPr>
        <w:t>السياق"</w:t>
      </w:r>
      <w:r w:rsidR="001236A6" w:rsidRPr="00AD4E84">
        <w:rPr>
          <w:rStyle w:val="a4"/>
          <w:rFonts w:ascii="Traditional Arabic" w:hAnsi="Traditional Arabic" w:cs="Traditional Arabic"/>
          <w:sz w:val="34"/>
          <w:szCs w:val="34"/>
          <w:rtl/>
        </w:rPr>
        <w:footnoteReference w:id="104"/>
      </w:r>
      <w:r w:rsidR="00C46F7F" w:rsidRPr="00AD4E84">
        <w:rPr>
          <w:rFonts w:ascii="Traditional Arabic" w:hAnsi="Traditional Arabic" w:cs="Traditional Arabic" w:hint="cs"/>
          <w:sz w:val="34"/>
          <w:szCs w:val="34"/>
          <w:rtl/>
        </w:rPr>
        <w:t>.</w:t>
      </w:r>
    </w:p>
    <w:p w:rsidR="00AD4E84" w:rsidRDefault="006F0BA8"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lastRenderedPageBreak/>
        <w:t>ونظرًا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عرفه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السابقون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لغويينا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أثر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كشف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وتحديد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دلالته</w:t>
      </w:r>
      <w:r w:rsidR="00AD4E84">
        <w:rPr>
          <w:rFonts w:ascii="Traditional Arabic" w:hAnsi="Traditional Arabic" w:cs="Traditional Arabic" w:hint="cs"/>
          <w:sz w:val="34"/>
          <w:szCs w:val="34"/>
          <w:rtl/>
        </w:rPr>
        <w:t xml:space="preserve">؛ حيث </w:t>
      </w:r>
      <w:r w:rsidR="00B65B6E" w:rsidRPr="00AD4E84">
        <w:rPr>
          <w:rFonts w:ascii="Traditional Arabic" w:hAnsi="Traditional Arabic" w:cs="Traditional Arabic" w:hint="cs"/>
          <w:sz w:val="34"/>
          <w:szCs w:val="34"/>
          <w:rtl/>
        </w:rPr>
        <w:t>تشمل</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معتقدات</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ومقاصده</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وشخصيته</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وتكوينه</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الثقاف</w:t>
      </w:r>
      <w:r w:rsidR="00D8399D">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يشارك</w:t>
      </w:r>
      <w:r w:rsidR="00AD4E84">
        <w:rPr>
          <w:rFonts w:ascii="Traditional Arabic" w:hAnsi="Traditional Arabic" w:cs="Traditional Arabic" w:hint="cs"/>
          <w:sz w:val="34"/>
          <w:szCs w:val="34"/>
          <w:rtl/>
        </w:rPr>
        <w:t xml:space="preserve"> في </w:t>
      </w:r>
      <w:r w:rsidR="00B65B6E" w:rsidRPr="00AD4E84">
        <w:rPr>
          <w:rFonts w:ascii="Traditional Arabic" w:hAnsi="Traditional Arabic" w:cs="Traditional Arabic" w:hint="cs"/>
          <w:sz w:val="34"/>
          <w:szCs w:val="34"/>
          <w:rtl/>
        </w:rPr>
        <w:t>الحدث</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اللغو</w:t>
      </w:r>
      <w:r w:rsidR="00D8399D">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والوقائع</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الخارجية</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مثل</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الظروف</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المكانية</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والزمانية</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والظواهر</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الاجتماعية</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المرتبطة</w:t>
      </w:r>
      <w:r w:rsidR="00AD4E84">
        <w:rPr>
          <w:rFonts w:ascii="Traditional Arabic" w:hAnsi="Traditional Arabic" w:cs="Traditional Arabic" w:hint="cs"/>
          <w:sz w:val="34"/>
          <w:szCs w:val="34"/>
          <w:rtl/>
        </w:rPr>
        <w:t xml:space="preserve"> </w:t>
      </w:r>
      <w:r w:rsidR="00B65B6E" w:rsidRPr="00AD4E84">
        <w:rPr>
          <w:rFonts w:ascii="Traditional Arabic" w:hAnsi="Traditional Arabic" w:cs="Traditional Arabic" w:hint="cs"/>
          <w:sz w:val="34"/>
          <w:szCs w:val="34"/>
          <w:rtl/>
        </w:rPr>
        <w:t>باللغة</w:t>
      </w:r>
      <w:r w:rsidR="0022528C">
        <w:rPr>
          <w:rFonts w:ascii="Traditional Arabic" w:hAnsi="Traditional Arabic" w:cs="Traditional Arabic" w:hint="cs"/>
          <w:sz w:val="34"/>
          <w:szCs w:val="34"/>
          <w:rtl/>
        </w:rPr>
        <w:t xml:space="preserve">، </w:t>
      </w:r>
      <w:r w:rsidR="00E80290" w:rsidRPr="00AD4E84">
        <w:rPr>
          <w:rFonts w:ascii="Traditional Arabic" w:hAnsi="Traditional Arabic" w:cs="Traditional Arabic" w:hint="cs"/>
          <w:sz w:val="34"/>
          <w:szCs w:val="34"/>
          <w:rtl/>
        </w:rPr>
        <w:t>يقول</w:t>
      </w:r>
      <w:r w:rsidR="00AD4E84">
        <w:rPr>
          <w:rFonts w:ascii="Traditional Arabic" w:hAnsi="Traditional Arabic" w:cs="Traditional Arabic" w:hint="cs"/>
          <w:sz w:val="34"/>
          <w:szCs w:val="34"/>
          <w:rtl/>
        </w:rPr>
        <w:t xml:space="preserve"> </w:t>
      </w:r>
      <w:r w:rsidR="00E80290" w:rsidRPr="00AD4E84">
        <w:rPr>
          <w:rFonts w:ascii="Traditional Arabic" w:hAnsi="Traditional Arabic" w:cs="Traditional Arabic" w:hint="cs"/>
          <w:sz w:val="34"/>
          <w:szCs w:val="34"/>
          <w:rtl/>
        </w:rPr>
        <w:t>ابن</w:t>
      </w:r>
      <w:r w:rsidR="00AD4E84">
        <w:rPr>
          <w:rFonts w:ascii="Traditional Arabic" w:hAnsi="Traditional Arabic" w:cs="Traditional Arabic" w:hint="cs"/>
          <w:sz w:val="34"/>
          <w:szCs w:val="34"/>
          <w:rtl/>
        </w:rPr>
        <w:t xml:space="preserve"> </w:t>
      </w:r>
      <w:r w:rsidR="00E80290" w:rsidRPr="00AD4E84">
        <w:rPr>
          <w:rFonts w:ascii="Traditional Arabic" w:hAnsi="Traditional Arabic" w:cs="Traditional Arabic" w:hint="cs"/>
          <w:sz w:val="34"/>
          <w:szCs w:val="34"/>
          <w:rtl/>
        </w:rPr>
        <w:t>القيم</w:t>
      </w:r>
      <w:r w:rsidR="00AD4E84">
        <w:rPr>
          <w:rFonts w:ascii="Traditional Arabic" w:hAnsi="Traditional Arabic" w:cs="Traditional Arabic" w:hint="cs"/>
          <w:sz w:val="34"/>
          <w:szCs w:val="34"/>
          <w:rtl/>
        </w:rPr>
        <w:t xml:space="preserve"> </w:t>
      </w:r>
      <w:r w:rsidR="00E80290" w:rsidRPr="00AD4E84">
        <w:rPr>
          <w:rFonts w:ascii="Traditional Arabic" w:hAnsi="Traditional Arabic" w:cs="Traditional Arabic" w:hint="cs"/>
          <w:sz w:val="34"/>
          <w:szCs w:val="34"/>
          <w:rtl/>
        </w:rPr>
        <w:t>الجوزية</w:t>
      </w:r>
      <w:r w:rsidR="00AD4E84">
        <w:rPr>
          <w:rFonts w:ascii="Traditional Arabic" w:hAnsi="Traditional Arabic" w:cs="Traditional Arabic" w:hint="cs"/>
          <w:sz w:val="34"/>
          <w:szCs w:val="34"/>
          <w:rtl/>
        </w:rPr>
        <w:t xml:space="preserve">: </w:t>
      </w:r>
      <w:r w:rsidR="00E80290" w:rsidRPr="00AD4E84">
        <w:rPr>
          <w:rFonts w:ascii="Traditional Arabic" w:hAnsi="Traditional Arabic" w:cs="Traditional Arabic" w:hint="cs"/>
          <w:sz w:val="34"/>
          <w:szCs w:val="34"/>
          <w:rtl/>
        </w:rPr>
        <w:t>"</w:t>
      </w:r>
      <w:r w:rsidR="00B65B6E" w:rsidRPr="00AD4E84">
        <w:rPr>
          <w:rFonts w:ascii="Traditional Arabic" w:hAnsi="Traditional Arabic" w:cs="Traditional Arabic"/>
          <w:sz w:val="34"/>
          <w:szCs w:val="34"/>
          <w:rtl/>
        </w:rPr>
        <w:t>السياق</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يرشد</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تبيين</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المجمل</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وتعيين</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المحتمل</w:t>
      </w:r>
      <w:r w:rsidR="0022528C">
        <w:rPr>
          <w:rFonts w:ascii="Traditional Arabic" w:hAnsi="Traditional Arabic" w:cs="Traditional Arabic" w:hint="cs"/>
          <w:sz w:val="34"/>
          <w:szCs w:val="34"/>
          <w:rtl/>
        </w:rPr>
        <w:t xml:space="preserve">، </w:t>
      </w:r>
      <w:r w:rsidR="00B65B6E" w:rsidRPr="00AD4E84">
        <w:rPr>
          <w:rFonts w:ascii="Traditional Arabic" w:hAnsi="Traditional Arabic" w:cs="Traditional Arabic"/>
          <w:sz w:val="34"/>
          <w:szCs w:val="34"/>
          <w:rtl/>
        </w:rPr>
        <w:t>والقطع</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بعدم</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احتمال</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غير</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المراد</w:t>
      </w:r>
      <w:r w:rsidR="0022528C">
        <w:rPr>
          <w:rFonts w:ascii="Traditional Arabic" w:hAnsi="Traditional Arabic" w:cs="Traditional Arabic" w:hint="cs"/>
          <w:sz w:val="34"/>
          <w:szCs w:val="34"/>
          <w:rtl/>
        </w:rPr>
        <w:t xml:space="preserve">، </w:t>
      </w:r>
      <w:r w:rsidR="00B65B6E" w:rsidRPr="00AD4E84">
        <w:rPr>
          <w:rFonts w:ascii="Traditional Arabic" w:hAnsi="Traditional Arabic" w:cs="Traditional Arabic"/>
          <w:sz w:val="34"/>
          <w:szCs w:val="34"/>
          <w:rtl/>
        </w:rPr>
        <w:t>وتخصيص</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العام</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وتقييد</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المطلق</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وتنوع</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الدلالة</w:t>
      </w:r>
      <w:r w:rsidR="0022528C">
        <w:rPr>
          <w:rFonts w:ascii="Traditional Arabic" w:hAnsi="Traditional Arabic" w:cs="Traditional Arabic" w:hint="cs"/>
          <w:sz w:val="34"/>
          <w:szCs w:val="34"/>
          <w:rtl/>
        </w:rPr>
        <w:t xml:space="preserve">، </w:t>
      </w:r>
      <w:r w:rsidR="00B65B6E" w:rsidRPr="00AD4E84">
        <w:rPr>
          <w:rFonts w:ascii="Traditional Arabic" w:hAnsi="Traditional Arabic" w:cs="Traditional Arabic"/>
          <w:sz w:val="34"/>
          <w:szCs w:val="34"/>
          <w:rtl/>
        </w:rPr>
        <w:t>وهذا</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من</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أعظم</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القرائن</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الدالة</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مراد</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المتكلم</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فمن</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أهمله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غلط</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نظره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وغالط</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في</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مناظرته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فانظر</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قوله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تعالى</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{ذُقْ</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إِنَّكَ</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أنت</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الْعَزِيزُ</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الْكَرِيمُ}</w:t>
      </w:r>
      <w:r w:rsidR="005E4A58" w:rsidRPr="00AD4E84">
        <w:rPr>
          <w:rFonts w:ascii="Traditional Arabic" w:hAnsi="Traditional Arabic" w:cs="Traditional Arabic" w:hint="cs"/>
          <w:sz w:val="34"/>
          <w:szCs w:val="34"/>
          <w:rtl/>
        </w:rPr>
        <w:t>الدخان</w:t>
      </w:r>
      <w:r w:rsidR="00AD4E84">
        <w:rPr>
          <w:rFonts w:ascii="Traditional Arabic" w:hAnsi="Traditional Arabic" w:cs="Traditional Arabic" w:hint="cs"/>
          <w:sz w:val="34"/>
          <w:szCs w:val="34"/>
          <w:rtl/>
        </w:rPr>
        <w:t xml:space="preserve">: </w:t>
      </w:r>
      <w:r w:rsidR="005E4A58" w:rsidRPr="00AD4E84">
        <w:rPr>
          <w:rFonts w:ascii="Traditional Arabic" w:hAnsi="Traditional Arabic" w:cs="Traditional Arabic" w:hint="cs"/>
          <w:sz w:val="34"/>
          <w:szCs w:val="34"/>
          <w:rtl/>
        </w:rPr>
        <w:t>49</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كيف</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تجد</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سياقه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يدل</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على</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أنه</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الذليل</w:t>
      </w:r>
      <w:r w:rsidR="00AD4E84">
        <w:rPr>
          <w:rFonts w:ascii="Traditional Arabic" w:hAnsi="Traditional Arabic" w:cs="Traditional Arabic"/>
          <w:sz w:val="34"/>
          <w:szCs w:val="34"/>
          <w:rtl/>
        </w:rPr>
        <w:t xml:space="preserve"> </w:t>
      </w:r>
      <w:r w:rsidR="00B65B6E" w:rsidRPr="00AD4E84">
        <w:rPr>
          <w:rFonts w:ascii="Traditional Arabic" w:hAnsi="Traditional Arabic" w:cs="Traditional Arabic"/>
          <w:sz w:val="34"/>
          <w:szCs w:val="34"/>
          <w:rtl/>
        </w:rPr>
        <w:t>الحقير</w:t>
      </w:r>
      <w:r w:rsidR="00E42D86" w:rsidRPr="00AD4E84">
        <w:rPr>
          <w:rStyle w:val="a4"/>
          <w:rFonts w:ascii="Traditional Arabic" w:hAnsi="Traditional Arabic" w:cs="Traditional Arabic"/>
          <w:sz w:val="34"/>
          <w:szCs w:val="34"/>
          <w:rtl/>
        </w:rPr>
        <w:footnoteReference w:id="105"/>
      </w:r>
      <w:r w:rsidR="00B65B6E" w:rsidRPr="00AD4E84">
        <w:rPr>
          <w:rFonts w:ascii="Traditional Arabic" w:hAnsi="Traditional Arabic" w:cs="Traditional Arabic"/>
          <w:sz w:val="34"/>
          <w:szCs w:val="34"/>
          <w:rtl/>
        </w:rPr>
        <w:t>.</w:t>
      </w:r>
    </w:p>
    <w:p w:rsidR="008F7D07" w:rsidRPr="00AD4E84" w:rsidRDefault="0053542D" w:rsidP="00D8399D">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ولأهمية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التحليل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00392AA7"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w:t>
      </w:r>
      <w:proofErr w:type="spellStart"/>
      <w:r w:rsidR="00392AA7" w:rsidRPr="00AD4E84">
        <w:rPr>
          <w:rFonts w:ascii="Traditional Arabic" w:hAnsi="Traditional Arabic" w:cs="Traditional Arabic" w:hint="cs"/>
          <w:sz w:val="34"/>
          <w:szCs w:val="34"/>
          <w:rtl/>
        </w:rPr>
        <w:t>التداوليين</w:t>
      </w:r>
      <w:proofErr w:type="spellEnd"/>
      <w:r w:rsidR="0022528C">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ع</w:t>
      </w:r>
      <w:r w:rsidR="00CB1BF4" w:rsidRPr="00AD4E84">
        <w:rPr>
          <w:rFonts w:ascii="Traditional Arabic" w:hAnsi="Traditional Arabic" w:cs="Traditional Arabic" w:hint="cs"/>
          <w:sz w:val="34"/>
          <w:szCs w:val="34"/>
          <w:rtl/>
        </w:rPr>
        <w:t>ُ</w:t>
      </w:r>
      <w:r w:rsidR="00915A63" w:rsidRPr="00AD4E84">
        <w:rPr>
          <w:rFonts w:ascii="Traditional Arabic" w:hAnsi="Traditional Arabic" w:cs="Traditional Arabic" w:hint="cs"/>
          <w:sz w:val="34"/>
          <w:szCs w:val="34"/>
          <w:rtl/>
        </w:rPr>
        <w:t>د</w:t>
      </w:r>
      <w:r w:rsidR="00CB1BF4"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عندهم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"النص</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الآخر"</w:t>
      </w:r>
      <w:r w:rsidR="00AD4E84">
        <w:rPr>
          <w:rFonts w:ascii="Traditional Arabic" w:hAnsi="Traditional Arabic" w:cs="Traditional Arabic" w:hint="cs"/>
          <w:sz w:val="34"/>
          <w:szCs w:val="34"/>
          <w:rtl/>
        </w:rPr>
        <w:t xml:space="preserve"> </w:t>
      </w:r>
      <w:proofErr w:type="spellStart"/>
      <w:r w:rsidR="00392AA7" w:rsidRPr="00AD4E84">
        <w:rPr>
          <w:rFonts w:ascii="Traditional Arabic" w:hAnsi="Traditional Arabic" w:cs="Traditional Arabic" w:hint="cs"/>
          <w:sz w:val="34"/>
          <w:szCs w:val="34"/>
          <w:rtl/>
        </w:rPr>
        <w:t>أو</w:t>
      </w:r>
      <w:r w:rsidR="00915A63" w:rsidRPr="00AD4E84">
        <w:rPr>
          <w:rFonts w:ascii="Traditional Arabic" w:hAnsi="Traditional Arabic" w:cs="Traditional Arabic" w:hint="cs"/>
          <w:sz w:val="34"/>
          <w:szCs w:val="34"/>
          <w:rtl/>
        </w:rPr>
        <w:t>"النص</w:t>
      </w:r>
      <w:proofErr w:type="spellEnd"/>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المصاحب</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للنص</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الظاهر</w:t>
      </w:r>
      <w:r w:rsidR="0022528C">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وهو</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بمثابة</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الجسد</w:t>
      </w:r>
      <w:r w:rsidR="00AD4E84">
        <w:rPr>
          <w:rFonts w:ascii="Traditional Arabic" w:hAnsi="Traditional Arabic" w:cs="Traditional Arabic" w:hint="cs"/>
          <w:sz w:val="34"/>
          <w:szCs w:val="34"/>
          <w:rtl/>
        </w:rPr>
        <w:t xml:space="preserve"> الذي </w:t>
      </w:r>
      <w:r w:rsidR="00915A63" w:rsidRPr="00AD4E84">
        <w:rPr>
          <w:rFonts w:ascii="Traditional Arabic" w:hAnsi="Traditional Arabic" w:cs="Traditional Arabic" w:hint="cs"/>
          <w:sz w:val="34"/>
          <w:szCs w:val="34"/>
          <w:rtl/>
        </w:rPr>
        <w:t>يربط</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التمثيل</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w:t>
      </w:r>
      <w:r w:rsidR="00AD4E84">
        <w:rPr>
          <w:rFonts w:ascii="Traditional Arabic" w:hAnsi="Traditional Arabic" w:cs="Traditional Arabic" w:hint="cs"/>
          <w:sz w:val="34"/>
          <w:szCs w:val="34"/>
          <w:rtl/>
        </w:rPr>
        <w:t xml:space="preserve">لغوي </w:t>
      </w:r>
      <w:r w:rsidR="00915A63" w:rsidRPr="00AD4E84">
        <w:rPr>
          <w:rFonts w:ascii="Traditional Arabic" w:hAnsi="Traditional Arabic" w:cs="Traditional Arabic" w:hint="cs"/>
          <w:sz w:val="34"/>
          <w:szCs w:val="34"/>
          <w:rtl/>
        </w:rPr>
        <w:t>ببنيته</w:t>
      </w:r>
      <w:r w:rsidR="00AD4E84">
        <w:rPr>
          <w:rFonts w:ascii="Traditional Arabic" w:hAnsi="Traditional Arabic" w:cs="Traditional Arabic" w:hint="cs"/>
          <w:sz w:val="34"/>
          <w:szCs w:val="34"/>
          <w:rtl/>
        </w:rPr>
        <w:t xml:space="preserve"> </w:t>
      </w:r>
      <w:r w:rsidR="00915A63" w:rsidRPr="00AD4E84">
        <w:rPr>
          <w:rFonts w:ascii="Traditional Arabic" w:hAnsi="Traditional Arabic" w:cs="Traditional Arabic" w:hint="cs"/>
          <w:sz w:val="34"/>
          <w:szCs w:val="34"/>
          <w:rtl/>
        </w:rPr>
        <w:t>الخارجية</w:t>
      </w:r>
      <w:r w:rsidR="00886E3C" w:rsidRPr="00AD4E84">
        <w:rPr>
          <w:rStyle w:val="a4"/>
          <w:rFonts w:ascii="Traditional Arabic" w:hAnsi="Traditional Arabic" w:cs="Traditional Arabic"/>
          <w:sz w:val="34"/>
          <w:szCs w:val="34"/>
          <w:rtl/>
        </w:rPr>
        <w:footnoteReference w:id="106"/>
      </w:r>
      <w:r w:rsidR="00F0127D"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باعتباره</w:t>
      </w:r>
      <w:r w:rsidR="00AD4E84">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مفتاح</w:t>
      </w:r>
      <w:r w:rsidR="00AD4E84">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مغلق</w:t>
      </w:r>
      <w:r w:rsidR="00AD4E84">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النص</w:t>
      </w:r>
      <w:r w:rsidR="0022528C">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وكاشف</w:t>
      </w:r>
      <w:r w:rsidR="00AD4E84">
        <w:rPr>
          <w:rFonts w:ascii="Traditional Arabic" w:hAnsi="Traditional Arabic" w:cs="Traditional Arabic" w:hint="cs"/>
          <w:sz w:val="34"/>
          <w:szCs w:val="34"/>
          <w:rtl/>
        </w:rPr>
        <w:t xml:space="preserve"> </w:t>
      </w:r>
      <w:r w:rsidR="008C079B" w:rsidRPr="00AD4E84">
        <w:rPr>
          <w:rFonts w:ascii="Traditional Arabic" w:hAnsi="Traditional Arabic" w:cs="Traditional Arabic" w:hint="cs"/>
          <w:sz w:val="34"/>
          <w:szCs w:val="34"/>
          <w:rtl/>
        </w:rPr>
        <w:t>أسراره</w:t>
      </w:r>
      <w:r w:rsidR="0022528C">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"فرق</w:t>
      </w:r>
      <w:r w:rsidR="00AD4E84">
        <w:rPr>
          <w:rFonts w:ascii="Traditional Arabic" w:hAnsi="Traditional Arabic" w:cs="Traditional Arabic" w:hint="cs"/>
          <w:sz w:val="34"/>
          <w:szCs w:val="34"/>
          <w:rtl/>
        </w:rPr>
        <w:t xml:space="preserve"> </w:t>
      </w:r>
      <w:proofErr w:type="spellStart"/>
      <w:r w:rsidR="009373DA" w:rsidRPr="00AD4E84">
        <w:rPr>
          <w:rFonts w:ascii="Traditional Arabic" w:hAnsi="Traditional Arabic" w:cs="Traditional Arabic" w:hint="cs"/>
          <w:sz w:val="34"/>
          <w:szCs w:val="34"/>
          <w:rtl/>
        </w:rPr>
        <w:t>ديبوجراند</w:t>
      </w:r>
      <w:proofErr w:type="spellEnd"/>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مصطلح</w:t>
      </w:r>
      <w:r w:rsidR="00D8399D">
        <w:rPr>
          <w:rFonts w:ascii="Traditional Arabic" w:hAnsi="Traditional Arabic" w:cs="Traditional Arabic" w:hint="cs"/>
          <w:sz w:val="34"/>
          <w:szCs w:val="34"/>
          <w:rtl/>
        </w:rPr>
        <w:t xml:space="preserve">ي </w:t>
      </w:r>
      <w:r w:rsidR="009373DA" w:rsidRPr="00AD4E84">
        <w:rPr>
          <w:rFonts w:ascii="Traditional Arabic" w:hAnsi="Traditional Arabic" w:cs="Traditional Arabic" w:hint="cs"/>
          <w:sz w:val="34"/>
          <w:szCs w:val="34"/>
          <w:rtl/>
        </w:rPr>
        <w:t>"</w:t>
      </w:r>
      <w:r w:rsidR="009373DA" w:rsidRPr="00AD4E84">
        <w:rPr>
          <w:rFonts w:ascii="Traditional Arabic" w:hAnsi="Traditional Arabic" w:cs="Traditional Arabic"/>
          <w:sz w:val="34"/>
          <w:szCs w:val="34"/>
        </w:rPr>
        <w:t>context</w:t>
      </w:r>
      <w:r w:rsidR="009373DA"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الذي </w:t>
      </w:r>
      <w:r w:rsidR="009373DA" w:rsidRPr="00AD4E84">
        <w:rPr>
          <w:rFonts w:ascii="Traditional Arabic" w:hAnsi="Traditional Arabic" w:cs="Traditional Arabic" w:hint="cs"/>
          <w:sz w:val="34"/>
          <w:szCs w:val="34"/>
          <w:rtl/>
        </w:rPr>
        <w:t>يتضمن</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الدلالات</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الخارجية</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وإنتاج</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النصوص</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واستقبالها</w:t>
      </w:r>
      <w:r w:rsidR="0022528C">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w:t>
      </w:r>
      <w:r w:rsidR="009373DA" w:rsidRPr="00AD4E84">
        <w:rPr>
          <w:rFonts w:ascii="Traditional Arabic" w:hAnsi="Traditional Arabic" w:cs="Traditional Arabic"/>
          <w:sz w:val="34"/>
          <w:szCs w:val="34"/>
        </w:rPr>
        <w:t>co</w:t>
      </w:r>
      <w:r w:rsidR="00AD4E84">
        <w:rPr>
          <w:rFonts w:ascii="Traditional Arabic" w:hAnsi="Traditional Arabic" w:cs="Traditional Arabic"/>
          <w:sz w:val="34"/>
          <w:szCs w:val="34"/>
        </w:rPr>
        <w:t xml:space="preserve"> </w:t>
      </w:r>
      <w:proofErr w:type="gramStart"/>
      <w:r w:rsidR="00AD4E84">
        <w:rPr>
          <w:rFonts w:ascii="Traditional Arabic" w:hAnsi="Traditional Arabic" w:cs="Traditional Arabic"/>
          <w:sz w:val="34"/>
          <w:szCs w:val="34"/>
        </w:rPr>
        <w:t xml:space="preserve">- </w:t>
      </w:r>
      <w:r w:rsidR="009373DA" w:rsidRPr="00AD4E84">
        <w:rPr>
          <w:rFonts w:ascii="Traditional Arabic" w:hAnsi="Traditional Arabic" w:cs="Traditional Arabic"/>
          <w:sz w:val="34"/>
          <w:szCs w:val="34"/>
        </w:rPr>
        <w:t>text</w:t>
      </w:r>
      <w:proofErr w:type="gramEnd"/>
      <w:r w:rsidR="009373DA" w:rsidRPr="00AD4E84">
        <w:rPr>
          <w:rFonts w:ascii="Traditional Arabic" w:hAnsi="Traditional Arabic" w:cs="Traditional Arabic"/>
          <w:sz w:val="34"/>
          <w:szCs w:val="34"/>
        </w:rPr>
        <w:t>"</w:t>
      </w:r>
      <w:r w:rsidR="009373DA" w:rsidRPr="00AD4E84">
        <w:rPr>
          <w:rFonts w:ascii="Traditional Arabic" w:hAnsi="Traditional Arabic" w:cs="Traditional Arabic" w:hint="cs"/>
          <w:sz w:val="34"/>
          <w:szCs w:val="34"/>
          <w:rtl/>
        </w:rPr>
        <w:t>"</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ويتضمن</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مكونات</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قواعدية</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نحوية</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ودلالات</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داخلية</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وصرف</w:t>
      </w:r>
      <w:r w:rsidR="00AD4E84">
        <w:rPr>
          <w:rFonts w:ascii="Traditional Arabic" w:hAnsi="Traditional Arabic" w:cs="Traditional Arabic" w:hint="cs"/>
          <w:sz w:val="34"/>
          <w:szCs w:val="34"/>
          <w:rtl/>
        </w:rPr>
        <w:t xml:space="preserve"> </w:t>
      </w:r>
      <w:r w:rsidR="009373DA" w:rsidRPr="00AD4E84">
        <w:rPr>
          <w:rFonts w:ascii="Traditional Arabic" w:hAnsi="Traditional Arabic" w:cs="Traditional Arabic" w:hint="cs"/>
          <w:sz w:val="34"/>
          <w:szCs w:val="34"/>
          <w:rtl/>
        </w:rPr>
        <w:t>وأصوات"</w:t>
      </w:r>
      <w:r w:rsidR="009373DA" w:rsidRPr="00AD4E84">
        <w:rPr>
          <w:rStyle w:val="a4"/>
          <w:rFonts w:ascii="Traditional Arabic" w:hAnsi="Traditional Arabic" w:cs="Traditional Arabic"/>
          <w:sz w:val="34"/>
          <w:szCs w:val="34"/>
          <w:rtl/>
        </w:rPr>
        <w:footnoteReference w:id="107"/>
      </w:r>
    </w:p>
    <w:p w:rsidR="00AD4E84" w:rsidRDefault="009373DA"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أطلق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فان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ديك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"بأنه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عبارة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اتجاه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مجرى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الأحداث"</w:t>
      </w:r>
      <w:r w:rsidRPr="00AD4E84">
        <w:rPr>
          <w:rStyle w:val="a4"/>
          <w:rFonts w:ascii="Traditional Arabic" w:hAnsi="Traditional Arabic" w:cs="Traditional Arabic"/>
          <w:sz w:val="34"/>
          <w:szCs w:val="34"/>
          <w:rtl/>
          <w:lang w:bidi="ar-EG"/>
        </w:rPr>
        <w:footnoteReference w:id="108"/>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وعلى</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فالسياق</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يعد</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الفيصل</w:t>
      </w:r>
      <w:r w:rsidR="00AD4E84">
        <w:rPr>
          <w:rFonts w:ascii="Traditional Arabic" w:hAnsi="Traditional Arabic" w:cs="Traditional Arabic" w:hint="cs"/>
          <w:sz w:val="34"/>
          <w:szCs w:val="34"/>
          <w:rtl/>
          <w:lang w:bidi="ar-EG"/>
        </w:rPr>
        <w:t xml:space="preserve"> في </w:t>
      </w:r>
      <w:r w:rsidR="00FE3040" w:rsidRPr="00AD4E84">
        <w:rPr>
          <w:rFonts w:ascii="Traditional Arabic" w:hAnsi="Traditional Arabic" w:cs="Traditional Arabic" w:hint="cs"/>
          <w:sz w:val="34"/>
          <w:szCs w:val="34"/>
          <w:rtl/>
          <w:lang w:bidi="ar-EG"/>
        </w:rPr>
        <w:t>تحديد</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دلالة</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الألفاظ</w:t>
      </w:r>
      <w:r w:rsidR="00AD4E84">
        <w:rPr>
          <w:rFonts w:ascii="Traditional Arabic" w:hAnsi="Traditional Arabic" w:cs="Traditional Arabic" w:hint="cs"/>
          <w:sz w:val="34"/>
          <w:szCs w:val="34"/>
          <w:rtl/>
          <w:lang w:bidi="ar-EG"/>
        </w:rPr>
        <w:t xml:space="preserve"> في </w:t>
      </w:r>
      <w:r w:rsidR="00FE3040" w:rsidRPr="00AD4E84">
        <w:rPr>
          <w:rFonts w:ascii="Traditional Arabic" w:hAnsi="Traditional Arabic" w:cs="Traditional Arabic" w:hint="cs"/>
          <w:sz w:val="34"/>
          <w:szCs w:val="34"/>
          <w:rtl/>
          <w:lang w:bidi="ar-EG"/>
        </w:rPr>
        <w:t>سياقها</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الواردة</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فيه</w:t>
      </w:r>
      <w:r w:rsidR="0022528C">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فهو</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يؤد</w:t>
      </w:r>
      <w:r w:rsidR="00D8399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أمرين</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أولهما</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تحديد</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الدقيق</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للفظة</w:t>
      </w:r>
      <w:r w:rsidR="0022528C">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واستبعاد</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المعان</w:t>
      </w:r>
      <w:r w:rsidR="00D8399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المحتملة</w:t>
      </w:r>
      <w:r w:rsidR="00AD4E84">
        <w:rPr>
          <w:rFonts w:ascii="Traditional Arabic" w:hAnsi="Traditional Arabic" w:cs="Traditional Arabic" w:hint="cs"/>
          <w:sz w:val="34"/>
          <w:szCs w:val="34"/>
          <w:rtl/>
          <w:lang w:bidi="ar-EG"/>
        </w:rPr>
        <w:t xml:space="preserve"> التي </w:t>
      </w:r>
      <w:r w:rsidR="00FE3040" w:rsidRPr="00AD4E84">
        <w:rPr>
          <w:rFonts w:ascii="Traditional Arabic" w:hAnsi="Traditional Arabic" w:cs="Traditional Arabic" w:hint="cs"/>
          <w:sz w:val="34"/>
          <w:szCs w:val="34"/>
          <w:rtl/>
          <w:lang w:bidi="ar-EG"/>
        </w:rPr>
        <w:t>لا</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تناسب</w:t>
      </w:r>
      <w:r w:rsidR="00AD4E84">
        <w:rPr>
          <w:rFonts w:ascii="Traditional Arabic" w:hAnsi="Traditional Arabic" w:cs="Traditional Arabic" w:hint="cs"/>
          <w:sz w:val="34"/>
          <w:szCs w:val="34"/>
          <w:rtl/>
          <w:lang w:bidi="ar-EG"/>
        </w:rPr>
        <w:t xml:space="preserve"> </w:t>
      </w:r>
      <w:r w:rsidR="00FE3040" w:rsidRPr="00AD4E84">
        <w:rPr>
          <w:rFonts w:ascii="Traditional Arabic" w:hAnsi="Traditional Arabic" w:cs="Traditional Arabic" w:hint="cs"/>
          <w:sz w:val="34"/>
          <w:szCs w:val="34"/>
          <w:rtl/>
          <w:lang w:bidi="ar-EG"/>
        </w:rPr>
        <w:t>المقام</w:t>
      </w:r>
      <w:r w:rsidR="00004850" w:rsidRPr="00AD4E84">
        <w:rPr>
          <w:rStyle w:val="a4"/>
          <w:rFonts w:ascii="Traditional Arabic" w:hAnsi="Traditional Arabic" w:cs="Traditional Arabic"/>
          <w:sz w:val="34"/>
          <w:szCs w:val="34"/>
          <w:rtl/>
          <w:lang w:bidi="ar-EG"/>
        </w:rPr>
        <w:footnoteReference w:id="109"/>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استعمل</w:t>
      </w:r>
      <w:r w:rsidR="00AD4E84">
        <w:rPr>
          <w:rFonts w:ascii="Traditional Arabic" w:hAnsi="Traditional Arabic" w:cs="Traditional Arabic" w:hint="cs"/>
          <w:sz w:val="34"/>
          <w:szCs w:val="34"/>
          <w:rtl/>
          <w:lang w:bidi="ar-EG"/>
        </w:rPr>
        <w:t xml:space="preserve"> </w:t>
      </w:r>
      <w:proofErr w:type="spellStart"/>
      <w:r w:rsidR="001B4638" w:rsidRPr="00AD4E84">
        <w:rPr>
          <w:rFonts w:ascii="Traditional Arabic" w:hAnsi="Traditional Arabic" w:cs="Traditional Arabic" w:hint="cs"/>
          <w:sz w:val="34"/>
          <w:szCs w:val="34"/>
          <w:rtl/>
          <w:lang w:bidi="ar-EG"/>
        </w:rPr>
        <w:t>التداوليون</w:t>
      </w:r>
      <w:proofErr w:type="spellEnd"/>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مصطلح</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التمام</w:t>
      </w:r>
      <w:r w:rsidR="00AD4E84">
        <w:rPr>
          <w:rFonts w:ascii="Traditional Arabic" w:hAnsi="Traditional Arabic" w:cs="Traditional Arabic" w:hint="cs"/>
          <w:sz w:val="34"/>
          <w:szCs w:val="34"/>
          <w:rtl/>
          <w:lang w:bidi="ar-EG"/>
        </w:rPr>
        <w:t xml:space="preserve"> </w:t>
      </w:r>
      <w:proofErr w:type="spellStart"/>
      <w:r w:rsidR="001B4638" w:rsidRPr="00AD4E84">
        <w:rPr>
          <w:rFonts w:ascii="Traditional Arabic" w:hAnsi="Traditional Arabic" w:cs="Traditional Arabic" w:hint="cs"/>
          <w:sz w:val="34"/>
          <w:szCs w:val="34"/>
          <w:rtl/>
          <w:lang w:bidi="ar-EG"/>
        </w:rPr>
        <w:t>السياق</w:t>
      </w:r>
      <w:r w:rsidR="00157F7D">
        <w:rPr>
          <w:rFonts w:ascii="Traditional Arabic" w:hAnsi="Traditional Arabic" w:cs="Traditional Arabic" w:hint="cs"/>
          <w:sz w:val="34"/>
          <w:szCs w:val="34"/>
          <w:rtl/>
          <w:lang w:bidi="ar-EG"/>
        </w:rPr>
        <w:t>ي</w:t>
      </w:r>
      <w:proofErr w:type="spellEnd"/>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sz w:val="34"/>
          <w:szCs w:val="34"/>
          <w:lang w:bidi="ar-EG"/>
        </w:rPr>
        <w:t>(contextual</w:t>
      </w:r>
      <w:r w:rsidR="00AD4E84">
        <w:rPr>
          <w:rFonts w:ascii="Traditional Arabic" w:hAnsi="Traditional Arabic" w:cs="Traditional Arabic"/>
          <w:sz w:val="34"/>
          <w:szCs w:val="34"/>
          <w:lang w:bidi="ar-EG"/>
        </w:rPr>
        <w:t xml:space="preserve"> </w:t>
      </w:r>
      <w:r w:rsidR="001B4638" w:rsidRPr="00AD4E84">
        <w:rPr>
          <w:rFonts w:ascii="Traditional Arabic" w:hAnsi="Traditional Arabic" w:cs="Traditional Arabic"/>
          <w:sz w:val="34"/>
          <w:szCs w:val="34"/>
          <w:lang w:bidi="ar-EG"/>
        </w:rPr>
        <w:t>completes)</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بكونه</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محددًا</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رئيسًا</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لعملية</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hint="cs"/>
          <w:sz w:val="34"/>
          <w:szCs w:val="34"/>
          <w:rtl/>
          <w:lang w:bidi="ar-EG"/>
        </w:rPr>
        <w:t>التأويل</w:t>
      </w:r>
      <w:r w:rsidR="00AD4E84">
        <w:rPr>
          <w:rFonts w:ascii="Traditional Arabic" w:hAnsi="Traditional Arabic" w:cs="Traditional Arabic" w:hint="cs"/>
          <w:sz w:val="34"/>
          <w:szCs w:val="34"/>
          <w:rtl/>
          <w:lang w:bidi="ar-EG"/>
        </w:rPr>
        <w:t xml:space="preserve"> </w:t>
      </w:r>
      <w:r w:rsidR="001B4638" w:rsidRPr="00AD4E84">
        <w:rPr>
          <w:rFonts w:ascii="Traditional Arabic" w:hAnsi="Traditional Arabic" w:cs="Traditional Arabic"/>
          <w:sz w:val="34"/>
          <w:szCs w:val="34"/>
          <w:lang w:bidi="ar-EG"/>
        </w:rPr>
        <w:t>(interpretation)</w:t>
      </w:r>
      <w:r w:rsidR="001B4638" w:rsidRPr="00AD4E84">
        <w:rPr>
          <w:rFonts w:ascii="Traditional Arabic" w:hAnsi="Traditional Arabic" w:cs="Traditional Arabic" w:hint="cs"/>
          <w:sz w:val="34"/>
          <w:szCs w:val="34"/>
          <w:rtl/>
          <w:lang w:bidi="ar-EG"/>
        </w:rPr>
        <w:t>"</w:t>
      </w:r>
      <w:r w:rsidR="001B4638" w:rsidRPr="00AD4E84">
        <w:rPr>
          <w:rStyle w:val="a4"/>
          <w:rFonts w:ascii="Traditional Arabic" w:hAnsi="Traditional Arabic" w:cs="Traditional Arabic"/>
          <w:sz w:val="34"/>
          <w:szCs w:val="34"/>
          <w:rtl/>
          <w:lang w:bidi="ar-EG"/>
        </w:rPr>
        <w:footnoteReference w:id="110"/>
      </w:r>
    </w:p>
    <w:p w:rsidR="00AD4E84" w:rsidRDefault="004A01E2"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وتجدر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الإشارة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التداولية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w:t>
      </w:r>
      <w:r w:rsidR="00F25782" w:rsidRPr="00AD4E84">
        <w:rPr>
          <w:rFonts w:ascii="Traditional Arabic" w:hAnsi="Traditional Arabic" w:cs="Traditional Arabic" w:hint="cs"/>
          <w:sz w:val="34"/>
          <w:szCs w:val="34"/>
          <w:rtl/>
          <w:lang w:bidi="ar-EG"/>
        </w:rPr>
        <w:t>ُ</w:t>
      </w:r>
      <w:r w:rsidRPr="00AD4E84">
        <w:rPr>
          <w:rFonts w:ascii="Traditional Arabic" w:hAnsi="Traditional Arabic" w:cs="Traditional Arabic" w:hint="cs"/>
          <w:sz w:val="34"/>
          <w:szCs w:val="34"/>
          <w:rtl/>
          <w:lang w:bidi="ar-EG"/>
        </w:rPr>
        <w:t>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المقام</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أكثر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حاجتها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المقال</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إذ </w:t>
      </w:r>
      <w:r w:rsidRPr="00AD4E84">
        <w:rPr>
          <w:rFonts w:ascii="Traditional Arabic" w:hAnsi="Traditional Arabic" w:cs="Traditional Arabic" w:hint="cs"/>
          <w:sz w:val="34"/>
          <w:szCs w:val="34"/>
          <w:rtl/>
          <w:lang w:bidi="ar-EG"/>
        </w:rPr>
        <w:t>إن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w:t>
      </w:r>
      <w:r w:rsidR="00AA78E5" w:rsidRPr="00AD4E84">
        <w:rPr>
          <w:rFonts w:ascii="Traditional Arabic" w:hAnsi="Traditional Arabic" w:cs="Traditional Arabic" w:hint="cs"/>
          <w:sz w:val="34"/>
          <w:szCs w:val="34"/>
          <w:rtl/>
          <w:lang w:bidi="ar-EG"/>
        </w:rPr>
        <w:t>م</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يتجه</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نحو</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الظروف</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الخارجية</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المحيطة</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بالكلم</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سواء</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الموضوع</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المناسبة</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531361" w:rsidRPr="00AD4E84">
        <w:rPr>
          <w:rFonts w:ascii="Traditional Arabic" w:hAnsi="Traditional Arabic" w:cs="Traditional Arabic" w:hint="cs"/>
          <w:sz w:val="34"/>
          <w:szCs w:val="34"/>
          <w:rtl/>
          <w:lang w:bidi="ar-EG"/>
        </w:rPr>
        <w:t>المشاركون</w:t>
      </w:r>
      <w:r w:rsidR="00AD4E84">
        <w:rPr>
          <w:rFonts w:ascii="Traditional Arabic" w:hAnsi="Traditional Arabic" w:cs="Traditional Arabic" w:hint="cs"/>
          <w:sz w:val="34"/>
          <w:szCs w:val="34"/>
          <w:rtl/>
          <w:lang w:bidi="ar-EG"/>
        </w:rPr>
        <w:t xml:space="preserve"> في </w:t>
      </w:r>
      <w:r w:rsidR="00531361" w:rsidRPr="00AD4E84">
        <w:rPr>
          <w:rFonts w:ascii="Traditional Arabic" w:hAnsi="Traditional Arabic" w:cs="Traditional Arabic" w:hint="cs"/>
          <w:sz w:val="34"/>
          <w:szCs w:val="34"/>
          <w:rtl/>
          <w:lang w:bidi="ar-EG"/>
        </w:rPr>
        <w:t>الحديث</w:t>
      </w:r>
      <w:r w:rsidR="00531361" w:rsidRPr="00AD4E84">
        <w:rPr>
          <w:rStyle w:val="a4"/>
          <w:rFonts w:ascii="Traditional Arabic" w:hAnsi="Traditional Arabic" w:cs="Traditional Arabic"/>
          <w:sz w:val="34"/>
          <w:szCs w:val="34"/>
          <w:rtl/>
          <w:lang w:bidi="ar-EG"/>
        </w:rPr>
        <w:footnoteReference w:id="111"/>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والسياق</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يعتبر</w:t>
      </w:r>
      <w:r w:rsidR="00AD4E84">
        <w:rPr>
          <w:rFonts w:ascii="Traditional Arabic" w:hAnsi="Traditional Arabic" w:cs="Traditional Arabic" w:hint="cs"/>
          <w:sz w:val="34"/>
          <w:szCs w:val="34"/>
          <w:rtl/>
          <w:lang w:bidi="ar-EG"/>
        </w:rPr>
        <w:t xml:space="preserve"> في </w:t>
      </w:r>
      <w:r w:rsidR="00CA40AD" w:rsidRPr="00AD4E84">
        <w:rPr>
          <w:rFonts w:ascii="Traditional Arabic" w:hAnsi="Traditional Arabic" w:cs="Traditional Arabic" w:hint="cs"/>
          <w:sz w:val="34"/>
          <w:szCs w:val="34"/>
          <w:rtl/>
          <w:lang w:bidi="ar-EG"/>
        </w:rPr>
        <w:t>النظرية</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التداولية</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المرتكز</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الأساس</w:t>
      </w:r>
      <w:r w:rsidR="00AD4E84">
        <w:rPr>
          <w:rFonts w:ascii="Traditional Arabic" w:hAnsi="Traditional Arabic" w:cs="Traditional Arabic" w:hint="cs"/>
          <w:sz w:val="34"/>
          <w:szCs w:val="34"/>
          <w:rtl/>
          <w:lang w:bidi="ar-EG"/>
        </w:rPr>
        <w:t xml:space="preserve"> الذي </w:t>
      </w:r>
      <w:r w:rsidR="00CA40AD" w:rsidRPr="00AD4E84">
        <w:rPr>
          <w:rFonts w:ascii="Traditional Arabic" w:hAnsi="Traditional Arabic" w:cs="Traditional Arabic" w:hint="cs"/>
          <w:sz w:val="34"/>
          <w:szCs w:val="34"/>
          <w:rtl/>
          <w:lang w:bidi="ar-EG"/>
        </w:rPr>
        <w:t>تقوم</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عليه</w:t>
      </w:r>
      <w:r w:rsidR="00AD4E84">
        <w:rPr>
          <w:rFonts w:ascii="Traditional Arabic" w:hAnsi="Traditional Arabic" w:cs="Traditional Arabic" w:hint="cs"/>
          <w:sz w:val="34"/>
          <w:szCs w:val="34"/>
          <w:rtl/>
          <w:lang w:bidi="ar-EG"/>
        </w:rPr>
        <w:t xml:space="preserve"> في </w:t>
      </w:r>
      <w:r w:rsidR="00CA40AD" w:rsidRPr="00AD4E84">
        <w:rPr>
          <w:rFonts w:ascii="Traditional Arabic" w:hAnsi="Traditional Arabic" w:cs="Traditional Arabic" w:hint="cs"/>
          <w:sz w:val="34"/>
          <w:szCs w:val="34"/>
          <w:rtl/>
          <w:lang w:bidi="ar-EG"/>
        </w:rPr>
        <w:t>التحليل</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اللغو</w:t>
      </w:r>
      <w:r w:rsidR="00157F7D">
        <w:rPr>
          <w:rFonts w:ascii="Traditional Arabic" w:hAnsi="Traditional Arabic" w:cs="Traditional Arabic" w:hint="cs"/>
          <w:sz w:val="34"/>
          <w:szCs w:val="34"/>
          <w:rtl/>
          <w:lang w:bidi="ar-EG"/>
        </w:rPr>
        <w:t>ي</w:t>
      </w:r>
      <w:r w:rsidR="0022528C">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كما</w:t>
      </w:r>
      <w:r w:rsidR="00AD4E84">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يؤكد</w:t>
      </w:r>
      <w:r w:rsidR="00AD4E84">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ذلك</w:t>
      </w:r>
      <w:r w:rsidR="00AD4E84">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جبار</w:t>
      </w:r>
      <w:r w:rsidR="00AD4E84">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سويس</w:t>
      </w:r>
      <w:r w:rsidR="00AD4E84">
        <w:rPr>
          <w:rFonts w:ascii="Traditional Arabic" w:hAnsi="Traditional Arabic" w:cs="Traditional Arabic" w:hint="cs"/>
          <w:sz w:val="34"/>
          <w:szCs w:val="34"/>
          <w:rtl/>
          <w:lang w:bidi="ar-EG"/>
        </w:rPr>
        <w:t xml:space="preserve"> </w:t>
      </w:r>
      <w:proofErr w:type="spellStart"/>
      <w:r w:rsidR="00607619" w:rsidRPr="00AD4E84">
        <w:rPr>
          <w:rFonts w:ascii="Traditional Arabic" w:hAnsi="Traditional Arabic" w:cs="Traditional Arabic" w:hint="cs"/>
          <w:sz w:val="34"/>
          <w:szCs w:val="34"/>
          <w:rtl/>
          <w:lang w:bidi="ar-EG"/>
        </w:rPr>
        <w:t>حنيحن</w:t>
      </w:r>
      <w:proofErr w:type="spellEnd"/>
      <w:r w:rsidR="00AD4E84">
        <w:rPr>
          <w:rFonts w:ascii="Traditional Arabic" w:hAnsi="Traditional Arabic" w:cs="Traditional Arabic" w:hint="cs"/>
          <w:sz w:val="34"/>
          <w:szCs w:val="34"/>
          <w:rtl/>
          <w:lang w:bidi="ar-EG"/>
        </w:rPr>
        <w:t xml:space="preserve"> </w:t>
      </w:r>
      <w:r w:rsidR="00607619" w:rsidRPr="00AD4E84">
        <w:rPr>
          <w:rFonts w:ascii="Traditional Arabic" w:hAnsi="Traditional Arabic" w:cs="Traditional Arabic" w:hint="cs"/>
          <w:sz w:val="34"/>
          <w:szCs w:val="34"/>
          <w:rtl/>
          <w:lang w:bidi="ar-EG"/>
        </w:rPr>
        <w:t>بقوله</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w:t>
      </w:r>
      <w:r w:rsidR="00D87BFA" w:rsidRPr="00AD4E84">
        <w:rPr>
          <w:rFonts w:ascii="Traditional Arabic" w:hAnsi="Traditional Arabic" w:cs="Traditional Arabic" w:hint="cs"/>
          <w:sz w:val="34"/>
          <w:szCs w:val="34"/>
          <w:rtl/>
          <w:lang w:bidi="ar-EG"/>
        </w:rPr>
        <w:t>والتداولية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بوصفها</w:t>
      </w:r>
      <w:r w:rsidR="00AD4E84">
        <w:rPr>
          <w:rFonts w:ascii="Traditional Arabic" w:hAnsi="Traditional Arabic" w:cs="Traditional Arabic" w:hint="cs"/>
          <w:sz w:val="34"/>
          <w:szCs w:val="34"/>
          <w:rtl/>
          <w:lang w:bidi="ar-EG"/>
        </w:rPr>
        <w:t xml:space="preserve"> </w:t>
      </w:r>
      <w:r w:rsidR="00CA40AD" w:rsidRPr="00AD4E84">
        <w:rPr>
          <w:rFonts w:ascii="Traditional Arabic" w:hAnsi="Traditional Arabic" w:cs="Traditional Arabic" w:hint="cs"/>
          <w:sz w:val="34"/>
          <w:szCs w:val="34"/>
          <w:rtl/>
          <w:lang w:bidi="ar-EG"/>
        </w:rPr>
        <w:t>س</w:t>
      </w:r>
      <w:r w:rsidR="00D87BFA" w:rsidRPr="00AD4E84">
        <w:rPr>
          <w:rFonts w:ascii="Traditional Arabic" w:hAnsi="Traditional Arabic" w:cs="Traditional Arabic" w:hint="cs"/>
          <w:sz w:val="34"/>
          <w:szCs w:val="34"/>
          <w:rtl/>
          <w:lang w:bidi="ar-EG"/>
        </w:rPr>
        <w:t>ياقًا</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تواصليًّا</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تقوم</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أساسًا</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تفسير</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النص</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بوصفه</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lastRenderedPageBreak/>
        <w:t>سلسلة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كلامية</w:t>
      </w:r>
      <w:r w:rsidR="0022528C">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فالوعود</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والتهديدات</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والتأكيدات</w:t>
      </w:r>
      <w:r w:rsidR="0022528C">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والأسئلة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والطلبات</w:t>
      </w:r>
      <w:r w:rsidR="0022528C">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والأوامر....إلخ</w:t>
      </w:r>
      <w:r w:rsidR="00AD4E84">
        <w:rPr>
          <w:rFonts w:ascii="Traditional Arabic" w:hAnsi="Traditional Arabic" w:cs="Traditional Arabic" w:hint="cs"/>
          <w:sz w:val="34"/>
          <w:szCs w:val="34"/>
          <w:rtl/>
          <w:lang w:bidi="ar-EG"/>
        </w:rPr>
        <w:t xml:space="preserve"> هي </w:t>
      </w:r>
      <w:r w:rsidR="00D87BFA" w:rsidRPr="00AD4E84">
        <w:rPr>
          <w:rFonts w:ascii="Traditional Arabic" w:hAnsi="Traditional Arabic" w:cs="Traditional Arabic" w:hint="cs"/>
          <w:sz w:val="34"/>
          <w:szCs w:val="34"/>
          <w:rtl/>
          <w:lang w:bidi="ar-EG"/>
        </w:rPr>
        <w:t>أمثلة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الكلامية</w:t>
      </w:r>
      <w:r w:rsidR="0022528C">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تقوم</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بفعل</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كلام</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تنطق</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بجملة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بعدة</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جمل</w:t>
      </w:r>
      <w:r w:rsidR="00AD4E84">
        <w:rPr>
          <w:rFonts w:ascii="Traditional Arabic" w:hAnsi="Traditional Arabic" w:cs="Traditional Arabic" w:hint="cs"/>
          <w:sz w:val="34"/>
          <w:szCs w:val="34"/>
          <w:rtl/>
          <w:lang w:bidi="ar-EG"/>
        </w:rPr>
        <w:t xml:space="preserve"> في </w:t>
      </w:r>
      <w:r w:rsidR="00D87BFA" w:rsidRPr="00AD4E84">
        <w:rPr>
          <w:rFonts w:ascii="Traditional Arabic" w:hAnsi="Traditional Arabic" w:cs="Traditional Arabic" w:hint="cs"/>
          <w:sz w:val="34"/>
          <w:szCs w:val="34"/>
          <w:rtl/>
          <w:lang w:bidi="ar-EG"/>
        </w:rPr>
        <w:t>سياق</w:t>
      </w:r>
      <w:r w:rsidR="00AD4E84">
        <w:rPr>
          <w:rFonts w:ascii="Traditional Arabic" w:hAnsi="Traditional Arabic" w:cs="Traditional Arabic" w:hint="cs"/>
          <w:sz w:val="34"/>
          <w:szCs w:val="34"/>
          <w:rtl/>
          <w:lang w:bidi="ar-EG"/>
        </w:rPr>
        <w:t xml:space="preserve"> </w:t>
      </w:r>
      <w:r w:rsidR="00D87BFA" w:rsidRPr="00AD4E84">
        <w:rPr>
          <w:rFonts w:ascii="Traditional Arabic" w:hAnsi="Traditional Arabic" w:cs="Traditional Arabic" w:hint="cs"/>
          <w:sz w:val="34"/>
          <w:szCs w:val="34"/>
          <w:rtl/>
          <w:lang w:bidi="ar-EG"/>
        </w:rPr>
        <w:t>ملائم"</w:t>
      </w:r>
      <w:r w:rsidR="004764C6" w:rsidRPr="00AD4E84">
        <w:rPr>
          <w:rStyle w:val="a4"/>
          <w:rFonts w:ascii="Traditional Arabic" w:hAnsi="Traditional Arabic" w:cs="Traditional Arabic"/>
          <w:sz w:val="34"/>
          <w:szCs w:val="34"/>
          <w:rtl/>
          <w:lang w:bidi="ar-EG"/>
        </w:rPr>
        <w:footnoteReference w:id="112"/>
      </w:r>
      <w:r w:rsidR="00A33316" w:rsidRPr="00AD4E84">
        <w:rPr>
          <w:rFonts w:ascii="Traditional Arabic" w:hAnsi="Traditional Arabic" w:cs="Traditional Arabic" w:hint="cs"/>
          <w:sz w:val="34"/>
          <w:szCs w:val="34"/>
          <w:rtl/>
          <w:lang w:bidi="ar-EG"/>
        </w:rPr>
        <w:t>.</w:t>
      </w:r>
    </w:p>
    <w:p w:rsidR="00575B8A" w:rsidRDefault="001B4638"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ومهما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أمر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فإن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جهود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علماء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العربية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كان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منصبًّا</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اعتمادهم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لتوضيح</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دلالة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مركزًا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قصد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المتكلم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والظروف</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والملابسات</w:t>
      </w:r>
      <w:r w:rsidR="00AD4E84">
        <w:rPr>
          <w:rFonts w:ascii="Traditional Arabic" w:hAnsi="Traditional Arabic" w:cs="Traditional Arabic" w:hint="cs"/>
          <w:sz w:val="34"/>
          <w:szCs w:val="34"/>
          <w:rtl/>
          <w:lang w:bidi="ar-EG"/>
        </w:rPr>
        <w:t xml:space="preserve"> التي </w:t>
      </w:r>
      <w:r w:rsidR="004544CA" w:rsidRPr="00AD4E84">
        <w:rPr>
          <w:rFonts w:ascii="Traditional Arabic" w:hAnsi="Traditional Arabic" w:cs="Traditional Arabic" w:hint="cs"/>
          <w:sz w:val="34"/>
          <w:szCs w:val="34"/>
          <w:rtl/>
          <w:lang w:bidi="ar-EG"/>
        </w:rPr>
        <w:t>احتوت</w:t>
      </w:r>
      <w:r w:rsidR="00AD4E84">
        <w:rPr>
          <w:rFonts w:ascii="Traditional Arabic" w:hAnsi="Traditional Arabic" w:cs="Traditional Arabic" w:hint="cs"/>
          <w:sz w:val="34"/>
          <w:szCs w:val="34"/>
          <w:rtl/>
          <w:lang w:bidi="ar-EG"/>
        </w:rPr>
        <w:t xml:space="preserve"> </w:t>
      </w:r>
      <w:r w:rsidR="004544CA" w:rsidRPr="00AD4E84">
        <w:rPr>
          <w:rFonts w:ascii="Traditional Arabic" w:hAnsi="Traditional Arabic" w:cs="Traditional Arabic" w:hint="cs"/>
          <w:sz w:val="34"/>
          <w:szCs w:val="34"/>
          <w:rtl/>
          <w:lang w:bidi="ar-EG"/>
        </w:rPr>
        <w:t>الموقف</w:t>
      </w:r>
      <w:r w:rsidR="00AD4E84">
        <w:rPr>
          <w:rFonts w:ascii="Traditional Arabic" w:hAnsi="Traditional Arabic" w:cs="Traditional Arabic" w:hint="cs"/>
          <w:sz w:val="34"/>
          <w:szCs w:val="34"/>
          <w:rtl/>
          <w:lang w:bidi="ar-EG"/>
        </w:rPr>
        <w:t xml:space="preserve"> الذي </w:t>
      </w:r>
      <w:r w:rsidR="004544CA" w:rsidRPr="00AD4E84">
        <w:rPr>
          <w:rFonts w:ascii="Traditional Arabic" w:hAnsi="Traditional Arabic" w:cs="Traditional Arabic" w:hint="cs"/>
          <w:sz w:val="34"/>
          <w:szCs w:val="34"/>
          <w:rtl/>
          <w:lang w:bidi="ar-EG"/>
        </w:rPr>
        <w:t>جرى</w:t>
      </w:r>
      <w:r w:rsidR="00AD4E84">
        <w:rPr>
          <w:rFonts w:ascii="Traditional Arabic" w:hAnsi="Traditional Arabic" w:cs="Traditional Arabic" w:hint="cs"/>
          <w:sz w:val="34"/>
          <w:szCs w:val="34"/>
          <w:rtl/>
          <w:lang w:bidi="ar-EG"/>
        </w:rPr>
        <w:t xml:space="preserve"> </w:t>
      </w:r>
      <w:r w:rsidR="004544CA" w:rsidRPr="00AD4E84">
        <w:rPr>
          <w:rFonts w:ascii="Traditional Arabic" w:hAnsi="Traditional Arabic" w:cs="Traditional Arabic" w:hint="cs"/>
          <w:sz w:val="34"/>
          <w:szCs w:val="34"/>
          <w:rtl/>
          <w:lang w:bidi="ar-EG"/>
        </w:rPr>
        <w:t>فيه</w:t>
      </w:r>
      <w:r w:rsidR="00AD4E84">
        <w:rPr>
          <w:rFonts w:ascii="Traditional Arabic" w:hAnsi="Traditional Arabic" w:cs="Traditional Arabic" w:hint="cs"/>
          <w:sz w:val="34"/>
          <w:szCs w:val="34"/>
          <w:rtl/>
          <w:lang w:bidi="ar-EG"/>
        </w:rPr>
        <w:t xml:space="preserve"> </w:t>
      </w:r>
      <w:r w:rsidR="004544CA" w:rsidRPr="00AD4E84">
        <w:rPr>
          <w:rFonts w:ascii="Traditional Arabic" w:hAnsi="Traditional Arabic" w:cs="Traditional Arabic" w:hint="cs"/>
          <w:sz w:val="34"/>
          <w:szCs w:val="34"/>
          <w:rtl/>
          <w:lang w:bidi="ar-EG"/>
        </w:rPr>
        <w:t>الكلام</w:t>
      </w:r>
      <w:r w:rsidR="0022528C">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كان</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"للسياق"</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النصيب</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الأكبر</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عند</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004B6AC6"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الجرجاني</w:t>
      </w:r>
      <w:r w:rsidR="0022528C">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أشار</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أستاذنا</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الدكتور</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تمام</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حسان</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أذكى</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محاولة</w:t>
      </w:r>
      <w:r w:rsidR="00AD4E84">
        <w:rPr>
          <w:rFonts w:ascii="Traditional Arabic" w:hAnsi="Traditional Arabic" w:cs="Traditional Arabic" w:hint="cs"/>
          <w:sz w:val="34"/>
          <w:szCs w:val="34"/>
          <w:rtl/>
          <w:lang w:bidi="ar-EG"/>
        </w:rPr>
        <w:t xml:space="preserve"> في </w:t>
      </w:r>
      <w:r w:rsidR="004B6AC6" w:rsidRPr="00AD4E84">
        <w:rPr>
          <w:rFonts w:ascii="Traditional Arabic" w:hAnsi="Traditional Arabic" w:cs="Traditional Arabic" w:hint="cs"/>
          <w:sz w:val="34"/>
          <w:szCs w:val="34"/>
          <w:rtl/>
          <w:lang w:bidi="ar-EG"/>
        </w:rPr>
        <w:t>التاريخ</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لتفسير</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العلاقات</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السياقية</w:t>
      </w:r>
      <w:r w:rsidR="00AD4E84">
        <w:rPr>
          <w:rFonts w:ascii="Traditional Arabic" w:hAnsi="Traditional Arabic" w:cs="Traditional Arabic" w:hint="cs"/>
          <w:sz w:val="34"/>
          <w:szCs w:val="34"/>
          <w:rtl/>
          <w:lang w:bidi="ar-EG"/>
        </w:rPr>
        <w:t xml:space="preserve"> في </w:t>
      </w:r>
      <w:r w:rsidR="004B6AC6" w:rsidRPr="00AD4E84">
        <w:rPr>
          <w:rFonts w:ascii="Traditional Arabic" w:hAnsi="Traditional Arabic" w:cs="Traditional Arabic" w:hint="cs"/>
          <w:sz w:val="34"/>
          <w:szCs w:val="34"/>
          <w:rtl/>
          <w:lang w:bidi="ar-EG"/>
        </w:rPr>
        <w:t>التراث</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عربي هي </w:t>
      </w:r>
      <w:r w:rsidR="004B6AC6"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ذهب</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إليه</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004B6AC6"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الجرجاني في </w:t>
      </w:r>
      <w:r w:rsidR="004B6AC6" w:rsidRPr="00AD4E84">
        <w:rPr>
          <w:rFonts w:ascii="Traditional Arabic" w:hAnsi="Traditional Arabic" w:cs="Traditional Arabic" w:hint="cs"/>
          <w:sz w:val="34"/>
          <w:szCs w:val="34"/>
          <w:rtl/>
          <w:lang w:bidi="ar-EG"/>
        </w:rPr>
        <w:t>نظرية</w:t>
      </w:r>
      <w:r w:rsidR="00AD4E84">
        <w:rPr>
          <w:rFonts w:ascii="Traditional Arabic" w:hAnsi="Traditional Arabic" w:cs="Traditional Arabic" w:hint="cs"/>
          <w:sz w:val="34"/>
          <w:szCs w:val="34"/>
          <w:rtl/>
          <w:lang w:bidi="ar-EG"/>
        </w:rPr>
        <w:t xml:space="preserve"> </w:t>
      </w:r>
      <w:r w:rsidR="004B6AC6" w:rsidRPr="00AD4E84">
        <w:rPr>
          <w:rFonts w:ascii="Traditional Arabic" w:hAnsi="Traditional Arabic" w:cs="Traditional Arabic" w:hint="cs"/>
          <w:sz w:val="34"/>
          <w:szCs w:val="34"/>
          <w:rtl/>
          <w:lang w:bidi="ar-EG"/>
        </w:rPr>
        <w:t>النظم</w:t>
      </w:r>
      <w:r w:rsidR="009D66C4" w:rsidRPr="00AD4E84">
        <w:rPr>
          <w:rStyle w:val="a4"/>
          <w:rFonts w:ascii="Traditional Arabic" w:hAnsi="Traditional Arabic" w:cs="Traditional Arabic"/>
          <w:sz w:val="34"/>
          <w:szCs w:val="34"/>
          <w:rtl/>
          <w:lang w:bidi="ar-EG"/>
        </w:rPr>
        <w:footnoteReference w:id="113"/>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بدا</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واضحًا</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اهتمامه</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بسياق</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المقام</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فقد</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"جعل</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المقام</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أهم</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ال</w:t>
      </w:r>
      <w:r w:rsidR="006E4E97" w:rsidRPr="00AD4E84">
        <w:rPr>
          <w:rFonts w:ascii="Traditional Arabic" w:hAnsi="Traditional Arabic" w:cs="Traditional Arabic" w:hint="cs"/>
          <w:sz w:val="34"/>
          <w:szCs w:val="34"/>
          <w:rtl/>
          <w:lang w:bidi="ar-EG"/>
        </w:rPr>
        <w:t>أ</w:t>
      </w:r>
      <w:r w:rsidR="00004E0B" w:rsidRPr="00AD4E84">
        <w:rPr>
          <w:rFonts w:ascii="Traditional Arabic" w:hAnsi="Traditional Arabic" w:cs="Traditional Arabic" w:hint="cs"/>
          <w:sz w:val="34"/>
          <w:szCs w:val="34"/>
          <w:rtl/>
          <w:lang w:bidi="ar-EG"/>
        </w:rPr>
        <w:t>سس</w:t>
      </w:r>
      <w:r w:rsidR="00AD4E84">
        <w:rPr>
          <w:rFonts w:ascii="Traditional Arabic" w:hAnsi="Traditional Arabic" w:cs="Traditional Arabic" w:hint="cs"/>
          <w:sz w:val="34"/>
          <w:szCs w:val="34"/>
          <w:rtl/>
          <w:lang w:bidi="ar-EG"/>
        </w:rPr>
        <w:t xml:space="preserve"> التي </w:t>
      </w:r>
      <w:r w:rsidR="00004E0B" w:rsidRPr="00AD4E84">
        <w:rPr>
          <w:rFonts w:ascii="Traditional Arabic" w:hAnsi="Traditional Arabic" w:cs="Traditional Arabic" w:hint="cs"/>
          <w:sz w:val="34"/>
          <w:szCs w:val="34"/>
          <w:rtl/>
          <w:lang w:bidi="ar-EG"/>
        </w:rPr>
        <w:t>بنى</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عليها</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منهجه</w:t>
      </w:r>
      <w:r w:rsidR="00AD4E84">
        <w:rPr>
          <w:rFonts w:ascii="Traditional Arabic" w:hAnsi="Traditional Arabic" w:cs="Traditional Arabic" w:hint="cs"/>
          <w:sz w:val="34"/>
          <w:szCs w:val="34"/>
          <w:rtl/>
          <w:lang w:bidi="ar-EG"/>
        </w:rPr>
        <w:t xml:space="preserve"> في </w:t>
      </w:r>
      <w:r w:rsidR="00004E0B" w:rsidRPr="00AD4E84">
        <w:rPr>
          <w:rFonts w:ascii="Traditional Arabic" w:hAnsi="Traditional Arabic" w:cs="Traditional Arabic" w:hint="cs"/>
          <w:sz w:val="34"/>
          <w:szCs w:val="34"/>
          <w:rtl/>
          <w:lang w:bidi="ar-EG"/>
        </w:rPr>
        <w:t>دراسته</w:t>
      </w:r>
      <w:r w:rsidR="0022528C">
        <w:rPr>
          <w:rFonts w:ascii="Traditional Arabic" w:hAnsi="Traditional Arabic" w:cs="Traditional Arabic" w:hint="cs"/>
          <w:sz w:val="34"/>
          <w:szCs w:val="34"/>
          <w:rtl/>
          <w:lang w:bidi="ar-EG"/>
        </w:rPr>
        <w:t xml:space="preserve">، </w:t>
      </w:r>
      <w:r w:rsidR="00AD4E84">
        <w:rPr>
          <w:rFonts w:ascii="Traditional Arabic" w:hAnsi="Traditional Arabic" w:cs="Traditional Arabic" w:hint="cs"/>
          <w:sz w:val="34"/>
          <w:szCs w:val="34"/>
          <w:rtl/>
          <w:lang w:bidi="ar-EG"/>
        </w:rPr>
        <w:t xml:space="preserve">أي </w:t>
      </w:r>
      <w:r w:rsidR="00004E0B" w:rsidRPr="00AD4E84">
        <w:rPr>
          <w:rFonts w:ascii="Traditional Arabic" w:hAnsi="Traditional Arabic" w:cs="Traditional Arabic" w:hint="cs"/>
          <w:sz w:val="34"/>
          <w:szCs w:val="34"/>
          <w:rtl/>
          <w:lang w:bidi="ar-EG"/>
        </w:rPr>
        <w:t>ربط</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بمقام</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استعماله</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مراعيًا</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مقتضى</w:t>
      </w:r>
      <w:r w:rsidR="00AD4E84">
        <w:rPr>
          <w:rFonts w:ascii="Traditional Arabic" w:hAnsi="Traditional Arabic" w:cs="Traditional Arabic" w:hint="cs"/>
          <w:sz w:val="34"/>
          <w:szCs w:val="34"/>
          <w:rtl/>
          <w:lang w:bidi="ar-EG"/>
        </w:rPr>
        <w:t xml:space="preserve"> </w:t>
      </w:r>
      <w:r w:rsidR="00004E0B" w:rsidRPr="00AD4E84">
        <w:rPr>
          <w:rFonts w:ascii="Traditional Arabic" w:hAnsi="Traditional Arabic" w:cs="Traditional Arabic" w:hint="cs"/>
          <w:sz w:val="34"/>
          <w:szCs w:val="34"/>
          <w:rtl/>
          <w:lang w:bidi="ar-EG"/>
        </w:rPr>
        <w:t>حاله"</w:t>
      </w:r>
      <w:r w:rsidR="00C60E7C" w:rsidRPr="00AD4E84">
        <w:rPr>
          <w:rStyle w:val="a4"/>
          <w:rFonts w:ascii="Traditional Arabic" w:hAnsi="Traditional Arabic" w:cs="Traditional Arabic"/>
          <w:sz w:val="34"/>
          <w:szCs w:val="34"/>
          <w:rtl/>
          <w:lang w:bidi="ar-EG"/>
        </w:rPr>
        <w:footnoteReference w:id="114"/>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وجه</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بعض</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الآيات</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القرآنية</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حسب</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مقتضى</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المقام</w:t>
      </w:r>
      <w:r w:rsidR="00AD4E84">
        <w:rPr>
          <w:rFonts w:ascii="Traditional Arabic" w:hAnsi="Traditional Arabic" w:cs="Traditional Arabic" w:hint="cs"/>
          <w:sz w:val="34"/>
          <w:szCs w:val="34"/>
          <w:rtl/>
          <w:lang w:bidi="ar-EG"/>
        </w:rPr>
        <w:t xml:space="preserve"> الذي </w:t>
      </w:r>
      <w:r w:rsidR="008A4B5F" w:rsidRPr="00AD4E84">
        <w:rPr>
          <w:rFonts w:ascii="Traditional Arabic" w:hAnsi="Traditional Arabic" w:cs="Traditional Arabic" w:hint="cs"/>
          <w:sz w:val="34"/>
          <w:szCs w:val="34"/>
          <w:rtl/>
          <w:lang w:bidi="ar-EG"/>
        </w:rPr>
        <w:t>وردت</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فيه</w:t>
      </w:r>
      <w:r w:rsidR="00AD4E84">
        <w:rPr>
          <w:rFonts w:ascii="Traditional Arabic" w:hAnsi="Traditional Arabic" w:cs="Traditional Arabic" w:hint="cs"/>
          <w:sz w:val="34"/>
          <w:szCs w:val="34"/>
          <w:rtl/>
          <w:lang w:bidi="ar-EG"/>
        </w:rPr>
        <w:t xml:space="preserve">؛ حيث </w:t>
      </w:r>
      <w:r w:rsidR="008A4B5F" w:rsidRPr="00AD4E84">
        <w:rPr>
          <w:rFonts w:ascii="Traditional Arabic" w:hAnsi="Traditional Arabic" w:cs="Traditional Arabic" w:hint="cs"/>
          <w:sz w:val="34"/>
          <w:szCs w:val="34"/>
          <w:rtl/>
          <w:lang w:bidi="ar-EG"/>
        </w:rPr>
        <w:t>رصد</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المقام</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يسمى</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سياق</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الحال</w:t>
      </w:r>
      <w:r w:rsidR="00AD4E84">
        <w:rPr>
          <w:rFonts w:ascii="Traditional Arabic" w:hAnsi="Traditional Arabic" w:cs="Traditional Arabic" w:hint="cs"/>
          <w:sz w:val="34"/>
          <w:szCs w:val="34"/>
          <w:rtl/>
          <w:lang w:bidi="ar-EG"/>
        </w:rPr>
        <w:t xml:space="preserve"> في </w:t>
      </w:r>
      <w:r w:rsidR="008A4B5F" w:rsidRPr="00AD4E84">
        <w:rPr>
          <w:rFonts w:ascii="Traditional Arabic" w:hAnsi="Traditional Arabic" w:cs="Traditional Arabic" w:hint="cs"/>
          <w:sz w:val="34"/>
          <w:szCs w:val="34"/>
          <w:rtl/>
          <w:lang w:bidi="ar-EG"/>
        </w:rPr>
        <w:t>تصديه</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لتفسير</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النصوص</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وأن</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أغلب</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تطبيقاته</w:t>
      </w:r>
      <w:r w:rsidR="00AD4E84">
        <w:rPr>
          <w:rFonts w:ascii="Traditional Arabic" w:hAnsi="Traditional Arabic" w:cs="Traditional Arabic" w:hint="cs"/>
          <w:sz w:val="34"/>
          <w:szCs w:val="34"/>
          <w:rtl/>
          <w:lang w:bidi="ar-EG"/>
        </w:rPr>
        <w:t xml:space="preserve"> في </w:t>
      </w:r>
      <w:r w:rsidR="008A4B5F" w:rsidRPr="00AD4E84">
        <w:rPr>
          <w:rFonts w:ascii="Traditional Arabic" w:hAnsi="Traditional Arabic" w:cs="Traditional Arabic" w:hint="cs"/>
          <w:sz w:val="34"/>
          <w:szCs w:val="34"/>
          <w:rtl/>
          <w:lang w:bidi="ar-EG"/>
        </w:rPr>
        <w:t>مجال</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الدلالة</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السياقية</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يقوم</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تحليل</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اللغة</w:t>
      </w:r>
      <w:r w:rsidR="00AD4E84">
        <w:rPr>
          <w:rFonts w:ascii="Traditional Arabic" w:hAnsi="Traditional Arabic" w:cs="Traditional Arabic" w:hint="cs"/>
          <w:sz w:val="34"/>
          <w:szCs w:val="34"/>
          <w:rtl/>
          <w:lang w:bidi="ar-EG"/>
        </w:rPr>
        <w:t xml:space="preserve"> في </w:t>
      </w:r>
      <w:r w:rsidR="008A4B5F" w:rsidRPr="00AD4E84">
        <w:rPr>
          <w:rFonts w:ascii="Traditional Arabic" w:hAnsi="Traditional Arabic" w:cs="Traditional Arabic" w:hint="cs"/>
          <w:sz w:val="34"/>
          <w:szCs w:val="34"/>
          <w:rtl/>
          <w:lang w:bidi="ar-EG"/>
        </w:rPr>
        <w:t>ضوء</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رصد</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علاقاتها</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بالسمات</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والتغيرات</w:t>
      </w:r>
      <w:r w:rsidR="00AD4E84">
        <w:rPr>
          <w:rFonts w:ascii="Traditional Arabic" w:hAnsi="Traditional Arabic" w:cs="Traditional Arabic" w:hint="cs"/>
          <w:sz w:val="34"/>
          <w:szCs w:val="34"/>
          <w:rtl/>
          <w:lang w:bidi="ar-EG"/>
        </w:rPr>
        <w:t xml:space="preserve"> في </w:t>
      </w:r>
      <w:r w:rsidR="008A4B5F" w:rsidRPr="00AD4E84">
        <w:rPr>
          <w:rFonts w:ascii="Traditional Arabic" w:hAnsi="Traditional Arabic" w:cs="Traditional Arabic" w:hint="cs"/>
          <w:sz w:val="34"/>
          <w:szCs w:val="34"/>
          <w:rtl/>
          <w:lang w:bidi="ar-EG"/>
        </w:rPr>
        <w:t>العالم</w:t>
      </w:r>
      <w:r w:rsidR="00AD4E84">
        <w:rPr>
          <w:rFonts w:ascii="Traditional Arabic" w:hAnsi="Traditional Arabic" w:cs="Traditional Arabic" w:hint="cs"/>
          <w:sz w:val="34"/>
          <w:szCs w:val="34"/>
          <w:rtl/>
          <w:lang w:bidi="ar-EG"/>
        </w:rPr>
        <w:t xml:space="preserve"> </w:t>
      </w:r>
      <w:r w:rsidR="008A4B5F" w:rsidRPr="00AD4E84">
        <w:rPr>
          <w:rFonts w:ascii="Traditional Arabic" w:hAnsi="Traditional Arabic" w:cs="Traditional Arabic" w:hint="cs"/>
          <w:sz w:val="34"/>
          <w:szCs w:val="34"/>
          <w:rtl/>
          <w:lang w:bidi="ar-EG"/>
        </w:rPr>
        <w:t>الخارج</w:t>
      </w:r>
      <w:r w:rsidR="00157F7D">
        <w:rPr>
          <w:rFonts w:ascii="Traditional Arabic" w:hAnsi="Traditional Arabic" w:cs="Traditional Arabic" w:hint="cs"/>
          <w:sz w:val="34"/>
          <w:szCs w:val="34"/>
          <w:rtl/>
          <w:lang w:bidi="ar-EG"/>
        </w:rPr>
        <w:t>ي</w:t>
      </w:r>
      <w:r w:rsidR="008A4B5F" w:rsidRPr="00AD4E84">
        <w:rPr>
          <w:rFonts w:ascii="Traditional Arabic" w:hAnsi="Traditional Arabic" w:cs="Traditional Arabic" w:hint="cs"/>
          <w:sz w:val="34"/>
          <w:szCs w:val="34"/>
          <w:rtl/>
          <w:lang w:bidi="ar-EG"/>
        </w:rPr>
        <w:t>"</w:t>
      </w:r>
      <w:r w:rsidR="008A4B5F" w:rsidRPr="00AD4E84">
        <w:rPr>
          <w:rStyle w:val="a4"/>
          <w:rFonts w:ascii="Traditional Arabic" w:hAnsi="Traditional Arabic" w:cs="Traditional Arabic"/>
          <w:sz w:val="34"/>
          <w:szCs w:val="34"/>
          <w:rtl/>
          <w:lang w:bidi="ar-EG"/>
        </w:rPr>
        <w:footnoteReference w:id="115"/>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وهكذا</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نرى</w:t>
      </w:r>
      <w:r w:rsidR="00AD4E84">
        <w:rPr>
          <w:rFonts w:ascii="Traditional Arabic" w:hAnsi="Traditional Arabic" w:cs="Traditional Arabic" w:hint="cs"/>
          <w:sz w:val="34"/>
          <w:szCs w:val="34"/>
          <w:rtl/>
          <w:lang w:bidi="ar-EG"/>
        </w:rPr>
        <w:t xml:space="preserve"> الجرجاني </w:t>
      </w:r>
      <w:r w:rsidR="00415A59" w:rsidRPr="00AD4E84">
        <w:rPr>
          <w:rFonts w:ascii="Traditional Arabic" w:hAnsi="Traditional Arabic" w:cs="Traditional Arabic" w:hint="cs"/>
          <w:sz w:val="34"/>
          <w:szCs w:val="34"/>
          <w:rtl/>
          <w:lang w:bidi="ar-EG"/>
        </w:rPr>
        <w:t>قد</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سبق</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اللسانيين</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المحدثين</w:t>
      </w:r>
      <w:r w:rsidR="00AD4E84">
        <w:rPr>
          <w:rFonts w:ascii="Traditional Arabic" w:hAnsi="Traditional Arabic" w:cs="Traditional Arabic" w:hint="cs"/>
          <w:sz w:val="34"/>
          <w:szCs w:val="34"/>
          <w:rtl/>
          <w:lang w:bidi="ar-EG"/>
        </w:rPr>
        <w:t xml:space="preserve"> في </w:t>
      </w:r>
      <w:r w:rsidR="00415A59" w:rsidRPr="00AD4E84">
        <w:rPr>
          <w:rFonts w:ascii="Traditional Arabic" w:hAnsi="Traditional Arabic" w:cs="Traditional Arabic" w:hint="cs"/>
          <w:sz w:val="34"/>
          <w:szCs w:val="34"/>
          <w:rtl/>
          <w:lang w:bidi="ar-EG"/>
        </w:rPr>
        <w:t>تطبيق</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المبدأ</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مبادئ</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التداولية</w:t>
      </w:r>
      <w:r w:rsidR="0022528C">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رعايته</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بكافة</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صوره</w:t>
      </w:r>
      <w:r w:rsidR="0022528C">
        <w:rPr>
          <w:rFonts w:ascii="Traditional Arabic" w:hAnsi="Traditional Arabic" w:cs="Traditional Arabic" w:hint="cs"/>
          <w:sz w:val="34"/>
          <w:szCs w:val="34"/>
          <w:rtl/>
          <w:lang w:bidi="ar-EG"/>
        </w:rPr>
        <w:t xml:space="preserve">، </w:t>
      </w:r>
      <w:proofErr w:type="spellStart"/>
      <w:r w:rsidR="00415A59" w:rsidRPr="00AD4E84">
        <w:rPr>
          <w:rFonts w:ascii="Traditional Arabic" w:hAnsi="Traditional Arabic" w:cs="Traditional Arabic" w:hint="cs"/>
          <w:sz w:val="34"/>
          <w:szCs w:val="34"/>
          <w:rtl/>
          <w:lang w:bidi="ar-EG"/>
        </w:rPr>
        <w:t>مقالية</w:t>
      </w:r>
      <w:proofErr w:type="spellEnd"/>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مقامية</w:t>
      </w:r>
      <w:r w:rsidR="0022528C">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وما</w:t>
      </w:r>
      <w:r w:rsidR="00AD4E84">
        <w:rPr>
          <w:rFonts w:ascii="Traditional Arabic" w:hAnsi="Traditional Arabic" w:cs="Traditional Arabic" w:hint="cs"/>
          <w:sz w:val="34"/>
          <w:szCs w:val="34"/>
          <w:rtl/>
          <w:lang w:bidi="ar-EG"/>
        </w:rPr>
        <w:t xml:space="preserve"> </w:t>
      </w:r>
      <w:r w:rsidR="00415A59" w:rsidRPr="00AD4E84">
        <w:rPr>
          <w:rFonts w:ascii="Traditional Arabic" w:hAnsi="Traditional Arabic" w:cs="Traditional Arabic" w:hint="cs"/>
          <w:sz w:val="34"/>
          <w:szCs w:val="34"/>
          <w:rtl/>
          <w:lang w:bidi="ar-EG"/>
        </w:rPr>
        <w:t>يدخل</w:t>
      </w:r>
      <w:r w:rsidR="00AD4E84">
        <w:rPr>
          <w:rFonts w:ascii="Traditional Arabic" w:hAnsi="Traditional Arabic" w:cs="Traditional Arabic" w:hint="cs"/>
          <w:sz w:val="34"/>
          <w:szCs w:val="34"/>
          <w:rtl/>
          <w:lang w:bidi="ar-EG"/>
        </w:rPr>
        <w:t xml:space="preserve"> في </w:t>
      </w:r>
      <w:r w:rsidR="00415A59" w:rsidRPr="00AD4E84">
        <w:rPr>
          <w:rFonts w:ascii="Traditional Arabic" w:hAnsi="Traditional Arabic" w:cs="Traditional Arabic" w:hint="cs"/>
          <w:sz w:val="34"/>
          <w:szCs w:val="34"/>
          <w:rtl/>
          <w:lang w:bidi="ar-EG"/>
        </w:rPr>
        <w:t>نطاقها.</w:t>
      </w:r>
    </w:p>
    <w:p w:rsidR="00575B8A" w:rsidRDefault="00575B8A">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rsidR="00AD4E84" w:rsidRDefault="004E521C" w:rsidP="00575B8A">
      <w:pPr>
        <w:pStyle w:val="1"/>
        <w:rPr>
          <w:rtl/>
          <w:lang w:bidi="ar-EG"/>
        </w:rPr>
      </w:pPr>
      <w:bookmarkStart w:id="10" w:name="_Toc456517495"/>
      <w:r w:rsidRPr="00AD4E84">
        <w:rPr>
          <w:rtl/>
          <w:lang w:bidi="ar-EG"/>
        </w:rPr>
        <w:lastRenderedPageBreak/>
        <w:t>الأفعال</w:t>
      </w:r>
      <w:r w:rsidR="00AD4E84">
        <w:rPr>
          <w:rtl/>
          <w:lang w:bidi="ar-EG"/>
        </w:rPr>
        <w:t xml:space="preserve"> </w:t>
      </w:r>
      <w:r w:rsidRPr="00AD4E84">
        <w:rPr>
          <w:rtl/>
          <w:lang w:bidi="ar-EG"/>
        </w:rPr>
        <w:t>الكلامية</w:t>
      </w:r>
      <w:r w:rsidR="00AD4E84">
        <w:rPr>
          <w:rFonts w:hint="cs"/>
          <w:rtl/>
          <w:lang w:bidi="ar-EG"/>
        </w:rPr>
        <w:t xml:space="preserve">: </w:t>
      </w:r>
      <w:r w:rsidRPr="00AD4E84">
        <w:rPr>
          <w:lang w:bidi="ar-EG"/>
        </w:rPr>
        <w:t>Speech</w:t>
      </w:r>
      <w:r w:rsidR="00AD4E84">
        <w:rPr>
          <w:lang w:bidi="ar-EG"/>
        </w:rPr>
        <w:t xml:space="preserve"> </w:t>
      </w:r>
      <w:r w:rsidRPr="00AD4E84">
        <w:rPr>
          <w:lang w:bidi="ar-EG"/>
        </w:rPr>
        <w:t>acts</w:t>
      </w:r>
      <w:r w:rsidR="00AD4E84">
        <w:rPr>
          <w:rtl/>
          <w:lang w:bidi="ar-EG"/>
        </w:rPr>
        <w:t>:</w:t>
      </w:r>
      <w:bookmarkEnd w:id="10"/>
      <w:r w:rsidR="00AD4E84">
        <w:rPr>
          <w:rtl/>
          <w:lang w:bidi="ar-EG"/>
        </w:rPr>
        <w:t xml:space="preserve"> </w:t>
      </w:r>
    </w:p>
    <w:p w:rsidR="004E521C" w:rsidRPr="00AD4E84" w:rsidRDefault="00AA17A0" w:rsidP="00157F7D">
      <w:pPr>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رأس</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sz w:val="34"/>
          <w:szCs w:val="34"/>
          <w:rtl/>
          <w:lang w:bidi="ar-EG"/>
        </w:rPr>
        <w:t>القضايا</w:t>
      </w:r>
      <w:r w:rsidR="00AD4E84">
        <w:rPr>
          <w:rFonts w:ascii="Traditional Arabic" w:hAnsi="Traditional Arabic" w:cs="Traditional Arabic"/>
          <w:sz w:val="34"/>
          <w:szCs w:val="34"/>
          <w:rtl/>
          <w:lang w:bidi="ar-EG"/>
        </w:rPr>
        <w:t xml:space="preserve"> التي </w:t>
      </w:r>
      <w:r w:rsidR="004E521C" w:rsidRPr="00AD4E84">
        <w:rPr>
          <w:rFonts w:ascii="Traditional Arabic" w:hAnsi="Traditional Arabic" w:cs="Traditional Arabic"/>
          <w:sz w:val="34"/>
          <w:szCs w:val="34"/>
          <w:rtl/>
          <w:lang w:bidi="ar-EG"/>
        </w:rPr>
        <w:t>تهتم</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بها</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التداولية</w:t>
      </w:r>
      <w:r w:rsidR="0022528C">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وقد</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بين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فيها</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"أوستن"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lang w:bidi="ar-EG"/>
        </w:rPr>
        <w:t>(</w:t>
      </w:r>
      <w:proofErr w:type="spellStart"/>
      <w:r w:rsidR="004E521C" w:rsidRPr="00AD4E84">
        <w:rPr>
          <w:rFonts w:ascii="Traditional Arabic" w:hAnsi="Traditional Arabic" w:cs="Traditional Arabic"/>
          <w:sz w:val="34"/>
          <w:szCs w:val="34"/>
          <w:lang w:bidi="ar-EG"/>
        </w:rPr>
        <w:t>J.Austin</w:t>
      </w:r>
      <w:proofErr w:type="spellEnd"/>
      <w:r w:rsidR="004E521C" w:rsidRPr="00AD4E84">
        <w:rPr>
          <w:rFonts w:ascii="Traditional Arabic" w:hAnsi="Traditional Arabic" w:cs="Traditional Arabic"/>
          <w:sz w:val="34"/>
          <w:szCs w:val="34"/>
          <w:lang w:bidi="ar-EG"/>
        </w:rPr>
        <w:t>)</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فكرة</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معنى</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القول</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تكون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إلا</w:t>
      </w:r>
      <w:r w:rsidR="00AD4E84">
        <w:rPr>
          <w:rFonts w:ascii="Traditional Arabic" w:hAnsi="Traditional Arabic" w:cs="Traditional Arabic"/>
          <w:sz w:val="34"/>
          <w:szCs w:val="34"/>
          <w:rtl/>
          <w:lang w:bidi="ar-EG"/>
        </w:rPr>
        <w:t xml:space="preserve"> في </w:t>
      </w:r>
      <w:r w:rsidR="004E521C" w:rsidRPr="00AD4E84">
        <w:rPr>
          <w:rFonts w:ascii="Traditional Arabic" w:hAnsi="Traditional Arabic" w:cs="Traditional Arabic"/>
          <w:sz w:val="34"/>
          <w:szCs w:val="34"/>
          <w:rtl/>
          <w:lang w:bidi="ar-EG"/>
        </w:rPr>
        <w:t>حالة</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تمثيلية</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للعالم</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بمعزل</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عن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تلفظه</w:t>
      </w:r>
      <w:r w:rsidR="004E521C" w:rsidRPr="00AD4E84">
        <w:rPr>
          <w:rStyle w:val="a4"/>
          <w:rFonts w:ascii="Traditional Arabic" w:hAnsi="Traditional Arabic" w:cs="Traditional Arabic"/>
          <w:sz w:val="34"/>
          <w:szCs w:val="34"/>
          <w:rtl/>
          <w:lang w:bidi="ar-EG"/>
        </w:rPr>
        <w:footnoteReference w:id="116"/>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بمعنى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يؤكد</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لكل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ملفوظ</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بعدًا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معينًا</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والاهتمام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بالمتكلم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أثناء</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إصدار</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الحدث</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الكلام</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وتوخ</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حالة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السامع</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وهيئته</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والاهتمام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بمدى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إدراك</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السامع</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لما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يبلغه</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له</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المتكلم</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وما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يرم</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إليه</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أغراض</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ومقاصد</w:t>
      </w:r>
      <w:r w:rsidR="00AD4E84">
        <w:rPr>
          <w:rFonts w:ascii="Traditional Arabic" w:hAnsi="Traditional Arabic" w:cs="Traditional Arabic" w:hint="cs"/>
          <w:sz w:val="34"/>
          <w:szCs w:val="34"/>
          <w:rtl/>
          <w:lang w:bidi="ar-EG"/>
        </w:rPr>
        <w:t xml:space="preserve"> </w:t>
      </w:r>
      <w:proofErr w:type="spellStart"/>
      <w:r w:rsidR="004E521C" w:rsidRPr="00AD4E84">
        <w:rPr>
          <w:rFonts w:ascii="Traditional Arabic" w:hAnsi="Traditional Arabic" w:cs="Traditional Arabic" w:hint="cs"/>
          <w:sz w:val="34"/>
          <w:szCs w:val="34"/>
          <w:rtl/>
          <w:lang w:bidi="ar-EG"/>
        </w:rPr>
        <w:t>نتبينها</w:t>
      </w:r>
      <w:proofErr w:type="spellEnd"/>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خلال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القرائن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اللفظية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مع</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مراع</w:t>
      </w:r>
      <w:r w:rsidR="006D5BEE" w:rsidRPr="00AD4E84">
        <w:rPr>
          <w:rFonts w:ascii="Traditional Arabic" w:hAnsi="Traditional Arabic" w:cs="Traditional Arabic" w:hint="cs"/>
          <w:sz w:val="34"/>
          <w:szCs w:val="34"/>
          <w:rtl/>
          <w:lang w:bidi="ar-EG"/>
        </w:rPr>
        <w:t>ا</w:t>
      </w:r>
      <w:r w:rsidR="004E521C" w:rsidRPr="00AD4E84">
        <w:rPr>
          <w:rFonts w:ascii="Traditional Arabic" w:hAnsi="Traditional Arabic" w:cs="Traditional Arabic" w:hint="cs"/>
          <w:sz w:val="34"/>
          <w:szCs w:val="34"/>
          <w:rtl/>
          <w:lang w:bidi="ar-EG"/>
        </w:rPr>
        <w:t>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ظروف</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إنجازه</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وقد</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حلل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004E521C"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يحتو</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ثلاثة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يقع</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حدوثها</w:t>
      </w:r>
      <w:r w:rsidR="00AD4E84">
        <w:rPr>
          <w:rFonts w:ascii="Traditional Arabic" w:hAnsi="Traditional Arabic" w:cs="Traditional Arabic" w:hint="cs"/>
          <w:sz w:val="34"/>
          <w:szCs w:val="34"/>
          <w:rtl/>
          <w:lang w:bidi="ar-EG"/>
        </w:rPr>
        <w:t xml:space="preserve"> في </w:t>
      </w:r>
      <w:r w:rsidR="004E521C" w:rsidRPr="00AD4E84">
        <w:rPr>
          <w:rFonts w:ascii="Traditional Arabic" w:hAnsi="Traditional Arabic" w:cs="Traditional Arabic" w:hint="cs"/>
          <w:sz w:val="34"/>
          <w:szCs w:val="34"/>
          <w:rtl/>
          <w:lang w:bidi="ar-EG"/>
        </w:rPr>
        <w:t>وقت</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واحد</w:t>
      </w:r>
      <w:r w:rsidR="00AD4E84">
        <w:rPr>
          <w:rFonts w:ascii="Traditional Arabic" w:hAnsi="Traditional Arabic" w:cs="Traditional Arabic" w:hint="cs"/>
          <w:sz w:val="34"/>
          <w:szCs w:val="34"/>
          <w:rtl/>
          <w:lang w:bidi="ar-EG"/>
        </w:rPr>
        <w:t xml:space="preserve">: </w:t>
      </w:r>
    </w:p>
    <w:p w:rsidR="004E521C" w:rsidRPr="00AD4E84" w:rsidRDefault="004E521C" w:rsidP="00157F7D">
      <w:pPr>
        <w:pStyle w:val="a5"/>
        <w:numPr>
          <w:ilvl w:val="0"/>
          <w:numId w:val="6"/>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b/>
          <w:bCs/>
          <w:sz w:val="34"/>
          <w:szCs w:val="34"/>
          <w:rtl/>
          <w:lang w:bidi="ar-EG"/>
        </w:rPr>
        <w:t>فعل</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القول</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(الفعل</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ال</w:t>
      </w:r>
      <w:r w:rsidR="00AD4E84">
        <w:rPr>
          <w:rFonts w:ascii="Traditional Arabic" w:hAnsi="Traditional Arabic" w:cs="Traditional Arabic" w:hint="cs"/>
          <w:b/>
          <w:bCs/>
          <w:sz w:val="34"/>
          <w:szCs w:val="34"/>
          <w:rtl/>
          <w:lang w:bidi="ar-EG"/>
        </w:rPr>
        <w:t xml:space="preserve">لغوي </w:t>
      </w:r>
      <w:r w:rsidRPr="00AD4E84">
        <w:rPr>
          <w:rFonts w:ascii="Traditional Arabic" w:hAnsi="Traditional Arabic" w:cs="Traditional Arabic" w:hint="cs"/>
          <w:b/>
          <w:bCs/>
          <w:sz w:val="34"/>
          <w:szCs w:val="34"/>
          <w:rtl/>
          <w:lang w:bidi="ar-EG"/>
        </w:rPr>
        <w:t>أو</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اللفظ</w:t>
      </w:r>
      <w:r w:rsidR="00157F7D">
        <w:rPr>
          <w:rFonts w:ascii="Traditional Arabic" w:hAnsi="Traditional Arabic" w:cs="Traditional Arabic" w:hint="cs"/>
          <w:b/>
          <w:bCs/>
          <w:sz w:val="34"/>
          <w:szCs w:val="34"/>
          <w:rtl/>
          <w:lang w:bidi="ar-EG"/>
        </w:rPr>
        <w:t>ي</w:t>
      </w:r>
      <w:r w:rsidRPr="00AD4E84">
        <w:rPr>
          <w:rFonts w:ascii="Traditional Arabic" w:hAnsi="Traditional Arabic" w:cs="Traditional Arabic" w:hint="cs"/>
          <w:b/>
          <w:bCs/>
          <w:sz w:val="34"/>
          <w:szCs w:val="34"/>
          <w:rtl/>
          <w:lang w:bidi="ar-EG"/>
        </w:rPr>
        <w:t>)</w:t>
      </w:r>
      <w:r w:rsidR="00AD4E84">
        <w:rPr>
          <w:rFonts w:ascii="Traditional Arabic" w:hAnsi="Traditional Arabic" w:cs="Traditional Arabic" w:hint="cs"/>
          <w:b/>
          <w:bCs/>
          <w:sz w:val="34"/>
          <w:szCs w:val="34"/>
          <w:rtl/>
          <w:lang w:bidi="ar-EG"/>
        </w:rPr>
        <w:t xml:space="preserve">: الذي </w:t>
      </w:r>
      <w:r w:rsidRPr="00AD4E84">
        <w:rPr>
          <w:rFonts w:ascii="Traditional Arabic" w:hAnsi="Traditional Arabic" w:cs="Traditional Arabic" w:hint="cs"/>
          <w:sz w:val="34"/>
          <w:szCs w:val="34"/>
          <w:rtl/>
          <w:lang w:bidi="ar-EG"/>
        </w:rPr>
        <w:t>بواسطته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يتفوه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المرء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بش</w:t>
      </w:r>
      <w:r w:rsidR="00157F7D">
        <w:rPr>
          <w:rFonts w:ascii="Traditional Arabic" w:hAnsi="Traditional Arabic" w:cs="Traditional Arabic" w:hint="cs"/>
          <w:sz w:val="34"/>
          <w:szCs w:val="34"/>
          <w:rtl/>
          <w:lang w:bidi="ar-EG"/>
        </w:rPr>
        <w:t>ي</w:t>
      </w:r>
      <w:r w:rsidRPr="00AD4E84">
        <w:rPr>
          <w:rFonts w:ascii="Traditional Arabic" w:hAnsi="Traditional Arabic" w:cs="Traditional Arabic" w:hint="cs"/>
          <w:sz w:val="34"/>
          <w:szCs w:val="34"/>
          <w:rtl/>
          <w:lang w:bidi="ar-EG"/>
        </w:rPr>
        <w:t>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ويتفرع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ثلاثة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فرعية</w:t>
      </w:r>
      <w:r w:rsidR="000E5E80" w:rsidRPr="00AD4E84">
        <w:rPr>
          <w:rStyle w:val="a4"/>
          <w:rFonts w:ascii="Traditional Arabic" w:hAnsi="Traditional Arabic" w:cs="Traditional Arabic"/>
          <w:sz w:val="34"/>
          <w:szCs w:val="34"/>
          <w:rtl/>
          <w:lang w:bidi="ar-EG"/>
        </w:rPr>
        <w:footnoteReference w:id="117"/>
      </w:r>
      <w:r w:rsidR="00AD4E84">
        <w:rPr>
          <w:rFonts w:ascii="Traditional Arabic" w:hAnsi="Traditional Arabic" w:cs="Traditional Arabic" w:hint="cs"/>
          <w:sz w:val="34"/>
          <w:szCs w:val="34"/>
          <w:rtl/>
          <w:lang w:bidi="ar-EG"/>
        </w:rPr>
        <w:t xml:space="preserve">: </w:t>
      </w:r>
    </w:p>
    <w:p w:rsidR="004E521C" w:rsidRPr="00AD4E84" w:rsidRDefault="004E521C" w:rsidP="00157F7D">
      <w:pPr>
        <w:pStyle w:val="a5"/>
        <w:numPr>
          <w:ilvl w:val="0"/>
          <w:numId w:val="7"/>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الصوت</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ويتمثل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إنتاج</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أصوات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أفرع.</w:t>
      </w:r>
    </w:p>
    <w:p w:rsidR="004E521C" w:rsidRPr="00AD4E84" w:rsidRDefault="004E521C" w:rsidP="00157F7D">
      <w:pPr>
        <w:pStyle w:val="a5"/>
        <w:numPr>
          <w:ilvl w:val="0"/>
          <w:numId w:val="7"/>
        </w:numPr>
        <w:ind w:left="0" w:firstLine="0"/>
        <w:jc w:val="both"/>
        <w:rPr>
          <w:rFonts w:ascii="Traditional Arabic" w:hAnsi="Traditional Arabic" w:cs="Traditional Arabic"/>
          <w:sz w:val="34"/>
          <w:szCs w:val="34"/>
          <w:lang w:bidi="ar-EG"/>
        </w:rPr>
      </w:pPr>
      <w:proofErr w:type="spellStart"/>
      <w:r w:rsidRPr="00AD4E84">
        <w:rPr>
          <w:rFonts w:ascii="Traditional Arabic" w:hAnsi="Traditional Arabic" w:cs="Traditional Arabic" w:hint="cs"/>
          <w:sz w:val="34"/>
          <w:szCs w:val="34"/>
          <w:rtl/>
          <w:lang w:bidi="ar-EG"/>
        </w:rPr>
        <w:t>التبليغ</w:t>
      </w:r>
      <w:r w:rsidR="00157F7D">
        <w:rPr>
          <w:rFonts w:ascii="Traditional Arabic" w:hAnsi="Traditional Arabic" w:cs="Traditional Arabic" w:hint="cs"/>
          <w:sz w:val="34"/>
          <w:szCs w:val="34"/>
          <w:rtl/>
          <w:lang w:bidi="ar-EG"/>
        </w:rPr>
        <w:t>ي</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ويتمثل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الأصوات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والفروع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تتوفر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صورة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معينة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(كلمة)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فضل</w:t>
      </w:r>
      <w:r w:rsidR="00AD4E84">
        <w:rPr>
          <w:rFonts w:ascii="Traditional Arabic" w:hAnsi="Traditional Arabic" w:cs="Traditional Arabic" w:hint="cs"/>
          <w:sz w:val="34"/>
          <w:szCs w:val="34"/>
          <w:rtl/>
          <w:lang w:bidi="ar-EG"/>
        </w:rPr>
        <w:t xml:space="preserve">ًا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انتمائها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لغة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محددة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وخضوعها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لقواعد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اللغة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النحوية.</w:t>
      </w:r>
    </w:p>
    <w:p w:rsidR="00AD4E84" w:rsidRDefault="004E521C" w:rsidP="00157F7D">
      <w:pPr>
        <w:pStyle w:val="a5"/>
        <w:numPr>
          <w:ilvl w:val="0"/>
          <w:numId w:val="7"/>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الخطاب</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يجعل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الكلمات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العبارات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ذات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دلالة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معينة.</w:t>
      </w:r>
    </w:p>
    <w:p w:rsidR="004E521C" w:rsidRPr="00AD4E84" w:rsidRDefault="004E521C"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وف</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ضوء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تسميات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proofErr w:type="spellStart"/>
      <w:r w:rsidRPr="00AD4E84">
        <w:rPr>
          <w:rFonts w:ascii="Traditional Arabic" w:hAnsi="Traditional Arabic" w:cs="Traditional Arabic" w:hint="cs"/>
          <w:sz w:val="34"/>
          <w:szCs w:val="34"/>
          <w:rtl/>
          <w:lang w:bidi="ar-EG"/>
        </w:rPr>
        <w:t>وسيرل</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سنجد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الكثير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النصوص</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دلائل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الإعجاز</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تحمل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ملامح</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بارزة</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التقسيم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فف</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تقسيمه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الوارد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(صوت</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وتبليغ</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وخطاب</w:t>
      </w:r>
      <w:r w:rsidR="00157F7D">
        <w:rPr>
          <w:rFonts w:ascii="Traditional Arabic" w:hAnsi="Traditional Arabic" w:cs="Traditional Arabic" w:hint="cs"/>
          <w:sz w:val="34"/>
          <w:szCs w:val="34"/>
          <w:rtl/>
          <w:lang w:bidi="ar-EG"/>
        </w:rPr>
        <w:t>ي</w:t>
      </w:r>
      <w:r w:rsidRPr="00AD4E84">
        <w:rPr>
          <w:rFonts w:ascii="Traditional Arabic" w:hAnsi="Traditional Arabic" w:cs="Traditional Arabic" w:hint="cs"/>
          <w:sz w:val="34"/>
          <w:szCs w:val="34"/>
          <w:rtl/>
          <w:lang w:bidi="ar-EG"/>
        </w:rPr>
        <w:t>)</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نجد</w:t>
      </w:r>
      <w:r w:rsidR="00AD4E84">
        <w:rPr>
          <w:rFonts w:ascii="Traditional Arabic" w:hAnsi="Traditional Arabic" w:cs="Traditional Arabic" w:hint="cs"/>
          <w:sz w:val="34"/>
          <w:szCs w:val="34"/>
          <w:rtl/>
          <w:lang w:bidi="ar-EG"/>
        </w:rPr>
        <w:t xml:space="preserve"> الجرجاني </w:t>
      </w:r>
      <w:r w:rsidRPr="00AD4E84">
        <w:rPr>
          <w:rFonts w:ascii="Traditional Arabic" w:hAnsi="Traditional Arabic" w:cs="Traditional Arabic" w:hint="cs"/>
          <w:sz w:val="34"/>
          <w:szCs w:val="34"/>
          <w:rtl/>
          <w:lang w:bidi="ar-EG"/>
        </w:rPr>
        <w:t>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فرق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الحروف"</w:t>
      </w:r>
      <w:r w:rsidR="00AD4E84">
        <w:rPr>
          <w:rFonts w:ascii="Traditional Arabic" w:hAnsi="Traditional Arabic" w:cs="Traditional Arabic" w:hint="cs"/>
          <w:sz w:val="34"/>
          <w:szCs w:val="34"/>
          <w:rtl/>
          <w:lang w:bidi="ar-EG"/>
        </w:rPr>
        <w:t xml:space="preserve"> أي </w:t>
      </w:r>
      <w:r w:rsidRPr="00AD4E84">
        <w:rPr>
          <w:rFonts w:ascii="Traditional Arabic" w:hAnsi="Traditional Arabic" w:cs="Traditional Arabic" w:hint="cs"/>
          <w:sz w:val="34"/>
          <w:szCs w:val="34"/>
          <w:rtl/>
          <w:lang w:bidi="ar-EG"/>
        </w:rPr>
        <w:t>تنظيم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أصوات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الكلمة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الواحدة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بناء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الجمل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والتراكيب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المفردات</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المفردات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أصواتها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المؤلفة</w:t>
      </w:r>
      <w:r w:rsidR="00AD4E84">
        <w:rPr>
          <w:rFonts w:ascii="Traditional Arabic" w:hAnsi="Traditional Arabic" w:cs="Traditional Arabic" w:hint="cs"/>
          <w:sz w:val="34"/>
          <w:szCs w:val="34"/>
          <w:rtl/>
          <w:lang w:bidi="ar-EG"/>
        </w:rPr>
        <w:t xml:space="preserve"> </w:t>
      </w:r>
      <w:r w:rsidRPr="00C11090">
        <w:rPr>
          <w:rFonts w:ascii="Traditional Arabic" w:hAnsi="Traditional Arabic" w:cs="Traditional Arabic" w:hint="cs"/>
          <w:sz w:val="34"/>
          <w:szCs w:val="34"/>
          <w:rtl/>
          <w:lang w:bidi="ar-EG"/>
        </w:rPr>
        <w:t>لها</w:t>
      </w:r>
      <w:r w:rsidR="00AD4E84" w:rsidRPr="00C11090">
        <w:rPr>
          <w:rFonts w:ascii="Traditional Arabic" w:hAnsi="Traditional Arabic" w:cs="Traditional Arabic" w:hint="cs"/>
          <w:sz w:val="34"/>
          <w:szCs w:val="34"/>
          <w:rtl/>
          <w:lang w:bidi="ar-EG"/>
        </w:rPr>
        <w:t xml:space="preserve">: </w:t>
      </w:r>
      <w:r w:rsidRPr="00C11090">
        <w:rPr>
          <w:rFonts w:ascii="Traditional Arabic" w:hAnsi="Traditional Arabic" w:cs="Traditional Arabic" w:hint="cs"/>
          <w:sz w:val="34"/>
          <w:szCs w:val="34"/>
          <w:rtl/>
          <w:lang w:bidi="ar-EG"/>
        </w:rPr>
        <w:t>"</w:t>
      </w:r>
      <w:r w:rsidRPr="00C11090">
        <w:rPr>
          <w:rFonts w:ascii="Traditional Arabic" w:hAnsi="Traditional Arabic" w:cs="Traditional Arabic"/>
          <w:sz w:val="34"/>
          <w:szCs w:val="34"/>
          <w:rtl/>
          <w:lang w:bidi="ar-EG"/>
        </w:rPr>
        <w:t>وذلك</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أن</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نظم</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الحروف</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هو</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تواليها</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في</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النطق</w:t>
      </w:r>
      <w:r w:rsidR="0022528C">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وليس</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نظمها</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بمقتضى</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عن</w:t>
      </w:r>
      <w:r w:rsidR="00AD4E84" w:rsidRPr="00C11090">
        <w:rPr>
          <w:rFonts w:ascii="Traditional Arabic" w:hAnsi="Traditional Arabic" w:cs="Traditional Arabic"/>
          <w:sz w:val="34"/>
          <w:szCs w:val="34"/>
          <w:rtl/>
          <w:lang w:bidi="ar-EG"/>
        </w:rPr>
        <w:t xml:space="preserve"> </w:t>
      </w:r>
      <w:r w:rsidRPr="00C11090">
        <w:rPr>
          <w:rFonts w:ascii="Traditional Arabic" w:hAnsi="Traditional Arabic" w:cs="Traditional Arabic"/>
          <w:sz w:val="34"/>
          <w:szCs w:val="34"/>
          <w:rtl/>
          <w:lang w:bidi="ar-EG"/>
        </w:rPr>
        <w:t>معنى</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الناظم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لها</w:t>
      </w:r>
      <w:r w:rsidR="00AD4E84">
        <w:rPr>
          <w:rFonts w:ascii="Traditional Arabic" w:hAnsi="Traditional Arabic" w:cs="Traditional Arabic"/>
          <w:sz w:val="34"/>
          <w:szCs w:val="34"/>
          <w:rtl/>
          <w:lang w:bidi="ar-EG"/>
        </w:rPr>
        <w:t xml:space="preserve"> </w:t>
      </w:r>
      <w:proofErr w:type="spellStart"/>
      <w:r w:rsidRPr="00AD4E84">
        <w:rPr>
          <w:rFonts w:ascii="Traditional Arabic" w:hAnsi="Traditional Arabic" w:cs="Traditional Arabic"/>
          <w:sz w:val="34"/>
          <w:szCs w:val="34"/>
          <w:rtl/>
          <w:lang w:bidi="ar-EG"/>
        </w:rPr>
        <w:t>بمقتف</w:t>
      </w:r>
      <w:proofErr w:type="spellEnd"/>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رسما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العقل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اقتضى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يتحرّى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نظمه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لها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تحرّاه.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فلو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واضع</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اللغة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كان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قد</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قال</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ربض</w:t>
      </w:r>
      <w:r w:rsidR="00AF42A5" w:rsidRPr="00AD4E84">
        <w:rPr>
          <w:rFonts w:ascii="Traditional Arabic" w:hAnsi="Traditional Arabic" w:cs="Traditional Arabic"/>
          <w:sz w:val="34"/>
          <w:szCs w:val="34"/>
          <w:rtl/>
          <w:lang w:bidi="ar-EG"/>
        </w:rPr>
        <w:t>"</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مكان</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ضرب</w:t>
      </w:r>
      <w:r w:rsidR="00AF42A5" w:rsidRPr="00AD4E84">
        <w:rPr>
          <w:rFonts w:ascii="Traditional Arabic" w:hAnsi="Traditional Arabic" w:cs="Traditional Arabic"/>
          <w:sz w:val="34"/>
          <w:szCs w:val="34"/>
          <w:rtl/>
          <w:lang w:bidi="ar-EG"/>
        </w:rPr>
        <w:t>"</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كان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يؤدّي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فساد</w:t>
      </w:r>
      <w:r w:rsidRPr="00AD4E84">
        <w:rPr>
          <w:rFonts w:ascii="Traditional Arabic" w:hAnsi="Traditional Arabic" w:cs="Traditional Arabic" w:hint="cs"/>
          <w:sz w:val="34"/>
          <w:szCs w:val="34"/>
          <w:rtl/>
          <w:lang w:bidi="ar-EG"/>
        </w:rPr>
        <w:t>"</w:t>
      </w:r>
      <w:r w:rsidRPr="00AD4E84">
        <w:rPr>
          <w:rStyle w:val="a4"/>
          <w:rFonts w:ascii="Traditional Arabic" w:hAnsi="Traditional Arabic" w:cs="Traditional Arabic"/>
          <w:sz w:val="34"/>
          <w:szCs w:val="34"/>
          <w:rtl/>
          <w:lang w:bidi="ar-EG"/>
        </w:rPr>
        <w:footnoteReference w:id="118"/>
      </w:r>
      <w:r w:rsidRPr="00AD4E84">
        <w:rPr>
          <w:rFonts w:ascii="Traditional Arabic" w:hAnsi="Traditional Arabic" w:cs="Traditional Arabic"/>
          <w:sz w:val="34"/>
          <w:szCs w:val="34"/>
          <w:rtl/>
          <w:lang w:bidi="ar-EG"/>
        </w:rPr>
        <w:t>.</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تمثل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الشق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النظم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الشق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الثان</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قضية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Pr="00AD4E84">
        <w:rPr>
          <w:rStyle w:val="a4"/>
          <w:rFonts w:ascii="Traditional Arabic" w:hAnsi="Traditional Arabic" w:cs="Traditional Arabic"/>
          <w:sz w:val="34"/>
          <w:szCs w:val="34"/>
          <w:rtl/>
          <w:lang w:bidi="ar-EG"/>
        </w:rPr>
        <w:footnoteReference w:id="119"/>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يقول</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وأمّا</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نظم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الكلم</w:t>
      </w:r>
      <w:r w:rsidR="00AF42A5" w:rsidRPr="00AD4E84">
        <w:rPr>
          <w:rFonts w:ascii="Traditional Arabic" w:hAnsi="Traditional Arabic" w:cs="Traditional Arabic"/>
          <w:sz w:val="34"/>
          <w:szCs w:val="34"/>
          <w:rtl/>
          <w:lang w:bidi="ar-EG"/>
        </w:rPr>
        <w:t>"</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فليس</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الأمر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كذلك</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لأنك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تقتفي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نظمها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آثار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المعاني</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وترتّبها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حسب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ترتّب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المعاني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النفس.</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فهو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إذن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نظم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يعتبر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حال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المنظوم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بعضه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مع</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بعض</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وليس</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هو</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النّظم</w:t>
      </w:r>
      <w:r w:rsidR="00AF42A5" w:rsidRPr="00AD4E84">
        <w:rPr>
          <w:rFonts w:ascii="Traditional Arabic" w:hAnsi="Traditional Arabic" w:cs="Traditional Arabic"/>
          <w:sz w:val="34"/>
          <w:szCs w:val="34"/>
          <w:rtl/>
          <w:lang w:bidi="ar-EG"/>
        </w:rPr>
        <w:t>"</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الذي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معناه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ضمّ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الشيء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الشيء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كيف</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جاء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واتّفق.</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ولذلك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كان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عندهم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نظيرا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للنّسج</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والتأليف</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والصّياغة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والبناء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والوشي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والتّحبير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أشبه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lastRenderedPageBreak/>
        <w:t>ذلك</w:t>
      </w:r>
      <w:r w:rsidRPr="00AD4E84">
        <w:rPr>
          <w:rFonts w:ascii="Traditional Arabic" w:hAnsi="Traditional Arabic" w:cs="Traditional Arabic" w:hint="cs"/>
          <w:sz w:val="34"/>
          <w:szCs w:val="34"/>
          <w:rtl/>
          <w:lang w:bidi="ar-EG"/>
        </w:rPr>
        <w:t>"</w:t>
      </w:r>
      <w:r w:rsidRPr="00AD4E84">
        <w:rPr>
          <w:rStyle w:val="a4"/>
          <w:rFonts w:ascii="Traditional Arabic" w:hAnsi="Traditional Arabic" w:cs="Traditional Arabic"/>
          <w:sz w:val="34"/>
          <w:szCs w:val="34"/>
          <w:rtl/>
          <w:lang w:bidi="ar-EG"/>
        </w:rPr>
        <w:footnoteReference w:id="120"/>
      </w:r>
      <w:r w:rsidR="00AD4E84">
        <w:rPr>
          <w:rFonts w:ascii="Traditional Arabic" w:hAnsi="Traditional Arabic" w:cs="Traditional Arabic" w:hint="cs"/>
          <w:sz w:val="34"/>
          <w:szCs w:val="34"/>
          <w:vertAlign w:val="superscript"/>
          <w:rtl/>
          <w:lang w:bidi="ar-EG"/>
        </w:rPr>
        <w:t xml:space="preserve"> </w:t>
      </w:r>
      <w:r w:rsidRPr="00AD4E84">
        <w:rPr>
          <w:rFonts w:ascii="Traditional Arabic" w:hAnsi="Traditional Arabic" w:cs="Traditional Arabic" w:hint="cs"/>
          <w:sz w:val="34"/>
          <w:szCs w:val="34"/>
          <w:rtl/>
          <w:lang w:bidi="ar-EG"/>
        </w:rPr>
        <w:t>أما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الشق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الثالث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اعتبار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الأجزاء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بعضها</w:t>
      </w:r>
      <w:r w:rsidRPr="00AD4E84">
        <w:rPr>
          <w:rStyle w:val="a4"/>
          <w:rFonts w:ascii="Traditional Arabic" w:hAnsi="Traditional Arabic" w:cs="Traditional Arabic"/>
          <w:sz w:val="34"/>
          <w:szCs w:val="34"/>
          <w:rtl/>
          <w:lang w:bidi="ar-EG"/>
        </w:rPr>
        <w:footnoteReference w:id="121"/>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فيقول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ممّا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يوجب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اعتبار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الأجزاء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بعضها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مع</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بعض</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حتى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يكون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لوضع</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حيث</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وضع</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تقتضي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كونه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هناك</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وحتى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وضع</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مكان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غيره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يصلح</w:t>
      </w:r>
      <w:r w:rsidRPr="00AD4E84">
        <w:rPr>
          <w:rFonts w:ascii="Traditional Arabic" w:hAnsi="Traditional Arabic" w:cs="Traditional Arabic" w:hint="cs"/>
          <w:sz w:val="34"/>
          <w:szCs w:val="34"/>
          <w:rtl/>
          <w:lang w:bidi="ar-EG"/>
        </w:rPr>
        <w:t>"</w:t>
      </w:r>
      <w:r w:rsidRPr="00AD4E84">
        <w:rPr>
          <w:rStyle w:val="a4"/>
          <w:rFonts w:ascii="Traditional Arabic" w:hAnsi="Traditional Arabic" w:cs="Traditional Arabic"/>
          <w:sz w:val="34"/>
          <w:szCs w:val="34"/>
          <w:rtl/>
          <w:lang w:bidi="ar-EG"/>
        </w:rPr>
        <w:footnoteReference w:id="122"/>
      </w:r>
      <w:r w:rsidRPr="00AD4E84">
        <w:rPr>
          <w:rFonts w:ascii="Traditional Arabic" w:hAnsi="Traditional Arabic" w:cs="Traditional Arabic"/>
          <w:sz w:val="34"/>
          <w:szCs w:val="34"/>
          <w:rtl/>
          <w:lang w:bidi="ar-EG"/>
        </w:rPr>
        <w:t>.</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الأنواع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الثلاثة</w:t>
      </w:r>
      <w:r w:rsidR="00AD4E84">
        <w:rPr>
          <w:rFonts w:ascii="Traditional Arabic" w:hAnsi="Traditional Arabic" w:cs="Traditional Arabic" w:hint="cs"/>
          <w:sz w:val="34"/>
          <w:szCs w:val="34"/>
          <w:rtl/>
          <w:lang w:bidi="ar-EG"/>
        </w:rPr>
        <w:t xml:space="preserve"> التي </w:t>
      </w:r>
      <w:r w:rsidRPr="00AD4E84">
        <w:rPr>
          <w:rFonts w:ascii="Traditional Arabic" w:hAnsi="Traditional Arabic" w:cs="Traditional Arabic" w:hint="cs"/>
          <w:sz w:val="34"/>
          <w:szCs w:val="34"/>
          <w:rtl/>
          <w:lang w:bidi="ar-EG"/>
        </w:rPr>
        <w:t>ذكرها</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تلتق</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تقسيم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المتضمنة</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ويزيد</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قاله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الشق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والثان</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خادمان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للمعنى</w:t>
      </w:r>
      <w:r w:rsidR="00AD4E84">
        <w:rPr>
          <w:rFonts w:ascii="Traditional Arabic" w:hAnsi="Traditional Arabic" w:cs="Traditional Arabic" w:hint="cs"/>
          <w:sz w:val="34"/>
          <w:szCs w:val="34"/>
          <w:rtl/>
          <w:lang w:bidi="ar-EG"/>
        </w:rPr>
        <w:t xml:space="preserve">؛ حيث </w:t>
      </w:r>
      <w:r w:rsidRPr="00AD4E84">
        <w:rPr>
          <w:rFonts w:ascii="Traditional Arabic" w:hAnsi="Traditional Arabic" w:cs="Traditional Arabic" w:hint="cs"/>
          <w:sz w:val="34"/>
          <w:szCs w:val="34"/>
          <w:rtl/>
          <w:lang w:bidi="ar-EG"/>
        </w:rPr>
        <w:t>إنهما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يكونان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الدلال</w:t>
      </w:r>
      <w:r w:rsidR="00157F7D">
        <w:rPr>
          <w:rFonts w:ascii="Traditional Arabic" w:hAnsi="Traditional Arabic" w:cs="Traditional Arabic" w:hint="cs"/>
          <w:sz w:val="34"/>
          <w:szCs w:val="34"/>
          <w:rtl/>
          <w:lang w:bidi="ar-EG"/>
        </w:rPr>
        <w:t>ي</w:t>
      </w:r>
      <w:r w:rsidRPr="00AD4E84">
        <w:rPr>
          <w:rFonts w:ascii="Traditional Arabic" w:hAnsi="Traditional Arabic" w:cs="Traditional Arabic" w:hint="cs"/>
          <w:sz w:val="34"/>
          <w:szCs w:val="34"/>
          <w:rtl/>
          <w:lang w:bidi="ar-EG"/>
        </w:rPr>
        <w:t>.</w:t>
      </w:r>
    </w:p>
    <w:p w:rsidR="00AD4E84" w:rsidRDefault="00573278"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ب</w:t>
      </w:r>
      <w:r w:rsidR="00AD4E84">
        <w:rPr>
          <w:rFonts w:ascii="Traditional Arabic" w:hAnsi="Traditional Arabic" w:cs="Traditional Arabic" w:hint="cs"/>
          <w:sz w:val="34"/>
          <w:szCs w:val="34"/>
          <w:rtl/>
          <w:lang w:bidi="ar-EG"/>
        </w:rPr>
        <w:t xml:space="preserve"> </w:t>
      </w:r>
      <w:proofErr w:type="gramStart"/>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b/>
          <w:bCs/>
          <w:sz w:val="34"/>
          <w:szCs w:val="34"/>
          <w:rtl/>
          <w:lang w:bidi="ar-EG"/>
        </w:rPr>
        <w:t>الفعل</w:t>
      </w:r>
      <w:proofErr w:type="gramEnd"/>
      <w:r w:rsidR="00AD4E84">
        <w:rPr>
          <w:rFonts w:ascii="Traditional Arabic" w:hAnsi="Traditional Arabic" w:cs="Traditional Arabic" w:hint="cs"/>
          <w:b/>
          <w:bCs/>
          <w:sz w:val="34"/>
          <w:szCs w:val="34"/>
          <w:rtl/>
          <w:lang w:bidi="ar-EG"/>
        </w:rPr>
        <w:t xml:space="preserve"> </w:t>
      </w:r>
      <w:r w:rsidR="004E521C" w:rsidRPr="00AD4E84">
        <w:rPr>
          <w:rFonts w:ascii="Traditional Arabic" w:hAnsi="Traditional Arabic" w:cs="Traditional Arabic" w:hint="cs"/>
          <w:b/>
          <w:bCs/>
          <w:sz w:val="34"/>
          <w:szCs w:val="34"/>
          <w:rtl/>
          <w:lang w:bidi="ar-EG"/>
        </w:rPr>
        <w:t>الإنشائ</w:t>
      </w:r>
      <w:r w:rsidR="00157F7D">
        <w:rPr>
          <w:rFonts w:ascii="Traditional Arabic" w:hAnsi="Traditional Arabic" w:cs="Traditional Arabic" w:hint="cs"/>
          <w:b/>
          <w:bCs/>
          <w:sz w:val="34"/>
          <w:szCs w:val="34"/>
          <w:rtl/>
          <w:lang w:bidi="ar-EG"/>
        </w:rPr>
        <w:t>ي</w:t>
      </w:r>
      <w:r w:rsidR="00AD4E84">
        <w:rPr>
          <w:rFonts w:ascii="Traditional Arabic" w:hAnsi="Traditional Arabic" w:cs="Traditional Arabic" w:hint="cs"/>
          <w:b/>
          <w:bCs/>
          <w:sz w:val="34"/>
          <w:szCs w:val="34"/>
          <w:rtl/>
          <w:lang w:bidi="ar-EG"/>
        </w:rPr>
        <w:t xml:space="preserve">: </w:t>
      </w:r>
      <w:r w:rsidR="004E521C" w:rsidRPr="00AD4E84">
        <w:rPr>
          <w:rFonts w:ascii="Traditional Arabic" w:hAnsi="Traditional Arabic" w:cs="Traditional Arabic" w:hint="cs"/>
          <w:sz w:val="34"/>
          <w:szCs w:val="34"/>
          <w:rtl/>
          <w:lang w:bidi="ar-EG"/>
        </w:rPr>
        <w:t>ويتمثل</w:t>
      </w:r>
      <w:r w:rsidR="00AD4E84">
        <w:rPr>
          <w:rFonts w:ascii="Traditional Arabic" w:hAnsi="Traditional Arabic" w:cs="Traditional Arabic" w:hint="cs"/>
          <w:sz w:val="34"/>
          <w:szCs w:val="34"/>
          <w:rtl/>
          <w:lang w:bidi="ar-EG"/>
        </w:rPr>
        <w:t xml:space="preserve"> في </w:t>
      </w:r>
      <w:r w:rsidR="004E521C" w:rsidRPr="00AD4E84">
        <w:rPr>
          <w:rFonts w:ascii="Traditional Arabic" w:hAnsi="Traditional Arabic" w:cs="Traditional Arabic" w:hint="cs"/>
          <w:sz w:val="34"/>
          <w:szCs w:val="34"/>
          <w:rtl/>
          <w:lang w:bidi="ar-EG"/>
        </w:rPr>
        <w:t>إنجاز</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عمل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بإنتاج</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الإنشائ</w:t>
      </w:r>
      <w:r w:rsidR="00157F7D">
        <w:rPr>
          <w:rFonts w:ascii="Traditional Arabic" w:hAnsi="Traditional Arabic" w:cs="Traditional Arabic" w:hint="cs"/>
          <w:sz w:val="34"/>
          <w:szCs w:val="34"/>
          <w:rtl/>
          <w:lang w:bidi="ar-EG"/>
        </w:rPr>
        <w:t>ي</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ويتعلق</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الأمر</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هنا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بتحقيق</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قصد</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المتكلم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sz w:val="34"/>
          <w:szCs w:val="34"/>
          <w:lang w:bidi="ar-EG"/>
        </w:rPr>
        <w:t>(</w:t>
      </w:r>
      <w:proofErr w:type="spellStart"/>
      <w:r w:rsidR="004E521C" w:rsidRPr="00AD4E84">
        <w:rPr>
          <w:rFonts w:ascii="Traditional Arabic" w:hAnsi="Traditional Arabic" w:cs="Traditional Arabic"/>
          <w:sz w:val="34"/>
          <w:szCs w:val="34"/>
          <w:lang w:bidi="ar-EG"/>
        </w:rPr>
        <w:t>Intintion</w:t>
      </w:r>
      <w:proofErr w:type="spellEnd"/>
      <w:r w:rsidR="004E521C" w:rsidRPr="00AD4E84">
        <w:rPr>
          <w:rFonts w:ascii="Traditional Arabic" w:hAnsi="Traditional Arabic" w:cs="Traditional Arabic"/>
          <w:sz w:val="34"/>
          <w:szCs w:val="34"/>
          <w:lang w:bidi="ar-EG"/>
        </w:rPr>
        <w:t>)</w:t>
      </w:r>
      <w:r w:rsidR="004E521C" w:rsidRPr="00AD4E84">
        <w:rPr>
          <w:rFonts w:ascii="Traditional Arabic" w:hAnsi="Traditional Arabic" w:cs="Traditional Arabic" w:hint="cs"/>
          <w:sz w:val="34"/>
          <w:szCs w:val="34"/>
          <w:rtl/>
          <w:lang w:bidi="ar-EG"/>
        </w:rPr>
        <w:t>.</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وهذا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يتضمن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الدلالة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القارة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فيه</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ويكون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السياق</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والتداولية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والقرائن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المصاحبة</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دليل</w:t>
      </w:r>
      <w:r w:rsidR="00AD4E84">
        <w:rPr>
          <w:rFonts w:ascii="Traditional Arabic" w:hAnsi="Traditional Arabic" w:cs="Traditional Arabic" w:hint="cs"/>
          <w:sz w:val="34"/>
          <w:szCs w:val="34"/>
          <w:rtl/>
          <w:lang w:bidi="ar-EG"/>
        </w:rPr>
        <w:t xml:space="preserve">ًا </w:t>
      </w:r>
      <w:r w:rsidR="004E521C"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معناه</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وهو</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يطلق</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عليه</w:t>
      </w:r>
      <w:r w:rsidR="00AD4E84">
        <w:rPr>
          <w:rFonts w:ascii="Traditional Arabic" w:hAnsi="Traditional Arabic" w:cs="Traditional Arabic" w:hint="cs"/>
          <w:sz w:val="34"/>
          <w:szCs w:val="34"/>
          <w:rtl/>
          <w:lang w:bidi="ar-EG"/>
        </w:rPr>
        <w:t xml:space="preserve"> الجرجاني </w:t>
      </w:r>
      <w:r w:rsidR="004E521C"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المعنى</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فهو</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مفهوم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باطن</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مفهوم</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نفس</w:t>
      </w:r>
      <w:r w:rsidR="00157F7D">
        <w:rPr>
          <w:rFonts w:ascii="Traditional Arabic" w:hAnsi="Traditional Arabic" w:cs="Traditional Arabic" w:hint="cs"/>
          <w:sz w:val="34"/>
          <w:szCs w:val="34"/>
          <w:rtl/>
          <w:lang w:bidi="ar-EG"/>
        </w:rPr>
        <w:t>ي</w:t>
      </w:r>
      <w:r w:rsidR="0022528C">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ويقول</w:t>
      </w:r>
      <w:r w:rsidR="00AD4E84">
        <w:rPr>
          <w:rFonts w:ascii="Traditional Arabic" w:hAnsi="Traditional Arabic" w:cs="Traditional Arabic" w:hint="cs"/>
          <w:sz w:val="34"/>
          <w:szCs w:val="34"/>
          <w:rtl/>
          <w:lang w:bidi="ar-EG"/>
        </w:rPr>
        <w:t xml:space="preserve">: </w:t>
      </w:r>
      <w:r w:rsidR="004E521C" w:rsidRPr="00AD4E84">
        <w:rPr>
          <w:rFonts w:ascii="Traditional Arabic" w:hAnsi="Traditional Arabic" w:cs="Traditional Arabic" w:hint="cs"/>
          <w:sz w:val="34"/>
          <w:szCs w:val="34"/>
          <w:rtl/>
          <w:lang w:bidi="ar-EG"/>
        </w:rPr>
        <w:t>"</w:t>
      </w:r>
      <w:r w:rsidR="004E521C" w:rsidRPr="00AD4E84">
        <w:rPr>
          <w:rFonts w:ascii="Traditional Arabic" w:hAnsi="Traditional Arabic" w:cs="Traditional Arabic"/>
          <w:sz w:val="34"/>
          <w:szCs w:val="34"/>
          <w:rtl/>
          <w:lang w:bidi="ar-EG"/>
        </w:rPr>
        <w:t>وأن</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العلم</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بمواقع</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المعاني</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النفس</w:t>
      </w:r>
      <w:r w:rsidR="0022528C">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علم</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بمواقع</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الألفاظ</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الدالّة</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عليها</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004E521C" w:rsidRPr="00AD4E84">
        <w:rPr>
          <w:rFonts w:ascii="Traditional Arabic" w:hAnsi="Traditional Arabic" w:cs="Traditional Arabic"/>
          <w:sz w:val="34"/>
          <w:szCs w:val="34"/>
          <w:rtl/>
          <w:lang w:bidi="ar-EG"/>
        </w:rPr>
        <w:t>النطق</w:t>
      </w:r>
      <w:r w:rsidR="004E521C" w:rsidRPr="00AD4E84">
        <w:rPr>
          <w:rFonts w:ascii="Traditional Arabic" w:hAnsi="Traditional Arabic" w:cs="Traditional Arabic" w:hint="cs"/>
          <w:sz w:val="34"/>
          <w:szCs w:val="34"/>
          <w:rtl/>
          <w:lang w:bidi="ar-EG"/>
        </w:rPr>
        <w:t>"</w:t>
      </w:r>
      <w:r w:rsidR="004E521C" w:rsidRPr="00AD4E84">
        <w:rPr>
          <w:rFonts w:ascii="Traditional Arabic" w:hAnsi="Traditional Arabic" w:cs="Traditional Arabic"/>
          <w:sz w:val="34"/>
          <w:szCs w:val="34"/>
          <w:vertAlign w:val="superscript"/>
          <w:rtl/>
          <w:lang w:bidi="ar-EG"/>
        </w:rPr>
        <w:footnoteReference w:id="123"/>
      </w:r>
      <w:r w:rsidR="004E521C" w:rsidRPr="00AD4E84">
        <w:rPr>
          <w:rFonts w:ascii="Traditional Arabic" w:hAnsi="Traditional Arabic" w:cs="Traditional Arabic"/>
          <w:sz w:val="34"/>
          <w:szCs w:val="34"/>
          <w:rtl/>
          <w:lang w:bidi="ar-EG"/>
        </w:rPr>
        <w:t>.</w:t>
      </w:r>
    </w:p>
    <w:p w:rsidR="004E521C" w:rsidRPr="00AD4E84" w:rsidRDefault="004E521C" w:rsidP="00157F7D">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خلال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أورده</w:t>
      </w:r>
      <w:r w:rsidR="00AD4E84">
        <w:rPr>
          <w:rFonts w:ascii="Traditional Arabic" w:hAnsi="Traditional Arabic" w:cs="Traditional Arabic" w:hint="cs"/>
          <w:sz w:val="34"/>
          <w:szCs w:val="34"/>
          <w:rtl/>
          <w:lang w:bidi="ar-EG"/>
        </w:rPr>
        <w:t xml:space="preserve"> الجرجاني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كلامه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النفسي</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نحاول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قراءة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قاله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مفهومه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الثان</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خلال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نظرية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حيث </w:t>
      </w:r>
      <w:r w:rsidRPr="00AD4E84">
        <w:rPr>
          <w:rFonts w:ascii="Traditional Arabic" w:hAnsi="Traditional Arabic" w:cs="Traditional Arabic" w:hint="cs"/>
          <w:sz w:val="34"/>
          <w:szCs w:val="34"/>
          <w:rtl/>
          <w:lang w:bidi="ar-EG"/>
        </w:rPr>
        <w:t>يقول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"حينما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تتنازع</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فائدة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عبارة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كيفما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كان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نوعها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يجب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مثل</w:t>
      </w:r>
      <w:r w:rsidR="00AD4E84">
        <w:rPr>
          <w:rFonts w:ascii="Traditional Arabic" w:hAnsi="Traditional Arabic" w:cs="Traditional Arabic" w:hint="cs"/>
          <w:sz w:val="34"/>
          <w:szCs w:val="34"/>
          <w:rtl/>
          <w:lang w:bidi="ar-EG"/>
        </w:rPr>
        <w:t xml:space="preserve">ًا </w:t>
      </w:r>
      <w:r w:rsidRPr="00AD4E84">
        <w:rPr>
          <w:rFonts w:ascii="Traditional Arabic" w:hAnsi="Traditional Arabic" w:cs="Traditional Arabic" w:hint="cs"/>
          <w:sz w:val="34"/>
          <w:szCs w:val="34"/>
          <w:rtl/>
          <w:lang w:bidi="ar-EG"/>
        </w:rPr>
        <w:t>مازحًا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هازل</w:t>
      </w:r>
      <w:r w:rsidR="00AD4E84">
        <w:rPr>
          <w:rFonts w:ascii="Traditional Arabic" w:hAnsi="Traditional Arabic" w:cs="Traditional Arabic" w:hint="cs"/>
          <w:sz w:val="34"/>
          <w:szCs w:val="34"/>
          <w:rtl/>
          <w:lang w:bidi="ar-EG"/>
        </w:rPr>
        <w:t xml:space="preserve">ًا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حال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كتابة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قصيدة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ولكن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أحيانًا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ينتابنا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شعور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جدية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العبارة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إنما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جاءت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كونها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بها</w:t>
      </w:r>
      <w:r w:rsidR="00AD4E84">
        <w:rPr>
          <w:rFonts w:ascii="Traditional Arabic" w:hAnsi="Traditional Arabic" w:cs="Traditional Arabic" w:hint="cs"/>
          <w:b/>
          <w:bCs/>
          <w:color w:val="000000"/>
          <w:sz w:val="34"/>
          <w:szCs w:val="34"/>
          <w:rtl/>
          <w:lang w:bidi="ar-EG"/>
        </w:rPr>
        <w:t xml:space="preserve"> </w:t>
      </w:r>
      <w:r w:rsidRPr="00AD4E84">
        <w:rPr>
          <w:rFonts w:ascii="Traditional Arabic" w:hAnsi="Traditional Arabic" w:cs="Traditional Arabic" w:hint="cs"/>
          <w:sz w:val="34"/>
          <w:szCs w:val="34"/>
          <w:rtl/>
          <w:lang w:bidi="ar-EG"/>
        </w:rPr>
        <w:t>فقط؛</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لاعتبارات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خارجية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ولقرائن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الأحوال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وأمارة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ظاهرة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تعرب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كلها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قصد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باطن</w:t>
      </w:r>
      <w:r w:rsidR="00157F7D">
        <w:rPr>
          <w:rFonts w:ascii="Traditional Arabic" w:hAnsi="Traditional Arabic" w:cs="Traditional Arabic" w:hint="cs"/>
          <w:sz w:val="34"/>
          <w:szCs w:val="34"/>
          <w:rtl/>
          <w:lang w:bidi="ar-EG"/>
        </w:rPr>
        <w:t>ي</w:t>
      </w:r>
      <w:r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vertAlign w:val="superscript"/>
          <w:rtl/>
          <w:lang w:bidi="ar-EG"/>
        </w:rPr>
        <w:footnoteReference w:id="124"/>
      </w:r>
      <w:r w:rsidR="00AD4E84">
        <w:rPr>
          <w:rFonts w:ascii="Traditional Arabic" w:hAnsi="Traditional Arabic" w:cs="Traditional Arabic" w:hint="cs"/>
          <w:b/>
          <w:bCs/>
          <w:color w:val="000000"/>
          <w:sz w:val="34"/>
          <w:szCs w:val="34"/>
          <w:rtl/>
          <w:lang w:bidi="ar-EG"/>
        </w:rPr>
        <w:t xml:space="preserve"> </w:t>
      </w:r>
      <w:r w:rsidRPr="00AD4E84">
        <w:rPr>
          <w:rFonts w:ascii="Traditional Arabic" w:hAnsi="Traditional Arabic" w:cs="Traditional Arabic" w:hint="cs"/>
          <w:sz w:val="34"/>
          <w:szCs w:val="34"/>
          <w:rtl/>
          <w:lang w:bidi="ar-EG"/>
        </w:rPr>
        <w:t>وقال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أيضًا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بكلمات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معينة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أكثر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يمكن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أداء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لأمر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باطن</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نفس</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مغاير</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النفسي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المغاير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تدل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عليه</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الخارج</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الألفاظ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الموسوعة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الدالة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ويكاد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الصعب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البرهنة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يجب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أدعى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أمر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واقع</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يشهد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العيان"</w:t>
      </w:r>
      <w:r w:rsidRPr="00AD4E84">
        <w:rPr>
          <w:rStyle w:val="a4"/>
          <w:rFonts w:ascii="Traditional Arabic" w:hAnsi="Traditional Arabic" w:cs="Traditional Arabic"/>
          <w:sz w:val="34"/>
          <w:szCs w:val="34"/>
          <w:rtl/>
          <w:lang w:bidi="ar-EG"/>
        </w:rPr>
        <w:footnoteReference w:id="125"/>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وكلام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يؤكد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w:t>
      </w:r>
      <w:r w:rsidR="00AD4E84">
        <w:rPr>
          <w:rFonts w:ascii="Traditional Arabic" w:hAnsi="Traditional Arabic" w:cs="Traditional Arabic" w:hint="cs"/>
          <w:sz w:val="34"/>
          <w:szCs w:val="34"/>
          <w:rtl/>
          <w:lang w:bidi="ar-EG"/>
        </w:rPr>
        <w:t xml:space="preserve"> الجرجاني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بالمعنى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الباطن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المعنى.</w:t>
      </w:r>
    </w:p>
    <w:p w:rsidR="004E521C" w:rsidRPr="00AD4E84" w:rsidRDefault="004E521C" w:rsidP="00157F7D">
      <w:pPr>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جـ</w:t>
      </w:r>
      <w:r w:rsidR="00AD4E84">
        <w:rPr>
          <w:rFonts w:ascii="Traditional Arabic" w:hAnsi="Traditional Arabic" w:cs="Traditional Arabic" w:hint="cs"/>
          <w:sz w:val="34"/>
          <w:szCs w:val="34"/>
          <w:rtl/>
          <w:lang w:bidi="ar-EG"/>
        </w:rPr>
        <w:t xml:space="preserve"> </w:t>
      </w:r>
      <w:proofErr w:type="gramStart"/>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b/>
          <w:bCs/>
          <w:sz w:val="34"/>
          <w:szCs w:val="34"/>
          <w:rtl/>
          <w:lang w:bidi="ar-EG"/>
        </w:rPr>
        <w:t>الفعل</w:t>
      </w:r>
      <w:proofErr w:type="gramEnd"/>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التأثير</w:t>
      </w:r>
      <w:r w:rsidR="00157F7D">
        <w:rPr>
          <w:rFonts w:ascii="Traditional Arabic" w:hAnsi="Traditional Arabic" w:cs="Traditional Arabic" w:hint="cs"/>
          <w:b/>
          <w:bCs/>
          <w:sz w:val="34"/>
          <w:szCs w:val="34"/>
          <w:rtl/>
          <w:lang w:bidi="ar-EG"/>
        </w:rPr>
        <w:t>ي</w:t>
      </w:r>
      <w:r w:rsidR="00AD4E84">
        <w:rPr>
          <w:rFonts w:ascii="Traditional Arabic" w:hAnsi="Traditional Arabic" w:cs="Traditional Arabic" w:hint="cs"/>
          <w:b/>
          <w:bCs/>
          <w:sz w:val="34"/>
          <w:szCs w:val="34"/>
          <w:rtl/>
          <w:lang w:bidi="ar-EG"/>
        </w:rPr>
        <w:t xml:space="preserve">: الذي </w:t>
      </w:r>
      <w:r w:rsidRPr="00AD4E84">
        <w:rPr>
          <w:rFonts w:ascii="Traditional Arabic" w:hAnsi="Traditional Arabic" w:cs="Traditional Arabic" w:hint="cs"/>
          <w:sz w:val="34"/>
          <w:szCs w:val="34"/>
          <w:rtl/>
          <w:lang w:bidi="ar-EG"/>
        </w:rPr>
        <w:t>بواسطته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يحدث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وجوبًا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رد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وتأثيرًا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لدى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المخاطب</w:t>
      </w:r>
      <w:r w:rsidRPr="00AD4E84">
        <w:rPr>
          <w:rStyle w:val="a4"/>
          <w:rFonts w:ascii="Traditional Arabic" w:hAnsi="Traditional Arabic" w:cs="Traditional Arabic"/>
          <w:sz w:val="34"/>
          <w:szCs w:val="34"/>
          <w:rtl/>
          <w:lang w:bidi="ar-EG"/>
        </w:rPr>
        <w:footnoteReference w:id="126"/>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بعد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بتجميعها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w:t>
      </w:r>
      <w:r w:rsidR="009731EC" w:rsidRPr="00AD4E84">
        <w:rPr>
          <w:rFonts w:ascii="Traditional Arabic" w:hAnsi="Traditional Arabic" w:cs="Traditional Arabic" w:hint="cs"/>
          <w:sz w:val="34"/>
          <w:szCs w:val="34"/>
          <w:rtl/>
          <w:lang w:bidi="ar-EG"/>
        </w:rPr>
        <w:t>أ</w:t>
      </w:r>
      <w:r w:rsidRPr="00AD4E84">
        <w:rPr>
          <w:rFonts w:ascii="Traditional Arabic" w:hAnsi="Traditional Arabic" w:cs="Traditional Arabic" w:hint="cs"/>
          <w:sz w:val="34"/>
          <w:szCs w:val="34"/>
          <w:rtl/>
          <w:lang w:bidi="ar-EG"/>
        </w:rPr>
        <w:t>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اللغوية)</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خمس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فصائل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تحتو</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لغوية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دالة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الحكم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الممارسة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الوعد</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السيرة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والعرض</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هي التي </w:t>
      </w:r>
      <w:r w:rsidRPr="00AD4E84">
        <w:rPr>
          <w:rFonts w:ascii="Traditional Arabic" w:hAnsi="Traditional Arabic" w:cs="Traditional Arabic" w:hint="cs"/>
          <w:sz w:val="34"/>
          <w:szCs w:val="34"/>
          <w:rtl/>
          <w:lang w:bidi="ar-EG"/>
        </w:rPr>
        <w:t>تضبط</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مكانة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أقوالنا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داخل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الحديث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الحوا</w:t>
      </w:r>
      <w:r w:rsidR="00FC0D10" w:rsidRPr="00AD4E84">
        <w:rPr>
          <w:rFonts w:ascii="Traditional Arabic" w:hAnsi="Traditional Arabic" w:cs="Traditional Arabic" w:hint="cs"/>
          <w:sz w:val="34"/>
          <w:szCs w:val="34"/>
          <w:rtl/>
          <w:lang w:bidi="ar-EG"/>
        </w:rPr>
        <w:t>ر</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وأما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تصور</w:t>
      </w:r>
      <w:r w:rsidR="00AD4E84">
        <w:rPr>
          <w:rFonts w:ascii="Traditional Arabic" w:hAnsi="Traditional Arabic" w:cs="Traditional Arabic" w:hint="cs"/>
          <w:sz w:val="34"/>
          <w:szCs w:val="34"/>
          <w:rtl/>
          <w:lang w:bidi="ar-EG"/>
        </w:rPr>
        <w:t xml:space="preserve"> </w:t>
      </w:r>
      <w:proofErr w:type="spellStart"/>
      <w:r w:rsidRPr="00AD4E84">
        <w:rPr>
          <w:rFonts w:ascii="Traditional Arabic" w:hAnsi="Traditional Arabic" w:cs="Traditional Arabic" w:hint="cs"/>
          <w:sz w:val="34"/>
          <w:szCs w:val="34"/>
          <w:rtl/>
          <w:lang w:bidi="ar-EG"/>
        </w:rPr>
        <w:t>سيرل</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sz w:val="34"/>
          <w:szCs w:val="34"/>
          <w:lang w:bidi="ar-EG"/>
        </w:rPr>
        <w:lastRenderedPageBreak/>
        <w:t>(Searle)</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حاول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تعديل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وتطوير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نظرية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اللغوية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بعد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اطلاعه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دروس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أستاذه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"أوستن"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فقسمها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قسمين</w:t>
      </w:r>
      <w:r w:rsidR="00AD4E84">
        <w:rPr>
          <w:rFonts w:ascii="Traditional Arabic" w:hAnsi="Traditional Arabic" w:cs="Traditional Arabic" w:hint="cs"/>
          <w:sz w:val="34"/>
          <w:szCs w:val="34"/>
          <w:rtl/>
          <w:lang w:bidi="ar-EG"/>
        </w:rPr>
        <w:t xml:space="preserve">: </w:t>
      </w:r>
    </w:p>
    <w:p w:rsidR="004E521C" w:rsidRPr="00AD4E84" w:rsidRDefault="004E521C" w:rsidP="00157F7D">
      <w:pPr>
        <w:pStyle w:val="a5"/>
        <w:numPr>
          <w:ilvl w:val="0"/>
          <w:numId w:val="8"/>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b/>
          <w:bCs/>
          <w:sz w:val="34"/>
          <w:szCs w:val="34"/>
          <w:rtl/>
          <w:lang w:bidi="ar-EG"/>
        </w:rPr>
        <w:t>فعل</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كلام</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مباشر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واعتمد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فيه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مبدأ</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اللغة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العادية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تلخصه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العبارة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المركزة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التالية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العمل</w:t>
      </w:r>
      <w:r w:rsidRPr="00AD4E84">
        <w:rPr>
          <w:rStyle w:val="a4"/>
          <w:rFonts w:ascii="Traditional Arabic" w:hAnsi="Traditional Arabic" w:cs="Traditional Arabic"/>
          <w:sz w:val="34"/>
          <w:szCs w:val="34"/>
          <w:rtl/>
          <w:lang w:bidi="ar-EG"/>
        </w:rPr>
        <w:footnoteReference w:id="127"/>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فالقول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نظره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شكل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السلوك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الاجتماع</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تضبطه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قواعد</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يعن</w:t>
      </w:r>
      <w:r w:rsidR="00157F7D">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إنجاز</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أربعة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أفعال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الوقت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نفسه.</w:t>
      </w:r>
    </w:p>
    <w:p w:rsidR="004E521C" w:rsidRPr="00AD4E84" w:rsidRDefault="004E521C" w:rsidP="00AD4E84">
      <w:pPr>
        <w:pStyle w:val="a5"/>
        <w:numPr>
          <w:ilvl w:val="0"/>
          <w:numId w:val="9"/>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ويتمثل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بكلمات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وجمل.</w:t>
      </w:r>
    </w:p>
    <w:p w:rsidR="004E521C" w:rsidRPr="00AD4E84" w:rsidRDefault="004E521C" w:rsidP="00AD4E84">
      <w:pPr>
        <w:pStyle w:val="a5"/>
        <w:numPr>
          <w:ilvl w:val="0"/>
          <w:numId w:val="9"/>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الإسناد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يسمح</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بربط</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الصلة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المتكلم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والسامع.</w:t>
      </w:r>
    </w:p>
    <w:p w:rsidR="004E521C" w:rsidRPr="00AD4E84" w:rsidRDefault="004E521C" w:rsidP="00AD4E84">
      <w:pPr>
        <w:pStyle w:val="a5"/>
        <w:numPr>
          <w:ilvl w:val="0"/>
          <w:numId w:val="9"/>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الإنشاء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يبين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القصد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المعبر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عنه</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القول.</w:t>
      </w:r>
    </w:p>
    <w:p w:rsidR="004E521C" w:rsidRPr="00AD4E84" w:rsidRDefault="004E521C" w:rsidP="00AD4E84">
      <w:pPr>
        <w:pStyle w:val="a5"/>
        <w:numPr>
          <w:ilvl w:val="0"/>
          <w:numId w:val="9"/>
        </w:numPr>
        <w:ind w:left="0" w:firstLine="0"/>
        <w:jc w:val="both"/>
        <w:rPr>
          <w:rFonts w:ascii="Traditional Arabic" w:hAnsi="Traditional Arabic" w:cs="Traditional Arabic"/>
          <w:sz w:val="34"/>
          <w:szCs w:val="34"/>
          <w:lang w:bidi="ar-EG"/>
        </w:rPr>
      </w:pPr>
      <w:r w:rsidRPr="00AD4E84">
        <w:rPr>
          <w:rFonts w:ascii="Traditional Arabic" w:hAnsi="Traditional Arabic" w:cs="Traditional Arabic" w:hint="cs"/>
          <w:sz w:val="34"/>
          <w:szCs w:val="34"/>
          <w:rtl/>
          <w:lang w:bidi="ar-EG"/>
        </w:rPr>
        <w:t>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التأثير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ويمثل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التأويل</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يعطى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باعتماد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العناصر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المقامية.</w:t>
      </w:r>
    </w:p>
    <w:p w:rsidR="00AD4E84" w:rsidRDefault="004E521C" w:rsidP="009E7977">
      <w:pPr>
        <w:pStyle w:val="a5"/>
        <w:numPr>
          <w:ilvl w:val="0"/>
          <w:numId w:val="8"/>
        </w:numPr>
        <w:ind w:left="0" w:firstLine="0"/>
        <w:jc w:val="both"/>
        <w:rPr>
          <w:rFonts w:ascii="Traditional Arabic" w:hAnsi="Traditional Arabic" w:cs="Traditional Arabic"/>
          <w:sz w:val="34"/>
          <w:szCs w:val="34"/>
          <w:rtl/>
          <w:lang w:bidi="ar-EG"/>
        </w:rPr>
      </w:pPr>
      <w:r w:rsidRPr="00AD4E84">
        <w:rPr>
          <w:rFonts w:ascii="Traditional Arabic" w:hAnsi="Traditional Arabic" w:cs="Traditional Arabic" w:hint="cs"/>
          <w:b/>
          <w:bCs/>
          <w:sz w:val="34"/>
          <w:szCs w:val="34"/>
          <w:rtl/>
          <w:lang w:bidi="ar-EG"/>
        </w:rPr>
        <w:t>فعل</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كلام</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غير</w:t>
      </w:r>
      <w:r w:rsidR="00AD4E84">
        <w:rPr>
          <w:rFonts w:ascii="Traditional Arabic" w:hAnsi="Traditional Arabic" w:cs="Traditional Arabic" w:hint="cs"/>
          <w:b/>
          <w:bCs/>
          <w:sz w:val="34"/>
          <w:szCs w:val="34"/>
          <w:rtl/>
          <w:lang w:bidi="ar-EG"/>
        </w:rPr>
        <w:t xml:space="preserve"> </w:t>
      </w:r>
      <w:r w:rsidRPr="00AD4E84">
        <w:rPr>
          <w:rFonts w:ascii="Traditional Arabic" w:hAnsi="Traditional Arabic" w:cs="Traditional Arabic" w:hint="cs"/>
          <w:b/>
          <w:bCs/>
          <w:sz w:val="34"/>
          <w:szCs w:val="34"/>
          <w:rtl/>
          <w:lang w:bidi="ar-EG"/>
        </w:rPr>
        <w:t>مباشر</w:t>
      </w:r>
      <w:r w:rsidR="00AD4E84">
        <w:rPr>
          <w:rFonts w:ascii="Traditional Arabic" w:hAnsi="Traditional Arabic" w:cs="Traditional Arabic" w:hint="cs"/>
          <w:sz w:val="34"/>
          <w:szCs w:val="34"/>
          <w:rtl/>
          <w:lang w:bidi="ar-EG"/>
        </w:rPr>
        <w:t xml:space="preserve">: الذي </w:t>
      </w:r>
      <w:r w:rsidRPr="00AD4E84">
        <w:rPr>
          <w:rFonts w:ascii="Traditional Arabic" w:hAnsi="Traditional Arabic" w:cs="Traditional Arabic" w:hint="cs"/>
          <w:sz w:val="34"/>
          <w:szCs w:val="34"/>
          <w:rtl/>
          <w:lang w:bidi="ar-EG"/>
        </w:rPr>
        <w:t>خصصه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للتخييل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والاستعارة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وركز</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فيه</w:t>
      </w:r>
      <w:r w:rsidR="00AD4E84">
        <w:rPr>
          <w:rFonts w:ascii="Traditional Arabic" w:hAnsi="Traditional Arabic" w:cs="Traditional Arabic" w:hint="cs"/>
          <w:sz w:val="34"/>
          <w:szCs w:val="34"/>
          <w:rtl/>
          <w:lang w:bidi="ar-EG"/>
        </w:rPr>
        <w:t xml:space="preserve"> </w:t>
      </w:r>
      <w:proofErr w:type="spellStart"/>
      <w:r w:rsidRPr="00AD4E84">
        <w:rPr>
          <w:rFonts w:ascii="Traditional Arabic" w:hAnsi="Traditional Arabic" w:cs="Traditional Arabic" w:hint="cs"/>
          <w:sz w:val="34"/>
          <w:szCs w:val="34"/>
          <w:rtl/>
          <w:lang w:bidi="ar-EG"/>
        </w:rPr>
        <w:t>سيرل</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البحث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ميزة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الصيغ</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الحقيقية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وأشكال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الأقوال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المجازية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وتساءل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الدواع</w:t>
      </w:r>
      <w:r w:rsidR="00AA28A3">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التي </w:t>
      </w:r>
      <w:r w:rsidRPr="00AD4E84">
        <w:rPr>
          <w:rFonts w:ascii="Traditional Arabic" w:hAnsi="Traditional Arabic" w:cs="Traditional Arabic" w:hint="cs"/>
          <w:sz w:val="34"/>
          <w:szCs w:val="34"/>
          <w:rtl/>
          <w:lang w:bidi="ar-EG"/>
        </w:rPr>
        <w:t>تجعلنا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نستخدم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عبارات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مجازية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واستعارية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وتوصل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يمكن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تتوفر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سبيل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المثال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الوظائف</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التالية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"تحاش</w:t>
      </w:r>
      <w:r w:rsidR="009E7977">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المحظورات</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التحايل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حواجز</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مرغوب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فيها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تفاد</w:t>
      </w:r>
      <w:r w:rsidR="009E7977">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مطلب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مبرر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لمنزلة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حقل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وخلق</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إمكانات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واسعة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للذات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والطرف</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الثان</w:t>
      </w:r>
      <w:r w:rsidR="009E7977">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للتمكن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الاهتداء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مخرج..."</w:t>
      </w:r>
      <w:r w:rsidRPr="00AD4E84">
        <w:rPr>
          <w:rStyle w:val="a4"/>
          <w:rFonts w:ascii="Traditional Arabic" w:hAnsi="Traditional Arabic" w:cs="Traditional Arabic"/>
          <w:sz w:val="34"/>
          <w:szCs w:val="34"/>
          <w:rtl/>
          <w:lang w:bidi="ar-EG"/>
        </w:rPr>
        <w:footnoteReference w:id="128"/>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يمكننا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استبدال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كلمة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عبارة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بأخرى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للتعبير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نرغب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التلفظ</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التلطف</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العبارة.</w:t>
      </w:r>
    </w:p>
    <w:p w:rsidR="00AD4E84" w:rsidRDefault="004E521C" w:rsidP="00AD4E84">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لقد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أدرك</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مفهوم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22528C">
        <w:rPr>
          <w:rFonts w:ascii="Traditional Arabic" w:hAnsi="Traditional Arabic" w:cs="Traditional Arabic" w:hint="cs"/>
          <w:sz w:val="34"/>
          <w:szCs w:val="34"/>
          <w:rtl/>
          <w:lang w:bidi="ar-EG"/>
        </w:rPr>
        <w:t xml:space="preserve">، </w:t>
      </w:r>
      <w:r w:rsidR="00AD4E84">
        <w:rPr>
          <w:rFonts w:ascii="Traditional Arabic" w:hAnsi="Traditional Arabic" w:cs="Traditional Arabic" w:hint="cs"/>
          <w:sz w:val="34"/>
          <w:szCs w:val="34"/>
          <w:rtl/>
          <w:lang w:bidi="ar-EG"/>
        </w:rPr>
        <w:t xml:space="preserve">التي </w:t>
      </w:r>
      <w:r w:rsidRPr="00AD4E84">
        <w:rPr>
          <w:rFonts w:ascii="Traditional Arabic" w:hAnsi="Traditional Arabic" w:cs="Traditional Arabic" w:hint="cs"/>
          <w:sz w:val="34"/>
          <w:szCs w:val="34"/>
          <w:rtl/>
          <w:lang w:bidi="ar-EG"/>
        </w:rPr>
        <w:t>صنفت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ضمن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"نظرية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برغم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يسمها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الأسماء</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ولكنه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قسمها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قسمين</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يقول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الدلائل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الكلام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ضربين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ضرب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تصل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الغرض</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بدلالة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اللّفظ</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وحده</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إذا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قصدت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تخبر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عن</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زيد</w:t>
      </w:r>
      <w:r w:rsidR="00AF42A5" w:rsidRPr="00AD4E84">
        <w:rPr>
          <w:rFonts w:ascii="Traditional Arabic" w:hAnsi="Traditional Arabic" w:cs="Traditional Arabic"/>
          <w:sz w:val="34"/>
          <w:szCs w:val="34"/>
          <w:rtl/>
          <w:lang w:bidi="ar-EG"/>
        </w:rPr>
        <w:t>"</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مثل</w:t>
      </w:r>
      <w:r w:rsidR="00AD4E84">
        <w:rPr>
          <w:rFonts w:ascii="Traditional Arabic" w:hAnsi="Traditional Arabic" w:cs="Traditional Arabic"/>
          <w:sz w:val="34"/>
          <w:szCs w:val="34"/>
          <w:rtl/>
          <w:lang w:bidi="ar-EG"/>
        </w:rPr>
        <w:t xml:space="preserve">ًا </w:t>
      </w:r>
      <w:r w:rsidRPr="00AD4E84">
        <w:rPr>
          <w:rFonts w:ascii="Traditional Arabic" w:hAnsi="Traditional Arabic" w:cs="Traditional Arabic"/>
          <w:sz w:val="34"/>
          <w:szCs w:val="34"/>
          <w:rtl/>
          <w:lang w:bidi="ar-EG"/>
        </w:rPr>
        <w:t>بالخروج</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الحقيقة</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فقلت</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خرج</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زيد</w:t>
      </w:r>
      <w:r w:rsidR="00AF42A5" w:rsidRPr="00AD4E84">
        <w:rPr>
          <w:rFonts w:ascii="Traditional Arabic" w:hAnsi="Traditional Arabic" w:cs="Traditional Arabic"/>
          <w:sz w:val="34"/>
          <w:szCs w:val="34"/>
          <w:rtl/>
          <w:lang w:bidi="ar-EG"/>
        </w:rPr>
        <w:t>"</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وبالانطلاق</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عن</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عمرو</w:t>
      </w:r>
      <w:r w:rsidR="00AF42A5" w:rsidRPr="00AD4E84">
        <w:rPr>
          <w:rFonts w:ascii="Traditional Arabic" w:hAnsi="Traditional Arabic" w:cs="Traditional Arabic"/>
          <w:sz w:val="34"/>
          <w:szCs w:val="34"/>
          <w:rtl/>
          <w:lang w:bidi="ar-EG"/>
        </w:rPr>
        <w:t>"</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فقلت</w:t>
      </w:r>
      <w:r w:rsidR="00AD4E84">
        <w:rPr>
          <w:rFonts w:ascii="Traditional Arabic" w:hAnsi="Traditional Arabic" w:cs="Traditional Arabic"/>
          <w:sz w:val="34"/>
          <w:szCs w:val="34"/>
          <w:rtl/>
          <w:lang w:bidi="ar-EG"/>
        </w:rPr>
        <w:t xml:space="preserve">: </w:t>
      </w:r>
      <w:r w:rsidR="00AF42A5" w:rsidRPr="00AD4E84">
        <w:rPr>
          <w:rFonts w:ascii="Traditional Arabic" w:hAnsi="Traditional Arabic" w:cs="Traditional Arabic"/>
          <w:sz w:val="34"/>
          <w:szCs w:val="34"/>
          <w:rtl/>
          <w:lang w:bidi="ar-EG"/>
        </w:rPr>
        <w:t>"</w:t>
      </w:r>
      <w:r w:rsidRPr="00AD4E84">
        <w:rPr>
          <w:rFonts w:ascii="Traditional Arabic" w:hAnsi="Traditional Arabic" w:cs="Traditional Arabic"/>
          <w:sz w:val="34"/>
          <w:szCs w:val="34"/>
          <w:rtl/>
          <w:lang w:bidi="ar-EG"/>
        </w:rPr>
        <w:t>عمرو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منطلق</w:t>
      </w:r>
      <w:r w:rsidR="00AF42A5" w:rsidRPr="00AD4E84">
        <w:rPr>
          <w:rFonts w:ascii="Traditional Arabic" w:hAnsi="Traditional Arabic" w:cs="Traditional Arabic"/>
          <w:sz w:val="34"/>
          <w:szCs w:val="34"/>
          <w:rtl/>
          <w:lang w:bidi="ar-EG"/>
        </w:rPr>
        <w:t>"</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وعلى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هذا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القياس</w:t>
      </w:r>
      <w:r w:rsidR="00AD4E84">
        <w:rPr>
          <w:rFonts w:ascii="Traditional Arabic" w:hAnsi="Traditional Arabic" w:cs="Traditional Arabic"/>
          <w:sz w:val="34"/>
          <w:szCs w:val="34"/>
          <w:rtl/>
          <w:lang w:bidi="ar-EG"/>
        </w:rPr>
        <w:t xml:space="preserve"> - </w:t>
      </w:r>
      <w:r w:rsidRPr="00AD4E84">
        <w:rPr>
          <w:rFonts w:ascii="Traditional Arabic" w:hAnsi="Traditional Arabic" w:cs="Traditional Arabic"/>
          <w:sz w:val="34"/>
          <w:szCs w:val="34"/>
          <w:rtl/>
          <w:lang w:bidi="ar-EG"/>
        </w:rPr>
        <w:t>ضرب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آخر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تصل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الغرض</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بدلالة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اللفظ</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وحده</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ولكن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يدلّك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اللفظ</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معناه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الذي</w:t>
      </w:r>
      <w:r w:rsidR="00AD4E84">
        <w:rPr>
          <w:rFonts w:ascii="Traditional Arabic" w:hAnsi="Traditional Arabic" w:cs="Traditional Arabic"/>
          <w:sz w:val="34"/>
          <w:szCs w:val="34"/>
          <w:rtl/>
          <w:lang w:bidi="ar-EG"/>
        </w:rPr>
        <w:t xml:space="preserve"> </w:t>
      </w:r>
      <w:proofErr w:type="spellStart"/>
      <w:r w:rsidRPr="00AD4E84">
        <w:rPr>
          <w:rFonts w:ascii="Traditional Arabic" w:hAnsi="Traditional Arabic" w:cs="Traditional Arabic"/>
          <w:sz w:val="34"/>
          <w:szCs w:val="34"/>
          <w:rtl/>
          <w:lang w:bidi="ar-EG"/>
        </w:rPr>
        <w:t>يقتضيه</w:t>
      </w:r>
      <w:proofErr w:type="spellEnd"/>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موضوعه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اللغة</w:t>
      </w:r>
      <w:r w:rsidRPr="00AD4E84">
        <w:rPr>
          <w:rFonts w:ascii="Traditional Arabic" w:hAnsi="Traditional Arabic" w:cs="Traditional Arabic" w:hint="cs"/>
          <w:sz w:val="34"/>
          <w:szCs w:val="34"/>
          <w:rtl/>
          <w:lang w:bidi="ar-EG"/>
        </w:rPr>
        <w:t>"</w:t>
      </w:r>
      <w:r w:rsidRPr="00AD4E84">
        <w:rPr>
          <w:rStyle w:val="a4"/>
          <w:rFonts w:ascii="Traditional Arabic" w:hAnsi="Traditional Arabic" w:cs="Traditional Arabic"/>
          <w:sz w:val="34"/>
          <w:szCs w:val="34"/>
          <w:rtl/>
          <w:lang w:bidi="ar-EG"/>
        </w:rPr>
        <w:footnoteReference w:id="129"/>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هذا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الكلام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مباشرًا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يحتاج</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فكر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وروية</w:t>
      </w:r>
      <w:r w:rsidR="0022528C">
        <w:rPr>
          <w:rFonts w:ascii="Traditional Arabic" w:hAnsi="Traditional Arabic" w:cs="Traditional Arabic" w:hint="cs"/>
          <w:sz w:val="34"/>
          <w:szCs w:val="34"/>
          <w:rtl/>
          <w:lang w:bidi="ar-EG"/>
        </w:rPr>
        <w:t xml:space="preserve">، </w:t>
      </w:r>
      <w:r w:rsidR="00AD4E84">
        <w:rPr>
          <w:rFonts w:ascii="Traditional Arabic" w:hAnsi="Traditional Arabic" w:cs="Traditional Arabic" w:hint="cs"/>
          <w:sz w:val="34"/>
          <w:szCs w:val="34"/>
          <w:rtl/>
          <w:lang w:bidi="ar-EG"/>
        </w:rPr>
        <w:t xml:space="preserve">في </w:t>
      </w:r>
      <w:r w:rsidRPr="00AD4E84">
        <w:rPr>
          <w:rFonts w:ascii="Traditional Arabic" w:hAnsi="Traditional Arabic" w:cs="Traditional Arabic" w:hint="cs"/>
          <w:sz w:val="34"/>
          <w:szCs w:val="34"/>
          <w:rtl/>
          <w:lang w:bidi="ar-EG"/>
        </w:rPr>
        <w:t>الوصول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الغرض</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منه</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واعلم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إذا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كان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بيّن</w:t>
      </w:r>
      <w:r w:rsidR="00476D2E"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الشيء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يحتمل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الوجه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الذي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هو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عليه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حتى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يشكل</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وحتى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يحتاج</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العلم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بأن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حقّه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وأنه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الصواب</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فكر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وروية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فلا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مزيّة.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وإنّما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تكون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المزيّة</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ويجب</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الفضل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إذا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احتمل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في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ظاهر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lastRenderedPageBreak/>
        <w:t>الحال</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غير</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الوجه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الذي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جاء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عليه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وجه</w:t>
      </w:r>
      <w:r w:rsidR="005456DC"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آخر</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ثم</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رأيت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النّفس</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تنبو</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عن</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ذلك</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الوجه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الآخر</w:t>
      </w:r>
      <w:r w:rsidR="0022528C">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ورأيت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للذي</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جاء</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عليه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حسن</w:t>
      </w:r>
      <w:r w:rsidR="007C0E12" w:rsidRPr="00AD4E84">
        <w:rPr>
          <w:rFonts w:ascii="Traditional Arabic" w:hAnsi="Traditional Arabic" w:cs="Traditional Arabic" w:hint="cs"/>
          <w:sz w:val="34"/>
          <w:szCs w:val="34"/>
          <w:rtl/>
          <w:lang w:bidi="ar-EG"/>
        </w:rPr>
        <w:t>ً</w:t>
      </w:r>
      <w:r w:rsidRPr="00AD4E84">
        <w:rPr>
          <w:rFonts w:ascii="Traditional Arabic" w:hAnsi="Traditional Arabic" w:cs="Traditional Arabic"/>
          <w:sz w:val="34"/>
          <w:szCs w:val="34"/>
          <w:rtl/>
          <w:lang w:bidi="ar-EG"/>
        </w:rPr>
        <w:t>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وقبول</w:t>
      </w:r>
      <w:r w:rsidR="00AD4E84">
        <w:rPr>
          <w:rFonts w:ascii="Traditional Arabic" w:hAnsi="Traditional Arabic" w:cs="Traditional Arabic"/>
          <w:sz w:val="34"/>
          <w:szCs w:val="34"/>
          <w:rtl/>
          <w:lang w:bidi="ar-EG"/>
        </w:rPr>
        <w:t xml:space="preserve">ًا </w:t>
      </w:r>
      <w:r w:rsidRPr="00AD4E84">
        <w:rPr>
          <w:rFonts w:ascii="Traditional Arabic" w:hAnsi="Traditional Arabic" w:cs="Traditional Arabic"/>
          <w:sz w:val="34"/>
          <w:szCs w:val="34"/>
          <w:rtl/>
          <w:lang w:bidi="ar-EG"/>
        </w:rPr>
        <w:t>تعدمهما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إذا</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أنت</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تركته</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إلى</w:t>
      </w:r>
      <w:r w:rsidR="00AD4E84">
        <w:rPr>
          <w:rFonts w:ascii="Traditional Arabic" w:hAnsi="Traditional Arabic" w:cs="Traditional Arabic"/>
          <w:sz w:val="34"/>
          <w:szCs w:val="34"/>
          <w:rtl/>
          <w:lang w:bidi="ar-EG"/>
        </w:rPr>
        <w:t xml:space="preserve"> </w:t>
      </w:r>
      <w:r w:rsidRPr="00AD4E84">
        <w:rPr>
          <w:rFonts w:ascii="Traditional Arabic" w:hAnsi="Traditional Arabic" w:cs="Traditional Arabic"/>
          <w:sz w:val="34"/>
          <w:szCs w:val="34"/>
          <w:rtl/>
          <w:lang w:bidi="ar-EG"/>
        </w:rPr>
        <w:t>الثاني</w:t>
      </w:r>
      <w:r w:rsidRPr="00AD4E84">
        <w:rPr>
          <w:rFonts w:ascii="Traditional Arabic" w:hAnsi="Traditional Arabic" w:cs="Traditional Arabic" w:hint="cs"/>
          <w:sz w:val="34"/>
          <w:szCs w:val="34"/>
          <w:rtl/>
          <w:lang w:bidi="ar-EG"/>
        </w:rPr>
        <w:t>"</w:t>
      </w:r>
      <w:r w:rsidRPr="00AD4E84">
        <w:rPr>
          <w:rStyle w:val="a4"/>
          <w:rFonts w:ascii="Traditional Arabic" w:hAnsi="Traditional Arabic" w:cs="Traditional Arabic"/>
          <w:sz w:val="34"/>
          <w:szCs w:val="34"/>
          <w:rtl/>
          <w:lang w:bidi="ar-EG"/>
        </w:rPr>
        <w:footnoteReference w:id="130"/>
      </w:r>
      <w:r w:rsidRPr="00AD4E84">
        <w:rPr>
          <w:rFonts w:ascii="Traditional Arabic" w:hAnsi="Traditional Arabic" w:cs="Traditional Arabic"/>
          <w:sz w:val="34"/>
          <w:szCs w:val="34"/>
          <w:rtl/>
          <w:lang w:bidi="ar-EG"/>
        </w:rPr>
        <w:t>.</w:t>
      </w:r>
    </w:p>
    <w:p w:rsidR="00AD4E84" w:rsidRDefault="004E521C" w:rsidP="007A2806">
      <w:pPr>
        <w:autoSpaceDE w:val="0"/>
        <w:autoSpaceDN w:val="0"/>
        <w:adjustRightInd w:val="0"/>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وهكذا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يتفق</w:t>
      </w:r>
      <w:r w:rsidR="00AD4E84">
        <w:rPr>
          <w:rFonts w:ascii="Traditional Arabic" w:hAnsi="Traditional Arabic" w:cs="Traditional Arabic" w:hint="cs"/>
          <w:sz w:val="34"/>
          <w:szCs w:val="34"/>
          <w:rtl/>
          <w:lang w:bidi="ar-EG"/>
        </w:rPr>
        <w:t xml:space="preserve"> الجرجاني </w:t>
      </w:r>
      <w:r w:rsidRPr="00AD4E84">
        <w:rPr>
          <w:rFonts w:ascii="Traditional Arabic" w:hAnsi="Traditional Arabic" w:cs="Traditional Arabic" w:hint="cs"/>
          <w:sz w:val="34"/>
          <w:szCs w:val="34"/>
          <w:rtl/>
          <w:lang w:bidi="ar-EG"/>
        </w:rPr>
        <w:t>ورواد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التداولية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w:t>
      </w:r>
      <w:r w:rsidR="001F2B9B" w:rsidRPr="00AD4E84">
        <w:rPr>
          <w:rFonts w:ascii="Traditional Arabic" w:hAnsi="Traditional Arabic" w:cs="Traditional Arabic" w:hint="cs"/>
          <w:sz w:val="34"/>
          <w:szCs w:val="34"/>
          <w:rtl/>
          <w:lang w:bidi="ar-EG"/>
        </w:rPr>
        <w:t>أ</w:t>
      </w:r>
      <w:r w:rsidRPr="00AD4E84">
        <w:rPr>
          <w:rFonts w:ascii="Traditional Arabic" w:hAnsi="Traditional Arabic" w:cs="Traditional Arabic" w:hint="cs"/>
          <w:sz w:val="34"/>
          <w:szCs w:val="34"/>
          <w:rtl/>
          <w:lang w:bidi="ar-EG"/>
        </w:rPr>
        <w:t>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تحتاج</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تبيين؛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حيث</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يستطيع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المتلق</w:t>
      </w:r>
      <w:r w:rsidR="009E7977">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الوصول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مراد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المتكلم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بإدراكه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القوة</w:t>
      </w:r>
      <w:r w:rsidR="00AD4E84">
        <w:rPr>
          <w:rFonts w:ascii="Traditional Arabic" w:hAnsi="Traditional Arabic" w:cs="Traditional Arabic" w:hint="cs"/>
          <w:sz w:val="34"/>
          <w:szCs w:val="34"/>
          <w:rtl/>
          <w:lang w:bidi="ar-EG"/>
        </w:rPr>
        <w:t xml:space="preserve"> </w:t>
      </w:r>
      <w:proofErr w:type="spellStart"/>
      <w:r w:rsidRPr="00AD4E84">
        <w:rPr>
          <w:rFonts w:ascii="Traditional Arabic" w:hAnsi="Traditional Arabic" w:cs="Traditional Arabic" w:hint="cs"/>
          <w:sz w:val="34"/>
          <w:szCs w:val="34"/>
          <w:rtl/>
          <w:lang w:bidi="ar-EG"/>
        </w:rPr>
        <w:t>الإنجازية</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ومراد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المتكلم</w:t>
      </w:r>
      <w:r w:rsidR="0022528C">
        <w:rPr>
          <w:rFonts w:ascii="Traditional Arabic" w:hAnsi="Traditional Arabic" w:cs="Traditional Arabic" w:hint="cs"/>
          <w:sz w:val="34"/>
          <w:szCs w:val="34"/>
          <w:rtl/>
          <w:lang w:bidi="ar-EG"/>
        </w:rPr>
        <w:t xml:space="preserve">، </w:t>
      </w:r>
      <w:r w:rsidR="00AD4E84">
        <w:rPr>
          <w:rFonts w:ascii="Traditional Arabic" w:hAnsi="Traditional Arabic" w:cs="Traditional Arabic" w:hint="cs"/>
          <w:sz w:val="34"/>
          <w:szCs w:val="34"/>
          <w:rtl/>
          <w:lang w:bidi="ar-EG"/>
        </w:rPr>
        <w:t xml:space="preserve">أي </w:t>
      </w:r>
      <w:r w:rsidRPr="00AD4E84">
        <w:rPr>
          <w:rFonts w:ascii="Traditional Arabic" w:hAnsi="Traditional Arabic" w:cs="Traditional Arabic" w:hint="cs"/>
          <w:sz w:val="34"/>
          <w:szCs w:val="34"/>
          <w:rtl/>
          <w:lang w:bidi="ar-EG"/>
        </w:rPr>
        <w:t>"يفترض</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المجاز</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w:t>
      </w:r>
      <w:r w:rsidR="00AD4E84">
        <w:rPr>
          <w:rFonts w:ascii="Traditional Arabic" w:hAnsi="Traditional Arabic" w:cs="Traditional Arabic" w:hint="cs"/>
          <w:sz w:val="34"/>
          <w:szCs w:val="34"/>
          <w:rtl/>
          <w:lang w:bidi="ar-EG"/>
        </w:rPr>
        <w:t xml:space="preserve"> </w:t>
      </w:r>
      <w:proofErr w:type="gramStart"/>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w:t>
      </w:r>
      <w:proofErr w:type="gram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حاجة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تبيين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لأ</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زائد</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فهو</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يقدم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منطوقًا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محدودًا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واضحًا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يحمل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التأويل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يقصده</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وهذه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الخصيصة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تنبع</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AD4E84">
        <w:rPr>
          <w:rFonts w:ascii="Traditional Arabic" w:hAnsi="Traditional Arabic" w:cs="Traditional Arabic" w:hint="cs"/>
          <w:sz w:val="34"/>
          <w:szCs w:val="34"/>
          <w:rtl/>
          <w:lang w:bidi="ar-EG"/>
        </w:rPr>
        <w:t xml:space="preserve"> التي </w:t>
      </w:r>
      <w:r w:rsidRPr="00AD4E84">
        <w:rPr>
          <w:rFonts w:ascii="Traditional Arabic" w:hAnsi="Traditional Arabic" w:cs="Traditional Arabic" w:hint="cs"/>
          <w:sz w:val="34"/>
          <w:szCs w:val="34"/>
          <w:rtl/>
          <w:lang w:bidi="ar-EG"/>
        </w:rPr>
        <w:t>سُم</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الفعل</w:t>
      </w:r>
      <w:r w:rsidR="00AD4E84">
        <w:rPr>
          <w:rFonts w:ascii="Traditional Arabic" w:hAnsi="Traditional Arabic" w:cs="Traditional Arabic" w:hint="cs"/>
          <w:sz w:val="34"/>
          <w:szCs w:val="34"/>
          <w:rtl/>
          <w:lang w:bidi="ar-EG"/>
        </w:rPr>
        <w:t xml:space="preserve"> في </w:t>
      </w:r>
      <w:r w:rsidRPr="00AD4E84">
        <w:rPr>
          <w:rFonts w:ascii="Traditional Arabic" w:hAnsi="Traditional Arabic" w:cs="Traditional Arabic" w:hint="cs"/>
          <w:sz w:val="34"/>
          <w:szCs w:val="34"/>
          <w:rtl/>
          <w:lang w:bidi="ar-EG"/>
        </w:rPr>
        <w:t>ضوئها</w:t>
      </w:r>
      <w:r w:rsidR="00AD4E84">
        <w:rPr>
          <w:rFonts w:ascii="Traditional Arabic" w:hAnsi="Traditional Arabic" w:cs="Traditional Arabic" w:hint="cs"/>
          <w:sz w:val="34"/>
          <w:szCs w:val="34"/>
          <w:rtl/>
          <w:lang w:bidi="ar-EG"/>
        </w:rPr>
        <w:t xml:space="preserve"> </w:t>
      </w:r>
      <w:proofErr w:type="spellStart"/>
      <w:r w:rsidRPr="00AD4E84">
        <w:rPr>
          <w:rFonts w:ascii="Traditional Arabic" w:hAnsi="Traditional Arabic" w:cs="Traditional Arabic" w:hint="cs"/>
          <w:sz w:val="34"/>
          <w:szCs w:val="34"/>
          <w:rtl/>
          <w:lang w:bidi="ar-EG"/>
        </w:rPr>
        <w:t>بالإنجاز</w:t>
      </w:r>
      <w:r w:rsidR="007A2806">
        <w:rPr>
          <w:rFonts w:ascii="Traditional Arabic" w:hAnsi="Traditional Arabic" w:cs="Traditional Arabic" w:hint="cs"/>
          <w:sz w:val="34"/>
          <w:szCs w:val="34"/>
          <w:rtl/>
          <w:lang w:bidi="ar-EG"/>
        </w:rPr>
        <w:t>ي</w:t>
      </w:r>
      <w:proofErr w:type="spellEnd"/>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w:t>
      </w:r>
      <w:r w:rsidRPr="00AD4E84">
        <w:rPr>
          <w:rStyle w:val="a4"/>
          <w:rFonts w:ascii="Traditional Arabic" w:hAnsi="Traditional Arabic" w:cs="Traditional Arabic"/>
          <w:b/>
          <w:bCs/>
          <w:color w:val="000000"/>
          <w:sz w:val="34"/>
          <w:szCs w:val="34"/>
          <w:rtl/>
          <w:lang w:bidi="ar-EG"/>
        </w:rPr>
        <w:footnoteReference w:id="131"/>
      </w:r>
      <w:r w:rsidR="00AD4E84">
        <w:rPr>
          <w:rFonts w:ascii="Traditional Arabic" w:hAnsi="Traditional Arabic" w:cs="Traditional Arabic" w:hint="cs"/>
          <w:b/>
          <w:bCs/>
          <w:color w:val="000000"/>
          <w:sz w:val="34"/>
          <w:szCs w:val="34"/>
          <w:rtl/>
          <w:lang w:bidi="ar-EG"/>
        </w:rPr>
        <w:t xml:space="preserve"> </w:t>
      </w:r>
      <w:r w:rsidRPr="00AD4E84">
        <w:rPr>
          <w:rFonts w:ascii="Traditional Arabic" w:hAnsi="Traditional Arabic" w:cs="Traditional Arabic" w:hint="cs"/>
          <w:sz w:val="34"/>
          <w:szCs w:val="34"/>
          <w:rtl/>
          <w:lang w:bidi="ar-EG"/>
        </w:rPr>
        <w:t>وه</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تتمثل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التأكيد</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والقسم</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والتعجب</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والاستغاثة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والاستفهام</w:t>
      </w:r>
      <w:r w:rsidR="00AD4E84">
        <w:rPr>
          <w:rFonts w:ascii="Traditional Arabic" w:hAnsi="Traditional Arabic" w:cs="Traditional Arabic" w:hint="cs"/>
          <w:sz w:val="34"/>
          <w:szCs w:val="34"/>
          <w:rtl/>
          <w:lang w:bidi="ar-EG"/>
        </w:rPr>
        <w:t xml:space="preserve"> </w:t>
      </w:r>
      <w:r w:rsidR="001F2B9B" w:rsidRPr="00AD4E84">
        <w:rPr>
          <w:rFonts w:ascii="Traditional Arabic" w:hAnsi="Traditional Arabic" w:cs="Traditional Arabic" w:hint="cs"/>
          <w:sz w:val="34"/>
          <w:szCs w:val="34"/>
          <w:rtl/>
          <w:lang w:bidi="ar-EG"/>
        </w:rPr>
        <w:t>بأغراضه</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الدلالية.</w:t>
      </w:r>
    </w:p>
    <w:p w:rsidR="00AD4E84" w:rsidRDefault="004E521C" w:rsidP="007A2806">
      <w:pPr>
        <w:autoSpaceDE w:val="0"/>
        <w:autoSpaceDN w:val="0"/>
        <w:adjustRightInd w:val="0"/>
        <w:jc w:val="both"/>
        <w:rPr>
          <w:rFonts w:ascii="Traditional Arabic" w:hAnsi="Traditional Arabic" w:cs="Traditional Arabic"/>
          <w:b/>
          <w:bCs/>
          <w:color w:val="000000"/>
          <w:sz w:val="34"/>
          <w:szCs w:val="34"/>
          <w:rtl/>
          <w:lang w:bidi="ar-EG"/>
        </w:rPr>
      </w:pPr>
      <w:r w:rsidRPr="00AD4E84">
        <w:rPr>
          <w:rFonts w:ascii="Traditional Arabic" w:hAnsi="Traditional Arabic" w:cs="Traditional Arabic" w:hint="cs"/>
          <w:sz w:val="34"/>
          <w:szCs w:val="34"/>
          <w:rtl/>
          <w:lang w:bidi="ar-EG"/>
        </w:rPr>
        <w:t>أما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فه</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الأفعال</w:t>
      </w:r>
      <w:r w:rsidR="00AD4E84">
        <w:rPr>
          <w:rFonts w:ascii="Traditional Arabic" w:hAnsi="Traditional Arabic" w:cs="Traditional Arabic" w:hint="cs"/>
          <w:sz w:val="34"/>
          <w:szCs w:val="34"/>
          <w:rtl/>
          <w:lang w:bidi="ar-EG"/>
        </w:rPr>
        <w:t xml:space="preserve"> التي </w:t>
      </w:r>
      <w:r w:rsidRPr="00AD4E84">
        <w:rPr>
          <w:rFonts w:ascii="Traditional Arabic" w:hAnsi="Traditional Arabic" w:cs="Traditional Arabic" w:hint="cs"/>
          <w:sz w:val="34"/>
          <w:szCs w:val="34"/>
          <w:rtl/>
          <w:lang w:bidi="ar-EG"/>
        </w:rPr>
        <w:t>معناها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الدلال</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جاء</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مخالفًا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الأصل</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قرر</w:t>
      </w:r>
      <w:r w:rsidR="00AD4E84">
        <w:rPr>
          <w:rFonts w:ascii="Traditional Arabic" w:hAnsi="Traditional Arabic" w:cs="Traditional Arabic" w:hint="cs"/>
          <w:sz w:val="34"/>
          <w:szCs w:val="34"/>
          <w:rtl/>
          <w:lang w:bidi="ar-EG"/>
        </w:rPr>
        <w:t xml:space="preserve"> الجرجاني في </w:t>
      </w:r>
      <w:r w:rsidRPr="00AD4E84">
        <w:rPr>
          <w:rFonts w:ascii="Traditional Arabic" w:hAnsi="Traditional Arabic" w:cs="Traditional Arabic" w:hint="cs"/>
          <w:sz w:val="34"/>
          <w:szCs w:val="34"/>
          <w:rtl/>
          <w:lang w:bidi="ar-EG"/>
        </w:rPr>
        <w:t>نظرية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النظم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خالف</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الأصل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يستلزم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الظاهر</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كما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عرض</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للأفعال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غير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المباشرة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مستوى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معنى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الخطاب</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وذلك</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التعبير</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بالمفهوم</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القصد</w:t>
      </w:r>
      <w:r w:rsidRPr="00AD4E84">
        <w:rPr>
          <w:rStyle w:val="a4"/>
          <w:rFonts w:ascii="Traditional Arabic" w:hAnsi="Traditional Arabic" w:cs="Traditional Arabic"/>
          <w:sz w:val="34"/>
          <w:szCs w:val="34"/>
          <w:rtl/>
          <w:lang w:bidi="ar-EG"/>
        </w:rPr>
        <w:footnoteReference w:id="132"/>
      </w:r>
      <w:r w:rsidRPr="00AD4E84">
        <w:rPr>
          <w:rFonts w:ascii="Traditional Arabic" w:hAnsi="Traditional Arabic" w:cs="Traditional Arabic" w:hint="cs"/>
          <w:sz w:val="34"/>
          <w:szCs w:val="34"/>
          <w:rtl/>
          <w:lang w:bidi="ar-EG"/>
        </w:rPr>
        <w:t>.</w:t>
      </w:r>
    </w:p>
    <w:p w:rsidR="004E521C" w:rsidRPr="00AD4E84" w:rsidRDefault="004E521C" w:rsidP="007A2806">
      <w:pPr>
        <w:jc w:val="both"/>
        <w:rPr>
          <w:rFonts w:ascii="Traditional Arabic" w:hAnsi="Traditional Arabic" w:cs="Traditional Arabic"/>
          <w:sz w:val="34"/>
          <w:szCs w:val="34"/>
          <w:rtl/>
          <w:lang w:bidi="ar-EG"/>
        </w:rPr>
      </w:pPr>
      <w:r w:rsidRPr="00AD4E84">
        <w:rPr>
          <w:rFonts w:ascii="Traditional Arabic" w:hAnsi="Traditional Arabic" w:cs="Traditional Arabic" w:hint="cs"/>
          <w:sz w:val="34"/>
          <w:szCs w:val="34"/>
          <w:rtl/>
          <w:lang w:bidi="ar-EG"/>
        </w:rPr>
        <w:t>وهكذا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يمكن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القول</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إن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التداولية</w:t>
      </w:r>
      <w:r w:rsidR="00AD4E84">
        <w:rPr>
          <w:rFonts w:ascii="Traditional Arabic" w:hAnsi="Traditional Arabic" w:cs="Traditional Arabic" w:hint="cs"/>
          <w:sz w:val="34"/>
          <w:szCs w:val="34"/>
          <w:rtl/>
          <w:lang w:bidi="ar-EG"/>
        </w:rPr>
        <w:t xml:space="preserve"> </w:t>
      </w:r>
      <w:r w:rsidR="00C04A05" w:rsidRPr="00AD4E84">
        <w:rPr>
          <w:rFonts w:ascii="Traditional Arabic" w:hAnsi="Traditional Arabic" w:cs="Traditional Arabic" w:hint="cs"/>
          <w:sz w:val="34"/>
          <w:szCs w:val="34"/>
          <w:rtl/>
          <w:lang w:bidi="ar-EG"/>
        </w:rPr>
        <w:t>وأسسها</w:t>
      </w:r>
      <w:r w:rsidR="00AD4E84">
        <w:rPr>
          <w:rFonts w:ascii="Traditional Arabic" w:hAnsi="Traditional Arabic" w:cs="Traditional Arabic" w:hint="cs"/>
          <w:sz w:val="34"/>
          <w:szCs w:val="34"/>
          <w:rtl/>
          <w:lang w:bidi="ar-EG"/>
        </w:rPr>
        <w:t xml:space="preserve"> </w:t>
      </w:r>
      <w:r w:rsidR="00C04A05" w:rsidRPr="00AD4E84">
        <w:rPr>
          <w:rFonts w:ascii="Traditional Arabic" w:hAnsi="Traditional Arabic" w:cs="Traditional Arabic" w:hint="cs"/>
          <w:sz w:val="34"/>
          <w:szCs w:val="34"/>
          <w:rtl/>
          <w:lang w:bidi="ar-EG"/>
        </w:rPr>
        <w:t>و</w:t>
      </w:r>
      <w:r w:rsidRPr="00AD4E84">
        <w:rPr>
          <w:rFonts w:ascii="Traditional Arabic" w:hAnsi="Traditional Arabic" w:cs="Traditional Arabic" w:hint="cs"/>
          <w:sz w:val="34"/>
          <w:szCs w:val="34"/>
          <w:rtl/>
          <w:lang w:bidi="ar-EG"/>
        </w:rPr>
        <w:t>مبادئها</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ليست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جديدة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على</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الدرس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النحو</w:t>
      </w:r>
      <w:r w:rsidR="007A2806">
        <w:rPr>
          <w:rFonts w:ascii="Traditional Arabic" w:hAnsi="Traditional Arabic" w:cs="Traditional Arabic" w:hint="cs"/>
          <w:sz w:val="34"/>
          <w:szCs w:val="34"/>
          <w:rtl/>
          <w:lang w:bidi="ar-EG"/>
        </w:rPr>
        <w:t>ي</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عند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العرب</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ولا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سيما</w:t>
      </w:r>
      <w:r w:rsidR="00AD4E84">
        <w:rPr>
          <w:rFonts w:ascii="Traditional Arabic" w:hAnsi="Traditional Arabic" w:cs="Traditional Arabic" w:hint="cs"/>
          <w:sz w:val="34"/>
          <w:szCs w:val="34"/>
          <w:rtl/>
          <w:lang w:bidi="ar-EG"/>
        </w:rPr>
        <w:t xml:space="preserve"> </w:t>
      </w:r>
      <w:proofErr w:type="spellStart"/>
      <w:r w:rsidR="00121800">
        <w:rPr>
          <w:rFonts w:ascii="Traditional Arabic" w:hAnsi="Traditional Arabic" w:cs="Traditional Arabic" w:hint="cs"/>
          <w:sz w:val="34"/>
          <w:szCs w:val="34"/>
          <w:rtl/>
          <w:lang w:bidi="ar-EG"/>
        </w:rPr>
        <w:t>عبدال</w:t>
      </w:r>
      <w:r w:rsidRPr="00AD4E84">
        <w:rPr>
          <w:rFonts w:ascii="Traditional Arabic" w:hAnsi="Traditional Arabic" w:cs="Traditional Arabic" w:hint="cs"/>
          <w:sz w:val="34"/>
          <w:szCs w:val="34"/>
          <w:rtl/>
          <w:lang w:bidi="ar-EG"/>
        </w:rPr>
        <w:t>قاهر</w:t>
      </w:r>
      <w:proofErr w:type="spellEnd"/>
      <w:r w:rsidR="00AD4E84">
        <w:rPr>
          <w:rFonts w:ascii="Traditional Arabic" w:hAnsi="Traditional Arabic" w:cs="Traditional Arabic" w:hint="cs"/>
          <w:sz w:val="34"/>
          <w:szCs w:val="34"/>
          <w:rtl/>
          <w:lang w:bidi="ar-EG"/>
        </w:rPr>
        <w:t xml:space="preserve"> الجرجاني</w:t>
      </w:r>
      <w:r w:rsidR="0022528C">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فقد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بدا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واضحًا</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أن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اللسانيات</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الحديثة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تكاد</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تكون</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متأثرة</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بالدرس</w:t>
      </w:r>
      <w:r w:rsidR="00AD4E84">
        <w:rPr>
          <w:rFonts w:ascii="Traditional Arabic" w:hAnsi="Traditional Arabic" w:cs="Traditional Arabic" w:hint="cs"/>
          <w:sz w:val="34"/>
          <w:szCs w:val="34"/>
          <w:rtl/>
          <w:lang w:bidi="ar-EG"/>
        </w:rPr>
        <w:t xml:space="preserve"> </w:t>
      </w:r>
      <w:r w:rsidRPr="00AD4E84">
        <w:rPr>
          <w:rFonts w:ascii="Traditional Arabic" w:hAnsi="Traditional Arabic" w:cs="Traditional Arabic" w:hint="cs"/>
          <w:sz w:val="34"/>
          <w:szCs w:val="34"/>
          <w:rtl/>
          <w:lang w:bidi="ar-EG"/>
        </w:rPr>
        <w:t>ال</w:t>
      </w:r>
      <w:r w:rsidR="00AD4E84">
        <w:rPr>
          <w:rFonts w:ascii="Traditional Arabic" w:hAnsi="Traditional Arabic" w:cs="Traditional Arabic" w:hint="cs"/>
          <w:sz w:val="34"/>
          <w:szCs w:val="34"/>
          <w:rtl/>
          <w:lang w:bidi="ar-EG"/>
        </w:rPr>
        <w:t xml:space="preserve">لغوي </w:t>
      </w:r>
      <w:r w:rsidRPr="00AD4E84">
        <w:rPr>
          <w:rFonts w:ascii="Traditional Arabic" w:hAnsi="Traditional Arabic" w:cs="Traditional Arabic" w:hint="cs"/>
          <w:sz w:val="34"/>
          <w:szCs w:val="34"/>
          <w:rtl/>
          <w:lang w:bidi="ar-EG"/>
        </w:rPr>
        <w:t>للعربية.</w:t>
      </w:r>
    </w:p>
    <w:p w:rsidR="00442C7B" w:rsidRPr="00AD4E84" w:rsidRDefault="00442C7B" w:rsidP="00AD4E84">
      <w:pPr>
        <w:autoSpaceDE w:val="0"/>
        <w:autoSpaceDN w:val="0"/>
        <w:adjustRightInd w:val="0"/>
        <w:jc w:val="both"/>
        <w:rPr>
          <w:rFonts w:ascii="Traditional Arabic" w:hAnsi="Traditional Arabic" w:cs="Traditional Arabic"/>
          <w:sz w:val="34"/>
          <w:szCs w:val="34"/>
          <w:rtl/>
          <w:lang w:bidi="ar-EG"/>
        </w:rPr>
      </w:pPr>
    </w:p>
    <w:p w:rsidR="008D2ED4" w:rsidRPr="00AD4E84" w:rsidRDefault="008D2ED4" w:rsidP="00AD4E84">
      <w:pPr>
        <w:autoSpaceDE w:val="0"/>
        <w:autoSpaceDN w:val="0"/>
        <w:adjustRightInd w:val="0"/>
        <w:jc w:val="both"/>
        <w:rPr>
          <w:rFonts w:ascii="Traditional Arabic" w:hAnsi="Traditional Arabic" w:cs="Traditional Arabic"/>
          <w:sz w:val="34"/>
          <w:szCs w:val="34"/>
          <w:rtl/>
          <w:lang w:bidi="ar-EG"/>
        </w:rPr>
      </w:pPr>
    </w:p>
    <w:p w:rsidR="00AD4E84" w:rsidRDefault="008D6598" w:rsidP="00575B8A">
      <w:pPr>
        <w:pStyle w:val="1"/>
        <w:rPr>
          <w:rtl/>
          <w:lang w:bidi="ar-EG"/>
        </w:rPr>
      </w:pPr>
      <w:bookmarkStart w:id="11" w:name="_Toc456517496"/>
      <w:r w:rsidRPr="00AD4E84">
        <w:rPr>
          <w:rtl/>
          <w:lang w:bidi="ar-EG"/>
        </w:rPr>
        <w:lastRenderedPageBreak/>
        <w:t>الخاتمة</w:t>
      </w:r>
      <w:r w:rsidR="00AD4E84">
        <w:rPr>
          <w:rtl/>
          <w:lang w:bidi="ar-EG"/>
        </w:rPr>
        <w:t>:</w:t>
      </w:r>
      <w:bookmarkEnd w:id="11"/>
      <w:r w:rsidR="00AD4E84">
        <w:rPr>
          <w:rtl/>
          <w:lang w:bidi="ar-EG"/>
        </w:rPr>
        <w:t xml:space="preserve"> </w:t>
      </w:r>
    </w:p>
    <w:p w:rsidR="00AD4E84" w:rsidRDefault="00484835" w:rsidP="007A2806">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ومن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القراءة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السريعة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كتاب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"دلائل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الإعجاز"</w:t>
      </w:r>
      <w:r w:rsidR="00AD4E84">
        <w:rPr>
          <w:rFonts w:ascii="Traditional Arabic" w:hAnsi="Traditional Arabic" w:cs="Traditional Arabic" w:hint="cs"/>
          <w:sz w:val="34"/>
          <w:szCs w:val="34"/>
          <w:rtl/>
        </w:rPr>
        <w:t xml:space="preserve"> </w:t>
      </w:r>
      <w:proofErr w:type="spellStart"/>
      <w:r w:rsidRPr="00AD4E84">
        <w:rPr>
          <w:rFonts w:ascii="Traditional Arabic" w:hAnsi="Traditional Arabic" w:cs="Traditional Arabic" w:hint="cs"/>
          <w:sz w:val="34"/>
          <w:szCs w:val="34"/>
          <w:rtl/>
        </w:rPr>
        <w:t>ل</w:t>
      </w:r>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لمحاولة</w:t>
      </w:r>
      <w:r w:rsidR="00AD4E84">
        <w:rPr>
          <w:rFonts w:ascii="Traditional Arabic" w:hAnsi="Traditional Arabic" w:cs="Traditional Arabic" w:hint="cs"/>
          <w:sz w:val="34"/>
          <w:szCs w:val="34"/>
          <w:rtl/>
        </w:rPr>
        <w:t xml:space="preserve"> </w:t>
      </w:r>
      <w:r w:rsidR="00D45988" w:rsidRPr="00AD4E84">
        <w:rPr>
          <w:rFonts w:ascii="Traditional Arabic" w:hAnsi="Traditional Arabic" w:cs="Traditional Arabic" w:hint="cs"/>
          <w:sz w:val="34"/>
          <w:szCs w:val="34"/>
          <w:rtl/>
        </w:rPr>
        <w:t>فهم</w:t>
      </w:r>
      <w:r w:rsidR="00AD4E84">
        <w:rPr>
          <w:rFonts w:ascii="Traditional Arabic" w:hAnsi="Traditional Arabic" w:cs="Traditional Arabic" w:hint="cs"/>
          <w:sz w:val="34"/>
          <w:szCs w:val="34"/>
          <w:rtl/>
        </w:rPr>
        <w:t xml:space="preserve"> </w:t>
      </w:r>
      <w:r w:rsidR="00D45988" w:rsidRPr="00AD4E84">
        <w:rPr>
          <w:rFonts w:ascii="Traditional Arabic" w:hAnsi="Traditional Arabic" w:cs="Traditional Arabic" w:hint="cs"/>
          <w:sz w:val="34"/>
          <w:szCs w:val="34"/>
          <w:rtl/>
        </w:rPr>
        <w:t>التراث</w:t>
      </w:r>
      <w:r w:rsidR="00AD4E84">
        <w:rPr>
          <w:rFonts w:ascii="Traditional Arabic" w:hAnsi="Traditional Arabic" w:cs="Traditional Arabic" w:hint="cs"/>
          <w:sz w:val="34"/>
          <w:szCs w:val="34"/>
          <w:rtl/>
        </w:rPr>
        <w:t xml:space="preserve"> </w:t>
      </w:r>
      <w:r w:rsidR="00D45988" w:rsidRPr="00AD4E84">
        <w:rPr>
          <w:rFonts w:ascii="Traditional Arabic" w:hAnsi="Traditional Arabic" w:cs="Traditional Arabic" w:hint="cs"/>
          <w:sz w:val="34"/>
          <w:szCs w:val="34"/>
          <w:rtl/>
        </w:rPr>
        <w:t>و</w:t>
      </w:r>
      <w:r w:rsidRPr="00AD4E84">
        <w:rPr>
          <w:rFonts w:ascii="Traditional Arabic" w:hAnsi="Traditional Arabic" w:cs="Traditional Arabic" w:hint="cs"/>
          <w:sz w:val="34"/>
          <w:szCs w:val="34"/>
          <w:rtl/>
        </w:rPr>
        <w:t>سبر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أغواره</w:t>
      </w:r>
      <w:r w:rsidR="00AD4E84">
        <w:rPr>
          <w:rFonts w:ascii="Traditional Arabic" w:hAnsi="Traditional Arabic" w:cs="Traditional Arabic" w:hint="cs"/>
          <w:sz w:val="34"/>
          <w:szCs w:val="34"/>
          <w:rtl/>
        </w:rPr>
        <w:t xml:space="preserve"> </w:t>
      </w:r>
      <w:r w:rsidR="00D45988" w:rsidRPr="00AD4E84">
        <w:rPr>
          <w:rFonts w:ascii="Traditional Arabic" w:hAnsi="Traditional Arabic" w:cs="Traditional Arabic" w:hint="cs"/>
          <w:sz w:val="34"/>
          <w:szCs w:val="34"/>
          <w:rtl/>
        </w:rPr>
        <w:t>واستكناه</w:t>
      </w:r>
      <w:r w:rsidR="00AD4E84">
        <w:rPr>
          <w:rFonts w:ascii="Traditional Arabic" w:hAnsi="Traditional Arabic" w:cs="Traditional Arabic" w:hint="cs"/>
          <w:sz w:val="34"/>
          <w:szCs w:val="34"/>
          <w:rtl/>
        </w:rPr>
        <w:t xml:space="preserve"> </w:t>
      </w:r>
      <w:r w:rsidR="00D45988" w:rsidRPr="00AD4E84">
        <w:rPr>
          <w:rFonts w:ascii="Traditional Arabic" w:hAnsi="Traditional Arabic" w:cs="Traditional Arabic" w:hint="cs"/>
          <w:sz w:val="34"/>
          <w:szCs w:val="34"/>
          <w:rtl/>
        </w:rPr>
        <w:t>أسراره</w:t>
      </w:r>
      <w:r w:rsidR="0022528C">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ومعرفة</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مواطن</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القوة</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والضعف</w:t>
      </w:r>
      <w:r w:rsidR="00AD4E84">
        <w:rPr>
          <w:rFonts w:ascii="Traditional Arabic" w:hAnsi="Traditional Arabic" w:cs="Traditional Arabic" w:hint="cs"/>
          <w:sz w:val="34"/>
          <w:szCs w:val="34"/>
          <w:rtl/>
        </w:rPr>
        <w:t xml:space="preserve"> في </w:t>
      </w:r>
      <w:r w:rsidR="00057045"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اللغو</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ومواكبة</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التطور</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المذهل</w:t>
      </w:r>
      <w:r w:rsidR="00AD4E84">
        <w:rPr>
          <w:rFonts w:ascii="Traditional Arabic" w:hAnsi="Traditional Arabic" w:cs="Traditional Arabic" w:hint="cs"/>
          <w:sz w:val="34"/>
          <w:szCs w:val="34"/>
          <w:rtl/>
        </w:rPr>
        <w:t xml:space="preserve"> في </w:t>
      </w:r>
      <w:r w:rsidR="00057045" w:rsidRPr="00AD4E84">
        <w:rPr>
          <w:rFonts w:ascii="Traditional Arabic" w:hAnsi="Traditional Arabic" w:cs="Traditional Arabic" w:hint="cs"/>
          <w:sz w:val="34"/>
          <w:szCs w:val="34"/>
          <w:rtl/>
        </w:rPr>
        <w:t>العلوم</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الإنسانية</w:t>
      </w:r>
      <w:r w:rsidR="0022528C">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سيما</w:t>
      </w:r>
      <w:r w:rsidR="00AD4E84">
        <w:rPr>
          <w:rFonts w:ascii="Traditional Arabic" w:hAnsi="Traditional Arabic" w:cs="Traditional Arabic" w:hint="cs"/>
          <w:sz w:val="34"/>
          <w:szCs w:val="34"/>
          <w:rtl/>
        </w:rPr>
        <w:t xml:space="preserve"> في </w:t>
      </w:r>
      <w:r w:rsidR="00057045" w:rsidRPr="00AD4E84">
        <w:rPr>
          <w:rFonts w:ascii="Traditional Arabic" w:hAnsi="Traditional Arabic" w:cs="Traditional Arabic" w:hint="cs"/>
          <w:sz w:val="34"/>
          <w:szCs w:val="34"/>
          <w:rtl/>
        </w:rPr>
        <w:t>اللسانيات</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الحديثة</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والمعاصرة</w:t>
      </w:r>
      <w:r w:rsidR="0022528C">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يمكن</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لهذه</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الورقة</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إجمال</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ما</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توصلت</w:t>
      </w:r>
      <w:r w:rsidR="00AD4E84">
        <w:rPr>
          <w:rFonts w:ascii="Traditional Arabic" w:hAnsi="Traditional Arabic" w:cs="Traditional Arabic" w:hint="cs"/>
          <w:sz w:val="34"/>
          <w:szCs w:val="34"/>
          <w:rtl/>
        </w:rPr>
        <w:t xml:space="preserve"> </w:t>
      </w:r>
      <w:r w:rsidR="00057045" w:rsidRPr="00AD4E84">
        <w:rPr>
          <w:rFonts w:ascii="Traditional Arabic" w:hAnsi="Traditional Arabic" w:cs="Traditional Arabic" w:hint="cs"/>
          <w:sz w:val="34"/>
          <w:szCs w:val="34"/>
          <w:rtl/>
        </w:rPr>
        <w:t>إليه</w:t>
      </w:r>
      <w:r w:rsidR="00AD4E84">
        <w:rPr>
          <w:rFonts w:ascii="Traditional Arabic" w:hAnsi="Traditional Arabic" w:cs="Traditional Arabic" w:hint="cs"/>
          <w:sz w:val="34"/>
          <w:szCs w:val="34"/>
          <w:rtl/>
        </w:rPr>
        <w:t xml:space="preserve"> في </w:t>
      </w:r>
      <w:r w:rsidR="00057045" w:rsidRPr="00AD4E84">
        <w:rPr>
          <w:rFonts w:ascii="Traditional Arabic" w:hAnsi="Traditional Arabic" w:cs="Traditional Arabic" w:hint="cs"/>
          <w:sz w:val="34"/>
          <w:szCs w:val="34"/>
          <w:rtl/>
        </w:rPr>
        <w:t>الآت</w:t>
      </w:r>
      <w:r w:rsidR="007A2806">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p>
    <w:p w:rsidR="00AD4E84" w:rsidRDefault="00B37D30" w:rsidP="007A2806">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hint="cs"/>
          <w:sz w:val="34"/>
          <w:szCs w:val="34"/>
          <w:rtl/>
        </w:rPr>
        <w:t>أسس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المناهج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اللغوية</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المدارس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الغربية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وأصولها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أقرب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اللغوي</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حتى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تبالغ</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الورقة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إذا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قالت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إنها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مستمدة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الفكر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7A2806">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أشبه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التوليدية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التحويلية</w:t>
      </w:r>
      <w:r w:rsidR="00AD4E84">
        <w:rPr>
          <w:rFonts w:ascii="Traditional Arabic" w:hAnsi="Traditional Arabic" w:cs="Traditional Arabic" w:hint="cs"/>
          <w:sz w:val="34"/>
          <w:szCs w:val="34"/>
          <w:rtl/>
        </w:rPr>
        <w:t xml:space="preserve"> -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حيث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أسسها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وقواعدها</w:t>
      </w:r>
      <w:r w:rsidR="00AD4E84">
        <w:rPr>
          <w:rFonts w:ascii="Traditional Arabic" w:hAnsi="Traditional Arabic" w:cs="Traditional Arabic" w:hint="cs"/>
          <w:sz w:val="34"/>
          <w:szCs w:val="34"/>
          <w:rtl/>
        </w:rPr>
        <w:t xml:space="preserve"> - </w:t>
      </w:r>
      <w:r w:rsidRPr="00AD4E84">
        <w:rPr>
          <w:rFonts w:ascii="Traditional Arabic" w:hAnsi="Traditional Arabic" w:cs="Traditional Arabic" w:hint="cs"/>
          <w:sz w:val="34"/>
          <w:szCs w:val="34"/>
          <w:rtl/>
        </w:rPr>
        <w:t>بالظواهر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النحوية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وردت</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جاءت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"فيرث"</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السياقية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يكن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جديدًا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على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إذ</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أُحكمت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بحذافيرها</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العبارة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"لكل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مقام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مقال"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تجلت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النظرية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عند</w:t>
      </w:r>
      <w:r w:rsidR="00AD4E84">
        <w:rPr>
          <w:rFonts w:ascii="Traditional Arabic" w:hAnsi="Traditional Arabic" w:cs="Traditional Arabic" w:hint="cs"/>
          <w:sz w:val="34"/>
          <w:szCs w:val="34"/>
          <w:rtl/>
        </w:rPr>
        <w:t xml:space="preserve"> الجرجاني في </w:t>
      </w:r>
      <w:r w:rsidRPr="00AD4E84">
        <w:rPr>
          <w:rFonts w:ascii="Traditional Arabic" w:hAnsi="Traditional Arabic" w:cs="Traditional Arabic" w:hint="cs"/>
          <w:sz w:val="34"/>
          <w:szCs w:val="34"/>
          <w:rtl/>
        </w:rPr>
        <w:t>اعتبارها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قوام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الدرس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النحو</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كما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المنهج</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التداول</w:t>
      </w:r>
      <w:r w:rsidR="007A2806">
        <w:rPr>
          <w:rFonts w:ascii="Traditional Arabic" w:hAnsi="Traditional Arabic" w:cs="Traditional Arabic" w:hint="cs"/>
          <w:sz w:val="34"/>
          <w:szCs w:val="34"/>
          <w:rtl/>
        </w:rPr>
        <w:t>ي</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يبدو</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متسقًّا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لاعتمادها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الخطاب</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والنطق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قبل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الكتابة</w:t>
      </w:r>
      <w:r w:rsidR="0022528C">
        <w:rPr>
          <w:rFonts w:ascii="Traditional Arabic" w:hAnsi="Traditional Arabic" w:cs="Traditional Arabic" w:hint="cs"/>
          <w:sz w:val="34"/>
          <w:szCs w:val="34"/>
          <w:rtl/>
        </w:rPr>
        <w:t xml:space="preserve">، </w:t>
      </w:r>
      <w:r w:rsidR="00337103" w:rsidRPr="00AD4E84">
        <w:rPr>
          <w:rFonts w:ascii="Traditional Arabic" w:hAnsi="Traditional Arabic" w:cs="Traditional Arabic" w:hint="cs"/>
          <w:sz w:val="34"/>
          <w:szCs w:val="34"/>
          <w:rtl/>
        </w:rPr>
        <w:t>واعتبار</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استعمال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وتواصل</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المقام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الأول</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لأن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ليس</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شيئًا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متأصلًا</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الكلمات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وحدها</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يرتبط</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وحده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ولا</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السامع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وحده</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فصناعة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المعنى</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تتمثل</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تداول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اللغة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بين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المتكلم</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والسامع</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سياق</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محدد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وظروف</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بعينها.</w:t>
      </w:r>
    </w:p>
    <w:p w:rsidR="00B37D30" w:rsidRPr="00AD4E84" w:rsidRDefault="00B37D30" w:rsidP="007A2806">
      <w:pPr>
        <w:autoSpaceDE w:val="0"/>
        <w:autoSpaceDN w:val="0"/>
        <w:adjustRightInd w:val="0"/>
        <w:jc w:val="both"/>
        <w:rPr>
          <w:rFonts w:ascii="Traditional Arabic" w:hAnsi="Traditional Arabic" w:cs="Traditional Arabic"/>
          <w:sz w:val="34"/>
          <w:szCs w:val="34"/>
          <w:rtl/>
        </w:rPr>
      </w:pPr>
      <w:r w:rsidRPr="00AD4E84">
        <w:rPr>
          <w:rFonts w:ascii="Traditional Arabic" w:hAnsi="Traditional Arabic" w:cs="Traditional Arabic"/>
          <w:sz w:val="34"/>
          <w:szCs w:val="34"/>
          <w:rtl/>
        </w:rPr>
        <w:t>و</w:t>
      </w:r>
      <w:r w:rsidRPr="00AD4E84">
        <w:rPr>
          <w:rFonts w:ascii="Traditional Arabic" w:hAnsi="Traditional Arabic" w:cs="Traditional Arabic" w:hint="cs"/>
          <w:sz w:val="34"/>
          <w:szCs w:val="34"/>
          <w:rtl/>
        </w:rPr>
        <w:t>قد</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خلصت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هذه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ال</w:t>
      </w:r>
      <w:r w:rsidRPr="00AD4E84">
        <w:rPr>
          <w:rFonts w:ascii="Traditional Arabic" w:hAnsi="Traditional Arabic" w:cs="Traditional Arabic" w:hint="cs"/>
          <w:sz w:val="34"/>
          <w:szCs w:val="34"/>
          <w:rtl/>
        </w:rPr>
        <w:t>ورقة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أن</w:t>
      </w:r>
      <w:r w:rsidR="00AD4E84">
        <w:rPr>
          <w:rFonts w:ascii="Traditional Arabic" w:hAnsi="Traditional Arabic" w:cs="Traditional Arabic"/>
          <w:sz w:val="34"/>
          <w:szCs w:val="34"/>
          <w:rtl/>
        </w:rPr>
        <w:t xml:space="preserve"> </w:t>
      </w:r>
      <w:r w:rsidRPr="00AD4E84">
        <w:rPr>
          <w:rFonts w:ascii="Traditional Arabic" w:hAnsi="Traditional Arabic" w:cs="Traditional Arabic" w:hint="cs"/>
          <w:sz w:val="34"/>
          <w:szCs w:val="34"/>
          <w:rtl/>
        </w:rPr>
        <w:t>الإمام</w:t>
      </w:r>
      <w:r w:rsidR="00AD4E84">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Pr="00AD4E84">
        <w:rPr>
          <w:rFonts w:ascii="Traditional Arabic" w:hAnsi="Traditional Arabic" w:cs="Traditional Arabic" w:hint="cs"/>
          <w:sz w:val="34"/>
          <w:szCs w:val="34"/>
          <w:rtl/>
        </w:rPr>
        <w:t>قاهر</w:t>
      </w:r>
      <w:proofErr w:type="spellEnd"/>
      <w:r w:rsidR="00AD4E84">
        <w:rPr>
          <w:rFonts w:ascii="Traditional Arabic" w:hAnsi="Traditional Arabic" w:cs="Traditional Arabic" w:hint="cs"/>
          <w:sz w:val="34"/>
          <w:szCs w:val="34"/>
          <w:rtl/>
        </w:rPr>
        <w:t xml:space="preserve"> الجرجاني </w:t>
      </w:r>
      <w:r w:rsidRPr="00AD4E84">
        <w:rPr>
          <w:rFonts w:ascii="Traditional Arabic" w:hAnsi="Traditional Arabic" w:cs="Traditional Arabic" w:hint="cs"/>
          <w:sz w:val="34"/>
          <w:szCs w:val="34"/>
          <w:rtl/>
        </w:rPr>
        <w:t>استطاع</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من</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خلال</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sz w:val="34"/>
          <w:szCs w:val="34"/>
          <w:rtl/>
        </w:rPr>
        <w:t>استلهامه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التراث</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واستيعابه</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المعطيات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الثقافية</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واللغوية</w:t>
      </w:r>
      <w:r w:rsidR="00AD4E84">
        <w:rPr>
          <w:rFonts w:ascii="Traditional Arabic" w:hAnsi="Traditional Arabic" w:cs="Traditional Arabic" w:hint="cs"/>
          <w:sz w:val="34"/>
          <w:szCs w:val="34"/>
          <w:rtl/>
        </w:rPr>
        <w:t xml:space="preserve"> التي </w:t>
      </w:r>
      <w:r w:rsidRPr="00AD4E84">
        <w:rPr>
          <w:rFonts w:ascii="Traditional Arabic" w:hAnsi="Traditional Arabic" w:cs="Traditional Arabic" w:hint="cs"/>
          <w:sz w:val="34"/>
          <w:szCs w:val="34"/>
          <w:rtl/>
        </w:rPr>
        <w:t>أتيحت</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له</w:t>
      </w:r>
      <w:r w:rsidR="00AD4E84">
        <w:rPr>
          <w:rFonts w:ascii="Traditional Arabic" w:hAnsi="Traditional Arabic" w:cs="Traditional Arabic" w:hint="cs"/>
          <w:sz w:val="34"/>
          <w:szCs w:val="34"/>
          <w:rtl/>
        </w:rPr>
        <w:t xml:space="preserve"> في </w:t>
      </w:r>
      <w:r w:rsidRPr="00AD4E84">
        <w:rPr>
          <w:rFonts w:ascii="Traditional Arabic" w:hAnsi="Traditional Arabic" w:cs="Traditional Arabic" w:hint="cs"/>
          <w:sz w:val="34"/>
          <w:szCs w:val="34"/>
          <w:rtl/>
        </w:rPr>
        <w:t>ذلك</w:t>
      </w:r>
      <w:r w:rsidR="00AD4E84">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العصر</w:t>
      </w:r>
      <w:r w:rsidR="0022528C">
        <w:rPr>
          <w:rFonts w:ascii="Traditional Arabic" w:hAnsi="Traditional Arabic" w:cs="Traditional Arabic" w:hint="cs"/>
          <w:sz w:val="34"/>
          <w:szCs w:val="34"/>
          <w:rtl/>
        </w:rPr>
        <w:t xml:space="preserve">، </w:t>
      </w:r>
      <w:r w:rsidRPr="00AD4E84">
        <w:rPr>
          <w:rFonts w:ascii="Traditional Arabic" w:hAnsi="Traditional Arabic" w:cs="Traditional Arabic" w:hint="cs"/>
          <w:sz w:val="34"/>
          <w:szCs w:val="34"/>
          <w:rtl/>
        </w:rPr>
        <w:t>إ</w:t>
      </w:r>
      <w:r w:rsidRPr="00AD4E84">
        <w:rPr>
          <w:rFonts w:ascii="Traditional Arabic" w:hAnsi="Traditional Arabic" w:cs="Traditional Arabic"/>
          <w:sz w:val="34"/>
          <w:szCs w:val="34"/>
          <w:rtl/>
        </w:rPr>
        <w:t>عادة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صياغة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الدرس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النحو</w:t>
      </w:r>
      <w:r w:rsidR="007A2806">
        <w:rPr>
          <w:rFonts w:ascii="Traditional Arabic" w:hAnsi="Traditional Arabic" w:cs="Traditional Arabic" w:hint="cs"/>
          <w:sz w:val="34"/>
          <w:szCs w:val="34"/>
          <w:rtl/>
        </w:rPr>
        <w:t>ي</w:t>
      </w:r>
      <w:r w:rsidR="00AD4E84">
        <w:rPr>
          <w:rFonts w:ascii="Traditional Arabic" w:hAnsi="Traditional Arabic" w:cs="Traditional Arabic"/>
          <w:sz w:val="34"/>
          <w:szCs w:val="34"/>
          <w:rtl/>
        </w:rPr>
        <w:t xml:space="preserve"> في </w:t>
      </w:r>
      <w:r w:rsidRPr="00AD4E84">
        <w:rPr>
          <w:rFonts w:ascii="Traditional Arabic" w:hAnsi="Traditional Arabic" w:cs="Traditional Arabic"/>
          <w:sz w:val="34"/>
          <w:szCs w:val="34"/>
          <w:rtl/>
        </w:rPr>
        <w:t>ثوب</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جديد</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موظفًا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الظروف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المحيطة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بالنص</w:t>
      </w:r>
      <w:r w:rsidR="00AD4E84">
        <w:rPr>
          <w:rFonts w:ascii="Traditional Arabic" w:hAnsi="Traditional Arabic" w:cs="Traditional Arabic"/>
          <w:sz w:val="34"/>
          <w:szCs w:val="34"/>
          <w:rtl/>
        </w:rPr>
        <w:t xml:space="preserve"> في </w:t>
      </w:r>
      <w:r w:rsidRPr="00AD4E84">
        <w:rPr>
          <w:rFonts w:ascii="Traditional Arabic" w:hAnsi="Traditional Arabic" w:cs="Traditional Arabic"/>
          <w:sz w:val="34"/>
          <w:szCs w:val="34"/>
          <w:rtl/>
        </w:rPr>
        <w:t>توصيل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الرسالة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الإعلامية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للمتلق</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وقد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كشف</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امتلاك</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لأصول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الدرس</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w:t>
      </w:r>
      <w:r w:rsidR="00AD4E84">
        <w:rPr>
          <w:rFonts w:ascii="Traditional Arabic" w:hAnsi="Traditional Arabic" w:cs="Traditional Arabic"/>
          <w:sz w:val="34"/>
          <w:szCs w:val="34"/>
          <w:rtl/>
        </w:rPr>
        <w:t xml:space="preserve">لغوي </w:t>
      </w:r>
      <w:r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بما</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توصلت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إليه</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النظريات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اللغوية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الحديثة.</w:t>
      </w:r>
    </w:p>
    <w:p w:rsidR="00B37D30" w:rsidRPr="00AD4E84" w:rsidRDefault="00B37D30" w:rsidP="00AD4E84">
      <w:pPr>
        <w:autoSpaceDE w:val="0"/>
        <w:autoSpaceDN w:val="0"/>
        <w:adjustRightInd w:val="0"/>
        <w:jc w:val="both"/>
        <w:rPr>
          <w:rFonts w:ascii="Traditional Arabic" w:hAnsi="Traditional Arabic" w:cs="Traditional Arabic"/>
          <w:sz w:val="34"/>
          <w:szCs w:val="34"/>
          <w:rtl/>
        </w:rPr>
      </w:pPr>
    </w:p>
    <w:p w:rsidR="00B37D30" w:rsidRPr="00AD4E84" w:rsidRDefault="00B37D30" w:rsidP="00AD4E84">
      <w:pPr>
        <w:autoSpaceDE w:val="0"/>
        <w:autoSpaceDN w:val="0"/>
        <w:adjustRightInd w:val="0"/>
        <w:jc w:val="both"/>
        <w:rPr>
          <w:rFonts w:ascii="Traditional Arabic" w:hAnsi="Traditional Arabic" w:cs="Traditional Arabic"/>
          <w:sz w:val="34"/>
          <w:szCs w:val="34"/>
          <w:rtl/>
        </w:rPr>
      </w:pPr>
    </w:p>
    <w:p w:rsidR="00B37D30" w:rsidRPr="00AD4E84" w:rsidRDefault="00B37D30" w:rsidP="00AD4E84">
      <w:pPr>
        <w:autoSpaceDE w:val="0"/>
        <w:autoSpaceDN w:val="0"/>
        <w:adjustRightInd w:val="0"/>
        <w:jc w:val="both"/>
        <w:rPr>
          <w:rFonts w:ascii="Traditional Arabic" w:hAnsi="Traditional Arabic" w:cs="Traditional Arabic"/>
          <w:b/>
          <w:bCs/>
          <w:color w:val="000000"/>
          <w:sz w:val="34"/>
          <w:szCs w:val="34"/>
          <w:rtl/>
        </w:rPr>
      </w:pPr>
    </w:p>
    <w:p w:rsidR="0041764C" w:rsidRPr="00AD4E84" w:rsidRDefault="0041764C" w:rsidP="00AD4E84">
      <w:pPr>
        <w:widowControl w:val="0"/>
        <w:jc w:val="both"/>
        <w:rPr>
          <w:rFonts w:ascii="Traditional Arabic" w:hAnsi="Traditional Arabic" w:cs="Traditional Arabic"/>
          <w:b/>
          <w:bCs/>
          <w:sz w:val="34"/>
          <w:szCs w:val="34"/>
          <w:rtl/>
          <w:lang w:bidi="ar-EG"/>
        </w:rPr>
      </w:pPr>
    </w:p>
    <w:p w:rsidR="0041764C" w:rsidRPr="00AD4E84" w:rsidRDefault="0041764C" w:rsidP="00AD4E84">
      <w:pPr>
        <w:widowControl w:val="0"/>
        <w:jc w:val="both"/>
        <w:rPr>
          <w:rFonts w:ascii="Traditional Arabic" w:hAnsi="Traditional Arabic" w:cs="Traditional Arabic"/>
          <w:b/>
          <w:bCs/>
          <w:sz w:val="34"/>
          <w:szCs w:val="34"/>
          <w:rtl/>
          <w:lang w:bidi="ar-EG"/>
        </w:rPr>
      </w:pPr>
    </w:p>
    <w:p w:rsidR="0041764C" w:rsidRPr="00AD4E84" w:rsidRDefault="0041764C" w:rsidP="00AD4E84">
      <w:pPr>
        <w:widowControl w:val="0"/>
        <w:jc w:val="both"/>
        <w:rPr>
          <w:rFonts w:ascii="Traditional Arabic" w:hAnsi="Traditional Arabic" w:cs="Traditional Arabic"/>
          <w:b/>
          <w:bCs/>
          <w:sz w:val="34"/>
          <w:szCs w:val="34"/>
          <w:rtl/>
          <w:lang w:bidi="ar-EG"/>
        </w:rPr>
      </w:pPr>
    </w:p>
    <w:p w:rsidR="0041764C" w:rsidRPr="00AD4E84" w:rsidRDefault="0041764C" w:rsidP="00AD4E84">
      <w:pPr>
        <w:widowControl w:val="0"/>
        <w:jc w:val="both"/>
        <w:rPr>
          <w:rFonts w:ascii="Traditional Arabic" w:hAnsi="Traditional Arabic" w:cs="Traditional Arabic"/>
          <w:b/>
          <w:bCs/>
          <w:sz w:val="34"/>
          <w:szCs w:val="34"/>
          <w:rtl/>
          <w:lang w:bidi="ar-EG"/>
        </w:rPr>
      </w:pPr>
    </w:p>
    <w:p w:rsidR="0041764C" w:rsidRPr="00AD4E84" w:rsidRDefault="0041764C" w:rsidP="00AD4E84">
      <w:pPr>
        <w:widowControl w:val="0"/>
        <w:jc w:val="both"/>
        <w:rPr>
          <w:rFonts w:ascii="Traditional Arabic" w:hAnsi="Traditional Arabic" w:cs="Traditional Arabic"/>
          <w:b/>
          <w:bCs/>
          <w:sz w:val="34"/>
          <w:szCs w:val="34"/>
          <w:rtl/>
          <w:lang w:bidi="ar-EG"/>
        </w:rPr>
      </w:pPr>
    </w:p>
    <w:p w:rsidR="008D2ED4" w:rsidRPr="00AD4E84" w:rsidRDefault="008D2ED4" w:rsidP="00575B8A">
      <w:pPr>
        <w:pStyle w:val="1"/>
        <w:rPr>
          <w:rtl/>
          <w:lang w:bidi="ar-EG"/>
        </w:rPr>
      </w:pPr>
      <w:bookmarkStart w:id="12" w:name="_Toc456517497"/>
      <w:r w:rsidRPr="00AD4E84">
        <w:rPr>
          <w:rFonts w:hint="cs"/>
          <w:rtl/>
          <w:lang w:bidi="ar-EG"/>
        </w:rPr>
        <w:lastRenderedPageBreak/>
        <w:t>المصادر</w:t>
      </w:r>
      <w:r w:rsidR="00AD4E84">
        <w:rPr>
          <w:rFonts w:hint="cs"/>
          <w:rtl/>
          <w:lang w:bidi="ar-EG"/>
        </w:rPr>
        <w:t xml:space="preserve"> </w:t>
      </w:r>
      <w:r w:rsidRPr="00AD4E84">
        <w:rPr>
          <w:rFonts w:hint="cs"/>
          <w:rtl/>
          <w:lang w:bidi="ar-EG"/>
        </w:rPr>
        <w:t>والمراجع</w:t>
      </w:r>
      <w:bookmarkEnd w:id="12"/>
    </w:p>
    <w:p w:rsidR="00934E39" w:rsidRPr="00AD4E84" w:rsidRDefault="00AD4E84" w:rsidP="00AD4E84">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الأبعاد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الإبداعية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منهج</w:t>
      </w:r>
      <w:r>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قاهر</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الجرجاني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(دراسة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مقارنة)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الدكتور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عباس</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الفكر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المعاصر</w:t>
      </w:r>
      <w:r w:rsidR="0022528C">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الفكر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دمشق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1420ه</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1999م0</w:t>
      </w:r>
    </w:p>
    <w:p w:rsidR="00934E39" w:rsidRPr="00AD4E84" w:rsidRDefault="00AD4E84" w:rsidP="00AD4E84">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اتجاهات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البحث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اللساني</w:t>
      </w:r>
      <w:r w:rsidR="0022528C">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مليكا</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أفتيش</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سعد</w:t>
      </w:r>
      <w:r>
        <w:rPr>
          <w:rFonts w:ascii="Traditional Arabic" w:hAnsi="Traditional Arabic" w:cs="Traditional Arabic"/>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عزيز</w:t>
      </w:r>
      <w:proofErr w:type="gram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مصلوح</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وفاء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كامل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فايد</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الهيئة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العامة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لشؤون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المطابع</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الأميرية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1996م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0</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الاتجاهات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المعاصرة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الدراسات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اللسانية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دراج</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مكتبة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الآداب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1430هـ</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2009م</w:t>
      </w:r>
      <w:r w:rsidR="0022528C">
        <w:rPr>
          <w:rFonts w:ascii="Traditional Arabic" w:hAnsi="Traditional Arabic" w:cs="Traditional Arabic"/>
          <w:sz w:val="34"/>
          <w:szCs w:val="34"/>
          <w:rtl/>
        </w:rPr>
        <w:t xml:space="preserve">، </w:t>
      </w:r>
    </w:p>
    <w:p w:rsidR="00934E39" w:rsidRPr="00AD4E84" w:rsidRDefault="00AD4E84" w:rsidP="00AD4E84">
      <w:pPr>
        <w:pStyle w:val="a3"/>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إحياء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النحو</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إبراهيم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مصطفى</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لجنة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التأليف</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والنشر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ط2</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1990م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أضواء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اللغوية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المعاصرة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د0</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نايف</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خرما</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عالم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المعرفة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الكويت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ط2</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1979م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آفاق</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جديدة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البحث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اللغوي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المعاصر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نحلة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المعرفة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الإسكندرية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مصر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2002</w:t>
      </w:r>
      <w:r w:rsidR="004E5F1B" w:rsidRPr="00AD4E84">
        <w:rPr>
          <w:rFonts w:ascii="Traditional Arabic" w:hAnsi="Traditional Arabic" w:cs="Traditional Arabic" w:hint="cs"/>
          <w:sz w:val="34"/>
          <w:szCs w:val="34"/>
          <w:rtl/>
        </w:rPr>
        <w:t>.</w:t>
      </w:r>
    </w:p>
    <w:p w:rsidR="00934E39" w:rsidRPr="00AD4E84" w:rsidRDefault="00AD4E84" w:rsidP="007A2806">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الأفعال</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الإنجازية</w:t>
      </w:r>
      <w:proofErr w:type="spellEnd"/>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العربية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المعاصرة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دراسة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دلالية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ومعجم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سياق</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حج</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الصراف</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مكتبة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الآداب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1431هـ</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2010م.</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الألسنية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التوليدية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والتحويلية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وقواعد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(النظرية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الألسنية)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ميشال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زكريا</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المؤسسة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الجامعية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والنشر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والتوزيع</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ط2</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1986م.</w:t>
      </w:r>
    </w:p>
    <w:p w:rsidR="00934E39" w:rsidRPr="00AD4E84" w:rsidRDefault="00AD4E84" w:rsidP="00AD4E84">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بدائع</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الفوائد</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لابن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القيم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الجوزية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المطبعة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المنيرية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د.ت.</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بلاغة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الخطاب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النص</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صلاح</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فضل</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المجلس</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الوطني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للثقافة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والفنون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والآداب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الكويت</w:t>
      </w:r>
      <w:r w:rsidR="00CA51FE" w:rsidRPr="00AD4E84">
        <w:rPr>
          <w:rFonts w:ascii="Traditional Arabic" w:hAnsi="Traditional Arabic" w:cs="Traditional Arabic" w:hint="cs"/>
          <w:sz w:val="34"/>
          <w:szCs w:val="34"/>
          <w:rtl/>
        </w:rPr>
        <w:t>.</w:t>
      </w:r>
    </w:p>
    <w:p w:rsidR="00934E39" w:rsidRPr="00AD4E84" w:rsidRDefault="00AD4E84" w:rsidP="00AD4E84">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البنى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النحوية</w:t>
      </w:r>
      <w:r w:rsidR="0022528C">
        <w:rPr>
          <w:rFonts w:ascii="Traditional Arabic" w:hAnsi="Traditional Arabic" w:cs="Traditional Arabic"/>
          <w:sz w:val="34"/>
          <w:szCs w:val="34"/>
          <w:rtl/>
        </w:rPr>
        <w:t xml:space="preserve">، </w:t>
      </w:r>
      <w:proofErr w:type="spellStart"/>
      <w:r>
        <w:rPr>
          <w:rFonts w:ascii="Traditional Arabic" w:hAnsi="Traditional Arabic" w:cs="Traditional Arabic"/>
          <w:sz w:val="34"/>
          <w:szCs w:val="34"/>
          <w:rtl/>
        </w:rPr>
        <w:t>تشومسكي</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يؤيل</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يوسف</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عزيز</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الشئون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الثقافية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بغداد</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1987م.</w:t>
      </w:r>
    </w:p>
    <w:p w:rsidR="00934E39" w:rsidRPr="00AD4E84" w:rsidRDefault="00934E39" w:rsidP="007A2806">
      <w:pPr>
        <w:pStyle w:val="a3"/>
        <w:jc w:val="both"/>
        <w:rPr>
          <w:rFonts w:ascii="Traditional Arabic" w:hAnsi="Traditional Arabic" w:cs="Traditional Arabic"/>
          <w:sz w:val="34"/>
          <w:szCs w:val="34"/>
          <w:lang w:bidi="ar-EG"/>
        </w:rPr>
      </w:pPr>
      <w:r w:rsidRPr="00AD4E84">
        <w:rPr>
          <w:rFonts w:ascii="Traditional Arabic" w:hAnsi="Traditional Arabic" w:cs="Traditional Arabic"/>
          <w:sz w:val="34"/>
          <w:szCs w:val="34"/>
          <w:rtl/>
        </w:rPr>
        <w:t>التداولية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عند</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العلماء</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العرب</w:t>
      </w:r>
      <w:r w:rsidR="0022528C">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د.مسعود</w:t>
      </w:r>
      <w:proofErr w:type="spellEnd"/>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صحراو</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دار</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الطليعة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ط1</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2005م.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التداولية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أوستن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إلى</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غوفمان</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فيليب</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بلاتشيه</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صابر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الحباشة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الحوار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للنشر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والتوزيع</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سورية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2007م.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التداولية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والحجاج</w:t>
      </w:r>
      <w:r w:rsidR="0022528C">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د.صابر</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الحباشة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صفحات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للدراس</w:t>
      </w:r>
      <w:r w:rsidR="00F36C80" w:rsidRPr="00AD4E84">
        <w:rPr>
          <w:rFonts w:ascii="Traditional Arabic" w:hAnsi="Traditional Arabic" w:cs="Traditional Arabic" w:hint="cs"/>
          <w:sz w:val="34"/>
          <w:szCs w:val="34"/>
          <w:rtl/>
        </w:rPr>
        <w:t>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والنشر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سورية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2008م.</w:t>
      </w:r>
    </w:p>
    <w:p w:rsidR="00934E39" w:rsidRPr="00AD4E84" w:rsidRDefault="00AD4E84" w:rsidP="00AD4E84">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التراكيب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النحوية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وسياقاتها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المختلفة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الإمام</w:t>
      </w:r>
      <w:r>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قاهر</w:t>
      </w:r>
      <w:proofErr w:type="spellEnd"/>
      <w:r>
        <w:rPr>
          <w:rFonts w:ascii="Traditional Arabic" w:hAnsi="Traditional Arabic" w:cs="Traditional Arabic"/>
          <w:sz w:val="34"/>
          <w:szCs w:val="34"/>
          <w:rtl/>
        </w:rPr>
        <w:t xml:space="preserve"> الجرجاني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صالح</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بلعيد</w:t>
      </w:r>
      <w:r w:rsidR="0022528C">
        <w:rPr>
          <w:rFonts w:ascii="Traditional Arabic" w:hAnsi="Traditional Arabic" w:cs="Traditional Arabic"/>
          <w:sz w:val="34"/>
          <w:szCs w:val="34"/>
          <w:rtl/>
        </w:rPr>
        <w:t xml:space="preserve">، </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دراسة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المعنى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الأصوليين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طاهر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سليمان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حمودة</w:t>
      </w:r>
      <w:r w:rsidR="0022528C">
        <w:rPr>
          <w:rFonts w:ascii="Traditional Arabic" w:hAnsi="Traditional Arabic" w:cs="Traditional Arabic" w:hint="cs"/>
          <w:sz w:val="34"/>
          <w:szCs w:val="34"/>
          <w:rtl/>
        </w:rPr>
        <w:t xml:space="preserve">، </w:t>
      </w:r>
      <w:r w:rsidR="001C0F49" w:rsidRPr="00AD4E84">
        <w:rPr>
          <w:rFonts w:ascii="Traditional Arabic" w:hAnsi="Traditional Arabic" w:cs="Traditional Arabic" w:hint="cs"/>
          <w:sz w:val="34"/>
          <w:szCs w:val="34"/>
          <w:rtl/>
        </w:rPr>
        <w:t>الدار</w:t>
      </w:r>
      <w:r>
        <w:rPr>
          <w:rFonts w:ascii="Traditional Arabic" w:hAnsi="Traditional Arabic" w:cs="Traditional Arabic" w:hint="cs"/>
          <w:sz w:val="34"/>
          <w:szCs w:val="34"/>
          <w:rtl/>
        </w:rPr>
        <w:t xml:space="preserve"> </w:t>
      </w:r>
      <w:r w:rsidR="001C0F49" w:rsidRPr="00AD4E84">
        <w:rPr>
          <w:rFonts w:ascii="Traditional Arabic" w:hAnsi="Traditional Arabic" w:cs="Traditional Arabic" w:hint="cs"/>
          <w:sz w:val="34"/>
          <w:szCs w:val="34"/>
          <w:rtl/>
        </w:rPr>
        <w:t>الجامعية</w:t>
      </w:r>
      <w:r w:rsidR="0022528C">
        <w:rPr>
          <w:rFonts w:ascii="Traditional Arabic" w:hAnsi="Traditional Arabic" w:cs="Traditional Arabic" w:hint="cs"/>
          <w:sz w:val="34"/>
          <w:szCs w:val="34"/>
          <w:rtl/>
        </w:rPr>
        <w:t xml:space="preserve">، </w:t>
      </w:r>
      <w:r w:rsidR="001C0F49" w:rsidRPr="00AD4E84">
        <w:rPr>
          <w:rFonts w:ascii="Traditional Arabic" w:hAnsi="Traditional Arabic" w:cs="Traditional Arabic" w:hint="cs"/>
          <w:sz w:val="34"/>
          <w:szCs w:val="34"/>
          <w:rtl/>
        </w:rPr>
        <w:t>1983م.</w:t>
      </w:r>
    </w:p>
    <w:p w:rsidR="00934E39" w:rsidRPr="00AD4E84"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دلالة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السياق</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التراث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دراسة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تحليلية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للوظائف</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الصوتية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والبنيوية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والتركيبية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ضوء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نظرية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السياق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فتاح</w:t>
      </w:r>
      <w:proofErr w:type="gramEnd"/>
      <w:r>
        <w:rPr>
          <w:rFonts w:ascii="Traditional Arabic" w:hAnsi="Traditional Arabic" w:cs="Traditional Arabic"/>
          <w:sz w:val="34"/>
          <w:szCs w:val="34"/>
          <w:rtl/>
        </w:rPr>
        <w:t xml:space="preserve"> </w:t>
      </w:r>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عليم</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البركاو</w:t>
      </w:r>
      <w:r w:rsidR="007A2806">
        <w:rPr>
          <w:rFonts w:ascii="Traditional Arabic" w:hAnsi="Traditional Arabic" w:cs="Traditional Arabic" w:hint="cs"/>
          <w:sz w:val="34"/>
          <w:szCs w:val="34"/>
          <w:rtl/>
        </w:rPr>
        <w:t>ي</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دون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w:t>
      </w:r>
      <w:r w:rsidR="00F47D0B" w:rsidRPr="00AD4E84">
        <w:rPr>
          <w:rFonts w:ascii="Traditional Arabic" w:hAnsi="Traditional Arabic" w:cs="Traditional Arabic" w:hint="cs"/>
          <w:sz w:val="34"/>
          <w:szCs w:val="34"/>
          <w:rtl/>
        </w:rPr>
        <w:t>.</w:t>
      </w:r>
    </w:p>
    <w:p w:rsidR="00934E39" w:rsidRPr="00AD4E84" w:rsidRDefault="00AD4E84" w:rsidP="00AD4E84">
      <w:pPr>
        <w:pStyle w:val="a3"/>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الدلالة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السياقية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اللغويين</w:t>
      </w:r>
      <w:r w:rsidR="0022528C">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د.عواطف</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كنوش</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مصطفى</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السياب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2007م.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lang w:bidi="ar-EG"/>
        </w:rPr>
        <w:lastRenderedPageBreak/>
        <w:t xml:space="preserve"> - </w:t>
      </w:r>
      <w:r w:rsidR="00934E39" w:rsidRPr="00AD4E84">
        <w:rPr>
          <w:rFonts w:ascii="Traditional Arabic" w:hAnsi="Traditional Arabic" w:cs="Traditional Arabic"/>
          <w:sz w:val="34"/>
          <w:szCs w:val="34"/>
          <w:rtl/>
        </w:rPr>
        <w:t>دلائل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الإعجاز</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المعاني</w:t>
      </w:r>
      <w:r w:rsidR="0022528C">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قاهر</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الجرجاني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تحقيق</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د.</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حميد</w:t>
      </w:r>
      <w:proofErr w:type="spellEnd"/>
      <w:proofErr w:type="gram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هنداوي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الكتب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العلمية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1422هـ</w:t>
      </w:r>
      <w:r w:rsidR="0022528C">
        <w:rPr>
          <w:rFonts w:ascii="Traditional Arabic" w:hAnsi="Traditional Arabic" w:cs="Traditional Arabic"/>
          <w:sz w:val="34"/>
          <w:szCs w:val="34"/>
          <w:rtl/>
        </w:rPr>
        <w:t xml:space="preserve">، </w:t>
      </w:r>
      <w:r w:rsidR="00771015" w:rsidRPr="00AD4E84">
        <w:rPr>
          <w:rFonts w:ascii="Traditional Arabic" w:hAnsi="Traditional Arabic" w:cs="Traditional Arabic"/>
          <w:sz w:val="34"/>
          <w:szCs w:val="34"/>
          <w:rtl/>
        </w:rPr>
        <w:t>2001</w:t>
      </w:r>
      <w:r w:rsidR="00934E39" w:rsidRPr="00AD4E84">
        <w:rPr>
          <w:rFonts w:ascii="Traditional Arabic" w:hAnsi="Traditional Arabic" w:cs="Traditional Arabic"/>
          <w:sz w:val="34"/>
          <w:szCs w:val="34"/>
          <w:rtl/>
        </w:rPr>
        <w:t>م</w:t>
      </w:r>
      <w:r w:rsidR="00CA51FE" w:rsidRPr="00AD4E84">
        <w:rPr>
          <w:rFonts w:ascii="Traditional Arabic" w:hAnsi="Traditional Arabic" w:cs="Traditional Arabic" w:hint="cs"/>
          <w:sz w:val="34"/>
          <w:szCs w:val="34"/>
          <w:rtl/>
        </w:rPr>
        <w:t>.</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دلائل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الإعجاز</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بتحقيق</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شاكر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مطبعة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المدن</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المدن</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بجدة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3</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1412هـ</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1992م.</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دور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الكلمة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اللغة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ستيفن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أولمن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د0</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كمال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مكتبة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الشباب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1988م</w:t>
      </w:r>
      <w:r>
        <w:rPr>
          <w:rFonts w:ascii="Traditional Arabic" w:hAnsi="Traditional Arabic" w:cs="Traditional Arabic"/>
          <w:sz w:val="34"/>
          <w:szCs w:val="34"/>
          <w:rtl/>
        </w:rPr>
        <w:t>.</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ذهبية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حمو</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الحاج</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لسانيات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التلفظ</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وتداوليات</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الخطاب</w:t>
      </w:r>
      <w:r w:rsidR="0022528C">
        <w:rPr>
          <w:rFonts w:ascii="Traditional Arabic" w:hAnsi="Traditional Arabic" w:cs="Traditional Arabic"/>
          <w:sz w:val="34"/>
          <w:szCs w:val="34"/>
          <w:rtl/>
        </w:rPr>
        <w:t xml:space="preserve">، </w:t>
      </w:r>
      <w:r w:rsidR="00F36C80" w:rsidRPr="00AD4E84">
        <w:rPr>
          <w:rFonts w:ascii="Traditional Arabic" w:hAnsi="Traditional Arabic" w:cs="Traditional Arabic" w:hint="cs"/>
          <w:sz w:val="34"/>
          <w:szCs w:val="34"/>
          <w:rtl/>
        </w:rPr>
        <w:t>دار</w:t>
      </w:r>
      <w:r>
        <w:rPr>
          <w:rFonts w:ascii="Traditional Arabic" w:hAnsi="Traditional Arabic" w:cs="Traditional Arabic" w:hint="cs"/>
          <w:sz w:val="34"/>
          <w:szCs w:val="34"/>
          <w:rtl/>
        </w:rPr>
        <w:t xml:space="preserve"> </w:t>
      </w:r>
      <w:r w:rsidR="00F36C80" w:rsidRPr="00AD4E84">
        <w:rPr>
          <w:rFonts w:ascii="Traditional Arabic" w:hAnsi="Traditional Arabic" w:cs="Traditional Arabic" w:hint="cs"/>
          <w:sz w:val="34"/>
          <w:szCs w:val="34"/>
          <w:rtl/>
        </w:rPr>
        <w:t>الأمل</w:t>
      </w:r>
      <w:r w:rsidR="0022528C">
        <w:rPr>
          <w:rFonts w:ascii="Traditional Arabic" w:hAnsi="Traditional Arabic" w:cs="Traditional Arabic" w:hint="cs"/>
          <w:sz w:val="34"/>
          <w:szCs w:val="34"/>
          <w:rtl/>
        </w:rPr>
        <w:t xml:space="preserve">، </w:t>
      </w:r>
      <w:r w:rsidR="00F36C80" w:rsidRPr="00AD4E84">
        <w:rPr>
          <w:rFonts w:ascii="Traditional Arabic" w:hAnsi="Traditional Arabic" w:cs="Traditional Arabic" w:hint="cs"/>
          <w:sz w:val="34"/>
          <w:szCs w:val="34"/>
          <w:rtl/>
        </w:rPr>
        <w:t>الجزائر</w:t>
      </w:r>
      <w:r w:rsidR="0022528C">
        <w:rPr>
          <w:rFonts w:ascii="Traditional Arabic" w:hAnsi="Traditional Arabic" w:cs="Traditional Arabic" w:hint="cs"/>
          <w:sz w:val="34"/>
          <w:szCs w:val="34"/>
          <w:rtl/>
        </w:rPr>
        <w:t xml:space="preserve">، </w:t>
      </w:r>
      <w:r w:rsidR="00F36C80" w:rsidRPr="00AD4E84">
        <w:rPr>
          <w:rFonts w:ascii="Traditional Arabic" w:hAnsi="Traditional Arabic" w:cs="Traditional Arabic" w:hint="cs"/>
          <w:sz w:val="34"/>
          <w:szCs w:val="34"/>
          <w:rtl/>
        </w:rPr>
        <w:t>2005م.</w:t>
      </w:r>
    </w:p>
    <w:p w:rsidR="00934E39" w:rsidRPr="00AD4E84" w:rsidRDefault="00AD4E84" w:rsidP="007A2806">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ظواهر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قرآنية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ضوء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اللغوية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القدماء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والمحدثين</w:t>
      </w:r>
      <w:r w:rsidR="0022528C">
        <w:rPr>
          <w:rFonts w:ascii="Traditional Arabic" w:hAnsi="Traditional Arabic" w:cs="Traditional Arabic"/>
          <w:sz w:val="34"/>
          <w:szCs w:val="34"/>
          <w:rtl/>
        </w:rPr>
        <w:t xml:space="preserve">، </w:t>
      </w:r>
      <w:r w:rsidR="004001F2" w:rsidRPr="00AD4E84">
        <w:rPr>
          <w:rFonts w:ascii="Traditional Arabic" w:hAnsi="Traditional Arabic" w:cs="Traditional Arabic" w:hint="cs"/>
          <w:sz w:val="34"/>
          <w:szCs w:val="34"/>
          <w:rtl/>
        </w:rPr>
        <w:t>د.</w:t>
      </w:r>
      <w:r>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البدراو</w:t>
      </w:r>
      <w:r w:rsidR="007A2806">
        <w:rPr>
          <w:rFonts w:ascii="Traditional Arabic" w:hAnsi="Traditional Arabic" w:cs="Traditional Arabic" w:hint="cs"/>
          <w:sz w:val="34"/>
          <w:szCs w:val="34"/>
          <w:rtl/>
        </w:rPr>
        <w:t>ي</w:t>
      </w:r>
      <w:r>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زهران</w:t>
      </w:r>
      <w:r w:rsidR="0022528C">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مطابع</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الطوبج</w:t>
      </w:r>
      <w:r w:rsidR="007A2806">
        <w:rPr>
          <w:rFonts w:ascii="Traditional Arabic" w:hAnsi="Traditional Arabic" w:cs="Traditional Arabic" w:hint="cs"/>
          <w:sz w:val="34"/>
          <w:szCs w:val="34"/>
          <w:rtl/>
        </w:rPr>
        <w:t>ي</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التجارية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ط3</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1996م</w:t>
      </w:r>
      <w:r w:rsidR="00752B1E" w:rsidRPr="00AD4E84">
        <w:rPr>
          <w:rFonts w:ascii="Traditional Arabic" w:hAnsi="Traditional Arabic" w:cs="Traditional Arabic" w:hint="cs"/>
          <w:sz w:val="34"/>
          <w:szCs w:val="34"/>
          <w:rtl/>
          <w:lang w:bidi="ar-EG"/>
        </w:rPr>
        <w:t>.</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الدلالة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بالمر</w:t>
      </w:r>
      <w:r w:rsidR="0022528C">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ترجمة</w:t>
      </w:r>
      <w:r>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مجيد</w:t>
      </w:r>
      <w:r>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الماشطة</w:t>
      </w:r>
      <w:r w:rsidR="0022528C">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الجامعة</w:t>
      </w:r>
      <w:r>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المستنصرية</w:t>
      </w:r>
      <w:r w:rsidR="0022528C">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بغداد</w:t>
      </w:r>
      <w:r w:rsidR="0022528C">
        <w:rPr>
          <w:rFonts w:ascii="Traditional Arabic" w:hAnsi="Traditional Arabic" w:cs="Traditional Arabic" w:hint="cs"/>
          <w:sz w:val="34"/>
          <w:szCs w:val="34"/>
          <w:rtl/>
        </w:rPr>
        <w:t xml:space="preserve">، </w:t>
      </w:r>
      <w:r w:rsidR="004001F2" w:rsidRPr="00AD4E84">
        <w:rPr>
          <w:rFonts w:ascii="Traditional Arabic" w:hAnsi="Traditional Arabic" w:cs="Traditional Arabic" w:hint="cs"/>
          <w:sz w:val="34"/>
          <w:szCs w:val="34"/>
          <w:rtl/>
        </w:rPr>
        <w:t>1985م.</w:t>
      </w:r>
    </w:p>
    <w:p w:rsidR="00934E39" w:rsidRPr="00AD4E84"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الدلالة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بيير</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جيرو</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منذر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عياش</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طلاس</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والترجمة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1992م.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الدلالة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مختار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عمر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عالم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الكتب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ط2</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1988م</w:t>
      </w:r>
      <w:r w:rsidR="00DD473E" w:rsidRPr="00AD4E84">
        <w:rPr>
          <w:rFonts w:ascii="Traditional Arabic" w:hAnsi="Traditional Arabic" w:cs="Traditional Arabic" w:hint="cs"/>
          <w:sz w:val="34"/>
          <w:szCs w:val="34"/>
          <w:rtl/>
        </w:rPr>
        <w:t>.</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"مقدمة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للقارئ</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Pr>
          <w:rFonts w:ascii="Traditional Arabic" w:hAnsi="Traditional Arabic" w:cs="Traditional Arabic"/>
          <w:sz w:val="34"/>
          <w:szCs w:val="34"/>
          <w:rtl/>
        </w:rPr>
        <w:t>عربي</w:t>
      </w:r>
      <w:r w:rsidR="00934E39" w:rsidRPr="00AD4E84">
        <w:rPr>
          <w:rFonts w:ascii="Traditional Arabic" w:hAnsi="Traditional Arabic" w:cs="Traditional Arabic"/>
          <w:sz w:val="34"/>
          <w:szCs w:val="34"/>
          <w:rtl/>
        </w:rPr>
        <w:t>"</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السعران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المعارف</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1996م.</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النص</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النظرية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والتطبيق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دراسة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تطبيقية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السور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المكية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د0</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صبح</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إبراهيم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الفق</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قباء</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1421هـ</w:t>
      </w:r>
      <w:r>
        <w:rPr>
          <w:rFonts w:ascii="Traditional Arabic" w:hAnsi="Traditional Arabic" w:cs="Traditional Arabic"/>
          <w:sz w:val="34"/>
          <w:szCs w:val="34"/>
          <w:rtl/>
        </w:rPr>
        <w:t xml:space="preserve"> </w:t>
      </w:r>
      <w:proofErr w:type="gramStart"/>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2000</w:t>
      </w:r>
      <w:proofErr w:type="gramEnd"/>
      <w:r w:rsidR="00934E39" w:rsidRPr="00AD4E84">
        <w:rPr>
          <w:rFonts w:ascii="Traditional Arabic" w:hAnsi="Traditional Arabic" w:cs="Traditional Arabic"/>
          <w:sz w:val="34"/>
          <w:szCs w:val="34"/>
          <w:rtl/>
        </w:rPr>
        <w:t>م.</w:t>
      </w:r>
    </w:p>
    <w:p w:rsidR="00934E39" w:rsidRPr="00AD4E84"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النص.</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المفاهيم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والاتجاهات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سعيد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بحير</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الشركة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المصرية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العالمية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للنشر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proofErr w:type="gramStart"/>
      <w:r w:rsidR="00934E39" w:rsidRPr="00AD4E84">
        <w:rPr>
          <w:rFonts w:ascii="Traditional Arabic" w:hAnsi="Traditional Arabic" w:cs="Traditional Arabic"/>
          <w:sz w:val="34"/>
          <w:szCs w:val="34"/>
          <w:rtl/>
        </w:rPr>
        <w:t>1997.‏</w:t>
      </w:r>
      <w:proofErr w:type="gramEnd"/>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فقه</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الكتب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عبده</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الراجحي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النهضة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1979م.</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ف</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النحو</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Pr>
          <w:rFonts w:ascii="Traditional Arabic" w:hAnsi="Traditional Arabic" w:cs="Traditional Arabic"/>
          <w:sz w:val="34"/>
          <w:szCs w:val="34"/>
          <w:rtl/>
        </w:rPr>
        <w:t>عربي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نقد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وتوجيه</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مهد</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المخزوم</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المكتبة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العصرية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صيدا</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1964م.</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قضايا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أساسية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اللسانيات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مازن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الوعر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طلاس</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دمشق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1988م.</w:t>
      </w:r>
    </w:p>
    <w:p w:rsidR="00934E39" w:rsidRPr="00AD4E84" w:rsidRDefault="00AD4E84" w:rsidP="00AD4E84">
      <w:pPr>
        <w:widowControl w:val="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قضايا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الحداثة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قاهر</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الجرجاني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sidR="007A2806">
        <w:rPr>
          <w:rFonts w:ascii="Traditional Arabic" w:hAnsi="Traditional Arabic" w:cs="Traditional Arabic" w:hint="cs"/>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مطلب</w:t>
      </w:r>
      <w:proofErr w:type="gram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الشركة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العالمية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للنشر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لونجمان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1995م0</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قواعد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تحويلية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الخول</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المريخ</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الرياض</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1981</w:t>
      </w:r>
      <w:proofErr w:type="gramStart"/>
      <w:r w:rsidR="00934E39" w:rsidRPr="00AD4E84">
        <w:rPr>
          <w:rFonts w:ascii="Traditional Arabic" w:hAnsi="Traditional Arabic" w:cs="Traditional Arabic"/>
          <w:sz w:val="34"/>
          <w:szCs w:val="34"/>
          <w:rtl/>
        </w:rPr>
        <w:t>م.</w:t>
      </w:r>
      <w:r>
        <w:rPr>
          <w:rFonts w:ascii="Traditional Arabic" w:hAnsi="Traditional Arabic" w:cs="Traditional Arabic"/>
          <w:sz w:val="34"/>
          <w:szCs w:val="34"/>
          <w:rtl/>
        </w:rPr>
        <w:t>.</w:t>
      </w:r>
      <w:proofErr w:type="gramEnd"/>
    </w:p>
    <w:p w:rsidR="00934E39" w:rsidRPr="00AD4E84" w:rsidRDefault="00AD4E84" w:rsidP="007A2806">
      <w:pPr>
        <w:widowControl w:val="0"/>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 - </w:t>
      </w:r>
      <w:r w:rsidR="00934E39" w:rsidRPr="00AD4E84">
        <w:rPr>
          <w:rFonts w:ascii="Traditional Arabic" w:hAnsi="Traditional Arabic" w:cs="Traditional Arabic"/>
          <w:sz w:val="34"/>
          <w:szCs w:val="34"/>
          <w:rtl/>
          <w:lang w:bidi="ar-EG"/>
        </w:rPr>
        <w:t>كيف</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يعمل</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العقل</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القصدية</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جون</w:t>
      </w:r>
      <w:r>
        <w:rPr>
          <w:rFonts w:ascii="Traditional Arabic" w:hAnsi="Traditional Arabic" w:cs="Traditional Arabic"/>
          <w:sz w:val="34"/>
          <w:szCs w:val="34"/>
          <w:rtl/>
          <w:lang w:bidi="ar-EG"/>
        </w:rPr>
        <w:t xml:space="preserve"> </w:t>
      </w:r>
      <w:proofErr w:type="spellStart"/>
      <w:r w:rsidR="00934E39" w:rsidRPr="00AD4E84">
        <w:rPr>
          <w:rFonts w:ascii="Traditional Arabic" w:hAnsi="Traditional Arabic" w:cs="Traditional Arabic"/>
          <w:sz w:val="34"/>
          <w:szCs w:val="34"/>
          <w:rtl/>
          <w:lang w:bidi="ar-EG"/>
        </w:rPr>
        <w:t>سيرل</w:t>
      </w:r>
      <w:proofErr w:type="spellEnd"/>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ترجمة</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سعيد</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الغانم</w:t>
      </w:r>
      <w:r w:rsidR="007A2806">
        <w:rPr>
          <w:rFonts w:ascii="Traditional Arabic" w:hAnsi="Traditional Arabic" w:cs="Traditional Arabic" w:hint="cs"/>
          <w:sz w:val="34"/>
          <w:szCs w:val="34"/>
          <w:rtl/>
          <w:lang w:bidi="ar-EG"/>
        </w:rPr>
        <w:t>ي</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مجلة</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العلوم</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الإنسانية</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كلية</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الآداب</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جامعة</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البحرين</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ع12</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صيف</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2006م.</w:t>
      </w:r>
    </w:p>
    <w:p w:rsidR="00934E39"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lang w:bidi="ar-EG"/>
        </w:rPr>
        <w:t xml:space="preserve"> -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معناها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ومبناها</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تمام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حسان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عالم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الكتب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القاهرة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ط4</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2004م.</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والمعنى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والسياق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جون</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لاينز</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عباس</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صادق</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وهاب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وزارة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الثقافة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بغداد</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1987م.</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مدخل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إلى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اللسانيات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التداولية</w:t>
      </w:r>
      <w:r w:rsidR="0022528C">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دلاش</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الجيلالي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يحياتن</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ديوان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المطبوعات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الجامعية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الجزائر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1992م</w:t>
      </w:r>
      <w:r>
        <w:rPr>
          <w:rFonts w:ascii="Traditional Arabic" w:hAnsi="Traditional Arabic" w:cs="Traditional Arabic"/>
          <w:sz w:val="34"/>
          <w:szCs w:val="34"/>
          <w:rtl/>
        </w:rPr>
        <w:t>.</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مدخل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إلى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اللسانيات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محمد</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يونس</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الكتاب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لبنان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2004م.</w:t>
      </w:r>
    </w:p>
    <w:p w:rsidR="00934E39" w:rsidRPr="00AD4E84" w:rsidRDefault="00934E39" w:rsidP="00AD4E84">
      <w:pPr>
        <w:pStyle w:val="a3"/>
        <w:jc w:val="both"/>
        <w:rPr>
          <w:rFonts w:ascii="Traditional Arabic" w:hAnsi="Traditional Arabic" w:cs="Traditional Arabic"/>
          <w:sz w:val="34"/>
          <w:szCs w:val="34"/>
          <w:rtl/>
        </w:rPr>
      </w:pPr>
      <w:r w:rsidRPr="00AD4E84">
        <w:rPr>
          <w:rFonts w:ascii="Traditional Arabic" w:hAnsi="Traditional Arabic" w:cs="Traditional Arabic"/>
          <w:sz w:val="34"/>
          <w:szCs w:val="34"/>
          <w:rtl/>
        </w:rPr>
        <w:lastRenderedPageBreak/>
        <w:t>مدخل</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إلى</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علم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الدلالة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سالم</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شاكر</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ترجمة</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محمد</w:t>
      </w:r>
      <w:r w:rsidR="00AD4E84">
        <w:rPr>
          <w:rFonts w:ascii="Traditional Arabic" w:hAnsi="Traditional Arabic" w:cs="Traditional Arabic"/>
          <w:sz w:val="34"/>
          <w:szCs w:val="34"/>
          <w:rtl/>
        </w:rPr>
        <w:t xml:space="preserve"> </w:t>
      </w:r>
      <w:proofErr w:type="spellStart"/>
      <w:r w:rsidRPr="00AD4E84">
        <w:rPr>
          <w:rFonts w:ascii="Traditional Arabic" w:hAnsi="Traditional Arabic" w:cs="Traditional Arabic"/>
          <w:sz w:val="34"/>
          <w:szCs w:val="34"/>
          <w:rtl/>
        </w:rPr>
        <w:t>يحياتن</w:t>
      </w:r>
      <w:proofErr w:type="spellEnd"/>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ديوان</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المطبوعات</w:t>
      </w:r>
      <w:r w:rsidR="00AD4E84">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الجامعية</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الجزائر</w:t>
      </w:r>
      <w:r w:rsidR="0022528C">
        <w:rPr>
          <w:rFonts w:ascii="Traditional Arabic" w:hAnsi="Traditional Arabic" w:cs="Traditional Arabic"/>
          <w:sz w:val="34"/>
          <w:szCs w:val="34"/>
          <w:rtl/>
        </w:rPr>
        <w:t xml:space="preserve">، </w:t>
      </w:r>
      <w:r w:rsidRPr="00AD4E84">
        <w:rPr>
          <w:rFonts w:ascii="Traditional Arabic" w:hAnsi="Traditional Arabic" w:cs="Traditional Arabic"/>
          <w:sz w:val="34"/>
          <w:szCs w:val="34"/>
          <w:rtl/>
        </w:rPr>
        <w:t>1992م.</w:t>
      </w:r>
    </w:p>
    <w:p w:rsidR="00934E39" w:rsidRPr="00AD4E84" w:rsidRDefault="00AD4E84" w:rsidP="00AD4E84">
      <w:pPr>
        <w:widowControl w:val="0"/>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مدخل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إلى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محمود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فهمي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حجازي.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الثقافة.القاهرة</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1978.</w:t>
      </w:r>
    </w:p>
    <w:p w:rsidR="00934E39" w:rsidRPr="00AD4E84"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معجم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النظر</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الخول</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مكتبة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لبنان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بيروت</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1982م.</w:t>
      </w:r>
    </w:p>
    <w:p w:rsidR="00934E39" w:rsidRPr="00AD4E84" w:rsidRDefault="00AD4E84" w:rsidP="00AD4E84">
      <w:pPr>
        <w:pStyle w:val="a3"/>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معنى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المعنى</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proofErr w:type="spell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قاهر</w:t>
      </w:r>
      <w:proofErr w:type="spellEnd"/>
      <w:r>
        <w:rPr>
          <w:rFonts w:ascii="Traditional Arabic" w:hAnsi="Traditional Arabic" w:cs="Traditional Arabic"/>
          <w:sz w:val="34"/>
          <w:szCs w:val="34"/>
          <w:rtl/>
        </w:rPr>
        <w:t xml:space="preserve"> الجرجاني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التنظير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والتطبيق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عطية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أبو</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الهيجاء</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الثقافة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الخليج</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1431هـ</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2010م.</w:t>
      </w:r>
    </w:p>
    <w:p w:rsidR="00934E39" w:rsidRPr="00AD4E84" w:rsidRDefault="00AD4E84" w:rsidP="007A2806">
      <w:pPr>
        <w:pStyle w:val="a3"/>
        <w:jc w:val="both"/>
        <w:rPr>
          <w:rFonts w:ascii="Traditional Arabic" w:hAnsi="Traditional Arabic" w:cs="Traditional Arabic"/>
          <w:sz w:val="34"/>
          <w:szCs w:val="34"/>
          <w:lang w:bidi="ar-EG"/>
        </w:rPr>
      </w:pPr>
      <w:r>
        <w:rPr>
          <w:rFonts w:ascii="Traditional Arabic" w:hAnsi="Traditional Arabic" w:cs="Traditional Arabic" w:hint="cs"/>
          <w:sz w:val="34"/>
          <w:szCs w:val="34"/>
          <w:rtl/>
          <w:lang w:bidi="ar-EG"/>
        </w:rPr>
        <w:t xml:space="preserve"> - </w:t>
      </w:r>
      <w:r w:rsidR="00934E39" w:rsidRPr="00AD4E84">
        <w:rPr>
          <w:rFonts w:ascii="Traditional Arabic" w:hAnsi="Traditional Arabic" w:cs="Traditional Arabic"/>
          <w:sz w:val="34"/>
          <w:szCs w:val="34"/>
          <w:rtl/>
        </w:rPr>
        <w:t>مغن</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اللبيب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ابن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هشام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sidR="009620BF" w:rsidRPr="00AD4E84">
        <w:rPr>
          <w:rFonts w:ascii="Traditional Arabic" w:hAnsi="Traditional Arabic" w:cs="Traditional Arabic" w:hint="cs"/>
          <w:sz w:val="34"/>
          <w:szCs w:val="34"/>
          <w:rtl/>
        </w:rPr>
        <w:t>أ</w:t>
      </w:r>
      <w:r w:rsidR="00934E39" w:rsidRPr="00AD4E84">
        <w:rPr>
          <w:rFonts w:ascii="Traditional Arabic" w:hAnsi="Traditional Arabic" w:cs="Traditional Arabic"/>
          <w:sz w:val="34"/>
          <w:szCs w:val="34"/>
          <w:rtl/>
        </w:rPr>
        <w:t>نصار</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تحقيق</w:t>
      </w:r>
      <w:r>
        <w:rPr>
          <w:rFonts w:ascii="Traditional Arabic" w:hAnsi="Traditional Arabic" w:cs="Traditional Arabic"/>
          <w:sz w:val="34"/>
          <w:szCs w:val="34"/>
          <w:rtl/>
        </w:rPr>
        <w:t xml:space="preserve">: </w:t>
      </w:r>
      <w:r w:rsidR="00C275CA" w:rsidRPr="00AD4E84">
        <w:rPr>
          <w:rFonts w:ascii="Traditional Arabic" w:hAnsi="Traditional Arabic" w:cs="Traditional Arabic" w:hint="cs"/>
          <w:sz w:val="34"/>
          <w:szCs w:val="34"/>
          <w:rtl/>
        </w:rPr>
        <w:t>مازن</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المبارك</w:t>
      </w:r>
      <w:r w:rsidR="0022528C">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ومحمد</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حمد</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الله</w:t>
      </w:r>
      <w:r w:rsidR="0022528C">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دار</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الفكر</w:t>
      </w:r>
      <w:r w:rsidR="0022528C">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بيروت</w:t>
      </w:r>
      <w:r w:rsidR="0022528C">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ط1</w:t>
      </w:r>
      <w:r>
        <w:rPr>
          <w:rFonts w:ascii="Traditional Arabic" w:hAnsi="Traditional Arabic" w:cs="Traditional Arabic" w:hint="cs"/>
          <w:sz w:val="34"/>
          <w:szCs w:val="34"/>
          <w:rtl/>
        </w:rPr>
        <w:t xml:space="preserve">/ </w:t>
      </w:r>
      <w:r w:rsidR="00C275CA" w:rsidRPr="00AD4E84">
        <w:rPr>
          <w:rFonts w:ascii="Traditional Arabic" w:hAnsi="Traditional Arabic" w:cs="Traditional Arabic" w:hint="cs"/>
          <w:sz w:val="34"/>
          <w:szCs w:val="34"/>
          <w:rtl/>
        </w:rPr>
        <w:t>1998م.</w:t>
      </w:r>
    </w:p>
    <w:p w:rsidR="00934E39" w:rsidRPr="00AD4E84" w:rsidRDefault="00AD4E84" w:rsidP="00AD4E84">
      <w:pPr>
        <w:pStyle w:val="a3"/>
        <w:jc w:val="both"/>
        <w:rPr>
          <w:rFonts w:ascii="Traditional Arabic" w:hAnsi="Traditional Arabic" w:cs="Traditional Arabic"/>
          <w:sz w:val="34"/>
          <w:szCs w:val="34"/>
          <w:rtl/>
          <w:lang w:bidi="ar-EG"/>
        </w:rPr>
      </w:pPr>
      <w:r>
        <w:rPr>
          <w:rFonts w:ascii="Traditional Arabic" w:hAnsi="Traditional Arabic" w:cs="Traditional Arabic" w:hint="cs"/>
          <w:color w:val="000000"/>
          <w:sz w:val="34"/>
          <w:szCs w:val="34"/>
          <w:rtl/>
          <w:lang w:bidi="ar-EG"/>
        </w:rPr>
        <w:t xml:space="preserve"> - </w:t>
      </w:r>
      <w:r w:rsidR="00934E39" w:rsidRPr="00AD4E84">
        <w:rPr>
          <w:rFonts w:ascii="Traditional Arabic" w:hAnsi="Traditional Arabic" w:cs="Traditional Arabic"/>
          <w:color w:val="000000"/>
          <w:sz w:val="34"/>
          <w:szCs w:val="34"/>
          <w:rtl/>
          <w:lang w:bidi="ar-EG"/>
        </w:rPr>
        <w:t>المقاربة</w:t>
      </w:r>
      <w:r>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التداولية</w:t>
      </w:r>
      <w:r w:rsidR="0022528C">
        <w:rPr>
          <w:rFonts w:ascii="Traditional Arabic" w:hAnsi="Traditional Arabic" w:cs="Traditional Arabic"/>
          <w:color w:val="000000"/>
          <w:sz w:val="34"/>
          <w:szCs w:val="34"/>
          <w:rtl/>
          <w:lang w:bidi="ar-EG"/>
        </w:rPr>
        <w:t xml:space="preserve">، </w:t>
      </w:r>
      <w:proofErr w:type="spellStart"/>
      <w:r w:rsidR="00F36C80" w:rsidRPr="00AD4E84">
        <w:rPr>
          <w:rFonts w:ascii="Traditional Arabic" w:hAnsi="Traditional Arabic" w:cs="Traditional Arabic"/>
          <w:color w:val="000000"/>
          <w:sz w:val="34"/>
          <w:szCs w:val="34"/>
          <w:rtl/>
          <w:lang w:bidi="ar-EG"/>
        </w:rPr>
        <w:t>فرانسوا</w:t>
      </w:r>
      <w:r w:rsidR="00F36C80" w:rsidRPr="00AD4E84">
        <w:rPr>
          <w:rFonts w:ascii="Traditional Arabic" w:hAnsi="Traditional Arabic" w:cs="Traditional Arabic" w:hint="cs"/>
          <w:color w:val="000000"/>
          <w:sz w:val="34"/>
          <w:szCs w:val="34"/>
          <w:rtl/>
          <w:lang w:bidi="ar-EG"/>
        </w:rPr>
        <w:t>ر</w:t>
      </w:r>
      <w:proofErr w:type="spellEnd"/>
      <w:r>
        <w:rPr>
          <w:rFonts w:ascii="Traditional Arabic" w:hAnsi="Traditional Arabic" w:cs="Traditional Arabic"/>
          <w:color w:val="000000"/>
          <w:sz w:val="34"/>
          <w:szCs w:val="34"/>
          <w:rtl/>
          <w:lang w:bidi="ar-EG"/>
        </w:rPr>
        <w:t xml:space="preserve"> </w:t>
      </w:r>
      <w:proofErr w:type="spellStart"/>
      <w:r w:rsidR="00934E39" w:rsidRPr="00AD4E84">
        <w:rPr>
          <w:rFonts w:ascii="Traditional Arabic" w:hAnsi="Traditional Arabic" w:cs="Traditional Arabic"/>
          <w:color w:val="000000"/>
          <w:sz w:val="34"/>
          <w:szCs w:val="34"/>
          <w:rtl/>
          <w:lang w:bidi="ar-EG"/>
        </w:rPr>
        <w:t>أرمينكو</w:t>
      </w:r>
      <w:proofErr w:type="spellEnd"/>
      <w:r w:rsidR="0022528C">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ترجمة</w:t>
      </w:r>
      <w:r>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سعيد</w:t>
      </w:r>
      <w:r>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علوش</w:t>
      </w:r>
      <w:r w:rsidR="0022528C">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مركز</w:t>
      </w:r>
      <w:r>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الإنماء</w:t>
      </w:r>
      <w:r>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color w:val="000000"/>
          <w:sz w:val="34"/>
          <w:szCs w:val="34"/>
          <w:rtl/>
          <w:lang w:bidi="ar-EG"/>
        </w:rPr>
        <w:t>القومي</w:t>
      </w:r>
      <w:r w:rsidR="0022528C">
        <w:rPr>
          <w:rFonts w:ascii="Traditional Arabic" w:hAnsi="Traditional Arabic" w:cs="Traditional Arabic"/>
          <w:color w:val="000000"/>
          <w:sz w:val="34"/>
          <w:szCs w:val="34"/>
          <w:rtl/>
          <w:lang w:bidi="ar-EG"/>
        </w:rPr>
        <w:t xml:space="preserve">، </w:t>
      </w:r>
      <w:r w:rsidR="00934E39" w:rsidRPr="00AD4E84">
        <w:rPr>
          <w:rFonts w:ascii="Traditional Arabic" w:hAnsi="Traditional Arabic" w:cs="Traditional Arabic"/>
          <w:sz w:val="34"/>
          <w:szCs w:val="34"/>
          <w:rtl/>
          <w:lang w:bidi="ar-EG"/>
        </w:rPr>
        <w:t>د.</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ت.</w:t>
      </w:r>
    </w:p>
    <w:p w:rsidR="00934E39" w:rsidRPr="00AD4E84" w:rsidRDefault="00AD4E84" w:rsidP="007A2806">
      <w:pPr>
        <w:pStyle w:val="a3"/>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المفاهيم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التداولية</w:t>
      </w:r>
      <w:r>
        <w:rPr>
          <w:rFonts w:ascii="Traditional Arabic" w:hAnsi="Traditional Arabic" w:cs="Traditional Arabic"/>
          <w:sz w:val="34"/>
          <w:szCs w:val="34"/>
          <w:rtl/>
        </w:rPr>
        <w:t xml:space="preserve"> في </w:t>
      </w:r>
      <w:r w:rsidR="00934E39" w:rsidRPr="00AD4E84">
        <w:rPr>
          <w:rFonts w:ascii="Traditional Arabic" w:hAnsi="Traditional Arabic" w:cs="Traditional Arabic"/>
          <w:sz w:val="34"/>
          <w:szCs w:val="34"/>
          <w:rtl/>
        </w:rPr>
        <w:t>كتاب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سيبويه</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محمد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البدر</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عظيم</w:t>
      </w:r>
      <w:proofErr w:type="gramEnd"/>
      <w:r w:rsidR="0022528C">
        <w:rPr>
          <w:rFonts w:ascii="Traditional Arabic" w:hAnsi="Traditional Arabic" w:cs="Traditional Arabic"/>
          <w:sz w:val="34"/>
          <w:szCs w:val="34"/>
          <w:rtl/>
        </w:rPr>
        <w:t xml:space="preserve">، </w:t>
      </w:r>
      <w:r w:rsidR="006E5AF0" w:rsidRPr="00AD4E84">
        <w:rPr>
          <w:rFonts w:ascii="Traditional Arabic" w:hAnsi="Traditional Arabic" w:cs="Traditional Arabic" w:hint="cs"/>
          <w:sz w:val="34"/>
          <w:szCs w:val="34"/>
          <w:rtl/>
        </w:rPr>
        <w:t>بحث</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منشور</w:t>
      </w:r>
      <w:r>
        <w:rPr>
          <w:rFonts w:ascii="Traditional Arabic" w:hAnsi="Traditional Arabic" w:cs="Traditional Arabic" w:hint="cs"/>
          <w:sz w:val="34"/>
          <w:szCs w:val="34"/>
          <w:rtl/>
        </w:rPr>
        <w:t xml:space="preserve"> في </w:t>
      </w:r>
      <w:r w:rsidR="006E5AF0" w:rsidRPr="00AD4E84">
        <w:rPr>
          <w:rFonts w:ascii="Traditional Arabic" w:hAnsi="Traditional Arabic" w:cs="Traditional Arabic" w:hint="cs"/>
          <w:sz w:val="34"/>
          <w:szCs w:val="34"/>
          <w:rtl/>
        </w:rPr>
        <w:t>كتاب</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المؤتمر</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الدول</w:t>
      </w:r>
      <w:r w:rsidR="007A2806">
        <w:rPr>
          <w:rFonts w:ascii="Traditional Arabic" w:hAnsi="Traditional Arabic" w:cs="Traditional Arabic" w:hint="cs"/>
          <w:sz w:val="34"/>
          <w:szCs w:val="34"/>
          <w:rtl/>
        </w:rPr>
        <w:t>ي</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السادس</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"سيبويه</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إمام</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النحاة"</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بكلية</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دار</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العلوم</w:t>
      </w:r>
      <w:r>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بالقاهرة</w:t>
      </w:r>
      <w:r w:rsidR="0022528C">
        <w:rPr>
          <w:rFonts w:ascii="Traditional Arabic" w:hAnsi="Traditional Arabic" w:cs="Traditional Arabic" w:hint="cs"/>
          <w:sz w:val="34"/>
          <w:szCs w:val="34"/>
          <w:rtl/>
        </w:rPr>
        <w:t xml:space="preserve">، </w:t>
      </w:r>
      <w:r w:rsidR="006E5AF0" w:rsidRPr="00AD4E84">
        <w:rPr>
          <w:rFonts w:ascii="Traditional Arabic" w:hAnsi="Traditional Arabic" w:cs="Traditional Arabic" w:hint="cs"/>
          <w:sz w:val="34"/>
          <w:szCs w:val="34"/>
          <w:rtl/>
        </w:rPr>
        <w:t>2010م</w:t>
      </w:r>
    </w:p>
    <w:p w:rsidR="00934E39" w:rsidRPr="00AD4E84" w:rsidRDefault="00AD4E84" w:rsidP="007A2806">
      <w:pPr>
        <w:pStyle w:val="a3"/>
        <w:tabs>
          <w:tab w:val="left" w:pos="6581"/>
        </w:tabs>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منهج</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البحث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Pr>
          <w:rFonts w:ascii="Traditional Arabic" w:hAnsi="Traditional Arabic" w:cs="Traditional Arabic"/>
          <w:sz w:val="34"/>
          <w:szCs w:val="34"/>
          <w:rtl/>
        </w:rPr>
        <w:t xml:space="preserve">لغوي </w:t>
      </w:r>
      <w:r w:rsidR="00934E39"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التراث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وعلم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sidR="002C47A3" w:rsidRPr="00AD4E84">
        <w:rPr>
          <w:rFonts w:ascii="Traditional Arabic" w:hAnsi="Traditional Arabic" w:cs="Traditional Arabic" w:hint="cs"/>
          <w:sz w:val="34"/>
          <w:szCs w:val="34"/>
          <w:rtl/>
        </w:rPr>
        <w:t>.</w:t>
      </w:r>
      <w:r w:rsidR="007A2806">
        <w:rPr>
          <w:rFonts w:ascii="Traditional Arabic" w:hAnsi="Traditional Arabic" w:cs="Traditional Arabic" w:hint="cs"/>
          <w:sz w:val="34"/>
          <w:szCs w:val="34"/>
          <w:rtl/>
        </w:rPr>
        <w:t xml:space="preserve"> </w:t>
      </w:r>
      <w:r w:rsidR="00934E39"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زوين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الشئون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الثقافية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العامة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آفاق</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عربية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بغداد</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1986م</w:t>
      </w:r>
      <w:r>
        <w:rPr>
          <w:rFonts w:ascii="Traditional Arabic" w:hAnsi="Traditional Arabic" w:cs="Traditional Arabic"/>
          <w:sz w:val="34"/>
          <w:szCs w:val="34"/>
          <w:rtl/>
        </w:rPr>
        <w:t>.</w:t>
      </w:r>
    </w:p>
    <w:p w:rsidR="00934E39" w:rsidRPr="00AD4E84" w:rsidRDefault="00AD4E84" w:rsidP="007A2806">
      <w:pPr>
        <w:autoSpaceDE w:val="0"/>
        <w:autoSpaceDN w:val="0"/>
        <w:adjustRightInd w:val="0"/>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 - </w:t>
      </w:r>
      <w:r w:rsidR="00934E39" w:rsidRPr="00AD4E84">
        <w:rPr>
          <w:rFonts w:ascii="Traditional Arabic" w:hAnsi="Traditional Arabic" w:cs="Traditional Arabic"/>
          <w:sz w:val="34"/>
          <w:szCs w:val="34"/>
          <w:rtl/>
          <w:lang w:bidi="ar-EG"/>
        </w:rPr>
        <w:t>النص</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والخطاب</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والإجراء</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روبرت</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د</w:t>
      </w:r>
      <w:r w:rsidR="007A2806">
        <w:rPr>
          <w:rFonts w:ascii="Traditional Arabic" w:hAnsi="Traditional Arabic" w:cs="Traditional Arabic" w:hint="cs"/>
          <w:sz w:val="34"/>
          <w:szCs w:val="34"/>
          <w:rtl/>
          <w:lang w:bidi="ar-EG"/>
        </w:rPr>
        <w:t>ي</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جراند</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تعريب</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د0</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تمام</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حسان</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عالم</w:t>
      </w:r>
      <w:r>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الكتب</w:t>
      </w:r>
      <w:r w:rsidR="0022528C">
        <w:rPr>
          <w:rFonts w:ascii="Traditional Arabic" w:hAnsi="Traditional Arabic" w:cs="Traditional Arabic"/>
          <w:sz w:val="34"/>
          <w:szCs w:val="34"/>
          <w:rtl/>
          <w:lang w:bidi="ar-EG"/>
        </w:rPr>
        <w:t xml:space="preserve">، </w:t>
      </w:r>
      <w:r w:rsidR="00934E39" w:rsidRPr="00AD4E84">
        <w:rPr>
          <w:rFonts w:ascii="Traditional Arabic" w:hAnsi="Traditional Arabic" w:cs="Traditional Arabic"/>
          <w:sz w:val="34"/>
          <w:szCs w:val="34"/>
          <w:rtl/>
          <w:lang w:bidi="ar-EG"/>
        </w:rPr>
        <w:t>1998م0</w:t>
      </w:r>
    </w:p>
    <w:p w:rsidR="00934E39"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النص</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والسياق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استقصاء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البحث</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الخطاب</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الدلالي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والتداولي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فان</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ديك</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قادر</w:t>
      </w:r>
      <w:proofErr w:type="gram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قنيني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إفريقيا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الشرق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البيضاء</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المغرب</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د.ت</w:t>
      </w:r>
      <w:r>
        <w:rPr>
          <w:rFonts w:ascii="Traditional Arabic" w:hAnsi="Traditional Arabic" w:cs="Traditional Arabic"/>
          <w:sz w:val="34"/>
          <w:szCs w:val="34"/>
          <w:rtl/>
        </w:rPr>
        <w:t>.</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نظرية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أفعال</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الكلام</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العامة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كيف</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ننجز</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الأشياء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بالكلام</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ج.</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أوستن</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proofErr w:type="gramStart"/>
      <w:r w:rsidR="00121800">
        <w:rPr>
          <w:rFonts w:ascii="Traditional Arabic" w:hAnsi="Traditional Arabic" w:cs="Traditional Arabic"/>
          <w:sz w:val="34"/>
          <w:szCs w:val="34"/>
          <w:rtl/>
        </w:rPr>
        <w:t>عبدال</w:t>
      </w:r>
      <w:r w:rsidR="00934E39" w:rsidRPr="00AD4E84">
        <w:rPr>
          <w:rFonts w:ascii="Traditional Arabic" w:hAnsi="Traditional Arabic" w:cs="Traditional Arabic"/>
          <w:sz w:val="34"/>
          <w:szCs w:val="34"/>
          <w:rtl/>
        </w:rPr>
        <w:t>قادر</w:t>
      </w:r>
      <w:proofErr w:type="gram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قنين</w:t>
      </w:r>
      <w:r w:rsidR="007A2806">
        <w:rPr>
          <w:rFonts w:ascii="Traditional Arabic" w:hAnsi="Traditional Arabic" w:cs="Traditional Arabic" w:hint="cs"/>
          <w:sz w:val="34"/>
          <w:szCs w:val="34"/>
          <w:rtl/>
        </w:rPr>
        <w:t>ي</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أفريقيا</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الشرق</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ط2</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2008م.</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نظرية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النحو</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Pr>
          <w:rFonts w:ascii="Traditional Arabic" w:hAnsi="Traditional Arabic" w:cs="Traditional Arabic"/>
          <w:sz w:val="34"/>
          <w:szCs w:val="34"/>
          <w:rtl/>
        </w:rPr>
        <w:t xml:space="preserve">عربي في </w:t>
      </w:r>
      <w:r w:rsidR="00934E39" w:rsidRPr="00AD4E84">
        <w:rPr>
          <w:rFonts w:ascii="Traditional Arabic" w:hAnsi="Traditional Arabic" w:cs="Traditional Arabic"/>
          <w:sz w:val="34"/>
          <w:szCs w:val="34"/>
          <w:rtl/>
        </w:rPr>
        <w:t>ضوء</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مناهج</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النظر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w:t>
      </w:r>
      <w:r>
        <w:rPr>
          <w:rFonts w:ascii="Traditional Arabic" w:hAnsi="Traditional Arabic" w:cs="Traditional Arabic"/>
          <w:sz w:val="34"/>
          <w:szCs w:val="34"/>
          <w:rtl/>
        </w:rPr>
        <w:t xml:space="preserve">لغوي </w:t>
      </w:r>
      <w:r w:rsidR="00934E39"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د0</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نهاد</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الموس</w:t>
      </w:r>
      <w:r w:rsidR="007A2806">
        <w:rPr>
          <w:rFonts w:ascii="Traditional Arabic" w:hAnsi="Traditional Arabic" w:cs="Traditional Arabic" w:hint="cs"/>
          <w:sz w:val="34"/>
          <w:szCs w:val="34"/>
          <w:rtl/>
        </w:rPr>
        <w:t>ي</w:t>
      </w:r>
      <w:proofErr w:type="spellEnd"/>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المؤسسة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العربية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للدراسات</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والنشر</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ط1</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1400هـ</w:t>
      </w:r>
      <w:r>
        <w:rPr>
          <w:rFonts w:ascii="Traditional Arabic" w:hAnsi="Traditional Arabic" w:cs="Traditional Arabic"/>
          <w:sz w:val="34"/>
          <w:szCs w:val="34"/>
          <w:rtl/>
        </w:rPr>
        <w:t xml:space="preserve"> </w:t>
      </w:r>
      <w:proofErr w:type="gramStart"/>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1980</w:t>
      </w:r>
      <w:proofErr w:type="gramEnd"/>
      <w:r w:rsidR="00934E39" w:rsidRPr="00AD4E84">
        <w:rPr>
          <w:rFonts w:ascii="Traditional Arabic" w:hAnsi="Traditional Arabic" w:cs="Traditional Arabic"/>
          <w:sz w:val="34"/>
          <w:szCs w:val="34"/>
          <w:rtl/>
        </w:rPr>
        <w:t>م.</w:t>
      </w:r>
    </w:p>
    <w:p w:rsidR="00934E39"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934E39" w:rsidRPr="00AD4E84">
        <w:rPr>
          <w:rFonts w:ascii="Traditional Arabic" w:hAnsi="Traditional Arabic" w:cs="Traditional Arabic"/>
          <w:sz w:val="34"/>
          <w:szCs w:val="34"/>
          <w:rtl/>
        </w:rPr>
        <w:t>نظرية</w:t>
      </w:r>
      <w:r>
        <w:rPr>
          <w:rFonts w:ascii="Traditional Arabic" w:hAnsi="Traditional Arabic" w:cs="Traditional Arabic"/>
          <w:sz w:val="34"/>
          <w:szCs w:val="34"/>
          <w:rtl/>
        </w:rPr>
        <w:t xml:space="preserve"> </w:t>
      </w:r>
      <w:proofErr w:type="spellStart"/>
      <w:r w:rsidR="00934E39" w:rsidRPr="00AD4E84">
        <w:rPr>
          <w:rFonts w:ascii="Traditional Arabic" w:hAnsi="Traditional Arabic" w:cs="Traditional Arabic"/>
          <w:sz w:val="34"/>
          <w:szCs w:val="34"/>
          <w:rtl/>
        </w:rPr>
        <w:t>تشومسكي</w:t>
      </w:r>
      <w:proofErr w:type="spellEnd"/>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اللغوية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ترجمة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حلم</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خليل</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دار</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المعرفة</w:t>
      </w:r>
      <w:r>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الجامعية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الإسكندرية</w:t>
      </w:r>
      <w:r w:rsidR="0022528C">
        <w:rPr>
          <w:rFonts w:ascii="Traditional Arabic" w:hAnsi="Traditional Arabic" w:cs="Traditional Arabic"/>
          <w:sz w:val="34"/>
          <w:szCs w:val="34"/>
          <w:rtl/>
        </w:rPr>
        <w:t xml:space="preserve">، </w:t>
      </w:r>
      <w:r w:rsidR="00934E39" w:rsidRPr="00AD4E84">
        <w:rPr>
          <w:rFonts w:ascii="Traditional Arabic" w:hAnsi="Traditional Arabic" w:cs="Traditional Arabic"/>
          <w:sz w:val="34"/>
          <w:szCs w:val="34"/>
          <w:rtl/>
        </w:rPr>
        <w:t>1995م</w:t>
      </w:r>
      <w:r w:rsidR="009D2CB8" w:rsidRPr="00AD4E84">
        <w:rPr>
          <w:rFonts w:ascii="Traditional Arabic" w:hAnsi="Traditional Arabic" w:cs="Traditional Arabic" w:hint="cs"/>
          <w:sz w:val="34"/>
          <w:szCs w:val="34"/>
          <w:rtl/>
        </w:rPr>
        <w:t>.</w:t>
      </w:r>
    </w:p>
    <w:p w:rsidR="008D2ED4" w:rsidRPr="00AD4E84" w:rsidRDefault="00605A7F" w:rsidP="00AD4E84">
      <w:pPr>
        <w:widowControl w:val="0"/>
        <w:jc w:val="both"/>
        <w:rPr>
          <w:rFonts w:ascii="Traditional Arabic" w:hAnsi="Traditional Arabic" w:cs="Traditional Arabic"/>
          <w:b/>
          <w:bCs/>
          <w:sz w:val="34"/>
          <w:szCs w:val="34"/>
          <w:rtl/>
        </w:rPr>
      </w:pPr>
      <w:r w:rsidRPr="00AD4E84">
        <w:rPr>
          <w:rFonts w:ascii="Traditional Arabic" w:hAnsi="Traditional Arabic" w:cs="Traditional Arabic" w:hint="cs"/>
          <w:b/>
          <w:bCs/>
          <w:sz w:val="34"/>
          <w:szCs w:val="34"/>
          <w:rtl/>
        </w:rPr>
        <w:t>=</w:t>
      </w:r>
      <w:r w:rsidR="00AD4E84">
        <w:rPr>
          <w:rFonts w:ascii="Traditional Arabic" w:hAnsi="Traditional Arabic" w:cs="Traditional Arabic" w:hint="cs"/>
          <w:b/>
          <w:bCs/>
          <w:sz w:val="34"/>
          <w:szCs w:val="34"/>
          <w:rtl/>
        </w:rPr>
        <w:t xml:space="preserve"> </w:t>
      </w:r>
      <w:r w:rsidR="008D2ED4" w:rsidRPr="00AD4E84">
        <w:rPr>
          <w:rFonts w:ascii="Traditional Arabic" w:hAnsi="Traditional Arabic" w:cs="Traditional Arabic" w:hint="cs"/>
          <w:b/>
          <w:bCs/>
          <w:sz w:val="34"/>
          <w:szCs w:val="34"/>
          <w:rtl/>
        </w:rPr>
        <w:t>الدوريات</w:t>
      </w:r>
      <w:r w:rsidR="00AD4E84">
        <w:rPr>
          <w:rFonts w:ascii="Traditional Arabic" w:hAnsi="Traditional Arabic" w:cs="Traditional Arabic" w:hint="cs"/>
          <w:b/>
          <w:bCs/>
          <w:sz w:val="34"/>
          <w:szCs w:val="34"/>
          <w:rtl/>
        </w:rPr>
        <w:t xml:space="preserve"> </w:t>
      </w:r>
      <w:r w:rsidR="008D2ED4" w:rsidRPr="00AD4E84">
        <w:rPr>
          <w:rFonts w:ascii="Traditional Arabic" w:hAnsi="Traditional Arabic" w:cs="Traditional Arabic" w:hint="cs"/>
          <w:b/>
          <w:bCs/>
          <w:sz w:val="34"/>
          <w:szCs w:val="34"/>
          <w:rtl/>
        </w:rPr>
        <w:t>والرسائل</w:t>
      </w:r>
      <w:r w:rsidR="00AD4E84">
        <w:rPr>
          <w:rFonts w:ascii="Traditional Arabic" w:hAnsi="Traditional Arabic" w:cs="Traditional Arabic" w:hint="cs"/>
          <w:b/>
          <w:bCs/>
          <w:sz w:val="34"/>
          <w:szCs w:val="34"/>
          <w:rtl/>
        </w:rPr>
        <w:t xml:space="preserve">: </w:t>
      </w:r>
    </w:p>
    <w:p w:rsidR="008E2B18"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8E2B18" w:rsidRPr="00AD4E84">
        <w:rPr>
          <w:rFonts w:ascii="Traditional Arabic" w:hAnsi="Traditional Arabic" w:cs="Traditional Arabic" w:hint="cs"/>
          <w:sz w:val="34"/>
          <w:szCs w:val="34"/>
          <w:rtl/>
        </w:rPr>
        <w:t>آراء</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البصريين</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النحوية</w:t>
      </w:r>
      <w:r>
        <w:rPr>
          <w:rFonts w:ascii="Traditional Arabic" w:hAnsi="Traditional Arabic" w:cs="Traditional Arabic" w:hint="cs"/>
          <w:sz w:val="34"/>
          <w:szCs w:val="34"/>
          <w:rtl/>
        </w:rPr>
        <w:t xml:space="preserve"> في </w:t>
      </w:r>
      <w:r w:rsidR="008E2B18" w:rsidRPr="00AD4E84">
        <w:rPr>
          <w:rFonts w:ascii="Traditional Arabic" w:hAnsi="Traditional Arabic" w:cs="Traditional Arabic" w:hint="cs"/>
          <w:sz w:val="34"/>
          <w:szCs w:val="34"/>
          <w:rtl/>
        </w:rPr>
        <w:t>كتاب</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إعراب</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القرآن</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لأب</w:t>
      </w:r>
      <w:r w:rsidR="007A2806">
        <w:rPr>
          <w:rFonts w:ascii="Traditional Arabic" w:hAnsi="Traditional Arabic" w:cs="Traditional Arabic" w:hint="cs"/>
          <w:sz w:val="34"/>
          <w:szCs w:val="34"/>
          <w:rtl/>
        </w:rPr>
        <w:t>ي</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جعفر</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النحاس</w:t>
      </w:r>
      <w:r w:rsidR="0022528C">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 xml:space="preserve">في </w:t>
      </w:r>
      <w:r w:rsidR="008E2B18" w:rsidRPr="00AD4E84">
        <w:rPr>
          <w:rFonts w:ascii="Traditional Arabic" w:hAnsi="Traditional Arabic" w:cs="Traditional Arabic" w:hint="cs"/>
          <w:sz w:val="34"/>
          <w:szCs w:val="34"/>
          <w:rtl/>
        </w:rPr>
        <w:t>ضوء</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الدراسات</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اللغوية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الحديثة</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للباحث</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رسالة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دكتوراه</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مودعة</w:t>
      </w:r>
      <w:r>
        <w:rPr>
          <w:rFonts w:ascii="Traditional Arabic" w:hAnsi="Traditional Arabic" w:cs="Traditional Arabic" w:hint="cs"/>
          <w:sz w:val="34"/>
          <w:szCs w:val="34"/>
          <w:rtl/>
        </w:rPr>
        <w:t xml:space="preserve"> في </w:t>
      </w:r>
      <w:r w:rsidR="008E2B18" w:rsidRPr="00AD4E84">
        <w:rPr>
          <w:rFonts w:ascii="Traditional Arabic" w:hAnsi="Traditional Arabic" w:cs="Traditional Arabic" w:hint="cs"/>
          <w:sz w:val="34"/>
          <w:szCs w:val="34"/>
          <w:rtl/>
        </w:rPr>
        <w:t>مكتبة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كلية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الألسن</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جامعة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عين</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شمس</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2010م.</w:t>
      </w:r>
    </w:p>
    <w:p w:rsidR="00716D86" w:rsidRPr="00AD4E84"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716D86" w:rsidRPr="00AD4E84">
        <w:rPr>
          <w:rFonts w:ascii="Traditional Arabic" w:hAnsi="Traditional Arabic" w:cs="Traditional Arabic" w:hint="cs"/>
          <w:sz w:val="34"/>
          <w:szCs w:val="34"/>
          <w:rtl/>
        </w:rPr>
        <w:t>الاتساق</w:t>
      </w:r>
      <w:r>
        <w:rPr>
          <w:rFonts w:ascii="Traditional Arabic" w:hAnsi="Traditional Arabic" w:cs="Traditional Arabic" w:hint="cs"/>
          <w:sz w:val="34"/>
          <w:szCs w:val="34"/>
          <w:rtl/>
        </w:rPr>
        <w:t xml:space="preserve"> في </w:t>
      </w:r>
      <w:r w:rsidR="00716D86" w:rsidRPr="00AD4E84">
        <w:rPr>
          <w:rFonts w:ascii="Traditional Arabic" w:hAnsi="Traditional Arabic" w:cs="Traditional Arabic" w:hint="cs"/>
          <w:sz w:val="34"/>
          <w:szCs w:val="34"/>
          <w:rtl/>
        </w:rPr>
        <w:t>العربية</w:t>
      </w:r>
      <w:r w:rsidR="0022528C">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دراسة</w:t>
      </w:r>
      <w:r>
        <w:rPr>
          <w:rFonts w:ascii="Traditional Arabic" w:hAnsi="Traditional Arabic" w:cs="Traditional Arabic" w:hint="cs"/>
          <w:sz w:val="34"/>
          <w:szCs w:val="34"/>
          <w:rtl/>
        </w:rPr>
        <w:t xml:space="preserve"> في </w:t>
      </w:r>
      <w:r w:rsidR="00716D86" w:rsidRPr="00AD4E84">
        <w:rPr>
          <w:rFonts w:ascii="Traditional Arabic" w:hAnsi="Traditional Arabic" w:cs="Traditional Arabic" w:hint="cs"/>
          <w:sz w:val="34"/>
          <w:szCs w:val="34"/>
          <w:rtl/>
        </w:rPr>
        <w:t>ضوء</w:t>
      </w:r>
      <w:r>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علم</w:t>
      </w:r>
      <w:r>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اللغة</w:t>
      </w:r>
      <w:r>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الحديث</w:t>
      </w:r>
      <w:r w:rsidR="0022528C">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جبار</w:t>
      </w:r>
      <w:r>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سويس</w:t>
      </w:r>
      <w:r>
        <w:rPr>
          <w:rFonts w:ascii="Traditional Arabic" w:hAnsi="Traditional Arabic" w:cs="Traditional Arabic" w:hint="cs"/>
          <w:sz w:val="34"/>
          <w:szCs w:val="34"/>
          <w:rtl/>
        </w:rPr>
        <w:t xml:space="preserve"> </w:t>
      </w:r>
      <w:proofErr w:type="spellStart"/>
      <w:r w:rsidR="00716D86" w:rsidRPr="00AD4E84">
        <w:rPr>
          <w:rFonts w:ascii="Traditional Arabic" w:hAnsi="Traditional Arabic" w:cs="Traditional Arabic" w:hint="cs"/>
          <w:sz w:val="34"/>
          <w:szCs w:val="34"/>
          <w:rtl/>
        </w:rPr>
        <w:t>حنيحن</w:t>
      </w:r>
      <w:proofErr w:type="spellEnd"/>
      <w:r>
        <w:rPr>
          <w:rFonts w:ascii="Traditional Arabic" w:hAnsi="Traditional Arabic" w:cs="Traditional Arabic" w:hint="cs"/>
          <w:sz w:val="34"/>
          <w:szCs w:val="34"/>
          <w:rtl/>
        </w:rPr>
        <w:t xml:space="preserve"> </w:t>
      </w:r>
      <w:r w:rsidR="00716D86" w:rsidRPr="00AD4E84">
        <w:rPr>
          <w:rFonts w:ascii="Traditional Arabic" w:hAnsi="Traditional Arabic" w:cs="Traditional Arabic" w:hint="cs"/>
          <w:sz w:val="34"/>
          <w:szCs w:val="34"/>
          <w:rtl/>
        </w:rPr>
        <w:t>الذهب</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رسالة</w:t>
      </w:r>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ماجستير</w:t>
      </w:r>
      <w:r w:rsidR="0022528C">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الجامعة</w:t>
      </w:r>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المستنصرية</w:t>
      </w:r>
      <w:r w:rsidR="0022528C">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بإشراف</w:t>
      </w:r>
      <w:r>
        <w:rPr>
          <w:rFonts w:ascii="Traditional Arabic" w:hAnsi="Traditional Arabic" w:cs="Traditional Arabic" w:hint="cs"/>
          <w:sz w:val="34"/>
          <w:szCs w:val="34"/>
          <w:rtl/>
        </w:rPr>
        <w:t xml:space="preserve">: </w:t>
      </w:r>
      <w:proofErr w:type="spellStart"/>
      <w:r w:rsidR="00B914D3" w:rsidRPr="00AD4E84">
        <w:rPr>
          <w:rFonts w:ascii="Traditional Arabic" w:hAnsi="Traditional Arabic" w:cs="Traditional Arabic" w:hint="cs"/>
          <w:sz w:val="34"/>
          <w:szCs w:val="34"/>
          <w:rtl/>
        </w:rPr>
        <w:t>أ.د</w:t>
      </w:r>
      <w:proofErr w:type="spellEnd"/>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نهاد</w:t>
      </w:r>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فليح</w:t>
      </w:r>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حسن</w:t>
      </w:r>
      <w:r>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العان</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1426هـ</w:t>
      </w:r>
      <w:r w:rsidR="0022528C">
        <w:rPr>
          <w:rFonts w:ascii="Traditional Arabic" w:hAnsi="Traditional Arabic" w:cs="Traditional Arabic" w:hint="cs"/>
          <w:sz w:val="34"/>
          <w:szCs w:val="34"/>
          <w:rtl/>
        </w:rPr>
        <w:t xml:space="preserve">، </w:t>
      </w:r>
      <w:r w:rsidR="00B914D3" w:rsidRPr="00AD4E84">
        <w:rPr>
          <w:rFonts w:ascii="Traditional Arabic" w:hAnsi="Traditional Arabic" w:cs="Traditional Arabic" w:hint="cs"/>
          <w:sz w:val="34"/>
          <w:szCs w:val="34"/>
          <w:rtl/>
        </w:rPr>
        <w:t>2005م.</w:t>
      </w:r>
    </w:p>
    <w:p w:rsidR="00B5483F"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B5483F" w:rsidRPr="00AD4E84">
        <w:rPr>
          <w:rFonts w:ascii="Traditional Arabic" w:hAnsi="Traditional Arabic" w:cs="Traditional Arabic" w:hint="cs"/>
          <w:sz w:val="34"/>
          <w:szCs w:val="34"/>
          <w:rtl/>
        </w:rPr>
        <w:t>الألسنية</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بين</w:t>
      </w:r>
      <w:r>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B5483F" w:rsidRPr="00AD4E84">
        <w:rPr>
          <w:rFonts w:ascii="Traditional Arabic" w:hAnsi="Traditional Arabic" w:cs="Traditional Arabic" w:hint="cs"/>
          <w:sz w:val="34"/>
          <w:szCs w:val="34"/>
          <w:rtl/>
        </w:rPr>
        <w:t>قاهر</w:t>
      </w:r>
      <w:proofErr w:type="spellEnd"/>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والمحدثين</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د.</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رشيد</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العبيد</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مجلة</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المورد</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مجلد</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18</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ع</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3م.</w:t>
      </w:r>
    </w:p>
    <w:p w:rsidR="00B5483F"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B5483F" w:rsidRPr="00AD4E84">
        <w:rPr>
          <w:rFonts w:ascii="Traditional Arabic" w:hAnsi="Traditional Arabic" w:cs="Traditional Arabic" w:hint="cs"/>
          <w:sz w:val="34"/>
          <w:szCs w:val="34"/>
          <w:rtl/>
        </w:rPr>
        <w:t>البنية</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التحتية</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بين</w:t>
      </w:r>
      <w:r>
        <w:rPr>
          <w:rFonts w:ascii="Traditional Arabic" w:hAnsi="Traditional Arabic" w:cs="Traditional Arabic" w:hint="cs"/>
          <w:sz w:val="34"/>
          <w:szCs w:val="34"/>
          <w:rtl/>
        </w:rPr>
        <w:t xml:space="preserve"> </w:t>
      </w:r>
      <w:proofErr w:type="spellStart"/>
      <w:r w:rsidR="00121800">
        <w:rPr>
          <w:rFonts w:ascii="Traditional Arabic" w:hAnsi="Traditional Arabic" w:cs="Traditional Arabic" w:hint="cs"/>
          <w:sz w:val="34"/>
          <w:szCs w:val="34"/>
          <w:rtl/>
        </w:rPr>
        <w:t>عبدال</w:t>
      </w:r>
      <w:r w:rsidR="00B5483F" w:rsidRPr="00AD4E84">
        <w:rPr>
          <w:rFonts w:ascii="Traditional Arabic" w:hAnsi="Traditional Arabic" w:cs="Traditional Arabic" w:hint="cs"/>
          <w:sz w:val="34"/>
          <w:szCs w:val="34"/>
          <w:rtl/>
        </w:rPr>
        <w:t>قاهر</w:t>
      </w:r>
      <w:proofErr w:type="spellEnd"/>
      <w:r>
        <w:rPr>
          <w:rFonts w:ascii="Traditional Arabic" w:hAnsi="Traditional Arabic" w:cs="Traditional Arabic" w:hint="cs"/>
          <w:sz w:val="34"/>
          <w:szCs w:val="34"/>
          <w:rtl/>
        </w:rPr>
        <w:t xml:space="preserve"> </w:t>
      </w:r>
      <w:proofErr w:type="spellStart"/>
      <w:r w:rsidR="00B5483F" w:rsidRPr="00AD4E84">
        <w:rPr>
          <w:rFonts w:ascii="Traditional Arabic" w:hAnsi="Traditional Arabic" w:cs="Traditional Arabic" w:hint="cs"/>
          <w:sz w:val="34"/>
          <w:szCs w:val="34"/>
          <w:rtl/>
        </w:rPr>
        <w:t>و</w:t>
      </w:r>
      <w:r>
        <w:rPr>
          <w:rFonts w:ascii="Traditional Arabic" w:hAnsi="Traditional Arabic" w:cs="Traditional Arabic" w:hint="cs"/>
          <w:sz w:val="34"/>
          <w:szCs w:val="34"/>
          <w:rtl/>
        </w:rPr>
        <w:t>تشومسكي</w:t>
      </w:r>
      <w:proofErr w:type="spellEnd"/>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د.</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خليل</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العمايرة</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مجلة</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الأقلام</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بغداد</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ع1</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1983م.</w:t>
      </w:r>
    </w:p>
    <w:p w:rsidR="00B5483F" w:rsidRPr="00AD4E84" w:rsidRDefault="00AD4E84" w:rsidP="00AD4E84">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 - </w:t>
      </w:r>
      <w:r w:rsidR="00B5483F" w:rsidRPr="00AD4E84">
        <w:rPr>
          <w:rFonts w:ascii="Traditional Arabic" w:hAnsi="Traditional Arabic" w:cs="Traditional Arabic"/>
          <w:sz w:val="34"/>
          <w:szCs w:val="34"/>
          <w:rtl/>
        </w:rPr>
        <w:t>التصور</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التداولي</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للخطاب</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اللساني</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ابن</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خلدون</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hint="cs"/>
          <w:sz w:val="34"/>
          <w:szCs w:val="34"/>
          <w:rtl/>
        </w:rPr>
        <w:t>نعمان</w:t>
      </w:r>
      <w:r>
        <w:rPr>
          <w:rFonts w:ascii="Traditional Arabic" w:hAnsi="Traditional Arabic" w:cs="Traditional Arabic" w:hint="cs"/>
          <w:sz w:val="34"/>
          <w:szCs w:val="34"/>
          <w:rtl/>
        </w:rPr>
        <w:t xml:space="preserve"> </w:t>
      </w:r>
      <w:r w:rsidR="00B5483F" w:rsidRPr="00AD4E84">
        <w:rPr>
          <w:rFonts w:ascii="Traditional Arabic" w:hAnsi="Traditional Arabic" w:cs="Traditional Arabic" w:hint="cs"/>
          <w:sz w:val="34"/>
          <w:szCs w:val="34"/>
          <w:rtl/>
        </w:rPr>
        <w:t>بوقرة</w:t>
      </w:r>
      <w:r w:rsidR="0022528C">
        <w:rPr>
          <w:rFonts w:ascii="Traditional Arabic" w:hAnsi="Traditional Arabic" w:cs="Traditional Arabic" w:hint="cs"/>
          <w:sz w:val="34"/>
          <w:szCs w:val="34"/>
          <w:rtl/>
        </w:rPr>
        <w:t xml:space="preserve">، </w:t>
      </w:r>
      <w:r w:rsidR="00B5483F" w:rsidRPr="00AD4E84">
        <w:rPr>
          <w:rFonts w:ascii="Traditional Arabic" w:hAnsi="Traditional Arabic" w:cs="Traditional Arabic"/>
          <w:sz w:val="34"/>
          <w:szCs w:val="34"/>
          <w:rtl/>
        </w:rPr>
        <w:t>مجلة</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الرافد</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يناير</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2006</w:t>
      </w:r>
      <w:r w:rsidR="00B5483F" w:rsidRPr="00AD4E84">
        <w:rPr>
          <w:rFonts w:ascii="Traditional Arabic" w:hAnsi="Traditional Arabic" w:cs="Traditional Arabic" w:hint="cs"/>
          <w:sz w:val="34"/>
          <w:szCs w:val="34"/>
          <w:rtl/>
        </w:rPr>
        <w:t>م.</w:t>
      </w:r>
    </w:p>
    <w:p w:rsidR="00B5483F" w:rsidRPr="00AD4E84" w:rsidRDefault="00AD4E84" w:rsidP="00AD4E84">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B5483F" w:rsidRPr="00AD4E84">
        <w:rPr>
          <w:rFonts w:ascii="Traditional Arabic" w:hAnsi="Traditional Arabic" w:cs="Traditional Arabic"/>
          <w:sz w:val="34"/>
          <w:szCs w:val="34"/>
          <w:rtl/>
        </w:rPr>
        <w:t>السياق</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في</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الفكر</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اللغوي</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عند</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العرب</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صائب</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أبو</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جناح</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الأقلام</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3</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ـ</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4</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ـ</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1992</w:t>
      </w:r>
      <w:r w:rsidR="00B5483F" w:rsidRPr="00AD4E84">
        <w:rPr>
          <w:rFonts w:ascii="Traditional Arabic" w:hAnsi="Traditional Arabic" w:cs="Traditional Arabic" w:hint="cs"/>
          <w:sz w:val="34"/>
          <w:szCs w:val="34"/>
          <w:rtl/>
        </w:rPr>
        <w:t>م</w:t>
      </w:r>
    </w:p>
    <w:p w:rsidR="00B5483F" w:rsidRPr="00AD4E84" w:rsidRDefault="00AD4E84" w:rsidP="007A2806">
      <w:pPr>
        <w:pStyle w:val="a3"/>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 - </w:t>
      </w:r>
      <w:r w:rsidR="00B5483F" w:rsidRPr="00AD4E84">
        <w:rPr>
          <w:rFonts w:ascii="Traditional Arabic" w:hAnsi="Traditional Arabic" w:cs="Traditional Arabic"/>
          <w:sz w:val="34"/>
          <w:szCs w:val="34"/>
          <w:rtl/>
        </w:rPr>
        <w:t>ظلال</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المعنى</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بين</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الدراسات</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التراثية</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وعلم</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اللغة</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الحديث</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د.</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عل</w:t>
      </w:r>
      <w:r w:rsidR="007A2806">
        <w:rPr>
          <w:rFonts w:ascii="Traditional Arabic" w:hAnsi="Traditional Arabic" w:cs="Traditional Arabic" w:hint="cs"/>
          <w:sz w:val="34"/>
          <w:szCs w:val="34"/>
          <w:rtl/>
        </w:rPr>
        <w:t>ي</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زوين</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آفاق</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عربية</w:t>
      </w:r>
      <w:r w:rsidR="0022528C">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ع</w:t>
      </w:r>
      <w:r>
        <w:rPr>
          <w:rFonts w:ascii="Traditional Arabic" w:hAnsi="Traditional Arabic" w:cs="Traditional Arabic"/>
          <w:sz w:val="34"/>
          <w:szCs w:val="34"/>
          <w:rtl/>
        </w:rPr>
        <w:t xml:space="preserve"> </w:t>
      </w:r>
      <w:r w:rsidR="00B5483F" w:rsidRPr="00AD4E84">
        <w:rPr>
          <w:rFonts w:ascii="Traditional Arabic" w:hAnsi="Traditional Arabic" w:cs="Traditional Arabic"/>
          <w:sz w:val="34"/>
          <w:szCs w:val="34"/>
          <w:rtl/>
        </w:rPr>
        <w:t>5</w:t>
      </w:r>
      <w:r>
        <w:rPr>
          <w:rFonts w:ascii="Traditional Arabic" w:hAnsi="Traditional Arabic" w:cs="Traditional Arabic"/>
          <w:sz w:val="34"/>
          <w:szCs w:val="34"/>
          <w:rtl/>
        </w:rPr>
        <w:t xml:space="preserve"> / </w:t>
      </w:r>
      <w:r w:rsidR="00B5483F" w:rsidRPr="00AD4E84">
        <w:rPr>
          <w:rFonts w:ascii="Traditional Arabic" w:hAnsi="Traditional Arabic" w:cs="Traditional Arabic"/>
          <w:sz w:val="34"/>
          <w:szCs w:val="34"/>
          <w:rtl/>
        </w:rPr>
        <w:t>1990</w:t>
      </w:r>
      <w:r w:rsidR="00B5483F" w:rsidRPr="00AD4E84">
        <w:rPr>
          <w:rFonts w:ascii="Traditional Arabic" w:hAnsi="Traditional Arabic" w:cs="Traditional Arabic" w:hint="cs"/>
          <w:sz w:val="34"/>
          <w:szCs w:val="34"/>
          <w:rtl/>
        </w:rPr>
        <w:t>م</w:t>
      </w:r>
      <w:r>
        <w:rPr>
          <w:rFonts w:ascii="Traditional Arabic" w:hAnsi="Traditional Arabic" w:cs="Traditional Arabic"/>
          <w:sz w:val="34"/>
          <w:szCs w:val="34"/>
          <w:rtl/>
        </w:rPr>
        <w:t>.</w:t>
      </w:r>
    </w:p>
    <w:p w:rsidR="0022528C" w:rsidRDefault="00AD4E84" w:rsidP="007A2806">
      <w:pPr>
        <w:pStyle w:val="a3"/>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 </w:t>
      </w:r>
      <w:r w:rsidR="008E2B18" w:rsidRPr="00AD4E84">
        <w:rPr>
          <w:rFonts w:ascii="Traditional Arabic" w:hAnsi="Traditional Arabic" w:cs="Traditional Arabic" w:hint="cs"/>
          <w:sz w:val="34"/>
          <w:szCs w:val="34"/>
          <w:rtl/>
        </w:rPr>
        <w:t>مناهج</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البحث</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w:t>
      </w:r>
      <w:r>
        <w:rPr>
          <w:rFonts w:ascii="Traditional Arabic" w:hAnsi="Traditional Arabic" w:cs="Traditional Arabic" w:hint="cs"/>
          <w:sz w:val="34"/>
          <w:szCs w:val="34"/>
          <w:rtl/>
        </w:rPr>
        <w:t xml:space="preserve">لغوي </w:t>
      </w:r>
      <w:r w:rsidR="008E2B18" w:rsidRPr="00AD4E84">
        <w:rPr>
          <w:rFonts w:ascii="Traditional Arabic" w:hAnsi="Traditional Arabic" w:cs="Traditional Arabic" w:hint="cs"/>
          <w:sz w:val="34"/>
          <w:szCs w:val="34"/>
          <w:rtl/>
        </w:rPr>
        <w:t>عند</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العرب</w:t>
      </w:r>
      <w:r>
        <w:rPr>
          <w:rFonts w:ascii="Traditional Arabic" w:hAnsi="Traditional Arabic" w:cs="Traditional Arabic" w:hint="cs"/>
          <w:sz w:val="34"/>
          <w:szCs w:val="34"/>
          <w:rtl/>
        </w:rPr>
        <w:t xml:space="preserve"> في </w:t>
      </w:r>
      <w:r w:rsidR="008E2B18" w:rsidRPr="00AD4E84">
        <w:rPr>
          <w:rFonts w:ascii="Traditional Arabic" w:hAnsi="Traditional Arabic" w:cs="Traditional Arabic" w:hint="cs"/>
          <w:sz w:val="34"/>
          <w:szCs w:val="34"/>
          <w:rtl/>
        </w:rPr>
        <w:t>ضوء</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النظريات</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اللسانية</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نسيمة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ناب</w:t>
      </w:r>
      <w:r w:rsidR="007A2806">
        <w:rPr>
          <w:rFonts w:ascii="Traditional Arabic" w:hAnsi="Traditional Arabic" w:cs="Traditional Arabic" w:hint="cs"/>
          <w:sz w:val="34"/>
          <w:szCs w:val="34"/>
          <w:rtl/>
        </w:rPr>
        <w:t>ي</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رسالة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ماجستير</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كلية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الآداب</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والعلوم</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الإنسانية</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جامعة</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مولو</w:t>
      </w:r>
      <w:r w:rsidR="007A2806">
        <w:rPr>
          <w:rFonts w:ascii="Traditional Arabic" w:hAnsi="Traditional Arabic" w:cs="Traditional Arabic" w:hint="cs"/>
          <w:sz w:val="34"/>
          <w:szCs w:val="34"/>
          <w:rtl/>
        </w:rPr>
        <w:t>ي</w:t>
      </w:r>
      <w:r>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معمر</w:t>
      </w:r>
      <w:r w:rsidR="0022528C">
        <w:rPr>
          <w:rFonts w:ascii="Traditional Arabic" w:hAnsi="Traditional Arabic" w:cs="Traditional Arabic" w:hint="cs"/>
          <w:sz w:val="34"/>
          <w:szCs w:val="34"/>
          <w:rtl/>
        </w:rPr>
        <w:t xml:space="preserve">، </w:t>
      </w:r>
      <w:r w:rsidR="008E2B18" w:rsidRPr="00AD4E84">
        <w:rPr>
          <w:rFonts w:ascii="Traditional Arabic" w:hAnsi="Traditional Arabic" w:cs="Traditional Arabic" w:hint="cs"/>
          <w:sz w:val="34"/>
          <w:szCs w:val="34"/>
          <w:rtl/>
        </w:rPr>
        <w:t>بإشرا</w:t>
      </w:r>
      <w:r w:rsidR="00D653FF" w:rsidRPr="00AD4E84">
        <w:rPr>
          <w:rFonts w:ascii="Traditional Arabic" w:hAnsi="Traditional Arabic" w:cs="Traditional Arabic" w:hint="cs"/>
          <w:sz w:val="34"/>
          <w:szCs w:val="34"/>
          <w:rtl/>
        </w:rPr>
        <w:t>ف</w:t>
      </w:r>
      <w:r>
        <w:rPr>
          <w:rFonts w:ascii="Traditional Arabic" w:hAnsi="Traditional Arabic" w:cs="Traditional Arabic" w:hint="cs"/>
          <w:sz w:val="34"/>
          <w:szCs w:val="34"/>
          <w:rtl/>
        </w:rPr>
        <w:t xml:space="preserve">: </w:t>
      </w:r>
      <w:proofErr w:type="spellStart"/>
      <w:r w:rsidR="00D653FF" w:rsidRPr="00AD4E84">
        <w:rPr>
          <w:rFonts w:ascii="Traditional Arabic" w:hAnsi="Traditional Arabic" w:cs="Traditional Arabic" w:hint="cs"/>
          <w:sz w:val="34"/>
          <w:szCs w:val="34"/>
          <w:rtl/>
        </w:rPr>
        <w:t>أ.د</w:t>
      </w:r>
      <w:proofErr w:type="spellEnd"/>
      <w:r w:rsidR="00D653FF" w:rsidRPr="00AD4E84">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w:t>
      </w:r>
      <w:r w:rsidR="00D653FF" w:rsidRPr="00AD4E84">
        <w:rPr>
          <w:rFonts w:ascii="Traditional Arabic" w:hAnsi="Traditional Arabic" w:cs="Traditional Arabic" w:hint="cs"/>
          <w:sz w:val="34"/>
          <w:szCs w:val="34"/>
          <w:rtl/>
        </w:rPr>
        <w:t>صالح</w:t>
      </w:r>
      <w:r>
        <w:rPr>
          <w:rFonts w:ascii="Traditional Arabic" w:hAnsi="Traditional Arabic" w:cs="Traditional Arabic" w:hint="cs"/>
          <w:sz w:val="34"/>
          <w:szCs w:val="34"/>
          <w:rtl/>
        </w:rPr>
        <w:t xml:space="preserve"> </w:t>
      </w:r>
      <w:r w:rsidR="00D653FF" w:rsidRPr="00AD4E84">
        <w:rPr>
          <w:rFonts w:ascii="Traditional Arabic" w:hAnsi="Traditional Arabic" w:cs="Traditional Arabic" w:hint="cs"/>
          <w:sz w:val="34"/>
          <w:szCs w:val="34"/>
          <w:rtl/>
        </w:rPr>
        <w:t>بلعيد</w:t>
      </w:r>
      <w:r w:rsidR="0022528C">
        <w:rPr>
          <w:rFonts w:ascii="Traditional Arabic" w:hAnsi="Traditional Arabic" w:cs="Traditional Arabic" w:hint="cs"/>
          <w:sz w:val="34"/>
          <w:szCs w:val="34"/>
          <w:rtl/>
        </w:rPr>
        <w:t xml:space="preserve">، </w:t>
      </w:r>
      <w:r w:rsidR="00D653FF" w:rsidRPr="00AD4E84">
        <w:rPr>
          <w:rFonts w:ascii="Traditional Arabic" w:hAnsi="Traditional Arabic" w:cs="Traditional Arabic" w:hint="cs"/>
          <w:sz w:val="34"/>
          <w:szCs w:val="34"/>
          <w:rtl/>
        </w:rPr>
        <w:t>2010</w:t>
      </w:r>
      <w:r w:rsidR="0022528C">
        <w:rPr>
          <w:rFonts w:ascii="Traditional Arabic" w:hAnsi="Traditional Arabic" w:cs="Traditional Arabic" w:hint="cs"/>
          <w:sz w:val="34"/>
          <w:szCs w:val="34"/>
          <w:rtl/>
        </w:rPr>
        <w:t xml:space="preserve">، </w:t>
      </w:r>
      <w:r w:rsidR="00D653FF" w:rsidRPr="00AD4E84">
        <w:rPr>
          <w:rFonts w:ascii="Traditional Arabic" w:hAnsi="Traditional Arabic" w:cs="Traditional Arabic" w:hint="cs"/>
          <w:sz w:val="34"/>
          <w:szCs w:val="34"/>
          <w:rtl/>
        </w:rPr>
        <w:t>2011م</w:t>
      </w:r>
    </w:p>
    <w:p w:rsidR="0022528C" w:rsidRDefault="0022528C">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sdt>
      <w:sdtPr>
        <w:rPr>
          <w:rFonts w:ascii="Traditional Arabic" w:hAnsi="Traditional Arabic" w:cs="Traditional Arabic"/>
          <w:b/>
          <w:bCs/>
          <w:color w:val="0000FF"/>
          <w:sz w:val="34"/>
          <w:szCs w:val="34"/>
          <w:lang w:val="ar-SA"/>
        </w:rPr>
        <w:id w:val="538166977"/>
        <w:docPartObj>
          <w:docPartGallery w:val="Table of Contents"/>
          <w:docPartUnique/>
        </w:docPartObj>
      </w:sdtPr>
      <w:sdtEndPr>
        <w:rPr>
          <w:rFonts w:eastAsia="Times New Roman"/>
          <w:b w:val="0"/>
          <w:bCs w:val="0"/>
          <w:color w:val="auto"/>
          <w:lang w:val="en-US"/>
        </w:rPr>
      </w:sdtEndPr>
      <w:sdtContent>
        <w:p w:rsidR="0022528C" w:rsidRPr="0022528C" w:rsidRDefault="0022528C" w:rsidP="0022528C">
          <w:pPr>
            <w:pStyle w:val="a9"/>
            <w:jc w:val="center"/>
            <w:rPr>
              <w:rFonts w:ascii="Traditional Arabic" w:hAnsi="Traditional Arabic" w:cs="Traditional Arabic"/>
              <w:b/>
              <w:bCs/>
              <w:color w:val="0000FF"/>
              <w:sz w:val="34"/>
              <w:szCs w:val="34"/>
            </w:rPr>
          </w:pPr>
          <w:r w:rsidRPr="0022528C">
            <w:rPr>
              <w:rFonts w:ascii="Traditional Arabic" w:hAnsi="Traditional Arabic" w:cs="Traditional Arabic"/>
              <w:b/>
              <w:bCs/>
              <w:color w:val="0000FF"/>
              <w:sz w:val="34"/>
              <w:szCs w:val="34"/>
              <w:lang w:val="ar-SA"/>
            </w:rPr>
            <w:t>الفهرس</w:t>
          </w:r>
        </w:p>
        <w:p w:rsidR="0022528C" w:rsidRPr="0022528C" w:rsidRDefault="0022528C">
          <w:pPr>
            <w:pStyle w:val="10"/>
            <w:tabs>
              <w:tab w:val="right" w:leader="dot" w:pos="9060"/>
            </w:tabs>
            <w:rPr>
              <w:rFonts w:ascii="Traditional Arabic" w:hAnsi="Traditional Arabic" w:cs="Traditional Arabic"/>
              <w:noProof/>
              <w:sz w:val="34"/>
              <w:szCs w:val="34"/>
              <w:rtl/>
            </w:rPr>
          </w:pPr>
          <w:r w:rsidRPr="0022528C">
            <w:rPr>
              <w:rFonts w:ascii="Traditional Arabic" w:hAnsi="Traditional Arabic" w:cs="Traditional Arabic"/>
              <w:sz w:val="34"/>
              <w:szCs w:val="34"/>
            </w:rPr>
            <w:fldChar w:fldCharType="begin"/>
          </w:r>
          <w:r w:rsidRPr="0022528C">
            <w:rPr>
              <w:rFonts w:ascii="Traditional Arabic" w:hAnsi="Traditional Arabic" w:cs="Traditional Arabic"/>
              <w:sz w:val="34"/>
              <w:szCs w:val="34"/>
            </w:rPr>
            <w:instrText xml:space="preserve"> TOC \o "1-3" \h \z \u </w:instrText>
          </w:r>
          <w:r w:rsidRPr="0022528C">
            <w:rPr>
              <w:rFonts w:ascii="Traditional Arabic" w:hAnsi="Traditional Arabic" w:cs="Traditional Arabic"/>
              <w:sz w:val="34"/>
              <w:szCs w:val="34"/>
            </w:rPr>
            <w:fldChar w:fldCharType="separate"/>
          </w:r>
          <w:hyperlink w:anchor="_Toc456517486" w:history="1">
            <w:r w:rsidRPr="0022528C">
              <w:rPr>
                <w:rStyle w:val="Hyperlink"/>
                <w:rFonts w:ascii="Traditional Arabic" w:hAnsi="Traditional Arabic" w:cs="Traditional Arabic"/>
                <w:noProof/>
                <w:sz w:val="34"/>
                <w:szCs w:val="34"/>
                <w:rtl/>
              </w:rPr>
              <w:t>تمهيد:</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Toc456517486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2</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87" w:history="1">
            <w:r w:rsidRPr="0022528C">
              <w:rPr>
                <w:rStyle w:val="Hyperlink"/>
                <w:rFonts w:ascii="Traditional Arabic" w:hAnsi="Traditional Arabic" w:cs="Traditional Arabic"/>
                <w:noProof/>
                <w:sz w:val="34"/>
                <w:szCs w:val="34"/>
                <w:rtl/>
              </w:rPr>
              <w:t>المبحث الأول: عبدالقاهر الجرجاني والمدرسة التوليدية التحويلية</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Toc456517487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4</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88" w:history="1">
            <w:r w:rsidRPr="0022528C">
              <w:rPr>
                <w:rStyle w:val="Hyperlink"/>
                <w:rFonts w:ascii="Traditional Arabic" w:hAnsi="Traditional Arabic" w:cs="Traditional Arabic"/>
                <w:noProof/>
                <w:sz w:val="34"/>
                <w:szCs w:val="34"/>
                <w:rtl/>
              </w:rPr>
              <w:t>المبحث الثاني: عبدالقاهر الجرجاني وفيرث (السياق)</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Toc456517488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9</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89" w:history="1">
            <w:r w:rsidRPr="0022528C">
              <w:rPr>
                <w:rStyle w:val="Hyperlink"/>
                <w:rFonts w:ascii="Traditional Arabic" w:hAnsi="Traditional Arabic" w:cs="Traditional Arabic"/>
                <w:noProof/>
                <w:sz w:val="34"/>
                <w:szCs w:val="34"/>
                <w:rtl/>
              </w:rPr>
              <w:t>المبحث الثالث: عبدالقاهر الجرجاني والتداولية</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Toc456517489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15</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0" w:history="1">
            <w:r w:rsidRPr="0022528C">
              <w:rPr>
                <w:rStyle w:val="Hyperlink"/>
                <w:rFonts w:ascii="Traditional Arabic" w:hAnsi="Traditional Arabic" w:cs="Traditional Arabic"/>
                <w:noProof/>
                <w:sz w:val="34"/>
                <w:szCs w:val="34"/>
                <w:rtl/>
                <w:lang w:bidi="ar-EG"/>
              </w:rPr>
              <w:t>مفهوم التداولية ومبادئها:</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Toc456517490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16</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1" w:history="1">
            <w:r w:rsidRPr="0022528C">
              <w:rPr>
                <w:rStyle w:val="Hyperlink"/>
                <w:rFonts w:ascii="Traditional Arabic" w:hAnsi="Traditional Arabic" w:cs="Traditional Arabic"/>
                <w:noProof/>
                <w:sz w:val="34"/>
                <w:szCs w:val="34"/>
                <w:rtl/>
              </w:rPr>
              <w:t>عبدالقاهر الجرجاني والتداولية:</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Toc456517491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17</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2" w:history="1">
            <w:r w:rsidRPr="0022528C">
              <w:rPr>
                <w:rStyle w:val="Hyperlink"/>
                <w:rFonts w:ascii="Traditional Arabic" w:hAnsi="Traditional Arabic" w:cs="Traditional Arabic"/>
                <w:noProof/>
                <w:sz w:val="34"/>
                <w:szCs w:val="34"/>
                <w:rtl/>
              </w:rPr>
              <w:t>القصدية عند عبدالقاهر:</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Toc456517492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18</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3" w:history="1">
            <w:r w:rsidRPr="0022528C">
              <w:rPr>
                <w:rStyle w:val="Hyperlink"/>
                <w:rFonts w:ascii="Traditional Arabic" w:hAnsi="Traditional Arabic" w:cs="Traditional Arabic"/>
                <w:noProof/>
                <w:sz w:val="34"/>
                <w:szCs w:val="34"/>
                <w:rtl/>
              </w:rPr>
              <w:t>مراعاة السامع وتحقيق الإفادة:</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Toc456517493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19</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4" w:history="1">
            <w:r w:rsidRPr="0022528C">
              <w:rPr>
                <w:rStyle w:val="Hyperlink"/>
                <w:rFonts w:ascii="Traditional Arabic" w:hAnsi="Traditional Arabic" w:cs="Traditional Arabic"/>
                <w:noProof/>
                <w:sz w:val="34"/>
                <w:szCs w:val="34"/>
                <w:rtl/>
              </w:rPr>
              <w:t>= مراعاة السياق:</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Toc456517494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21</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5" w:history="1">
            <w:r w:rsidRPr="0022528C">
              <w:rPr>
                <w:rStyle w:val="Hyperlink"/>
                <w:rFonts w:ascii="Traditional Arabic" w:hAnsi="Traditional Arabic" w:cs="Traditional Arabic"/>
                <w:noProof/>
                <w:sz w:val="34"/>
                <w:szCs w:val="34"/>
                <w:rtl/>
                <w:lang w:bidi="ar-EG"/>
              </w:rPr>
              <w:t xml:space="preserve">الأفعال الكلامية: </w:t>
            </w:r>
            <w:r w:rsidRPr="0022528C">
              <w:rPr>
                <w:rStyle w:val="Hyperlink"/>
                <w:rFonts w:ascii="Traditional Arabic" w:hAnsi="Traditional Arabic" w:cs="Traditional Arabic"/>
                <w:noProof/>
                <w:sz w:val="34"/>
                <w:szCs w:val="34"/>
                <w:lang w:bidi="ar-EG"/>
              </w:rPr>
              <w:t>Speech acts</w:t>
            </w:r>
            <w:r w:rsidRPr="0022528C">
              <w:rPr>
                <w:rStyle w:val="Hyperlink"/>
                <w:rFonts w:ascii="Traditional Arabic" w:hAnsi="Traditional Arabic" w:cs="Traditional Arabic"/>
                <w:noProof/>
                <w:sz w:val="34"/>
                <w:szCs w:val="34"/>
                <w:rtl/>
                <w:lang w:bidi="ar-EG"/>
              </w:rPr>
              <w:t>:</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Toc456517495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24</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6" w:history="1">
            <w:r w:rsidRPr="0022528C">
              <w:rPr>
                <w:rStyle w:val="Hyperlink"/>
                <w:rFonts w:ascii="Traditional Arabic" w:hAnsi="Traditional Arabic" w:cs="Traditional Arabic"/>
                <w:noProof/>
                <w:sz w:val="34"/>
                <w:szCs w:val="34"/>
                <w:rtl/>
                <w:lang w:bidi="ar-EG"/>
              </w:rPr>
              <w:t>الخاتمة:</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Toc456517496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28</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pStyle w:val="10"/>
            <w:tabs>
              <w:tab w:val="right" w:leader="dot" w:pos="9060"/>
            </w:tabs>
            <w:rPr>
              <w:rFonts w:ascii="Traditional Arabic" w:hAnsi="Traditional Arabic" w:cs="Traditional Arabic"/>
              <w:noProof/>
              <w:sz w:val="34"/>
              <w:szCs w:val="34"/>
              <w:rtl/>
            </w:rPr>
          </w:pPr>
          <w:hyperlink w:anchor="_Toc456517497" w:history="1">
            <w:r w:rsidRPr="0022528C">
              <w:rPr>
                <w:rStyle w:val="Hyperlink"/>
                <w:rFonts w:ascii="Traditional Arabic" w:hAnsi="Traditional Arabic" w:cs="Traditional Arabic"/>
                <w:noProof/>
                <w:sz w:val="34"/>
                <w:szCs w:val="34"/>
                <w:rtl/>
                <w:lang w:bidi="ar-EG"/>
              </w:rPr>
              <w:t>المصادر والمراجع</w:t>
            </w:r>
            <w:r w:rsidRPr="0022528C">
              <w:rPr>
                <w:rFonts w:ascii="Traditional Arabic" w:hAnsi="Traditional Arabic" w:cs="Traditional Arabic"/>
                <w:noProof/>
                <w:webHidden/>
                <w:sz w:val="34"/>
                <w:szCs w:val="34"/>
                <w:rtl/>
              </w:rPr>
              <w:tab/>
            </w:r>
            <w:r w:rsidRPr="0022528C">
              <w:rPr>
                <w:rStyle w:val="Hyperlink"/>
                <w:rFonts w:ascii="Traditional Arabic" w:hAnsi="Traditional Arabic" w:cs="Traditional Arabic"/>
                <w:noProof/>
                <w:sz w:val="34"/>
                <w:szCs w:val="34"/>
                <w:rtl/>
              </w:rPr>
              <w:fldChar w:fldCharType="begin"/>
            </w:r>
            <w:r w:rsidRPr="0022528C">
              <w:rPr>
                <w:rFonts w:ascii="Traditional Arabic" w:hAnsi="Traditional Arabic" w:cs="Traditional Arabic"/>
                <w:noProof/>
                <w:webHidden/>
                <w:sz w:val="34"/>
                <w:szCs w:val="34"/>
                <w:rtl/>
              </w:rPr>
              <w:instrText xml:space="preserve"> </w:instrText>
            </w:r>
            <w:r w:rsidRPr="0022528C">
              <w:rPr>
                <w:rFonts w:ascii="Traditional Arabic" w:hAnsi="Traditional Arabic" w:cs="Traditional Arabic"/>
                <w:noProof/>
                <w:webHidden/>
                <w:sz w:val="34"/>
                <w:szCs w:val="34"/>
              </w:rPr>
              <w:instrText>PAGEREF</w:instrText>
            </w:r>
            <w:r w:rsidRPr="0022528C">
              <w:rPr>
                <w:rFonts w:ascii="Traditional Arabic" w:hAnsi="Traditional Arabic" w:cs="Traditional Arabic"/>
                <w:noProof/>
                <w:webHidden/>
                <w:sz w:val="34"/>
                <w:szCs w:val="34"/>
                <w:rtl/>
              </w:rPr>
              <w:instrText xml:space="preserve"> _</w:instrText>
            </w:r>
            <w:r w:rsidRPr="0022528C">
              <w:rPr>
                <w:rFonts w:ascii="Traditional Arabic" w:hAnsi="Traditional Arabic" w:cs="Traditional Arabic"/>
                <w:noProof/>
                <w:webHidden/>
                <w:sz w:val="34"/>
                <w:szCs w:val="34"/>
              </w:rPr>
              <w:instrText>Toc456517497 \h</w:instrText>
            </w:r>
            <w:r w:rsidRPr="0022528C">
              <w:rPr>
                <w:rFonts w:ascii="Traditional Arabic" w:hAnsi="Traditional Arabic" w:cs="Traditional Arabic"/>
                <w:noProof/>
                <w:webHidden/>
                <w:sz w:val="34"/>
                <w:szCs w:val="34"/>
                <w:rtl/>
              </w:rPr>
              <w:instrText xml:space="preserve"> </w:instrText>
            </w:r>
            <w:r w:rsidRPr="0022528C">
              <w:rPr>
                <w:rStyle w:val="Hyperlink"/>
                <w:rFonts w:ascii="Traditional Arabic" w:hAnsi="Traditional Arabic" w:cs="Traditional Arabic"/>
                <w:noProof/>
                <w:sz w:val="34"/>
                <w:szCs w:val="34"/>
                <w:rtl/>
              </w:rPr>
            </w:r>
            <w:r w:rsidRPr="0022528C">
              <w:rPr>
                <w:rStyle w:val="Hyperlink"/>
                <w:rFonts w:ascii="Traditional Arabic" w:hAnsi="Traditional Arabic" w:cs="Traditional Arabic"/>
                <w:noProof/>
                <w:sz w:val="34"/>
                <w:szCs w:val="34"/>
                <w:rtl/>
              </w:rPr>
              <w:fldChar w:fldCharType="separate"/>
            </w:r>
            <w:r w:rsidRPr="0022528C">
              <w:rPr>
                <w:rFonts w:ascii="Traditional Arabic" w:hAnsi="Traditional Arabic" w:cs="Traditional Arabic"/>
                <w:noProof/>
                <w:webHidden/>
                <w:sz w:val="34"/>
                <w:szCs w:val="34"/>
                <w:rtl/>
              </w:rPr>
              <w:t>29</w:t>
            </w:r>
            <w:r w:rsidRPr="0022528C">
              <w:rPr>
                <w:rStyle w:val="Hyperlink"/>
                <w:rFonts w:ascii="Traditional Arabic" w:hAnsi="Traditional Arabic" w:cs="Traditional Arabic"/>
                <w:noProof/>
                <w:sz w:val="34"/>
                <w:szCs w:val="34"/>
                <w:rtl/>
              </w:rPr>
              <w:fldChar w:fldCharType="end"/>
            </w:r>
          </w:hyperlink>
        </w:p>
        <w:p w:rsidR="0022528C" w:rsidRPr="0022528C" w:rsidRDefault="0022528C">
          <w:pPr>
            <w:rPr>
              <w:rFonts w:ascii="Traditional Arabic" w:hAnsi="Traditional Arabic" w:cs="Traditional Arabic"/>
              <w:sz w:val="34"/>
              <w:szCs w:val="34"/>
            </w:rPr>
          </w:pPr>
          <w:r w:rsidRPr="0022528C">
            <w:rPr>
              <w:rFonts w:ascii="Traditional Arabic" w:hAnsi="Traditional Arabic" w:cs="Traditional Arabic"/>
              <w:b/>
              <w:bCs/>
              <w:sz w:val="34"/>
              <w:szCs w:val="34"/>
              <w:lang w:val="ar-SA"/>
            </w:rPr>
            <w:fldChar w:fldCharType="end"/>
          </w:r>
        </w:p>
      </w:sdtContent>
    </w:sdt>
    <w:p w:rsidR="004F6C30" w:rsidRPr="0022528C" w:rsidRDefault="004F6C30" w:rsidP="007A2806">
      <w:pPr>
        <w:pStyle w:val="a3"/>
        <w:jc w:val="both"/>
        <w:rPr>
          <w:rFonts w:ascii="Traditional Arabic" w:hAnsi="Traditional Arabic" w:cs="Traditional Arabic"/>
          <w:sz w:val="34"/>
          <w:szCs w:val="34"/>
          <w:rtl/>
        </w:rPr>
      </w:pPr>
    </w:p>
    <w:sectPr w:rsidR="004F6C30" w:rsidRPr="0022528C" w:rsidSect="00575B8A">
      <w:headerReference w:type="default" r:id="rId9"/>
      <w:footerReference w:type="default" r:id="rId10"/>
      <w:footnotePr>
        <w:numRestart w:val="eachPage"/>
      </w:footnotePr>
      <w:pgSz w:w="11906" w:h="16838"/>
      <w:pgMar w:top="1440" w:right="1418"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9" w:rsidRDefault="00115419" w:rsidP="00B72118">
      <w:r>
        <w:separator/>
      </w:r>
    </w:p>
  </w:endnote>
  <w:endnote w:type="continuationSeparator" w:id="0">
    <w:p w:rsidR="00115419" w:rsidRDefault="00115419" w:rsidP="00B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74646"/>
      <w:docPartObj>
        <w:docPartGallery w:val="Page Numbers (Bottom of Page)"/>
        <w:docPartUnique/>
      </w:docPartObj>
    </w:sdtPr>
    <w:sdtEndPr/>
    <w:sdtContent>
      <w:p w:rsidR="00AD4E84" w:rsidRDefault="00AD4E84">
        <w:pPr>
          <w:pStyle w:val="a8"/>
          <w:jc w:val="center"/>
        </w:pPr>
        <w:r>
          <w:fldChar w:fldCharType="begin"/>
        </w:r>
        <w:r>
          <w:instrText xml:space="preserve"> PAGE   \* MERGEFORMAT </w:instrText>
        </w:r>
        <w:r>
          <w:fldChar w:fldCharType="separate"/>
        </w:r>
        <w:r w:rsidR="0022528C">
          <w:rPr>
            <w:noProof/>
            <w:rtl/>
          </w:rPr>
          <w:t>14</w:t>
        </w:r>
        <w:r>
          <w:rPr>
            <w:noProof/>
          </w:rPr>
          <w:fldChar w:fldCharType="end"/>
        </w:r>
      </w:p>
    </w:sdtContent>
  </w:sdt>
  <w:p w:rsidR="00AD4E84" w:rsidRDefault="00AD4E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9" w:rsidRDefault="00115419" w:rsidP="00B72118">
      <w:r>
        <w:separator/>
      </w:r>
    </w:p>
  </w:footnote>
  <w:footnote w:type="continuationSeparator" w:id="0">
    <w:p w:rsidR="00115419" w:rsidRDefault="00115419" w:rsidP="00B72118">
      <w:r>
        <w:continuationSeparator/>
      </w:r>
    </w:p>
  </w:footnote>
  <w:footnote w:id="1">
    <w:p w:rsidR="00763B63" w:rsidRPr="00575B8A" w:rsidRDefault="00763B63">
      <w:pPr>
        <w:pStyle w:val="a3"/>
        <w:rPr>
          <w:rFonts w:ascii="Traditional Arabic" w:hAnsi="Traditional Arabic" w:cs="Traditional Arabic"/>
          <w:sz w:val="28"/>
          <w:szCs w:val="28"/>
        </w:rPr>
      </w:pPr>
      <w:r w:rsidRPr="00575B8A">
        <w:rPr>
          <w:rStyle w:val="a4"/>
          <w:rFonts w:ascii="Traditional Arabic" w:hAnsi="Traditional Arabic" w:cs="Traditional Arabic"/>
          <w:sz w:val="28"/>
          <w:szCs w:val="28"/>
        </w:rPr>
        <w:footnoteRef/>
      </w:r>
      <w:r w:rsidRPr="00575B8A">
        <w:rPr>
          <w:rFonts w:ascii="Traditional Arabic" w:hAnsi="Traditional Arabic" w:cs="Traditional Arabic"/>
          <w:sz w:val="28"/>
          <w:szCs w:val="28"/>
          <w:rtl/>
        </w:rPr>
        <w:t xml:space="preserve"> د. أحمد إسماعيل </w:t>
      </w:r>
      <w:proofErr w:type="gramStart"/>
      <w:r w:rsidRPr="00575B8A">
        <w:rPr>
          <w:rFonts w:ascii="Traditional Arabic" w:hAnsi="Traditional Arabic" w:cs="Traditional Arabic"/>
          <w:sz w:val="28"/>
          <w:szCs w:val="28"/>
          <w:rtl/>
        </w:rPr>
        <w:t>عبدالكريم</w:t>
      </w:r>
      <w:proofErr w:type="gramEnd"/>
      <w:r w:rsidRPr="00575B8A">
        <w:rPr>
          <w:rFonts w:ascii="Traditional Arabic" w:hAnsi="Traditional Arabic" w:cs="Traditional Arabic"/>
          <w:sz w:val="28"/>
          <w:szCs w:val="28"/>
          <w:rtl/>
        </w:rPr>
        <w:t>: دكتوراه الألسن في العلوم اللغوية بمرتبة الشرف الأولى/ جامعة عين شمس.</w:t>
      </w:r>
    </w:p>
  </w:footnote>
  <w:footnote w:id="2">
    <w:p w:rsidR="00AD4E84" w:rsidRPr="00575B8A" w:rsidRDefault="00AD4E84" w:rsidP="00AD4E84">
      <w:pPr>
        <w:widowControl w:val="0"/>
        <w:jc w:val="both"/>
        <w:rPr>
          <w:rFonts w:ascii="Traditional Arabic" w:hAnsi="Traditional Arabic" w:cs="Traditional Arabic"/>
          <w:sz w:val="28"/>
          <w:szCs w:val="28"/>
          <w:rtl/>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مدخل إلى علم اللغة، د. محمود فهمي حجازي. دار الثقافة. القاهرة 1978. ص 23، 24 بتصرف يسير.</w:t>
      </w:r>
    </w:p>
  </w:footnote>
  <w:footnote w:id="3">
    <w:p w:rsidR="00AD4E84" w:rsidRPr="00575B8A" w:rsidRDefault="00AD4E84" w:rsidP="00121800">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الموافقات للشاطب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4/ 116 </w:t>
      </w:r>
    </w:p>
  </w:footnote>
  <w:footnote w:id="4">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357 </w:t>
      </w:r>
    </w:p>
  </w:footnote>
  <w:footnote w:id="5">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ثلاث رسائل في إعجاز القرآن، ص 26 </w:t>
      </w:r>
    </w:p>
  </w:footnote>
  <w:footnote w:id="6">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بتحقيق: محمود شاكر، مطبعة المدني، دار المدني بجدة، ط 3، 1412هـ/ 1992م، ص 46 </w:t>
      </w:r>
    </w:p>
  </w:footnote>
  <w:footnote w:id="7">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44 </w:t>
      </w:r>
    </w:p>
  </w:footnote>
  <w:footnote w:id="8">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التراكيب النحوية وسياقاتها المختلفة عند الإمام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الجرجاني، صالح بلعيد، ص 219 </w:t>
      </w:r>
    </w:p>
  </w:footnote>
  <w:footnote w:id="9">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مدخل إلى اللسانيات، محمد </w:t>
      </w:r>
      <w:proofErr w:type="spellStart"/>
      <w:r w:rsidRPr="00575B8A">
        <w:rPr>
          <w:rFonts w:ascii="Traditional Arabic" w:hAnsi="Traditional Arabic" w:cs="Traditional Arabic"/>
          <w:sz w:val="28"/>
          <w:szCs w:val="28"/>
          <w:rtl/>
        </w:rPr>
        <w:t>محمد</w:t>
      </w:r>
      <w:proofErr w:type="spellEnd"/>
      <w:r w:rsidRPr="00575B8A">
        <w:rPr>
          <w:rFonts w:ascii="Traditional Arabic" w:hAnsi="Traditional Arabic" w:cs="Traditional Arabic"/>
          <w:sz w:val="28"/>
          <w:szCs w:val="28"/>
          <w:rtl/>
        </w:rPr>
        <w:t xml:space="preserve"> يونس علي، دار الكتاب، لبنان، ط1، 2004م، ص 82 </w:t>
      </w:r>
    </w:p>
  </w:footnote>
  <w:footnote w:id="10">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قضايا أساسية في علم اللسانيات الحديث، مازن الوعر، ص 114 </w:t>
      </w:r>
    </w:p>
  </w:footnote>
  <w:footnote w:id="11">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مدخل إلى اللسانيات، محمد يونس، مرجع سابق، ص 83 </w:t>
      </w:r>
    </w:p>
  </w:footnote>
  <w:footnote w:id="12">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مدخل إلى علم اللغة، ص 123 </w:t>
      </w:r>
    </w:p>
  </w:footnote>
  <w:footnote w:id="13">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مناهج البحث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عند العرب في ضوء النظريات اللسانية، ص 76 </w:t>
      </w:r>
    </w:p>
  </w:footnote>
  <w:footnote w:id="14">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قضايا الحداثة عند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الجرجاني، د. محمد </w:t>
      </w:r>
      <w:proofErr w:type="gramStart"/>
      <w:r w:rsidRPr="00575B8A">
        <w:rPr>
          <w:rFonts w:ascii="Traditional Arabic" w:hAnsi="Traditional Arabic" w:cs="Traditional Arabic"/>
          <w:sz w:val="28"/>
          <w:szCs w:val="28"/>
          <w:rtl/>
        </w:rPr>
        <w:t>عبدالمطلب</w:t>
      </w:r>
      <w:proofErr w:type="gramEnd"/>
      <w:r w:rsidRPr="00575B8A">
        <w:rPr>
          <w:rFonts w:ascii="Traditional Arabic" w:hAnsi="Traditional Arabic" w:cs="Traditional Arabic"/>
          <w:sz w:val="28"/>
          <w:szCs w:val="28"/>
          <w:rtl/>
        </w:rPr>
        <w:t xml:space="preserve">، ص 75 </w:t>
      </w:r>
    </w:p>
  </w:footnote>
  <w:footnote w:id="15">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63 </w:t>
      </w:r>
    </w:p>
  </w:footnote>
  <w:footnote w:id="16">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البنية التحتية بين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sz w:val="28"/>
          <w:szCs w:val="28"/>
          <w:rtl/>
        </w:rPr>
        <w:t>وتشومسك</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د. خليل العمايرة، مجلة الأقلام، بغداد، ع1، 1983، ص 90 </w:t>
      </w:r>
    </w:p>
  </w:footnote>
  <w:footnote w:id="17">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91 </w:t>
      </w:r>
    </w:p>
  </w:footnote>
  <w:footnote w:id="18">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92 </w:t>
      </w:r>
    </w:p>
  </w:footnote>
  <w:footnote w:id="19">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93 </w:t>
      </w:r>
    </w:p>
  </w:footnote>
  <w:footnote w:id="20">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اتجاهات البحث اللسان</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مليكا أفتش، ص 379 </w:t>
      </w:r>
    </w:p>
  </w:footnote>
  <w:footnote w:id="21">
    <w:p w:rsidR="00AD4E84" w:rsidRPr="00575B8A" w:rsidRDefault="00AD4E84" w:rsidP="00121800">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البنى النحوية، لنعوم </w:t>
      </w:r>
      <w:proofErr w:type="spellStart"/>
      <w:r w:rsidRPr="00575B8A">
        <w:rPr>
          <w:rFonts w:ascii="Traditional Arabic" w:hAnsi="Traditional Arabic" w:cs="Traditional Arabic"/>
          <w:sz w:val="28"/>
          <w:szCs w:val="28"/>
          <w:rtl/>
        </w:rPr>
        <w:t>تشومسك</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ص 124 </w:t>
      </w:r>
    </w:p>
  </w:footnote>
  <w:footnote w:id="22">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الألسنية بين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والمحدثين، ص 14 </w:t>
      </w:r>
    </w:p>
  </w:footnote>
  <w:footnote w:id="23">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علم لغة النص. المفاهيم والاتجاهات، د: سعيد بحير</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الشركة المصرية العالمية للنشر ط1/ 1997ص</w:t>
      </w:r>
      <w:proofErr w:type="gramStart"/>
      <w:r w:rsidRPr="00575B8A">
        <w:rPr>
          <w:rFonts w:ascii="Traditional Arabic" w:hAnsi="Traditional Arabic" w:cs="Traditional Arabic"/>
          <w:sz w:val="28"/>
          <w:szCs w:val="28"/>
          <w:rtl/>
        </w:rPr>
        <w:t>2.‏</w:t>
      </w:r>
      <w:proofErr w:type="gramEnd"/>
      <w:r w:rsidRPr="00575B8A">
        <w:rPr>
          <w:rFonts w:ascii="Traditional Arabic" w:hAnsi="Traditional Arabic" w:cs="Traditional Arabic"/>
          <w:sz w:val="28"/>
          <w:szCs w:val="28"/>
          <w:rtl/>
        </w:rPr>
        <w:t xml:space="preserve"> </w:t>
      </w:r>
    </w:p>
  </w:footnote>
  <w:footnote w:id="24">
    <w:p w:rsidR="00AD4E84" w:rsidRPr="00575B8A" w:rsidRDefault="00AD4E84" w:rsidP="00AD4E84">
      <w:pPr>
        <w:pStyle w:val="a3"/>
        <w:jc w:val="both"/>
        <w:rPr>
          <w:rFonts w:ascii="Traditional Arabic" w:hAnsi="Traditional Arabic" w:cs="Traditional Arabic"/>
          <w:sz w:val="28"/>
          <w:szCs w:val="28"/>
          <w:rtl/>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في النحو العربي نقد وتوجيه، د/ مهدي المخزومي، نقلًا عن محمد أحمد نحلة، لغة القرآن الكريم في جزء عم ـ دار </w:t>
      </w:r>
      <w:proofErr w:type="spellStart"/>
      <w:proofErr w:type="gramStart"/>
      <w:r w:rsidRPr="00575B8A">
        <w:rPr>
          <w:rFonts w:ascii="Traditional Arabic" w:hAnsi="Traditional Arabic" w:cs="Traditional Arabic"/>
          <w:sz w:val="28"/>
          <w:szCs w:val="28"/>
          <w:rtl/>
        </w:rPr>
        <w:t>النهضة،ـبيروت</w:t>
      </w:r>
      <w:proofErr w:type="spellEnd"/>
      <w:proofErr w:type="gramEnd"/>
      <w:r w:rsidRPr="00575B8A">
        <w:rPr>
          <w:rFonts w:ascii="Traditional Arabic" w:hAnsi="Traditional Arabic" w:cs="Traditional Arabic"/>
          <w:sz w:val="28"/>
          <w:szCs w:val="28"/>
          <w:rtl/>
        </w:rPr>
        <w:t xml:space="preserve">، ط/ 1981م ص 449 ‏ </w:t>
      </w:r>
    </w:p>
  </w:footnote>
  <w:footnote w:id="25">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الأبعاد الإبداعية عند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الجرجاني، دراسة مقارنة، ص 29 </w:t>
      </w:r>
    </w:p>
  </w:footnote>
  <w:footnote w:id="26">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مفهوم البنية العميقة بين </w:t>
      </w:r>
      <w:proofErr w:type="spellStart"/>
      <w:r w:rsidRPr="00575B8A">
        <w:rPr>
          <w:rFonts w:ascii="Traditional Arabic" w:hAnsi="Traditional Arabic" w:cs="Traditional Arabic"/>
          <w:sz w:val="28"/>
          <w:szCs w:val="28"/>
          <w:rtl/>
        </w:rPr>
        <w:t>تشومسك</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والدرس النحو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العرب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ص 27 </w:t>
      </w:r>
    </w:p>
  </w:footnote>
  <w:footnote w:id="27">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مفهوم البنية العميقة بين </w:t>
      </w:r>
      <w:proofErr w:type="spellStart"/>
      <w:r w:rsidRPr="00575B8A">
        <w:rPr>
          <w:rFonts w:ascii="Traditional Arabic" w:hAnsi="Traditional Arabic" w:cs="Traditional Arabic"/>
          <w:sz w:val="28"/>
          <w:szCs w:val="28"/>
          <w:rtl/>
        </w:rPr>
        <w:t>تشومسك</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والدرس النحو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العربي، ص 28 </w:t>
      </w:r>
    </w:p>
  </w:footnote>
  <w:footnote w:id="28">
    <w:p w:rsidR="00AD4E84" w:rsidRPr="00575B8A" w:rsidRDefault="00AD4E84" w:rsidP="00121800">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منهج البحث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بين التراث وعلم اللغة الحديث، عل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زوين، ص 43 </w:t>
      </w:r>
    </w:p>
  </w:footnote>
  <w:footnote w:id="29">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تصريف الأفعال والمشتقات والمصادر، صالح سليم </w:t>
      </w:r>
      <w:proofErr w:type="gramStart"/>
      <w:r w:rsidRPr="00575B8A">
        <w:rPr>
          <w:rFonts w:ascii="Traditional Arabic" w:hAnsi="Traditional Arabic" w:cs="Traditional Arabic"/>
          <w:sz w:val="28"/>
          <w:szCs w:val="28"/>
          <w:rtl/>
        </w:rPr>
        <w:t>عبدالقادر</w:t>
      </w:r>
      <w:proofErr w:type="gramEnd"/>
      <w:r w:rsidRPr="00575B8A">
        <w:rPr>
          <w:rFonts w:ascii="Traditional Arabic" w:hAnsi="Traditional Arabic" w:cs="Traditional Arabic"/>
          <w:sz w:val="28"/>
          <w:szCs w:val="28"/>
          <w:rtl/>
        </w:rPr>
        <w:t xml:space="preserve">، ص 12 </w:t>
      </w:r>
    </w:p>
  </w:footnote>
  <w:footnote w:id="30">
    <w:p w:rsidR="00AD4E84" w:rsidRPr="00575B8A" w:rsidRDefault="00AD4E84" w:rsidP="00121800">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أهمية الربط بين التفكير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ونظريات البحث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الحديث، د. حسام </w:t>
      </w:r>
      <w:proofErr w:type="spellStart"/>
      <w:r w:rsidRPr="00575B8A">
        <w:rPr>
          <w:rFonts w:ascii="Traditional Arabic" w:hAnsi="Traditional Arabic" w:cs="Traditional Arabic"/>
          <w:sz w:val="28"/>
          <w:szCs w:val="28"/>
          <w:rtl/>
        </w:rPr>
        <w:t>بهنساو</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ص 30-31 </w:t>
      </w:r>
    </w:p>
  </w:footnote>
  <w:footnote w:id="31">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54 </w:t>
      </w:r>
    </w:p>
  </w:footnote>
  <w:footnote w:id="32">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قواعد تحويلية للغة العربية ص40.</w:t>
      </w:r>
    </w:p>
  </w:footnote>
  <w:footnote w:id="33">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223 </w:t>
      </w:r>
    </w:p>
  </w:footnote>
  <w:footnote w:id="34">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قواعد تحويلية في اللغة العربية، محمد الخول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ص 40 </w:t>
      </w:r>
    </w:p>
  </w:footnote>
  <w:footnote w:id="35">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76-77 </w:t>
      </w:r>
    </w:p>
  </w:footnote>
  <w:footnote w:id="36">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100 </w:t>
      </w:r>
    </w:p>
  </w:footnote>
  <w:footnote w:id="37">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آراء البصريين النحوية، للباحث، ص 203 – 204 </w:t>
      </w:r>
    </w:p>
  </w:footnote>
  <w:footnote w:id="38">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علم اللغة النص</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بين النظرية والتطبيق، دراسة تطبيقية على السور المكية، د0 صبح</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إبراهيم الفق</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دار قباء، ط1/ 1421</w:t>
      </w:r>
      <w:proofErr w:type="gramStart"/>
      <w:r w:rsidRPr="00575B8A">
        <w:rPr>
          <w:rFonts w:ascii="Traditional Arabic" w:hAnsi="Traditional Arabic" w:cs="Traditional Arabic"/>
          <w:sz w:val="28"/>
          <w:szCs w:val="28"/>
          <w:rtl/>
        </w:rPr>
        <w:t>هـ- 2000</w:t>
      </w:r>
      <w:proofErr w:type="gramEnd"/>
      <w:r w:rsidRPr="00575B8A">
        <w:rPr>
          <w:rFonts w:ascii="Traditional Arabic" w:hAnsi="Traditional Arabic" w:cs="Traditional Arabic"/>
          <w:sz w:val="28"/>
          <w:szCs w:val="28"/>
          <w:rtl/>
        </w:rPr>
        <w:t xml:space="preserve">م، ص:105 </w:t>
      </w:r>
    </w:p>
  </w:footnote>
  <w:footnote w:id="39">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مدخل إلى علم الدلالة، سالم شاكر، ترجمة: محمد </w:t>
      </w:r>
      <w:proofErr w:type="spellStart"/>
      <w:r w:rsidRPr="00575B8A">
        <w:rPr>
          <w:rFonts w:ascii="Traditional Arabic" w:hAnsi="Traditional Arabic" w:cs="Traditional Arabic"/>
          <w:sz w:val="28"/>
          <w:szCs w:val="28"/>
          <w:rtl/>
        </w:rPr>
        <w:t>يحياتن</w:t>
      </w:r>
      <w:proofErr w:type="spellEnd"/>
      <w:r w:rsidRPr="00575B8A">
        <w:rPr>
          <w:rFonts w:ascii="Traditional Arabic" w:hAnsi="Traditional Arabic" w:cs="Traditional Arabic"/>
          <w:sz w:val="28"/>
          <w:szCs w:val="28"/>
          <w:rtl/>
        </w:rPr>
        <w:t xml:space="preserve">، ديوان المطبوعات الجامعية، الجزائر، 1992م، ص: 31 </w:t>
      </w:r>
    </w:p>
  </w:footnote>
  <w:footnote w:id="40">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دور الكلمة في اللغة، ستيفن أولمن، ترجمة: د0 كمال بشر، مكتبة الشباب، القاهرة، 1988م، ص: </w:t>
      </w:r>
      <w:proofErr w:type="gramStart"/>
      <w:r w:rsidRPr="00575B8A">
        <w:rPr>
          <w:rFonts w:ascii="Traditional Arabic" w:hAnsi="Traditional Arabic" w:cs="Traditional Arabic"/>
          <w:sz w:val="28"/>
          <w:szCs w:val="28"/>
          <w:rtl/>
        </w:rPr>
        <w:t>54- 55</w:t>
      </w:r>
      <w:proofErr w:type="gramEnd"/>
      <w:r w:rsidRPr="00575B8A">
        <w:rPr>
          <w:rFonts w:ascii="Traditional Arabic" w:hAnsi="Traditional Arabic" w:cs="Traditional Arabic"/>
          <w:sz w:val="28"/>
          <w:szCs w:val="28"/>
          <w:rtl/>
        </w:rPr>
        <w:t xml:space="preserve"> </w:t>
      </w:r>
    </w:p>
  </w:footnote>
  <w:footnote w:id="41">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دور الكلمة في اللغة، ص:55 </w:t>
      </w:r>
    </w:p>
  </w:footnote>
  <w:footnote w:id="42">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مناهج البحث في اللغة، ص: 233 </w:t>
      </w:r>
    </w:p>
  </w:footnote>
  <w:footnote w:id="43">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المعاجم اللغوية في ضوء الدراسات اللغوية الحديثة، محمد أحمد أبو الفرج/ 121 وعلم الدلالة، د: أحمد مختار عمر/ 69 </w:t>
      </w:r>
    </w:p>
  </w:footnote>
  <w:footnote w:id="44">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في علم المعاني،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الجرجاني، تحقيق: د. عبدالحميد هنداوي، دار الكتب العلمية، بيروت، ط1،1422هـ </w:t>
      </w:r>
      <w:proofErr w:type="gramStart"/>
      <w:r w:rsidRPr="00575B8A">
        <w:rPr>
          <w:rFonts w:ascii="Traditional Arabic" w:hAnsi="Traditional Arabic" w:cs="Traditional Arabic"/>
          <w:sz w:val="28"/>
          <w:szCs w:val="28"/>
          <w:rtl/>
        </w:rPr>
        <w:t>- 2001</w:t>
      </w:r>
      <w:proofErr w:type="gramEnd"/>
      <w:r w:rsidRPr="00575B8A">
        <w:rPr>
          <w:rFonts w:ascii="Traditional Arabic" w:hAnsi="Traditional Arabic" w:cs="Traditional Arabic"/>
          <w:sz w:val="28"/>
          <w:szCs w:val="28"/>
          <w:rtl/>
        </w:rPr>
        <w:t xml:space="preserve"> م، ص 45 </w:t>
      </w:r>
    </w:p>
  </w:footnote>
  <w:footnote w:id="45">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ص68 </w:t>
      </w:r>
    </w:p>
  </w:footnote>
  <w:footnote w:id="46">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234 </w:t>
      </w:r>
    </w:p>
  </w:footnote>
  <w:footnote w:id="47">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7</w:t>
      </w:r>
    </w:p>
  </w:footnote>
  <w:footnote w:id="48">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دلالة السياق بين التراث وعلم اللغة الحديث، دراسة تحليلية للوظائف الصوتية والبنيوية والتركيبية في ضوء نظرية السياق، د. </w:t>
      </w:r>
      <w:proofErr w:type="gramStart"/>
      <w:r w:rsidRPr="00575B8A">
        <w:rPr>
          <w:rFonts w:ascii="Traditional Arabic" w:hAnsi="Traditional Arabic" w:cs="Traditional Arabic"/>
          <w:sz w:val="28"/>
          <w:szCs w:val="28"/>
          <w:rtl/>
        </w:rPr>
        <w:t>عبدالفتاح</w:t>
      </w:r>
      <w:proofErr w:type="gramEnd"/>
      <w:r w:rsidRPr="00575B8A">
        <w:rPr>
          <w:rFonts w:ascii="Traditional Arabic" w:hAnsi="Traditional Arabic" w:cs="Traditional Arabic"/>
          <w:sz w:val="28"/>
          <w:szCs w:val="28"/>
          <w:rtl/>
        </w:rPr>
        <w:t xml:space="preserve"> عبدالعليم </w:t>
      </w:r>
      <w:proofErr w:type="spellStart"/>
      <w:r w:rsidRPr="00575B8A">
        <w:rPr>
          <w:rFonts w:ascii="Traditional Arabic" w:hAnsi="Traditional Arabic" w:cs="Traditional Arabic"/>
          <w:sz w:val="28"/>
          <w:szCs w:val="28"/>
          <w:rtl/>
        </w:rPr>
        <w:t>البركاو</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من دون دار نشر، د. ت، ص 53 </w:t>
      </w:r>
    </w:p>
  </w:footnote>
  <w:footnote w:id="49">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علم الدلالة، د: أحمد مختار عمر، عالم الكتب، بيروت، ط2/ 1988م، ص: 68 </w:t>
      </w:r>
    </w:p>
  </w:footnote>
  <w:footnote w:id="50">
    <w:p w:rsidR="00AD4E84" w:rsidRPr="00575B8A" w:rsidRDefault="00AD4E84" w:rsidP="00121800">
      <w:pPr>
        <w:pStyle w:val="a3"/>
        <w:tabs>
          <w:tab w:val="left" w:pos="6581"/>
        </w:tabs>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منهج البحث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بين التراث وعلم اللغة الحديث، د: عل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زوين، دار الشئون الثقافية العامة، آفاق عربية، بغداد، ط1/ 1986م ص: 94 </w:t>
      </w:r>
    </w:p>
  </w:footnote>
  <w:footnote w:id="51">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معجم علم اللغة النظر</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محمد عل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الخول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مكتبة لبنان، بيروت، ط 1982م، ص 156 </w:t>
      </w:r>
    </w:p>
  </w:footnote>
  <w:footnote w:id="52">
    <w:p w:rsidR="00AD4E84" w:rsidRPr="00575B8A" w:rsidRDefault="00AD4E84" w:rsidP="00AD4E84">
      <w:pPr>
        <w:pStyle w:val="a3"/>
        <w:jc w:val="both"/>
        <w:rPr>
          <w:rFonts w:ascii="Traditional Arabic" w:hAnsi="Traditional Arabic" w:cs="Traditional Arabic"/>
          <w:sz w:val="28"/>
          <w:szCs w:val="28"/>
          <w:rtl/>
          <w:lang w:bidi="ar-EG"/>
        </w:rPr>
      </w:pPr>
      <w:proofErr w:type="gramStart"/>
      <w:r w:rsidRPr="00575B8A">
        <w:rPr>
          <w:rFonts w:ascii="Traditional Arabic" w:hAnsi="Traditional Arabic" w:cs="Traditional Arabic"/>
          <w:sz w:val="28"/>
          <w:szCs w:val="28"/>
          <w:rtl/>
          <w:lang w:bidi="ar-EG"/>
        </w:rPr>
        <w:t>((</w:t>
      </w:r>
      <w:r w:rsidRPr="00575B8A">
        <w:rPr>
          <w:rStyle w:val="a4"/>
          <w:rFonts w:ascii="Traditional Arabic" w:hAnsi="Traditional Arabic" w:cs="Traditional Arabic"/>
          <w:sz w:val="28"/>
          <w:szCs w:val="28"/>
        </w:rPr>
        <w:footnoteRef/>
      </w:r>
      <w:r w:rsidRPr="00575B8A">
        <w:rPr>
          <w:rFonts w:ascii="Traditional Arabic" w:hAnsi="Traditional Arabic" w:cs="Traditional Arabic"/>
          <w:sz w:val="28"/>
          <w:szCs w:val="28"/>
        </w:rPr>
        <w:t xml:space="preserve"> Halliday</w:t>
      </w:r>
      <w:proofErr w:type="gramEnd"/>
      <w:r w:rsidRPr="00575B8A">
        <w:rPr>
          <w:rFonts w:ascii="Traditional Arabic" w:hAnsi="Traditional Arabic" w:cs="Traditional Arabic"/>
          <w:sz w:val="28"/>
          <w:szCs w:val="28"/>
        </w:rPr>
        <w:t xml:space="preserve"> M.A.K (1961) Categories of the theory of </w:t>
      </w:r>
      <w:proofErr w:type="spellStart"/>
      <w:r w:rsidRPr="00575B8A">
        <w:rPr>
          <w:rFonts w:ascii="Traditional Arabic" w:hAnsi="Traditional Arabic" w:cs="Traditional Arabic"/>
          <w:sz w:val="28"/>
          <w:szCs w:val="28"/>
        </w:rPr>
        <w:t>grammer</w:t>
      </w:r>
      <w:proofErr w:type="spellEnd"/>
      <w:r w:rsidRPr="00575B8A">
        <w:rPr>
          <w:rFonts w:ascii="Traditional Arabic" w:hAnsi="Traditional Arabic" w:cs="Traditional Arabic"/>
          <w:sz w:val="28"/>
          <w:szCs w:val="28"/>
        </w:rPr>
        <w:t>. Word, vol. 17, No. 3p. 267</w:t>
      </w:r>
      <w:r w:rsidRPr="00575B8A">
        <w:rPr>
          <w:rFonts w:ascii="Traditional Arabic" w:hAnsi="Traditional Arabic" w:cs="Traditional Arabic"/>
          <w:sz w:val="28"/>
          <w:szCs w:val="28"/>
          <w:rtl/>
        </w:rPr>
        <w:t xml:space="preserve"> </w:t>
      </w:r>
    </w:p>
  </w:footnote>
  <w:footnote w:id="53">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41-42 </w:t>
      </w:r>
    </w:p>
  </w:footnote>
  <w:footnote w:id="54">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295 </w:t>
      </w:r>
    </w:p>
  </w:footnote>
  <w:footnote w:id="55">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sz w:val="28"/>
          <w:szCs w:val="28"/>
        </w:rPr>
        <w:t>Suzanne.F.R</w:t>
      </w:r>
      <w:proofErr w:type="spellEnd"/>
      <w:r w:rsidRPr="00575B8A">
        <w:rPr>
          <w:rFonts w:ascii="Traditional Arabic" w:hAnsi="Traditional Arabic" w:cs="Traditional Arabic"/>
          <w:sz w:val="28"/>
          <w:szCs w:val="28"/>
        </w:rPr>
        <w:t>. (Ed) (1968:12-13</w:t>
      </w:r>
      <w:proofErr w:type="gramStart"/>
      <w:r w:rsidRPr="00575B8A">
        <w:rPr>
          <w:rFonts w:ascii="Traditional Arabic" w:hAnsi="Traditional Arabic" w:cs="Traditional Arabic"/>
          <w:sz w:val="28"/>
          <w:szCs w:val="28"/>
        </w:rPr>
        <w:t>)selected</w:t>
      </w:r>
      <w:proofErr w:type="gramEnd"/>
      <w:r w:rsidRPr="00575B8A">
        <w:rPr>
          <w:rFonts w:ascii="Traditional Arabic" w:hAnsi="Traditional Arabic" w:cs="Traditional Arabic"/>
          <w:sz w:val="28"/>
          <w:szCs w:val="28"/>
        </w:rPr>
        <w:t xml:space="preserve"> Papers of J.R. Firth 1952- 59.Longmans. London.</w:t>
      </w:r>
      <w:r w:rsidRPr="00575B8A">
        <w:rPr>
          <w:rFonts w:ascii="Traditional Arabic" w:hAnsi="Traditional Arabic" w:cs="Traditional Arabic"/>
          <w:sz w:val="28"/>
          <w:szCs w:val="28"/>
          <w:rtl/>
        </w:rPr>
        <w:t xml:space="preserve"> </w:t>
      </w:r>
    </w:p>
  </w:footnote>
  <w:footnote w:id="56">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معجم علم اللغة النظر</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ص 259، وينظر: علم اللغة "مقدمة للقارئ العرب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ص 339 </w:t>
      </w:r>
    </w:p>
  </w:footnote>
  <w:footnote w:id="57">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أضواء على الدراسات اللغوية المعاصرة، د0 نايف خرما، عالم المعرفة، الكويت، ص:123، وينظر: الاتجاهات المعاصرة في الدراسات اللسانية، أحمد دراج، مكتبة الآداب، القاهرة، ط1، 1430هـ، 2009م، ص 178، وآراء البصريين النحوية، للباحث، ص 345 </w:t>
      </w:r>
    </w:p>
  </w:footnote>
  <w:footnote w:id="58">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نظرية النحو العرب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في ضوء مناهج النظر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الحديث، د0 نهاد الموسى، المؤسسة العربية للدراسات والنشر، ط1/ 1400</w:t>
      </w:r>
      <w:proofErr w:type="gramStart"/>
      <w:r w:rsidRPr="00575B8A">
        <w:rPr>
          <w:rFonts w:ascii="Traditional Arabic" w:hAnsi="Traditional Arabic" w:cs="Traditional Arabic"/>
          <w:sz w:val="28"/>
          <w:szCs w:val="28"/>
          <w:rtl/>
        </w:rPr>
        <w:t>هـ- 1980</w:t>
      </w:r>
      <w:proofErr w:type="gramEnd"/>
      <w:r w:rsidRPr="00575B8A">
        <w:rPr>
          <w:rFonts w:ascii="Traditional Arabic" w:hAnsi="Traditional Arabic" w:cs="Traditional Arabic"/>
          <w:sz w:val="28"/>
          <w:szCs w:val="28"/>
          <w:rtl/>
        </w:rPr>
        <w:t xml:space="preserve">م، ص: 85- 87 </w:t>
      </w:r>
    </w:p>
  </w:footnote>
  <w:footnote w:id="59">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اللغة والمعنى والسياق، جون </w:t>
      </w:r>
      <w:proofErr w:type="spellStart"/>
      <w:r w:rsidRPr="00575B8A">
        <w:rPr>
          <w:rFonts w:ascii="Traditional Arabic" w:hAnsi="Traditional Arabic" w:cs="Traditional Arabic"/>
          <w:sz w:val="28"/>
          <w:szCs w:val="28"/>
          <w:rtl/>
        </w:rPr>
        <w:t>لاينز</w:t>
      </w:r>
      <w:proofErr w:type="spellEnd"/>
      <w:r w:rsidRPr="00575B8A">
        <w:rPr>
          <w:rFonts w:ascii="Traditional Arabic" w:hAnsi="Traditional Arabic" w:cs="Traditional Arabic"/>
          <w:sz w:val="28"/>
          <w:szCs w:val="28"/>
          <w:rtl/>
        </w:rPr>
        <w:t>، ص:</w:t>
      </w:r>
      <w:proofErr w:type="gramStart"/>
      <w:r w:rsidRPr="00575B8A">
        <w:rPr>
          <w:rFonts w:ascii="Traditional Arabic" w:hAnsi="Traditional Arabic" w:cs="Traditional Arabic"/>
          <w:sz w:val="28"/>
          <w:szCs w:val="28"/>
          <w:rtl/>
        </w:rPr>
        <w:t>27- 28</w:t>
      </w:r>
      <w:proofErr w:type="gramEnd"/>
      <w:r w:rsidRPr="00575B8A">
        <w:rPr>
          <w:rFonts w:ascii="Traditional Arabic" w:hAnsi="Traditional Arabic" w:cs="Traditional Arabic"/>
          <w:sz w:val="28"/>
          <w:szCs w:val="28"/>
          <w:rtl/>
        </w:rPr>
        <w:t xml:space="preserve"> </w:t>
      </w:r>
    </w:p>
  </w:footnote>
  <w:footnote w:id="60">
    <w:p w:rsidR="00AD4E84" w:rsidRPr="00575B8A" w:rsidRDefault="00AD4E84" w:rsidP="00121800">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نظرية النحو العرب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نهاد الموسى، ص:88 </w:t>
      </w:r>
    </w:p>
  </w:footnote>
  <w:footnote w:id="61">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w:t>
      </w:r>
      <w:proofErr w:type="spellStart"/>
      <w:proofErr w:type="gramStart"/>
      <w:r w:rsidRPr="00575B8A">
        <w:rPr>
          <w:rFonts w:ascii="Traditional Arabic" w:hAnsi="Traditional Arabic" w:cs="Traditional Arabic"/>
          <w:sz w:val="28"/>
          <w:szCs w:val="28"/>
          <w:rtl/>
        </w:rPr>
        <w:t>ينظر:علم</w:t>
      </w:r>
      <w:proofErr w:type="spellEnd"/>
      <w:proofErr w:type="gramEnd"/>
      <w:r w:rsidRPr="00575B8A">
        <w:rPr>
          <w:rFonts w:ascii="Traditional Arabic" w:hAnsi="Traditional Arabic" w:cs="Traditional Arabic"/>
          <w:sz w:val="28"/>
          <w:szCs w:val="28"/>
          <w:rtl/>
        </w:rPr>
        <w:t xml:space="preserve"> الدلالة، بالمر 61، نظرية النحو العربي في ضوء مناهج النظر اللغوي الحديث، د. نهاد الموسى 85 – 86 </w:t>
      </w:r>
    </w:p>
  </w:footnote>
  <w:footnote w:id="62">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اللغة والمعنى والسياق 228 – 240.</w:t>
      </w:r>
    </w:p>
  </w:footnote>
  <w:footnote w:id="63">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فقه اللغة في الكتب العربية، د. عبده الراجحي 167.</w:t>
      </w:r>
    </w:p>
  </w:footnote>
  <w:footnote w:id="64">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علم الدلالة، أحمد مختار عمر، 68، دراسة المعنى عند الأصوليين، د. طاهر سليمان حمودة 213 </w:t>
      </w:r>
    </w:p>
  </w:footnote>
  <w:footnote w:id="65">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دور الكلمة في اللغة،57.</w:t>
      </w:r>
    </w:p>
  </w:footnote>
  <w:footnote w:id="66">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علم الدلالة، أحمد مختار عمر، 68.</w:t>
      </w:r>
    </w:p>
  </w:footnote>
  <w:footnote w:id="67">
    <w:p w:rsidR="00AD4E84" w:rsidRPr="00575B8A" w:rsidRDefault="00AD4E84" w:rsidP="00121800">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علم الدلالة، بالمر، 66، ظلال المعنى بين الدراسات التراثية وعلم اللغة الحديث، د. عل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زوين، آفاق عربية، ع 5 / 1990/ 81.</w:t>
      </w:r>
    </w:p>
  </w:footnote>
  <w:footnote w:id="68">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اللغة العربية معناها ومبناها، د. تمام حسان، 42، وينظر. اللغة بين المعيارية والوصفية، د. تمام حسان 123.</w:t>
      </w:r>
    </w:p>
  </w:footnote>
  <w:footnote w:id="69">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مناهج البحث في اللغة، 227، السياق في الفكر اللغوي عند العرب، د. صائب أبو جناح، الأقلام ع 3 ـ 4 ـ 1992 / 116.</w:t>
      </w:r>
    </w:p>
  </w:footnote>
  <w:footnote w:id="70">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الدلالة السياقية عند اللغويين، ص 161 </w:t>
      </w:r>
    </w:p>
  </w:footnote>
  <w:footnote w:id="71">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شاكر، ص 354 </w:t>
      </w:r>
    </w:p>
  </w:footnote>
  <w:footnote w:id="72">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شاكر، ص 354 </w:t>
      </w:r>
    </w:p>
  </w:footnote>
  <w:footnote w:id="73">
    <w:p w:rsidR="00AD4E84" w:rsidRPr="00575B8A" w:rsidRDefault="00AD4E84" w:rsidP="00121800">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ظواهر قرآنية في ضوء الدراسات اللغوية بين القدماء والمحدثين، مطابع </w:t>
      </w:r>
      <w:proofErr w:type="spellStart"/>
      <w:r w:rsidRPr="00575B8A">
        <w:rPr>
          <w:rFonts w:ascii="Traditional Arabic" w:hAnsi="Traditional Arabic" w:cs="Traditional Arabic"/>
          <w:sz w:val="28"/>
          <w:szCs w:val="28"/>
          <w:rtl/>
        </w:rPr>
        <w:t>الطوبج</w:t>
      </w:r>
      <w:r w:rsidR="00121800" w:rsidRPr="00575B8A">
        <w:rPr>
          <w:rFonts w:ascii="Traditional Arabic" w:hAnsi="Traditional Arabic" w:cs="Traditional Arabic"/>
          <w:sz w:val="28"/>
          <w:szCs w:val="28"/>
          <w:rtl/>
        </w:rPr>
        <w:t>ي</w:t>
      </w:r>
      <w:proofErr w:type="spellEnd"/>
      <w:r w:rsidRPr="00575B8A">
        <w:rPr>
          <w:rFonts w:ascii="Traditional Arabic" w:hAnsi="Traditional Arabic" w:cs="Traditional Arabic"/>
          <w:sz w:val="28"/>
          <w:szCs w:val="28"/>
          <w:rtl/>
        </w:rPr>
        <w:t xml:space="preserve"> التجارية، ط3، 1996م، ص </w:t>
      </w:r>
      <w:proofErr w:type="gramStart"/>
      <w:r w:rsidRPr="00575B8A">
        <w:rPr>
          <w:rFonts w:ascii="Traditional Arabic" w:hAnsi="Traditional Arabic" w:cs="Traditional Arabic"/>
          <w:sz w:val="28"/>
          <w:szCs w:val="28"/>
          <w:rtl/>
        </w:rPr>
        <w:t>96- 97</w:t>
      </w:r>
      <w:proofErr w:type="gramEnd"/>
      <w:r w:rsidRPr="00575B8A">
        <w:rPr>
          <w:rFonts w:ascii="Traditional Arabic" w:hAnsi="Traditional Arabic" w:cs="Traditional Arabic"/>
          <w:sz w:val="28"/>
          <w:szCs w:val="28"/>
          <w:rtl/>
        </w:rPr>
        <w:t xml:space="preserve"> </w:t>
      </w:r>
    </w:p>
  </w:footnote>
  <w:footnote w:id="74">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شاكر، ص 14 </w:t>
      </w:r>
    </w:p>
  </w:footnote>
  <w:footnote w:id="75">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شاكر، ص 14 </w:t>
      </w:r>
    </w:p>
  </w:footnote>
  <w:footnote w:id="76">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color w:val="000000"/>
          <w:sz w:val="28"/>
          <w:szCs w:val="28"/>
          <w:rtl/>
          <w:lang w:bidi="ar-EG"/>
        </w:rPr>
        <w:t>المقاربة التداولية</w:t>
      </w:r>
      <w:r w:rsidRPr="00575B8A">
        <w:rPr>
          <w:rFonts w:ascii="Traditional Arabic" w:hAnsi="Traditional Arabic" w:cs="Traditional Arabic"/>
          <w:sz w:val="28"/>
          <w:szCs w:val="28"/>
          <w:rtl/>
          <w:lang w:bidi="ar-EG"/>
        </w:rPr>
        <w:t>،</w:t>
      </w:r>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color w:val="000000"/>
          <w:sz w:val="28"/>
          <w:szCs w:val="28"/>
          <w:rtl/>
          <w:lang w:bidi="ar-EG"/>
        </w:rPr>
        <w:t>فرانسوار</w:t>
      </w:r>
      <w:proofErr w:type="spellEnd"/>
      <w:r w:rsidRPr="00575B8A">
        <w:rPr>
          <w:rFonts w:ascii="Traditional Arabic" w:hAnsi="Traditional Arabic" w:cs="Traditional Arabic"/>
          <w:color w:val="000000"/>
          <w:sz w:val="28"/>
          <w:szCs w:val="28"/>
          <w:rtl/>
          <w:lang w:bidi="ar-EG"/>
        </w:rPr>
        <w:t xml:space="preserve"> </w:t>
      </w:r>
      <w:proofErr w:type="spellStart"/>
      <w:r w:rsidRPr="00575B8A">
        <w:rPr>
          <w:rFonts w:ascii="Traditional Arabic" w:hAnsi="Traditional Arabic" w:cs="Traditional Arabic"/>
          <w:color w:val="000000"/>
          <w:sz w:val="28"/>
          <w:szCs w:val="28"/>
          <w:rtl/>
          <w:lang w:bidi="ar-EG"/>
        </w:rPr>
        <w:t>أرمينكو</w:t>
      </w:r>
      <w:proofErr w:type="spellEnd"/>
      <w:r w:rsidRPr="00575B8A">
        <w:rPr>
          <w:rFonts w:ascii="Traditional Arabic" w:hAnsi="Traditional Arabic" w:cs="Traditional Arabic"/>
          <w:color w:val="000000"/>
          <w:sz w:val="28"/>
          <w:szCs w:val="28"/>
          <w:rtl/>
          <w:lang w:bidi="ar-EG"/>
        </w:rPr>
        <w:t>، ترجمة سعيد علوش، مركز الإنماء القومي، ص95.</w:t>
      </w:r>
    </w:p>
  </w:footnote>
  <w:footnote w:id="77">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آفاق جديدة في البحث اللغوي المعاصر، د. محمود أحمد نحلة، دار المعرفة، الإسكندرية، مصر، 2002، ص 13 </w:t>
      </w:r>
    </w:p>
  </w:footnote>
  <w:footnote w:id="78">
    <w:p w:rsidR="00AD4E84" w:rsidRPr="00575B8A" w:rsidRDefault="00AD4E84" w:rsidP="00AD4E84">
      <w:pPr>
        <w:pStyle w:val="a3"/>
        <w:jc w:val="both"/>
        <w:rPr>
          <w:rFonts w:ascii="Traditional Arabic" w:hAnsi="Traditional Arabic" w:cs="Traditional Arabic"/>
          <w:sz w:val="28"/>
          <w:szCs w:val="28"/>
          <w:lang w:bidi="ar-EG"/>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color w:val="000000"/>
          <w:sz w:val="28"/>
          <w:szCs w:val="28"/>
          <w:rtl/>
          <w:lang w:bidi="ar-EG"/>
        </w:rPr>
        <w:t>فرانسواز</w:t>
      </w:r>
      <w:proofErr w:type="spellEnd"/>
      <w:r w:rsidRPr="00575B8A">
        <w:rPr>
          <w:rFonts w:ascii="Traditional Arabic" w:hAnsi="Traditional Arabic" w:cs="Traditional Arabic"/>
          <w:color w:val="000000"/>
          <w:sz w:val="28"/>
          <w:szCs w:val="28"/>
          <w:rtl/>
          <w:lang w:bidi="ar-EG"/>
        </w:rPr>
        <w:t xml:space="preserve"> </w:t>
      </w:r>
      <w:proofErr w:type="spellStart"/>
      <w:r w:rsidRPr="00575B8A">
        <w:rPr>
          <w:rFonts w:ascii="Traditional Arabic" w:hAnsi="Traditional Arabic" w:cs="Traditional Arabic"/>
          <w:color w:val="000000"/>
          <w:sz w:val="28"/>
          <w:szCs w:val="28"/>
          <w:rtl/>
          <w:lang w:bidi="ar-EG"/>
        </w:rPr>
        <w:t>أرمينكو</w:t>
      </w:r>
      <w:proofErr w:type="spellEnd"/>
      <w:r w:rsidRPr="00575B8A">
        <w:rPr>
          <w:rFonts w:ascii="Traditional Arabic" w:hAnsi="Traditional Arabic" w:cs="Traditional Arabic"/>
          <w:color w:val="000000"/>
          <w:sz w:val="28"/>
          <w:szCs w:val="28"/>
          <w:rtl/>
          <w:lang w:bidi="ar-EG"/>
        </w:rPr>
        <w:t>، المقاربة التداولية</w:t>
      </w:r>
      <w:r w:rsidRPr="00575B8A">
        <w:rPr>
          <w:rFonts w:ascii="Traditional Arabic" w:hAnsi="Traditional Arabic" w:cs="Traditional Arabic"/>
          <w:sz w:val="28"/>
          <w:szCs w:val="28"/>
          <w:rtl/>
        </w:rPr>
        <w:t>، ص96.</w:t>
      </w:r>
    </w:p>
  </w:footnote>
  <w:footnote w:id="79">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مدخل إلى اللسانيات التداولية، </w:t>
      </w:r>
      <w:proofErr w:type="spellStart"/>
      <w:r w:rsidRPr="00575B8A">
        <w:rPr>
          <w:rFonts w:ascii="Traditional Arabic" w:hAnsi="Traditional Arabic" w:cs="Traditional Arabic"/>
          <w:sz w:val="28"/>
          <w:szCs w:val="28"/>
          <w:rtl/>
        </w:rPr>
        <w:t>دلاش</w:t>
      </w:r>
      <w:proofErr w:type="spellEnd"/>
      <w:r w:rsidRPr="00575B8A">
        <w:rPr>
          <w:rFonts w:ascii="Traditional Arabic" w:hAnsi="Traditional Arabic" w:cs="Traditional Arabic"/>
          <w:sz w:val="28"/>
          <w:szCs w:val="28"/>
          <w:rtl/>
        </w:rPr>
        <w:t xml:space="preserve"> الجيلالي، ترجمة: محمد </w:t>
      </w:r>
      <w:proofErr w:type="spellStart"/>
      <w:r w:rsidRPr="00575B8A">
        <w:rPr>
          <w:rFonts w:ascii="Traditional Arabic" w:hAnsi="Traditional Arabic" w:cs="Traditional Arabic"/>
          <w:sz w:val="28"/>
          <w:szCs w:val="28"/>
          <w:rtl/>
        </w:rPr>
        <w:t>يحياتن</w:t>
      </w:r>
      <w:proofErr w:type="spellEnd"/>
      <w:r w:rsidRPr="00575B8A">
        <w:rPr>
          <w:rFonts w:ascii="Traditional Arabic" w:hAnsi="Traditional Arabic" w:cs="Traditional Arabic"/>
          <w:sz w:val="28"/>
          <w:szCs w:val="28"/>
          <w:rtl/>
        </w:rPr>
        <w:t xml:space="preserve">، ديوان المطبوعات الجامعية، الجزائر، 1992، ص 54. </w:t>
      </w:r>
    </w:p>
  </w:footnote>
  <w:footnote w:id="80">
    <w:p w:rsidR="00AD4E84" w:rsidRPr="00575B8A" w:rsidRDefault="00AD4E84" w:rsidP="00AD4E84">
      <w:pPr>
        <w:pStyle w:val="a3"/>
        <w:jc w:val="both"/>
        <w:rPr>
          <w:rFonts w:ascii="Traditional Arabic" w:hAnsi="Traditional Arabic" w:cs="Traditional Arabic"/>
          <w:sz w:val="28"/>
          <w:szCs w:val="28"/>
          <w:rtl/>
          <w:lang w:bidi="ar-EG"/>
        </w:rPr>
      </w:pPr>
      <w:r w:rsidRPr="00575B8A">
        <w:rPr>
          <w:rFonts w:ascii="Traditional Arabic" w:hAnsi="Traditional Arabic" w:cs="Traditional Arabic"/>
          <w:sz w:val="28"/>
          <w:szCs w:val="28"/>
          <w:vertAlign w:val="superscript"/>
          <w:rtl/>
        </w:rPr>
        <w:footnoteRef/>
      </w:r>
      <w:proofErr w:type="spellStart"/>
      <w:r w:rsidRPr="00575B8A">
        <w:rPr>
          <w:rFonts w:ascii="Traditional Arabic" w:hAnsi="Traditional Arabic" w:cs="Traditional Arabic"/>
          <w:sz w:val="28"/>
          <w:szCs w:val="28"/>
        </w:rPr>
        <w:t>Froncois</w:t>
      </w:r>
      <w:proofErr w:type="spellEnd"/>
      <w:r w:rsidRPr="00575B8A">
        <w:rPr>
          <w:rFonts w:ascii="Traditional Arabic" w:hAnsi="Traditional Arabic" w:cs="Traditional Arabic"/>
          <w:sz w:val="28"/>
          <w:szCs w:val="28"/>
        </w:rPr>
        <w:t xml:space="preserve"> </w:t>
      </w:r>
      <w:proofErr w:type="spellStart"/>
      <w:r w:rsidRPr="00575B8A">
        <w:rPr>
          <w:rFonts w:ascii="Traditional Arabic" w:hAnsi="Traditional Arabic" w:cs="Traditional Arabic"/>
          <w:sz w:val="28"/>
          <w:szCs w:val="28"/>
        </w:rPr>
        <w:t>Recanati</w:t>
      </w:r>
      <w:proofErr w:type="spellEnd"/>
      <w:r w:rsidRPr="00575B8A">
        <w:rPr>
          <w:rFonts w:ascii="Traditional Arabic" w:hAnsi="Traditional Arabic" w:cs="Traditional Arabic"/>
          <w:sz w:val="28"/>
          <w:szCs w:val="28"/>
        </w:rPr>
        <w:t xml:space="preserve">, naissance de la </w:t>
      </w:r>
      <w:proofErr w:type="spellStart"/>
      <w:r w:rsidRPr="00575B8A">
        <w:rPr>
          <w:rFonts w:ascii="Traditional Arabic" w:hAnsi="Traditional Arabic" w:cs="Traditional Arabic"/>
          <w:sz w:val="28"/>
          <w:szCs w:val="28"/>
        </w:rPr>
        <w:t>pragmatique</w:t>
      </w:r>
      <w:proofErr w:type="spellEnd"/>
      <w:r w:rsidRPr="00575B8A">
        <w:rPr>
          <w:rFonts w:ascii="Traditional Arabic" w:hAnsi="Traditional Arabic" w:cs="Traditional Arabic"/>
          <w:sz w:val="28"/>
          <w:szCs w:val="28"/>
        </w:rPr>
        <w:t xml:space="preserve"> , in </w:t>
      </w:r>
      <w:proofErr w:type="spellStart"/>
      <w:r w:rsidRPr="00575B8A">
        <w:rPr>
          <w:rFonts w:ascii="Traditional Arabic" w:hAnsi="Traditional Arabic" w:cs="Traditional Arabic"/>
          <w:sz w:val="28"/>
          <w:szCs w:val="28"/>
        </w:rPr>
        <w:t>quand</w:t>
      </w:r>
      <w:proofErr w:type="spellEnd"/>
      <w:r w:rsidRPr="00575B8A">
        <w:rPr>
          <w:rFonts w:ascii="Traditional Arabic" w:hAnsi="Traditional Arabic" w:cs="Traditional Arabic"/>
          <w:sz w:val="28"/>
          <w:szCs w:val="28"/>
        </w:rPr>
        <w:t xml:space="preserve"> dire c </w:t>
      </w:r>
      <w:proofErr w:type="spellStart"/>
      <w:r w:rsidRPr="00575B8A">
        <w:rPr>
          <w:rFonts w:ascii="Traditional Arabic" w:hAnsi="Traditional Arabic" w:cs="Traditional Arabic"/>
          <w:sz w:val="28"/>
          <w:szCs w:val="28"/>
        </w:rPr>
        <w:t>est</w:t>
      </w:r>
      <w:proofErr w:type="spellEnd"/>
      <w:r w:rsidRPr="00575B8A">
        <w:rPr>
          <w:rFonts w:ascii="Traditional Arabic" w:hAnsi="Traditional Arabic" w:cs="Traditional Arabic"/>
          <w:sz w:val="28"/>
          <w:szCs w:val="28"/>
        </w:rPr>
        <w:t xml:space="preserve"> faire ,p185</w:t>
      </w:r>
      <w:r w:rsidRPr="00575B8A">
        <w:rPr>
          <w:rFonts w:ascii="Traditional Arabic" w:hAnsi="Traditional Arabic" w:cs="Traditional Arabic"/>
          <w:sz w:val="28"/>
          <w:szCs w:val="28"/>
          <w:rtl/>
        </w:rPr>
        <w:t xml:space="preserve"> </w:t>
      </w:r>
    </w:p>
  </w:footnote>
  <w:footnote w:id="81">
    <w:p w:rsidR="00AD4E84" w:rsidRPr="00575B8A" w:rsidRDefault="00AD4E84" w:rsidP="00AD4E84">
      <w:pPr>
        <w:pStyle w:val="a3"/>
        <w:jc w:val="both"/>
        <w:rPr>
          <w:rFonts w:ascii="Traditional Arabic" w:hAnsi="Traditional Arabic" w:cs="Traditional Arabic"/>
          <w:sz w:val="28"/>
          <w:szCs w:val="28"/>
          <w:rtl/>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آفاق جديدة في البحث اللغوي المعاصر، محمود أحمد نحلة، ص 42.</w:t>
      </w:r>
    </w:p>
  </w:footnote>
  <w:footnote w:id="82">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بلاغة الخطاب وعلم النص، صلاح فضل، المجلس الوطني للثقافة والفنون والآداب، الكويت، ص 10.</w:t>
      </w:r>
    </w:p>
  </w:footnote>
  <w:footnote w:id="83">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النص والسياق، استقصاء البحث في الخطاب الدلالي والتداولي، ت. فان ديك، ترجمة: عبدالقادر قنيني، دار إفريقيا الشرق، الدار </w:t>
      </w:r>
      <w:proofErr w:type="spellStart"/>
      <w:proofErr w:type="gramStart"/>
      <w:r w:rsidRPr="00575B8A">
        <w:rPr>
          <w:rFonts w:ascii="Traditional Arabic" w:hAnsi="Traditional Arabic" w:cs="Traditional Arabic"/>
          <w:sz w:val="28"/>
          <w:szCs w:val="28"/>
          <w:rtl/>
        </w:rPr>
        <w:t>البيضاء،المغرب</w:t>
      </w:r>
      <w:proofErr w:type="spellEnd"/>
      <w:proofErr w:type="gramEnd"/>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sz w:val="28"/>
          <w:szCs w:val="28"/>
          <w:rtl/>
        </w:rPr>
        <w:t>دت</w:t>
      </w:r>
      <w:proofErr w:type="spellEnd"/>
      <w:r w:rsidRPr="00575B8A">
        <w:rPr>
          <w:rFonts w:ascii="Traditional Arabic" w:hAnsi="Traditional Arabic" w:cs="Traditional Arabic"/>
          <w:sz w:val="28"/>
          <w:szCs w:val="28"/>
          <w:rtl/>
        </w:rPr>
        <w:t xml:space="preserve">، ص13. </w:t>
      </w:r>
    </w:p>
  </w:footnote>
  <w:footnote w:id="84">
    <w:p w:rsidR="00AD4E84" w:rsidRPr="00575B8A" w:rsidRDefault="00AD4E84" w:rsidP="00AD4E84">
      <w:pPr>
        <w:pStyle w:val="a3"/>
        <w:jc w:val="both"/>
        <w:rPr>
          <w:rFonts w:ascii="Traditional Arabic" w:hAnsi="Traditional Arabic" w:cs="Traditional Arabic"/>
          <w:sz w:val="28"/>
          <w:szCs w:val="28"/>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السابق، ص 14 </w:t>
      </w:r>
    </w:p>
  </w:footnote>
  <w:footnote w:id="85">
    <w:p w:rsidR="00AD4E84" w:rsidRPr="00575B8A" w:rsidRDefault="00AD4E84" w:rsidP="00AD4E84">
      <w:pPr>
        <w:pStyle w:val="a3"/>
        <w:jc w:val="both"/>
        <w:rPr>
          <w:rFonts w:ascii="Traditional Arabic" w:hAnsi="Traditional Arabic" w:cs="Traditional Arabic"/>
          <w:sz w:val="28"/>
          <w:szCs w:val="28"/>
          <w:lang w:bidi="ar-EG"/>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التصور التداولي للخطاب اللساني عند ابن خلدون، نعمان بوقرة، مجلة الرافد، يناير، 2006، ص 83. </w:t>
      </w:r>
    </w:p>
  </w:footnote>
  <w:footnote w:id="86">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357 </w:t>
      </w:r>
    </w:p>
  </w:footnote>
  <w:footnote w:id="87">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ثلاث رسائل في إعجاز القرآن، ص 26 </w:t>
      </w:r>
    </w:p>
  </w:footnote>
  <w:footnote w:id="88">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مدخل إلى علم لغة النص، ص 64 </w:t>
      </w:r>
    </w:p>
  </w:footnote>
  <w:footnote w:id="89">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كيف يعمل العقل: القصدية، ص 371 </w:t>
      </w:r>
    </w:p>
  </w:footnote>
  <w:footnote w:id="90">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التداولية عند العلماء العرب، ص 44 في المتن والهامش </w:t>
      </w:r>
    </w:p>
  </w:footnote>
  <w:footnote w:id="91">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كيف يعمل العقل: القصدية، ص 376 </w:t>
      </w:r>
    </w:p>
  </w:footnote>
  <w:footnote w:id="92">
    <w:p w:rsidR="00AD4E84" w:rsidRPr="00575B8A" w:rsidRDefault="00AD4E84" w:rsidP="00121800">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مغن</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اللبيب، ص 363 </w:t>
      </w:r>
    </w:p>
  </w:footnote>
  <w:footnote w:id="93">
    <w:p w:rsidR="00AD4E84" w:rsidRPr="00575B8A" w:rsidRDefault="00AD4E84" w:rsidP="00AD4E84">
      <w:pPr>
        <w:pStyle w:val="a3"/>
        <w:jc w:val="both"/>
        <w:rPr>
          <w:rFonts w:ascii="Traditional Arabic" w:hAnsi="Traditional Arabic" w:cs="Traditional Arabic"/>
          <w:sz w:val="28"/>
          <w:szCs w:val="28"/>
          <w:rtl/>
          <w:lang w:bidi="ar-EG"/>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ذكره العجلوني في كشف الخفاء (1/ 272)، وقال: رواه الدار قطني في الأفراد، والعسكري في الأمثال، وابن عدي في الكامل. </w:t>
      </w:r>
    </w:p>
  </w:footnote>
  <w:footnote w:id="94">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280 </w:t>
      </w:r>
    </w:p>
  </w:footnote>
  <w:footnote w:id="95">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346 </w:t>
      </w:r>
      <w:proofErr w:type="gramStart"/>
      <w:r w:rsidRPr="00575B8A">
        <w:rPr>
          <w:rFonts w:ascii="Traditional Arabic" w:hAnsi="Traditional Arabic" w:cs="Traditional Arabic"/>
          <w:sz w:val="28"/>
          <w:szCs w:val="28"/>
          <w:rtl/>
        </w:rPr>
        <w:t>- 347</w:t>
      </w:r>
      <w:proofErr w:type="gramEnd"/>
      <w:r w:rsidRPr="00575B8A">
        <w:rPr>
          <w:rFonts w:ascii="Traditional Arabic" w:hAnsi="Traditional Arabic" w:cs="Traditional Arabic"/>
          <w:sz w:val="28"/>
          <w:szCs w:val="28"/>
          <w:rtl/>
        </w:rPr>
        <w:t xml:space="preserve"> </w:t>
      </w:r>
    </w:p>
  </w:footnote>
  <w:footnote w:id="96">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lang w:bidi="ar-EG"/>
        </w:rPr>
        <w:footnoteRef/>
      </w:r>
      <w:r w:rsidRPr="00575B8A">
        <w:rPr>
          <w:rFonts w:ascii="Traditional Arabic" w:hAnsi="Traditional Arabic" w:cs="Traditional Arabic"/>
          <w:sz w:val="28"/>
          <w:szCs w:val="28"/>
          <w:rtl/>
        </w:rPr>
        <w:t xml:space="preserve"> السابق، ص 44 </w:t>
      </w:r>
    </w:p>
  </w:footnote>
  <w:footnote w:id="97">
    <w:p w:rsidR="00AD4E84" w:rsidRPr="00575B8A" w:rsidRDefault="00AD4E84" w:rsidP="00121800">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التداولية والحجاج، ص 83، ومن المفاهيم التداولية في كتاب سيبويه، د. محمد البدر</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w:t>
      </w:r>
      <w:proofErr w:type="gramStart"/>
      <w:r w:rsidRPr="00575B8A">
        <w:rPr>
          <w:rFonts w:ascii="Traditional Arabic" w:hAnsi="Traditional Arabic" w:cs="Traditional Arabic"/>
          <w:sz w:val="28"/>
          <w:szCs w:val="28"/>
          <w:rtl/>
        </w:rPr>
        <w:t>عبدالعظيم</w:t>
      </w:r>
      <w:proofErr w:type="gramEnd"/>
      <w:r w:rsidRPr="00575B8A">
        <w:rPr>
          <w:rFonts w:ascii="Traditional Arabic" w:hAnsi="Traditional Arabic" w:cs="Traditional Arabic"/>
          <w:sz w:val="28"/>
          <w:szCs w:val="28"/>
          <w:rtl/>
        </w:rPr>
        <w:t xml:space="preserve">، ص 1088 </w:t>
      </w:r>
    </w:p>
  </w:footnote>
  <w:footnote w:id="98">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التداولية من أوستن إلى </w:t>
      </w:r>
      <w:proofErr w:type="spellStart"/>
      <w:r w:rsidRPr="00575B8A">
        <w:rPr>
          <w:rFonts w:ascii="Traditional Arabic" w:hAnsi="Traditional Arabic" w:cs="Traditional Arabic"/>
          <w:sz w:val="28"/>
          <w:szCs w:val="28"/>
          <w:rtl/>
        </w:rPr>
        <w:t>غوفمان</w:t>
      </w:r>
      <w:proofErr w:type="spellEnd"/>
      <w:r w:rsidRPr="00575B8A">
        <w:rPr>
          <w:rFonts w:ascii="Traditional Arabic" w:hAnsi="Traditional Arabic" w:cs="Traditional Arabic"/>
          <w:sz w:val="28"/>
          <w:szCs w:val="28"/>
          <w:rtl/>
        </w:rPr>
        <w:t xml:space="preserve">، ص 152، ومن المفاهيم التداولية في كتاب سيبويه، نفسه </w:t>
      </w:r>
    </w:p>
  </w:footnote>
  <w:footnote w:id="99">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في النحو العرب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نقد وتوجيه، لمهد</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المخزوم</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المكتبة العصرية، صيدا، بيروت، ط1، 1964م، ص 225 </w:t>
      </w:r>
    </w:p>
  </w:footnote>
  <w:footnote w:id="100">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120 وقد فسر ذلك ولم نشأ ذكره خشية التطويل </w:t>
      </w:r>
    </w:p>
  </w:footnote>
  <w:footnote w:id="101">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120 </w:t>
      </w:r>
    </w:p>
  </w:footnote>
  <w:footnote w:id="102">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190 – 191 </w:t>
      </w:r>
    </w:p>
  </w:footnote>
  <w:footnote w:id="103">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262 </w:t>
      </w:r>
    </w:p>
  </w:footnote>
  <w:footnote w:id="104">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إحياء النحو، إبراهيم مصطفى، لجنة التأليف والترجمة والنشر، القاهرة، ط2، 1990م، ص 19 </w:t>
      </w:r>
    </w:p>
  </w:footnote>
  <w:footnote w:id="105">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بدائع الفوائد، لابن القيم الجوزية، المطبعة المنيرية، القاهرة، د.ت، ص 9-10 </w:t>
      </w:r>
    </w:p>
  </w:footnote>
  <w:footnote w:id="106">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الأفعال </w:t>
      </w:r>
      <w:proofErr w:type="spellStart"/>
      <w:r w:rsidRPr="00575B8A">
        <w:rPr>
          <w:rFonts w:ascii="Traditional Arabic" w:hAnsi="Traditional Arabic" w:cs="Traditional Arabic"/>
          <w:sz w:val="28"/>
          <w:szCs w:val="28"/>
          <w:rtl/>
        </w:rPr>
        <w:t>الإنجازية</w:t>
      </w:r>
      <w:proofErr w:type="spellEnd"/>
      <w:r w:rsidRPr="00575B8A">
        <w:rPr>
          <w:rFonts w:ascii="Traditional Arabic" w:hAnsi="Traditional Arabic" w:cs="Traditional Arabic"/>
          <w:sz w:val="28"/>
          <w:szCs w:val="28"/>
          <w:rtl/>
        </w:rPr>
        <w:t xml:space="preserve">، ص 129 </w:t>
      </w:r>
    </w:p>
  </w:footnote>
  <w:footnote w:id="107">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الأفعال </w:t>
      </w:r>
      <w:proofErr w:type="spellStart"/>
      <w:r w:rsidRPr="00575B8A">
        <w:rPr>
          <w:rFonts w:ascii="Traditional Arabic" w:hAnsi="Traditional Arabic" w:cs="Traditional Arabic"/>
          <w:sz w:val="28"/>
          <w:szCs w:val="28"/>
          <w:rtl/>
        </w:rPr>
        <w:t>الانجازية</w:t>
      </w:r>
      <w:proofErr w:type="spellEnd"/>
      <w:r w:rsidRPr="00575B8A">
        <w:rPr>
          <w:rFonts w:ascii="Traditional Arabic" w:hAnsi="Traditional Arabic" w:cs="Traditional Arabic"/>
          <w:sz w:val="28"/>
          <w:szCs w:val="28"/>
          <w:rtl/>
        </w:rPr>
        <w:t xml:space="preserve">، ص 129 </w:t>
      </w:r>
    </w:p>
  </w:footnote>
  <w:footnote w:id="108">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النص والسياق، ص 258 </w:t>
      </w:r>
    </w:p>
  </w:footnote>
  <w:footnote w:id="109">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علم الدلالة </w:t>
      </w:r>
      <w:proofErr w:type="spellStart"/>
      <w:r w:rsidRPr="00575B8A">
        <w:rPr>
          <w:rFonts w:ascii="Traditional Arabic" w:hAnsi="Traditional Arabic" w:cs="Traditional Arabic"/>
          <w:sz w:val="28"/>
          <w:szCs w:val="28"/>
          <w:rtl/>
        </w:rPr>
        <w:t>لبييرجيرو</w:t>
      </w:r>
      <w:proofErr w:type="spellEnd"/>
      <w:r w:rsidRPr="00575B8A">
        <w:rPr>
          <w:rFonts w:ascii="Traditional Arabic" w:hAnsi="Traditional Arabic" w:cs="Traditional Arabic"/>
          <w:sz w:val="28"/>
          <w:szCs w:val="28"/>
          <w:rtl/>
        </w:rPr>
        <w:t xml:space="preserve">، ص 56، واللسانيات، المجال والوظيفة والمنهج، د. سمير استيتية، ص 288 </w:t>
      </w:r>
    </w:p>
  </w:footnote>
  <w:footnote w:id="110">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ومضات من التداولية، ص 55 </w:t>
      </w:r>
    </w:p>
  </w:footnote>
  <w:footnote w:id="111">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مدخل إلى علم اللغة، ص 219 </w:t>
      </w:r>
    </w:p>
  </w:footnote>
  <w:footnote w:id="112">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الاتساق في العربية، دراسة في ضوء علم اللغة الحديث، ص 29 </w:t>
      </w:r>
    </w:p>
  </w:footnote>
  <w:footnote w:id="113">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معنى المعنى عند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الجرجاني، ص 186 </w:t>
      </w:r>
    </w:p>
  </w:footnote>
  <w:footnote w:id="114">
    <w:p w:rsidR="00AD4E84" w:rsidRPr="00575B8A" w:rsidRDefault="00AD4E84" w:rsidP="00AD4E84">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الدلالة السياقية عند اللغويين، ص 168 </w:t>
      </w:r>
    </w:p>
  </w:footnote>
  <w:footnote w:id="115">
    <w:p w:rsidR="00AD4E84" w:rsidRPr="00575B8A" w:rsidRDefault="00AD4E84" w:rsidP="00AD4E84">
      <w:pPr>
        <w:pStyle w:val="a3"/>
        <w:jc w:val="both"/>
        <w:rPr>
          <w:rFonts w:ascii="Traditional Arabic" w:hAnsi="Traditional Arabic" w:cs="Traditional Arabic"/>
          <w:sz w:val="28"/>
          <w:szCs w:val="28"/>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168 </w:t>
      </w:r>
    </w:p>
  </w:footnote>
  <w:footnote w:id="116">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حمو الحاج ذهبية، لسانيات التلفظ </w:t>
      </w:r>
      <w:proofErr w:type="spellStart"/>
      <w:r w:rsidRPr="00575B8A">
        <w:rPr>
          <w:rFonts w:ascii="Traditional Arabic" w:hAnsi="Traditional Arabic" w:cs="Traditional Arabic"/>
          <w:sz w:val="28"/>
          <w:szCs w:val="28"/>
          <w:rtl/>
        </w:rPr>
        <w:t>وتداوليات</w:t>
      </w:r>
      <w:proofErr w:type="spellEnd"/>
      <w:r w:rsidRPr="00575B8A">
        <w:rPr>
          <w:rFonts w:ascii="Traditional Arabic" w:hAnsi="Traditional Arabic" w:cs="Traditional Arabic"/>
          <w:sz w:val="28"/>
          <w:szCs w:val="28"/>
          <w:rtl/>
        </w:rPr>
        <w:t xml:space="preserve"> الخطاب، ص 125 </w:t>
      </w:r>
    </w:p>
  </w:footnote>
  <w:footnote w:id="117">
    <w:p w:rsidR="00AD4E84" w:rsidRPr="00575B8A" w:rsidRDefault="00AD4E84" w:rsidP="00121800">
      <w:pPr>
        <w:pStyle w:val="a3"/>
        <w:jc w:val="both"/>
        <w:rPr>
          <w:rFonts w:ascii="Traditional Arabic" w:hAnsi="Traditional Arabic" w:cs="Traditional Arabic"/>
          <w:sz w:val="28"/>
          <w:szCs w:val="28"/>
          <w:rtl/>
          <w:lang w:bidi="ar-EG"/>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مناهج البحث اللغو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عند العرب في ضوء النظريات اللسانية، نسيمة ناب</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رسالة ماجستير، كلية الآداب والعلوم الإنسانية، جامعة مولو</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معمر، بإشراف: </w:t>
      </w:r>
      <w:proofErr w:type="spellStart"/>
      <w:r w:rsidRPr="00575B8A">
        <w:rPr>
          <w:rFonts w:ascii="Traditional Arabic" w:hAnsi="Traditional Arabic" w:cs="Traditional Arabic"/>
          <w:sz w:val="28"/>
          <w:szCs w:val="28"/>
          <w:rtl/>
        </w:rPr>
        <w:t>أ.د</w:t>
      </w:r>
      <w:proofErr w:type="spellEnd"/>
      <w:r w:rsidRPr="00575B8A">
        <w:rPr>
          <w:rFonts w:ascii="Traditional Arabic" w:hAnsi="Traditional Arabic" w:cs="Traditional Arabic"/>
          <w:sz w:val="28"/>
          <w:szCs w:val="28"/>
          <w:rtl/>
        </w:rPr>
        <w:t xml:space="preserve">. صالح بلعيد، 2010، 2011م، ص 80 </w:t>
      </w:r>
    </w:p>
  </w:footnote>
  <w:footnote w:id="118">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42 </w:t>
      </w:r>
    </w:p>
  </w:footnote>
  <w:footnote w:id="119">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الألسنية بين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والمحدثين، د. رشيد العبيد</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مجلة المورد، مجلد 18/ ع 3، ص 8 </w:t>
      </w:r>
    </w:p>
  </w:footnote>
  <w:footnote w:id="120">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42 </w:t>
      </w:r>
    </w:p>
  </w:footnote>
  <w:footnote w:id="121">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الألسنية بين </w:t>
      </w:r>
      <w:proofErr w:type="spellStart"/>
      <w:r w:rsidRPr="00575B8A">
        <w:rPr>
          <w:rFonts w:ascii="Traditional Arabic" w:hAnsi="Traditional Arabic" w:cs="Traditional Arabic"/>
          <w:sz w:val="28"/>
          <w:szCs w:val="28"/>
          <w:rtl/>
        </w:rPr>
        <w:t>عبدالقاهر</w:t>
      </w:r>
      <w:proofErr w:type="spellEnd"/>
      <w:r w:rsidRPr="00575B8A">
        <w:rPr>
          <w:rFonts w:ascii="Traditional Arabic" w:hAnsi="Traditional Arabic" w:cs="Traditional Arabic"/>
          <w:sz w:val="28"/>
          <w:szCs w:val="28"/>
          <w:rtl/>
        </w:rPr>
        <w:t xml:space="preserve"> والمحدثين، د. رشيد العبيد</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مجلة المورد، مجلد 18/ ع 3، ص 8 </w:t>
      </w:r>
    </w:p>
  </w:footnote>
  <w:footnote w:id="122">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42 </w:t>
      </w:r>
    </w:p>
  </w:footnote>
  <w:footnote w:id="123">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السابق، ص 45 </w:t>
      </w:r>
    </w:p>
  </w:footnote>
  <w:footnote w:id="124">
    <w:p w:rsidR="00AD4E84" w:rsidRPr="00575B8A" w:rsidRDefault="00AD4E84" w:rsidP="00AD4E84">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نظرية أفعال الكلام، ص 20 </w:t>
      </w:r>
    </w:p>
  </w:footnote>
  <w:footnote w:id="125">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نظرية أفعال الكلام، ص 24 </w:t>
      </w:r>
    </w:p>
  </w:footnote>
  <w:footnote w:id="126">
    <w:p w:rsidR="00AD4E84" w:rsidRPr="00575B8A" w:rsidRDefault="00AD4E84" w:rsidP="00121800">
      <w:pPr>
        <w:pStyle w:val="a3"/>
        <w:jc w:val="both"/>
        <w:rPr>
          <w:rFonts w:ascii="Traditional Arabic" w:hAnsi="Traditional Arabic" w:cs="Traditional Arabic"/>
          <w:sz w:val="28"/>
          <w:szCs w:val="28"/>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مدخل إلى اللسانيات التداولية، الجيلال</w:t>
      </w:r>
      <w:r w:rsidR="00121800" w:rsidRPr="00575B8A">
        <w:rPr>
          <w:rFonts w:ascii="Traditional Arabic" w:hAnsi="Traditional Arabic" w:cs="Traditional Arabic"/>
          <w:sz w:val="28"/>
          <w:szCs w:val="28"/>
          <w:rtl/>
        </w:rPr>
        <w:t>ي</w:t>
      </w:r>
      <w:r w:rsidRPr="00575B8A">
        <w:rPr>
          <w:rFonts w:ascii="Traditional Arabic" w:hAnsi="Traditional Arabic" w:cs="Traditional Arabic"/>
          <w:sz w:val="28"/>
          <w:szCs w:val="28"/>
          <w:rtl/>
        </w:rPr>
        <w:t xml:space="preserve"> </w:t>
      </w:r>
      <w:proofErr w:type="spellStart"/>
      <w:r w:rsidRPr="00575B8A">
        <w:rPr>
          <w:rFonts w:ascii="Traditional Arabic" w:hAnsi="Traditional Arabic" w:cs="Traditional Arabic"/>
          <w:sz w:val="28"/>
          <w:szCs w:val="28"/>
          <w:rtl/>
        </w:rPr>
        <w:t>دلاش</w:t>
      </w:r>
      <w:proofErr w:type="spellEnd"/>
      <w:r w:rsidRPr="00575B8A">
        <w:rPr>
          <w:rFonts w:ascii="Traditional Arabic" w:hAnsi="Traditional Arabic" w:cs="Traditional Arabic"/>
          <w:sz w:val="28"/>
          <w:szCs w:val="28"/>
          <w:rtl/>
        </w:rPr>
        <w:t xml:space="preserve">، ترجمة: محمد </w:t>
      </w:r>
      <w:proofErr w:type="spellStart"/>
      <w:r w:rsidRPr="00575B8A">
        <w:rPr>
          <w:rFonts w:ascii="Traditional Arabic" w:hAnsi="Traditional Arabic" w:cs="Traditional Arabic"/>
          <w:sz w:val="28"/>
          <w:szCs w:val="28"/>
          <w:rtl/>
        </w:rPr>
        <w:t>يحياتن</w:t>
      </w:r>
      <w:proofErr w:type="spellEnd"/>
      <w:r w:rsidRPr="00575B8A">
        <w:rPr>
          <w:rFonts w:ascii="Traditional Arabic" w:hAnsi="Traditional Arabic" w:cs="Traditional Arabic"/>
          <w:sz w:val="28"/>
          <w:szCs w:val="28"/>
          <w:rtl/>
        </w:rPr>
        <w:t xml:space="preserve">، ديوان المطبوعات الجامعية، الجزائر، د.ت ص 24 </w:t>
      </w:r>
    </w:p>
  </w:footnote>
  <w:footnote w:id="127">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ينظر: السابق، ص 24 </w:t>
      </w:r>
    </w:p>
  </w:footnote>
  <w:footnote w:id="128">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المرجع نفسه، ص 31 </w:t>
      </w:r>
    </w:p>
  </w:footnote>
  <w:footnote w:id="129">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173 </w:t>
      </w:r>
    </w:p>
  </w:footnote>
  <w:footnote w:id="130">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دلائل الإعجاز، ص 187 </w:t>
      </w:r>
    </w:p>
  </w:footnote>
  <w:footnote w:id="131">
    <w:p w:rsidR="00AD4E84" w:rsidRPr="00575B8A" w:rsidRDefault="00AD4E84" w:rsidP="00AD4E84">
      <w:pPr>
        <w:pStyle w:val="a3"/>
        <w:jc w:val="both"/>
        <w:rPr>
          <w:rFonts w:ascii="Traditional Arabic" w:hAnsi="Traditional Arabic" w:cs="Traditional Arabic"/>
          <w:sz w:val="28"/>
          <w:szCs w:val="28"/>
          <w:rtl/>
        </w:rPr>
      </w:pPr>
      <w:r w:rsidRPr="00575B8A">
        <w:rPr>
          <w:rStyle w:val="a4"/>
          <w:rFonts w:ascii="Traditional Arabic" w:hAnsi="Traditional Arabic" w:cs="Traditional Arabic"/>
          <w:sz w:val="28"/>
          <w:szCs w:val="28"/>
          <w:rtl/>
        </w:rPr>
        <w:footnoteRef/>
      </w:r>
      <w:r w:rsidRPr="00575B8A">
        <w:rPr>
          <w:rFonts w:ascii="Traditional Arabic" w:hAnsi="Traditional Arabic" w:cs="Traditional Arabic"/>
          <w:sz w:val="28"/>
          <w:szCs w:val="28"/>
          <w:rtl/>
        </w:rPr>
        <w:t xml:space="preserve"> الفعال </w:t>
      </w:r>
      <w:proofErr w:type="spellStart"/>
      <w:r w:rsidRPr="00575B8A">
        <w:rPr>
          <w:rFonts w:ascii="Traditional Arabic" w:hAnsi="Traditional Arabic" w:cs="Traditional Arabic"/>
          <w:sz w:val="28"/>
          <w:szCs w:val="28"/>
          <w:rtl/>
        </w:rPr>
        <w:t>الإنجازية</w:t>
      </w:r>
      <w:proofErr w:type="spellEnd"/>
      <w:r w:rsidRPr="00575B8A">
        <w:rPr>
          <w:rFonts w:ascii="Traditional Arabic" w:hAnsi="Traditional Arabic" w:cs="Traditional Arabic"/>
          <w:sz w:val="28"/>
          <w:szCs w:val="28"/>
          <w:rtl/>
        </w:rPr>
        <w:t xml:space="preserve">، ص 98 </w:t>
      </w:r>
    </w:p>
  </w:footnote>
  <w:footnote w:id="132">
    <w:p w:rsidR="00AD4E84" w:rsidRPr="00575B8A" w:rsidRDefault="00AD4E84" w:rsidP="00AD4E84">
      <w:pPr>
        <w:pStyle w:val="a3"/>
        <w:jc w:val="both"/>
        <w:rPr>
          <w:rFonts w:ascii="Traditional Arabic" w:hAnsi="Traditional Arabic" w:cs="Traditional Arabic"/>
          <w:sz w:val="28"/>
          <w:szCs w:val="28"/>
          <w:rtl/>
        </w:rPr>
      </w:pPr>
      <w:r w:rsidRPr="00575B8A">
        <w:rPr>
          <w:rFonts w:ascii="Traditional Arabic" w:hAnsi="Traditional Arabic" w:cs="Traditional Arabic"/>
          <w:sz w:val="28"/>
          <w:szCs w:val="28"/>
          <w:vertAlign w:val="superscript"/>
          <w:rtl/>
        </w:rPr>
        <w:footnoteRef/>
      </w:r>
      <w:r w:rsidRPr="00575B8A">
        <w:rPr>
          <w:rFonts w:ascii="Traditional Arabic" w:hAnsi="Traditional Arabic" w:cs="Traditional Arabic"/>
          <w:sz w:val="28"/>
          <w:szCs w:val="28"/>
          <w:rtl/>
        </w:rPr>
        <w:t xml:space="preserve"> ينظر: الأفعال </w:t>
      </w:r>
      <w:proofErr w:type="spellStart"/>
      <w:r w:rsidRPr="00575B8A">
        <w:rPr>
          <w:rFonts w:ascii="Traditional Arabic" w:hAnsi="Traditional Arabic" w:cs="Traditional Arabic"/>
          <w:sz w:val="28"/>
          <w:szCs w:val="28"/>
          <w:rtl/>
        </w:rPr>
        <w:t>الإنجازية</w:t>
      </w:r>
      <w:proofErr w:type="spellEnd"/>
      <w:r w:rsidRPr="00575B8A">
        <w:rPr>
          <w:rFonts w:ascii="Traditional Arabic" w:hAnsi="Traditional Arabic" w:cs="Traditional Arabic"/>
          <w:sz w:val="28"/>
          <w:szCs w:val="28"/>
          <w:rtl/>
        </w:rPr>
        <w:t>، ص 137، ودلائل الإعجاز، ص 51.... يقول الجرجاني: "اعلم أن لهذا الضرب اتّساعا وتفنّنا لا إلى غاية، إلّا أنه على اتساعه يدور في الأمر الأعمّ على شيئين: «الكناية» و«المجاز». والمراد بالكناية هاهنا أن يريد المتكلم إثبات معنى من المعاني، فلا يذكره باللفظ الموضوع له في اللغة، ولكن يجيء إلى معنى هو تاليه وردفه في الوجود، فيومئ به إليه، ويجعله دليلا عليه، مثال ذلك قولهم: «هو طويل النجاد»، يريدون طويل القامة، «وكثير رماد القدر»، يعنون كثير القرى، وفي المرأة: «نؤوم الضّحى»، والمراد أنها مترفة مخدومة، لها من يكفيها أمرها، فقد أرادوا في هذا كله، كما ترى، معنى، ثم لم يذكروه بلفظه الخاص به، ولكنهم توصّلوا إليه بذكر معنى آخر من شأنه أن يردفه في الوجود، وأن يكون إذا كان. أفلا ترى أن القامة إذ طالت طال النّجاد؟</w:t>
      </w:r>
    </w:p>
    <w:p w:rsidR="00AD4E84" w:rsidRPr="00575B8A" w:rsidRDefault="00AD4E84" w:rsidP="00AD4E84">
      <w:pPr>
        <w:pStyle w:val="a3"/>
        <w:jc w:val="both"/>
        <w:rPr>
          <w:rFonts w:ascii="Traditional Arabic" w:hAnsi="Traditional Arabic" w:cs="Traditional Arabic"/>
          <w:sz w:val="28"/>
          <w:szCs w:val="28"/>
          <w:rtl/>
        </w:rPr>
      </w:pPr>
      <w:r w:rsidRPr="00575B8A">
        <w:rPr>
          <w:rFonts w:ascii="Traditional Arabic" w:hAnsi="Traditional Arabic" w:cs="Traditional Arabic"/>
          <w:sz w:val="28"/>
          <w:szCs w:val="28"/>
          <w:rtl/>
        </w:rPr>
        <w:t xml:space="preserve">وإذا كثر القرى كثر رماد القدر؟ وإذا كانت المرأة مترفة لها من يكفيها أمرها، ردف ذلك أن تنام إلى </w:t>
      </w:r>
      <w:proofErr w:type="gramStart"/>
      <w:r w:rsidRPr="00575B8A">
        <w:rPr>
          <w:rFonts w:ascii="Traditional Arabic" w:hAnsi="Traditional Arabic" w:cs="Traditional Arabic"/>
          <w:sz w:val="28"/>
          <w:szCs w:val="28"/>
          <w:rtl/>
        </w:rPr>
        <w:t>الضحى؟..</w:t>
      </w:r>
      <w:proofErr w:type="gramEnd"/>
      <w:r w:rsidRPr="00575B8A">
        <w:rPr>
          <w:rFonts w:ascii="Traditional Arabic" w:hAnsi="Traditional Arabic" w:cs="Traditional Arabic"/>
          <w:sz w:val="28"/>
          <w:szCs w:val="28"/>
          <w:rtl/>
        </w:rPr>
        <w:t xml:space="preserve"> دلائل الإعجاز، ص 51</w:t>
      </w:r>
    </w:p>
    <w:p w:rsidR="00AD4E84" w:rsidRPr="00575B8A" w:rsidRDefault="00AD4E84" w:rsidP="00AD4E84">
      <w:pPr>
        <w:pStyle w:val="a3"/>
        <w:jc w:val="both"/>
        <w:rPr>
          <w:rFonts w:ascii="Traditional Arabic" w:hAnsi="Traditional Arabic" w:cs="Traditional Arabic"/>
          <w:sz w:val="28"/>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8A" w:rsidRDefault="00575B8A">
    <w:pPr>
      <w:pStyle w:val="a7"/>
    </w:pPr>
    <w:r>
      <w:rPr>
        <w:noProof/>
      </w:rPr>
      <w:pict>
        <v:group id="_x0000_s2049" style="position:absolute;left:0;text-align:left;margin-left:.85pt;margin-top:-23.45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575B8A" w:rsidRPr="0032368F" w:rsidRDefault="00575B8A" w:rsidP="00575B8A">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575B8A" w:rsidRPr="00EF471B" w:rsidRDefault="00575B8A" w:rsidP="00575B8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B04F4"/>
    <w:multiLevelType w:val="hybridMultilevel"/>
    <w:tmpl w:val="8CFC0C7C"/>
    <w:lvl w:ilvl="0" w:tplc="0B6222E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F00"/>
    <w:multiLevelType w:val="singleLevel"/>
    <w:tmpl w:val="0401000B"/>
    <w:lvl w:ilvl="0">
      <w:start w:val="1"/>
      <w:numFmt w:val="bullet"/>
      <w:lvlText w:val=""/>
      <w:lvlJc w:val="center"/>
      <w:pPr>
        <w:tabs>
          <w:tab w:val="num" w:pos="648"/>
        </w:tabs>
        <w:ind w:left="360" w:hanging="72"/>
      </w:pPr>
      <w:rPr>
        <w:rFonts w:ascii="Wingdings" w:hAnsi="Wingdings" w:hint="default"/>
      </w:rPr>
    </w:lvl>
  </w:abstractNum>
  <w:abstractNum w:abstractNumId="2">
    <w:nsid w:val="1E9B570F"/>
    <w:multiLevelType w:val="singleLevel"/>
    <w:tmpl w:val="0401000B"/>
    <w:lvl w:ilvl="0">
      <w:start w:val="1"/>
      <w:numFmt w:val="bullet"/>
      <w:lvlText w:val=""/>
      <w:lvlJc w:val="center"/>
      <w:pPr>
        <w:tabs>
          <w:tab w:val="num" w:pos="648"/>
        </w:tabs>
        <w:ind w:left="360" w:hanging="72"/>
      </w:pPr>
      <w:rPr>
        <w:rFonts w:ascii="Wingdings" w:hAnsi="Wingdings" w:hint="default"/>
      </w:rPr>
    </w:lvl>
  </w:abstractNum>
  <w:abstractNum w:abstractNumId="3">
    <w:nsid w:val="1F1479DB"/>
    <w:multiLevelType w:val="hybridMultilevel"/>
    <w:tmpl w:val="414200DA"/>
    <w:lvl w:ilvl="0" w:tplc="37088600">
      <w:start w:val="2"/>
      <w:numFmt w:val="bullet"/>
      <w:lvlText w:val="-"/>
      <w:lvlJc w:val="left"/>
      <w:pPr>
        <w:ind w:left="302" w:hanging="360"/>
      </w:pPr>
      <w:rPr>
        <w:rFonts w:ascii="Simplified Arabic" w:eastAsia="Times New Roman" w:hAnsi="Simplified Arabic" w:cs="Simplified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
    <w:nsid w:val="28D778E7"/>
    <w:multiLevelType w:val="hybridMultilevel"/>
    <w:tmpl w:val="D1704DC6"/>
    <w:lvl w:ilvl="0" w:tplc="BC5CA4C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51F87"/>
    <w:multiLevelType w:val="hybridMultilevel"/>
    <w:tmpl w:val="6FCC630E"/>
    <w:lvl w:ilvl="0" w:tplc="F51A7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F7138"/>
    <w:multiLevelType w:val="singleLevel"/>
    <w:tmpl w:val="A4665FF6"/>
    <w:lvl w:ilvl="0">
      <w:start w:val="1"/>
      <w:numFmt w:val="decimal"/>
      <w:lvlText w:val="%1-"/>
      <w:lvlJc w:val="left"/>
      <w:pPr>
        <w:tabs>
          <w:tab w:val="num" w:pos="465"/>
        </w:tabs>
        <w:ind w:left="465" w:hanging="465"/>
      </w:pPr>
      <w:rPr>
        <w:rFonts w:hint="default"/>
        <w:sz w:val="40"/>
      </w:rPr>
    </w:lvl>
  </w:abstractNum>
  <w:abstractNum w:abstractNumId="7">
    <w:nsid w:val="36551C2F"/>
    <w:multiLevelType w:val="hybridMultilevel"/>
    <w:tmpl w:val="BFBC1F72"/>
    <w:lvl w:ilvl="0" w:tplc="2EB8CE88">
      <w:start w:val="1"/>
      <w:numFmt w:val="decimal"/>
      <w:lvlText w:val="%1-"/>
      <w:lvlJc w:val="left"/>
      <w:pPr>
        <w:ind w:left="431" w:hanging="360"/>
      </w:pPr>
      <w:rPr>
        <w:rFonts w:hint="default"/>
        <w:b/>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8">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B288D"/>
    <w:multiLevelType w:val="hybridMultilevel"/>
    <w:tmpl w:val="6FCC630E"/>
    <w:lvl w:ilvl="0" w:tplc="F51A7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95155"/>
    <w:multiLevelType w:val="hybridMultilevel"/>
    <w:tmpl w:val="B2C8591E"/>
    <w:lvl w:ilvl="0" w:tplc="F3F0C38E">
      <w:start w:val="1"/>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C0DE6"/>
    <w:multiLevelType w:val="hybridMultilevel"/>
    <w:tmpl w:val="AFF49562"/>
    <w:lvl w:ilvl="0" w:tplc="DCEC04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0F12AE"/>
    <w:multiLevelType w:val="hybridMultilevel"/>
    <w:tmpl w:val="425C57F8"/>
    <w:lvl w:ilvl="0" w:tplc="938E5092">
      <w:start w:val="1"/>
      <w:numFmt w:val="bullet"/>
      <w:lvlText w:val="-"/>
      <w:lvlJc w:val="left"/>
      <w:pPr>
        <w:ind w:left="586" w:hanging="360"/>
      </w:pPr>
      <w:rPr>
        <w:rFonts w:ascii="Simplified Arabic" w:eastAsia="Times New Roman" w:hAnsi="Simplified Arabic" w:cs="Simplified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3">
    <w:nsid w:val="6D71627A"/>
    <w:multiLevelType w:val="hybridMultilevel"/>
    <w:tmpl w:val="1A38507C"/>
    <w:lvl w:ilvl="0" w:tplc="25848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4"/>
  </w:num>
  <w:num w:numId="6">
    <w:abstractNumId w:val="11"/>
  </w:num>
  <w:num w:numId="7">
    <w:abstractNumId w:val="13"/>
  </w:num>
  <w:num w:numId="8">
    <w:abstractNumId w:val="0"/>
  </w:num>
  <w:num w:numId="9">
    <w:abstractNumId w:val="12"/>
  </w:num>
  <w:num w:numId="10">
    <w:abstractNumId w:val="7"/>
  </w:num>
  <w:num w:numId="11">
    <w:abstractNumId w:val="1"/>
  </w:num>
  <w:num w:numId="12">
    <w:abstractNumId w:val="2"/>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590583"/>
    <w:rsid w:val="00002624"/>
    <w:rsid w:val="00004850"/>
    <w:rsid w:val="00004E0B"/>
    <w:rsid w:val="000070D6"/>
    <w:rsid w:val="00007EEC"/>
    <w:rsid w:val="000110C4"/>
    <w:rsid w:val="00012E53"/>
    <w:rsid w:val="000148B7"/>
    <w:rsid w:val="000177D4"/>
    <w:rsid w:val="000229E0"/>
    <w:rsid w:val="00025384"/>
    <w:rsid w:val="00027B9C"/>
    <w:rsid w:val="00033085"/>
    <w:rsid w:val="0003410D"/>
    <w:rsid w:val="00036795"/>
    <w:rsid w:val="00041027"/>
    <w:rsid w:val="00041A07"/>
    <w:rsid w:val="00042572"/>
    <w:rsid w:val="00047D36"/>
    <w:rsid w:val="00050028"/>
    <w:rsid w:val="00051719"/>
    <w:rsid w:val="00052F46"/>
    <w:rsid w:val="00055511"/>
    <w:rsid w:val="00057045"/>
    <w:rsid w:val="0005727A"/>
    <w:rsid w:val="0006110E"/>
    <w:rsid w:val="000653B2"/>
    <w:rsid w:val="0006793B"/>
    <w:rsid w:val="00071B3E"/>
    <w:rsid w:val="00072E79"/>
    <w:rsid w:val="00072F22"/>
    <w:rsid w:val="00074612"/>
    <w:rsid w:val="00077018"/>
    <w:rsid w:val="00081042"/>
    <w:rsid w:val="00082072"/>
    <w:rsid w:val="0008452D"/>
    <w:rsid w:val="000848D1"/>
    <w:rsid w:val="0008542C"/>
    <w:rsid w:val="00085EBD"/>
    <w:rsid w:val="000903BC"/>
    <w:rsid w:val="000919F4"/>
    <w:rsid w:val="00092A79"/>
    <w:rsid w:val="00093CB0"/>
    <w:rsid w:val="000958F1"/>
    <w:rsid w:val="00096637"/>
    <w:rsid w:val="00096726"/>
    <w:rsid w:val="00097ED6"/>
    <w:rsid w:val="000A0603"/>
    <w:rsid w:val="000A12C9"/>
    <w:rsid w:val="000A14C4"/>
    <w:rsid w:val="000A3445"/>
    <w:rsid w:val="000A39F5"/>
    <w:rsid w:val="000B5380"/>
    <w:rsid w:val="000B57BA"/>
    <w:rsid w:val="000B6E87"/>
    <w:rsid w:val="000C12C9"/>
    <w:rsid w:val="000C1D2B"/>
    <w:rsid w:val="000C6ABC"/>
    <w:rsid w:val="000C6B5C"/>
    <w:rsid w:val="000D3282"/>
    <w:rsid w:val="000D3C40"/>
    <w:rsid w:val="000D5150"/>
    <w:rsid w:val="000D56EF"/>
    <w:rsid w:val="000E1E1F"/>
    <w:rsid w:val="000E2BBE"/>
    <w:rsid w:val="000E32B8"/>
    <w:rsid w:val="000E4D59"/>
    <w:rsid w:val="000E5E80"/>
    <w:rsid w:val="000E5F65"/>
    <w:rsid w:val="000E622E"/>
    <w:rsid w:val="000F5788"/>
    <w:rsid w:val="001000B2"/>
    <w:rsid w:val="00113802"/>
    <w:rsid w:val="00113C3E"/>
    <w:rsid w:val="00115419"/>
    <w:rsid w:val="0011630E"/>
    <w:rsid w:val="00116A55"/>
    <w:rsid w:val="00121800"/>
    <w:rsid w:val="001235E2"/>
    <w:rsid w:val="001236A6"/>
    <w:rsid w:val="001244DA"/>
    <w:rsid w:val="001252D7"/>
    <w:rsid w:val="00125B3D"/>
    <w:rsid w:val="0012665D"/>
    <w:rsid w:val="001348A5"/>
    <w:rsid w:val="0013569D"/>
    <w:rsid w:val="00136A68"/>
    <w:rsid w:val="00137D9C"/>
    <w:rsid w:val="001411B8"/>
    <w:rsid w:val="0014726F"/>
    <w:rsid w:val="00147661"/>
    <w:rsid w:val="0015200B"/>
    <w:rsid w:val="00153A4D"/>
    <w:rsid w:val="00156C11"/>
    <w:rsid w:val="00157F7D"/>
    <w:rsid w:val="0016008D"/>
    <w:rsid w:val="0016165B"/>
    <w:rsid w:val="00161862"/>
    <w:rsid w:val="001649EF"/>
    <w:rsid w:val="00164CC0"/>
    <w:rsid w:val="001676FB"/>
    <w:rsid w:val="00167850"/>
    <w:rsid w:val="00170258"/>
    <w:rsid w:val="001731A0"/>
    <w:rsid w:val="001773AB"/>
    <w:rsid w:val="00177D8C"/>
    <w:rsid w:val="00180F08"/>
    <w:rsid w:val="00187560"/>
    <w:rsid w:val="00187B3E"/>
    <w:rsid w:val="00190236"/>
    <w:rsid w:val="00193CBC"/>
    <w:rsid w:val="00195EA1"/>
    <w:rsid w:val="00197B94"/>
    <w:rsid w:val="001A1ED3"/>
    <w:rsid w:val="001B1F11"/>
    <w:rsid w:val="001B4638"/>
    <w:rsid w:val="001B480A"/>
    <w:rsid w:val="001B7F59"/>
    <w:rsid w:val="001C0F49"/>
    <w:rsid w:val="001C13EA"/>
    <w:rsid w:val="001D066F"/>
    <w:rsid w:val="001D162A"/>
    <w:rsid w:val="001D403E"/>
    <w:rsid w:val="001D6D84"/>
    <w:rsid w:val="001E6A08"/>
    <w:rsid w:val="001F24DD"/>
    <w:rsid w:val="001F2B9B"/>
    <w:rsid w:val="001F4AE0"/>
    <w:rsid w:val="001F7177"/>
    <w:rsid w:val="00200135"/>
    <w:rsid w:val="00202D92"/>
    <w:rsid w:val="00210B0C"/>
    <w:rsid w:val="00212090"/>
    <w:rsid w:val="002211DF"/>
    <w:rsid w:val="002236F5"/>
    <w:rsid w:val="0022528C"/>
    <w:rsid w:val="00225F30"/>
    <w:rsid w:val="00226108"/>
    <w:rsid w:val="00226A14"/>
    <w:rsid w:val="00232A52"/>
    <w:rsid w:val="00234E6A"/>
    <w:rsid w:val="00236B62"/>
    <w:rsid w:val="00236D31"/>
    <w:rsid w:val="0023790F"/>
    <w:rsid w:val="00241786"/>
    <w:rsid w:val="002463A7"/>
    <w:rsid w:val="00246746"/>
    <w:rsid w:val="00246B24"/>
    <w:rsid w:val="00247B26"/>
    <w:rsid w:val="0025070D"/>
    <w:rsid w:val="00252E74"/>
    <w:rsid w:val="00256611"/>
    <w:rsid w:val="00256F5F"/>
    <w:rsid w:val="00261379"/>
    <w:rsid w:val="00264A34"/>
    <w:rsid w:val="00267350"/>
    <w:rsid w:val="00267D4E"/>
    <w:rsid w:val="00272FA7"/>
    <w:rsid w:val="002737A3"/>
    <w:rsid w:val="00273C2D"/>
    <w:rsid w:val="002755E9"/>
    <w:rsid w:val="002835B3"/>
    <w:rsid w:val="00283696"/>
    <w:rsid w:val="002856E0"/>
    <w:rsid w:val="002A0D9F"/>
    <w:rsid w:val="002A1867"/>
    <w:rsid w:val="002A1AE9"/>
    <w:rsid w:val="002A1CFC"/>
    <w:rsid w:val="002B1397"/>
    <w:rsid w:val="002B5274"/>
    <w:rsid w:val="002B5381"/>
    <w:rsid w:val="002B7B72"/>
    <w:rsid w:val="002C00CA"/>
    <w:rsid w:val="002C1983"/>
    <w:rsid w:val="002C47A3"/>
    <w:rsid w:val="002C4B99"/>
    <w:rsid w:val="002C74C8"/>
    <w:rsid w:val="002D3047"/>
    <w:rsid w:val="002E07EB"/>
    <w:rsid w:val="002E2B09"/>
    <w:rsid w:val="002E4F6E"/>
    <w:rsid w:val="002F47A7"/>
    <w:rsid w:val="002F508A"/>
    <w:rsid w:val="0030113E"/>
    <w:rsid w:val="00301629"/>
    <w:rsid w:val="00303BBE"/>
    <w:rsid w:val="00310F55"/>
    <w:rsid w:val="00322873"/>
    <w:rsid w:val="00322DDF"/>
    <w:rsid w:val="003236E4"/>
    <w:rsid w:val="003241C2"/>
    <w:rsid w:val="003305E5"/>
    <w:rsid w:val="00331ACF"/>
    <w:rsid w:val="003321E4"/>
    <w:rsid w:val="00333873"/>
    <w:rsid w:val="00334538"/>
    <w:rsid w:val="00337103"/>
    <w:rsid w:val="00340964"/>
    <w:rsid w:val="003427B2"/>
    <w:rsid w:val="0034694F"/>
    <w:rsid w:val="00350CF4"/>
    <w:rsid w:val="003578D4"/>
    <w:rsid w:val="003611AA"/>
    <w:rsid w:val="0037040A"/>
    <w:rsid w:val="0037261E"/>
    <w:rsid w:val="00375C0E"/>
    <w:rsid w:val="0038290E"/>
    <w:rsid w:val="00392733"/>
    <w:rsid w:val="00392AA7"/>
    <w:rsid w:val="00393E08"/>
    <w:rsid w:val="00395153"/>
    <w:rsid w:val="003955F7"/>
    <w:rsid w:val="00396C76"/>
    <w:rsid w:val="003A67C7"/>
    <w:rsid w:val="003A7778"/>
    <w:rsid w:val="003B4173"/>
    <w:rsid w:val="003B46F1"/>
    <w:rsid w:val="003B524D"/>
    <w:rsid w:val="003B736D"/>
    <w:rsid w:val="003B79EB"/>
    <w:rsid w:val="003C198A"/>
    <w:rsid w:val="003C7086"/>
    <w:rsid w:val="003D000B"/>
    <w:rsid w:val="003D2B38"/>
    <w:rsid w:val="003D421B"/>
    <w:rsid w:val="003D4BC6"/>
    <w:rsid w:val="003D584C"/>
    <w:rsid w:val="003E6043"/>
    <w:rsid w:val="003E7715"/>
    <w:rsid w:val="003F02BD"/>
    <w:rsid w:val="003F1184"/>
    <w:rsid w:val="003F14E7"/>
    <w:rsid w:val="003F63BC"/>
    <w:rsid w:val="004001F2"/>
    <w:rsid w:val="00405F1E"/>
    <w:rsid w:val="004149C0"/>
    <w:rsid w:val="00415A59"/>
    <w:rsid w:val="0041683E"/>
    <w:rsid w:val="00416E9C"/>
    <w:rsid w:val="0041764C"/>
    <w:rsid w:val="00421F31"/>
    <w:rsid w:val="00423ED9"/>
    <w:rsid w:val="00426550"/>
    <w:rsid w:val="0042665B"/>
    <w:rsid w:val="004267FC"/>
    <w:rsid w:val="00442C7B"/>
    <w:rsid w:val="00443754"/>
    <w:rsid w:val="00445E4B"/>
    <w:rsid w:val="00445E53"/>
    <w:rsid w:val="00446EDB"/>
    <w:rsid w:val="00451444"/>
    <w:rsid w:val="004520CF"/>
    <w:rsid w:val="004544CA"/>
    <w:rsid w:val="00455CF5"/>
    <w:rsid w:val="00455FFD"/>
    <w:rsid w:val="004561C2"/>
    <w:rsid w:val="0045675F"/>
    <w:rsid w:val="00462160"/>
    <w:rsid w:val="00476086"/>
    <w:rsid w:val="004764C6"/>
    <w:rsid w:val="00476D2E"/>
    <w:rsid w:val="00484835"/>
    <w:rsid w:val="00484A0E"/>
    <w:rsid w:val="00487469"/>
    <w:rsid w:val="00491CC9"/>
    <w:rsid w:val="0049425F"/>
    <w:rsid w:val="004A01E2"/>
    <w:rsid w:val="004A5713"/>
    <w:rsid w:val="004A643C"/>
    <w:rsid w:val="004B0896"/>
    <w:rsid w:val="004B0C7B"/>
    <w:rsid w:val="004B4578"/>
    <w:rsid w:val="004B630B"/>
    <w:rsid w:val="004B6AC6"/>
    <w:rsid w:val="004C2B8C"/>
    <w:rsid w:val="004D0A2E"/>
    <w:rsid w:val="004D108A"/>
    <w:rsid w:val="004D4DBB"/>
    <w:rsid w:val="004D680E"/>
    <w:rsid w:val="004D6915"/>
    <w:rsid w:val="004E2771"/>
    <w:rsid w:val="004E29F3"/>
    <w:rsid w:val="004E521C"/>
    <w:rsid w:val="004E5F1B"/>
    <w:rsid w:val="004E6855"/>
    <w:rsid w:val="004F0AC6"/>
    <w:rsid w:val="004F0F1F"/>
    <w:rsid w:val="004F1E77"/>
    <w:rsid w:val="004F5318"/>
    <w:rsid w:val="004F6C30"/>
    <w:rsid w:val="00500A5F"/>
    <w:rsid w:val="005128C7"/>
    <w:rsid w:val="005140C3"/>
    <w:rsid w:val="00520379"/>
    <w:rsid w:val="00520D78"/>
    <w:rsid w:val="00522D7F"/>
    <w:rsid w:val="00525B60"/>
    <w:rsid w:val="0052671E"/>
    <w:rsid w:val="00531361"/>
    <w:rsid w:val="0053431B"/>
    <w:rsid w:val="0053542D"/>
    <w:rsid w:val="005409CD"/>
    <w:rsid w:val="005456DC"/>
    <w:rsid w:val="00546A98"/>
    <w:rsid w:val="0054752F"/>
    <w:rsid w:val="0055123E"/>
    <w:rsid w:val="0055248E"/>
    <w:rsid w:val="00554C9E"/>
    <w:rsid w:val="00557935"/>
    <w:rsid w:val="00561563"/>
    <w:rsid w:val="0056186E"/>
    <w:rsid w:val="00563975"/>
    <w:rsid w:val="0056674B"/>
    <w:rsid w:val="00566992"/>
    <w:rsid w:val="00567659"/>
    <w:rsid w:val="00573278"/>
    <w:rsid w:val="00575B8A"/>
    <w:rsid w:val="00577732"/>
    <w:rsid w:val="00581AEE"/>
    <w:rsid w:val="0058256E"/>
    <w:rsid w:val="00590583"/>
    <w:rsid w:val="00594226"/>
    <w:rsid w:val="0059475A"/>
    <w:rsid w:val="00595150"/>
    <w:rsid w:val="005A006D"/>
    <w:rsid w:val="005A106E"/>
    <w:rsid w:val="005A14A4"/>
    <w:rsid w:val="005A444B"/>
    <w:rsid w:val="005A4776"/>
    <w:rsid w:val="005A49FB"/>
    <w:rsid w:val="005A4DE6"/>
    <w:rsid w:val="005A53A4"/>
    <w:rsid w:val="005B1EAE"/>
    <w:rsid w:val="005B3A35"/>
    <w:rsid w:val="005B47E4"/>
    <w:rsid w:val="005B5158"/>
    <w:rsid w:val="005B6344"/>
    <w:rsid w:val="005C0A98"/>
    <w:rsid w:val="005C14DD"/>
    <w:rsid w:val="005C49BB"/>
    <w:rsid w:val="005C5AF2"/>
    <w:rsid w:val="005D1D52"/>
    <w:rsid w:val="005D3823"/>
    <w:rsid w:val="005D6B3F"/>
    <w:rsid w:val="005D6B51"/>
    <w:rsid w:val="005E26E4"/>
    <w:rsid w:val="005E36A9"/>
    <w:rsid w:val="005E44BD"/>
    <w:rsid w:val="005E4A58"/>
    <w:rsid w:val="005E4E65"/>
    <w:rsid w:val="005E5E9F"/>
    <w:rsid w:val="005E69DC"/>
    <w:rsid w:val="005F2213"/>
    <w:rsid w:val="005F40F4"/>
    <w:rsid w:val="005F4D8A"/>
    <w:rsid w:val="00601398"/>
    <w:rsid w:val="00605A7F"/>
    <w:rsid w:val="00607619"/>
    <w:rsid w:val="00616F71"/>
    <w:rsid w:val="00617BFA"/>
    <w:rsid w:val="006246C6"/>
    <w:rsid w:val="00627170"/>
    <w:rsid w:val="00631444"/>
    <w:rsid w:val="006355A9"/>
    <w:rsid w:val="00637C17"/>
    <w:rsid w:val="00637FF1"/>
    <w:rsid w:val="00644436"/>
    <w:rsid w:val="00644DD7"/>
    <w:rsid w:val="00647C4A"/>
    <w:rsid w:val="006509E9"/>
    <w:rsid w:val="006526D8"/>
    <w:rsid w:val="00652A62"/>
    <w:rsid w:val="00653163"/>
    <w:rsid w:val="00656CAA"/>
    <w:rsid w:val="006625D7"/>
    <w:rsid w:val="00663D76"/>
    <w:rsid w:val="00663F4C"/>
    <w:rsid w:val="0066499B"/>
    <w:rsid w:val="006701C6"/>
    <w:rsid w:val="00672015"/>
    <w:rsid w:val="00680E59"/>
    <w:rsid w:val="006814CE"/>
    <w:rsid w:val="0068199B"/>
    <w:rsid w:val="00687CEF"/>
    <w:rsid w:val="006952AF"/>
    <w:rsid w:val="00696A2A"/>
    <w:rsid w:val="006A08FC"/>
    <w:rsid w:val="006A1B1B"/>
    <w:rsid w:val="006A1E70"/>
    <w:rsid w:val="006A6918"/>
    <w:rsid w:val="006B24F6"/>
    <w:rsid w:val="006B2D40"/>
    <w:rsid w:val="006B3F61"/>
    <w:rsid w:val="006B79A0"/>
    <w:rsid w:val="006C2872"/>
    <w:rsid w:val="006C73CA"/>
    <w:rsid w:val="006D1887"/>
    <w:rsid w:val="006D400F"/>
    <w:rsid w:val="006D5BEE"/>
    <w:rsid w:val="006E1A30"/>
    <w:rsid w:val="006E4E97"/>
    <w:rsid w:val="006E5AF0"/>
    <w:rsid w:val="006E65BA"/>
    <w:rsid w:val="006E65E7"/>
    <w:rsid w:val="006F0BA8"/>
    <w:rsid w:val="006F387D"/>
    <w:rsid w:val="006F3934"/>
    <w:rsid w:val="006F4961"/>
    <w:rsid w:val="006F6C8C"/>
    <w:rsid w:val="007000D7"/>
    <w:rsid w:val="00701959"/>
    <w:rsid w:val="00701B24"/>
    <w:rsid w:val="00702ADF"/>
    <w:rsid w:val="0070440D"/>
    <w:rsid w:val="00712CD2"/>
    <w:rsid w:val="00712DBE"/>
    <w:rsid w:val="0071378F"/>
    <w:rsid w:val="00713C2C"/>
    <w:rsid w:val="00714688"/>
    <w:rsid w:val="0071537C"/>
    <w:rsid w:val="00716D86"/>
    <w:rsid w:val="007206EF"/>
    <w:rsid w:val="00724903"/>
    <w:rsid w:val="0073535A"/>
    <w:rsid w:val="007379F3"/>
    <w:rsid w:val="0074049A"/>
    <w:rsid w:val="00743E57"/>
    <w:rsid w:val="0074492E"/>
    <w:rsid w:val="00752B1E"/>
    <w:rsid w:val="00753394"/>
    <w:rsid w:val="00756063"/>
    <w:rsid w:val="00763B63"/>
    <w:rsid w:val="0076711E"/>
    <w:rsid w:val="0076752E"/>
    <w:rsid w:val="00770372"/>
    <w:rsid w:val="00771015"/>
    <w:rsid w:val="00775988"/>
    <w:rsid w:val="00775E5C"/>
    <w:rsid w:val="0077682D"/>
    <w:rsid w:val="00777328"/>
    <w:rsid w:val="007841A5"/>
    <w:rsid w:val="00787CE6"/>
    <w:rsid w:val="007A2806"/>
    <w:rsid w:val="007A3844"/>
    <w:rsid w:val="007A43FB"/>
    <w:rsid w:val="007A4DDB"/>
    <w:rsid w:val="007A5891"/>
    <w:rsid w:val="007A69C1"/>
    <w:rsid w:val="007B5C2A"/>
    <w:rsid w:val="007C0E12"/>
    <w:rsid w:val="007C1D2C"/>
    <w:rsid w:val="007C2E6E"/>
    <w:rsid w:val="007C5CC2"/>
    <w:rsid w:val="007C62BD"/>
    <w:rsid w:val="007D378A"/>
    <w:rsid w:val="007D6945"/>
    <w:rsid w:val="007D79E1"/>
    <w:rsid w:val="007D7BA0"/>
    <w:rsid w:val="007E2DA4"/>
    <w:rsid w:val="007E4053"/>
    <w:rsid w:val="007E479A"/>
    <w:rsid w:val="007E5096"/>
    <w:rsid w:val="007E689E"/>
    <w:rsid w:val="007E7B85"/>
    <w:rsid w:val="007F23A0"/>
    <w:rsid w:val="007F3FAE"/>
    <w:rsid w:val="00801B6F"/>
    <w:rsid w:val="008022CF"/>
    <w:rsid w:val="008025AD"/>
    <w:rsid w:val="00804A3F"/>
    <w:rsid w:val="0081105F"/>
    <w:rsid w:val="00812A67"/>
    <w:rsid w:val="0081564D"/>
    <w:rsid w:val="00816B5B"/>
    <w:rsid w:val="00821309"/>
    <w:rsid w:val="00822805"/>
    <w:rsid w:val="00824A2B"/>
    <w:rsid w:val="008256EF"/>
    <w:rsid w:val="00830D6F"/>
    <w:rsid w:val="00832DB9"/>
    <w:rsid w:val="00835EC0"/>
    <w:rsid w:val="00836149"/>
    <w:rsid w:val="0084118A"/>
    <w:rsid w:val="00846224"/>
    <w:rsid w:val="008470D9"/>
    <w:rsid w:val="008505C1"/>
    <w:rsid w:val="00854BC4"/>
    <w:rsid w:val="008570E2"/>
    <w:rsid w:val="008579C4"/>
    <w:rsid w:val="00865739"/>
    <w:rsid w:val="008671C6"/>
    <w:rsid w:val="00867CDD"/>
    <w:rsid w:val="00870571"/>
    <w:rsid w:val="008707D1"/>
    <w:rsid w:val="0087484C"/>
    <w:rsid w:val="008750C3"/>
    <w:rsid w:val="0088352E"/>
    <w:rsid w:val="0088388E"/>
    <w:rsid w:val="008844DD"/>
    <w:rsid w:val="00884B5D"/>
    <w:rsid w:val="00886A2B"/>
    <w:rsid w:val="00886E3C"/>
    <w:rsid w:val="0089111E"/>
    <w:rsid w:val="00891F63"/>
    <w:rsid w:val="00894044"/>
    <w:rsid w:val="008A459B"/>
    <w:rsid w:val="008A4B5F"/>
    <w:rsid w:val="008A652C"/>
    <w:rsid w:val="008A669E"/>
    <w:rsid w:val="008A711E"/>
    <w:rsid w:val="008B0785"/>
    <w:rsid w:val="008B1117"/>
    <w:rsid w:val="008B1E26"/>
    <w:rsid w:val="008B3ED6"/>
    <w:rsid w:val="008B417C"/>
    <w:rsid w:val="008C079B"/>
    <w:rsid w:val="008C229C"/>
    <w:rsid w:val="008C2977"/>
    <w:rsid w:val="008C71DB"/>
    <w:rsid w:val="008D299C"/>
    <w:rsid w:val="008D2ED4"/>
    <w:rsid w:val="008D3844"/>
    <w:rsid w:val="008D4479"/>
    <w:rsid w:val="008D6598"/>
    <w:rsid w:val="008E2B18"/>
    <w:rsid w:val="008E4416"/>
    <w:rsid w:val="008E4C30"/>
    <w:rsid w:val="008E590D"/>
    <w:rsid w:val="008F1ACE"/>
    <w:rsid w:val="008F1CE8"/>
    <w:rsid w:val="008F2D49"/>
    <w:rsid w:val="008F799D"/>
    <w:rsid w:val="008F7D07"/>
    <w:rsid w:val="00903337"/>
    <w:rsid w:val="00904B19"/>
    <w:rsid w:val="009077EA"/>
    <w:rsid w:val="00910620"/>
    <w:rsid w:val="00913348"/>
    <w:rsid w:val="00913DB4"/>
    <w:rsid w:val="00915A63"/>
    <w:rsid w:val="009223CC"/>
    <w:rsid w:val="009270D2"/>
    <w:rsid w:val="00930EAB"/>
    <w:rsid w:val="0093179E"/>
    <w:rsid w:val="00932637"/>
    <w:rsid w:val="00933FAF"/>
    <w:rsid w:val="00934E39"/>
    <w:rsid w:val="00934E96"/>
    <w:rsid w:val="00935665"/>
    <w:rsid w:val="009373DA"/>
    <w:rsid w:val="00937C93"/>
    <w:rsid w:val="009429C8"/>
    <w:rsid w:val="00943C9D"/>
    <w:rsid w:val="0094506A"/>
    <w:rsid w:val="00946A3E"/>
    <w:rsid w:val="0096130E"/>
    <w:rsid w:val="009620BF"/>
    <w:rsid w:val="009646C6"/>
    <w:rsid w:val="009731EC"/>
    <w:rsid w:val="0098002E"/>
    <w:rsid w:val="00980418"/>
    <w:rsid w:val="00982481"/>
    <w:rsid w:val="00984C5F"/>
    <w:rsid w:val="00986057"/>
    <w:rsid w:val="00986DC0"/>
    <w:rsid w:val="0099124D"/>
    <w:rsid w:val="00996895"/>
    <w:rsid w:val="009A1814"/>
    <w:rsid w:val="009A47E7"/>
    <w:rsid w:val="009A68CD"/>
    <w:rsid w:val="009A6DE9"/>
    <w:rsid w:val="009B1F66"/>
    <w:rsid w:val="009B2846"/>
    <w:rsid w:val="009B76E8"/>
    <w:rsid w:val="009C21EF"/>
    <w:rsid w:val="009C4B35"/>
    <w:rsid w:val="009C7628"/>
    <w:rsid w:val="009C7F08"/>
    <w:rsid w:val="009D013E"/>
    <w:rsid w:val="009D0988"/>
    <w:rsid w:val="009D2810"/>
    <w:rsid w:val="009D2CB8"/>
    <w:rsid w:val="009D66C4"/>
    <w:rsid w:val="009D771F"/>
    <w:rsid w:val="009E2CDA"/>
    <w:rsid w:val="009E34AF"/>
    <w:rsid w:val="009E366E"/>
    <w:rsid w:val="009E557E"/>
    <w:rsid w:val="009E7977"/>
    <w:rsid w:val="009F0C46"/>
    <w:rsid w:val="009F243B"/>
    <w:rsid w:val="009F50A8"/>
    <w:rsid w:val="009F7EC6"/>
    <w:rsid w:val="00A023AA"/>
    <w:rsid w:val="00A023BE"/>
    <w:rsid w:val="00A03BFC"/>
    <w:rsid w:val="00A03FBA"/>
    <w:rsid w:val="00A07CE3"/>
    <w:rsid w:val="00A11D1D"/>
    <w:rsid w:val="00A121D9"/>
    <w:rsid w:val="00A24450"/>
    <w:rsid w:val="00A249CB"/>
    <w:rsid w:val="00A258E9"/>
    <w:rsid w:val="00A270E5"/>
    <w:rsid w:val="00A30347"/>
    <w:rsid w:val="00A33316"/>
    <w:rsid w:val="00A35F94"/>
    <w:rsid w:val="00A3700A"/>
    <w:rsid w:val="00A41F00"/>
    <w:rsid w:val="00A44D8C"/>
    <w:rsid w:val="00A46CC1"/>
    <w:rsid w:val="00A46E71"/>
    <w:rsid w:val="00A51B87"/>
    <w:rsid w:val="00A54EA3"/>
    <w:rsid w:val="00A55EEB"/>
    <w:rsid w:val="00A56A44"/>
    <w:rsid w:val="00A56A5B"/>
    <w:rsid w:val="00A610E0"/>
    <w:rsid w:val="00A66DDC"/>
    <w:rsid w:val="00A7112C"/>
    <w:rsid w:val="00A741DC"/>
    <w:rsid w:val="00A746A2"/>
    <w:rsid w:val="00A76185"/>
    <w:rsid w:val="00A80CCD"/>
    <w:rsid w:val="00A85EC4"/>
    <w:rsid w:val="00A90597"/>
    <w:rsid w:val="00A95C83"/>
    <w:rsid w:val="00A9690B"/>
    <w:rsid w:val="00AA0027"/>
    <w:rsid w:val="00AA17A0"/>
    <w:rsid w:val="00AA21B0"/>
    <w:rsid w:val="00AA28A3"/>
    <w:rsid w:val="00AA5688"/>
    <w:rsid w:val="00AA59AD"/>
    <w:rsid w:val="00AA5FC1"/>
    <w:rsid w:val="00AA71D7"/>
    <w:rsid w:val="00AA78E5"/>
    <w:rsid w:val="00AA7925"/>
    <w:rsid w:val="00AB328C"/>
    <w:rsid w:val="00AB5B1D"/>
    <w:rsid w:val="00AB5F23"/>
    <w:rsid w:val="00AC10C4"/>
    <w:rsid w:val="00AC66BE"/>
    <w:rsid w:val="00AD309B"/>
    <w:rsid w:val="00AD339C"/>
    <w:rsid w:val="00AD4E84"/>
    <w:rsid w:val="00AD5AB5"/>
    <w:rsid w:val="00AD6046"/>
    <w:rsid w:val="00AD746F"/>
    <w:rsid w:val="00AE69FF"/>
    <w:rsid w:val="00AF42A5"/>
    <w:rsid w:val="00AF42E2"/>
    <w:rsid w:val="00AF7398"/>
    <w:rsid w:val="00B159C0"/>
    <w:rsid w:val="00B16FC7"/>
    <w:rsid w:val="00B174F9"/>
    <w:rsid w:val="00B175B1"/>
    <w:rsid w:val="00B20E37"/>
    <w:rsid w:val="00B21228"/>
    <w:rsid w:val="00B21283"/>
    <w:rsid w:val="00B21E9E"/>
    <w:rsid w:val="00B22FC4"/>
    <w:rsid w:val="00B2316C"/>
    <w:rsid w:val="00B23F6C"/>
    <w:rsid w:val="00B26808"/>
    <w:rsid w:val="00B30AAC"/>
    <w:rsid w:val="00B34ECA"/>
    <w:rsid w:val="00B37D30"/>
    <w:rsid w:val="00B37F55"/>
    <w:rsid w:val="00B416C2"/>
    <w:rsid w:val="00B425CA"/>
    <w:rsid w:val="00B432F8"/>
    <w:rsid w:val="00B45DBF"/>
    <w:rsid w:val="00B46CB7"/>
    <w:rsid w:val="00B5151C"/>
    <w:rsid w:val="00B51F2E"/>
    <w:rsid w:val="00B52B80"/>
    <w:rsid w:val="00B5483F"/>
    <w:rsid w:val="00B55B15"/>
    <w:rsid w:val="00B55E1A"/>
    <w:rsid w:val="00B6084C"/>
    <w:rsid w:val="00B615B7"/>
    <w:rsid w:val="00B62AB3"/>
    <w:rsid w:val="00B65B6E"/>
    <w:rsid w:val="00B72118"/>
    <w:rsid w:val="00B7711B"/>
    <w:rsid w:val="00B816C5"/>
    <w:rsid w:val="00B81894"/>
    <w:rsid w:val="00B90417"/>
    <w:rsid w:val="00B91029"/>
    <w:rsid w:val="00B914D3"/>
    <w:rsid w:val="00B91C6E"/>
    <w:rsid w:val="00B92A80"/>
    <w:rsid w:val="00B94EC9"/>
    <w:rsid w:val="00B95E4B"/>
    <w:rsid w:val="00BA2772"/>
    <w:rsid w:val="00BA4363"/>
    <w:rsid w:val="00BB1953"/>
    <w:rsid w:val="00BB29E2"/>
    <w:rsid w:val="00BB4317"/>
    <w:rsid w:val="00BC11E7"/>
    <w:rsid w:val="00BC322C"/>
    <w:rsid w:val="00BC34D3"/>
    <w:rsid w:val="00BC52F9"/>
    <w:rsid w:val="00BD0C62"/>
    <w:rsid w:val="00BD313D"/>
    <w:rsid w:val="00BD46B1"/>
    <w:rsid w:val="00BD74F1"/>
    <w:rsid w:val="00BE0E8C"/>
    <w:rsid w:val="00BE4010"/>
    <w:rsid w:val="00BE4453"/>
    <w:rsid w:val="00BE4C4D"/>
    <w:rsid w:val="00BE524F"/>
    <w:rsid w:val="00BE56CD"/>
    <w:rsid w:val="00BF0F07"/>
    <w:rsid w:val="00BF1D03"/>
    <w:rsid w:val="00BF2220"/>
    <w:rsid w:val="00BF4167"/>
    <w:rsid w:val="00BF5655"/>
    <w:rsid w:val="00BF5FA3"/>
    <w:rsid w:val="00C02939"/>
    <w:rsid w:val="00C04A05"/>
    <w:rsid w:val="00C07E4D"/>
    <w:rsid w:val="00C1041F"/>
    <w:rsid w:val="00C11090"/>
    <w:rsid w:val="00C15B11"/>
    <w:rsid w:val="00C16D64"/>
    <w:rsid w:val="00C201BA"/>
    <w:rsid w:val="00C25A7E"/>
    <w:rsid w:val="00C275CA"/>
    <w:rsid w:val="00C27C4F"/>
    <w:rsid w:val="00C303CF"/>
    <w:rsid w:val="00C30B59"/>
    <w:rsid w:val="00C31C3B"/>
    <w:rsid w:val="00C323E6"/>
    <w:rsid w:val="00C333AB"/>
    <w:rsid w:val="00C343E8"/>
    <w:rsid w:val="00C3535A"/>
    <w:rsid w:val="00C36BB9"/>
    <w:rsid w:val="00C41C96"/>
    <w:rsid w:val="00C42D76"/>
    <w:rsid w:val="00C43A19"/>
    <w:rsid w:val="00C46F7F"/>
    <w:rsid w:val="00C52058"/>
    <w:rsid w:val="00C52429"/>
    <w:rsid w:val="00C57205"/>
    <w:rsid w:val="00C60AD1"/>
    <w:rsid w:val="00C60C68"/>
    <w:rsid w:val="00C60E7C"/>
    <w:rsid w:val="00C635C7"/>
    <w:rsid w:val="00C63ABA"/>
    <w:rsid w:val="00C64E06"/>
    <w:rsid w:val="00C6628B"/>
    <w:rsid w:val="00C737AA"/>
    <w:rsid w:val="00C81ACF"/>
    <w:rsid w:val="00C824EE"/>
    <w:rsid w:val="00C82C43"/>
    <w:rsid w:val="00C84840"/>
    <w:rsid w:val="00C849C6"/>
    <w:rsid w:val="00C87ED2"/>
    <w:rsid w:val="00C9037E"/>
    <w:rsid w:val="00C94A84"/>
    <w:rsid w:val="00C9629C"/>
    <w:rsid w:val="00C97970"/>
    <w:rsid w:val="00CA1CD0"/>
    <w:rsid w:val="00CA40AD"/>
    <w:rsid w:val="00CA51FE"/>
    <w:rsid w:val="00CA7EDC"/>
    <w:rsid w:val="00CA7FAF"/>
    <w:rsid w:val="00CB1AE9"/>
    <w:rsid w:val="00CB1BF4"/>
    <w:rsid w:val="00CB2C9C"/>
    <w:rsid w:val="00CB5D2E"/>
    <w:rsid w:val="00CC2BB1"/>
    <w:rsid w:val="00CC3D28"/>
    <w:rsid w:val="00CC4A75"/>
    <w:rsid w:val="00CD044C"/>
    <w:rsid w:val="00CD047E"/>
    <w:rsid w:val="00CD1E98"/>
    <w:rsid w:val="00CD2155"/>
    <w:rsid w:val="00CD2585"/>
    <w:rsid w:val="00CD7C23"/>
    <w:rsid w:val="00CE031D"/>
    <w:rsid w:val="00CE3F5D"/>
    <w:rsid w:val="00CE6724"/>
    <w:rsid w:val="00CE681C"/>
    <w:rsid w:val="00CF1B05"/>
    <w:rsid w:val="00CF2FEB"/>
    <w:rsid w:val="00CF388E"/>
    <w:rsid w:val="00CF3A00"/>
    <w:rsid w:val="00CF68A1"/>
    <w:rsid w:val="00D03CE9"/>
    <w:rsid w:val="00D07110"/>
    <w:rsid w:val="00D07935"/>
    <w:rsid w:val="00D10286"/>
    <w:rsid w:val="00D1216C"/>
    <w:rsid w:val="00D129B5"/>
    <w:rsid w:val="00D16175"/>
    <w:rsid w:val="00D169FD"/>
    <w:rsid w:val="00D212DF"/>
    <w:rsid w:val="00D238A7"/>
    <w:rsid w:val="00D25097"/>
    <w:rsid w:val="00D25531"/>
    <w:rsid w:val="00D27B77"/>
    <w:rsid w:val="00D34E4A"/>
    <w:rsid w:val="00D41102"/>
    <w:rsid w:val="00D44BD9"/>
    <w:rsid w:val="00D45988"/>
    <w:rsid w:val="00D46B64"/>
    <w:rsid w:val="00D46E93"/>
    <w:rsid w:val="00D508AA"/>
    <w:rsid w:val="00D56AFF"/>
    <w:rsid w:val="00D56E0D"/>
    <w:rsid w:val="00D60038"/>
    <w:rsid w:val="00D60536"/>
    <w:rsid w:val="00D62DAE"/>
    <w:rsid w:val="00D653FF"/>
    <w:rsid w:val="00D656CA"/>
    <w:rsid w:val="00D73233"/>
    <w:rsid w:val="00D74C71"/>
    <w:rsid w:val="00D81FF4"/>
    <w:rsid w:val="00D8399D"/>
    <w:rsid w:val="00D87BFA"/>
    <w:rsid w:val="00D9227D"/>
    <w:rsid w:val="00D934CC"/>
    <w:rsid w:val="00D93D4F"/>
    <w:rsid w:val="00D96F44"/>
    <w:rsid w:val="00DA585E"/>
    <w:rsid w:val="00DB0024"/>
    <w:rsid w:val="00DB0BCA"/>
    <w:rsid w:val="00DB1FBA"/>
    <w:rsid w:val="00DB24D5"/>
    <w:rsid w:val="00DB62D9"/>
    <w:rsid w:val="00DB7954"/>
    <w:rsid w:val="00DC333D"/>
    <w:rsid w:val="00DC4DA1"/>
    <w:rsid w:val="00DC60E8"/>
    <w:rsid w:val="00DD194D"/>
    <w:rsid w:val="00DD473E"/>
    <w:rsid w:val="00DD6C3D"/>
    <w:rsid w:val="00DE00CF"/>
    <w:rsid w:val="00DE2DD1"/>
    <w:rsid w:val="00DE2FB2"/>
    <w:rsid w:val="00DE3AFE"/>
    <w:rsid w:val="00DE4C39"/>
    <w:rsid w:val="00DE4F80"/>
    <w:rsid w:val="00DE506C"/>
    <w:rsid w:val="00DF1C23"/>
    <w:rsid w:val="00E01CF2"/>
    <w:rsid w:val="00E02764"/>
    <w:rsid w:val="00E03161"/>
    <w:rsid w:val="00E031A1"/>
    <w:rsid w:val="00E04683"/>
    <w:rsid w:val="00E04FBC"/>
    <w:rsid w:val="00E06313"/>
    <w:rsid w:val="00E06CDB"/>
    <w:rsid w:val="00E21D18"/>
    <w:rsid w:val="00E25191"/>
    <w:rsid w:val="00E25334"/>
    <w:rsid w:val="00E259B5"/>
    <w:rsid w:val="00E25A14"/>
    <w:rsid w:val="00E31051"/>
    <w:rsid w:val="00E3406B"/>
    <w:rsid w:val="00E423E1"/>
    <w:rsid w:val="00E42D86"/>
    <w:rsid w:val="00E43CA1"/>
    <w:rsid w:val="00E46A49"/>
    <w:rsid w:val="00E50CC3"/>
    <w:rsid w:val="00E51AA2"/>
    <w:rsid w:val="00E52285"/>
    <w:rsid w:val="00E601EE"/>
    <w:rsid w:val="00E6056C"/>
    <w:rsid w:val="00E63975"/>
    <w:rsid w:val="00E73AF7"/>
    <w:rsid w:val="00E75C90"/>
    <w:rsid w:val="00E76DFA"/>
    <w:rsid w:val="00E80290"/>
    <w:rsid w:val="00E81C81"/>
    <w:rsid w:val="00E828DC"/>
    <w:rsid w:val="00E838B1"/>
    <w:rsid w:val="00E83BA3"/>
    <w:rsid w:val="00E86774"/>
    <w:rsid w:val="00E94E19"/>
    <w:rsid w:val="00EA24A7"/>
    <w:rsid w:val="00EA45A9"/>
    <w:rsid w:val="00EB34C4"/>
    <w:rsid w:val="00EB440C"/>
    <w:rsid w:val="00EB7B66"/>
    <w:rsid w:val="00EC00C8"/>
    <w:rsid w:val="00EC231A"/>
    <w:rsid w:val="00ED31DF"/>
    <w:rsid w:val="00ED41D9"/>
    <w:rsid w:val="00ED5F9A"/>
    <w:rsid w:val="00ED68E9"/>
    <w:rsid w:val="00EE1954"/>
    <w:rsid w:val="00EE63E4"/>
    <w:rsid w:val="00EE73D1"/>
    <w:rsid w:val="00EF1FC8"/>
    <w:rsid w:val="00EF3550"/>
    <w:rsid w:val="00EF3740"/>
    <w:rsid w:val="00EF3C97"/>
    <w:rsid w:val="00EF55D7"/>
    <w:rsid w:val="00F011AC"/>
    <w:rsid w:val="00F0127D"/>
    <w:rsid w:val="00F02139"/>
    <w:rsid w:val="00F02853"/>
    <w:rsid w:val="00F07974"/>
    <w:rsid w:val="00F13364"/>
    <w:rsid w:val="00F14327"/>
    <w:rsid w:val="00F15950"/>
    <w:rsid w:val="00F16419"/>
    <w:rsid w:val="00F16C24"/>
    <w:rsid w:val="00F176DF"/>
    <w:rsid w:val="00F21A1B"/>
    <w:rsid w:val="00F2399C"/>
    <w:rsid w:val="00F23D5B"/>
    <w:rsid w:val="00F25782"/>
    <w:rsid w:val="00F31230"/>
    <w:rsid w:val="00F31454"/>
    <w:rsid w:val="00F33D7F"/>
    <w:rsid w:val="00F350A2"/>
    <w:rsid w:val="00F36A20"/>
    <w:rsid w:val="00F36C80"/>
    <w:rsid w:val="00F37D5A"/>
    <w:rsid w:val="00F43082"/>
    <w:rsid w:val="00F44211"/>
    <w:rsid w:val="00F466B8"/>
    <w:rsid w:val="00F47D0B"/>
    <w:rsid w:val="00F5197B"/>
    <w:rsid w:val="00F51A2E"/>
    <w:rsid w:val="00F5228A"/>
    <w:rsid w:val="00F54CAC"/>
    <w:rsid w:val="00F553A6"/>
    <w:rsid w:val="00F62D6E"/>
    <w:rsid w:val="00F6515B"/>
    <w:rsid w:val="00F651ED"/>
    <w:rsid w:val="00F66AE5"/>
    <w:rsid w:val="00F66BFF"/>
    <w:rsid w:val="00F66F5C"/>
    <w:rsid w:val="00F7002F"/>
    <w:rsid w:val="00F71AF9"/>
    <w:rsid w:val="00F754D2"/>
    <w:rsid w:val="00F83533"/>
    <w:rsid w:val="00F847A9"/>
    <w:rsid w:val="00F90E6C"/>
    <w:rsid w:val="00F95864"/>
    <w:rsid w:val="00F95F44"/>
    <w:rsid w:val="00FA5AC4"/>
    <w:rsid w:val="00FA5FCD"/>
    <w:rsid w:val="00FA68D0"/>
    <w:rsid w:val="00FA73DF"/>
    <w:rsid w:val="00FB0B31"/>
    <w:rsid w:val="00FB7F54"/>
    <w:rsid w:val="00FC0D10"/>
    <w:rsid w:val="00FC348E"/>
    <w:rsid w:val="00FC4753"/>
    <w:rsid w:val="00FD048E"/>
    <w:rsid w:val="00FD380D"/>
    <w:rsid w:val="00FE116D"/>
    <w:rsid w:val="00FE3040"/>
    <w:rsid w:val="00FE4C48"/>
    <w:rsid w:val="00FE52AD"/>
    <w:rsid w:val="00FF03D6"/>
    <w:rsid w:val="00FF1415"/>
    <w:rsid w:val="00FF27E9"/>
    <w:rsid w:val="00FF30B4"/>
    <w:rsid w:val="00FF3605"/>
    <w:rsid w:val="00FF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B4B3568-23B9-41CA-BE13-1DFAA062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C4A"/>
    <w:pPr>
      <w:bidi/>
    </w:pPr>
    <w:rPr>
      <w:sz w:val="24"/>
      <w:szCs w:val="24"/>
    </w:rPr>
  </w:style>
  <w:style w:type="paragraph" w:styleId="1">
    <w:name w:val="heading 1"/>
    <w:basedOn w:val="a"/>
    <w:next w:val="a"/>
    <w:link w:val="1Char"/>
    <w:qFormat/>
    <w:rsid w:val="00575B8A"/>
    <w:pPr>
      <w:keepNext/>
      <w:keepLines/>
      <w:spacing w:before="240"/>
      <w:outlineLvl w:val="0"/>
    </w:pPr>
    <w:rPr>
      <w:rFonts w:asciiTheme="majorHAnsi" w:eastAsiaTheme="majorEastAsia" w:hAnsiTheme="majorHAnsi" w:cs="Traditional Arabic"/>
      <w:bCs/>
      <w:color w:val="0000FF"/>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rsid w:val="00B72118"/>
    <w:rPr>
      <w:sz w:val="20"/>
      <w:szCs w:val="20"/>
    </w:rPr>
  </w:style>
  <w:style w:type="character" w:customStyle="1" w:styleId="Char">
    <w:name w:val="نص حاشية سفلية Char"/>
    <w:aliases w:val=" Char Char,Char Char"/>
    <w:basedOn w:val="a0"/>
    <w:link w:val="a3"/>
    <w:rsid w:val="00B72118"/>
  </w:style>
  <w:style w:type="character" w:styleId="a4">
    <w:name w:val="footnote reference"/>
    <w:basedOn w:val="a0"/>
    <w:rsid w:val="00B72118"/>
    <w:rPr>
      <w:vertAlign w:val="superscript"/>
    </w:rPr>
  </w:style>
  <w:style w:type="paragraph" w:styleId="a5">
    <w:name w:val="List Paragraph"/>
    <w:basedOn w:val="a"/>
    <w:uiPriority w:val="34"/>
    <w:qFormat/>
    <w:rsid w:val="005D3823"/>
    <w:pPr>
      <w:ind w:left="720"/>
      <w:contextualSpacing/>
    </w:pPr>
  </w:style>
  <w:style w:type="paragraph" w:styleId="a6">
    <w:name w:val="Body Text"/>
    <w:basedOn w:val="a"/>
    <w:link w:val="Char0"/>
    <w:rsid w:val="00AB5B1D"/>
    <w:pPr>
      <w:jc w:val="lowKashida"/>
    </w:pPr>
    <w:rPr>
      <w:rFonts w:ascii="Arial" w:hAnsi="Arial" w:cs="Simplified Arabic"/>
      <w:sz w:val="32"/>
      <w:szCs w:val="32"/>
      <w:lang w:eastAsia="zh-CN"/>
    </w:rPr>
  </w:style>
  <w:style w:type="character" w:customStyle="1" w:styleId="Char0">
    <w:name w:val="نص أساسي Char"/>
    <w:basedOn w:val="a0"/>
    <w:link w:val="a6"/>
    <w:rsid w:val="00AB5B1D"/>
    <w:rPr>
      <w:rFonts w:ascii="Arial" w:hAnsi="Arial" w:cs="Simplified Arabic"/>
      <w:sz w:val="32"/>
      <w:szCs w:val="32"/>
      <w:lang w:eastAsia="zh-CN"/>
    </w:rPr>
  </w:style>
  <w:style w:type="paragraph" w:styleId="a7">
    <w:name w:val="header"/>
    <w:basedOn w:val="a"/>
    <w:link w:val="Char1"/>
    <w:rsid w:val="00A51B87"/>
    <w:pPr>
      <w:tabs>
        <w:tab w:val="center" w:pos="4320"/>
        <w:tab w:val="right" w:pos="8640"/>
      </w:tabs>
    </w:pPr>
  </w:style>
  <w:style w:type="character" w:customStyle="1" w:styleId="Char1">
    <w:name w:val="رأس الصفحة Char"/>
    <w:basedOn w:val="a0"/>
    <w:link w:val="a7"/>
    <w:rsid w:val="00A51B87"/>
    <w:rPr>
      <w:sz w:val="24"/>
      <w:szCs w:val="24"/>
    </w:rPr>
  </w:style>
  <w:style w:type="paragraph" w:styleId="a8">
    <w:name w:val="footer"/>
    <w:basedOn w:val="a"/>
    <w:link w:val="Char2"/>
    <w:uiPriority w:val="99"/>
    <w:rsid w:val="00A51B87"/>
    <w:pPr>
      <w:tabs>
        <w:tab w:val="center" w:pos="4320"/>
        <w:tab w:val="right" w:pos="8640"/>
      </w:tabs>
    </w:pPr>
  </w:style>
  <w:style w:type="character" w:customStyle="1" w:styleId="Char2">
    <w:name w:val="تذييل الصفحة Char"/>
    <w:basedOn w:val="a0"/>
    <w:link w:val="a8"/>
    <w:uiPriority w:val="99"/>
    <w:rsid w:val="00A51B87"/>
    <w:rPr>
      <w:sz w:val="24"/>
      <w:szCs w:val="24"/>
    </w:rPr>
  </w:style>
  <w:style w:type="character" w:customStyle="1" w:styleId="1Char">
    <w:name w:val="عنوان 1 Char"/>
    <w:basedOn w:val="a0"/>
    <w:link w:val="1"/>
    <w:rsid w:val="00575B8A"/>
    <w:rPr>
      <w:rFonts w:asciiTheme="majorHAnsi" w:eastAsiaTheme="majorEastAsia" w:hAnsiTheme="majorHAnsi" w:cs="Traditional Arabic"/>
      <w:bCs/>
      <w:color w:val="0000FF"/>
      <w:sz w:val="32"/>
      <w:szCs w:val="36"/>
    </w:rPr>
  </w:style>
  <w:style w:type="paragraph" w:styleId="a9">
    <w:name w:val="TOC Heading"/>
    <w:basedOn w:val="1"/>
    <w:next w:val="a"/>
    <w:uiPriority w:val="39"/>
    <w:unhideWhenUsed/>
    <w:qFormat/>
    <w:rsid w:val="0022528C"/>
    <w:pPr>
      <w:spacing w:line="259" w:lineRule="auto"/>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22528C"/>
    <w:pPr>
      <w:spacing w:after="100"/>
    </w:pPr>
  </w:style>
  <w:style w:type="character" w:styleId="Hyperlink">
    <w:name w:val="Hyperlink"/>
    <w:basedOn w:val="a0"/>
    <w:uiPriority w:val="99"/>
    <w:unhideWhenUsed/>
    <w:rsid w:val="00225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AB0B0-A5BA-4CB2-9936-18E4C47F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34</Pages>
  <Words>8426</Words>
  <Characters>48029</Characters>
  <Application>Microsoft Office Word</Application>
  <DocSecurity>0</DocSecurity>
  <Lines>400</Lines>
  <Paragraphs>112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fccash</dc:creator>
  <cp:lastModifiedBy>Walid Kotb</cp:lastModifiedBy>
  <cp:revision>1016</cp:revision>
  <dcterms:created xsi:type="dcterms:W3CDTF">2016-01-24T08:54:00Z</dcterms:created>
  <dcterms:modified xsi:type="dcterms:W3CDTF">2016-07-17T09:17:00Z</dcterms:modified>
</cp:coreProperties>
</file>