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473" w:rsidRDefault="00C7359D" w:rsidP="00573473">
      <w:pPr>
        <w:spacing w:before="120" w:after="120"/>
        <w:rPr>
          <w:rFonts w:ascii="Traditional Arabic" w:hAnsi="Traditional Arabic" w:cs="Traditional Arabic" w:hint="cs"/>
          <w:sz w:val="34"/>
          <w:szCs w:val="34"/>
          <w:rtl/>
          <w:lang w:bidi="ar-EG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0.65pt;margin-top:-71.95pt;width:594.7pt;height:841.5pt;z-index:-251657216;mso-position-horizontal-relative:text;mso-position-vertical-relative:text" wrapcoords="-39 0 -39 21572 21600 21572 21600 0 -39 0">
            <v:imagedata r:id="rId7" o:title="السلسبيل"/>
            <w10:wrap type="tight"/>
          </v:shape>
        </w:pict>
      </w:r>
    </w:p>
    <w:p w:rsidR="00F90AB7" w:rsidRDefault="00F90AB7" w:rsidP="00F90AB7">
      <w:pPr>
        <w:ind w:left="-57" w:firstLine="567"/>
        <w:jc w:val="center"/>
        <w:rPr>
          <w:rFonts w:ascii="Traditional Arabic" w:hAnsi="Traditional Arabic" w:cs="Traditional Arabic"/>
          <w:b/>
          <w:bCs/>
          <w:sz w:val="72"/>
          <w:szCs w:val="72"/>
          <w:rtl/>
        </w:rPr>
      </w:pPr>
    </w:p>
    <w:p w:rsidR="00F90AB7" w:rsidRDefault="00F90AB7" w:rsidP="00F90AB7">
      <w:pPr>
        <w:ind w:left="-57" w:firstLine="567"/>
        <w:jc w:val="center"/>
        <w:rPr>
          <w:rFonts w:ascii="Traditional Arabic" w:hAnsi="Traditional Arabic" w:cs="Traditional Arabic"/>
          <w:b/>
          <w:bCs/>
          <w:sz w:val="72"/>
          <w:szCs w:val="72"/>
          <w:rtl/>
        </w:rPr>
      </w:pPr>
    </w:p>
    <w:p w:rsidR="00C7359D" w:rsidRDefault="00C7359D" w:rsidP="00F90AB7">
      <w:pPr>
        <w:ind w:left="-57" w:firstLine="567"/>
        <w:jc w:val="center"/>
        <w:rPr>
          <w:rFonts w:ascii="Traditional Arabic" w:hAnsi="Traditional Arabic" w:cs="Traditional Arabic"/>
          <w:b/>
          <w:bCs/>
          <w:sz w:val="72"/>
          <w:szCs w:val="72"/>
          <w:rtl/>
        </w:rPr>
      </w:pPr>
      <w:bookmarkStart w:id="0" w:name="_GoBack"/>
      <w:bookmarkEnd w:id="0"/>
    </w:p>
    <w:p w:rsidR="007A630F" w:rsidRPr="00F90AB7" w:rsidRDefault="007A630F" w:rsidP="00F90AB7">
      <w:pPr>
        <w:ind w:left="-57" w:firstLine="567"/>
        <w:jc w:val="center"/>
        <w:rPr>
          <w:rFonts w:ascii="Traditional Arabic" w:hAnsi="Traditional Arabic" w:cs="Traditional Arabic"/>
          <w:b/>
          <w:bCs/>
          <w:color w:val="0000FF"/>
          <w:sz w:val="72"/>
          <w:szCs w:val="72"/>
          <w:rtl/>
        </w:rPr>
      </w:pPr>
      <w:r w:rsidRPr="00F90AB7">
        <w:rPr>
          <w:rFonts w:ascii="Traditional Arabic" w:hAnsi="Traditional Arabic" w:cs="Traditional Arabic"/>
          <w:b/>
          <w:bCs/>
          <w:color w:val="0000FF"/>
          <w:sz w:val="72"/>
          <w:szCs w:val="72"/>
          <w:rtl/>
        </w:rPr>
        <w:t>الآداب الإسلامية</w:t>
      </w:r>
    </w:p>
    <w:p w:rsidR="00F90AB7" w:rsidRPr="00F90AB7" w:rsidRDefault="00F90AB7" w:rsidP="00F90AB7">
      <w:pPr>
        <w:ind w:left="-57" w:firstLine="567"/>
        <w:jc w:val="center"/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</w:pPr>
    </w:p>
    <w:p w:rsidR="00F90AB7" w:rsidRPr="00F90AB7" w:rsidRDefault="00F90AB7" w:rsidP="00F90AB7">
      <w:pPr>
        <w:ind w:left="-57" w:firstLine="567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:rsidR="00F90AB7" w:rsidRPr="00F90AB7" w:rsidRDefault="00F90AB7" w:rsidP="00F90AB7">
      <w:pPr>
        <w:ind w:left="-57" w:firstLine="567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:rsidR="00F90AB7" w:rsidRDefault="00F90AB7" w:rsidP="00F90AB7">
      <w:pPr>
        <w:spacing w:before="100" w:beforeAutospacing="1" w:after="100" w:afterAutospacing="1"/>
        <w:ind w:left="-58" w:firstLine="567"/>
        <w:jc w:val="center"/>
        <w:rPr>
          <w:rFonts w:ascii="Traditional Arabic" w:hAnsi="Traditional Arabic" w:cs="Traditional Arabic"/>
          <w:bCs/>
          <w:sz w:val="34"/>
          <w:szCs w:val="34"/>
          <w:rtl/>
          <w:lang w:bidi="ar"/>
        </w:rPr>
      </w:pPr>
    </w:p>
    <w:p w:rsidR="00F90AB7" w:rsidRDefault="00F90AB7" w:rsidP="00F90AB7">
      <w:pPr>
        <w:spacing w:before="100" w:beforeAutospacing="1" w:after="100" w:afterAutospacing="1"/>
        <w:ind w:left="-58" w:firstLine="567"/>
        <w:jc w:val="center"/>
        <w:rPr>
          <w:rFonts w:ascii="Traditional Arabic" w:hAnsi="Traditional Arabic" w:cs="Traditional Arabic"/>
          <w:bCs/>
          <w:sz w:val="34"/>
          <w:szCs w:val="34"/>
          <w:rtl/>
          <w:lang w:bidi="ar"/>
        </w:rPr>
      </w:pPr>
    </w:p>
    <w:p w:rsidR="00F90AB7" w:rsidRDefault="00F90AB7" w:rsidP="00F90AB7">
      <w:pPr>
        <w:spacing w:before="100" w:beforeAutospacing="1" w:after="100" w:afterAutospacing="1"/>
        <w:ind w:left="-58" w:firstLine="567"/>
        <w:jc w:val="center"/>
        <w:rPr>
          <w:rFonts w:ascii="Traditional Arabic" w:hAnsi="Traditional Arabic" w:cs="Traditional Arabic"/>
          <w:bCs/>
          <w:sz w:val="34"/>
          <w:szCs w:val="34"/>
          <w:rtl/>
          <w:lang w:bidi="ar"/>
        </w:rPr>
      </w:pPr>
    </w:p>
    <w:p w:rsidR="00F90AB7" w:rsidRDefault="00F90AB7" w:rsidP="00F90AB7">
      <w:pPr>
        <w:spacing w:before="100" w:beforeAutospacing="1" w:after="100" w:afterAutospacing="1"/>
        <w:ind w:left="-58" w:firstLine="567"/>
        <w:jc w:val="center"/>
        <w:rPr>
          <w:rFonts w:ascii="Traditional Arabic" w:hAnsi="Traditional Arabic" w:cs="Traditional Arabic"/>
          <w:bCs/>
          <w:sz w:val="34"/>
          <w:szCs w:val="34"/>
          <w:rtl/>
          <w:lang w:bidi="ar"/>
        </w:rPr>
      </w:pPr>
    </w:p>
    <w:p w:rsidR="00F90AB7" w:rsidRDefault="00F90AB7" w:rsidP="00F90AB7">
      <w:pPr>
        <w:spacing w:before="100" w:beforeAutospacing="1" w:after="100" w:afterAutospacing="1"/>
        <w:ind w:left="-58" w:firstLine="567"/>
        <w:jc w:val="center"/>
        <w:rPr>
          <w:rFonts w:ascii="Traditional Arabic" w:hAnsi="Traditional Arabic" w:cs="Traditional Arabic"/>
          <w:bCs/>
          <w:sz w:val="34"/>
          <w:szCs w:val="34"/>
          <w:rtl/>
          <w:lang w:bidi="ar"/>
        </w:rPr>
      </w:pPr>
    </w:p>
    <w:p w:rsidR="007A630F" w:rsidRPr="00F90AB7" w:rsidRDefault="00F90AB7" w:rsidP="00F90AB7">
      <w:pPr>
        <w:spacing w:before="100" w:beforeAutospacing="1" w:after="100" w:afterAutospacing="1"/>
        <w:ind w:left="-58" w:firstLine="567"/>
        <w:jc w:val="center"/>
        <w:rPr>
          <w:rFonts w:ascii="Traditional Arabic" w:hAnsi="Traditional Arabic" w:cs="Traditional Arabic"/>
          <w:b/>
          <w:bCs/>
          <w:color w:val="800000"/>
          <w:sz w:val="44"/>
          <w:szCs w:val="44"/>
          <w:rtl/>
          <w:lang w:bidi="ar"/>
        </w:rPr>
      </w:pPr>
      <w:r w:rsidRPr="00F90AB7">
        <w:rPr>
          <w:rFonts w:ascii="Traditional Arabic" w:hAnsi="Traditional Arabic" w:cs="Traditional Arabic"/>
          <w:bCs/>
          <w:color w:val="800000"/>
          <w:sz w:val="44"/>
          <w:szCs w:val="44"/>
          <w:rtl/>
          <w:lang w:bidi="ar"/>
        </w:rPr>
        <w:t xml:space="preserve">الشيخ الدكتور </w:t>
      </w:r>
      <w:proofErr w:type="gramStart"/>
      <w:r w:rsidRPr="00F90AB7">
        <w:rPr>
          <w:rFonts w:ascii="Traditional Arabic" w:hAnsi="Traditional Arabic" w:cs="Traditional Arabic"/>
          <w:bCs/>
          <w:color w:val="800000"/>
          <w:sz w:val="44"/>
          <w:szCs w:val="44"/>
          <w:rtl/>
          <w:lang w:bidi="ar"/>
        </w:rPr>
        <w:t>عبدالرحمن</w:t>
      </w:r>
      <w:proofErr w:type="gramEnd"/>
      <w:r w:rsidRPr="00F90AB7">
        <w:rPr>
          <w:rFonts w:ascii="Traditional Arabic" w:hAnsi="Traditional Arabic" w:cs="Traditional Arabic"/>
          <w:bCs/>
          <w:color w:val="800000"/>
          <w:sz w:val="44"/>
          <w:szCs w:val="44"/>
          <w:rtl/>
          <w:lang w:bidi="ar"/>
        </w:rPr>
        <w:t xml:space="preserve"> بن معلا </w:t>
      </w:r>
      <w:proofErr w:type="spellStart"/>
      <w:r w:rsidRPr="00F90AB7">
        <w:rPr>
          <w:rFonts w:ascii="Traditional Arabic" w:hAnsi="Traditional Arabic" w:cs="Traditional Arabic"/>
          <w:bCs/>
          <w:color w:val="800000"/>
          <w:sz w:val="44"/>
          <w:szCs w:val="44"/>
          <w:rtl/>
          <w:lang w:bidi="ar"/>
        </w:rPr>
        <w:t>اللويحق</w:t>
      </w:r>
      <w:proofErr w:type="spellEnd"/>
    </w:p>
    <w:p w:rsidR="00F90AB7" w:rsidRDefault="00F90AB7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"/>
        </w:rPr>
      </w:pPr>
    </w:p>
    <w:p w:rsidR="00F90AB7" w:rsidRDefault="00F90AB7">
      <w:pPr>
        <w:bidi w:val="0"/>
        <w:spacing w:after="200" w:line="276" w:lineRule="auto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/>
          <w:b/>
          <w:bCs/>
          <w:sz w:val="38"/>
          <w:szCs w:val="38"/>
          <w:rtl/>
        </w:rPr>
        <w:br w:type="page"/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b/>
          <w:bCs/>
          <w:sz w:val="38"/>
          <w:szCs w:val="38"/>
          <w:rtl/>
        </w:rPr>
        <w:lastRenderedPageBreak/>
        <w:t>مقدمة</w:t>
      </w: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:</w:t>
      </w:r>
      <w:r w:rsidRPr="00EE4091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>الآداب الإسلامية الشخصية</w:t>
      </w:r>
      <w:r w:rsidRPr="00C8716C">
        <w:rPr>
          <w:rFonts w:ascii="Traditional Arabic" w:hAnsi="Traditional Arabic" w:cs="Traditional Arabic" w:hint="cs"/>
          <w:b/>
          <w:bCs/>
          <w:color w:val="008080"/>
          <w:sz w:val="38"/>
          <w:szCs w:val="38"/>
          <w:rtl/>
        </w:rPr>
        <w:t>:</w:t>
      </w:r>
      <w:r w:rsidRPr="00C8716C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يهدف الإسلام في تشريعاته إلى خلق إنسان </w:t>
      </w:r>
      <w:r>
        <w:rPr>
          <w:rFonts w:ascii="Traditional Arabic" w:hAnsi="Traditional Arabic" w:cs="Traditional Arabic"/>
          <w:sz w:val="38"/>
          <w:szCs w:val="38"/>
          <w:rtl/>
        </w:rPr>
        <w:t>متوازن في جميع نواحيه النفسية والروحية والمادية،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قد خص جانب طمأنينة النفس الإنسانية بقدر كبير من التشريعات المتمثلة في الأذكا</w:t>
      </w:r>
      <w:r>
        <w:rPr>
          <w:rFonts w:ascii="Traditional Arabic" w:hAnsi="Traditional Arabic" w:cs="Traditional Arabic"/>
          <w:sz w:val="38"/>
          <w:szCs w:val="38"/>
          <w:rtl/>
        </w:rPr>
        <w:t>ر المتعلقة بجميع أنشطة المسلم وممارساته اليومية والحياتية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ذلك أن انشغال الفكر بالهم</w:t>
      </w:r>
      <w:r>
        <w:rPr>
          <w:rFonts w:ascii="Traditional Arabic" w:hAnsi="Traditional Arabic" w:cs="Traditional Arabic"/>
          <w:sz w:val="38"/>
          <w:szCs w:val="38"/>
          <w:rtl/>
        </w:rPr>
        <w:t>وم المادية والمعنوية،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تشتت العق</w:t>
      </w:r>
      <w:r>
        <w:rPr>
          <w:rFonts w:ascii="Traditional Arabic" w:hAnsi="Traditional Arabic" w:cs="Traditional Arabic"/>
          <w:sz w:val="38"/>
          <w:szCs w:val="38"/>
          <w:rtl/>
        </w:rPr>
        <w:t>ل تحت تأثير القلق من المستقبل ومن مختلف أحداث الحياة، كل هذه الوساوس والأفكار تعصف بالإنسان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تجعله ت</w:t>
      </w:r>
      <w:r>
        <w:rPr>
          <w:rFonts w:ascii="Traditional Arabic" w:hAnsi="Traditional Arabic" w:cs="Traditional Arabic"/>
          <w:sz w:val="38"/>
          <w:szCs w:val="38"/>
          <w:rtl/>
        </w:rPr>
        <w:t>حت ضغط نفسي كبير يحد من نشاطه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يق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لل </w:t>
      </w:r>
      <w:proofErr w:type="spellStart"/>
      <w:r>
        <w:rPr>
          <w:rFonts w:ascii="Traditional Arabic" w:hAnsi="Traditional Arabic" w:cs="Traditional Arabic"/>
          <w:sz w:val="38"/>
          <w:szCs w:val="38"/>
          <w:rtl/>
        </w:rPr>
        <w:t>م</w:t>
      </w:r>
      <w:r w:rsidR="006C5C3B">
        <w:rPr>
          <w:rFonts w:ascii="Traditional Arabic" w:hAnsi="Traditional Arabic" w:cs="Traditional Arabic" w:hint="cs"/>
          <w:sz w:val="38"/>
          <w:szCs w:val="38"/>
          <w:rtl/>
        </w:rPr>
        <w:t>ذ</w:t>
      </w:r>
      <w:r>
        <w:rPr>
          <w:rFonts w:ascii="Traditional Arabic" w:hAnsi="Traditional Arabic" w:cs="Traditional Arabic"/>
          <w:sz w:val="38"/>
          <w:szCs w:val="38"/>
          <w:rtl/>
        </w:rPr>
        <w:t>ن</w:t>
      </w:r>
      <w:proofErr w:type="spellEnd"/>
      <w:r>
        <w:rPr>
          <w:rFonts w:ascii="Traditional Arabic" w:hAnsi="Traditional Arabic" w:cs="Traditional Arabic"/>
          <w:sz w:val="38"/>
          <w:szCs w:val="38"/>
          <w:rtl/>
        </w:rPr>
        <w:t xml:space="preserve"> فعاليته في مواجهة مشكلاته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</w:p>
    <w:p w:rsidR="007A630F" w:rsidRDefault="007A630F" w:rsidP="008B4EB6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>لذا اهتم الإسلام بالإعداد النفسي للإنسان بأن شرع للمسلم جملة من الأذكار التي تربطه بالله تعالى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تحقق دافعا معنويا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نفسيا قويا للملتزم بها كما قال تعالى: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8B4EB6" w:rsidRPr="008B4EB6">
        <w:rPr>
          <w:rFonts w:ascii="Traditional Arabic" w:hAnsi="Traditional Arabic" w:cs="Traditional Arabic"/>
          <w:sz w:val="38"/>
          <w:szCs w:val="38"/>
          <w:rtl/>
        </w:rPr>
        <w:t>{أَلَا بِذِكْرِ اللَّهِ تَطْمَئِنُّ الْقُلُوبُ} [الرعد: 28]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قد أدرك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ديل </w:t>
      </w:r>
      <w:proofErr w:type="spellStart"/>
      <w:r>
        <w:rPr>
          <w:rFonts w:ascii="Traditional Arabic" w:hAnsi="Traditional Arabic" w:cs="Traditional Arabic"/>
          <w:sz w:val="38"/>
          <w:szCs w:val="38"/>
          <w:rtl/>
        </w:rPr>
        <w:t>كارنيجي</w:t>
      </w:r>
      <w:proofErr w:type="spellEnd"/>
      <w:r>
        <w:rPr>
          <w:rFonts w:ascii="Traditional Arabic" w:hAnsi="Traditional Arabic" w:cs="Traditional Arabic"/>
          <w:sz w:val="38"/>
          <w:szCs w:val="38"/>
          <w:rtl/>
        </w:rPr>
        <w:t xml:space="preserve"> هذه الحقيقة فقال: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إن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أطباء النفس يدركون أن الإيمان القوي </w:t>
      </w:r>
      <w:proofErr w:type="spellStart"/>
      <w:r w:rsidRPr="00EE4091">
        <w:rPr>
          <w:rFonts w:ascii="Traditional Arabic" w:hAnsi="Traditional Arabic" w:cs="Traditional Arabic"/>
          <w:sz w:val="38"/>
          <w:szCs w:val="38"/>
          <w:rtl/>
        </w:rPr>
        <w:t>والاستمساك</w:t>
      </w:r>
      <w:proofErr w:type="spell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بالدين كفيلان بأن يقهرا ا</w:t>
      </w:r>
      <w:r>
        <w:rPr>
          <w:rFonts w:ascii="Traditional Arabic" w:hAnsi="Traditional Arabic" w:cs="Traditional Arabic"/>
          <w:sz w:val="38"/>
          <w:szCs w:val="38"/>
          <w:rtl/>
        </w:rPr>
        <w:t>لقلق والتوتر العصبي وأن يشفيا هذه الأمراض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).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>لكل هذه الأسباب عني الرسول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بربط المسلم بالأذكار المتعلقة بالآداب </w:t>
      </w:r>
      <w:r>
        <w:rPr>
          <w:rFonts w:ascii="Traditional Arabic" w:hAnsi="Traditional Arabic" w:cs="Traditional Arabic"/>
          <w:sz w:val="38"/>
          <w:szCs w:val="38"/>
          <w:rtl/>
        </w:rPr>
        <w:t>الشخصية أو السلوك الشخصي للمسلم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وعندما يلتزم بهذه الأذكار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يعمل بكل التوجيهات النبوية الو</w:t>
      </w:r>
      <w:r>
        <w:rPr>
          <w:rFonts w:ascii="Traditional Arabic" w:hAnsi="Traditional Arabic" w:cs="Traditional Arabic"/>
          <w:sz w:val="38"/>
          <w:szCs w:val="38"/>
          <w:rtl/>
        </w:rPr>
        <w:t>اردة يجد في نفسه لذة الطاعة،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راحة النفس إضافة إلى الثواب الجزيل من الله تعا</w:t>
      </w:r>
      <w:r>
        <w:rPr>
          <w:rFonts w:ascii="Traditional Arabic" w:hAnsi="Traditional Arabic" w:cs="Traditional Arabic"/>
          <w:sz w:val="38"/>
          <w:szCs w:val="38"/>
          <w:rtl/>
        </w:rPr>
        <w:t>لى،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فوق ذلك كله قوة الارتباط بالله تعالى. </w:t>
      </w:r>
    </w:p>
    <w:p w:rsidR="00F90AB7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 xml:space="preserve"> 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lastRenderedPageBreak/>
        <w:t>دخول المنزل والخروج منه</w:t>
      </w:r>
      <w:r w:rsidRPr="00C8716C">
        <w:rPr>
          <w:rFonts w:ascii="Traditional Arabic" w:hAnsi="Traditional Arabic" w:cs="Traditional Arabic" w:hint="cs"/>
          <w:b/>
          <w:bCs/>
          <w:color w:val="008080"/>
          <w:sz w:val="38"/>
          <w:szCs w:val="38"/>
          <w:rtl/>
        </w:rPr>
        <w:t>:</w:t>
      </w:r>
      <w:r w:rsidRPr="00C8716C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 xml:space="preserve"> 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>أولا: آداب دخول المنزل</w:t>
      </w:r>
      <w:r w:rsidR="00E23842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 xml:space="preserve"> و</w:t>
      </w:r>
      <w:r w:rsidRPr="00C8716C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>الخروج منه</w:t>
      </w:r>
      <w:r w:rsidRPr="00C8716C">
        <w:rPr>
          <w:rFonts w:ascii="Traditional Arabic" w:hAnsi="Traditional Arabic" w:cs="Traditional Arabic" w:hint="cs"/>
          <w:b/>
          <w:bCs/>
          <w:color w:val="0000FF"/>
          <w:sz w:val="38"/>
          <w:szCs w:val="38"/>
          <w:rtl/>
        </w:rPr>
        <w:t>:</w:t>
      </w:r>
      <w:r w:rsidRPr="00C8716C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>ينظر الإسلام للمنزل باعتباره مكانا يأوي إليه الناس ليجدوا فيه الراحة والأمن والطمأنينة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ومن ثم فقد شرع للدخول والخروج منه آدابا يتحقق معها كل ذلك. 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color w:val="008080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color w:val="008080"/>
          <w:sz w:val="38"/>
          <w:szCs w:val="38"/>
          <w:rtl/>
        </w:rPr>
        <w:t xml:space="preserve">ومن تلك الآداب: </w:t>
      </w:r>
    </w:p>
    <w:p w:rsidR="007A630F" w:rsidRDefault="007A630F" w:rsidP="00491054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أ- إلقاء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السلام: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ذلك لأن السلام هو تحية أهل الجنة، قال تعالى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="00491054" w:rsidRPr="00491054">
        <w:rPr>
          <w:rFonts w:ascii="Traditional Arabic" w:hAnsi="Traditional Arabic" w:cs="Traditional Arabic"/>
          <w:sz w:val="38"/>
          <w:szCs w:val="38"/>
          <w:rtl/>
        </w:rPr>
        <w:t>{دَعْوَاهُمْ فِيهَا سُبْحَانَكَ اللَّهُمَّ وَتَحِيَّتُهُمْ فِيهَا سَلَامٌ } [يونس: 10]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Pr="00EE4091" w:rsidRDefault="007A630F" w:rsidP="00491054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بل </w:t>
      </w:r>
      <w:r>
        <w:rPr>
          <w:rFonts w:ascii="Traditional Arabic" w:hAnsi="Traditional Arabic" w:cs="Traditional Arabic"/>
          <w:sz w:val="38"/>
          <w:szCs w:val="38"/>
          <w:rtl/>
        </w:rPr>
        <w:t>سمى الله تعالى الجنة دار السلام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، لما </w:t>
      </w:r>
      <w:r>
        <w:rPr>
          <w:rFonts w:ascii="Traditional Arabic" w:hAnsi="Traditional Arabic" w:cs="Traditional Arabic"/>
          <w:sz w:val="38"/>
          <w:szCs w:val="38"/>
          <w:rtl/>
        </w:rPr>
        <w:t>في السلام من الراحة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>
        <w:rPr>
          <w:rFonts w:ascii="Traditional Arabic" w:hAnsi="Traditional Arabic" w:cs="Traditional Arabic"/>
          <w:sz w:val="38"/>
          <w:szCs w:val="38"/>
          <w:rtl/>
        </w:rPr>
        <w:t>الطمأنينة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، حيث إن </w:t>
      </w:r>
      <w:r>
        <w:rPr>
          <w:rFonts w:ascii="Traditional Arabic" w:hAnsi="Traditional Arabic" w:cs="Traditional Arabic"/>
          <w:sz w:val="38"/>
          <w:szCs w:val="38"/>
          <w:rtl/>
        </w:rPr>
        <w:t>السلام يحمل في طياته كل الخير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إلا لما </w:t>
      </w:r>
      <w:r>
        <w:rPr>
          <w:rFonts w:ascii="Traditional Arabic" w:hAnsi="Traditional Arabic" w:cs="Traditional Arabic"/>
          <w:sz w:val="38"/>
          <w:szCs w:val="38"/>
          <w:rtl/>
        </w:rPr>
        <w:t>كان جزاء أهل الجنة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قال تعال</w:t>
      </w:r>
      <w:r>
        <w:rPr>
          <w:rFonts w:ascii="Traditional Arabic" w:hAnsi="Traditional Arabic" w:cs="Traditional Arabic"/>
          <w:sz w:val="38"/>
          <w:szCs w:val="38"/>
          <w:rtl/>
        </w:rPr>
        <w:t>ى</w:t>
      </w:r>
      <w:r w:rsidR="00491054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="00491054" w:rsidRPr="00491054">
        <w:rPr>
          <w:rFonts w:ascii="Traditional Arabic" w:hAnsi="Traditional Arabic" w:cs="Traditional Arabic"/>
          <w:sz w:val="38"/>
          <w:szCs w:val="38"/>
          <w:rtl/>
        </w:rPr>
        <w:t xml:space="preserve">{لَهُمْ دَارُ السَّلَامِ عِنْدَ رَبِّهِمْ وَهُوَ وَلِيُّهُمْ بِمَا كَانُوا </w:t>
      </w:r>
      <w:proofErr w:type="gramStart"/>
      <w:r w:rsidR="00491054" w:rsidRPr="00491054">
        <w:rPr>
          <w:rFonts w:ascii="Traditional Arabic" w:hAnsi="Traditional Arabic" w:cs="Traditional Arabic"/>
          <w:sz w:val="38"/>
          <w:szCs w:val="38"/>
          <w:rtl/>
        </w:rPr>
        <w:t>يَعْمَلُونَ }</w:t>
      </w:r>
      <w:proofErr w:type="gramEnd"/>
      <w:r w:rsidR="00491054" w:rsidRPr="00491054">
        <w:rPr>
          <w:rFonts w:ascii="Traditional Arabic" w:hAnsi="Traditional Arabic" w:cs="Traditional Arabic"/>
          <w:sz w:val="38"/>
          <w:szCs w:val="38"/>
          <w:rtl/>
        </w:rPr>
        <w:t xml:space="preserve"> [الأنعام: 127]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لذا كان من </w:t>
      </w:r>
      <w:r w:rsidR="00180A3A" w:rsidRPr="00EE4091">
        <w:rPr>
          <w:rFonts w:ascii="Traditional Arabic" w:hAnsi="Traditional Arabic" w:cs="Traditional Arabic" w:hint="cs"/>
          <w:sz w:val="38"/>
          <w:szCs w:val="38"/>
          <w:rtl/>
        </w:rPr>
        <w:t>الآداب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لمن يدخل بيته أن يسلم، حتى لو لم يكن </w:t>
      </w:r>
      <w:r>
        <w:rPr>
          <w:rFonts w:ascii="Traditional Arabic" w:hAnsi="Traditional Arabic" w:cs="Traditional Arabic"/>
          <w:sz w:val="38"/>
          <w:szCs w:val="38"/>
          <w:rtl/>
        </w:rPr>
        <w:t>في البيت غيره، قال الله تعالى: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491054" w:rsidRPr="00491054">
        <w:rPr>
          <w:rFonts w:ascii="Traditional Arabic" w:hAnsi="Traditional Arabic" w:cs="Traditional Arabic"/>
          <w:sz w:val="38"/>
          <w:szCs w:val="38"/>
          <w:rtl/>
        </w:rPr>
        <w:t>{فَإِذَا دَخَلْتُمْ بُيُوتًا فَسَلِّمُوا عَلَى أَنْفُسِكُمْ تَحِيَّةً مِنْ عِنْدِ اللَّهِ مُبَارَكَةً طَيِّبَةً } [النور: 61]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وكيفية </w:t>
      </w:r>
      <w:r>
        <w:rPr>
          <w:rFonts w:ascii="Traditional Arabic" w:hAnsi="Traditional Arabic" w:cs="Traditional Arabic"/>
          <w:sz w:val="38"/>
          <w:szCs w:val="38"/>
          <w:rtl/>
        </w:rPr>
        <w:t>السلام أن يقول: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السلا</w:t>
      </w:r>
      <w:r>
        <w:rPr>
          <w:rFonts w:ascii="Traditional Arabic" w:hAnsi="Traditional Arabic" w:cs="Traditional Arabic"/>
          <w:sz w:val="38"/>
          <w:szCs w:val="38"/>
          <w:rtl/>
        </w:rPr>
        <w:t>م</w:t>
      </w:r>
      <w:proofErr w:type="gramEnd"/>
      <w:r>
        <w:rPr>
          <w:rFonts w:ascii="Traditional Arabic" w:hAnsi="Traditional Arabic" w:cs="Traditional Arabic"/>
          <w:sz w:val="38"/>
          <w:szCs w:val="38"/>
          <w:rtl/>
        </w:rPr>
        <w:t xml:space="preserve"> عليكم ورحمة الله وبركاته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)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يجاب عليه بـ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وعليكم السلام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رحمة </w:t>
      </w:r>
      <w:r>
        <w:rPr>
          <w:rFonts w:ascii="Traditional Arabic" w:hAnsi="Traditional Arabic" w:cs="Traditional Arabic"/>
          <w:sz w:val="38"/>
          <w:szCs w:val="38"/>
          <w:rtl/>
        </w:rPr>
        <w:t>الله وبركاته) بصيغة الجمع كذلك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كما ورد ف</w:t>
      </w:r>
      <w:r>
        <w:rPr>
          <w:rFonts w:ascii="Traditional Arabic" w:hAnsi="Traditional Arabic" w:cs="Traditional Arabic"/>
          <w:sz w:val="38"/>
          <w:szCs w:val="38"/>
          <w:rtl/>
        </w:rPr>
        <w:t>ي حديث عائشة رضي الله عنها قالت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قال لي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هذا </w:t>
      </w:r>
      <w:r>
        <w:rPr>
          <w:rFonts w:ascii="Traditional Arabic" w:hAnsi="Traditional Arabic" w:cs="Traditional Arabic"/>
          <w:sz w:val="38"/>
          <w:szCs w:val="38"/>
          <w:rtl/>
        </w:rPr>
        <w:t>جبريل يقرأ عليكم السلام قالت: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عليه السلام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رحمة الله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بركاته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). </w:t>
      </w:r>
    </w:p>
    <w:p w:rsidR="007A630F" w:rsidRPr="00EE4091" w:rsidRDefault="007A630F" w:rsidP="00F778F8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روى ا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لبخاري في الأدب المفرد عن جابر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إذا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دخلت على أهلك فسلم عليهم </w:t>
      </w:r>
      <w:r>
        <w:rPr>
          <w:rFonts w:ascii="Traditional Arabic" w:hAnsi="Traditional Arabic" w:cs="Traditional Arabic"/>
          <w:sz w:val="38"/>
          <w:szCs w:val="38"/>
          <w:rtl/>
        </w:rPr>
        <w:t>تحية من عند الله مباركة طيبة )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قال: ما رأيته إلا توجيه قوله: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F778F8" w:rsidRPr="00F778F8">
        <w:rPr>
          <w:rFonts w:ascii="Traditional Arabic" w:hAnsi="Traditional Arabic" w:cs="Traditional Arabic"/>
          <w:sz w:val="38"/>
          <w:szCs w:val="38"/>
          <w:rtl/>
        </w:rPr>
        <w:t>{وَإِذَا حُيِّيتُمْ بِتَحِيَّةٍ فَحَيُّوا بِأَحْسَنَ مِنْهَا أَوْ رُدُّوهَا } [النساء: 86]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lastRenderedPageBreak/>
        <w:t>ب- ذكر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الله تعالى: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فينبغي لداخل </w:t>
      </w:r>
      <w:r>
        <w:rPr>
          <w:rFonts w:ascii="Traditional Arabic" w:hAnsi="Traditional Arabic" w:cs="Traditional Arabic"/>
          <w:sz w:val="38"/>
          <w:szCs w:val="38"/>
          <w:rtl/>
        </w:rPr>
        <w:t>البيت أن يسمي الله تعالى</w:t>
      </w:r>
      <w:r>
        <w:rPr>
          <w:rFonts w:ascii="Traditional Arabic" w:hAnsi="Traditional Arabic" w:cs="Traditional Arabic" w:hint="cs"/>
          <w:sz w:val="38"/>
          <w:szCs w:val="38"/>
          <w:rtl/>
        </w:rPr>
        <w:t>؛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لأن الشيطان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لا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بقاء له مع اسم الله تعالى. </w:t>
      </w:r>
    </w:p>
    <w:p w:rsidR="007A630F" w:rsidRPr="00EE4091" w:rsidRDefault="007A630F" w:rsidP="00FA063A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إذا كان المنزل </w:t>
      </w:r>
      <w:r>
        <w:rPr>
          <w:rFonts w:ascii="Traditional Arabic" w:hAnsi="Traditional Arabic" w:cs="Traditional Arabic"/>
          <w:sz w:val="38"/>
          <w:szCs w:val="38"/>
          <w:rtl/>
        </w:rPr>
        <w:t>يراد منه أن يكون مكانا للراحة والطمأنينة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فلا يمكن أن يحصل ذلك مع بقاء الشيطان الذي ي</w:t>
      </w:r>
      <w:r>
        <w:rPr>
          <w:rFonts w:ascii="Traditional Arabic" w:hAnsi="Traditional Arabic" w:cs="Traditional Arabic"/>
          <w:sz w:val="38"/>
          <w:szCs w:val="38"/>
          <w:rtl/>
        </w:rPr>
        <w:t>سعى لإضلال بني آدم، قال تعالى: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95E4C" w:rsidRPr="00C95E4C">
        <w:rPr>
          <w:rFonts w:ascii="Traditional Arabic" w:hAnsi="Traditional Arabic" w:cs="Traditional Arabic"/>
          <w:sz w:val="38"/>
          <w:szCs w:val="38"/>
          <w:rtl/>
        </w:rPr>
        <w:t>{إِنَّ الشَّيْطَانَ لَكُمْ عَدُوٌّ فَاتَّخِذُوهُ عَدُوًّا} [فاطر: 6]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لكن أخبر الله سبحانه بأن السلاح الذي يواجه به ه</w:t>
      </w:r>
      <w:r>
        <w:rPr>
          <w:rFonts w:ascii="Traditional Arabic" w:hAnsi="Traditional Arabic" w:cs="Traditional Arabic"/>
          <w:sz w:val="38"/>
          <w:szCs w:val="38"/>
          <w:rtl/>
        </w:rPr>
        <w:t>ذا العدو هو ذكره سبحانه وتعالى: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95E4C" w:rsidRPr="00C95E4C">
        <w:rPr>
          <w:rFonts w:ascii="Traditional Arabic" w:hAnsi="Traditional Arabic" w:cs="Traditional Arabic"/>
          <w:sz w:val="38"/>
          <w:szCs w:val="38"/>
          <w:rtl/>
        </w:rPr>
        <w:t>{وَإِمَّا يَنْزَغَنَّكَ مِنَ الشَّيْطَانِ نَزْغٌ فَاسْتَعِذْ بِاللَّهِ إِنَّهُ سَمِيعٌ عَلِيمٌ} [الأعراف: 200]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في الحديث عن جابر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أنه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سمع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يقول: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إذ</w:t>
      </w:r>
      <w:r>
        <w:rPr>
          <w:rFonts w:ascii="Traditional Arabic" w:hAnsi="Traditional Arabic" w:cs="Traditional Arabic"/>
          <w:sz w:val="38"/>
          <w:szCs w:val="38"/>
          <w:rtl/>
        </w:rPr>
        <w:t>ا دخل الرجل بيته فذكر الله عز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جل عند دخوله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وعند طعامه قال الشيطان: لا مبيت لكم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لا عشاء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فإذا دخل ولم يذكر الله قال: أدركتم المبيت.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إن لم يذكر الله عند طعام</w:t>
      </w:r>
      <w:r>
        <w:rPr>
          <w:rFonts w:ascii="Traditional Arabic" w:hAnsi="Traditional Arabic" w:cs="Traditional Arabic"/>
          <w:sz w:val="38"/>
          <w:szCs w:val="38"/>
          <w:rtl/>
        </w:rPr>
        <w:t>ه قال الشيطان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أدركتم المبيت </w:t>
      </w:r>
      <w:proofErr w:type="gramStart"/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العشاء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proofErr w:type="gramEnd"/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قد علمنا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ذكرا لدخول المنزل وهو: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اللهم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أني أسألك خير المولج </w:t>
      </w:r>
      <w:r>
        <w:rPr>
          <w:rFonts w:ascii="Traditional Arabic" w:hAnsi="Traditional Arabic" w:cs="Traditional Arabic"/>
          <w:sz w:val="38"/>
          <w:szCs w:val="38"/>
          <w:rtl/>
        </w:rPr>
        <w:t>وخير المخرج، باسم الله ولجنا وباسم الله خرجنا،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على الله ربنا توكلنا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و أما إذا أراد الإنسان </w:t>
      </w:r>
      <w:r>
        <w:rPr>
          <w:rFonts w:ascii="Traditional Arabic" w:hAnsi="Traditional Arabic" w:cs="Traditional Arabic"/>
          <w:sz w:val="38"/>
          <w:szCs w:val="38"/>
          <w:rtl/>
        </w:rPr>
        <w:t>أن يخرج من بيته فليسلم على أهله، ثم يخرج متزينا متسترا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، </w:t>
      </w:r>
      <w:r>
        <w:rPr>
          <w:rFonts w:ascii="Traditional Arabic" w:hAnsi="Traditional Arabic" w:cs="Traditional Arabic"/>
          <w:sz w:val="38"/>
          <w:szCs w:val="38"/>
          <w:rtl/>
        </w:rPr>
        <w:t>ثم يذكر دعاء الخروج من المنزل وهو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باسم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الله آمنت بالله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اعتصمت </w:t>
      </w:r>
      <w:proofErr w:type="spellStart"/>
      <w:r>
        <w:rPr>
          <w:rFonts w:ascii="Traditional Arabic" w:hAnsi="Traditional Arabic" w:cs="Traditional Arabic"/>
          <w:sz w:val="38"/>
          <w:szCs w:val="38"/>
          <w:rtl/>
        </w:rPr>
        <w:t>بالله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>و</w:t>
      </w:r>
      <w:proofErr w:type="spellEnd"/>
      <w:r>
        <w:rPr>
          <w:rFonts w:ascii="Traditional Arabic" w:hAnsi="Traditional Arabic" w:cs="Traditional Arabic"/>
          <w:sz w:val="38"/>
          <w:szCs w:val="38"/>
          <w:rtl/>
        </w:rPr>
        <w:t xml:space="preserve"> توكلت على الله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الله</w:t>
      </w:r>
      <w:r>
        <w:rPr>
          <w:rFonts w:ascii="Traditional Arabic" w:hAnsi="Traditional Arabic" w:cs="Traditional Arabic"/>
          <w:sz w:val="38"/>
          <w:szCs w:val="38"/>
          <w:rtl/>
        </w:rPr>
        <w:t>م أني أعوذ بك أن أضل أو أضل، أو أزل أو أزل، أو أظلم أو أظلم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أو أجهل أو يجهل علي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و عن أنس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proofErr w:type="gramEnd"/>
      <w:r w:rsidR="00EA6DA2">
        <w:rPr>
          <w:rFonts w:ascii="Traditional Arabic" w:hAnsi="Traditional Arabic" w:cs="Traditional Arabic"/>
          <w:sz w:val="38"/>
          <w:szCs w:val="38"/>
          <w:rtl/>
        </w:rPr>
        <w:t>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من قال - ي</w:t>
      </w:r>
      <w:r>
        <w:rPr>
          <w:rFonts w:ascii="Traditional Arabic" w:hAnsi="Traditional Arabic" w:cs="Traditional Arabic"/>
          <w:sz w:val="38"/>
          <w:szCs w:val="38"/>
          <w:rtl/>
        </w:rPr>
        <w:t>عني إذا خرج من بيته - باسم الله، توكلت على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لا حول و</w:t>
      </w:r>
      <w:r>
        <w:rPr>
          <w:rFonts w:ascii="Traditional Arabic" w:hAnsi="Traditional Arabic" w:cs="Traditional Arabic"/>
          <w:sz w:val="38"/>
          <w:szCs w:val="38"/>
          <w:rtl/>
        </w:rPr>
        <w:t>لا قوة إلا بالله، يقال له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كفي</w:t>
      </w:r>
      <w:r>
        <w:rPr>
          <w:rFonts w:ascii="Traditional Arabic" w:hAnsi="Traditional Arabic" w:cs="Traditional Arabic"/>
          <w:sz w:val="38"/>
          <w:szCs w:val="38"/>
          <w:rtl/>
        </w:rPr>
        <w:t>ت ووقيت وهديت، وتنحى عنه الشياطين ) وفي رواية أبي داود: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فيقول- يعني الشيطان- لشيطان آخر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كيف لك برجل قد هدي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كفي ووقــي؟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lastRenderedPageBreak/>
        <w:t>الطعام</w:t>
      </w:r>
      <w:r w:rsidR="00E23842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 xml:space="preserve"> و</w:t>
      </w:r>
      <w:r w:rsidRPr="00C8716C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>الشراب</w:t>
      </w:r>
      <w:r w:rsidRPr="00C8716C">
        <w:rPr>
          <w:rFonts w:ascii="Traditional Arabic" w:hAnsi="Traditional Arabic" w:cs="Traditional Arabic" w:hint="cs"/>
          <w:b/>
          <w:bCs/>
          <w:color w:val="008080"/>
          <w:sz w:val="38"/>
          <w:szCs w:val="38"/>
          <w:rtl/>
        </w:rPr>
        <w:t>:</w:t>
      </w:r>
      <w:r w:rsidRPr="00C8716C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 xml:space="preserve"> 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>ثانيا</w:t>
      </w:r>
      <w:r w:rsidR="00EA6DA2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>:</w:t>
      </w:r>
      <w:r w:rsidRPr="00C8716C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 xml:space="preserve"> آداب الطعام</w:t>
      </w:r>
      <w:r w:rsidR="00E23842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 xml:space="preserve"> و</w:t>
      </w:r>
      <w:r w:rsidRPr="00C8716C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>الشراب</w:t>
      </w:r>
      <w:r w:rsidRPr="00C8716C">
        <w:rPr>
          <w:rFonts w:ascii="Traditional Arabic" w:hAnsi="Traditional Arabic" w:cs="Traditional Arabic" w:hint="cs"/>
          <w:b/>
          <w:bCs/>
          <w:color w:val="0000FF"/>
          <w:sz w:val="38"/>
          <w:szCs w:val="38"/>
          <w:rtl/>
        </w:rPr>
        <w:t>:</w:t>
      </w:r>
      <w:r w:rsidRPr="00C8716C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 xml:space="preserve"> 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-1 آداب الطعام: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أ- غسل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اليدين قبل الطعام</w:t>
      </w:r>
      <w:r w:rsidR="00E23842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و</w:t>
      </w:r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بعده</w:t>
      </w:r>
      <w:r w:rsidR="00EA6DA2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لما ورد عن سلمان الفارسي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قال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بركة الطعام الوضوء قبله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الوضوء بعده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عن أنس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proofErr w:type="gramEnd"/>
      <w:r w:rsidR="00EA6DA2">
        <w:rPr>
          <w:rFonts w:ascii="Traditional Arabic" w:hAnsi="Traditional Arabic" w:cs="Traditional Arabic"/>
          <w:sz w:val="38"/>
          <w:szCs w:val="38"/>
          <w:rtl/>
        </w:rPr>
        <w:t>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سمعت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يقول: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من أحب أن يكثر خير بيته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فليتوضأ إذا حضر غذاؤه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إذا رفع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و لا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يخفى ما في ذلك من الفوائد ا</w:t>
      </w:r>
      <w:r>
        <w:rPr>
          <w:rFonts w:ascii="Traditional Arabic" w:hAnsi="Traditional Arabic" w:cs="Traditional Arabic"/>
          <w:sz w:val="38"/>
          <w:szCs w:val="38"/>
          <w:rtl/>
        </w:rPr>
        <w:t>لصحية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، بالإضافة إلى إبعاد الشيطان الذي يشارك الإنسان في كل شيء مما يقلل البركة.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ب- التسمية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في أول الطعام والحمد في آخره: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لما ورد في حديث عمر بن أبي سلمة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 لي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سم الله وكل بيمينك،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كل مما يليك ) فإذا نسي الشخص أن يذكر اسم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الله بعد أن شرع في الأكل فليقل</w:t>
      </w:r>
      <w:r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بسم الله أوله وآخره ) كما ورد في حديث عائشة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عنها</w:t>
      </w:r>
      <w:r>
        <w:rPr>
          <w:rFonts w:ascii="Traditional Arabic" w:hAnsi="Traditional Arabic" w:cs="Traditional Arabic" w:hint="cs"/>
          <w:sz w:val="38"/>
          <w:szCs w:val="38"/>
          <w:rtl/>
        </w:rPr>
        <w:t>-.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عن أبي أمامه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أن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كان إذا رفع مائدته 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الحمد لله حمدا ك</w:t>
      </w:r>
      <w:r>
        <w:rPr>
          <w:rFonts w:ascii="Traditional Arabic" w:hAnsi="Traditional Arabic" w:cs="Traditional Arabic"/>
          <w:sz w:val="38"/>
          <w:szCs w:val="38"/>
          <w:rtl/>
        </w:rPr>
        <w:t>ثيرا طيبا مباركا فيه، غير مكفي،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لا مستغنى عنه ربنا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ج- ألا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يعيب طعاما قدم إليه: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لما رواه أبو هريرة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ما عاب رسول ال</w:t>
      </w:r>
      <w:r>
        <w:rPr>
          <w:rFonts w:ascii="Traditional Arabic" w:hAnsi="Traditional Arabic" w:cs="Traditional Arabic"/>
          <w:sz w:val="38"/>
          <w:szCs w:val="38"/>
          <w:rtl/>
        </w:rPr>
        <w:t>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طعاما قط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إن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اشتهاه أكله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>
        <w:rPr>
          <w:rFonts w:ascii="Traditional Arabic" w:hAnsi="Traditional Arabic" w:cs="Traditional Arabic"/>
          <w:sz w:val="38"/>
          <w:szCs w:val="38"/>
          <w:rtl/>
        </w:rPr>
        <w:t>أن كرهه تركه)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lastRenderedPageBreak/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ذلك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لما في </w:t>
      </w:r>
      <w:proofErr w:type="spellStart"/>
      <w:r>
        <w:rPr>
          <w:rFonts w:ascii="Traditional Arabic" w:hAnsi="Traditional Arabic" w:cs="Traditional Arabic"/>
          <w:sz w:val="38"/>
          <w:szCs w:val="38"/>
          <w:rtl/>
        </w:rPr>
        <w:t>إعابة</w:t>
      </w:r>
      <w:proofErr w:type="spellEnd"/>
      <w:r>
        <w:rPr>
          <w:rFonts w:ascii="Traditional Arabic" w:hAnsi="Traditional Arabic" w:cs="Traditional Arabic"/>
          <w:sz w:val="38"/>
          <w:szCs w:val="38"/>
          <w:rtl/>
        </w:rPr>
        <w:t xml:space="preserve"> الطعام من الكبر والرعونة والترف،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ما في ذمه من احتقار للنعمة التي ينبغي أن تصا</w:t>
      </w:r>
      <w:r>
        <w:rPr>
          <w:rFonts w:ascii="Traditional Arabic" w:hAnsi="Traditional Arabic" w:cs="Traditional Arabic"/>
          <w:sz w:val="38"/>
          <w:szCs w:val="38"/>
          <w:rtl/>
        </w:rPr>
        <w:t>ن بحمد الله وشكره</w:t>
      </w:r>
      <w:r w:rsidR="00427BB8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والقناعة بالقليل منها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: ففي حديث جابر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عنه- أن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سأل أهله </w:t>
      </w:r>
      <w:proofErr w:type="spellStart"/>
      <w:r>
        <w:rPr>
          <w:rFonts w:ascii="Traditional Arabic" w:hAnsi="Traditional Arabic" w:cs="Traditional Arabic"/>
          <w:sz w:val="38"/>
          <w:szCs w:val="38"/>
          <w:rtl/>
        </w:rPr>
        <w:t>الأدم</w:t>
      </w:r>
      <w:proofErr w:type="spellEnd"/>
      <w:r>
        <w:rPr>
          <w:rFonts w:ascii="Traditional Arabic" w:hAnsi="Traditional Arabic" w:cs="Traditional Arabic"/>
          <w:sz w:val="38"/>
          <w:szCs w:val="38"/>
          <w:rtl/>
        </w:rPr>
        <w:t xml:space="preserve"> فقالوا: ما عندنا إلا خل، فدعا به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فجعل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يأكل ويقول: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نعم </w:t>
      </w:r>
      <w:proofErr w:type="spellStart"/>
      <w:r>
        <w:rPr>
          <w:rFonts w:ascii="Traditional Arabic" w:hAnsi="Traditional Arabic" w:cs="Traditional Arabic"/>
          <w:sz w:val="38"/>
          <w:szCs w:val="38"/>
          <w:rtl/>
        </w:rPr>
        <w:t>الأدم</w:t>
      </w:r>
      <w:proofErr w:type="spellEnd"/>
      <w:r>
        <w:rPr>
          <w:rFonts w:ascii="Traditional Arabic" w:hAnsi="Traditional Arabic" w:cs="Traditional Arabic"/>
          <w:sz w:val="38"/>
          <w:szCs w:val="38"/>
          <w:rtl/>
        </w:rPr>
        <w:t xml:space="preserve"> الخل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، نعم </w:t>
      </w:r>
      <w:proofErr w:type="spellStart"/>
      <w:r w:rsidRPr="00EE4091">
        <w:rPr>
          <w:rFonts w:ascii="Traditional Arabic" w:hAnsi="Traditional Arabic" w:cs="Traditional Arabic"/>
          <w:sz w:val="38"/>
          <w:szCs w:val="38"/>
          <w:rtl/>
        </w:rPr>
        <w:t>الأدم</w:t>
      </w:r>
      <w:proofErr w:type="spell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الخل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د- أن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يأكل بيمينه ومما يليه: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لما ورد عن عمر بن أبي سلمة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عنهما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كنت غلاما في حجر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23842">
        <w:rPr>
          <w:rFonts w:ascii="Traditional Arabic" w:hAnsi="Traditional Arabic" w:cs="Traditional Arabic" w:hint="cs"/>
          <w:sz w:val="38"/>
          <w:szCs w:val="38"/>
          <w:rtl/>
        </w:rPr>
        <w:t xml:space="preserve"> و</w:t>
      </w:r>
      <w:r>
        <w:rPr>
          <w:rFonts w:ascii="Traditional Arabic" w:hAnsi="Traditional Arabic" w:cs="Traditional Arabic"/>
          <w:sz w:val="38"/>
          <w:szCs w:val="38"/>
          <w:rtl/>
        </w:rPr>
        <w:t>كانت يدي تطيش في الصحفة</w:t>
      </w:r>
      <w:r w:rsidR="00427BB8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فقال لي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يا غلام، سم الله،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كل بيمينك، وكل مما يليك )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95E4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هـ- ألا</w:t>
      </w:r>
      <w:proofErr w:type="gramEnd"/>
      <w:r w:rsidRPr="00C95E4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يأكل متكئا</w:t>
      </w:r>
      <w:r w:rsidR="00EA6DA2" w:rsidRPr="00C95E4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عن أبي جيفة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هب بن عبد الله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/>
          <w:sz w:val="38"/>
          <w:szCs w:val="38"/>
          <w:rtl/>
        </w:rPr>
        <w:t>لا آكل متكئا ) وذلك لما فيه من الضرر الصحي وظواهر الكبر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التعالي.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و- استحباب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التحدث على الطعام</w:t>
      </w:r>
      <w:r w:rsidR="00EA6DA2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لحديث جابر الذي سبق ايراده حين سأل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عن </w:t>
      </w:r>
      <w:proofErr w:type="spellStart"/>
      <w:r w:rsidRPr="00EE4091">
        <w:rPr>
          <w:rFonts w:ascii="Traditional Arabic" w:hAnsi="Traditional Arabic" w:cs="Traditional Arabic"/>
          <w:sz w:val="38"/>
          <w:szCs w:val="38"/>
          <w:rtl/>
        </w:rPr>
        <w:t>الأدم</w:t>
      </w:r>
      <w:proofErr w:type="spell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فق</w:t>
      </w:r>
      <w:r>
        <w:rPr>
          <w:rFonts w:ascii="Traditional Arabic" w:hAnsi="Traditional Arabic" w:cs="Traditional Arabic"/>
          <w:sz w:val="38"/>
          <w:szCs w:val="38"/>
          <w:rtl/>
        </w:rPr>
        <w:t>الوا: ما عندنا إلا خل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ف</w:t>
      </w:r>
      <w:r>
        <w:rPr>
          <w:rFonts w:ascii="Traditional Arabic" w:hAnsi="Traditional Arabic" w:cs="Traditional Arabic"/>
          <w:sz w:val="38"/>
          <w:szCs w:val="38"/>
          <w:rtl/>
        </w:rPr>
        <w:t>دعا به، فجعل يأكل منه ويقول: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نعم </w:t>
      </w:r>
      <w:proofErr w:type="spellStart"/>
      <w:r w:rsidRPr="00EE4091">
        <w:rPr>
          <w:rFonts w:ascii="Traditional Arabic" w:hAnsi="Traditional Arabic" w:cs="Traditional Arabic"/>
          <w:sz w:val="38"/>
          <w:szCs w:val="38"/>
          <w:rtl/>
        </w:rPr>
        <w:t>الأدم</w:t>
      </w:r>
      <w:proofErr w:type="spell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الخل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 كما صح عنه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أنه كان يتحدث إلى أصحابه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هو يأكل على المائدة في أكثر من مناسبة.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ي- استحباب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لعق الأصابع بعد الأكل: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لما ورد في حديث ابن عباس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عنهما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إذا أكل أحدكم طعاما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فلا يمسح أصابعه حتى يلعقها )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في حديث جابر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أن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أ</w:t>
      </w:r>
      <w:r>
        <w:rPr>
          <w:rFonts w:ascii="Traditional Arabic" w:hAnsi="Traditional Arabic" w:cs="Traditional Arabic"/>
          <w:sz w:val="38"/>
          <w:szCs w:val="38"/>
          <w:rtl/>
        </w:rPr>
        <w:t>مر بعلق الأصابع والصحفة وقال: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إنكم لا تدرون في أي طعامكم البركة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lastRenderedPageBreak/>
        <w:t>ز- ألا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يبدأ بالطعام قبل من هو أكبر منه: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لما رواه مسلم عن حذيفة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كنا إذا حضرنا مع الرسول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طعاما لم نضع أيدينا حتى يبدأ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فيضع يده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ح- أن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يدعوا لمضيفه إذا فرغ من الطعام: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لما روي عن أنس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أن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جاء إلي سعد بن عبادة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فجاء بخبز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زيت فأكل ثم </w:t>
      </w:r>
      <w:r>
        <w:rPr>
          <w:rFonts w:ascii="Traditional Arabic" w:hAnsi="Traditional Arabic" w:cs="Traditional Arabic"/>
          <w:sz w:val="38"/>
          <w:szCs w:val="38"/>
          <w:rtl/>
        </w:rPr>
        <w:t>قال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أفطر عندكم </w:t>
      </w:r>
      <w:r>
        <w:rPr>
          <w:rFonts w:ascii="Traditional Arabic" w:hAnsi="Traditional Arabic" w:cs="Traditional Arabic"/>
          <w:sz w:val="38"/>
          <w:szCs w:val="38"/>
          <w:rtl/>
        </w:rPr>
        <w:t>الصائمون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وأكل طعامكم الأبرار،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صلت عليكم الملائكة ) 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>2-</w:t>
      </w: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آداب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الشراب</w:t>
      </w:r>
      <w:r w:rsidRPr="00C8716C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>:</w:t>
      </w: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أ- التسمية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والحمد والشرب ثلاثا: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لما ورد عن ابن عباس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عنهما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قال: قال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لا ت</w:t>
      </w:r>
      <w:r>
        <w:rPr>
          <w:rFonts w:ascii="Traditional Arabic" w:hAnsi="Traditional Arabic" w:cs="Traditional Arabic"/>
          <w:sz w:val="38"/>
          <w:szCs w:val="38"/>
          <w:rtl/>
        </w:rPr>
        <w:t>شربوا واحدا كشرب البعير، ولكن اشربوا مثنى وثلاث، وسموا إذا أنتم شربتم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احمدوا إذا أنتم رفعتم ) أي انتهيتم من الشرب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ب- كراهية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الشرب من فم السقاء: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لما روى أبو هريرة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>رضي الله عنه-: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نهى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أن يشرب من في السقاء أو القربة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لا يخفى ما في ذلك من الفوائد الصحية حيث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لا يرى الإنسان ما بداخل السقاء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فقد ي</w:t>
      </w:r>
      <w:r>
        <w:rPr>
          <w:rFonts w:ascii="Traditional Arabic" w:hAnsi="Traditional Arabic" w:cs="Traditional Arabic"/>
          <w:sz w:val="38"/>
          <w:szCs w:val="38"/>
          <w:rtl/>
        </w:rPr>
        <w:t>وجد فيه ما يضره فينساب إلى بطنه،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كذلك قد ينزل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من فمه هو بالماء فيضر بالآخرين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، كما أن النفس تعاف هذا الشرب.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ج- كراهية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النفخ في الشراب: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لما ورد عن ابن عباس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عنه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أن الرسول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نهى أن يتنفس في الإناء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أو أن ينفخ فيه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د- استحباب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الأكل والشرب في حالة الجلوس: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لما روى أنس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-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عن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أنه نهى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يشرب الرجل قائما، قال قتادة: فقلنا لأنس: فالأكل ؟ قال: ذلك أشر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lastRenderedPageBreak/>
        <w:t>أما ما صح عنه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أنه شرب قائما فلبيان الجواز، كأن يك</w:t>
      </w:r>
      <w:r>
        <w:rPr>
          <w:rFonts w:ascii="Traditional Arabic" w:hAnsi="Traditional Arabic" w:cs="Traditional Arabic"/>
          <w:sz w:val="38"/>
          <w:szCs w:val="38"/>
          <w:rtl/>
        </w:rPr>
        <w:t>ون الشارب في حالة يكون الشرب قا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ئما أفضل من الشرب جالسا كشربه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من ماء زمزم تحقيقا لمبدأ اليسر ورفع الحرج.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هـ- النهي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عن الشرب من آنية الذهب</w:t>
      </w:r>
      <w:r w:rsidR="00E23842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و</w:t>
      </w:r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الفضة: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لما رواه مسلم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من شرب في إناء من ذهب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أو فضة فإنما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يجرجر في بطنه نارا من جهنم )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ذلك لما يسببه </w:t>
      </w:r>
      <w:proofErr w:type="spellStart"/>
      <w:r w:rsidRPr="00EE4091">
        <w:rPr>
          <w:rFonts w:ascii="Traditional Arabic" w:hAnsi="Traditional Arabic" w:cs="Traditional Arabic"/>
          <w:sz w:val="38"/>
          <w:szCs w:val="38"/>
          <w:rtl/>
        </w:rPr>
        <w:t>إستعمال</w:t>
      </w:r>
      <w:proofErr w:type="spell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هذه الآنية من ج</w:t>
      </w:r>
      <w:r>
        <w:rPr>
          <w:rFonts w:ascii="Traditional Arabic" w:hAnsi="Traditional Arabic" w:cs="Traditional Arabic"/>
          <w:sz w:val="38"/>
          <w:szCs w:val="38"/>
          <w:rtl/>
        </w:rPr>
        <w:t>رح لكرامة الفقراء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المساكين، ولما فيه من مظاهر الكبر </w:t>
      </w:r>
      <w:proofErr w:type="spellStart"/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الإستعلاء</w:t>
      </w:r>
      <w:proofErr w:type="spell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و- النهي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عن ملء المعدة في الأكل</w:t>
      </w:r>
      <w:r w:rsidR="00E23842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و</w:t>
      </w:r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الشرب: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لقوله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ما ملأ ابن آدم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عاء شراً من بطنه</w:t>
      </w:r>
      <w:r>
        <w:rPr>
          <w:rFonts w:ascii="Traditional Arabic" w:hAnsi="Traditional Arabic" w:cs="Traditional Arabic"/>
          <w:sz w:val="38"/>
          <w:szCs w:val="38"/>
          <w:rtl/>
        </w:rPr>
        <w:t>: بحسب ابن آدم لقيمات يقمن صلبه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ف</w:t>
      </w:r>
      <w:r>
        <w:rPr>
          <w:rFonts w:ascii="Traditional Arabic" w:hAnsi="Traditional Arabic" w:cs="Traditional Arabic" w:hint="cs"/>
          <w:sz w:val="38"/>
          <w:szCs w:val="38"/>
          <w:rtl/>
        </w:rPr>
        <w:t>إ</w:t>
      </w:r>
      <w:r>
        <w:rPr>
          <w:rFonts w:ascii="Traditional Arabic" w:hAnsi="Traditional Arabic" w:cs="Traditional Arabic"/>
          <w:sz w:val="38"/>
          <w:szCs w:val="38"/>
          <w:rtl/>
        </w:rPr>
        <w:t>ن كان لا بد فاعلا، فثلث لطعامه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وثلث لشرابه،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ثلث لن</w:t>
      </w:r>
      <w:r>
        <w:rPr>
          <w:rFonts w:ascii="Traditional Arabic" w:hAnsi="Traditional Arabic" w:cs="Traditional Arabic" w:hint="cs"/>
          <w:sz w:val="38"/>
          <w:szCs w:val="38"/>
          <w:rtl/>
        </w:rPr>
        <w:t>َ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ف</w:t>
      </w:r>
      <w:r>
        <w:rPr>
          <w:rFonts w:ascii="Traditional Arabic" w:hAnsi="Traditional Arabic" w:cs="Traditional Arabic" w:hint="cs"/>
          <w:sz w:val="38"/>
          <w:szCs w:val="38"/>
          <w:rtl/>
        </w:rPr>
        <w:t>َ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س</w:t>
      </w:r>
      <w:r>
        <w:rPr>
          <w:rFonts w:ascii="Traditional Arabic" w:hAnsi="Traditional Arabic" w:cs="Traditional Arabic" w:hint="cs"/>
          <w:sz w:val="38"/>
          <w:szCs w:val="38"/>
          <w:rtl/>
        </w:rPr>
        <w:t>ِ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ه ) وقد </w:t>
      </w:r>
      <w:r>
        <w:rPr>
          <w:rFonts w:ascii="Traditional Arabic" w:hAnsi="Traditional Arabic" w:cs="Traditional Arabic"/>
          <w:sz w:val="38"/>
          <w:szCs w:val="38"/>
          <w:rtl/>
        </w:rPr>
        <w:t>ذكر العلماء أضرار كثيرة للشبع وملء البطن من الناحية الصحية وغيرها مثل: قسوة القلب</w:t>
      </w:r>
      <w:r w:rsidR="00427BB8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sz w:val="38"/>
          <w:szCs w:val="38"/>
          <w:rtl/>
        </w:rPr>
        <w:t>والتجرؤ</w:t>
      </w:r>
      <w:proofErr w:type="spellEnd"/>
      <w:r>
        <w:rPr>
          <w:rFonts w:ascii="Traditional Arabic" w:hAnsi="Traditional Arabic" w:cs="Traditional Arabic"/>
          <w:sz w:val="38"/>
          <w:szCs w:val="38"/>
          <w:rtl/>
        </w:rPr>
        <w:t xml:space="preserve"> على المعاصي</w:t>
      </w:r>
      <w:r w:rsidR="00427BB8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وعدم الشعور بحاجة الآخرين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التبلد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غير ذلك مما لا يسع المجال لذكره.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ز- استحباب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أن يكون ساقي القوم آخرهم شربا: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لما في حديث قتادة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-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ساقي ا</w:t>
      </w:r>
      <w:r>
        <w:rPr>
          <w:rFonts w:ascii="Traditional Arabic" w:hAnsi="Traditional Arabic" w:cs="Traditional Arabic"/>
          <w:sz w:val="38"/>
          <w:szCs w:val="38"/>
          <w:rtl/>
        </w:rPr>
        <w:t>لقوم آخرهم ) يعني</w:t>
      </w:r>
      <w:r>
        <w:rPr>
          <w:rFonts w:ascii="Traditional Arabic" w:hAnsi="Traditional Arabic" w:cs="Traditional Arabic" w:hint="cs"/>
          <w:sz w:val="38"/>
          <w:szCs w:val="38"/>
          <w:rtl/>
        </w:rPr>
        <w:t>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آخرهم شربا</w:t>
      </w:r>
      <w:r>
        <w:rPr>
          <w:rFonts w:ascii="Traditional Arabic" w:hAnsi="Traditional Arabic" w:cs="Traditional Arabic" w:hint="cs"/>
          <w:sz w:val="38"/>
          <w:szCs w:val="38"/>
          <w:rtl/>
        </w:rPr>
        <w:t>ً.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ح- الشرب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باليمين: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لما أوردناه من الأدلة في فضل اليمين والبدء بها في الأمور المحمودة من أكل ولباس ودخول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مسجد ونحو ذلك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والشرب كالأكل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وقد ورد في أدلة أخرى أن الشيطان يأكل ويشرب بشماله، ولذا كان النهي عن الأكل أو الشرب بالشمال.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ط- أن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يشرب القوم الأيمن فالأيمن: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لما ورد في حديث أنس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أن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أتي بلبن قد شيب بماء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>
        <w:rPr>
          <w:rFonts w:ascii="Traditional Arabic" w:hAnsi="Traditional Arabic" w:cs="Traditional Arabic"/>
          <w:sz w:val="38"/>
          <w:szCs w:val="38"/>
          <w:rtl/>
        </w:rPr>
        <w:t>عن يمينه أعرابي،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عن يساره أبو بكر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فشرب، ثم أعطى الأعرابي، وقال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الأيمن فالأيمن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lastRenderedPageBreak/>
        <w:t>فتبين من هذا الحديث أن السنة في تقديم الشراب والضيافة وغ</w:t>
      </w:r>
      <w:r>
        <w:rPr>
          <w:rFonts w:ascii="Traditional Arabic" w:hAnsi="Traditional Arabic" w:cs="Traditional Arabic"/>
          <w:sz w:val="38"/>
          <w:szCs w:val="38"/>
          <w:rtl/>
        </w:rPr>
        <w:t>يرها أن يبدأ بأجلّ من في المجلس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، ثم من على اليمين وهكذا.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إن تساوى من في المجلس يبدأ بمن على ي</w:t>
      </w:r>
      <w:r>
        <w:rPr>
          <w:rFonts w:ascii="Traditional Arabic" w:hAnsi="Traditional Arabic" w:cs="Traditional Arabic"/>
          <w:sz w:val="38"/>
          <w:szCs w:val="38"/>
          <w:rtl/>
        </w:rPr>
        <w:t>مين المضيف،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إن كان أحدهم قد طلب ما</w:t>
      </w:r>
      <w:r>
        <w:rPr>
          <w:rFonts w:ascii="Traditional Arabic" w:hAnsi="Traditional Arabic" w:cs="Traditional Arabic"/>
          <w:sz w:val="38"/>
          <w:szCs w:val="38"/>
          <w:rtl/>
        </w:rPr>
        <w:t>ء فيبدأ به ثم بمن على يمينه،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إن كان من على اليسار في جميع الحالات أفضل من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غيره .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وورد في حديث آخر ما يدل على جواز استئذان صاحب الحق بتقديم غيره عليه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إن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كان له فضل عليه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وعلم أنه لا يتأذى من هذا الاستئذان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حيث استأذن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ابن عمه عبد الله أن عباس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عنهما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أن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يقدم عليه أشياخا كانوا على يسار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لم يستأذن الأعرابي في الحديث الآخر</w:t>
      </w:r>
      <w:r>
        <w:rPr>
          <w:rFonts w:ascii="Traditional Arabic" w:hAnsi="Traditional Arabic" w:cs="Traditional Arabic" w:hint="cs"/>
          <w:sz w:val="38"/>
          <w:szCs w:val="38"/>
          <w:rtl/>
        </w:rPr>
        <w:t>؛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لأن ال</w:t>
      </w:r>
      <w:r>
        <w:rPr>
          <w:rFonts w:ascii="Traditional Arabic" w:hAnsi="Traditional Arabic" w:cs="Traditional Arabic"/>
          <w:sz w:val="38"/>
          <w:szCs w:val="38"/>
          <w:rtl/>
        </w:rPr>
        <w:t>أعرابي كان حديث عهد بالإسلام،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ربما تأذى من ذلك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 xml:space="preserve"> العطاس والتثاؤب</w:t>
      </w:r>
      <w:r w:rsidRPr="00C8716C">
        <w:rPr>
          <w:rFonts w:ascii="Traditional Arabic" w:hAnsi="Traditional Arabic" w:cs="Traditional Arabic" w:hint="cs"/>
          <w:b/>
          <w:bCs/>
          <w:color w:val="008080"/>
          <w:sz w:val="38"/>
          <w:szCs w:val="38"/>
          <w:rtl/>
        </w:rPr>
        <w:t>:</w:t>
      </w:r>
      <w:r w:rsidRPr="00C8716C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 xml:space="preserve"> 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>ثالثا</w:t>
      </w:r>
      <w:r w:rsidR="00EA6DA2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>:</w:t>
      </w:r>
      <w:r w:rsidRPr="00C8716C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 xml:space="preserve"> آداب العطاس والتثاؤب</w:t>
      </w:r>
      <w:r w:rsidRPr="00C8716C">
        <w:rPr>
          <w:rFonts w:ascii="Traditional Arabic" w:hAnsi="Traditional Arabic" w:cs="Traditional Arabic" w:hint="cs"/>
          <w:b/>
          <w:bCs/>
          <w:color w:val="0000FF"/>
          <w:sz w:val="38"/>
          <w:szCs w:val="38"/>
          <w:rtl/>
        </w:rPr>
        <w:t>:</w:t>
      </w:r>
      <w:r w:rsidRPr="00C8716C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أ- التقيد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بألفاظ الحمد والرحمة والهداية كما ثبت في السنة: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لما روى أبو هريرة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إذا ع</w:t>
      </w:r>
      <w:r>
        <w:rPr>
          <w:rFonts w:ascii="Traditional Arabic" w:hAnsi="Traditional Arabic" w:cs="Traditional Arabic"/>
          <w:sz w:val="38"/>
          <w:szCs w:val="38"/>
          <w:rtl/>
        </w:rPr>
        <w:t>طس فليقل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الحمد لله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فإذا 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فليقل له أخوه أو ص</w:t>
      </w:r>
      <w:r>
        <w:rPr>
          <w:rFonts w:ascii="Traditional Arabic" w:hAnsi="Traditional Arabic" w:cs="Traditional Arabic"/>
          <w:sz w:val="38"/>
          <w:szCs w:val="38"/>
          <w:rtl/>
        </w:rPr>
        <w:t>احبه: يرحمك الله. فإذا قال له: يرحمك الله، فليقل: يهديك الله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يصلح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بالك )</w:t>
      </w:r>
      <w:proofErr w:type="gramEnd"/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ب- لا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يشمت العاطس إذا لم يحمد الله: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لما رواه أبو هريرة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كنا جلوسا عند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فعطس رجل فحمد الله</w:t>
      </w:r>
      <w:r w:rsidR="00427BB8">
        <w:rPr>
          <w:rFonts w:ascii="Traditional Arabic" w:hAnsi="Traditional Arabic" w:cs="Traditional Arabic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فقال له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يرحمك ال</w:t>
      </w:r>
      <w:r>
        <w:rPr>
          <w:rFonts w:ascii="Traditional Arabic" w:hAnsi="Traditional Arabic" w:cs="Traditional Arabic"/>
          <w:sz w:val="38"/>
          <w:szCs w:val="38"/>
          <w:rtl/>
        </w:rPr>
        <w:t>له ) ثم عطس آخر فلم يقل له شيئا، فقال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يا رسول الله ! رددت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على الآخر ولم تقل لي </w:t>
      </w:r>
      <w:proofErr w:type="gramStart"/>
      <w:r>
        <w:rPr>
          <w:rFonts w:ascii="Traditional Arabic" w:hAnsi="Traditional Arabic" w:cs="Traditional Arabic"/>
          <w:sz w:val="38"/>
          <w:szCs w:val="38"/>
          <w:rtl/>
        </w:rPr>
        <w:t>شيئا ؟</w:t>
      </w:r>
      <w:proofErr w:type="gramEnd"/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قال</w:t>
      </w:r>
      <w:r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إ</w:t>
      </w:r>
      <w:r>
        <w:rPr>
          <w:rFonts w:ascii="Traditional Arabic" w:hAnsi="Traditional Arabic" w:cs="Traditional Arabic"/>
          <w:sz w:val="38"/>
          <w:szCs w:val="38"/>
          <w:rtl/>
        </w:rPr>
        <w:t>نه حمد الله،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وسكتّ )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لا ب</w:t>
      </w:r>
      <w:r>
        <w:rPr>
          <w:rFonts w:ascii="Traditional Arabic" w:hAnsi="Traditional Arabic" w:cs="Traditional Arabic"/>
          <w:sz w:val="38"/>
          <w:szCs w:val="38"/>
          <w:rtl/>
        </w:rPr>
        <w:t>أس أن يذكره بعض الحاضرين بالحمد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، ليتذكر العاطس حمد الله بعد عطاسه.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lastRenderedPageBreak/>
        <w:t>ج- وضع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اليد أو المنديل على الفم، والتخفيض من الصوت ما أمكن: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لما روى أبو هريرة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: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كان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إذا </w:t>
      </w:r>
      <w:r>
        <w:rPr>
          <w:rFonts w:ascii="Traditional Arabic" w:hAnsi="Traditional Arabic" w:cs="Traditional Arabic"/>
          <w:sz w:val="38"/>
          <w:szCs w:val="38"/>
          <w:rtl/>
        </w:rPr>
        <w:t>عطس وضع يده أو ثوبه على فمه، وخفض أو غض بها صوته ) وفي ذلك من الفوائد ما لا يخفى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حيث فيه </w:t>
      </w:r>
      <w:r>
        <w:rPr>
          <w:rFonts w:ascii="Traditional Arabic" w:hAnsi="Traditional Arabic" w:cs="Traditional Arabic"/>
          <w:sz w:val="38"/>
          <w:szCs w:val="38"/>
          <w:rtl/>
        </w:rPr>
        <w:t>كف للأذى عن الآخرين، وعدم نشر العدوى، وعدم نشر الضوضاء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التشويش على الآخرين لا سيما في الأماكن العامة.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د- إذا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كان العطاس بسبب مرض: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عن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إياس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بن سلمة قال: حدثني أبي 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كنت عند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فعطس رجل فقال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يرحمك الله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ثم عطس أخرى فقال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 xml:space="preserve"> 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/>
          <w:sz w:val="38"/>
          <w:szCs w:val="38"/>
          <w:rtl/>
        </w:rPr>
        <w:t>هذا مزكوم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 xml:space="preserve">وعن أبي هريرة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>
        <w:rPr>
          <w:rFonts w:ascii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proofErr w:type="gramEnd"/>
      <w:r>
        <w:rPr>
          <w:rFonts w:ascii="Traditional Arabic" w:hAnsi="Traditional Arabic" w:cs="Traditional Arabic"/>
          <w:sz w:val="38"/>
          <w:szCs w:val="38"/>
          <w:rtl/>
        </w:rPr>
        <w:t>: شمته واحدة واثنتين وثلاثا، فما كان بعد هذا فهو زكام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قد ورد أ</w:t>
      </w:r>
      <w:r>
        <w:rPr>
          <w:rFonts w:ascii="Traditional Arabic" w:hAnsi="Traditional Arabic" w:cs="Traditional Arabic"/>
          <w:sz w:val="38"/>
          <w:szCs w:val="38"/>
          <w:rtl/>
        </w:rPr>
        <w:t>نه يقول له في الثالثة أو بعدها</w:t>
      </w:r>
      <w:r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شفاك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الله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هـ- تشميت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غير المسلم بـ</w:t>
      </w:r>
      <w:r w:rsidR="00EA6DA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:</w:t>
      </w: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يهديكم الله: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عن أبي موسى الأشعري رضي الله عنه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كان اليهود </w:t>
      </w:r>
      <w:proofErr w:type="spellStart"/>
      <w:r w:rsidRPr="00EE4091">
        <w:rPr>
          <w:rFonts w:ascii="Traditional Arabic" w:hAnsi="Traditional Arabic" w:cs="Traditional Arabic"/>
          <w:sz w:val="38"/>
          <w:szCs w:val="38"/>
          <w:rtl/>
        </w:rPr>
        <w:t>يتعاطسون</w:t>
      </w:r>
      <w:proofErr w:type="spell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عند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رجاء أن يقول لهم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يرحمكم الله . فكان يقول</w:t>
      </w:r>
      <w:r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يهديكم</w:t>
      </w:r>
      <w:proofErr w:type="gramEnd"/>
      <w:r>
        <w:rPr>
          <w:rFonts w:ascii="Traditional Arabic" w:hAnsi="Traditional Arabic" w:cs="Traditional Arabic"/>
          <w:sz w:val="38"/>
          <w:szCs w:val="38"/>
          <w:rtl/>
        </w:rPr>
        <w:t xml:space="preserve"> الله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يصلح بالكم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و-</w:t>
      </w:r>
      <w:r w:rsidRPr="00C8716C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 xml:space="preserve"> </w:t>
      </w: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آداب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التثاؤب</w:t>
      </w:r>
      <w:r w:rsidR="00EA6DA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: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color w:val="008080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color w:val="008080"/>
          <w:sz w:val="38"/>
          <w:szCs w:val="38"/>
          <w:rtl/>
        </w:rPr>
        <w:t>فآدابه تتمثل في الآتي</w:t>
      </w:r>
      <w:r w:rsidR="00EA6DA2">
        <w:rPr>
          <w:rFonts w:ascii="Traditional Arabic" w:hAnsi="Traditional Arabic" w:cs="Traditional Arabic"/>
          <w:color w:val="008080"/>
          <w:sz w:val="38"/>
          <w:szCs w:val="38"/>
          <w:rtl/>
        </w:rPr>
        <w:t>:</w:t>
      </w:r>
      <w:r w:rsidRPr="00C8716C">
        <w:rPr>
          <w:rFonts w:ascii="Traditional Arabic" w:hAnsi="Traditional Arabic" w:cs="Traditional Arabic"/>
          <w:color w:val="008080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1/ رد التثاؤب ما استطاع: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لما روي البخاري عن أبي هريرة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>
        <w:rPr>
          <w:rFonts w:ascii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عن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 xml:space="preserve">صلى الله عليه وسلم </w:t>
      </w:r>
      <w:r>
        <w:rPr>
          <w:rFonts w:ascii="Traditional Arabic" w:hAnsi="Traditional Arabic" w:cs="Traditional Arabic"/>
          <w:sz w:val="38"/>
          <w:szCs w:val="38"/>
          <w:rtl/>
        </w:rPr>
        <w:t>أنه قال</w:t>
      </w:r>
      <w:r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إذا تثاءب أحدكم فليكظم ما استطاع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2/ وضع اليد على الفم إذا ملكه التثاؤب: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لما رواه أبو سعيد عن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 xml:space="preserve">صلى الله عليه وسلم </w:t>
      </w:r>
      <w:r>
        <w:rPr>
          <w:rFonts w:ascii="Traditional Arabic" w:hAnsi="Traditional Arabic" w:cs="Traditional Arabic"/>
          <w:sz w:val="38"/>
          <w:szCs w:val="38"/>
          <w:rtl/>
        </w:rPr>
        <w:t>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إذا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تثاؤب أحدكم فليضع يده بفيه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فان الشيطان يدخل فيه )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lastRenderedPageBreak/>
        <w:t>ج- كراهية</w:t>
      </w:r>
      <w:proofErr w:type="gramEnd"/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رفع الصوت عند التثاؤب: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حيث يروى فيه أن الرسول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إن الله 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- </w:t>
      </w:r>
      <w:r>
        <w:rPr>
          <w:rFonts w:ascii="Traditional Arabic" w:hAnsi="Traditional Arabic" w:cs="Traditional Arabic"/>
          <w:sz w:val="38"/>
          <w:szCs w:val="38"/>
          <w:rtl/>
        </w:rPr>
        <w:t>عز وجل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يكره رفع الصوت عند التثاؤب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العطاس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 xml:space="preserve"> دخول الخلاء</w:t>
      </w:r>
      <w:r w:rsidRPr="00C8716C">
        <w:rPr>
          <w:rFonts w:ascii="Traditional Arabic" w:hAnsi="Traditional Arabic" w:cs="Traditional Arabic" w:hint="cs"/>
          <w:b/>
          <w:bCs/>
          <w:color w:val="008080"/>
          <w:sz w:val="38"/>
          <w:szCs w:val="38"/>
          <w:rtl/>
        </w:rPr>
        <w:t>:</w:t>
      </w:r>
      <w:r w:rsidRPr="00C8716C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 xml:space="preserve"> 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 xml:space="preserve"> رابعا: آداب الخلاء</w:t>
      </w:r>
      <w:r w:rsidRPr="00C8716C">
        <w:rPr>
          <w:rFonts w:ascii="Traditional Arabic" w:hAnsi="Traditional Arabic" w:cs="Traditional Arabic" w:hint="cs"/>
          <w:b/>
          <w:bCs/>
          <w:color w:val="0000FF"/>
          <w:sz w:val="38"/>
          <w:szCs w:val="38"/>
          <w:rtl/>
        </w:rPr>
        <w:t>:</w:t>
      </w:r>
      <w:r w:rsidRPr="00C8716C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 xml:space="preserve"> </w:t>
      </w:r>
    </w:p>
    <w:p w:rsidR="007A630F" w:rsidRPr="00251D06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أ- ذكر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الله:</w:t>
      </w:r>
      <w:r w:rsidRPr="00251D06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من أهم الآداب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أن يذكر الإنسان ربه قبل دخوله موضع قضاء الحاجة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حيث قد أخبر الرسول الكريم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أن مواضع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قضاء الحاجة يوجد فيها الشياطين،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لهذا قال فيما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رواه الترمذي عن زيد بن الأرقم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إن هذه الحشوش محتضرة، فإذا دخل أحدكم الخلاء فليقل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اللهم أني أعوذ بك من الخبث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الخبائث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 xml:space="preserve">وورد في الصحيحين عن أنس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أن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كان يقول ذلك الدعاء عند دخوله الخلاء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 ابن حجر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رحمه الله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كان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يستعيذ إظهارا للعبودية،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يجهر بها للتعليم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)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وذكر الله تعالى-كما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ذكرنا- لا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يدع مجالا</w:t>
      </w:r>
      <w:r>
        <w:rPr>
          <w:rFonts w:ascii="Traditional Arabic" w:hAnsi="Traditional Arabic" w:cs="Traditional Arabic" w:hint="cs"/>
          <w:sz w:val="38"/>
          <w:szCs w:val="38"/>
          <w:rtl/>
        </w:rPr>
        <w:t>ً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للشياطين أن تتسلط على الإنسان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كما ورد في حديث علي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أن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ستر ما بين أعين الجن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عورات بني آدم إذا دخل الكنيف أن يقول بسم الله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قال الإمام النووي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رحمه الله</w:t>
      </w:r>
      <w:r>
        <w:rPr>
          <w:rFonts w:ascii="Traditional Arabic" w:hAnsi="Traditional Arabic" w:cs="Traditional Arabic" w:hint="cs"/>
          <w:sz w:val="38"/>
          <w:szCs w:val="38"/>
          <w:rtl/>
        </w:rPr>
        <w:t>-: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أصحابنا</w:t>
      </w:r>
      <w:r>
        <w:rPr>
          <w:rFonts w:ascii="Traditional Arabic" w:hAnsi="Traditional Arabic" w:cs="Traditional Arabic"/>
          <w:sz w:val="38"/>
          <w:szCs w:val="38"/>
          <w:rtl/>
        </w:rPr>
        <w:t>: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يستحب هذا الذكر سو</w:t>
      </w:r>
      <w:r>
        <w:rPr>
          <w:rFonts w:ascii="Traditional Arabic" w:hAnsi="Traditional Arabic" w:cs="Traditional Arabic"/>
          <w:sz w:val="38"/>
          <w:szCs w:val="38"/>
          <w:rtl/>
        </w:rPr>
        <w:t>اء كان في البنيان أو في الصحراء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قال أصحابنا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>رحمهم الله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>: يستحب أن يقول أولا: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بسم الله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) ثم يقول</w:t>
      </w:r>
      <w:r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اللهم أني أعوذ بك من الخبث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الخبائث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) ويقول عند خروجه: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غفرانك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) </w:t>
      </w:r>
      <w:r>
        <w:rPr>
          <w:rFonts w:ascii="Traditional Arabic" w:hAnsi="Traditional Arabic" w:cs="Traditional Arabic"/>
          <w:sz w:val="38"/>
          <w:szCs w:val="38"/>
          <w:rtl/>
        </w:rPr>
        <w:t>أو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الحمد لله الذي أذاقني لذته، وأبقى فيّ قوته،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دفع عني أ</w:t>
      </w:r>
      <w:r>
        <w:rPr>
          <w:rFonts w:ascii="Traditional Arabic" w:hAnsi="Traditional Arabic" w:cs="Traditional Arabic"/>
          <w:sz w:val="38"/>
          <w:szCs w:val="38"/>
          <w:rtl/>
        </w:rPr>
        <w:t>ذاه ) أي: أذاقني لذة الطعام وأبقى في قوته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>
        <w:rPr>
          <w:rFonts w:ascii="Traditional Arabic" w:hAnsi="Traditional Arabic" w:cs="Traditional Arabic"/>
          <w:sz w:val="38"/>
          <w:szCs w:val="38"/>
          <w:rtl/>
        </w:rPr>
        <w:t>نفعه وأذهب عني ما يضر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يؤذي. </w:t>
      </w:r>
    </w:p>
    <w:p w:rsidR="007A630F" w:rsidRPr="00251D06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lastRenderedPageBreak/>
        <w:t>ب- الدخول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بالرجل اليسرى والخروج باليمنى:</w:t>
      </w:r>
      <w:r w:rsidRPr="00251D06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ذلك لو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رود البدء </w:t>
      </w:r>
      <w:proofErr w:type="spellStart"/>
      <w:r>
        <w:rPr>
          <w:rFonts w:ascii="Traditional Arabic" w:hAnsi="Traditional Arabic" w:cs="Traditional Arabic"/>
          <w:sz w:val="38"/>
          <w:szCs w:val="38"/>
          <w:rtl/>
        </w:rPr>
        <w:t>بالتيامن</w:t>
      </w:r>
      <w:proofErr w:type="spellEnd"/>
      <w:r>
        <w:rPr>
          <w:rFonts w:ascii="Traditional Arabic" w:hAnsi="Traditional Arabic" w:cs="Traditional Arabic"/>
          <w:sz w:val="38"/>
          <w:szCs w:val="38"/>
          <w:rtl/>
        </w:rPr>
        <w:t xml:space="preserve"> فيما هو شريف،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البدء بالتياسر فيما هو دنيء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251D06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ج- عدم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اصطحاب شيء فيه ذكر الله بشكل ظاهر:</w:t>
      </w:r>
      <w:r w:rsidRPr="00251D06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لما روي أصحاب الس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نن عن أنس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كان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إذا دخل الخلاء وضع خاتمه</w:t>
      </w:r>
      <w:r w:rsidR="00427BB8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كان منقوشا عليه محمد رسول الله </w:t>
      </w: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).</w:t>
      </w:r>
    </w:p>
    <w:p w:rsidR="007A630F" w:rsidRPr="00251D06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د- الابتعاد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عن الذكر والكلام:</w:t>
      </w:r>
      <w:r w:rsidRPr="00251D06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فيكرهان في حالة قضاء الحاجة سو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اء كان في الصحراء أو في البنيان، وسواء في ذلك جميع </w:t>
      </w:r>
      <w:r>
        <w:rPr>
          <w:rFonts w:ascii="Traditional Arabic" w:hAnsi="Traditional Arabic" w:cs="Traditional Arabic" w:hint="cs"/>
          <w:sz w:val="38"/>
          <w:szCs w:val="38"/>
          <w:rtl/>
        </w:rPr>
        <w:t>الأذكار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الكلا</w:t>
      </w:r>
      <w:r>
        <w:rPr>
          <w:rFonts w:ascii="Traditional Arabic" w:hAnsi="Traditional Arabic" w:cs="Traditional Arabic"/>
          <w:sz w:val="38"/>
          <w:szCs w:val="38"/>
          <w:rtl/>
        </w:rPr>
        <w:t>م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إلا كلام الضرورة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هـ- عدم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قضاء الحاجة في ظل الناس وطريقهم وأماكن جلوسهم:</w:t>
      </w:r>
      <w:r w:rsidRPr="00251D06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ذلك لقوله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 (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اتقوا اللاعنين الثلاث: البراز في الموارد، وقارعة الطريق، والظل ) وفي رواية: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اتقوا اللاعنين، قالوا: وما اللاعنان يا رسول الله ؟ 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الذي يتخلى في طريق الناس أو في ظلهم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251D06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لا يخفي ما في هذا الهدي النبوي من المحافظة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على صحة الإنسان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>
        <w:rPr>
          <w:rFonts w:ascii="Traditional Arabic" w:hAnsi="Traditional Arabic" w:cs="Traditional Arabic"/>
          <w:sz w:val="38"/>
          <w:szCs w:val="38"/>
          <w:rtl/>
        </w:rPr>
        <w:t>الحيوان بل وحتى النبات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، فكان الإسلام بذلك قد وضع الأسس القوية لما يعرف اليوم بصحة البيئة.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و- الاستبراء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من البول، وتجنب النجاسة حتى لا تصيب الثوب أو البدن:</w:t>
      </w:r>
      <w:r w:rsidRPr="00AB19D3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ذلك لأن عامة عذاب القبر من عدم الاستبراء من البول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كما ورد ف</w:t>
      </w:r>
      <w:r>
        <w:rPr>
          <w:rFonts w:ascii="Traditional Arabic" w:hAnsi="Traditional Arabic" w:cs="Traditional Arabic"/>
          <w:sz w:val="38"/>
          <w:szCs w:val="38"/>
          <w:rtl/>
        </w:rPr>
        <w:t>ي حديث أبي هريرة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-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قال: قال رسول الله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استنزهوا من ال</w:t>
      </w:r>
      <w:r>
        <w:rPr>
          <w:rFonts w:ascii="Traditional Arabic" w:hAnsi="Traditional Arabic" w:cs="Traditional Arabic"/>
          <w:sz w:val="38"/>
          <w:szCs w:val="38"/>
          <w:rtl/>
        </w:rPr>
        <w:t>بول فان عامة عذاب القبر منه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Pr="00AB19D3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يكون تجنب النجاسة بعدم التبول ف</w:t>
      </w:r>
      <w:r>
        <w:rPr>
          <w:rFonts w:ascii="Traditional Arabic" w:hAnsi="Traditional Arabic" w:cs="Traditional Arabic"/>
          <w:sz w:val="38"/>
          <w:szCs w:val="38"/>
          <w:rtl/>
        </w:rPr>
        <w:t>ي مهب الريح لئلا ترد البول عليه،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كذلك الأرض الصلبة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كما يجب رفع الثياب حتى لا تصيبها النجاسة. </w:t>
      </w:r>
    </w:p>
    <w:p w:rsidR="007A630F" w:rsidRPr="00981E63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lastRenderedPageBreak/>
        <w:t>ز- عدم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الاستنجاء باليمين:</w:t>
      </w:r>
      <w:r w:rsidRPr="00AB19D3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لما جاء في الصحيحين عن أبي قتادة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أن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إذا بال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أحدكم فلا يأخذ ذكره بيمينه، ولا يستنج بيمينه، ولا يتنفس في الإناء ) وذلك إكراما لليمين، فهي للأمور الشريفة كالأكل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الشرب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أما الشمال فهي للدنايا </w:t>
      </w:r>
      <w:proofErr w:type="spellStart"/>
      <w:r w:rsidRPr="00EE4091">
        <w:rPr>
          <w:rFonts w:ascii="Traditional Arabic" w:hAnsi="Traditional Arabic" w:cs="Traditional Arabic"/>
          <w:sz w:val="38"/>
          <w:szCs w:val="38"/>
          <w:rtl/>
        </w:rPr>
        <w:t>ك</w:t>
      </w:r>
      <w:r>
        <w:rPr>
          <w:rFonts w:ascii="Traditional Arabic" w:hAnsi="Traditional Arabic" w:cs="Traditional Arabic"/>
          <w:sz w:val="38"/>
          <w:szCs w:val="38"/>
          <w:rtl/>
        </w:rPr>
        <w:t>الإستنجاء</w:t>
      </w:r>
      <w:proofErr w:type="spellEnd"/>
      <w:r>
        <w:rPr>
          <w:rFonts w:ascii="Traditional Arabic" w:hAnsi="Traditional Arabic" w:cs="Traditional Arabic"/>
          <w:sz w:val="38"/>
          <w:szCs w:val="38"/>
          <w:rtl/>
        </w:rPr>
        <w:t xml:space="preserve">، </w:t>
      </w:r>
      <w:proofErr w:type="spellStart"/>
      <w:r>
        <w:rPr>
          <w:rFonts w:ascii="Traditional Arabic" w:hAnsi="Traditional Arabic" w:cs="Traditional Arabic"/>
          <w:sz w:val="38"/>
          <w:szCs w:val="38"/>
          <w:rtl/>
        </w:rPr>
        <w:t>والامتخاط</w:t>
      </w:r>
      <w:proofErr w:type="spellEnd"/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ما شابه ذلك. </w:t>
      </w:r>
    </w:p>
    <w:p w:rsidR="007A630F" w:rsidRPr="00981E63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ح- عدم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استقبال القبلة</w:t>
      </w:r>
      <w:r w:rsidRPr="00C8716C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>،</w:t>
      </w: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أو استدبارها:</w:t>
      </w:r>
      <w:r w:rsidRPr="00981E63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لما روي البخاري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مسلم عن أبي أيوب الأنصاري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أن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 xml:space="preserve">صلى الله عليه وسلم </w:t>
      </w:r>
      <w:r>
        <w:rPr>
          <w:rFonts w:ascii="Traditional Arabic" w:hAnsi="Traditional Arabic" w:cs="Traditional Arabic"/>
          <w:sz w:val="38"/>
          <w:szCs w:val="38"/>
          <w:rtl/>
        </w:rPr>
        <w:t>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إذا أتيتم الغائط فلا تستقبلوا القبلة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لا </w:t>
      </w:r>
      <w:proofErr w:type="spellStart"/>
      <w:r>
        <w:rPr>
          <w:rFonts w:ascii="Traditional Arabic" w:hAnsi="Traditional Arabic" w:cs="Traditional Arabic"/>
          <w:sz w:val="38"/>
          <w:szCs w:val="38"/>
          <w:rtl/>
        </w:rPr>
        <w:t>تستدبروها</w:t>
      </w:r>
      <w:proofErr w:type="spellEnd"/>
      <w:r>
        <w:rPr>
          <w:rFonts w:ascii="Traditional Arabic" w:hAnsi="Traditional Arabic" w:cs="Traditional Arabic"/>
          <w:sz w:val="38"/>
          <w:szCs w:val="38"/>
          <w:rtl/>
        </w:rPr>
        <w:t>، ولكن شرقوا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>
        <w:rPr>
          <w:rFonts w:ascii="Traditional Arabic" w:hAnsi="Traditional Arabic" w:cs="Traditional Arabic"/>
          <w:sz w:val="38"/>
          <w:szCs w:val="38"/>
          <w:rtl/>
        </w:rPr>
        <w:t>غربوا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)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 أ</w:t>
      </w:r>
      <w:r>
        <w:rPr>
          <w:rFonts w:ascii="Traditional Arabic" w:hAnsi="Traditional Arabic" w:cs="Traditional Arabic"/>
          <w:sz w:val="38"/>
          <w:szCs w:val="38"/>
          <w:rtl/>
        </w:rPr>
        <w:t>بو أيوب: فقدمنا الشام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فوجدنا مراحيض قد بنيت نحو الكعبة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فننحرف عنها، ونستغفر الله 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ط- غسل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اليدين بالماء</w:t>
      </w:r>
      <w:r w:rsidR="00E2384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و</w:t>
      </w: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الصابون بعد الخروج من الخلاء:</w:t>
      </w:r>
      <w:r w:rsidRPr="00981E63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لما ورد عن جرير بن عبد الله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قال: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كنت مع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فأتى الخلاء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فقضى الحاجة</w:t>
      </w:r>
      <w:r>
        <w:rPr>
          <w:rFonts w:ascii="Traditional Arabic" w:hAnsi="Traditional Arabic" w:cs="Traditional Arabic"/>
          <w:sz w:val="38"/>
          <w:szCs w:val="38"/>
          <w:rtl/>
        </w:rPr>
        <w:t>، ثم قال: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يا جرير هات طهورا </w:t>
      </w:r>
      <w:r>
        <w:rPr>
          <w:rFonts w:ascii="Traditional Arabic" w:hAnsi="Traditional Arabic" w:cs="Traditional Arabic" w:hint="cs"/>
          <w:sz w:val="38"/>
          <w:szCs w:val="38"/>
          <w:rtl/>
        </w:rPr>
        <w:t>)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فأتيت بالماء، فاستنجى، وقال بيده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فدلك بها الأرض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Pr="00981E63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>حيث يقوم الصابون اليوم مقام الدلك بالتراب</w:t>
      </w:r>
      <w:r>
        <w:rPr>
          <w:rFonts w:ascii="Traditional Arabic" w:hAnsi="Traditional Arabic" w:cs="Traditional Arabic" w:hint="cs"/>
          <w:sz w:val="38"/>
          <w:szCs w:val="38"/>
          <w:rtl/>
        </w:rPr>
        <w:t>؛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لأن الغاية هي الطهارة وإذهاب النجاسة وآثارها،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هو حاصل بالصابون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،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مع عدم إ</w:t>
      </w:r>
      <w:r>
        <w:rPr>
          <w:rFonts w:ascii="Traditional Arabic" w:hAnsi="Traditional Arabic" w:cs="Traditional Arabic"/>
          <w:sz w:val="38"/>
          <w:szCs w:val="38"/>
          <w:rtl/>
        </w:rPr>
        <w:t>غفال فائدة التراب في هذا الجانب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، حيث يمكن أن يقوم بهذا الدور عند عدم وجود صابون.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>كل تلك الآداب التي أورد</w:t>
      </w:r>
      <w:r>
        <w:rPr>
          <w:rFonts w:ascii="Traditional Arabic" w:hAnsi="Traditional Arabic" w:cs="Traditional Arabic"/>
          <w:sz w:val="38"/>
          <w:szCs w:val="38"/>
          <w:rtl/>
        </w:rPr>
        <w:t>ناها توضح لنا مدى سمو الإسلام ورقيه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وهو يهذب المؤمن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يؤدبه ليجعله وعاء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نقيا لاستيعاب تعاليم الإسلام وأحكامه وتطبيقها حق التطبيق،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ثم يأخذ الناس من القدوة الحسنة، فالإسلام هو الرائد في ذلك،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آدابه تختلف عن غيره لأنها تقوم على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أساس ديني يراقب المؤمن فيه ربه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فيلتزم بتلك الآداب في كل أحواله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لا سيما فيما نحن بصدده الآن، حيث يكون الإنسان لوحده لا يراه إلا خالقه سبحانه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تعالى. </w:t>
      </w:r>
    </w:p>
    <w:p w:rsidR="00F90AB7" w:rsidRDefault="00F90AB7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</w:pP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lastRenderedPageBreak/>
        <w:t>النوم</w:t>
      </w:r>
      <w:r w:rsidR="00E23842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 xml:space="preserve"> و</w:t>
      </w:r>
      <w:r w:rsidRPr="00C8716C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>الاستيقاظ</w:t>
      </w:r>
      <w:r w:rsidRPr="00C8716C">
        <w:rPr>
          <w:rFonts w:ascii="Traditional Arabic" w:hAnsi="Traditional Arabic" w:cs="Traditional Arabic" w:hint="cs"/>
          <w:b/>
          <w:bCs/>
          <w:color w:val="008080"/>
          <w:sz w:val="38"/>
          <w:szCs w:val="38"/>
          <w:rtl/>
        </w:rPr>
        <w:t>: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>خامسا: آداب النوم</w:t>
      </w:r>
      <w:r w:rsidRPr="00C8716C">
        <w:rPr>
          <w:rFonts w:ascii="Traditional Arabic" w:hAnsi="Traditional Arabic" w:cs="Traditional Arabic" w:hint="cs"/>
          <w:b/>
          <w:bCs/>
          <w:color w:val="0000FF"/>
          <w:sz w:val="38"/>
          <w:szCs w:val="38"/>
          <w:rtl/>
        </w:rPr>
        <w:t>:</w:t>
      </w:r>
      <w:r w:rsidRPr="00C8716C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 xml:space="preserve"> 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أ- النوم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على الشق الأيمن. </w:t>
      </w:r>
    </w:p>
    <w:p w:rsidR="007A630F" w:rsidRPr="00EE4091" w:rsidRDefault="007A630F" w:rsidP="00E23842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ب- ذكر الله تعالى قبل النوم</w:t>
      </w:r>
      <w:r w:rsidR="00E2384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و</w:t>
      </w: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بعده</w:t>
      </w:r>
      <w:r w:rsidRPr="00981E63">
        <w:rPr>
          <w:rFonts w:ascii="Traditional Arabic" w:hAnsi="Traditional Arabic" w:cs="Traditional Arabic"/>
          <w:b/>
          <w:bCs/>
          <w:sz w:val="38"/>
          <w:szCs w:val="38"/>
          <w:rtl/>
        </w:rPr>
        <w:t>: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مما يدل على هذين الأمرين ما رواه البراء بن عازب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قال: كان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إذا أوى إلى فر</w:t>
      </w:r>
      <w:r>
        <w:rPr>
          <w:rFonts w:ascii="Traditional Arabic" w:hAnsi="Traditional Arabic" w:cs="Traditional Arabic"/>
          <w:sz w:val="38"/>
          <w:szCs w:val="38"/>
          <w:rtl/>
        </w:rPr>
        <w:t>اشه نام على الشق الأيمن ثم 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اللهم أسلم</w:t>
      </w:r>
      <w:r>
        <w:rPr>
          <w:rFonts w:ascii="Traditional Arabic" w:hAnsi="Traditional Arabic" w:cs="Traditional Arabic"/>
          <w:sz w:val="38"/>
          <w:szCs w:val="38"/>
          <w:rtl/>
        </w:rPr>
        <w:t>ت نفسي إليك،</w:t>
      </w:r>
      <w:r w:rsidR="00E2384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ووجهت وجهي إليك، وفوضت أمري إليك،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ألجأت ظهري إل</w:t>
      </w:r>
      <w:r>
        <w:rPr>
          <w:rFonts w:ascii="Traditional Arabic" w:hAnsi="Traditional Arabic" w:cs="Traditional Arabic"/>
          <w:sz w:val="38"/>
          <w:szCs w:val="38"/>
          <w:rtl/>
        </w:rPr>
        <w:t>يك، رغبة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>
        <w:rPr>
          <w:rFonts w:ascii="Traditional Arabic" w:hAnsi="Traditional Arabic" w:cs="Traditional Arabic"/>
          <w:sz w:val="38"/>
          <w:szCs w:val="38"/>
          <w:rtl/>
        </w:rPr>
        <w:t>رهبة إليك، لا منجا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لا ملجأ منك إلا </w:t>
      </w:r>
      <w:r>
        <w:rPr>
          <w:rFonts w:ascii="Traditional Arabic" w:hAnsi="Traditional Arabic" w:cs="Traditional Arabic"/>
          <w:sz w:val="38"/>
          <w:szCs w:val="38"/>
          <w:rtl/>
        </w:rPr>
        <w:t>إليك، آمنت بكتابك الذي أنزلت،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نبيك الذي أرسلت ) ثم قال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من قالهن ثم مات من ليلته مات على الفطرة ) وكان يقول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إذا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استيقظ: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الحمد لله الذي أحيانا من بعد ما أماتنا واليه النشور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ج- وضع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اليد تحت الخد الأيمن: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روى البراء بن عازب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كان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إذا أراد أن ينام </w:t>
      </w:r>
      <w:r>
        <w:rPr>
          <w:rFonts w:ascii="Traditional Arabic" w:hAnsi="Traditional Arabic" w:cs="Traditional Arabic"/>
          <w:sz w:val="38"/>
          <w:szCs w:val="38"/>
          <w:rtl/>
        </w:rPr>
        <w:t>وضع يده تحت خده الأيمن ويقول: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اللهم قني عذابك يوم تبعث عبادك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د- إذا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قام من فراشه ثم رجع فلينفضه: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لما رواه أبو هريرة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قال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إذا أوى أحدكم إلى فراشه فليأخذ داخلة إزا</w:t>
      </w:r>
      <w:r>
        <w:rPr>
          <w:rFonts w:ascii="Traditional Arabic" w:hAnsi="Traditional Arabic" w:cs="Traditional Arabic"/>
          <w:sz w:val="38"/>
          <w:szCs w:val="38"/>
          <w:rtl/>
        </w:rPr>
        <w:t>ره فلينفض بها فراشه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>
        <w:rPr>
          <w:rFonts w:ascii="Traditional Arabic" w:hAnsi="Traditional Arabic" w:cs="Traditional Arabic"/>
          <w:sz w:val="38"/>
          <w:szCs w:val="38"/>
          <w:rtl/>
        </w:rPr>
        <w:t>ليسم الله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فانه لا يعلم ما خلفه بعده على فراشه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هـ- لا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ينام</w:t>
      </w:r>
      <w:r w:rsidR="00E2384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و</w:t>
      </w: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بيده دسم من دهن وغيره: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عن ابن عباس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عن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 xml:space="preserve">صلى الله عليه وسلم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قا</w:t>
      </w:r>
      <w:r>
        <w:rPr>
          <w:rFonts w:ascii="Traditional Arabic" w:hAnsi="Traditional Arabic" w:cs="Traditional Arabic"/>
          <w:sz w:val="38"/>
          <w:szCs w:val="38"/>
          <w:rtl/>
        </w:rPr>
        <w:t>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من نام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بيده غمر قبل أن يغسله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فأصابه شيء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فلا يلومن إلا نفسه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lastRenderedPageBreak/>
        <w:t>و- إطفاء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النيران قبل النوم: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عن الزهري عن سالم عن أبيه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عن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لا تتركو</w:t>
      </w:r>
      <w:r>
        <w:rPr>
          <w:rFonts w:ascii="Traditional Arabic" w:hAnsi="Traditional Arabic" w:cs="Traditional Arabic"/>
          <w:sz w:val="38"/>
          <w:szCs w:val="38"/>
          <w:rtl/>
        </w:rPr>
        <w:t>ا النار في بيوتكم حين تنامو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 xml:space="preserve">وعن أبي موسى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>: احترق بالمدينة بيت على أهله من الليل فحدث بذلك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 xml:space="preserve">صلى الله عليه وسلم </w:t>
      </w:r>
      <w:r>
        <w:rPr>
          <w:rFonts w:ascii="Traditional Arabic" w:hAnsi="Traditional Arabic" w:cs="Traditional Arabic"/>
          <w:sz w:val="38"/>
          <w:szCs w:val="38"/>
          <w:rtl/>
        </w:rPr>
        <w:t>فقال: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إن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النار عدو لكم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فإذا نمتم فأطفئوها عنكم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ز- إغلاق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الأبواب قبل النوم.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ح- تغطية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الآنية: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لما في حديث جابر بن عبد الله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أن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أغلقوا ال</w:t>
      </w:r>
      <w:r>
        <w:rPr>
          <w:rFonts w:ascii="Traditional Arabic" w:hAnsi="Traditional Arabic" w:cs="Traditional Arabic"/>
          <w:sz w:val="38"/>
          <w:szCs w:val="38"/>
          <w:rtl/>
        </w:rPr>
        <w:t>أبواب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sz w:val="38"/>
          <w:szCs w:val="38"/>
          <w:rtl/>
        </w:rPr>
        <w:t>وأوكئوا</w:t>
      </w:r>
      <w:proofErr w:type="spellEnd"/>
      <w:r>
        <w:rPr>
          <w:rFonts w:ascii="Traditional Arabic" w:hAnsi="Traditional Arabic" w:cs="Traditional Arabic"/>
          <w:sz w:val="38"/>
          <w:szCs w:val="38"/>
          <w:rtl/>
        </w:rPr>
        <w:t xml:space="preserve"> السقاء، وأكفئوا الإناء، وخمروا الإناء، وأطفئوا المصباح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فان الشيطان ل</w:t>
      </w:r>
      <w:r>
        <w:rPr>
          <w:rFonts w:ascii="Traditional Arabic" w:hAnsi="Traditional Arabic" w:cs="Traditional Arabic"/>
          <w:sz w:val="38"/>
          <w:szCs w:val="38"/>
          <w:rtl/>
        </w:rPr>
        <w:t>ا يفتح غلقا، ولا يحل وكاء، ولا يكشف إناء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إن الفويسقة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أي</w:t>
      </w:r>
      <w:r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الفأرة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تضرم على الناس بيتهم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ط- عدم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النوم على البطن: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لما ورد عنه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إن هذه ضجعة يبغضها الله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proofErr w:type="gramStart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ي- النوم</w:t>
      </w:r>
      <w:proofErr w:type="gramEnd"/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على الطهارة</w:t>
      </w:r>
      <w:r w:rsidRPr="00981E63">
        <w:rPr>
          <w:rFonts w:ascii="Traditional Arabic" w:hAnsi="Traditional Arabic" w:cs="Traditional Arabic"/>
          <w:b/>
          <w:bCs/>
          <w:sz w:val="38"/>
          <w:szCs w:val="38"/>
          <w:rtl/>
        </w:rPr>
        <w:t>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لما في حديث البراء بن عازب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قال لي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إذا أتيت مضجعك فتوضأ </w:t>
      </w:r>
      <w:proofErr w:type="spellStart"/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ضوءك</w:t>
      </w:r>
      <w:proofErr w:type="spell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للص</w:t>
      </w:r>
      <w:r>
        <w:rPr>
          <w:rFonts w:ascii="Traditional Arabic" w:hAnsi="Traditional Arabic" w:cs="Traditional Arabic"/>
          <w:sz w:val="38"/>
          <w:szCs w:val="38"/>
          <w:rtl/>
        </w:rPr>
        <w:t>لاة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ثم اضطجع على شقك الأيمن وقل: اللهم أسلمت نفسي إليك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..</w:t>
      </w:r>
      <w:r>
        <w:rPr>
          <w:rFonts w:ascii="Traditional Arabic" w:hAnsi="Traditional Arabic" w:cs="Traditional Arabic"/>
          <w:sz w:val="38"/>
          <w:szCs w:val="38"/>
          <w:rtl/>
        </w:rPr>
        <w:t>) وفيه: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اجعله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آخر ما تقول ) </w:t>
      </w: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يشرع لم</w:t>
      </w:r>
      <w:r>
        <w:rPr>
          <w:rFonts w:ascii="Traditional Arabic" w:hAnsi="Traditional Arabic" w:cs="Traditional Arabic"/>
          <w:sz w:val="38"/>
          <w:szCs w:val="38"/>
          <w:rtl/>
        </w:rPr>
        <w:t>ن أصاب جنابة أن يغتسل قبل النوم،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إلا يتوضأ ثم ينام. 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>اللباس</w:t>
      </w:r>
      <w:r w:rsidR="00E23842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 xml:space="preserve"> و</w:t>
      </w:r>
      <w:r w:rsidRPr="00C8716C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>الزينة</w:t>
      </w:r>
      <w:r w:rsidRPr="00C8716C">
        <w:rPr>
          <w:rFonts w:ascii="Traditional Arabic" w:hAnsi="Traditional Arabic" w:cs="Traditional Arabic" w:hint="cs"/>
          <w:b/>
          <w:bCs/>
          <w:color w:val="008080"/>
          <w:sz w:val="38"/>
          <w:szCs w:val="38"/>
          <w:rtl/>
        </w:rPr>
        <w:t>:</w:t>
      </w:r>
      <w:r w:rsidRPr="00C8716C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 xml:space="preserve"> </w:t>
      </w:r>
    </w:p>
    <w:p w:rsidR="007A630F" w:rsidRPr="00C8716C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>سادسا</w:t>
      </w:r>
      <w:r w:rsidRPr="00C8716C">
        <w:rPr>
          <w:rFonts w:ascii="Traditional Arabic" w:hAnsi="Traditional Arabic" w:cs="Traditional Arabic" w:hint="cs"/>
          <w:b/>
          <w:bCs/>
          <w:color w:val="0000FF"/>
          <w:sz w:val="38"/>
          <w:szCs w:val="38"/>
          <w:rtl/>
        </w:rPr>
        <w:t>ً</w:t>
      </w:r>
      <w:r w:rsidRPr="00C8716C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>: آداب اللباس والزينة والمظهر</w:t>
      </w:r>
      <w:r w:rsidRPr="00C8716C">
        <w:rPr>
          <w:rFonts w:ascii="Traditional Arabic" w:hAnsi="Traditional Arabic" w:cs="Traditional Arabic" w:hint="cs"/>
          <w:b/>
          <w:bCs/>
          <w:color w:val="0000FF"/>
          <w:sz w:val="38"/>
          <w:szCs w:val="38"/>
          <w:rtl/>
        </w:rPr>
        <w:t>:</w:t>
      </w:r>
      <w:r w:rsidRPr="00C8716C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 xml:space="preserve"> </w:t>
      </w:r>
    </w:p>
    <w:p w:rsidR="007A630F" w:rsidRPr="00EE4091" w:rsidRDefault="007A630F" w:rsidP="00E23842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إن الإسلام دين الجمال والنظافة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ولذا أباح للمسلم الظهور بالمظهر الطيب الجميل في مل</w:t>
      </w:r>
      <w:r>
        <w:rPr>
          <w:rFonts w:ascii="Traditional Arabic" w:hAnsi="Traditional Arabic" w:cs="Traditional Arabic"/>
          <w:sz w:val="38"/>
          <w:szCs w:val="38"/>
          <w:rtl/>
        </w:rPr>
        <w:t>بسه ومسكنه وهندامه أمام الآخرين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، ولذلك خلق الله سبحانه الزينة وكل ما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lastRenderedPageBreak/>
        <w:t>تحصل به المتعة من لباس ورياش، قال تعالى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proofErr w:type="gramStart"/>
      <w:r w:rsidR="00E23842" w:rsidRPr="00E23842">
        <w:rPr>
          <w:rFonts w:ascii="Traditional Arabic" w:hAnsi="Traditional Arabic" w:cs="Traditional Arabic"/>
          <w:sz w:val="38"/>
          <w:szCs w:val="38"/>
          <w:rtl/>
        </w:rPr>
        <w:t>{ يَا</w:t>
      </w:r>
      <w:proofErr w:type="gramEnd"/>
      <w:r w:rsidR="00E23842" w:rsidRPr="00E23842">
        <w:rPr>
          <w:rFonts w:ascii="Traditional Arabic" w:hAnsi="Traditional Arabic" w:cs="Traditional Arabic"/>
          <w:sz w:val="38"/>
          <w:szCs w:val="38"/>
          <w:rtl/>
        </w:rPr>
        <w:t xml:space="preserve"> بَنِي آدَمَ قَدْ أَنْزَلْنَا عَلَيْكُمْ لِبَاسًا يُوَارِي سَوْآتِكُمْ وَرِيشًا} [الأعراف: 26]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وقال سبحانه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="00E23842" w:rsidRPr="00E23842">
        <w:rPr>
          <w:rFonts w:ascii="Traditional Arabic" w:hAnsi="Traditional Arabic" w:cs="Traditional Arabic"/>
          <w:sz w:val="38"/>
          <w:szCs w:val="38"/>
          <w:rtl/>
        </w:rPr>
        <w:t>{يَا بَنِي آدَمَ خُذُوا زِينَتَكُمْ عِنْدَ كُلِّ مَسْجِدٍ} [الأعراف: 31]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ويمكن أن نلخص ما شرعه الله من آداب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للباس والزينة والمظهر في الآتي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</w:p>
    <w:p w:rsidR="007A630F" w:rsidRDefault="007A630F" w:rsidP="00E23842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أولا: التوسط والاعتدال في هذه الزينة المباحة: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 تعالى: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23842" w:rsidRPr="00E23842">
        <w:rPr>
          <w:rFonts w:ascii="Traditional Arabic" w:hAnsi="Traditional Arabic" w:cs="Traditional Arabic"/>
          <w:sz w:val="38"/>
          <w:szCs w:val="38"/>
          <w:rtl/>
        </w:rPr>
        <w:t>{ وَالَّذِينَ</w:t>
      </w:r>
      <w:proofErr w:type="gramEnd"/>
      <w:r w:rsidR="00E23842" w:rsidRPr="00E23842">
        <w:rPr>
          <w:rFonts w:ascii="Traditional Arabic" w:hAnsi="Traditional Arabic" w:cs="Traditional Arabic"/>
          <w:sz w:val="38"/>
          <w:szCs w:val="38"/>
          <w:rtl/>
        </w:rPr>
        <w:t xml:space="preserve"> إِذَا أَنْفَقُوا لَمْ يُسْرِفُوا وَلَمْ يَقْتُرُوا وَكَانَ بَيْنَ ذَلِكَ قَوَامًا } [الفرقان: 67]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>وقال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فيما رواه البخاري: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كلوا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واشربوا والبسوا وتصدقوا من غير إسراف ولا مخيلة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ثانيا: المحافظة على النظافة</w:t>
      </w:r>
      <w:r w:rsidR="00EA6DA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لأنها الأساس </w:t>
      </w:r>
      <w:r>
        <w:rPr>
          <w:rFonts w:ascii="Traditional Arabic" w:hAnsi="Traditional Arabic" w:cs="Traditional Arabic"/>
          <w:sz w:val="38"/>
          <w:szCs w:val="38"/>
          <w:rtl/>
        </w:rPr>
        <w:t>لكل زينة حسنة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ومظهر جميل لائق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روى ابن حسان عن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 xml:space="preserve">صلى الله عليه وسلم </w:t>
      </w:r>
      <w:r>
        <w:rPr>
          <w:rFonts w:ascii="Traditional Arabic" w:hAnsi="Traditional Arabic" w:cs="Traditional Arabic"/>
          <w:sz w:val="38"/>
          <w:szCs w:val="38"/>
          <w:rtl/>
        </w:rPr>
        <w:t>أنه قال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تنظفوا</w:t>
      </w:r>
      <w:proofErr w:type="gramEnd"/>
      <w:r>
        <w:rPr>
          <w:rFonts w:ascii="Traditional Arabic" w:hAnsi="Traditional Arabic" w:cs="Traditional Arabic"/>
          <w:sz w:val="38"/>
          <w:szCs w:val="38"/>
          <w:rtl/>
        </w:rPr>
        <w:t xml:space="preserve"> ف</w:t>
      </w:r>
      <w:r>
        <w:rPr>
          <w:rFonts w:ascii="Traditional Arabic" w:hAnsi="Traditional Arabic" w:cs="Traditional Arabic" w:hint="cs"/>
          <w:sz w:val="38"/>
          <w:szCs w:val="38"/>
          <w:rtl/>
        </w:rPr>
        <w:t>إ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ن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الإسلام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نظيف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وروى الطبراني: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النظافة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تدعو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الإيمان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،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والإيمان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مع صاحبه في الجنة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>وروى أبو داود وغيره أن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أوصى بعض أصحابه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- وهم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قادمون من سفر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بالاعتناء با</w:t>
      </w:r>
      <w:r>
        <w:rPr>
          <w:rFonts w:ascii="Traditional Arabic" w:hAnsi="Traditional Arabic" w:cs="Traditional Arabic"/>
          <w:sz w:val="38"/>
          <w:szCs w:val="38"/>
          <w:rtl/>
        </w:rPr>
        <w:t>لنظافة وحسن المظهر بهذه الوصايا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إنكم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قادمون على </w:t>
      </w:r>
      <w:r>
        <w:rPr>
          <w:rFonts w:ascii="Traditional Arabic" w:hAnsi="Traditional Arabic" w:cs="Traditional Arabic" w:hint="cs"/>
          <w:sz w:val="38"/>
          <w:szCs w:val="38"/>
          <w:rtl/>
        </w:rPr>
        <w:t>إخوانكم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، فأصلحوا رحالكم وأصلحوا </w:t>
      </w:r>
      <w:r>
        <w:rPr>
          <w:rFonts w:ascii="Traditional Arabic" w:hAnsi="Traditional Arabic" w:cs="Traditional Arabic"/>
          <w:sz w:val="38"/>
          <w:szCs w:val="38"/>
          <w:rtl/>
        </w:rPr>
        <w:t>لباسكم حتى تكونوا شامة في الناس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ف</w:t>
      </w:r>
      <w:r>
        <w:rPr>
          <w:rFonts w:ascii="Traditional Arabic" w:hAnsi="Traditional Arabic" w:cs="Traditional Arabic" w:hint="cs"/>
          <w:sz w:val="38"/>
          <w:szCs w:val="38"/>
          <w:rtl/>
        </w:rPr>
        <w:t>إ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ن الله لا يحب الفحش ولا التفحش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ثالثا: الحث على التنظف والتجمل في مواطن معينة: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مثل مواطن الاجتماع وفي أوقات ا</w:t>
      </w:r>
      <w:r>
        <w:rPr>
          <w:rFonts w:ascii="Traditional Arabic" w:hAnsi="Traditional Arabic" w:cs="Traditional Arabic"/>
          <w:sz w:val="38"/>
          <w:szCs w:val="38"/>
          <w:rtl/>
        </w:rPr>
        <w:t>لجمعة والعيدين: روى النسائي: أن رجلا</w:t>
      </w:r>
      <w:r>
        <w:rPr>
          <w:rFonts w:ascii="Traditional Arabic" w:hAnsi="Traditional Arabic" w:cs="Traditional Arabic" w:hint="cs"/>
          <w:sz w:val="38"/>
          <w:szCs w:val="38"/>
          <w:rtl/>
        </w:rPr>
        <w:t>ً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جاء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وعليه ثوب دون، فقال له: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 w:hint="cs"/>
          <w:sz w:val="38"/>
          <w:szCs w:val="38"/>
          <w:rtl/>
        </w:rPr>
        <w:t>(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ألك</w:t>
      </w:r>
      <w:proofErr w:type="gramEnd"/>
      <w:r>
        <w:rPr>
          <w:rFonts w:ascii="Traditional Arabic" w:hAnsi="Traditional Arabic" w:cs="Traditional Arabic"/>
          <w:sz w:val="38"/>
          <w:szCs w:val="38"/>
          <w:rtl/>
        </w:rPr>
        <w:t xml:space="preserve"> مال؟ 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) </w:t>
      </w:r>
      <w:r>
        <w:rPr>
          <w:rFonts w:ascii="Traditional Arabic" w:hAnsi="Traditional Arabic" w:cs="Traditional Arabic"/>
          <w:sz w:val="38"/>
          <w:szCs w:val="38"/>
          <w:rtl/>
        </w:rPr>
        <w:t>قال: نعم، قال: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 w:hint="cs"/>
          <w:sz w:val="38"/>
          <w:szCs w:val="38"/>
          <w:rtl/>
        </w:rPr>
        <w:t>(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من</w:t>
      </w:r>
      <w:proofErr w:type="gramEnd"/>
      <w:r>
        <w:rPr>
          <w:rFonts w:ascii="Traditional Arabic" w:hAnsi="Traditional Arabic" w:cs="Traditional Arabic"/>
          <w:sz w:val="38"/>
          <w:szCs w:val="38"/>
          <w:rtl/>
        </w:rPr>
        <w:t xml:space="preserve"> أي المال ؟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)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من كل ا</w:t>
      </w:r>
      <w:r>
        <w:rPr>
          <w:rFonts w:ascii="Traditional Arabic" w:hAnsi="Traditional Arabic" w:cs="Traditional Arabic"/>
          <w:sz w:val="38"/>
          <w:szCs w:val="38"/>
          <w:rtl/>
        </w:rPr>
        <w:t>لمال قد أعطاني الله تعالى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 w:hint="cs"/>
          <w:sz w:val="38"/>
          <w:szCs w:val="38"/>
          <w:rtl/>
        </w:rPr>
        <w:t>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فإذا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أتاك ال</w:t>
      </w:r>
      <w:r>
        <w:rPr>
          <w:rFonts w:ascii="Traditional Arabic" w:hAnsi="Traditional Arabic" w:cs="Traditional Arabic"/>
          <w:sz w:val="38"/>
          <w:szCs w:val="38"/>
          <w:rtl/>
        </w:rPr>
        <w:t>له مالا</w:t>
      </w:r>
      <w:r>
        <w:rPr>
          <w:rFonts w:ascii="Traditional Arabic" w:hAnsi="Traditional Arabic" w:cs="Traditional Arabic" w:hint="cs"/>
          <w:sz w:val="38"/>
          <w:szCs w:val="38"/>
          <w:rtl/>
        </w:rPr>
        <w:t>ـ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فلير أثر نعمة الله عليك وكرامته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)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lastRenderedPageBreak/>
        <w:t>كما روى أبو داود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غيره عن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أنه 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ما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على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أحدكم إن وجد سعة أن يتخذ ثوبين</w:t>
      </w:r>
      <w:r w:rsidR="00427BB8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ليوم الجمعة غير ثوب مهنته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يظهر من ذلك مشروعية تخص</w:t>
      </w:r>
      <w:r>
        <w:rPr>
          <w:rFonts w:ascii="Traditional Arabic" w:hAnsi="Traditional Arabic" w:cs="Traditional Arabic"/>
          <w:sz w:val="38"/>
          <w:szCs w:val="38"/>
          <w:rtl/>
        </w:rPr>
        <w:t>يص بعض الملابس للخروج للصلاة،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وبعضها للعمل.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فيه حفاظ على نظافة ملابس المسجد</w:t>
      </w:r>
      <w:r>
        <w:rPr>
          <w:rFonts w:ascii="Traditional Arabic" w:hAnsi="Traditional Arabic" w:cs="Traditional Arabic" w:hint="cs"/>
          <w:sz w:val="38"/>
          <w:szCs w:val="38"/>
          <w:rtl/>
        </w:rPr>
        <w:t>؛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لأن العمل يؤثر على الملابس،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يدخل في هذا المفهوم جواز أن يخصص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الإنسان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بعض الملابس للزيارة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المناسبات الاجتماعية العامة.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رابعا: الحث على إصلاح شعر اللحية</w:t>
      </w:r>
      <w:r w:rsidR="00E2384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و</w:t>
      </w: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الرأس:</w:t>
      </w:r>
      <w:r w:rsidRPr="00C8716C">
        <w:rPr>
          <w:rFonts w:ascii="Traditional Arabic" w:hAnsi="Traditional Arabic" w:cs="Traditional Arabic"/>
          <w:color w:val="0066FF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روى الإمام مالك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رحمه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الله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في</w:t>
      </w:r>
      <w:proofErr w:type="gramEnd"/>
      <w:r>
        <w:rPr>
          <w:rFonts w:ascii="Traditional Arabic" w:hAnsi="Traditional Arabic" w:cs="Traditional Arabic"/>
          <w:sz w:val="38"/>
          <w:szCs w:val="38"/>
          <w:rtl/>
        </w:rPr>
        <w:t xml:space="preserve"> الموطأ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أن رجلا جاء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ثائر اللحية والرأس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فأشار إليه الرسول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كأنه يأمره بإصلاح شعره ففعل، ثم رجع، فقال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أليس هذا خيرا من أن يأتي أحدكم ثائر الرأس كأنه شيطان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)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والمراد بذلك أن يهتم بنظافة شعر رأسه ولحيته وترجيلها، </w:t>
      </w:r>
      <w:proofErr w:type="spellStart"/>
      <w:r w:rsidRPr="00EE4091">
        <w:rPr>
          <w:rFonts w:ascii="Traditional Arabic" w:hAnsi="Traditional Arabic" w:cs="Traditional Arabic"/>
          <w:sz w:val="38"/>
          <w:szCs w:val="38"/>
          <w:rtl/>
        </w:rPr>
        <w:t>وتطييبها</w:t>
      </w:r>
      <w:proofErr w:type="spell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إن أمكن. </w:t>
      </w:r>
    </w:p>
    <w:p w:rsidR="007A630F" w:rsidRDefault="007A630F" w:rsidP="00427BB8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خامسا: استحباب الابتداء باليمين في اللباس:</w:t>
      </w:r>
      <w:r w:rsidRPr="00C8716C">
        <w:rPr>
          <w:rFonts w:ascii="Traditional Arabic" w:hAnsi="Traditional Arabic" w:cs="Traditional Arabic"/>
          <w:color w:val="0066FF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قال تعالى: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427BB8" w:rsidRPr="00427BB8">
        <w:rPr>
          <w:rFonts w:ascii="Traditional Arabic" w:hAnsi="Traditional Arabic" w:cs="Traditional Arabic"/>
          <w:sz w:val="38"/>
          <w:szCs w:val="38"/>
          <w:rtl/>
        </w:rPr>
        <w:t>{ فَأَمَّا</w:t>
      </w:r>
      <w:proofErr w:type="gramEnd"/>
      <w:r w:rsidR="00427BB8" w:rsidRPr="00427BB8">
        <w:rPr>
          <w:rFonts w:ascii="Traditional Arabic" w:hAnsi="Traditional Arabic" w:cs="Traditional Arabic"/>
          <w:sz w:val="38"/>
          <w:szCs w:val="38"/>
          <w:rtl/>
        </w:rPr>
        <w:t xml:space="preserve"> مَنْ أُوتِيَ كِتَابَهُ بِيَمِينِهِ فَيَقُولُ هَاؤُمُ اقْرَءُوا كِتَابِيَهْ} [الحاقة: 19]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في الحديث عن عائشة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عنها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قالت</w:t>
      </w:r>
      <w:proofErr w:type="gramEnd"/>
      <w:r>
        <w:rPr>
          <w:rFonts w:ascii="Traditional Arabic" w:hAnsi="Traditional Arabic" w:cs="Traditional Arabic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كان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يعجبه ال</w:t>
      </w:r>
      <w:r>
        <w:rPr>
          <w:rFonts w:ascii="Traditional Arabic" w:hAnsi="Traditional Arabic" w:cs="Traditional Arabic"/>
          <w:sz w:val="38"/>
          <w:szCs w:val="38"/>
          <w:rtl/>
        </w:rPr>
        <w:t>يمين في شأنه كله: في طهوره، وترجله،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تنعله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عن أبي هريرة أن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إذا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انتعل أحدكم فليبدأ ب</w:t>
      </w:r>
      <w:r>
        <w:rPr>
          <w:rFonts w:ascii="Traditional Arabic" w:hAnsi="Traditional Arabic" w:cs="Traditional Arabic"/>
          <w:sz w:val="38"/>
          <w:szCs w:val="38"/>
          <w:rtl/>
        </w:rPr>
        <w:t>اليمين، وإذا نزع فليبدأ بالشمال، لتكن اليمن أولها تنقل،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آخرها تنزع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سادسا: ذكر الله تعالى:</w:t>
      </w:r>
      <w:r w:rsidRPr="00C8716C">
        <w:rPr>
          <w:rFonts w:ascii="Traditional Arabic" w:hAnsi="Traditional Arabic" w:cs="Traditional Arabic"/>
          <w:color w:val="0066FF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إذا كانت التسمية قد شرعت قبل الطعام، فكذلك تشرع عند اللباس</w:t>
      </w:r>
      <w:r>
        <w:rPr>
          <w:rFonts w:ascii="Traditional Arabic" w:hAnsi="Traditional Arabic" w:cs="Traditional Arabic" w:hint="cs"/>
          <w:sz w:val="38"/>
          <w:szCs w:val="38"/>
          <w:rtl/>
        </w:rPr>
        <w:t>؛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لأن البركة تحصل فيه بسبب ذلك وإلا فالشيطان يشرك الإ</w:t>
      </w:r>
      <w:r>
        <w:rPr>
          <w:rFonts w:ascii="Traditional Arabic" w:hAnsi="Traditional Arabic" w:cs="Traditional Arabic"/>
          <w:sz w:val="38"/>
          <w:szCs w:val="38"/>
          <w:rtl/>
        </w:rPr>
        <w:t>نسان فيما لم يذكر اسم الله عليه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،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كما ورد في حديث جابر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عنه </w:t>
      </w:r>
      <w:proofErr w:type="gramStart"/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الذي</w:t>
      </w:r>
      <w:proofErr w:type="gramEnd"/>
      <w:r>
        <w:rPr>
          <w:rFonts w:ascii="Traditional Arabic" w:hAnsi="Traditional Arabic" w:cs="Traditional Arabic"/>
          <w:sz w:val="38"/>
          <w:szCs w:val="38"/>
          <w:rtl/>
        </w:rPr>
        <w:t xml:space="preserve"> أوردناه سابقا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lastRenderedPageBreak/>
        <w:t>إذا دخل الرجل بيته فذكر ا</w:t>
      </w:r>
      <w:r>
        <w:rPr>
          <w:rFonts w:ascii="Traditional Arabic" w:hAnsi="Traditional Arabic" w:cs="Traditional Arabic"/>
          <w:sz w:val="38"/>
          <w:szCs w:val="38"/>
          <w:rtl/>
        </w:rPr>
        <w:t>لله تعالى عند دخوله وعند طعامه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، قال الشيطان </w:t>
      </w:r>
      <w:r>
        <w:rPr>
          <w:rFonts w:ascii="Traditional Arabic" w:hAnsi="Traditional Arabic" w:cs="Traditional Arabic"/>
          <w:sz w:val="38"/>
          <w:szCs w:val="38"/>
          <w:rtl/>
        </w:rPr>
        <w:t>لأصحابه: لا مبيت لكم ولا عشاء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إذا دخل فلم يذكر الله تعالى عند دخوله قال الشيطان: أدركتم المبيت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إذا ل</w:t>
      </w:r>
      <w:r>
        <w:rPr>
          <w:rFonts w:ascii="Traditional Arabic" w:hAnsi="Traditional Arabic" w:cs="Traditional Arabic"/>
          <w:sz w:val="38"/>
          <w:szCs w:val="38"/>
          <w:rtl/>
        </w:rPr>
        <w:t>م يذكر الله تعالى عند طعامه 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أدركتم المبيت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العشاء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شرع لمن لبس ثوبا جديدا أن يتأدب بأدب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الذي رواه أبو سعيد الخدري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proofErr w:type="gramEnd"/>
      <w:r w:rsidR="00EA6DA2">
        <w:rPr>
          <w:rFonts w:ascii="Traditional Arabic" w:hAnsi="Traditional Arabic" w:cs="Traditional Arabic"/>
          <w:sz w:val="38"/>
          <w:szCs w:val="38"/>
          <w:rtl/>
        </w:rPr>
        <w:t>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كان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إذا استجد ثوبا سماه باسمه 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-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عمامة، أو قميصا، أو رداء 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-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ي</w:t>
      </w:r>
      <w:r>
        <w:rPr>
          <w:rFonts w:ascii="Traditional Arabic" w:hAnsi="Traditional Arabic" w:cs="Traditional Arabic"/>
          <w:sz w:val="38"/>
          <w:szCs w:val="38"/>
          <w:rtl/>
        </w:rPr>
        <w:t>قول: اللهم لك الحمد كما كسوتني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أسألك خيره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وخير ما صنع له، وأعوذ بك من شره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شر ما صنع له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427BB8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سابعا: اجتناب المحرم من اللباس والزينة والمظهر:</w:t>
      </w:r>
      <w:r w:rsidRPr="00C8716C">
        <w:rPr>
          <w:rFonts w:ascii="Traditional Arabic" w:hAnsi="Traditional Arabic" w:cs="Traditional Arabic"/>
          <w:color w:val="0066FF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إن الإسلام قد شرع للمسلم أن يظهر أمام الآخرين بمظه</w:t>
      </w:r>
      <w:r>
        <w:rPr>
          <w:rFonts w:ascii="Traditional Arabic" w:hAnsi="Traditional Arabic" w:cs="Traditional Arabic"/>
          <w:sz w:val="38"/>
          <w:szCs w:val="38"/>
          <w:rtl/>
        </w:rPr>
        <w:t>ر جميل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امتن الله عليه بأنه </w:t>
      </w:r>
      <w:r>
        <w:rPr>
          <w:rFonts w:ascii="Traditional Arabic" w:hAnsi="Traditional Arabic" w:cs="Traditional Arabic"/>
          <w:sz w:val="38"/>
          <w:szCs w:val="38"/>
          <w:rtl/>
        </w:rPr>
        <w:t>خلق له كل ما يتمتع به من زينة ولباس وريش: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427BB8" w:rsidRPr="00427BB8">
        <w:rPr>
          <w:rFonts w:ascii="Traditional Arabic" w:hAnsi="Traditional Arabic" w:cs="Traditional Arabic"/>
          <w:sz w:val="38"/>
          <w:szCs w:val="38"/>
          <w:rtl/>
        </w:rPr>
        <w:t xml:space="preserve">{ يَا بَنِي آدَمَ قَدْ أَنْزَلْنَا عَلَيْكُمْ لِبَاسًا يُوَارِي سَوْآتِكُمْ وَرِيشًا } [الأعراف: 26]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بل طلب ذلك بقوله سبحانه: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427BB8" w:rsidRPr="00427BB8">
        <w:rPr>
          <w:rFonts w:ascii="Traditional Arabic" w:hAnsi="Traditional Arabic" w:cs="Traditional Arabic"/>
          <w:sz w:val="38"/>
          <w:szCs w:val="38"/>
          <w:rtl/>
        </w:rPr>
        <w:t xml:space="preserve">{يَا بَنِي آدَمَ خُذُوا زِينَتَكُمْ عِنْدَ كُلِّ مَسْجِدٍ} [الأعراف: 31] </w:t>
      </w: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استنكر على من ح</w:t>
      </w:r>
      <w:r>
        <w:rPr>
          <w:rFonts w:ascii="Traditional Arabic" w:hAnsi="Traditional Arabic" w:cs="Traditional Arabic"/>
          <w:sz w:val="38"/>
          <w:szCs w:val="38"/>
          <w:rtl/>
        </w:rPr>
        <w:t>رم تلك الزينة التي خلقها لعباده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427BB8" w:rsidRPr="00427BB8">
        <w:rPr>
          <w:rFonts w:ascii="Traditional Arabic" w:hAnsi="Traditional Arabic" w:cs="Traditional Arabic"/>
          <w:sz w:val="38"/>
          <w:szCs w:val="38"/>
          <w:rtl/>
        </w:rPr>
        <w:t>{قُلْ مَنْ حَرَّمَ زِينَةَ اللَّهِ الَّتِي أَخْرَجَ لِعِبَادِهِ وَالطَّيِّبَاتِ مِنَ الرِّزْقِ} [الأعراف: 32]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لكن الإسلام حرم أنواعا من الزينة و</w:t>
      </w:r>
      <w:r>
        <w:rPr>
          <w:rFonts w:ascii="Traditional Arabic" w:hAnsi="Traditional Arabic" w:cs="Traditional Arabic"/>
          <w:sz w:val="38"/>
          <w:szCs w:val="38"/>
          <w:rtl/>
        </w:rPr>
        <w:t>اللباس والمظهر لحكم عظيمة، ومن تلك المحرمات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1) تحريم الذهب</w:t>
      </w:r>
      <w:r w:rsidR="00E23842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و</w:t>
      </w:r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الحرير على الرجال:</w:t>
      </w:r>
      <w:r w:rsidRPr="00C8716C">
        <w:rPr>
          <w:rFonts w:ascii="Traditional Arabic" w:hAnsi="Traditional Arabic" w:cs="Traditional Arabic"/>
          <w:color w:val="0066FF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عن علي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>: أخذ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حريرا فجعله في يمين</w:t>
      </w:r>
      <w:r>
        <w:rPr>
          <w:rFonts w:ascii="Traditional Arabic" w:hAnsi="Traditional Arabic" w:cs="Traditional Arabic"/>
          <w:sz w:val="38"/>
          <w:szCs w:val="38"/>
          <w:rtl/>
        </w:rPr>
        <w:t>ه،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أ</w:t>
      </w:r>
      <w:r>
        <w:rPr>
          <w:rFonts w:ascii="Traditional Arabic" w:hAnsi="Traditional Arabic" w:cs="Traditional Arabic"/>
          <w:sz w:val="38"/>
          <w:szCs w:val="38"/>
          <w:rtl/>
        </w:rPr>
        <w:t>خذ ذهبا فجعله في شماله ثم 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إن هذين حرام </w:t>
      </w:r>
      <w:r>
        <w:rPr>
          <w:rFonts w:ascii="Traditional Arabic" w:hAnsi="Traditional Arabic" w:cs="Traditional Arabic"/>
          <w:sz w:val="38"/>
          <w:szCs w:val="38"/>
          <w:rtl/>
        </w:rPr>
        <w:t>على ذكور أمتي )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زاد ابن ماجة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: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حل لإناثهم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روى البخاري عن حذيفة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عنه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نهانا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أن نشرب في آنية الفضة، وأن نأكل فيها، وعن لبس الحرير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>
        <w:rPr>
          <w:rFonts w:ascii="Traditional Arabic" w:hAnsi="Traditional Arabic" w:cs="Traditional Arabic"/>
          <w:sz w:val="38"/>
          <w:szCs w:val="38"/>
          <w:rtl/>
        </w:rPr>
        <w:t>الديباج،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أن نجلس عليها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lastRenderedPageBreak/>
        <w:t>والعلة في تحريم الذهب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الحرير على الرجال هو البعد عن ال</w:t>
      </w:r>
      <w:r>
        <w:rPr>
          <w:rFonts w:ascii="Traditional Arabic" w:hAnsi="Traditional Arabic" w:cs="Traditional Arabic"/>
          <w:sz w:val="38"/>
          <w:szCs w:val="38"/>
          <w:rtl/>
        </w:rPr>
        <w:t>تخنث الذي لا يليق بشهامة الرجال،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محاربة ا</w:t>
      </w:r>
      <w:r>
        <w:rPr>
          <w:rFonts w:ascii="Traditional Arabic" w:hAnsi="Traditional Arabic" w:cs="Traditional Arabic"/>
          <w:sz w:val="38"/>
          <w:szCs w:val="38"/>
          <w:rtl/>
        </w:rPr>
        <w:t>لترف الذي يؤدي إلى الانحلال، وقطع دابر التفاخر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الخيلاء من نفسية ا</w:t>
      </w:r>
      <w:r>
        <w:rPr>
          <w:rFonts w:ascii="Traditional Arabic" w:hAnsi="Traditional Arabic" w:cs="Traditional Arabic"/>
          <w:sz w:val="38"/>
          <w:szCs w:val="38"/>
          <w:rtl/>
        </w:rPr>
        <w:t>لإنسان، والحفاظ على القوة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ترك مشابهة الكفار.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أما النساء فقد استثنين من </w:t>
      </w:r>
      <w:r>
        <w:rPr>
          <w:rFonts w:ascii="Traditional Arabic" w:hAnsi="Traditional Arabic" w:cs="Traditional Arabic"/>
          <w:sz w:val="38"/>
          <w:szCs w:val="38"/>
          <w:rtl/>
        </w:rPr>
        <w:t>ذلك، مراعاة لأنوثتهن وتلبية لفطرتهن في حب الزينة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تشويقا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للزوج حين يراها في أبهى منظر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أجمل هيئة.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2)</w:t>
      </w:r>
      <w:r w:rsidRPr="00C8716C">
        <w:rPr>
          <w:rFonts w:ascii="Traditional Arabic" w:hAnsi="Traditional Arabic" w:cs="Traditional Arabic" w:hint="cs"/>
          <w:b/>
          <w:bCs/>
          <w:color w:val="000066"/>
          <w:sz w:val="38"/>
          <w:szCs w:val="38"/>
          <w:rtl/>
        </w:rPr>
        <w:t xml:space="preserve"> </w:t>
      </w:r>
      <w:r w:rsidRPr="00C8716C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تحريم تشبه المرأة بالرجل، والرجل بالمرأة:</w:t>
      </w:r>
      <w:r w:rsidRPr="003F76CD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عن ابن عباس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عنهما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proofErr w:type="gramEnd"/>
      <w:r>
        <w:rPr>
          <w:rFonts w:ascii="Traditional Arabic" w:hAnsi="Traditional Arabic" w:cs="Traditional Arabic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لعن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المخنثين من الرجال،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المترجلات من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النساء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) وفي رواية: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لعن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المتشبهين من الرجال بالنساء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والمتشبهات من النساء بالرجال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وقد ذكر العلماء أن اللعن في الحديث يدل على أن التشبه من الكبائر.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800000"/>
          <w:sz w:val="38"/>
          <w:szCs w:val="38"/>
          <w:rtl/>
        </w:rPr>
        <w:t>والحكمة من التحريم</w:t>
      </w:r>
      <w:r w:rsidRPr="00586892">
        <w:rPr>
          <w:rFonts w:ascii="Traditional Arabic" w:hAnsi="Traditional Arabic" w:cs="Traditional Arabic" w:hint="cs"/>
          <w:b/>
          <w:bCs/>
          <w:color w:val="800000"/>
          <w:sz w:val="38"/>
          <w:szCs w:val="38"/>
          <w:rtl/>
        </w:rPr>
        <w:t>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أن المتشبه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المتشبهة كل منهما يخرج نفسه عن الفطرة والطبيعة التي وضعها أحكم الحكماء رب العالمين سبحانه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عن أبي هريرة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proofErr w:type="gramEnd"/>
      <w:r w:rsidR="00EA6DA2">
        <w:rPr>
          <w:rFonts w:ascii="Traditional Arabic" w:hAnsi="Traditional Arabic" w:cs="Traditional Arabic"/>
          <w:sz w:val="38"/>
          <w:szCs w:val="38"/>
          <w:rtl/>
        </w:rPr>
        <w:t>: 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لعن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الرجل يلبس لبسة المرأة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المرأة تلبس لبسة الرجل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3)</w:t>
      </w:r>
      <w:r w:rsidRPr="00586892">
        <w:rPr>
          <w:rFonts w:ascii="Traditional Arabic" w:hAnsi="Traditional Arabic" w:cs="Traditional Arabic" w:hint="cs"/>
          <w:b/>
          <w:bCs/>
          <w:color w:val="000066"/>
          <w:sz w:val="38"/>
          <w:szCs w:val="38"/>
          <w:rtl/>
        </w:rPr>
        <w:t xml:space="preserve"> </w:t>
      </w:r>
      <w:r w:rsidRPr="00586892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تحريم لبس ثياب الشهرة</w:t>
      </w:r>
      <w:r w:rsidR="00E23842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 xml:space="preserve"> و</w:t>
      </w:r>
      <w:r w:rsidRPr="00586892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الاختيال:</w:t>
      </w:r>
      <w:r w:rsidRPr="00586892">
        <w:rPr>
          <w:rFonts w:ascii="Traditional Arabic" w:hAnsi="Traditional Arabic" w:cs="Traditional Arabic"/>
          <w:color w:val="000066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لقوله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من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لبس ثوب شهرة ألبسه الله ثوب مذلة يوم القيامة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المقصود </w:t>
      </w:r>
      <w:r>
        <w:rPr>
          <w:rFonts w:ascii="Traditional Arabic" w:hAnsi="Traditional Arabic" w:cs="Traditional Arabic"/>
          <w:sz w:val="38"/>
          <w:szCs w:val="38"/>
          <w:rtl/>
        </w:rPr>
        <w:t>أن يلبس الشخص ثوبا غير معهود أو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شديد الفخامة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باهظ السعر لأجل لفت الأنظار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إليه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أو المباهاة والتعاظم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الافتخار على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الناس .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427BB8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هذا أمر لا يحبه الله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رسوله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427BB8" w:rsidRPr="00427BB8">
        <w:rPr>
          <w:rFonts w:ascii="Traditional Arabic" w:hAnsi="Traditional Arabic" w:cs="Traditional Arabic"/>
          <w:sz w:val="38"/>
          <w:szCs w:val="38"/>
          <w:rtl/>
        </w:rPr>
        <w:t>{إِنَّ اللَّهَ لَا يُحِبُّ كُلَّ مُخْتَالٍ فَخُورٍ} [لقمان: 18]</w:t>
      </w:r>
      <w:r w:rsidR="00427BB8"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lastRenderedPageBreak/>
        <w:t>كما روى الشيخان أن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من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جر ثوبه خيلاء لم ينظر الله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إليه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يوم القيامة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في حديث عن معاذ بن أنس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أن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من ترك اللباس تواضعا لله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هو يقدر عليه دعاه الله يوم القيامة على رؤوس الخلائق حتى يخيره من أي حلل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الإيمان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شاء يلبسها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color w:val="000066"/>
          <w:sz w:val="38"/>
          <w:szCs w:val="38"/>
          <w:rtl/>
        </w:rPr>
        <w:t>4</w:t>
      </w:r>
      <w:r w:rsidRPr="00586892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)</w:t>
      </w:r>
      <w:r w:rsidRPr="00586892">
        <w:rPr>
          <w:rFonts w:ascii="Traditional Arabic" w:hAnsi="Traditional Arabic" w:cs="Traditional Arabic" w:hint="cs"/>
          <w:b/>
          <w:bCs/>
          <w:color w:val="000066"/>
          <w:sz w:val="38"/>
          <w:szCs w:val="38"/>
          <w:rtl/>
        </w:rPr>
        <w:t xml:space="preserve"> </w:t>
      </w:r>
      <w:r w:rsidRPr="00586892">
        <w:rPr>
          <w:rFonts w:ascii="Traditional Arabic" w:hAnsi="Traditional Arabic" w:cs="Traditional Arabic"/>
          <w:b/>
          <w:bCs/>
          <w:color w:val="000066"/>
          <w:sz w:val="38"/>
          <w:szCs w:val="38"/>
          <w:rtl/>
        </w:rPr>
        <w:t>تحريم تغيير خلق الله:</w:t>
      </w:r>
      <w:r w:rsidR="00EA6DA2">
        <w:rPr>
          <w:rFonts w:ascii="Traditional Arabic" w:hAnsi="Traditional Arabic" w:cs="Traditional Arabic"/>
          <w:color w:val="000066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لقوله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لعن</w:t>
      </w:r>
      <w:proofErr w:type="gramEnd"/>
      <w:r>
        <w:rPr>
          <w:rFonts w:ascii="Traditional Arabic" w:hAnsi="Traditional Arabic" w:cs="Traditional Arabic"/>
          <w:sz w:val="38"/>
          <w:szCs w:val="38"/>
          <w:rtl/>
        </w:rPr>
        <w:t xml:space="preserve"> الله الواشمة والمستوشمة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والواشرة </w:t>
      </w:r>
      <w:proofErr w:type="spellStart"/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المستوشرة</w:t>
      </w:r>
      <w:proofErr w:type="spell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800000"/>
          <w:sz w:val="38"/>
          <w:szCs w:val="38"/>
          <w:rtl/>
        </w:rPr>
        <w:t>والوشم: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هو تشويه الوجه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اليدين بالنار أو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اللون أو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النقش. </w:t>
      </w:r>
    </w:p>
    <w:p w:rsidR="007A630F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800000"/>
          <w:sz w:val="38"/>
          <w:szCs w:val="38"/>
          <w:rtl/>
        </w:rPr>
        <w:t>والوشر: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هو تحديد الأسنان وتقصيرها، وقد نهى عنه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ولعن من يفعله لما فيه من تغيير لخلق الله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>
        <w:rPr>
          <w:rFonts w:ascii="Traditional Arabic" w:hAnsi="Traditional Arabic" w:cs="Traditional Arabic"/>
          <w:sz w:val="38"/>
          <w:szCs w:val="38"/>
          <w:rtl/>
        </w:rPr>
        <w:t>عدم الرضا بقدره سبحانه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>
        <w:rPr>
          <w:rFonts w:ascii="Traditional Arabic" w:hAnsi="Traditional Arabic" w:cs="Traditional Arabic"/>
          <w:sz w:val="38"/>
          <w:szCs w:val="38"/>
          <w:rtl/>
        </w:rPr>
        <w:t>خلقته.</w:t>
      </w:r>
    </w:p>
    <w:p w:rsidR="007A630F" w:rsidRPr="00EE4091" w:rsidRDefault="007A630F" w:rsidP="00427BB8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>وقد اعتبر القرآن الكريم هذا التغيير من وحي الشيطان ح</w:t>
      </w:r>
      <w:r>
        <w:rPr>
          <w:rFonts w:ascii="Traditional Arabic" w:hAnsi="Traditional Arabic" w:cs="Traditional Arabic"/>
          <w:sz w:val="38"/>
          <w:szCs w:val="38"/>
          <w:rtl/>
        </w:rPr>
        <w:t>يث يقوم بمهمة التضليل لأتباعه: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427BB8" w:rsidRPr="00427BB8">
        <w:rPr>
          <w:rFonts w:ascii="Traditional Arabic" w:hAnsi="Traditional Arabic" w:cs="Traditional Arabic"/>
          <w:sz w:val="38"/>
          <w:szCs w:val="38"/>
          <w:rtl/>
        </w:rPr>
        <w:t>{</w:t>
      </w:r>
      <w:proofErr w:type="spellStart"/>
      <w:r w:rsidR="00427BB8" w:rsidRPr="00427BB8">
        <w:rPr>
          <w:rFonts w:ascii="Traditional Arabic" w:hAnsi="Traditional Arabic" w:cs="Traditional Arabic"/>
          <w:sz w:val="38"/>
          <w:szCs w:val="38"/>
          <w:rtl/>
        </w:rPr>
        <w:t>وَلَآمُرَنَّهُمْ</w:t>
      </w:r>
      <w:proofErr w:type="spellEnd"/>
      <w:r w:rsidR="00427BB8" w:rsidRPr="00427BB8">
        <w:rPr>
          <w:rFonts w:ascii="Traditional Arabic" w:hAnsi="Traditional Arabic" w:cs="Traditional Arabic"/>
          <w:sz w:val="38"/>
          <w:szCs w:val="38"/>
          <w:rtl/>
        </w:rPr>
        <w:t xml:space="preserve"> فَلَيُغَيِّرُنَّ خَلْقَ اللَّهِ} [النساء: 119] </w:t>
      </w: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يستثنى من ذلك ما يكون بقصد إزالة ما يسبب للإنسان ألما حسيا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أو نفسيا كاستئصال الزوائد. </w:t>
      </w:r>
    </w:p>
    <w:p w:rsidR="007A630F" w:rsidRPr="00586892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>التعامل مع الطريق</w:t>
      </w:r>
      <w:r w:rsidRPr="00586892">
        <w:rPr>
          <w:rFonts w:ascii="Traditional Arabic" w:hAnsi="Traditional Arabic" w:cs="Traditional Arabic" w:hint="cs"/>
          <w:b/>
          <w:bCs/>
          <w:color w:val="008080"/>
          <w:sz w:val="38"/>
          <w:szCs w:val="38"/>
          <w:rtl/>
        </w:rPr>
        <w:t>:</w:t>
      </w:r>
      <w:r w:rsidRPr="00586892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 xml:space="preserve"> </w:t>
      </w:r>
    </w:p>
    <w:p w:rsidR="007A630F" w:rsidRPr="00586892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>سابعا: آداب الطريق</w:t>
      </w:r>
      <w:r w:rsidRPr="00586892">
        <w:rPr>
          <w:rFonts w:ascii="Traditional Arabic" w:hAnsi="Traditional Arabic" w:cs="Traditional Arabic" w:hint="cs"/>
          <w:b/>
          <w:bCs/>
          <w:color w:val="0000FF"/>
          <w:sz w:val="38"/>
          <w:szCs w:val="38"/>
          <w:rtl/>
        </w:rPr>
        <w:t>:</w:t>
      </w:r>
      <w:r w:rsidRPr="00586892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>الطريق مرفق عام من حق كل شخص الاستفادة منه دون أن يتعرض للأذى أو المضايقة من أحد</w:t>
      </w:r>
      <w:r>
        <w:rPr>
          <w:rFonts w:ascii="Traditional Arabic" w:hAnsi="Traditional Arabic" w:cs="Traditional Arabic"/>
          <w:sz w:val="38"/>
          <w:szCs w:val="38"/>
          <w:rtl/>
        </w:rPr>
        <w:t>، بل إذا احتاج للعون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>
        <w:rPr>
          <w:rFonts w:ascii="Traditional Arabic" w:hAnsi="Traditional Arabic" w:cs="Traditional Arabic"/>
          <w:sz w:val="38"/>
          <w:szCs w:val="38"/>
          <w:rtl/>
        </w:rPr>
        <w:t>النجدة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جدهما من إخوانه بدون مقابل، لذا شرع الإسلام آدابا ين</w:t>
      </w:r>
      <w:r>
        <w:rPr>
          <w:rFonts w:ascii="Traditional Arabic" w:hAnsi="Traditional Arabic" w:cs="Traditional Arabic"/>
          <w:sz w:val="38"/>
          <w:szCs w:val="38"/>
          <w:rtl/>
        </w:rPr>
        <w:t>بغي مراعاتها عند استعمال الطريق، وهي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</w:p>
    <w:p w:rsidR="007A630F" w:rsidRPr="00EE4091" w:rsidRDefault="007A630F" w:rsidP="00427BB8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lastRenderedPageBreak/>
        <w:t>1)</w:t>
      </w:r>
      <w:r w:rsidRPr="00586892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 xml:space="preserve"> </w:t>
      </w: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التواضع في المشي: </w:t>
      </w:r>
      <w:r>
        <w:rPr>
          <w:rFonts w:ascii="Traditional Arabic" w:hAnsi="Traditional Arabic" w:cs="Traditional Arabic"/>
          <w:sz w:val="38"/>
          <w:szCs w:val="38"/>
          <w:rtl/>
        </w:rPr>
        <w:t>بأن يمشي الإنسان على الأرض هونا، أي مشيا لينا رفيقا، وذلك لقوله تعالى: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427BB8" w:rsidRPr="00427BB8">
        <w:rPr>
          <w:rFonts w:ascii="Traditional Arabic" w:hAnsi="Traditional Arabic" w:cs="Traditional Arabic"/>
          <w:sz w:val="38"/>
          <w:szCs w:val="38"/>
          <w:rtl/>
        </w:rPr>
        <w:t>{ وَعِبَادُ</w:t>
      </w:r>
      <w:proofErr w:type="gramEnd"/>
      <w:r w:rsidR="00427BB8" w:rsidRPr="00427BB8">
        <w:rPr>
          <w:rFonts w:ascii="Traditional Arabic" w:hAnsi="Traditional Arabic" w:cs="Traditional Arabic"/>
          <w:sz w:val="38"/>
          <w:szCs w:val="38"/>
          <w:rtl/>
        </w:rPr>
        <w:t xml:space="preserve"> الرَّحْمَنِ الَّذِينَ يَمْشُونَ عَلَى الْأَرْضِ هَوْنًا وَإِذَا خَاطَبَهُمُ الْجَاهِلُونَ قَالُوا سَلَامًا} [الفرقان: 63]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وقال سبحانه: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427BB8" w:rsidRPr="00427BB8">
        <w:rPr>
          <w:rFonts w:ascii="Traditional Arabic" w:hAnsi="Traditional Arabic" w:cs="Traditional Arabic"/>
          <w:sz w:val="38"/>
          <w:szCs w:val="38"/>
          <w:rtl/>
        </w:rPr>
        <w:t>{ وَلَا تَمْشِ فِي الْأَرْضِ مَرَحًا إِنَّكَ لَنْ تَخْرِقَ الْأَرْضَ وَلَنْ تَبْلُغَ الْجِبَالَ طُولًا} [الإسراء: 37]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427BB8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2)</w:t>
      </w:r>
      <w:r w:rsidRPr="00586892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 xml:space="preserve"> </w:t>
      </w: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غض البصر عن المحرمات:</w:t>
      </w:r>
      <w:r w:rsidRPr="00586892">
        <w:rPr>
          <w:rFonts w:ascii="Traditional Arabic" w:hAnsi="Traditional Arabic" w:cs="Traditional Arabic"/>
          <w:color w:val="0066FF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فلا ينظر إلى النساء الأجنبيات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قال تعالى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="00427BB8" w:rsidRPr="00427BB8">
        <w:rPr>
          <w:rFonts w:ascii="Traditional Arabic" w:hAnsi="Traditional Arabic" w:cs="Traditional Arabic"/>
          <w:sz w:val="38"/>
          <w:szCs w:val="38"/>
          <w:rtl/>
        </w:rPr>
        <w:t>{قُلْ لِلْمُؤْمِنِينَ يَغُضُّوا مِنْ أَبْصَارِهِمْ وَيَحْفَظُوا فُرُوجَهُمْ ذَلِكَ أَزْكَى لَهُمْ إِنَّ اللَّهَ خَبِيرٌ بِمَا يَصْنَعُونَ (30) وَقُلْ لِلْمُؤْمِنَاتِ يَغْضُضْنَ مِنْ أَبْصَارِهِنَّ وَيَحْفَظْنَ فُرُوجَهُنَّ} [النور: 30، 31]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ذلك لأن في </w:t>
      </w:r>
      <w:r>
        <w:rPr>
          <w:rFonts w:ascii="Traditional Arabic" w:hAnsi="Traditional Arabic" w:cs="Traditional Arabic"/>
          <w:sz w:val="38"/>
          <w:szCs w:val="38"/>
          <w:rtl/>
        </w:rPr>
        <w:t>هذا النظر انتهاك لحرمات الآخرين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، كما أنه ذريعة للزنا.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3)</w:t>
      </w:r>
      <w:r w:rsidRPr="00586892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 xml:space="preserve"> </w:t>
      </w: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إلقاء السلام على من يعرف ومن لا يعرف: </w:t>
      </w:r>
      <w:r>
        <w:rPr>
          <w:rFonts w:ascii="Traditional Arabic" w:hAnsi="Traditional Arabic" w:cs="Traditional Arabic"/>
          <w:sz w:val="38"/>
          <w:szCs w:val="38"/>
          <w:rtl/>
        </w:rPr>
        <w:t>روى البخاري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مسلم عن عبد الله بن عمرو بن العاص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عنهما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أن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رجلا سأل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أي الإسلام خير ؟ قال: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تطعم الطعام وتقرأ السلام، على من عرفت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من لم تعرف </w:t>
      </w:r>
      <w:r>
        <w:rPr>
          <w:rFonts w:ascii="Traditional Arabic" w:hAnsi="Traditional Arabic" w:cs="Traditional Arabic" w:hint="cs"/>
          <w:sz w:val="38"/>
          <w:szCs w:val="38"/>
          <w:rtl/>
        </w:rPr>
        <w:t>).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4)</w:t>
      </w:r>
      <w:r w:rsidRPr="00586892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 xml:space="preserve"> </w:t>
      </w: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المحافظة على نظافة الطريق: </w:t>
      </w:r>
      <w:r>
        <w:rPr>
          <w:rFonts w:ascii="Traditional Arabic" w:hAnsi="Traditional Arabic" w:cs="Traditional Arabic"/>
          <w:sz w:val="38"/>
          <w:szCs w:val="38"/>
          <w:rtl/>
        </w:rPr>
        <w:t>فلا يلقي فيه الأوساخ، لا سيما ما يؤذي الناس، كالأشياء التي تسبب الانزلاق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لقوله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لا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ضرر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لا ضرار ) بل المطلوب من المسلم أن يرفع عن الطريق ما يؤذي المارة من حجر أو </w:t>
      </w:r>
      <w:r>
        <w:rPr>
          <w:rFonts w:ascii="Traditional Arabic" w:hAnsi="Traditional Arabic" w:cs="Traditional Arabic"/>
          <w:sz w:val="38"/>
          <w:szCs w:val="38"/>
          <w:rtl/>
        </w:rPr>
        <w:t>شوك أو كل ما يسبب ضررا بالآخرين، لما روى البخاري عن أبي هريرة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-</w:t>
      </w:r>
      <w:r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عن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أنه 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الإيمان بضع وسبعون شعبة، أعلاها قول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لا اله إلا الله،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أدناها إماطة الأذى عن الطريق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2E766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5) تجنب الأخطار:</w:t>
      </w:r>
      <w:r w:rsidRPr="00586892">
        <w:rPr>
          <w:rFonts w:ascii="Traditional Arabic" w:hAnsi="Traditional Arabic" w:cs="Traditional Arabic"/>
          <w:color w:val="0066FF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ذلك بأخذ الحذر من كل ما قد يسبب ضر</w:t>
      </w:r>
      <w:r>
        <w:rPr>
          <w:rFonts w:ascii="Traditional Arabic" w:hAnsi="Traditional Arabic" w:cs="Traditional Arabic"/>
          <w:sz w:val="38"/>
          <w:szCs w:val="38"/>
          <w:rtl/>
        </w:rPr>
        <w:t>را من حيوان أو إنسان أو مركبة وذلك أخذا من عموم قوله تعالى: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2E766F" w:rsidRPr="002E766F">
        <w:rPr>
          <w:rFonts w:ascii="Traditional Arabic" w:hAnsi="Traditional Arabic" w:cs="Traditional Arabic"/>
          <w:sz w:val="38"/>
          <w:szCs w:val="38"/>
          <w:rtl/>
        </w:rPr>
        <w:t>{وَلَا تُلْقُوا بِأَيْدِيكُمْ إِلَى التَّهْلُكَةِ} [البقرة: 195]</w:t>
      </w:r>
      <w:r w:rsidR="002E766F"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lastRenderedPageBreak/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على المسلم أيضا أن يرد عن الآخرين تلك الأخطار بتنبيه</w:t>
      </w:r>
      <w:r>
        <w:rPr>
          <w:rFonts w:ascii="Traditional Arabic" w:hAnsi="Traditional Arabic" w:cs="Traditional Arabic"/>
          <w:sz w:val="38"/>
          <w:szCs w:val="38"/>
          <w:rtl/>
        </w:rPr>
        <w:t>هم إليها أو كفها عنهم إن استطاع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فهو من قبيل ا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لأمر بالمعروف والنهي عن المنكر، وفي الحديث عن أبي سعيد الخدري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>
        <w:rPr>
          <w:rFonts w:ascii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عن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أنه 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إيا</w:t>
      </w:r>
      <w:r>
        <w:rPr>
          <w:rFonts w:ascii="Traditional Arabic" w:hAnsi="Traditional Arabic" w:cs="Traditional Arabic"/>
          <w:sz w:val="38"/>
          <w:szCs w:val="38"/>
          <w:rtl/>
        </w:rPr>
        <w:t>كم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>
        <w:rPr>
          <w:rFonts w:ascii="Traditional Arabic" w:hAnsi="Traditional Arabic" w:cs="Traditional Arabic"/>
          <w:sz w:val="38"/>
          <w:szCs w:val="38"/>
          <w:rtl/>
        </w:rPr>
        <w:t>الجلوس في الطرقات ) فقالوا: يا رسول الله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، </w:t>
      </w:r>
      <w:r>
        <w:rPr>
          <w:rFonts w:ascii="Traditional Arabic" w:hAnsi="Traditional Arabic" w:cs="Traditional Arabic"/>
          <w:sz w:val="38"/>
          <w:szCs w:val="38"/>
          <w:rtl/>
        </w:rPr>
        <w:t>ما لنا من مجالسنا بد نتحدث فيها، فقال: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فإذا أبيتم إلا المجلس فأعطوا الطريق حقه ) 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قالوا: وما حق الطريق </w:t>
      </w:r>
      <w:r w:rsidR="002E766F">
        <w:rPr>
          <w:rFonts w:ascii="Traditional Arabic" w:hAnsi="Traditional Arabic" w:cs="Traditional Arabic"/>
          <w:sz w:val="38"/>
          <w:szCs w:val="38"/>
          <w:rtl/>
        </w:rPr>
        <w:t>يا رسول الله</w:t>
      </w:r>
      <w:r>
        <w:rPr>
          <w:rFonts w:ascii="Traditional Arabic" w:hAnsi="Traditional Arabic" w:cs="Traditional Arabic"/>
          <w:sz w:val="38"/>
          <w:szCs w:val="38"/>
          <w:rtl/>
        </w:rPr>
        <w:t>؟ 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غض البصر، وكف الأذى، ورد السلام، والأمر بالمعروف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النهي عن المنكر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586892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8080"/>
          <w:sz w:val="38"/>
          <w:szCs w:val="38"/>
          <w:rtl/>
        </w:rPr>
        <w:t>شأن المسجد</w:t>
      </w:r>
      <w:r w:rsidRPr="00586892">
        <w:rPr>
          <w:rFonts w:ascii="Traditional Arabic" w:hAnsi="Traditional Arabic" w:cs="Traditional Arabic" w:hint="cs"/>
          <w:b/>
          <w:bCs/>
          <w:color w:val="008080"/>
          <w:sz w:val="38"/>
          <w:szCs w:val="38"/>
          <w:rtl/>
        </w:rPr>
        <w:t>:</w:t>
      </w:r>
    </w:p>
    <w:p w:rsidR="007A630F" w:rsidRPr="00586892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>ثامنا: آداب المسجد</w:t>
      </w:r>
      <w:r w:rsidRPr="00586892">
        <w:rPr>
          <w:rFonts w:ascii="Traditional Arabic" w:hAnsi="Traditional Arabic" w:cs="Traditional Arabic" w:hint="cs"/>
          <w:b/>
          <w:bCs/>
          <w:color w:val="0000FF"/>
          <w:sz w:val="38"/>
          <w:szCs w:val="38"/>
          <w:rtl/>
        </w:rPr>
        <w:t>:</w:t>
      </w:r>
      <w:r w:rsidRPr="00586892">
        <w:rPr>
          <w:rFonts w:ascii="Traditional Arabic" w:hAnsi="Traditional Arabic" w:cs="Traditional Arabic"/>
          <w:b/>
          <w:bCs/>
          <w:color w:val="0000FF"/>
          <w:sz w:val="38"/>
          <w:szCs w:val="38"/>
          <w:rtl/>
        </w:rPr>
        <w:t xml:space="preserve"> </w:t>
      </w:r>
    </w:p>
    <w:p w:rsidR="007A630F" w:rsidRPr="00EE4091" w:rsidRDefault="007A630F" w:rsidP="002E766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المساجد بيوت الله، ولذا أمر برفع شأنها والاهتمام بها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 تعالى: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2E766F" w:rsidRPr="002E766F">
        <w:rPr>
          <w:rFonts w:ascii="Traditional Arabic" w:hAnsi="Traditional Arabic" w:cs="Traditional Arabic"/>
          <w:sz w:val="38"/>
          <w:szCs w:val="38"/>
          <w:rtl/>
        </w:rPr>
        <w:t>{ فِي</w:t>
      </w:r>
      <w:proofErr w:type="gramEnd"/>
      <w:r w:rsidR="002E766F" w:rsidRPr="002E766F">
        <w:rPr>
          <w:rFonts w:ascii="Traditional Arabic" w:hAnsi="Traditional Arabic" w:cs="Traditional Arabic"/>
          <w:sz w:val="38"/>
          <w:szCs w:val="38"/>
          <w:rtl/>
        </w:rPr>
        <w:t xml:space="preserve"> بُيُوتٍ أَذِنَ اللَّهُ أَنْ تُرْفَعَ وَيُذْكَرَ فِيهَا اسْمُهُ} [النور: 36]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</w:t>
      </w:r>
      <w:r>
        <w:rPr>
          <w:rFonts w:ascii="Traditional Arabic" w:hAnsi="Traditional Arabic" w:cs="Traditional Arabic"/>
          <w:sz w:val="38"/>
          <w:szCs w:val="38"/>
          <w:rtl/>
        </w:rPr>
        <w:t>ذا شرع لها آدابا ينبغي مراعاتها، وهي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</w:p>
    <w:p w:rsidR="007A630F" w:rsidRDefault="007A630F" w:rsidP="002E766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1)</w:t>
      </w:r>
      <w:r w:rsidRPr="00586892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 xml:space="preserve"> </w:t>
      </w: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التنظيف</w:t>
      </w:r>
      <w:r w:rsidR="00E2384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و</w:t>
      </w: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التطيب</w:t>
      </w:r>
      <w:r w:rsidR="00E2384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و</w:t>
      </w: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ارتداء الزينة: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لقوله تعالى: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2E766F" w:rsidRPr="002E766F">
        <w:rPr>
          <w:rFonts w:ascii="Traditional Arabic" w:hAnsi="Traditional Arabic" w:cs="Traditional Arabic"/>
          <w:sz w:val="38"/>
          <w:szCs w:val="38"/>
          <w:rtl/>
        </w:rPr>
        <w:t>{يَا بَنِي آدَمَ خُذُوا زِينَتَكُمْ عِنْدَ كُلِّ مَسْجِدٍ} [الأعراف: 31]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وفي الحديث: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إن</w:t>
      </w:r>
      <w:proofErr w:type="gramEnd"/>
      <w:r>
        <w:rPr>
          <w:rFonts w:ascii="Traditional Arabic" w:hAnsi="Traditional Arabic" w:cs="Traditional Arabic"/>
          <w:sz w:val="38"/>
          <w:szCs w:val="38"/>
          <w:rtl/>
        </w:rPr>
        <w:t xml:space="preserve"> الله طيب يحب الطيب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نظ</w:t>
      </w:r>
      <w:r>
        <w:rPr>
          <w:rFonts w:ascii="Traditional Arabic" w:hAnsi="Traditional Arabic" w:cs="Traditional Arabic"/>
          <w:sz w:val="38"/>
          <w:szCs w:val="38"/>
          <w:rtl/>
        </w:rPr>
        <w:t>يف يحب النظافة، كريم يحب الكرم، جواد يحب الجود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 فنظفوا أفنيتكم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>
        <w:rPr>
          <w:rFonts w:ascii="Traditional Arabic" w:hAnsi="Traditional Arabic" w:cs="Traditional Arabic"/>
          <w:sz w:val="38"/>
          <w:szCs w:val="38"/>
          <w:rtl/>
        </w:rPr>
        <w:t>ويتجنب أكل الثوم والبصل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كل ما فيه رائحة كريهة تؤذي المصلين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أما المرأة فلا تت</w:t>
      </w:r>
      <w:r>
        <w:rPr>
          <w:rFonts w:ascii="Traditional Arabic" w:hAnsi="Traditional Arabic" w:cs="Traditional Arabic"/>
          <w:sz w:val="38"/>
          <w:szCs w:val="38"/>
          <w:rtl/>
        </w:rPr>
        <w:t>طيب إذا أرادت الخروج إلى المسجد، وذلك لما ورد في الحديث: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إذا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شهدت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إحداكن المسجد فلا تمس طيبا ) وذلك لعدم إثارة الشهوات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2)</w:t>
      </w:r>
      <w:r w:rsidRPr="00586892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 xml:space="preserve"> </w:t>
      </w: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قر</w:t>
      </w:r>
      <w:r w:rsidRPr="00586892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>ا</w:t>
      </w: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ءة ذكر الخروج إلى المسجد وهو: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اللهم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</w:t>
      </w:r>
      <w:r>
        <w:rPr>
          <w:rFonts w:ascii="Traditional Arabic" w:hAnsi="Traditional Arabic" w:cs="Traditional Arabic"/>
          <w:sz w:val="38"/>
          <w:szCs w:val="38"/>
          <w:rtl/>
        </w:rPr>
        <w:t>جعل في قلبي نورا، وفي لساني نورا،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اجعل في سمعي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نورا، واجعل في بصري نورا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واجعل من خلفي نورا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من أمامي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نورا، واجعل من فوقي نورا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من تحتي نورا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اللهم اعطني نورا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lastRenderedPageBreak/>
        <w:t>3)</w:t>
      </w:r>
      <w:r w:rsidRPr="00586892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 xml:space="preserve"> </w:t>
      </w: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تقديم الرجل اليمنى عند الدخول: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مع قراءة الدعاء المأثور عن الرسول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إذا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دخل أحدكم المسجد فليسلم على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ثم ليقل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اللهم افتح لي أبواب رحمتك، وإذا خرج فليقل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اللهم أني أسألك من فضلك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4)</w:t>
      </w:r>
      <w:r w:rsidRPr="00586892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 xml:space="preserve"> </w:t>
      </w: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الدخول إلى المسجد بسكينة ووقار: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لما ورد عن أبي قتادة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رضي الله عنه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بينما نحن نصلي مع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إذ سمع جلبة رجال، فلما صلى قال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 ما شأنك</w:t>
      </w:r>
      <w:r w:rsidR="002E766F">
        <w:rPr>
          <w:rFonts w:ascii="Traditional Arabic" w:hAnsi="Traditional Arabic" w:cs="Traditional Arabic"/>
          <w:sz w:val="38"/>
          <w:szCs w:val="38"/>
          <w:rtl/>
        </w:rPr>
        <w:t>م</w:t>
      </w:r>
      <w:r>
        <w:rPr>
          <w:rFonts w:ascii="Traditional Arabic" w:hAnsi="Traditional Arabic" w:cs="Traditional Arabic"/>
          <w:sz w:val="38"/>
          <w:szCs w:val="38"/>
          <w:rtl/>
        </w:rPr>
        <w:t>؟ قالوا: استعجلنا إلى الصلاة، 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فلا</w:t>
      </w:r>
      <w:proofErr w:type="gramEnd"/>
      <w:r>
        <w:rPr>
          <w:rFonts w:ascii="Traditional Arabic" w:hAnsi="Traditional Arabic" w:cs="Traditional Arabic"/>
          <w:sz w:val="38"/>
          <w:szCs w:val="38"/>
          <w:rtl/>
        </w:rPr>
        <w:t xml:space="preserve"> تفعلوا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،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إذا أتيتم الصلاة فعليكم </w:t>
      </w:r>
      <w:r>
        <w:rPr>
          <w:rFonts w:ascii="Traditional Arabic" w:hAnsi="Traditional Arabic" w:cs="Traditional Arabic"/>
          <w:sz w:val="38"/>
          <w:szCs w:val="38"/>
          <w:rtl/>
        </w:rPr>
        <w:t>بالسكينة، فما أدركتم فصلوا، وما فاتكم فأتموا )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المطلوب من ا</w:t>
      </w:r>
      <w:r>
        <w:rPr>
          <w:rFonts w:ascii="Traditional Arabic" w:hAnsi="Traditional Arabic" w:cs="Traditional Arabic"/>
          <w:sz w:val="38"/>
          <w:szCs w:val="38"/>
          <w:rtl/>
        </w:rPr>
        <w:t>لمسلم أن يحافظ على هذا الوقار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هو بداخل المسجد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، ولا يرفع صوته بكلام ولا جلبة، تقديسا لبيت الله، </w:t>
      </w:r>
      <w:proofErr w:type="spellStart"/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لئلا</w:t>
      </w:r>
      <w:proofErr w:type="spell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يسبب تشويشا للمصلين أو قارئي القرآن أو غيرهم من رواد المسجد.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5)</w:t>
      </w:r>
      <w:r w:rsidRPr="00586892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 xml:space="preserve"> </w:t>
      </w: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صلاة ركعتين تحية المسجد قبل الجلوس:</w:t>
      </w:r>
      <w:r w:rsidRPr="00586892">
        <w:rPr>
          <w:rFonts w:ascii="Traditional Arabic" w:hAnsi="Traditional Arabic" w:cs="Traditional Arabic"/>
          <w:color w:val="0066FF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لما رواه أبو قتادة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أن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النبي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قال: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إذا جاء أحدكم المسجد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فليركع ركعتين قبل أن يجلس 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6)</w:t>
      </w:r>
      <w:r w:rsidRPr="00586892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 xml:space="preserve"> </w:t>
      </w: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تقديم الرجل اليسرى عند الخروج مع قراءة الذكر الوارد وهو</w:t>
      </w:r>
      <w:r w:rsidR="00EA6DA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 w:rsidRPr="00586892">
        <w:rPr>
          <w:rFonts w:ascii="Traditional Arabic" w:hAnsi="Traditional Arabic" w:cs="Traditional Arabic"/>
          <w:sz w:val="38"/>
          <w:szCs w:val="38"/>
          <w:rtl/>
        </w:rPr>
        <w:t xml:space="preserve"> اللهم</w:t>
      </w:r>
      <w:proofErr w:type="gramEnd"/>
      <w:r>
        <w:rPr>
          <w:rFonts w:ascii="Traditional Arabic" w:hAnsi="Traditional Arabic" w:cs="Traditional Arabic"/>
          <w:sz w:val="38"/>
          <w:szCs w:val="38"/>
          <w:rtl/>
        </w:rPr>
        <w:t xml:space="preserve"> صل وسلم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بارك </w:t>
      </w:r>
      <w:r>
        <w:rPr>
          <w:rFonts w:ascii="Traditional Arabic" w:hAnsi="Traditional Arabic" w:cs="Traditional Arabic"/>
          <w:sz w:val="38"/>
          <w:szCs w:val="38"/>
          <w:rtl/>
        </w:rPr>
        <w:t>على سيدنا محمد رب اغفر لي ذنوبي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افتح لي أبواب فضلك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2E766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7)</w:t>
      </w:r>
      <w:r w:rsidRPr="00586892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 xml:space="preserve"> </w:t>
      </w: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يستحب الإكثار من ذكر الله تعالى والتسبيح والتهليل والتكبير: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وغيرها من الأذكار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يست</w:t>
      </w:r>
      <w:r>
        <w:rPr>
          <w:rFonts w:ascii="Traditional Arabic" w:hAnsi="Traditional Arabic" w:cs="Traditional Arabic"/>
          <w:sz w:val="38"/>
          <w:szCs w:val="38"/>
          <w:rtl/>
        </w:rPr>
        <w:t>حب الإكثار من قراءة القرآن،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من المستحب فيه قراءة حديث ر</w:t>
      </w:r>
      <w:r>
        <w:rPr>
          <w:rFonts w:ascii="Traditional Arabic" w:hAnsi="Traditional Arabic" w:cs="Traditional Arabic"/>
          <w:sz w:val="38"/>
          <w:szCs w:val="38"/>
          <w:rtl/>
        </w:rPr>
        <w:t>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وعلم الفقه</w:t>
      </w:r>
      <w:r w:rsidR="00427BB8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سائ</w:t>
      </w:r>
      <w:r>
        <w:rPr>
          <w:rFonts w:ascii="Traditional Arabic" w:hAnsi="Traditional Arabic" w:cs="Traditional Arabic"/>
          <w:sz w:val="38"/>
          <w:szCs w:val="38"/>
          <w:rtl/>
        </w:rPr>
        <w:t>ر العلوم الشرعية قال الله تعالى: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((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في بيوت أذ</w:t>
      </w:r>
      <w:r>
        <w:rPr>
          <w:rFonts w:ascii="Traditional Arabic" w:hAnsi="Traditional Arabic" w:cs="Traditional Arabic"/>
          <w:sz w:val="38"/>
          <w:szCs w:val="38"/>
          <w:rtl/>
        </w:rPr>
        <w:t>ن الله أن ترفع</w:t>
      </w:r>
      <w:r w:rsidR="00E23842">
        <w:rPr>
          <w:rFonts w:ascii="Traditional Arabic" w:hAnsi="Traditional Arabic" w:cs="Traditional Arabic"/>
          <w:sz w:val="38"/>
          <w:szCs w:val="38"/>
          <w:rtl/>
        </w:rPr>
        <w:t xml:space="preserve"> و</w:t>
      </w:r>
      <w:r>
        <w:rPr>
          <w:rFonts w:ascii="Traditional Arabic" w:hAnsi="Traditional Arabic" w:cs="Traditional Arabic"/>
          <w:sz w:val="38"/>
          <w:szCs w:val="38"/>
          <w:rtl/>
        </w:rPr>
        <w:t>يذكر فيها اسمه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يسبح له فيها بالغدو والآصال رجال لا تلهيهم تجارة و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لا بيع عن ذكر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الله )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2E766F" w:rsidRPr="002E766F">
        <w:rPr>
          <w:rFonts w:ascii="Traditional Arabic" w:hAnsi="Traditional Arabic" w:cs="Traditional Arabic"/>
          <w:sz w:val="38"/>
          <w:szCs w:val="38"/>
          <w:rtl/>
        </w:rPr>
        <w:t xml:space="preserve">{فِي بُيُوتٍ أَذِنَ اللَّهُ أَنْ تُرْفَعَ وَيُذْكَرَ فِيهَا اسْمُهُ يُسَبِّحُ لَهُ فِيهَا بِالْغُدُوِّ وَالْآصَالِ </w:t>
      </w:r>
      <w:r w:rsidR="002E766F">
        <w:rPr>
          <w:rFonts w:ascii="Traditional Arabic" w:hAnsi="Traditional Arabic" w:cs="Traditional Arabic" w:hint="cs"/>
          <w:sz w:val="38"/>
          <w:szCs w:val="38"/>
          <w:rtl/>
        </w:rPr>
        <w:t>*</w:t>
      </w:r>
      <w:r w:rsidR="002E766F" w:rsidRPr="002E766F">
        <w:rPr>
          <w:rFonts w:ascii="Traditional Arabic" w:hAnsi="Traditional Arabic" w:cs="Traditional Arabic"/>
          <w:sz w:val="38"/>
          <w:szCs w:val="38"/>
          <w:rtl/>
        </w:rPr>
        <w:t xml:space="preserve"> رِجَالٌ لَا تُلْهِيهِمْ تِجَارَةٌ وَلَا بَيْعٌ عَنْ ذِكْرِ اللَّهِ} [النور:</w:t>
      </w:r>
      <w:proofErr w:type="gramStart"/>
      <w:r w:rsidR="002E766F">
        <w:rPr>
          <w:rFonts w:ascii="Traditional Arabic" w:hAnsi="Traditional Arabic" w:cs="Traditional Arabic" w:hint="cs"/>
          <w:sz w:val="38"/>
          <w:szCs w:val="38"/>
          <w:rtl/>
        </w:rPr>
        <w:t>36-</w:t>
      </w:r>
      <w:r w:rsidR="002E766F" w:rsidRPr="002E766F">
        <w:rPr>
          <w:rFonts w:ascii="Traditional Arabic" w:hAnsi="Traditional Arabic" w:cs="Traditional Arabic"/>
          <w:sz w:val="38"/>
          <w:szCs w:val="38"/>
          <w:rtl/>
        </w:rPr>
        <w:t xml:space="preserve"> 37</w:t>
      </w:r>
      <w:proofErr w:type="gramEnd"/>
      <w:r w:rsidR="002E766F" w:rsidRPr="002E766F">
        <w:rPr>
          <w:rFonts w:ascii="Traditional Arabic" w:hAnsi="Traditional Arabic" w:cs="Traditional Arabic"/>
          <w:sz w:val="38"/>
          <w:szCs w:val="38"/>
          <w:rtl/>
        </w:rPr>
        <w:t>]</w:t>
      </w:r>
      <w:r w:rsidR="002E766F"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="002E766F" w:rsidRPr="002E766F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Default="007A630F" w:rsidP="002E766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lastRenderedPageBreak/>
        <w:t>8)</w:t>
      </w:r>
      <w:r w:rsidRPr="00586892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 xml:space="preserve"> </w:t>
      </w:r>
      <w:r w:rsidRPr="00586892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المحافظة على نظافة المسجد وعدم إلقاء القاذورات الأوساخ فيه:</w:t>
      </w:r>
      <w:r w:rsidRPr="009C2376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>وذلك تعظيما لشأنه، قال تعالى: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2E766F" w:rsidRPr="002E766F">
        <w:rPr>
          <w:rFonts w:ascii="Traditional Arabic" w:hAnsi="Traditional Arabic" w:cs="Traditional Arabic"/>
          <w:sz w:val="38"/>
          <w:szCs w:val="38"/>
          <w:rtl/>
        </w:rPr>
        <w:t>{وَمَنْ يُعَظِّمْ حُرُمَاتِ اللَّهِ فَهُوَ خَيْرٌ لَهُ عِنْدَ رَبِّهِ} [الحج: 30]</w:t>
      </w:r>
      <w:r w:rsidR="002E766F">
        <w:rPr>
          <w:rFonts w:ascii="Traditional Arabic" w:hAnsi="Traditional Arabic" w:cs="Traditional Arabic" w:hint="cs"/>
          <w:sz w:val="38"/>
          <w:szCs w:val="38"/>
          <w:rtl/>
        </w:rPr>
        <w:t>.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وعن أنس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 w:rsidRPr="00EE4091">
        <w:rPr>
          <w:rFonts w:ascii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أن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قال للأعرابي الذي بال في طائفة المسجد: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إن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هذه المساجد لا تصلح لشيء من هذا البول ولا القذر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 w:hint="cs"/>
          <w:sz w:val="38"/>
          <w:szCs w:val="38"/>
          <w:rtl/>
        </w:rPr>
        <w:t>إنما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هي لذكر الله تعالى والصلاة وقراءة القرآن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9C45E4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9)</w:t>
      </w:r>
      <w:r w:rsidRPr="009C45E4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 xml:space="preserve"> </w:t>
      </w:r>
      <w:r w:rsidRPr="009C45E4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عدم انشاد ضالة في المسجد أو البيع فيه:</w:t>
      </w:r>
      <w:r w:rsidRPr="009C45E4">
        <w:rPr>
          <w:rFonts w:ascii="Traditional Arabic" w:hAnsi="Traditional Arabic" w:cs="Traditional Arabic"/>
          <w:color w:val="0066FF"/>
          <w:sz w:val="38"/>
          <w:szCs w:val="38"/>
          <w:rtl/>
        </w:rPr>
        <w:t xml:space="preserve"> 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لما رواه مسلم عن أبي هريرة </w:t>
      </w:r>
      <w:r>
        <w:rPr>
          <w:rFonts w:ascii="Traditional Arabic" w:hAnsi="Traditional Arabic" w:cs="Traditional Arabic" w:hint="cs"/>
          <w:sz w:val="38"/>
          <w:szCs w:val="38"/>
          <w:rtl/>
        </w:rPr>
        <w:t>-</w:t>
      </w:r>
      <w:r>
        <w:rPr>
          <w:rFonts w:ascii="Traditional Arabic" w:hAnsi="Traditional Arabic" w:cs="Traditional Arabic"/>
          <w:sz w:val="38"/>
          <w:szCs w:val="38"/>
          <w:rtl/>
        </w:rPr>
        <w:t xml:space="preserve">رضي الله </w:t>
      </w:r>
      <w:proofErr w:type="gramStart"/>
      <w:r>
        <w:rPr>
          <w:rFonts w:ascii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-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قال</w:t>
      </w:r>
      <w:proofErr w:type="gramEnd"/>
      <w:r>
        <w:rPr>
          <w:rFonts w:ascii="Traditional Arabic" w:hAnsi="Traditional Arabic" w:cs="Traditional Arabic" w:hint="cs"/>
          <w:sz w:val="38"/>
          <w:szCs w:val="38"/>
          <w:rtl/>
        </w:rPr>
        <w:t xml:space="preserve">: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قال رسول الله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من سمع </w:t>
      </w:r>
      <w:r>
        <w:rPr>
          <w:rFonts w:ascii="Traditional Arabic" w:hAnsi="Traditional Arabic" w:cs="Traditional Arabic"/>
          <w:sz w:val="38"/>
          <w:szCs w:val="38"/>
          <w:rtl/>
        </w:rPr>
        <w:t>رجلا ينشد ضالته في المسجد فليقل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: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لا ردها ال</w:t>
      </w:r>
      <w:r>
        <w:rPr>
          <w:rFonts w:ascii="Traditional Arabic" w:hAnsi="Traditional Arabic" w:cs="Traditional Arabic"/>
          <w:sz w:val="38"/>
          <w:szCs w:val="38"/>
          <w:rtl/>
        </w:rPr>
        <w:t>له عليك</w:t>
      </w:r>
      <w:r w:rsidR="00427BB8">
        <w:rPr>
          <w:rFonts w:ascii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فان المساجد لم تبن لهذا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</w:t>
      </w:r>
      <w:r>
        <w:rPr>
          <w:rFonts w:ascii="Traditional Arabic" w:hAnsi="Traditional Arabic" w:cs="Traditional Arabic" w:hint="cs"/>
          <w:sz w:val="38"/>
          <w:szCs w:val="38"/>
          <w:rtl/>
        </w:rPr>
        <w:t>.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</w:p>
    <w:p w:rsidR="007A630F" w:rsidRPr="00EE4091" w:rsidRDefault="007A630F" w:rsidP="007A630F">
      <w:pPr>
        <w:spacing w:before="100" w:beforeAutospacing="1" w:after="100" w:afterAutospacing="1"/>
        <w:ind w:left="-58" w:firstLine="567"/>
        <w:jc w:val="both"/>
        <w:rPr>
          <w:rFonts w:ascii="Traditional Arabic" w:hAnsi="Traditional Arabic" w:cs="Traditional Arabic"/>
          <w:sz w:val="38"/>
          <w:szCs w:val="38"/>
          <w:rtl/>
        </w:rPr>
      </w:pPr>
      <w:r w:rsidRPr="009C45E4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10)</w:t>
      </w:r>
      <w:r w:rsidRPr="009C45E4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 xml:space="preserve"> </w:t>
      </w:r>
      <w:r w:rsidRPr="009C45E4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عدم </w:t>
      </w:r>
      <w:r w:rsidRPr="009C45E4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>إنشاد</w:t>
      </w:r>
      <w:r w:rsidRPr="009C45E4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الشعر الذي لا مدح فيه </w:t>
      </w:r>
      <w:r w:rsidRPr="009C45E4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>للإسلام</w:t>
      </w:r>
      <w:r w:rsidRPr="009C45E4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 xml:space="preserve"> ولا حث فيه على مكارم </w:t>
      </w:r>
      <w:r w:rsidRPr="009C45E4">
        <w:rPr>
          <w:rFonts w:ascii="Traditional Arabic" w:hAnsi="Traditional Arabic" w:cs="Traditional Arabic" w:hint="cs"/>
          <w:b/>
          <w:bCs/>
          <w:color w:val="0066FF"/>
          <w:sz w:val="38"/>
          <w:szCs w:val="38"/>
          <w:rtl/>
        </w:rPr>
        <w:t>الأخلاق</w:t>
      </w:r>
      <w:r w:rsidRPr="009C45E4">
        <w:rPr>
          <w:rFonts w:ascii="Traditional Arabic" w:hAnsi="Traditional Arabic" w:cs="Traditional Arabic"/>
          <w:b/>
          <w:bCs/>
          <w:color w:val="0066FF"/>
          <w:sz w:val="38"/>
          <w:szCs w:val="38"/>
          <w:rtl/>
        </w:rPr>
        <w:t>:</w:t>
      </w:r>
      <w:r w:rsidRPr="009C45E4">
        <w:rPr>
          <w:rFonts w:ascii="Traditional Arabic" w:hAnsi="Traditional Arabic" w:cs="Traditional Arabic"/>
          <w:color w:val="0066FF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لما ورد من قوله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="00C8716C">
        <w:rPr>
          <w:rFonts w:ascii="Traditional Arabic" w:hAnsi="Traditional Arabic" w:cs="Traditional Arabic" w:hint="cs"/>
          <w:sz w:val="38"/>
          <w:szCs w:val="38"/>
          <w:rtl/>
        </w:rPr>
        <w:t>صلى الله عليه وسلم</w:t>
      </w:r>
      <w:r w:rsidR="00EA6DA2">
        <w:rPr>
          <w:rFonts w:ascii="Traditional Arabic" w:hAnsi="Traditional Arabic" w:cs="Traditional Arabic" w:hint="cs"/>
          <w:sz w:val="38"/>
          <w:szCs w:val="38"/>
          <w:rtl/>
        </w:rPr>
        <w:t>:</w:t>
      </w:r>
      <w:r w:rsidR="00EA6DA2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="00EA6DA2">
        <w:rPr>
          <w:rFonts w:ascii="Traditional Arabic" w:hAnsi="Traditional Arabic" w:cs="Traditional Arabic"/>
          <w:sz w:val="38"/>
          <w:szCs w:val="38"/>
          <w:rtl/>
        </w:rPr>
        <w:t>(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من</w:t>
      </w:r>
      <w:proofErr w:type="gramEnd"/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رأيتموه ينشد شعرا في المسجد</w:t>
      </w:r>
      <w:r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 xml:space="preserve"> فقولوا له: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فض الله فاك ثلاث مرات</w:t>
      </w:r>
      <w:r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EE4091">
        <w:rPr>
          <w:rFonts w:ascii="Traditional Arabic" w:hAnsi="Traditional Arabic" w:cs="Traditional Arabic"/>
          <w:sz w:val="38"/>
          <w:szCs w:val="38"/>
          <w:rtl/>
        </w:rPr>
        <w:t>).</w:t>
      </w:r>
    </w:p>
    <w:p w:rsidR="00BA3995" w:rsidRDefault="00BA3995"/>
    <w:sectPr w:rsidR="00BA3995" w:rsidSect="007A630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800" w:bottom="1440" w:left="1800" w:header="708" w:footer="708" w:gutter="0"/>
      <w:pgNumType w:fmt="numberInDash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26D" w:rsidRDefault="00D3726D" w:rsidP="007A630F">
      <w:r>
        <w:separator/>
      </w:r>
    </w:p>
  </w:endnote>
  <w:endnote w:type="continuationSeparator" w:id="0">
    <w:p w:rsidR="00D3726D" w:rsidRDefault="00D3726D" w:rsidP="007A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raditional Arabic" w:hAnsi="Traditional Arabic" w:cs="Traditional Arabic"/>
        <w:rtl/>
      </w:rPr>
      <w:id w:val="804476"/>
      <w:docPartObj>
        <w:docPartGallery w:val="Page Numbers (Bottom of Page)"/>
        <w:docPartUnique/>
      </w:docPartObj>
    </w:sdtPr>
    <w:sdtEndPr/>
    <w:sdtContent>
      <w:p w:rsidR="006C5C3B" w:rsidRPr="007A630F" w:rsidRDefault="006C5C3B">
        <w:pPr>
          <w:pStyle w:val="a4"/>
          <w:jc w:val="center"/>
          <w:rPr>
            <w:rFonts w:ascii="Traditional Arabic" w:hAnsi="Traditional Arabic" w:cs="Traditional Arabic"/>
          </w:rPr>
        </w:pPr>
        <w:r w:rsidRPr="007A630F">
          <w:rPr>
            <w:rFonts w:ascii="Traditional Arabic" w:hAnsi="Traditional Arabic" w:cs="Traditional Arabic"/>
          </w:rPr>
          <w:fldChar w:fldCharType="begin"/>
        </w:r>
        <w:r w:rsidRPr="007A630F">
          <w:rPr>
            <w:rFonts w:ascii="Traditional Arabic" w:hAnsi="Traditional Arabic" w:cs="Traditional Arabic"/>
          </w:rPr>
          <w:instrText xml:space="preserve"> PAGE   \* MERGEFORMAT </w:instrText>
        </w:r>
        <w:r w:rsidRPr="007A630F">
          <w:rPr>
            <w:rFonts w:ascii="Traditional Arabic" w:hAnsi="Traditional Arabic" w:cs="Traditional Arabic"/>
          </w:rPr>
          <w:fldChar w:fldCharType="separate"/>
        </w:r>
        <w:r w:rsidR="00C7359D" w:rsidRPr="00C7359D">
          <w:rPr>
            <w:rFonts w:ascii="Traditional Arabic" w:hAnsi="Traditional Arabic" w:cs="Traditional Arabic"/>
            <w:noProof/>
            <w:rtl/>
            <w:lang w:val="ar-SA"/>
          </w:rPr>
          <w:t>-</w:t>
        </w:r>
        <w:r w:rsidR="00C7359D">
          <w:rPr>
            <w:rFonts w:ascii="Traditional Arabic" w:hAnsi="Traditional Arabic" w:cs="Traditional Arabic"/>
            <w:noProof/>
            <w:rtl/>
          </w:rPr>
          <w:t xml:space="preserve"> 4 -</w:t>
        </w:r>
        <w:r w:rsidRPr="007A630F">
          <w:rPr>
            <w:rFonts w:ascii="Traditional Arabic" w:hAnsi="Traditional Arabic" w:cs="Traditional Arabic"/>
          </w:rPr>
          <w:fldChar w:fldCharType="end"/>
        </w:r>
      </w:p>
    </w:sdtContent>
  </w:sdt>
  <w:p w:rsidR="006C5C3B" w:rsidRDefault="006C5C3B">
    <w:pPr>
      <w:pStyle w:val="a4"/>
      <w:rPr>
        <w:rFonts w:hint="cs"/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26D" w:rsidRDefault="00D3726D" w:rsidP="007A630F">
      <w:r>
        <w:separator/>
      </w:r>
    </w:p>
  </w:footnote>
  <w:footnote w:type="continuationSeparator" w:id="0">
    <w:p w:rsidR="00D3726D" w:rsidRDefault="00D3726D" w:rsidP="007A6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63A" w:rsidRDefault="00FA063A">
    <w:pPr>
      <w:pStyle w:val="a3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5110" o:spid="_x0000_s2056" type="#_x0000_t75" style="position:absolute;left:0;text-align:left;margin-left:0;margin-top:0;width:414.85pt;height:586.8pt;z-index:-251652096;mso-position-horizontal:center;mso-position-horizontal-relative:margin;mso-position-vertical:center;mso-position-vertical-relative:margin" o:allowincell="f">
          <v:imagedata r:id="rId1" o:title="Untitled-3 copy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C3B" w:rsidRDefault="00FA063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left:0;text-align:left;margin-left:-89.9pt;margin-top:-34.9pt;width:594.6pt;height:838.25pt;z-index:-251649024;mso-position-horizontal-relative:text;mso-position-vertical-relative:text">
          <v:imagedata r:id="rId1" o:title="as"/>
        </v:shape>
      </w:pict>
    </w:r>
    <w:r>
      <w:rPr>
        <w:noProof/>
        <w:lang w:eastAsia="en-US"/>
      </w:rPr>
      <w:pict>
        <v:shape id="WordPictureWatermark4185111" o:spid="_x0000_s2057" type="#_x0000_t75" style="position:absolute;left:0;text-align:left;margin-left:0;margin-top:0;width:414.85pt;height:586.8pt;z-index:-251651072;mso-position-horizontal:center;mso-position-horizontal-relative:margin;mso-position-vertical:center;mso-position-vertical-relative:margin" o:allowincell="f">
          <v:imagedata r:id="rId2" o:title="Untitled-3 copy" gain="19661f" blacklevel="22938f"/>
        </v:shape>
      </w:pict>
    </w:r>
    <w:r w:rsidR="00D3726D">
      <w:rPr>
        <w:noProof/>
        <w:lang w:eastAsia="en-US"/>
      </w:rPr>
      <w:pict>
        <v:group id="_x0000_s2053" style="position:absolute;left:0;text-align:left;margin-left:-18.25pt;margin-top:-23.4pt;width:480pt;height:53.35pt;z-index:251662336" coordorigin="1435,240" coordsize="9600,1067">
          <v:line id="_x0000_s2050" style="position:absolute;flip:x" from="1435,1174" to="9764,1174" strokecolor="#4cc44c" strokeweight="6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1792;top:386;width:5820;height:612" filled="f" stroked="f">
            <v:textbox style="mso-next-textbox:#_x0000_s2051" inset="0,0,0,0">
              <w:txbxContent>
                <w:p w:rsidR="00F90AB7" w:rsidRPr="00EF471B" w:rsidRDefault="00F90AB7" w:rsidP="00F90AB7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  <w:lang w:bidi="ar-EG"/>
                    </w:rPr>
                  </w:pPr>
                  <w:r w:rsidRPr="00EF471B"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>تابع الجديد والحصري على</w:t>
                  </w:r>
                  <w:r w:rsidRPr="00EF471B">
                    <w:rPr>
                      <w:rFonts w:hint="cs"/>
                      <w:b/>
                      <w:bCs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>شبكة</w:t>
                  </w:r>
                  <w:r w:rsidRPr="00EF471B"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 xml:space="preserve"> </w:t>
                  </w:r>
                  <w:proofErr w:type="spellStart"/>
                  <w:proofErr w:type="gramStart"/>
                  <w:r w:rsidRPr="00EF471B"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>الألوكة</w:t>
                  </w:r>
                  <w:proofErr w:type="spellEnd"/>
                  <w:r>
                    <w:rPr>
                      <w:rFonts w:cs="Traditional Arabic"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 w:rsidRPr="00EF471B">
                    <w:rPr>
                      <w:rFonts w:cs="Traditional Arabic" w:hint="cs"/>
                      <w:b/>
                      <w:bCs/>
                      <w:sz w:val="22"/>
                      <w:szCs w:val="22"/>
                      <w:rtl/>
                    </w:rPr>
                    <w:t> </w:t>
                  </w:r>
                  <w:hyperlink r:id="rId3" w:history="1">
                    <w:r w:rsidRPr="00EF471B">
                      <w:rPr>
                        <w:rStyle w:val="Hyperlink"/>
                        <w:rFonts w:cs="Traditional Arabic"/>
                        <w:b/>
                        <w:bCs/>
                        <w:sz w:val="22"/>
                        <w:szCs w:val="22"/>
                      </w:rPr>
                      <w:t>www.alukah.net</w:t>
                    </w:r>
                    <w:proofErr w:type="gramEnd"/>
                  </w:hyperlink>
                  <w:r w:rsidRPr="00EF471B">
                    <w:rPr>
                      <w:rFonts w:cs="Traditional Arabic"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F90AB7" w:rsidRPr="00EF471B" w:rsidRDefault="00F90AB7" w:rsidP="00F90AB7">
                  <w:pPr>
                    <w:jc w:val="center"/>
                    <w:rPr>
                      <w:b/>
                      <w:bCs/>
                      <w:sz w:val="46"/>
                      <w:szCs w:val="46"/>
                    </w:rPr>
                  </w:pPr>
                </w:p>
              </w:txbxContent>
            </v:textbox>
          </v:shape>
          <v:shape id="صورة 25" o:spid="_x0000_s2052" type="#_x0000_t75" style="position:absolute;left:9736;top:240;width:1299;height:1067;visibility:visible">
            <v:imagedata r:id="rId4" o:title="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63A" w:rsidRDefault="00FA063A">
    <w:pPr>
      <w:pStyle w:val="a3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5109" o:spid="_x0000_s2055" type="#_x0000_t75" style="position:absolute;left:0;text-align:left;margin-left:0;margin-top:0;width:414.85pt;height:586.8pt;z-index:-251653120;mso-position-horizontal:center;mso-position-horizontal-relative:margin;mso-position-vertical:center;mso-position-vertical-relative:margin" o:allowincell="f">
          <v:imagedata r:id="rId1" o:title="Untitled-3 copy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30F"/>
    <w:rsid w:val="000C52ED"/>
    <w:rsid w:val="001027AC"/>
    <w:rsid w:val="00180A3A"/>
    <w:rsid w:val="00297C5E"/>
    <w:rsid w:val="002E766F"/>
    <w:rsid w:val="00427BB8"/>
    <w:rsid w:val="00491054"/>
    <w:rsid w:val="004D294A"/>
    <w:rsid w:val="00573473"/>
    <w:rsid w:val="00586892"/>
    <w:rsid w:val="005A4B4C"/>
    <w:rsid w:val="006C5C3B"/>
    <w:rsid w:val="007A630F"/>
    <w:rsid w:val="007F5994"/>
    <w:rsid w:val="00845C5F"/>
    <w:rsid w:val="008B4EB6"/>
    <w:rsid w:val="008C7B3A"/>
    <w:rsid w:val="008E143B"/>
    <w:rsid w:val="00981BDD"/>
    <w:rsid w:val="009C45E4"/>
    <w:rsid w:val="00BA3995"/>
    <w:rsid w:val="00C7359D"/>
    <w:rsid w:val="00C8716C"/>
    <w:rsid w:val="00C95E4C"/>
    <w:rsid w:val="00D3726D"/>
    <w:rsid w:val="00D379CB"/>
    <w:rsid w:val="00E23842"/>
    <w:rsid w:val="00E51B38"/>
    <w:rsid w:val="00EA6DA2"/>
    <w:rsid w:val="00F16652"/>
    <w:rsid w:val="00F778F8"/>
    <w:rsid w:val="00F90AB7"/>
    <w:rsid w:val="00FA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."/>
  <w:listSeparator w:val=";"/>
  <w15:docId w15:val="{53D7CE17-7D9C-4E42-944A-341D6C85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30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7A630F"/>
    <w:pPr>
      <w:keepNext/>
      <w:jc w:val="lowKashida"/>
      <w:outlineLvl w:val="0"/>
    </w:pPr>
    <w:rPr>
      <w:rFonts w:cs="Traditional Arabic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7A630F"/>
    <w:rPr>
      <w:rFonts w:ascii="Times New Roman" w:eastAsia="Times New Roman" w:hAnsi="Times New Roman" w:cs="Traditional Arabic"/>
      <w:sz w:val="36"/>
      <w:szCs w:val="36"/>
      <w:lang w:eastAsia="ar-SA"/>
    </w:rPr>
  </w:style>
  <w:style w:type="paragraph" w:styleId="a3">
    <w:name w:val="header"/>
    <w:basedOn w:val="a"/>
    <w:link w:val="Char"/>
    <w:uiPriority w:val="99"/>
    <w:unhideWhenUsed/>
    <w:rsid w:val="007A630F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7A63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unhideWhenUsed/>
    <w:rsid w:val="007A630F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7A630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7A630F"/>
  </w:style>
  <w:style w:type="paragraph" w:styleId="a5">
    <w:name w:val="Normal (Web)"/>
    <w:basedOn w:val="a"/>
    <w:rsid w:val="007A630F"/>
    <w:pPr>
      <w:bidi w:val="0"/>
      <w:spacing w:before="100" w:beforeAutospacing="1" w:after="100" w:afterAutospacing="1"/>
    </w:pPr>
    <w:rPr>
      <w:lang w:val="fr-FR" w:eastAsia="fr-FR"/>
    </w:rPr>
  </w:style>
  <w:style w:type="paragraph" w:styleId="a6">
    <w:name w:val="List Paragraph"/>
    <w:basedOn w:val="a"/>
    <w:uiPriority w:val="34"/>
    <w:qFormat/>
    <w:rsid w:val="00573473"/>
    <w:pPr>
      <w:ind w:left="720"/>
      <w:contextualSpacing/>
    </w:pPr>
    <w:rPr>
      <w:rFonts w:ascii="AGA Arabesque" w:hAnsi="AGA Arabesque" w:cs="Traditional Arabic"/>
      <w:lang w:eastAsia="en-US"/>
    </w:rPr>
  </w:style>
  <w:style w:type="character" w:styleId="Hyperlink">
    <w:name w:val="Hyperlink"/>
    <w:uiPriority w:val="99"/>
    <w:rsid w:val="00F90A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3.jpeg"/><Relationship Id="rId4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25</Pages>
  <Words>4413</Words>
  <Characters>25158</Characters>
  <Application>Microsoft Office Word</Application>
  <DocSecurity>0</DocSecurity>
  <Lines>209</Lines>
  <Paragraphs>59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ABO HABYBA</cp:lastModifiedBy>
  <cp:revision>22</cp:revision>
  <dcterms:created xsi:type="dcterms:W3CDTF">2015-10-25T08:32:00Z</dcterms:created>
  <dcterms:modified xsi:type="dcterms:W3CDTF">2015-11-27T09:48:00Z</dcterms:modified>
</cp:coreProperties>
</file>