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C0" w:rsidRPr="005671F2" w:rsidRDefault="00AD215B" w:rsidP="00283A09">
      <w:pPr>
        <w:spacing w:after="0" w:line="240" w:lineRule="auto"/>
        <w:jc w:val="center"/>
        <w:rPr>
          <w:rFonts w:ascii="Calibri" w:eastAsia="Calibri" w:hAnsi="Calibri" w:cs="Traditional Arabic" w:hint="cs"/>
          <w:b/>
          <w:bCs/>
          <w:sz w:val="34"/>
          <w:szCs w:val="34"/>
          <w:rtl/>
          <w:lang w:bidi="ar-EG"/>
        </w:rPr>
      </w:pPr>
      <w:bookmarkStart w:id="0" w:name="_GoBack"/>
      <w:r>
        <w:rPr>
          <w:rFonts w:ascii="Calibri" w:eastAsia="Calibri" w:hAnsi="Calibri" w:cs="Traditional Arabic"/>
          <w:b/>
          <w:bCs/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-1360170</wp:posOffset>
            </wp:positionH>
            <wp:positionV relativeFrom="paragraph">
              <wp:posOffset>-914400</wp:posOffset>
            </wp:positionV>
            <wp:extent cx="7534275" cy="10677525"/>
            <wp:effectExtent l="0" t="0" r="0" b="0"/>
            <wp:wrapTight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ight>
            <wp:docPr id="2" name="صورة 2" descr="C:\Users\W-KOTB\Desktop\العقوبا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KOTB\Desktop\العقوبات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C6EAC" w:rsidRDefault="00DC6EAC" w:rsidP="00283A09">
      <w:pPr>
        <w:spacing w:after="0" w:line="240" w:lineRule="auto"/>
        <w:jc w:val="center"/>
        <w:rPr>
          <w:rFonts w:ascii="Calibri" w:eastAsia="Calibri" w:hAnsi="Calibri" w:cs="Traditional Arabic"/>
          <w:b/>
          <w:bCs/>
          <w:sz w:val="110"/>
          <w:szCs w:val="110"/>
          <w:rtl/>
          <w:lang w:bidi="ar-EG"/>
        </w:rPr>
      </w:pPr>
    </w:p>
    <w:p w:rsidR="00DC5725" w:rsidRPr="00DC6EAC" w:rsidRDefault="00573CB1" w:rsidP="00283A09">
      <w:pPr>
        <w:spacing w:after="0" w:line="240" w:lineRule="auto"/>
        <w:jc w:val="center"/>
        <w:rPr>
          <w:rFonts w:ascii="Calibri" w:eastAsia="Calibri" w:hAnsi="Calibri" w:cs="Traditional Arabic"/>
          <w:b/>
          <w:bCs/>
          <w:color w:val="0000FF"/>
          <w:sz w:val="110"/>
          <w:szCs w:val="110"/>
          <w:rtl/>
          <w:lang w:bidi="ar-EG"/>
        </w:rPr>
      </w:pPr>
      <w:r w:rsidRPr="00DC6EAC">
        <w:rPr>
          <w:rFonts w:ascii="Calibri" w:eastAsia="Calibri" w:hAnsi="Calibri" w:cs="Traditional Arabic" w:hint="cs"/>
          <w:b/>
          <w:bCs/>
          <w:color w:val="0000FF"/>
          <w:sz w:val="110"/>
          <w:szCs w:val="110"/>
          <w:rtl/>
          <w:lang w:bidi="ar-EG"/>
        </w:rPr>
        <w:t>العقوب</w:t>
      </w:r>
      <w:r w:rsidR="001807B8" w:rsidRPr="00DC6EAC">
        <w:rPr>
          <w:rFonts w:ascii="Calibri" w:eastAsia="Calibri" w:hAnsi="Calibri" w:cs="Traditional Arabic" w:hint="cs"/>
          <w:b/>
          <w:bCs/>
          <w:color w:val="0000FF"/>
          <w:sz w:val="110"/>
          <w:szCs w:val="110"/>
          <w:rtl/>
          <w:lang w:bidi="ar-EG"/>
        </w:rPr>
        <w:t>ات في ال</w:t>
      </w:r>
      <w:r w:rsidR="00924C92" w:rsidRPr="00DC6EAC">
        <w:rPr>
          <w:rFonts w:ascii="Calibri" w:eastAsia="Calibri" w:hAnsi="Calibri" w:cs="Traditional Arabic" w:hint="cs"/>
          <w:b/>
          <w:bCs/>
          <w:color w:val="0000FF"/>
          <w:sz w:val="110"/>
          <w:szCs w:val="110"/>
          <w:rtl/>
          <w:lang w:bidi="ar-EG"/>
        </w:rPr>
        <w:t>إسلام</w:t>
      </w:r>
      <w:r w:rsidR="001807B8" w:rsidRPr="00DC6EAC">
        <w:rPr>
          <w:rFonts w:ascii="Calibri" w:eastAsia="Calibri" w:hAnsi="Calibri" w:cs="Traditional Arabic" w:hint="cs"/>
          <w:b/>
          <w:bCs/>
          <w:color w:val="0000FF"/>
          <w:sz w:val="110"/>
          <w:szCs w:val="110"/>
          <w:rtl/>
          <w:lang w:bidi="ar-EG"/>
        </w:rPr>
        <w:t xml:space="preserve"> </w:t>
      </w:r>
    </w:p>
    <w:p w:rsidR="00C2559A" w:rsidRDefault="00573CB1" w:rsidP="00283A09">
      <w:pPr>
        <w:spacing w:after="0" w:line="240" w:lineRule="auto"/>
        <w:jc w:val="center"/>
        <w:rPr>
          <w:rFonts w:ascii="Calibri" w:eastAsia="Calibri" w:hAnsi="Calibri" w:cs="Traditional Arabic"/>
          <w:b/>
          <w:bCs/>
          <w:sz w:val="34"/>
          <w:szCs w:val="34"/>
          <w:rtl/>
          <w:lang w:bidi="ar-EG"/>
        </w:rPr>
      </w:pPr>
      <w:r w:rsidRPr="005671F2">
        <w:rPr>
          <w:rFonts w:ascii="Calibri" w:eastAsia="Calibri" w:hAnsi="Calibri" w:cs="Traditional Arabic" w:hint="cs"/>
          <w:b/>
          <w:bCs/>
          <w:sz w:val="34"/>
          <w:szCs w:val="34"/>
          <w:rtl/>
          <w:lang w:bidi="ar-EG"/>
        </w:rPr>
        <w:t>هدفها حماية مقو</w:t>
      </w:r>
      <w:r w:rsidR="001807B8" w:rsidRPr="005671F2">
        <w:rPr>
          <w:rFonts w:ascii="Calibri" w:eastAsia="Calibri" w:hAnsi="Calibri" w:cs="Traditional Arabic" w:hint="cs"/>
          <w:b/>
          <w:bCs/>
          <w:sz w:val="34"/>
          <w:szCs w:val="34"/>
          <w:rtl/>
          <w:lang w:bidi="ar-EG"/>
        </w:rPr>
        <w:t>م</w:t>
      </w:r>
      <w:r w:rsidRPr="005671F2">
        <w:rPr>
          <w:rFonts w:ascii="Calibri" w:eastAsia="Calibri" w:hAnsi="Calibri" w:cs="Traditional Arabic" w:hint="cs"/>
          <w:b/>
          <w:bCs/>
          <w:sz w:val="34"/>
          <w:szCs w:val="34"/>
          <w:rtl/>
          <w:lang w:bidi="ar-EG"/>
        </w:rPr>
        <w:t>ات الوجود ال</w:t>
      </w:r>
      <w:r w:rsidR="00816D20" w:rsidRPr="005671F2">
        <w:rPr>
          <w:rFonts w:ascii="Calibri" w:eastAsia="Calibri" w:hAnsi="Calibri" w:cs="Traditional Arabic" w:hint="cs"/>
          <w:b/>
          <w:bCs/>
          <w:sz w:val="34"/>
          <w:szCs w:val="34"/>
          <w:rtl/>
          <w:lang w:bidi="ar-EG"/>
        </w:rPr>
        <w:t>إنسان</w:t>
      </w:r>
      <w:r w:rsidR="001807B8" w:rsidRPr="005671F2">
        <w:rPr>
          <w:rFonts w:ascii="Calibri" w:eastAsia="Calibri" w:hAnsi="Calibri" w:cs="Traditional Arabic" w:hint="cs"/>
          <w:b/>
          <w:bCs/>
          <w:sz w:val="34"/>
          <w:szCs w:val="34"/>
          <w:rtl/>
          <w:lang w:bidi="ar-EG"/>
        </w:rPr>
        <w:t xml:space="preserve">ي </w:t>
      </w:r>
    </w:p>
    <w:p w:rsidR="00DC6EAC" w:rsidRDefault="00DC6EAC">
      <w:pPr>
        <w:bidi w:val="0"/>
        <w:rPr>
          <w:rFonts w:ascii="Calibri" w:eastAsia="Calibri" w:hAnsi="Calibri" w:cs="Traditional Arabic"/>
          <w:b/>
          <w:bCs/>
          <w:sz w:val="34"/>
          <w:szCs w:val="34"/>
          <w:rtl/>
          <w:lang w:bidi="ar-EG"/>
        </w:rPr>
      </w:pPr>
    </w:p>
    <w:p w:rsidR="00DC6EAC" w:rsidRDefault="00DC6EAC" w:rsidP="00DC6EAC">
      <w:pPr>
        <w:bidi w:val="0"/>
        <w:rPr>
          <w:rFonts w:ascii="Calibri" w:eastAsia="Calibri" w:hAnsi="Calibri" w:cs="Traditional Arabic"/>
          <w:b/>
          <w:bCs/>
          <w:sz w:val="34"/>
          <w:szCs w:val="34"/>
          <w:rtl/>
          <w:lang w:bidi="ar-EG"/>
        </w:rPr>
      </w:pPr>
    </w:p>
    <w:p w:rsidR="00DC6EAC" w:rsidRDefault="00DC6EAC" w:rsidP="00DC6EAC">
      <w:pPr>
        <w:bidi w:val="0"/>
        <w:jc w:val="center"/>
        <w:rPr>
          <w:rFonts w:ascii="Calibri" w:eastAsia="Calibri" w:hAnsi="Calibri" w:cs="Traditional Arabic"/>
          <w:b/>
          <w:bCs/>
          <w:sz w:val="34"/>
          <w:szCs w:val="34"/>
          <w:rtl/>
          <w:lang w:bidi="ar-EG"/>
        </w:rPr>
      </w:pPr>
    </w:p>
    <w:p w:rsidR="00DC6EAC" w:rsidRDefault="00DC6EAC" w:rsidP="00DC6EAC">
      <w:pPr>
        <w:bidi w:val="0"/>
        <w:jc w:val="center"/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EG"/>
        </w:rPr>
      </w:pPr>
    </w:p>
    <w:p w:rsidR="00DC6EAC" w:rsidRDefault="00DC6EAC" w:rsidP="00DC6EAC">
      <w:pPr>
        <w:bidi w:val="0"/>
        <w:jc w:val="center"/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EG"/>
        </w:rPr>
      </w:pPr>
    </w:p>
    <w:p w:rsidR="00DC6EAC" w:rsidRDefault="00DC6EAC" w:rsidP="00DC6EAC">
      <w:pPr>
        <w:bidi w:val="0"/>
        <w:jc w:val="center"/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EG"/>
        </w:rPr>
      </w:pPr>
    </w:p>
    <w:p w:rsidR="00DC6EAC" w:rsidRDefault="00DC6EAC" w:rsidP="00DC6EAC">
      <w:pPr>
        <w:bidi w:val="0"/>
        <w:jc w:val="center"/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EG"/>
        </w:rPr>
      </w:pPr>
    </w:p>
    <w:p w:rsidR="00DC6EAC" w:rsidRDefault="00DC6EAC" w:rsidP="00DC6EAC">
      <w:pPr>
        <w:bidi w:val="0"/>
        <w:jc w:val="center"/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EG"/>
        </w:rPr>
      </w:pPr>
    </w:p>
    <w:p w:rsidR="00DC6EAC" w:rsidRDefault="00DC6EAC" w:rsidP="00DC6EAC">
      <w:pPr>
        <w:bidi w:val="0"/>
        <w:jc w:val="center"/>
        <w:rPr>
          <w:rFonts w:ascii="Traditional Arabic" w:hAnsi="Traditional Arabic" w:cs="Traditional Arabic"/>
          <w:b/>
          <w:bCs/>
          <w:color w:val="FF0000"/>
          <w:sz w:val="34"/>
          <w:szCs w:val="34"/>
          <w:rtl/>
          <w:lang w:bidi="ar-EG"/>
        </w:rPr>
      </w:pPr>
    </w:p>
    <w:p w:rsidR="00DC6EAC" w:rsidRPr="00DC6EAC" w:rsidRDefault="00DC6EAC" w:rsidP="00DC6EAC">
      <w:pPr>
        <w:bidi w:val="0"/>
        <w:jc w:val="center"/>
        <w:rPr>
          <w:rFonts w:ascii="Calibri" w:eastAsia="Calibri" w:hAnsi="Calibri" w:cs="Traditional Arabic"/>
          <w:b/>
          <w:bCs/>
          <w:color w:val="FF0000"/>
          <w:sz w:val="50"/>
          <w:szCs w:val="50"/>
          <w:rtl/>
          <w:lang w:bidi="ar-EG"/>
        </w:rPr>
      </w:pPr>
      <w:r w:rsidRPr="00DC6EAC">
        <w:rPr>
          <w:rFonts w:ascii="Traditional Arabic" w:hAnsi="Traditional Arabic" w:cs="Traditional Arabic" w:hint="cs"/>
          <w:b/>
          <w:bCs/>
          <w:color w:val="FF0000"/>
          <w:sz w:val="50"/>
          <w:szCs w:val="50"/>
          <w:rtl/>
          <w:lang w:bidi="ar-EG"/>
        </w:rPr>
        <w:t>علي</w:t>
      </w:r>
      <w:r w:rsidRPr="00DC6EAC">
        <w:rPr>
          <w:rFonts w:ascii="Traditional Arabic" w:hAnsi="Traditional Arabic" w:cs="Traditional Arabic"/>
          <w:b/>
          <w:bCs/>
          <w:color w:val="FF0000"/>
          <w:sz w:val="50"/>
          <w:szCs w:val="50"/>
          <w:rtl/>
          <w:lang w:bidi="ar-EG"/>
        </w:rPr>
        <w:t xml:space="preserve"> </w:t>
      </w:r>
      <w:r w:rsidRPr="00DC6EAC">
        <w:rPr>
          <w:rFonts w:ascii="Traditional Arabic" w:hAnsi="Traditional Arabic" w:cs="Traditional Arabic" w:hint="cs"/>
          <w:b/>
          <w:bCs/>
          <w:color w:val="FF0000"/>
          <w:sz w:val="50"/>
          <w:szCs w:val="50"/>
          <w:rtl/>
          <w:lang w:bidi="ar-EG"/>
        </w:rPr>
        <w:t>القاضي</w:t>
      </w:r>
      <w:r w:rsidRPr="00DC6EAC">
        <w:rPr>
          <w:rFonts w:ascii="Calibri" w:eastAsia="Calibri" w:hAnsi="Calibri" w:cs="Traditional Arabic"/>
          <w:b/>
          <w:bCs/>
          <w:color w:val="FF0000"/>
          <w:sz w:val="50"/>
          <w:szCs w:val="50"/>
          <w:rtl/>
          <w:lang w:bidi="ar-EG"/>
        </w:rPr>
        <w:t xml:space="preserve"> </w:t>
      </w:r>
    </w:p>
    <w:p w:rsidR="00DC6EAC" w:rsidRDefault="00DC6EAC">
      <w:pPr>
        <w:bidi w:val="0"/>
        <w:rPr>
          <w:rFonts w:ascii="Calibri" w:eastAsia="Calibri" w:hAnsi="Calibri" w:cs="Traditional Arabic"/>
          <w:b/>
          <w:bCs/>
          <w:color w:val="FF0000"/>
          <w:sz w:val="34"/>
          <w:szCs w:val="34"/>
          <w:rtl/>
          <w:lang w:bidi="ar-EG"/>
        </w:rPr>
      </w:pPr>
      <w:r>
        <w:rPr>
          <w:rFonts w:ascii="Calibri" w:eastAsia="Calibri" w:hAnsi="Calibri" w:cs="Traditional Arabic"/>
          <w:b/>
          <w:bCs/>
          <w:color w:val="FF0000"/>
          <w:sz w:val="34"/>
          <w:szCs w:val="34"/>
          <w:rtl/>
          <w:lang w:bidi="ar-EG"/>
        </w:rPr>
        <w:br w:type="page"/>
      </w:r>
    </w:p>
    <w:p w:rsidR="001807B8" w:rsidRDefault="001807B8" w:rsidP="00283A09">
      <w:pPr>
        <w:spacing w:after="0" w:line="240" w:lineRule="auto"/>
        <w:jc w:val="center"/>
        <w:rPr>
          <w:rFonts w:ascii="Calibri" w:eastAsia="Calibri" w:hAnsi="Calibri" w:cs="Traditional Arabic"/>
          <w:b/>
          <w:bCs/>
          <w:sz w:val="34"/>
          <w:szCs w:val="34"/>
          <w:rtl/>
          <w:lang w:bidi="ar-EG"/>
        </w:rPr>
      </w:pPr>
    </w:p>
    <w:p w:rsidR="007C46CB" w:rsidRPr="00C2559A" w:rsidRDefault="005B5ACC" w:rsidP="00C2559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EG"/>
        </w:rPr>
      </w:pPr>
      <w:r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طلب</w:t>
      </w:r>
      <w:r w:rsidR="00573CB1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ت جمعية</w:t>
      </w:r>
      <w:r w:rsidR="00573CB1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العفو</w:t>
      </w:r>
      <w:r w:rsidR="00573CB1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الدولية من ال</w:t>
      </w:r>
      <w:r w:rsidR="00573CB1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طباء</w:t>
      </w:r>
      <w:r w:rsidR="00573CB1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الامتناع</w:t>
      </w:r>
      <w:r w:rsidR="00573CB1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عن تنفيذ</w:t>
      </w:r>
      <w:r w:rsidR="00573CB1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عقوبة قطع يد السارق</w:t>
      </w:r>
      <w:r w:rsidR="00573CB1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زاعم</w:t>
      </w:r>
      <w:r w:rsidR="00573CB1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ةً</w:t>
      </w:r>
      <w:r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أن قطع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يد السارق لون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من ألون 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التعذيب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،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ومن هنا يحق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لنا أن نكت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َ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عن العقوبات في ال</w:t>
      </w:r>
      <w:r w:rsidR="00924C92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إسلام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لن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بي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ن لهذه الجمعية أنها خالفت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الحق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َّ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والعدل فيما طلبت، وليعلم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الناس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- 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كل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ُّ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الناس 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- 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من طريق الحجة والبرهان أن العقوبات في ال</w:t>
      </w:r>
      <w:r w:rsidR="00924C92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إسلام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ش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ُ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عت لصيانة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مقو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ِّ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مات الحياة ال</w:t>
      </w:r>
      <w:r w:rsidR="00816D20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إنسان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ية من الدين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،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والعقل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،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والع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ِ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ر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ْ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ض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،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والدم</w:t>
      </w:r>
      <w:r w:rsidR="00D65EB4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>،</w:t>
      </w:r>
      <w:r w:rsidR="007C46CB" w:rsidRPr="00C2559A">
        <w:rPr>
          <w:rFonts w:ascii="Traditional Arabic" w:hAnsi="Traditional Arabic" w:cs="Traditional Arabic" w:hint="cs"/>
          <w:sz w:val="34"/>
          <w:szCs w:val="34"/>
          <w:rtl/>
          <w:lang w:bidi="ar-EG"/>
        </w:rPr>
        <w:t xml:space="preserve"> والمال، وأنها دون غيرها سبيل الأمن والطمأنينة.</w:t>
      </w:r>
    </w:p>
    <w:p w:rsidR="001807B8" w:rsidRPr="00C2559A" w:rsidRDefault="001807B8" w:rsidP="00C2559A">
      <w:pPr>
        <w:pStyle w:val="2"/>
        <w:rPr>
          <w:rtl/>
          <w:lang w:bidi="ar-EG"/>
        </w:rPr>
      </w:pPr>
      <w:bookmarkStart w:id="1" w:name="_Toc435347036"/>
      <w:r w:rsidRPr="00C2559A">
        <w:rPr>
          <w:rFonts w:hint="cs"/>
          <w:rtl/>
          <w:lang w:bidi="ar-EG"/>
        </w:rPr>
        <w:t>تمهيد:</w:t>
      </w:r>
      <w:bookmarkEnd w:id="1"/>
      <w:r w:rsidRPr="00C2559A">
        <w:rPr>
          <w:rFonts w:hint="cs"/>
          <w:rtl/>
          <w:lang w:bidi="ar-EG"/>
        </w:rPr>
        <w:t xml:space="preserve"> </w:t>
      </w:r>
    </w:p>
    <w:p w:rsidR="001807B8" w:rsidRPr="00C2559A" w:rsidRDefault="001807B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من أهم حاجات الفرد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والمجتمع في كل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النظم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والفلسفات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الحاجة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الأمن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وهذا ينطبق على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كل زمان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كل مكان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كما ينطبق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</w:t>
      </w:r>
      <w:r w:rsidR="00693BC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المجتمع في كل زمان وفي كل مكان.</w:t>
      </w:r>
    </w:p>
    <w:p w:rsidR="00705485" w:rsidRPr="00C2559A" w:rsidRDefault="00705485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وكل أمة تضع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الأسس التربوية ومن التشريعات القانونية ما ي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ساع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دها على تحقيق الأمن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وهذا حسب تصو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المرب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ين فيها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8527D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وحسب تصور رجال القانون ورجال السياسة، وهذا يتأثر 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="008527D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إلى حد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ٍّ</w:t>
      </w:r>
      <w:r w:rsidR="008527D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كبير 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="008527D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بالمصادر التي يستقون منها ن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8527D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ظ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8527D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8527D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وقوانين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8527D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527D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جر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8527D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بت المجتمعات الأصول التربوية المختلفة</w:t>
      </w:r>
      <w:r w:rsidR="00ED42B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527D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والتشريعات القانونية المتباينة</w:t>
      </w:r>
      <w:r w:rsidR="00ED42B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527D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جميع عصورها</w:t>
      </w:r>
      <w:r w:rsidR="00ED42B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527D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جميع دولها.</w:t>
      </w:r>
    </w:p>
    <w:p w:rsidR="008527D8" w:rsidRPr="00C2559A" w:rsidRDefault="008527D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ويأتي سؤال: وهل نجح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 هذه الدول في تحقيق الأمن للفرد</w:t>
      </w:r>
      <w:r w:rsidR="00ED42B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تحقيقه للمجتمع؟</w:t>
      </w:r>
    </w:p>
    <w:p w:rsidR="000D44A4" w:rsidRPr="00C2559A" w:rsidRDefault="008527D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إذا كان الجواب ما قرأناه في كتب التاريخ عن الماضي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وما نراه وما نقرؤه وما نسمعه عن المجتمعات الحاضرة من فشل واضح في تحقيق هذه الحاجة للفرد والمجتمع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سؤالا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آخر يأتي:</w:t>
      </w:r>
    </w:p>
    <w:p w:rsidR="008527D8" w:rsidRPr="00C2559A" w:rsidRDefault="008527D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ولماذا كان هذا الفشل الواضح في تحقيق هذه الحاجة الأساسية؟ </w:t>
      </w:r>
    </w:p>
    <w:p w:rsidR="008527D8" w:rsidRPr="00C2559A" w:rsidRDefault="008527D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والجواب: إن الذي يضع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الأصول التربوية والقوانين التشريعية رجال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علماء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تربية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وفقهاء في القوانين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وهم يعرفون عن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="00F765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جوانب ويجهلون جوانب؛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ولذلك ف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نهم حسب علمهم يضعون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ويظن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ون أن هذا كاف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وعند التطبيق يظهر 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ألوان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القصور</w:t>
      </w:r>
      <w:r w:rsidR="00F765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غي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رون وي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غي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رون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وهكذا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D16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إنهم حسب استعداداتهم الشخصية وحسب ثقافاتهم يتأث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7D16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رون في بعض الجوانب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D16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فلا يرون إلا هذه الزوايا، وأحيان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7D16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تتدخ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7D16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 المصالح الخاصة في وضع ذلك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D16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فتصبح القوانين أو تطبيقاتها في مصلحة الحاكم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D16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في مصلحة الحزب</w:t>
      </w:r>
      <w:r w:rsidR="000D44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D16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غير ذلك.</w:t>
      </w:r>
    </w:p>
    <w:p w:rsidR="00987306" w:rsidRPr="00C2559A" w:rsidRDefault="007D16E4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والمجتمعات الغربية تستمد</w:t>
      </w:r>
      <w:r w:rsidR="008103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أصول</w:t>
      </w:r>
      <w:r w:rsidR="008103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قوانينها من القانون الروماني القديم، وهي تشيد به وبما فيه من امتيازات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ولكنها لا ترى غيره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ومع وجود الكثير من المميزات في القانون الروماني القديم إلا أن </w:t>
      </w:r>
      <w:r w:rsidR="0098730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فيه</w:t>
      </w:r>
      <w:r w:rsidR="00AB2D2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98730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أيض</w:t>
      </w:r>
      <w:r w:rsidR="008103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 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ألوان</w:t>
      </w:r>
      <w:r w:rsidR="00FB1F9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 الخل</w:t>
      </w:r>
      <w:r w:rsidR="0098730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</w:t>
      </w:r>
      <w:r w:rsidR="00FB1F9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مثل وجود </w:t>
      </w:r>
      <w:r w:rsidR="00A5356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قوانين ت</w:t>
      </w:r>
      <w:r w:rsidR="00DE1C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A5356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طب</w:t>
      </w:r>
      <w:r w:rsidR="00DE1C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A5356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قها على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="00A5356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مجتمعها وقوانين لغيرها</w:t>
      </w:r>
      <w:r w:rsidR="0098730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341DC0" w:rsidRPr="00C2559A" w:rsidRDefault="00341DC0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</w:p>
    <w:p w:rsidR="00987306" w:rsidRPr="00C2559A" w:rsidRDefault="00987306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 xml:space="preserve">• </w:t>
      </w:r>
      <w:r w:rsidR="00A5356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يقول محمد أسد في كتابه </w:t>
      </w:r>
      <w:r w:rsidR="00FB1F9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"</w:t>
      </w:r>
      <w:r w:rsidR="00A5356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A5356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مفترق الطرق</w:t>
      </w:r>
      <w:r w:rsidR="00FB1F9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"</w:t>
      </w:r>
      <w:r w:rsidR="00A5356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: </w:t>
      </w:r>
    </w:p>
    <w:p w:rsidR="007D16E4" w:rsidRPr="00C2559A" w:rsidRDefault="00A5356A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 الفكرة التي كانت تسيطر على ال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يدلوجية الرومانية هي احتكار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القوة لها، واستغلال الأمم الأخرى لمصلحة الوطن الروماني فقط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لم يكن رجال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والقائمون عليها يتحاش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ون من أي ظلم أو قسوة في سبيل حصول خفض العيش لطبقة ممتازة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أما ما اشتهر من عدل الرومان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فلم يكن إلا للرومان فقط.</w:t>
      </w:r>
    </w:p>
    <w:p w:rsidR="00290509" w:rsidRPr="00C2559A" w:rsidRDefault="00290509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 استقرار المجتمعات هدف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أساسي لجميع النظم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وجميع التنظيمات الاجتماعية التي تحاول </w:t>
      </w:r>
      <w:r w:rsidR="00C30D4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بلوغه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بشتى الأساليب والمناهج</w:t>
      </w:r>
      <w:r w:rsidR="00530E9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بل وتقوم بتجريب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ما ت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سف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عنه الدراسات والأبحاث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ليساعدها ذلك على استقرار المجتمعات، ومع ذلك فهل وصلت إلى النتيجة المرجو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ة؟ والجواب</w:t>
      </w:r>
      <w:r w:rsidR="00894CF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لا، بل إن كل المجتمعات تشكو من فقدان الأمن للفرد والمجتمع</w:t>
      </w:r>
      <w:r w:rsidR="00530E9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ومع ذلك ف</w:t>
      </w:r>
      <w:r w:rsidR="00894C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هذه المجتمعات التي تفتقد الأمن في ن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ظ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مها وتشريعاتها البشرية</w:t>
      </w:r>
      <w:r w:rsidR="00C30D4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يحلو لها أن </w:t>
      </w:r>
      <w:r w:rsidR="00EB68A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تهاجم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الن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ظ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التربوية والتشريعات الحدودية</w:t>
      </w:r>
      <w:r w:rsidR="00AA63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حتى يثبتوا لأنفسهم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وربما للمسلمين أيض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أن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دين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قد انقضى عهده، ولم يع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صالح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للتطبيق في عهود الحضارة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والمدنية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إذ كيف يكون من المعقول أو المقبول أن يمشي بين الناس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بيد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واحدة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لمجر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 أنه سر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أو أن ي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جل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 لمجرد أنه زن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مع أن هذا قد يكون برضا الطرفين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="00AA63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؟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بذلك ي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صاد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الحرية الشخصية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وكيف يكون من المقبول أن ي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جل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 شارب الخمر مع أنه يريد أن ينسى همومه أو يتلذ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 بشربها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؟!</w:t>
      </w:r>
      <w:r w:rsidR="007133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وهكذا.</w:t>
      </w:r>
    </w:p>
    <w:p w:rsidR="007133D6" w:rsidRPr="00C2559A" w:rsidRDefault="007133D6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يقولون هذا وهم يعانون ما يعانون من المتاعب والمشكلات وفقدان الأمن لل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والجماعات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ولو أن أساليب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في التربية وتشريعاتهم القانونية نجحت</w:t>
      </w:r>
      <w:r w:rsidR="00AA63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لكان من الممكن أن يقولوا هذا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ولكنهم يقولون ما يقولون في كبرياء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لأنهم لا ي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كل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فون أنفسهم دراسة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التربية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ولا التشريع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بحث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دقيق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حتى يعر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فوا ما فيهما من امتيازات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وما وصل إليه التطبيق من نجاح، فيكونون هم المستفيدين بما يتوص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لون إليه من معرفة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 متى كان للمستكب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نظرة</w:t>
      </w:r>
      <w:r w:rsidR="00087B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موضوعية يفيد بها نفسه وغيره؟</w:t>
      </w:r>
    </w:p>
    <w:p w:rsidR="007133D6" w:rsidRPr="00C2559A" w:rsidRDefault="00E1180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والأعجب من هذا أن بعض المسلمين الذين تثق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فوا ثقافة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غربية يسيرون على هذا النهج وهم لا يعرفون شيئ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عن دينهم ولا عن ثقافتهم ولا عن عقيدتهم، فصاد</w:t>
      </w:r>
      <w:r w:rsidR="00AB31E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فت هذه المعلومات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قلب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خالي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فتمك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نت منه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وساع</w:t>
      </w:r>
      <w:r w:rsidR="00AB31E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دهم على ذلك أنهم م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نوا بوساطة الغربيين من استعمال أجهزة الدعاية والإعلام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فأخذوا ي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يدون وي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ز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يدون وي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كر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رون هذه المعاني، ويحاولون أن يأتوا بقانون من هذه الدولة أو تلك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الوقت نفسه ي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واج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هون م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يطالب بتطبيق الشريعة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بات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هامات شتى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مثل الرجعية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والتأخر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ومصادرة الحريات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وما إلى ذلك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مع أن النظرة الخاطفة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ت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ينا أن المدني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الحديثة هي التي صادرت الحريات</w:t>
      </w:r>
      <w:r w:rsidR="00AB31E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B2584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وأهدرت كرامة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B2584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ولاقى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B2584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تحت لوائها ما لاق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</w:t>
      </w:r>
      <w:r w:rsidR="00B2584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متاعب</w:t>
      </w:r>
      <w:r w:rsidR="00AB31E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B2584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وأهوال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B2584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هل معنى أن الشيء قديم أنه غير صالح؟ وهل الرجوع إلى الوراء كله سوء؟ فلماذا يرجعون إلى الآداب ال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B2584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غريقية</w:t>
      </w:r>
      <w:r w:rsidR="00AB31E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B2584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وإلى القوانين الرومانية ليستمد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="00B2584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 منها الكثير في آدابهم وفي قوانينهم وتشريعاتهم</w:t>
      </w:r>
      <w:r w:rsidR="008A7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B2584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مع أنها أسبق بكثير من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B2584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؟</w:t>
      </w:r>
    </w:p>
    <w:p w:rsidR="00B2584E" w:rsidRPr="00C2559A" w:rsidRDefault="00F2300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 قوة الغرب المادية أعم</w:t>
      </w:r>
      <w:r w:rsidR="0078036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 بصيرت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عن أن ينظر بعين ال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نصاف</w:t>
      </w:r>
      <w:r w:rsidR="0078036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فشق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ي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هو بذلك، وشق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الكثيرون معه من الذين يسيرون على نهجه.</w:t>
      </w:r>
    </w:p>
    <w:p w:rsidR="00AB2D2E" w:rsidRPr="00C2559A" w:rsidRDefault="00AB2D2E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</w:p>
    <w:p w:rsidR="00F2300F" w:rsidRPr="00C2559A" w:rsidRDefault="00F2300F" w:rsidP="00C2559A">
      <w:pPr>
        <w:pStyle w:val="2"/>
        <w:rPr>
          <w:rFonts w:eastAsia="Calibri"/>
          <w:rtl/>
          <w:lang w:bidi="ar-EG"/>
        </w:rPr>
      </w:pPr>
      <w:bookmarkStart w:id="2" w:name="_Toc435347037"/>
      <w:r w:rsidRPr="00C2559A">
        <w:rPr>
          <w:rFonts w:eastAsia="Calibri" w:hint="cs"/>
          <w:rtl/>
          <w:lang w:bidi="ar-EG"/>
        </w:rPr>
        <w:t>هل الحدود ال</w:t>
      </w:r>
      <w:r w:rsidR="00924C92" w:rsidRPr="00C2559A">
        <w:rPr>
          <w:rFonts w:eastAsia="Calibri" w:hint="cs"/>
          <w:rtl/>
          <w:lang w:bidi="ar-EG"/>
        </w:rPr>
        <w:t>إسلام</w:t>
      </w:r>
      <w:r w:rsidRPr="00C2559A">
        <w:rPr>
          <w:rFonts w:eastAsia="Calibri" w:hint="cs"/>
          <w:rtl/>
          <w:lang w:bidi="ar-EG"/>
        </w:rPr>
        <w:t>ية قسوة</w:t>
      </w:r>
      <w:r w:rsidR="00041BF5" w:rsidRPr="00C2559A">
        <w:rPr>
          <w:rFonts w:eastAsia="Calibri" w:hint="cs"/>
          <w:rtl/>
          <w:lang w:bidi="ar-EG"/>
        </w:rPr>
        <w:t>؟</w:t>
      </w:r>
      <w:bookmarkEnd w:id="2"/>
    </w:p>
    <w:p w:rsidR="00041BF5" w:rsidRPr="00C2559A" w:rsidRDefault="00F2300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الذي شرع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ية؟ </w:t>
      </w:r>
    </w:p>
    <w:p w:rsidR="00041BF5" w:rsidRPr="00C2559A" w:rsidRDefault="00F2300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 الذي شرع هذه الحدود هو الله سبحانه وتعالى خالق البشرية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وهو أدرى بما يصلحهم وما يصلح لهم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ألا يعلم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خلق وهو اللطيف الخبير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؟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041BF5" w:rsidRPr="00C2559A" w:rsidRDefault="00F2300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أترى رب العز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يميل إلى القسوة على عباده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أم أنه بهم رؤوف رحيم؟ </w:t>
      </w:r>
    </w:p>
    <w:p w:rsidR="00F2300F" w:rsidRPr="00C2559A" w:rsidRDefault="00F2300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حد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ثنا عمر بن الخطاب رضي الله عنه أنه قد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على رسول الله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صلى الله عليه وسلم</w:t>
      </w:r>
      <w:r w:rsidR="007009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فإذا بامرأة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الس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قد وجدت صبي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في السبي فأخذ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7009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فألصق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ته ببطن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وأرضعته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فقال رسول الله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صلى الله عليه وسلم: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((أترون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هذه المرأة طارحة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ولدها في النار؟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))،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قلنا: لا والله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وهي تقدر على ألا تطرحه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فقال عليه الصلاة والسلام: 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((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الله أرحم بعباده من هذه بولدها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))؛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البخاري ومسلم.</w:t>
      </w:r>
    </w:p>
    <w:p w:rsidR="00F2300F" w:rsidRPr="00C2559A" w:rsidRDefault="00F2300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والناس في الزمن الحاضر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كل زمن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ينظرون نظرة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جزئية إلى مصلحة خاصة أو مصلحة عامة في فترة زمنية محدودة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ولو أنهم نظروا إلى مصلحة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الفرد على المدى الطويل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وعلى مستوى المجتمع كله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على مستوى الجماعات والأمم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لغي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روا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بطبيعة تكوينه قاصر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أن ي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يط بكل الزوايا التي تفيد المجتمع والفرد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وخالق</w:t>
      </w:r>
      <w:r w:rsidR="007009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البشر هو وحده الذي يحيط بكل ذلك</w:t>
      </w:r>
      <w:r w:rsidR="007009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وهو المن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ز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عن كل نقص أو قصور</w:t>
      </w:r>
      <w:r w:rsidR="007009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كما أنه المن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ز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ه عن أن يكون له غرض خاص أو مصلحة خاصة. </w:t>
      </w:r>
    </w:p>
    <w:p w:rsidR="001F54FB" w:rsidRPr="00C2559A" w:rsidRDefault="00F9741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ومع هذا</w:t>
      </w:r>
      <w:r w:rsidR="00F34C2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المجر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في المجتمعات التي لا ت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طب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شرع الله ينال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عقوبات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أقسى مما يناله في ظل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إذ 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المجتمع يقف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أمام المعتد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محاولا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أن يمنعه من جريمته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وبالتالي ف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المجرم يستخدم ذكاءه ويستخدم القوة في صورة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أقسى ضد المجتمع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فينال المجرم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صراعه مع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المجتمع أضعاف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العقوبة </w:t>
      </w:r>
      <w:r w:rsidR="00C235B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الإلهية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ويلاقي المجتمع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الذي لم ي</w:t>
      </w:r>
      <w:r w:rsidR="00F34C2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</w:t>
      </w:r>
      <w:r w:rsidR="00F34C2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F34C2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منهج الله تعالى 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ألوان</w:t>
      </w:r>
      <w:r w:rsidR="009C34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 المتاعب الجسمية والنفسية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جانب 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عداد من الضحايا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وفقدان الأمن </w:t>
      </w:r>
      <w:r w:rsidR="002F7E9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والاطمئنان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</w:p>
    <w:p w:rsidR="00F9741B" w:rsidRPr="00C2559A" w:rsidRDefault="00F9741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يبحث في أحوال المجتمعات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المعاصرة وير</w:t>
      </w:r>
      <w:r w:rsidR="000A4A1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ما ت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طب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قه من أدوات وأجهزة ووسائل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وما تستخدمه من فلسفات ومناهج وأساليب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تقف من ورائها مؤسسات ضخمة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بعضها علمي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وبعضها تربوي</w:t>
      </w:r>
      <w:r w:rsidR="002634C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وبعضها فني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جانب ما تضع السياسة العامة لهذه المجتمعات من مؤسسات</w:t>
      </w:r>
      <w:r w:rsidR="00892D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بعضها سياسي</w:t>
      </w:r>
      <w:r w:rsidR="00892D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وبعضها تشريعي</w:t>
      </w:r>
      <w:r w:rsidR="00892D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وبعضها تنفيذي</w:t>
      </w:r>
      <w:r w:rsidR="00892D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وبعضها قضائي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ير</w:t>
      </w:r>
      <w:r w:rsidR="000A4A1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ما تعانيه هذه المجتمعات مع </w:t>
      </w:r>
      <w:r w:rsidR="009C34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هذا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كله من فقدان للأمن</w:t>
      </w:r>
      <w:r w:rsidR="009C34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</w:t>
      </w:r>
      <w:r w:rsidR="000A4A1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</w:t>
      </w:r>
      <w:r w:rsidR="000A4A1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بخيبة أمل.</w:t>
      </w:r>
    </w:p>
    <w:p w:rsidR="00C235B6" w:rsidRPr="00C2559A" w:rsidRDefault="00EB7580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نعم</w:t>
      </w:r>
      <w:r w:rsidR="009C34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إن المجتمعات الحديثة تعاني ما تعاني من اضطرابات اجتماعية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وعدم وجود أمن واستقرار فيها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ينظ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ألوان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الجرائم التي تنتشر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هنا وهناك 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بصورة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مخيفة يج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الجرائم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بكل صور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بكل عنفها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بكل ما فيها من حنق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المجتمعات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ويتمث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 هذا في عصابات السرقة والسطو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والسلب بالإكراه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والاغتصاب بالقوة، ثم إلى الاختطاف والتهديد والاغتيالات الفردية والجماعية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وهذه العصابات تتسل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 تسلح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قوي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ا، وت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خط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 وتنفذ في تحد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ٍّ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لكل أجهزة الدولة الأمنية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9A7A1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بل والشرطة العالمية في كثير من الأحيان.</w:t>
      </w:r>
    </w:p>
    <w:p w:rsidR="009A7A15" w:rsidRPr="00C2559A" w:rsidRDefault="00C7157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وإلى جانب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هذا جرائم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أخرى هي في نظر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القوانين الوضعية 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مخففة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 آثارها في المجتمعات كبير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ذلك السكر وما ي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قت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رف بسببه أحيان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تحت شعاره</w:t>
      </w:r>
      <w:r w:rsidR="00E755F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وأصبحت كل أجهزة الأمن الحديثة </w:t>
      </w:r>
      <w:r w:rsidR="003A25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مقصورة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تحقيق الأمن لمواطنيها.</w:t>
      </w:r>
    </w:p>
    <w:p w:rsidR="00C71577" w:rsidRPr="00C2559A" w:rsidRDefault="00C7157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حينما تصبح تشريع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نافذ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يلتزم به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="003A25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ويطبقه المجتمع</w:t>
      </w:r>
      <w:r w:rsidR="003A25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ويصبح معلوم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للناس جميع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أنه م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قتل ي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قت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 م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سرق ي</w:t>
      </w:r>
      <w:r w:rsidR="003A25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قطع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وهكذا، ف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كل شيء سيسير على النظام الذي يحقق الأمن والاستقرار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هذا إلى جانب التربية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الت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قو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الضمير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وتربط الفرد بالله تعالى على امتداد الأزمان والأماكن، فالتربية والتشريع الحدودي يرسمان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للمجتمع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الأمن والهدوء والاستقرار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وذلك أعز ما في هذه الحياة.</w:t>
      </w:r>
    </w:p>
    <w:p w:rsidR="0082616D" w:rsidRPr="00C2559A" w:rsidRDefault="00702D8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والعصر الحديث يتمي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ز 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بافتقاد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الأمن، وهذا ما دعا إلى إنشاء لجنة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باريس لدراسة</w:t>
      </w:r>
      <w:r w:rsidR="0082616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العنف برئاسة وزير العدل </w:t>
      </w:r>
      <w:r w:rsidR="0082616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"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بيريفيت</w:t>
      </w:r>
      <w:r w:rsidR="0082616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"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وقد جاء في هذه الدراسة ما يأتي:</w:t>
      </w:r>
    </w:p>
    <w:p w:rsidR="00C71577" w:rsidRPr="00C2559A" w:rsidRDefault="0082616D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"</w:t>
      </w:r>
      <w:r w:rsidR="00702D8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العنف الناتج عن الشعور بعدم الأمان الذي ساد في الفترة الأخيرة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02D8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هو العنف 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الإجرامي</w:t>
      </w:r>
      <w:r w:rsidR="00702D8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والاقتصادي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(</w:t>
      </w:r>
      <w:r w:rsidR="00702D8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العمل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الرياضة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الحروب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إرهاب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السياسي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)،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وسبب أعمال العنف</w:t>
      </w:r>
      <w:r w:rsidR="00D255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الضغط السكاني، والمعد</w:t>
      </w:r>
      <w:r w:rsidR="00D255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 الكبير للحياة المعاصرة</w:t>
      </w:r>
      <w:r w:rsidR="00D255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وإغراء المال</w:t>
      </w:r>
      <w:r w:rsidR="00D255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وعدم وجود القيم</w:t>
      </w:r>
      <w:r w:rsidR="00D255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</w:t>
      </w:r>
      <w:r w:rsidR="00F011F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قد ظهر أن 69% من العي</w:t>
      </w:r>
      <w:r w:rsidR="00D255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F011F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نات لا يلجؤ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ون إلى الشرطة لحل مشكلاتهم</w:t>
      </w:r>
      <w:r w:rsidR="00D255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</w:t>
      </w:r>
      <w:r w:rsidR="00D255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لا يثقون في إمكاناتها، 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 xml:space="preserve">وأن 20% من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العي</w:t>
      </w:r>
      <w:r w:rsidR="00EB39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نة تدر</w:t>
      </w:r>
      <w:r w:rsidR="00EB39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ب على الكاراتيه </w:t>
      </w:r>
      <w:r w:rsidR="00EB39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والجودو ليدافعوا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عن أنفسهم، وأن 12% أحكموا إغلاق </w:t>
      </w:r>
      <w:r w:rsidR="00F011F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بوابهم، وأن 60% يملكون أسلحة</w:t>
      </w:r>
      <w:r w:rsidR="007762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مرخ</w:t>
      </w:r>
      <w:r w:rsidR="007762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صة للدفاع عن أنفسهم</w:t>
      </w:r>
      <w:r w:rsidR="007762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وظهر أن بعض الناس ي</w:t>
      </w:r>
      <w:r w:rsidR="007762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طل</w:t>
      </w:r>
      <w:r w:rsidR="007762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قون النار ع</w:t>
      </w:r>
      <w:r w:rsidR="00FF09C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لى بعض الأشخاص لمجرد قيامهم ببعض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الضوضاء</w:t>
      </w:r>
      <w:r w:rsidR="004278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="006E660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وذلك بسبب الضيق والتوتر والقلق.</w:t>
      </w:r>
    </w:p>
    <w:p w:rsidR="00776209" w:rsidRPr="00C2559A" w:rsidRDefault="00EF60ED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ويستمر</w:t>
      </w:r>
      <w:r w:rsidR="007762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التقرير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قائلا</w:t>
      </w:r>
      <w:r w:rsidR="007762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794F3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:</w:t>
      </w:r>
    </w:p>
    <w:p w:rsidR="007D3E62" w:rsidRPr="00C2559A" w:rsidRDefault="00EF60ED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والعنف أخذ في النمو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بمعدلات متقاربة في جميع الدول الصناعية ما عدا اليابان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ظهر أن 25% تواتيهم الرغبة في ضرب أي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مرة على الأقل كل أسبوع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 نصف سكان باريس اعترفوا بأنهم يتعاركون بشكل مستمر مع أحد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العائلة</w:t>
      </w:r>
      <w:r w:rsidR="007D3E6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7D3E62" w:rsidRPr="00C2559A" w:rsidRDefault="00EF60ED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وقد س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ل عام 1976 أن 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35400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جهاز تلفزيون تم تحطيمها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وأن 1151 جهاز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قد سرقت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 نسبة الانتحار تأتي في المرتبة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الثانية </w:t>
      </w:r>
      <w:r w:rsidR="000D098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بعد الوفاة الناتجة عن الحوادث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0D098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وتعاطي الخمور وال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0D098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دمان يماثلان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0D098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الانتحار</w:t>
      </w:r>
      <w:r w:rsidR="007D3E6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="000D098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8C4027" w:rsidRPr="00C2559A" w:rsidRDefault="000D098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وهناك 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إحصاءات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تستحق</w:t>
      </w:r>
      <w:r w:rsidR="007D3E6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الدراسة الدقيقة لرسم العلاج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فقد جاء في هذه ال</w:t>
      </w:r>
      <w:r w:rsidR="00015ED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دراسة تحت عنوان: </w:t>
      </w:r>
      <w:r w:rsidR="008C4027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"</w:t>
      </w:r>
      <w:r w:rsidR="00015ED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المجتمع الفرنسي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يخشى شبابه</w:t>
      </w:r>
      <w:r w:rsidR="008C4027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"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أنه في </w:t>
      </w:r>
      <w:r w:rsidR="00015ED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عام 1975 سجل أن 86% </w:t>
      </w:r>
      <w:r w:rsidR="00C9791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من مقترفي الجرائم 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="00C9791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وبخاصة جرائم السطو والسرقة باستخدام الأسلحة 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="00C9791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من الشباب أقل من 30 عام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C9791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9791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 64% من هؤلاء يقل عمرهم عن 25 عام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C9791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9791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 24% من هؤلاء يقل عمرهم عن 20 عام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C9791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8C4027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F9741B" w:rsidRPr="00C2559A" w:rsidRDefault="00C9791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وقالت الدراسة</w:t>
      </w:r>
      <w:r w:rsidR="008C4027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عدم العدالة ظاهرة</w:t>
      </w:r>
      <w:r w:rsidR="004278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منتشرة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وتمتد إلى مجالات الثقافة والبيئة والفراغ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وتوجد ع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لاقة مباشرة بين عدم العدالة والعنف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يكون تعبير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عن عدم الرضا عن الظلم</w:t>
      </w:r>
      <w:r w:rsidR="00344A0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ومحاولة لتحقيق العدالة.</w:t>
      </w:r>
    </w:p>
    <w:p w:rsidR="009F5563" w:rsidRPr="00C2559A" w:rsidRDefault="00536C7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الغش الضريبي وتهر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الأثرياء القادرين من دفع التزامات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الضريبية مما ينتج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عنه عدم المساواة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وينعكس هذا 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على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النفوس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ظهر من هذا التقرير أن 1 من 2 ممن يرتكبون جرائم القتل ي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قب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 عليه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 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1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4 ممن يرتكبون جرائم السرقة ي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قب</w:t>
      </w:r>
      <w:r w:rsidR="008C402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 عليه</w:t>
      </w:r>
      <w:r w:rsidR="009F55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 1 من 6 ممن يرتكبون جرائم السطو ي</w:t>
      </w:r>
      <w:r w:rsidR="009F55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قب</w:t>
      </w:r>
      <w:r w:rsidR="009F55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 عليه</w:t>
      </w:r>
      <w:r w:rsidR="009F556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9F5563" w:rsidRPr="00C2559A" w:rsidRDefault="00536C7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كما ظهر أن 71% من السكان يرون أن العدالة تسير بشكل سي</w:t>
      </w:r>
      <w:r w:rsidR="009F55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ئ،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وظهر أيض</w:t>
      </w:r>
      <w:r w:rsidR="009F55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 نتائج هذه الدراسة أن ظهور حالات العنف داخل الكثافة السكانية ت</w:t>
      </w:r>
      <w:r w:rsidR="009F55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سب</w:t>
      </w:r>
      <w:r w:rsidR="009F55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نوعين</w:t>
      </w:r>
      <w:r w:rsidR="009F55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رد</w:t>
      </w:r>
      <w:r w:rsidR="009F55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الفعل</w:t>
      </w:r>
      <w:r w:rsidR="009F556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9F5563" w:rsidRPr="00C2559A" w:rsidRDefault="00536C7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أحدهما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سلبي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يتمثل في الخوف والتوتر النفسي عند المواطنين</w:t>
      </w:r>
      <w:r w:rsidR="009F556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9F5563" w:rsidRPr="00C2559A" w:rsidRDefault="00536C7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والآخر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إيجابي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يتمثل في مقابلة العنف بالعنف</w:t>
      </w:r>
      <w:r w:rsidR="009F556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536C71" w:rsidRPr="00C2559A" w:rsidRDefault="00536C7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كما ظهر أن نسبة الجرائم عام 76/ 77 كانت على النظام الآتي:</w:t>
      </w:r>
    </w:p>
    <w:p w:rsidR="00536C71" w:rsidRPr="00C2559A" w:rsidRDefault="009F5563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من تقل أ</w:t>
      </w:r>
      <w:r w:rsidR="00536C7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عمارهم عن 13 سنة 6%</w:t>
      </w:r>
      <w:r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536C71" w:rsidRPr="00C2559A" w:rsidRDefault="00536C7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من 13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14 سنة 90</w:t>
      </w:r>
      <w:r w:rsidR="009F5563" w:rsidRPr="00C2559A">
        <w:rPr>
          <w:rFonts w:ascii="Calibri" w:eastAsia="Calibri" w:hAnsi="Calibri" w:cs="Traditional Arabic"/>
          <w:sz w:val="34"/>
          <w:szCs w:val="34"/>
          <w:lang w:bidi="ar-EG"/>
        </w:rPr>
        <w:t>,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4%</w:t>
      </w:r>
      <w:r w:rsidR="009F556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536C71" w:rsidRPr="00C2559A" w:rsidRDefault="00536C7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من 14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15 سنة 90</w:t>
      </w:r>
      <w:r w:rsidR="009F5563" w:rsidRPr="00C2559A">
        <w:rPr>
          <w:rFonts w:ascii="Calibri" w:eastAsia="Calibri" w:hAnsi="Calibri" w:cs="Traditional Arabic"/>
          <w:sz w:val="34"/>
          <w:szCs w:val="34"/>
          <w:lang w:bidi="ar-EG"/>
        </w:rPr>
        <w:t>,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9%</w:t>
      </w:r>
      <w:r w:rsidR="009F556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536C71" w:rsidRPr="00C2559A" w:rsidRDefault="00536C7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من 15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16 سنة 50</w:t>
      </w:r>
      <w:r w:rsidR="009F5563" w:rsidRPr="00C2559A">
        <w:rPr>
          <w:rFonts w:ascii="Calibri" w:eastAsia="Calibri" w:hAnsi="Calibri" w:cs="Traditional Arabic"/>
          <w:sz w:val="34"/>
          <w:szCs w:val="34"/>
          <w:lang w:bidi="ar-EG"/>
        </w:rPr>
        <w:t>,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15%</w:t>
      </w:r>
      <w:r w:rsidR="009F556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536C71" w:rsidRPr="00C2559A" w:rsidRDefault="00536C7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من 16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17 سنة 25%</w:t>
      </w:r>
      <w:r w:rsidR="009F556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536C71" w:rsidRPr="00C2559A" w:rsidRDefault="00536C7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من 17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18 سنة 7</w:t>
      </w:r>
      <w:r w:rsidR="009F5563" w:rsidRPr="00C2559A">
        <w:rPr>
          <w:rFonts w:ascii="Calibri" w:eastAsia="Calibri" w:hAnsi="Calibri" w:cs="Traditional Arabic"/>
          <w:sz w:val="34"/>
          <w:szCs w:val="34"/>
          <w:lang w:bidi="ar-EG"/>
        </w:rPr>
        <w:t>,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38%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</w:p>
    <w:p w:rsidR="00536C71" w:rsidRPr="00C2559A" w:rsidRDefault="00536C7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على أن العجب العجاب يظهر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التوصيات التي أوصت بها اللجنة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المسؤولين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والتي 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تتلخَّص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العناية بالهوايات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تنظيم العطلات المدرسية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بحيث تؤدي إلى امتصاص الفراغ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الاهتمام بتكوين المعلم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وفي الحماية الفضائية للشباب الذي ارتكب الجرائم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</w:t>
      </w:r>
      <w:r w:rsidR="00013F3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قامة روابط بين الشباب والمؤسسات التي تخدمهم، وفي العناية برسالة ال</w:t>
      </w:r>
      <w:r w:rsidR="00013F3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تلفزيون.</w:t>
      </w:r>
    </w:p>
    <w:p w:rsidR="00133938" w:rsidRPr="00C2559A" w:rsidRDefault="00013F3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أو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ليس من العجب أن تكون كل هذه هي كل التوصيات التي 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تُوقِف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هذه الجرائم؟</w:t>
      </w:r>
    </w:p>
    <w:p w:rsidR="00133938" w:rsidRPr="00C2559A" w:rsidRDefault="00013F3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أين أسلوب التربية التكويني؟ </w:t>
      </w:r>
    </w:p>
    <w:p w:rsidR="00133938" w:rsidRPr="00C2559A" w:rsidRDefault="00013F3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وأين الأسلوب العلاجي الذي يقف أمام هذه التيارات؟ </w:t>
      </w:r>
    </w:p>
    <w:p w:rsidR="00133938" w:rsidRPr="00C2559A" w:rsidRDefault="00013F3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إنه أسلوب قاصر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لن ينجح في إصلاح ما فسد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وهذا نوع من الجرائم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فأين أنواع الجرائم الأخرى؟ </w:t>
      </w:r>
    </w:p>
    <w:p w:rsidR="00013F3B" w:rsidRPr="00C2559A" w:rsidRDefault="00013F3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لكن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له أسلوب في التربية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وأسلوب في العلاج.</w:t>
      </w:r>
    </w:p>
    <w:p w:rsidR="002C26C8" w:rsidRPr="00C2559A" w:rsidRDefault="002C26C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</w:p>
    <w:p w:rsidR="00013F3B" w:rsidRPr="00C2559A" w:rsidRDefault="00013F3B" w:rsidP="00C2559A">
      <w:pPr>
        <w:pStyle w:val="2"/>
        <w:rPr>
          <w:rFonts w:eastAsia="Calibri"/>
          <w:rtl/>
          <w:lang w:bidi="ar-EG"/>
        </w:rPr>
      </w:pPr>
      <w:bookmarkStart w:id="3" w:name="_Toc435347038"/>
      <w:r w:rsidRPr="00C2559A">
        <w:rPr>
          <w:rFonts w:eastAsia="Calibri" w:hint="cs"/>
          <w:rtl/>
          <w:lang w:bidi="ar-EG"/>
        </w:rPr>
        <w:t>الأسلوب ال</w:t>
      </w:r>
      <w:r w:rsidR="00924C92" w:rsidRPr="00C2559A">
        <w:rPr>
          <w:rFonts w:eastAsia="Calibri" w:hint="cs"/>
          <w:rtl/>
          <w:lang w:bidi="ar-EG"/>
        </w:rPr>
        <w:t>إسلام</w:t>
      </w:r>
      <w:r w:rsidRPr="00C2559A">
        <w:rPr>
          <w:rFonts w:eastAsia="Calibri" w:hint="cs"/>
          <w:rtl/>
          <w:lang w:bidi="ar-EG"/>
        </w:rPr>
        <w:t>ي في التربية:</w:t>
      </w:r>
      <w:bookmarkEnd w:id="3"/>
    </w:p>
    <w:p w:rsidR="00133938" w:rsidRPr="00C2559A" w:rsidRDefault="00013F3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 من الله سبحانه وتعالى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يتوخ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 في تشريعاته مواءمة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الفطرة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ات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خذ لذلك أسلوبين يسيران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جنب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إلى جنب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حتى يتحق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بذلك الأمن للفرد والمجتمع</w:t>
      </w:r>
      <w:r w:rsidR="0013393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</w:p>
    <w:p w:rsidR="00013F3B" w:rsidRPr="00C2559A" w:rsidRDefault="00013F3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الأسلوب الأول: تكويني: وهو مهم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التربية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وهو عبارة عن بناء الفرد المسلم من جميع جوانبه الجسمية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والعقلية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والوجدانية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والخ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قية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والاجتماعية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وربطه بالله سبحانه وتعالى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فيقو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بذلك ضمير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على محاسبته نفسه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ومراقبته لله تعالى، ثم في رسم الطريق الذي ينهجه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سلوكه الذي يسير عليه في هذه الحياة، وبذلك يستنفد طاقاته في مسالك سليمة لا يضل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يلتزمها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وتعود بذلك الفائدة</w:t>
      </w:r>
      <w:r w:rsidR="0013393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الفرد وعلى المجتمع في وقت واحد.</w:t>
      </w:r>
    </w:p>
    <w:p w:rsidR="00013F3B" w:rsidRPr="00C2559A" w:rsidRDefault="00013F3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ثم إن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يقوم</w:t>
      </w:r>
      <w:r w:rsidR="00AC37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أساس</w:t>
      </w:r>
      <w:r w:rsidR="00AC37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متين من العدالة الاجتماعية والتكافل الاجتماعي الكامل بين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المجتمع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AC37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نحو ي</w:t>
      </w:r>
      <w:r w:rsidR="00AC37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AC37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يح</w:t>
      </w:r>
      <w:r w:rsidR="00AC37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لكل فرد</w:t>
      </w:r>
      <w:r w:rsidR="00AC37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أن ينال حق</w:t>
      </w:r>
      <w:r w:rsidR="00AC37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كاملا</w:t>
      </w:r>
      <w:r w:rsidR="00AC37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الحياة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التي تليق بالبشر</w:t>
      </w:r>
      <w:r w:rsidR="00AC37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سواء أكان ذلك من الناحية الاقتصادية</w:t>
      </w:r>
      <w:r w:rsidR="00AC37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أم من الناحية النفسية</w:t>
      </w:r>
      <w:r w:rsidR="00AC37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أم من الناحية الاجتماعية.</w:t>
      </w:r>
    </w:p>
    <w:p w:rsidR="00013F3B" w:rsidRPr="00C2559A" w:rsidRDefault="00787FD3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والتكافل في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يفرض</w:t>
      </w:r>
      <w:r w:rsidR="00AC37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منذ البداية أن يقوم كل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بواجب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أولا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ذا ما تمت هذه الخطوة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فليس هناك م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ن يحتاج إلى المطالبة 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بحق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 في أداء الواجبات من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المجتمع 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تيان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 للحقوق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حقوق كل فرد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فلا يجد نفسه في حاجة لأن يطلب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شيئ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فإذا لم ين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حقوق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أمكنه أن ي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طال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بها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وسيجد آ</w:t>
      </w:r>
      <w:r w:rsidR="006A320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ذان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6A320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 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مُصغِية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6A320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وأعذار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6A320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واضحة تبي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6A320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له سبب عدم حصوله على حقوقه.</w:t>
      </w:r>
    </w:p>
    <w:p w:rsidR="006A3207" w:rsidRPr="00C2559A" w:rsidRDefault="006A320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وإذا ما غابت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العدالة</w:t>
      </w:r>
      <w:r w:rsidR="000C39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الاجتماعية</w:t>
      </w:r>
      <w:r w:rsidR="00206C5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التكافل الاجتماعي لسبب</w:t>
      </w:r>
      <w:r w:rsidR="00F9335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لآخر</w:t>
      </w:r>
      <w:r w:rsidR="00F9335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فانحرف بعض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هذه الظروف الطارئة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استتبعها إعادة النظر إلى المواقف في ضوء</w:t>
      </w:r>
      <w:r w:rsidR="00F9335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الوضع القائم.</w:t>
      </w:r>
    </w:p>
    <w:p w:rsidR="006A3207" w:rsidRPr="00C2559A" w:rsidRDefault="006A320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والأسلوب الثاني: علاجي: ويظهر</w:t>
      </w:r>
      <w:r w:rsidR="00F9335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مواجهة ما يبدو من شذوذ</w:t>
      </w:r>
      <w:r w:rsidR="00F9335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خارج عن الفطرة</w:t>
      </w:r>
      <w:r w:rsidR="00F9335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انحراف طارئ على استقامتها</w:t>
      </w:r>
      <w:r w:rsidR="00F9335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وذلك يظهر حين يكون هناك خلل</w:t>
      </w:r>
      <w:r w:rsidR="00F9335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بناء الفرد</w:t>
      </w:r>
      <w:r w:rsidR="00F9335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نتيجة لعوامل أتاح لها ضعف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تأثير</w:t>
      </w:r>
      <w:r w:rsidR="00F9335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وقتي</w:t>
      </w:r>
      <w:r w:rsidR="00F9335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لا يلبث أن ينتهي</w:t>
      </w:r>
      <w:r w:rsidR="00F9335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متى و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وج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</w:t>
      </w:r>
      <w:r w:rsidR="007D690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بما وضعه الله تعالى خالق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طرق العلاج التي تبدو قاسية</w:t>
      </w:r>
      <w:r w:rsidR="00CC59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وإن كانت في حقيقة الأمر هي الرحمة بعينها.</w:t>
      </w:r>
    </w:p>
    <w:p w:rsidR="006A3207" w:rsidRPr="00C2559A" w:rsidRDefault="006A320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CC59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لا</w:t>
      </w:r>
      <w:r w:rsidR="00CC592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بد وأن تدخل م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دان التربية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</w:t>
      </w:r>
      <w:r w:rsidR="006B325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حتى ت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صب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جزء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أساسي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في تكوين أفكار الناشئة وفي ضمائرهم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وتنفعل بها وجداناتهم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وهذا كله ي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حق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معنى التقوى التي يطلب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كل فرد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أفرد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المجتمع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والتقوى معناها أن يفعل المسلم كل ما يأمره الله به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 يجتنب كل ما نهاه عنه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ومعنى هذا أن يستجيب ضمير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المسلم للخير والحق والعدل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وهذا أعظم ركيزة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المجتمع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116D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 المسلم يسير</w:t>
      </w:r>
      <w:r w:rsidR="001D18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الن</w:t>
      </w:r>
      <w:r w:rsidR="001D18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هج</w:t>
      </w:r>
      <w:r w:rsidR="001D18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السليم الذي يقر</w:t>
      </w:r>
      <w:r w:rsidR="001D18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="001D18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من معاني القوة والفضيلة</w:t>
      </w:r>
      <w:r w:rsidR="001D18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ويبعد عن الانحراف واقتراف الآثام التي ت</w:t>
      </w:r>
      <w:r w:rsidR="001D18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حد</w:t>
      </w:r>
      <w:r w:rsidR="001D18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 الخلل</w:t>
      </w:r>
      <w:r w:rsidR="001D18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المجتمع. </w:t>
      </w:r>
    </w:p>
    <w:p w:rsidR="00530BB0" w:rsidRPr="00C2559A" w:rsidRDefault="00A35BF9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والحدود وحد</w:t>
      </w:r>
      <w:r w:rsidR="00916C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لا تنشئ مجتمع</w:t>
      </w:r>
      <w:r w:rsidR="00916C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آمن</w:t>
      </w:r>
      <w:r w:rsidR="00916C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سليم</w:t>
      </w:r>
      <w:r w:rsidR="00916C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916C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ولا تبعث في النفوس الهدوء</w:t>
      </w:r>
      <w:r w:rsidR="00916C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والاطمئنان</w:t>
      </w:r>
      <w:r w:rsidR="00005D8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وإنما دورها ال</w:t>
      </w:r>
      <w:r w:rsidR="00916C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سهام في المحافظة على أمن</w:t>
      </w:r>
      <w:r w:rsidR="00916C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واستقراره الل</w:t>
      </w:r>
      <w:r w:rsidR="00916C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ذين</w:t>
      </w:r>
      <w:r w:rsidR="00916C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قاما أصلا</w:t>
      </w:r>
      <w:r w:rsidR="00916C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نتيجة</w:t>
      </w:r>
      <w:r w:rsidR="00916C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لبنائه على أصول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ومبادئه.</w:t>
      </w:r>
    </w:p>
    <w:p w:rsidR="00A35BF9" w:rsidRPr="00C2559A" w:rsidRDefault="00A35BF9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وليس من المعقول أن ي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ؤت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لإقامتها في مجتمع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لا يسير على نظام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ولا ي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عن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َى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فيه بالتربية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ية، ولا يحقق في النفوس التقوى، ولا يقو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الضمير، ولا يربط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بالله تعالى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إنه إذ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الخلل بعينه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الخلل الذي ي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ظه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بمظهر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القسوة على المنحرفين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 الانحراف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بكل 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ألوان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منتشر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المجتمع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هنا تزداد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المخاوف وتظهر آثار ما يقولون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في ظل المجتمع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الذي يقوم على أسس التربية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</w:t>
      </w:r>
      <w:r w:rsidR="00005D8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005D8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الذي ي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طب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تعاليم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005D8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مفيد</w:t>
      </w:r>
      <w:r w:rsidR="00005D8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إفادة هائلة في إيقاف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الانحراف، وفي ضمان الأمن للفرد والمجتمع.</w:t>
      </w:r>
    </w:p>
    <w:p w:rsidR="00A8320D" w:rsidRPr="00C2559A" w:rsidRDefault="007238D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هدف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حماية م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قو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مات الوجود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ي، وهي الدين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والنفس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والعقل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والع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والمال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والشرائع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السماوية تلتقي حول تقديس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هذه الم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قو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مات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ذلك لأن الد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ين هو غاية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هذه الحياة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وهو الذي يجعل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حق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خلافة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الله في الأرض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فيعمر</w:t>
      </w:r>
      <w:r w:rsidR="00881E5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وينشر العدالة والأمن فيها</w:t>
      </w:r>
      <w:r w:rsidR="00A8320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997060" w:rsidRPr="00C2559A" w:rsidRDefault="007238D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كما أن النفس بها قوام الوجود</w:t>
      </w:r>
      <w:r w:rsidR="00453A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وبغيرها لا يكون هناك حياة، وبالتالي لا يستطيع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أن </w:t>
      </w:r>
      <w:r w:rsidR="00B07A9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453A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B07A9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حق</w:t>
      </w:r>
      <w:r w:rsidR="00453A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B07A9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ق </w:t>
      </w:r>
      <w:r w:rsidR="00453A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رسالته</w:t>
      </w:r>
      <w:r w:rsidR="00B07A9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هذا ال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كون</w:t>
      </w:r>
      <w:r w:rsidR="00997060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997060" w:rsidRPr="00C2559A" w:rsidRDefault="007238D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والعقل</w:t>
      </w:r>
      <w:r w:rsidR="00C91C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 به قوام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الكامل</w:t>
      </w:r>
      <w:r w:rsidR="0099706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وبغيره ي</w:t>
      </w:r>
      <w:r w:rsidR="0099706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صب</w:t>
      </w:r>
      <w:r w:rsidR="0099706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كالحيوانات والذين لا يستطيعون أن ي</w:t>
      </w:r>
      <w:r w:rsidR="0099706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حق</w:t>
      </w:r>
      <w:r w:rsidR="0099706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قوا لأنفس</w:t>
      </w:r>
      <w:r w:rsidR="0099706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ولا لمجتمعهم شيئ</w:t>
      </w:r>
      <w:r w:rsidR="0099706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يقوم على التفكير والفهم والبناء</w:t>
      </w:r>
      <w:r w:rsidR="00997060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41689D" w:rsidRPr="00C2559A" w:rsidRDefault="007238D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والع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</w:t>
      </w:r>
      <w:r w:rsidR="00C91C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B07A9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لأنه ج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B07A9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ماع ما ي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B07A9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B07A9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به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ي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وهو مناط الكرامة والاحترام بين الناس</w:t>
      </w:r>
      <w:r w:rsidR="0041689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A35BF9" w:rsidRPr="00C2559A" w:rsidRDefault="007238D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والمال</w:t>
      </w:r>
      <w:r w:rsidR="00C91C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 قوام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الحياة في ب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المادي القائم على إشباع حاجات الجسد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إنه أداة لتطهير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الروح وتزكية النفس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وإذا أم</w:t>
      </w:r>
      <w:r w:rsidR="0041689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الفرد في المجتمع على هذه الأشياء كلها</w:t>
      </w:r>
      <w:r w:rsidR="001C04B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فقد استراح قلبه، وهدأت نفسه</w:t>
      </w:r>
      <w:r w:rsidR="001C04B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واطمأن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 روح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وبالتالي أصب</w:t>
      </w:r>
      <w:r w:rsidR="00B07A9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 المجتمع كله مجتمع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B07A9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أمن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="00B07A9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وسلام وا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طمئنان.</w:t>
      </w:r>
    </w:p>
    <w:p w:rsidR="00C2559A" w:rsidRDefault="00B07A94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ولهذا كله 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أتتِ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الحدود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حق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لله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عز وجل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لا يجوز للحاكم أن يتنازل عنها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حتى ولو تنازل المجني عليه عن حقه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هنا ف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المجرم يعرف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أن أحد</w:t>
      </w:r>
      <w:r w:rsidR="008804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لن ينفع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في منع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توقيع الحد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عليه ولا يساومه على ذلك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وبذلك يحد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توازن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نفسي بين الدوافع للجريمة، والموانع التي تقف أمامها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وسيبقى بعد ذلك الشرير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الشاذ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الذي لا يبالي بالمجتمع ولا ي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فك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في عاقبة عمله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وهذا الصنف هو الذي يتعامل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معه بالحدود.</w:t>
      </w:r>
    </w:p>
    <w:p w:rsidR="00C2559A" w:rsidRDefault="00C2559A">
      <w:pPr>
        <w:bidi w:val="0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>
        <w:rPr>
          <w:rFonts w:ascii="Calibri" w:eastAsia="Calibri" w:hAnsi="Calibri" w:cs="Traditional Arabic"/>
          <w:sz w:val="34"/>
          <w:szCs w:val="34"/>
          <w:rtl/>
          <w:lang w:bidi="ar-EG"/>
        </w:rPr>
        <w:br w:type="page"/>
      </w:r>
    </w:p>
    <w:p w:rsidR="002C26C8" w:rsidRPr="00C2559A" w:rsidRDefault="002C26C8" w:rsidP="00C2559A">
      <w:pPr>
        <w:bidi w:val="0"/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lang w:bidi="ar-EG"/>
        </w:rPr>
      </w:pPr>
    </w:p>
    <w:p w:rsidR="00B07A94" w:rsidRPr="00C2559A" w:rsidRDefault="00B07A94" w:rsidP="00C2559A">
      <w:pPr>
        <w:pStyle w:val="2"/>
        <w:rPr>
          <w:rtl/>
        </w:rPr>
      </w:pPr>
      <w:bookmarkStart w:id="4" w:name="_Toc435347039"/>
      <w:r w:rsidRPr="00C2559A">
        <w:rPr>
          <w:rFonts w:hint="cs"/>
          <w:rtl/>
        </w:rPr>
        <w:t>الحدود تقيم التوازن بين الفرد والمجتمع:</w:t>
      </w:r>
      <w:bookmarkEnd w:id="4"/>
    </w:p>
    <w:p w:rsidR="00B07A94" w:rsidRPr="00C2559A" w:rsidRDefault="00B07A94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يتحد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 الدكتور الذهب</w:t>
      </w:r>
      <w:r w:rsidR="00C97BD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رحمه الله 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عن هذه الناحية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فيقول: إن الحدود تقام على مبد</w:t>
      </w:r>
      <w:r w:rsidR="001C04B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ين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؛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المبدأ النفسي</w:t>
      </w:r>
      <w:r w:rsidR="001C04B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والمبدأ الاجتماعي</w:t>
      </w:r>
      <w:r w:rsidR="00A840A7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</w:p>
    <w:p w:rsidR="00C97BD6" w:rsidRPr="00C2559A" w:rsidRDefault="00C97BD6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والمبدأ النفسي بحكم طبيعت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مسرح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لصراع مستمر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بين دوافع الخير ونزعات</w:t>
      </w:r>
      <w:r w:rsidR="001C04B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الشر فيه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وهو م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عو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 لعوامل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كثيرة قد تميل به إلى هذه الناحية أو تلك، فإذا ما كان متوازن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بأن تكون عوامل الخير فيه مسيطرة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أن هناك عوامل مناهضة لعوامل الشر فيه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أمكنه أن يبتعد عن الانحراف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والحدود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العوامل التي ت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حق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هذا التوازن</w:t>
      </w:r>
      <w:r w:rsidR="009D340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جانب التربية السليمة، والبيئة الصالحة، والرغبة في ثواب الله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فعامل الرغبة وعامل الرهبة كلاهما ي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ؤث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على النفس إيجاب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أو سلب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في ناحيتين مختلفتين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فإذا 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مسلم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بشرب الخمر مثلا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9D340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فتماثل له ما أعده الله للمتقين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فينشط الوازع النفسي فيه</w:t>
      </w:r>
      <w:r w:rsidR="00A840A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فيكف عن شرب الخمر، فإذا لم ي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 هذا</w:t>
      </w:r>
      <w:r w:rsidR="009D340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فعامل الرهبة يؤدي إلى نفس النتيجة من طريق آخر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وهو الخوف من عقاب الله في الآخرة، أو من عقاب المجتمع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في الدنيا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فهو يوازن بين ما ينال من لذة شرب الخمر وما ي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يبه من عقاب بالحد عليه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وسوف يصرفه ذلك عن شربها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وهذا يثمر إذا كان العقاب رادع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يزيد عن اللذ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الوقتية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لا توافرت الجرأة على الاقتراف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مجال الترغيب بالثواب يقول الله تعالى: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إِنَّ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الَّذِينَ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آمَنُوا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وَعَمِلُوا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الصَّالِحَاتِ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كَانَتْ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لَهُمْ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جَنَّاتُ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الْفِرْدَوْسِ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نُزُلًا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الكهف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107]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61D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الترهيب بالعقاب يقول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861D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الله تعالى: 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فَوَيْلٌ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لِلْمُصَلِّينَ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*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الَّذِينَ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هُمْ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عَنْ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صَلَاتِهِمْ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سَاهُونَ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الماعون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4</w:t>
      </w:r>
      <w:r w:rsidR="00C3459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3459E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5]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ولا يغني واحد منهما عن الآخر</w:t>
      </w:r>
      <w:r w:rsidR="00E176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هنا كان اهتمام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القرآن في مزج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وربط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الوثيق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بين عنصر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الترغيب والترهيب في كل الأحوال أمر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أو نهي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ولأن المزج ي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يح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للنفس من عوامل التوازن والسيطرة على بواعثها ودوافعها ما تتمك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به من شحذ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إرادتها في مجال الاختيار والترجيح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؛ 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ذلك لأن الدوافع التي ت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حر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 لارتكاب الذنوب الموجبة للحد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E54A7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هي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دوافع بالغة المدى من حيث تأثيرها في الغرائز والميول الفطرية الأولى</w:t>
      </w:r>
      <w:r w:rsidR="006C38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التي جاء الدين </w:t>
      </w:r>
      <w:r w:rsidR="008802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وكل المقومات الفطرية </w:t>
      </w:r>
      <w:r w:rsidR="008802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لتهيئتها في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6C38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ودور الحدود دور بنائي ي</w:t>
      </w:r>
      <w:r w:rsidR="008802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سه</w:t>
      </w:r>
      <w:r w:rsidR="008802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في تكوين الفرد وتنشئت</w:t>
      </w:r>
      <w:r w:rsidR="008802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من جهة</w:t>
      </w:r>
      <w:r w:rsidR="00083A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ودور وقائي يمنع الكثرة الغالبة من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083A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من</w:t>
      </w:r>
      <w:r w:rsidR="00C54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جرائم الحدود من جهة أخرى.</w:t>
      </w:r>
    </w:p>
    <w:p w:rsidR="00C54EBE" w:rsidRPr="00C2559A" w:rsidRDefault="00D837A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والمبدأ الثاني هو المبدأ الاجتماعي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فالحدود حق الله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ومعنى ذلك أنه لا يجوز للمتخاصم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ين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إسقاطه بالعفو أو التراخي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وإلى جانب هذا فللحد قدسي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وه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بته حين جعله الله تعالى حق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له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وجعل العدوان عليه عدوان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على حمى الله، كما جعل تعظيمه تعظيم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لأمر إلهي</w:t>
      </w:r>
      <w:r w:rsidR="00CE5E2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CE5E2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ذَلِكَ</w:t>
      </w:r>
      <w:r w:rsidR="00CE5E2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وَمَنْ</w:t>
      </w:r>
      <w:r w:rsidR="00CE5E2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يُعَظِّمْ</w:t>
      </w:r>
      <w:r w:rsidR="00CE5E2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حُرُمَاتِ</w:t>
      </w:r>
      <w:r w:rsidR="00CE5E2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اللَّهِ</w:t>
      </w:r>
      <w:r w:rsidR="00CE5E2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فَهُوَ</w:t>
      </w:r>
      <w:r w:rsidR="00CE5E2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خَيْرٌ</w:t>
      </w:r>
      <w:r w:rsidR="00CE5E2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لَهُ</w:t>
      </w:r>
      <w:r w:rsidR="00CE5E2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عِنْدَ</w:t>
      </w:r>
      <w:r w:rsidR="00CE5E2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رَبِّهِ</w:t>
      </w:r>
      <w:r w:rsidR="00CE5E2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الحج</w:t>
      </w:r>
      <w:r w:rsidR="00CE5E2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30]</w:t>
      </w:r>
      <w:r w:rsidR="00CE5E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هذه القدسية "حق الله" متى استقر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 في نفس مؤمنة</w:t>
      </w:r>
      <w:r w:rsidR="006C38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كانت حاجز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قوي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 بين صاحب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وبين الاقتراب منها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إن العدوان الذي وقع وهو م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وج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لحد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ٍّ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الحدود هو عدوان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الجماعة كلها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وهذا واضح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694D5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قوله تعالى: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مِنْ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أَجْلِ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ذَلِكَ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كَتَبْنَا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عَلَى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بَنِي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إِسْرَائِيلَ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أَنَّهُ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مَنْ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قَتَلَ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نَفْسًا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بِغَيْرِ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نَفْسٍ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أَوْ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فَسَادٍ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فِي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الْأَرْضِ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فَكَأَنَّمَا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قَتَلَ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النَّاسَ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جَمِيعًا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وَمَنْ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أَحْيَاهَا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فَكَأَنَّمَا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أَحْيَا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النَّاسَ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جَمِيعًا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المائدة</w:t>
      </w:r>
      <w:r w:rsidR="00DF2DA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32]</w:t>
      </w:r>
      <w:r w:rsidR="00DF2DA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73AB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ولعل ما يحدث</w:t>
      </w:r>
      <w:r w:rsidR="009678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173AB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الآن في المجتمعات الغربية من اجتراء</w:t>
      </w:r>
      <w:r w:rsidR="009678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="00173AB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القتل يشرح</w:t>
      </w:r>
      <w:r w:rsidR="009678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173AB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لنا هذه الآية شرح</w:t>
      </w:r>
      <w:r w:rsidR="009678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173AB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</w:t>
      </w:r>
      <w:r w:rsidR="009678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173AB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بي</w:t>
      </w:r>
      <w:r w:rsidR="009678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173AB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لنا أبعادها</w:t>
      </w:r>
      <w:r w:rsidR="006C38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73AB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والخطورة التي تترتب على ال</w:t>
      </w:r>
      <w:r w:rsidR="009678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173AB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جتراء على القتل.</w:t>
      </w:r>
    </w:p>
    <w:p w:rsidR="00173ABC" w:rsidRPr="00C2559A" w:rsidRDefault="00173ABC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والخطاب في آيات </w:t>
      </w:r>
      <w:r w:rsidR="009678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لحدود م</w:t>
      </w:r>
      <w:r w:rsidR="009678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وج</w:t>
      </w:r>
      <w:r w:rsidR="009678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للجماعة</w:t>
      </w:r>
      <w:r w:rsidR="009678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وهذا يوضح واجب</w:t>
      </w:r>
      <w:r w:rsidR="009678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في إقامة الحد والمحافظة على ذلك</w:t>
      </w:r>
      <w:r w:rsidR="007141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فهي ليست منازعات</w:t>
      </w:r>
      <w:r w:rsidR="007141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شخصية</w:t>
      </w:r>
      <w:r w:rsidR="007141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وليست حقوق</w:t>
      </w:r>
      <w:r w:rsidR="007141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شخصية خاصة</w:t>
      </w:r>
      <w:r w:rsidR="007141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إنها حق المجتمع، إنها حدود الله التي يجب</w:t>
      </w:r>
      <w:r w:rsidR="007141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المجتمع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إقامتها.</w:t>
      </w:r>
    </w:p>
    <w:p w:rsidR="00173ABC" w:rsidRPr="00C2559A" w:rsidRDefault="00173ABC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هدف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حماية م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قو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مات </w:t>
      </w:r>
      <w:r w:rsidR="006C38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الوجود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6C38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وهي</w:t>
      </w:r>
      <w:r w:rsidR="006C38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الدين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والنفس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والعقل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والع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والمال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حماية الد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ين أوجب الله تعالى حد الردة، وفي حماية النفس أوجب حد القصاص، وفي حماية العقل أوجب حد الخمر، وفي حماية الع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 أوجب حد الزنا وحد القذف، وفي حماية المال أوجب حد السرقة والحرابة.</w:t>
      </w:r>
    </w:p>
    <w:p w:rsidR="002C26C8" w:rsidRPr="00C2559A" w:rsidRDefault="002C26C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</w:p>
    <w:p w:rsidR="00173ABC" w:rsidRPr="00C2559A" w:rsidRDefault="003562D2" w:rsidP="00C2559A">
      <w:pPr>
        <w:pStyle w:val="2"/>
        <w:rPr>
          <w:rFonts w:eastAsia="Calibri"/>
          <w:rtl/>
          <w:lang w:bidi="ar-EG"/>
        </w:rPr>
      </w:pPr>
      <w:bookmarkStart w:id="5" w:name="_Toc435347040"/>
      <w:r w:rsidRPr="00C2559A">
        <w:rPr>
          <w:rFonts w:eastAsia="Calibri" w:hint="cs"/>
          <w:rtl/>
          <w:lang w:bidi="ar-EG"/>
        </w:rPr>
        <w:t>حد الردة:</w:t>
      </w:r>
      <w:bookmarkEnd w:id="5"/>
    </w:p>
    <w:p w:rsidR="00B47EBE" w:rsidRPr="00C2559A" w:rsidRDefault="00173ABC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يعطي الحرية الكاملة لأي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أن </w:t>
      </w:r>
      <w:r w:rsidR="003A161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يعتنق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3A161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لا يعتنقه، وقالها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3A161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صريحة: 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لَا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إِكْرَاهَ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فِي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الدِّينِ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قَدْ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تَبَيَّنَ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الرُّشْدُ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مِنَ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الْغَيِّ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فَمَنْ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يَكْفُرْ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بِالطَّاغُوتِ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وَيُؤْمِنْ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بِاللَّهِ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فَقَدِ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اسْتَمْسَكَ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بِالْعُرْوَةِ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الْوُثْقَى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لَا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انْفِصَامَ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لَهَا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البقرة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256]</w:t>
      </w:r>
      <w:r w:rsidR="00E858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858CC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ولكن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إذا دخل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فليس من حق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أن يرجع بعد ذلك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 قد التزم بدخول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بالتزامات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أمام الله تعالى وأمام المجتمع الذي يعيش فيه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العصر الحديث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الذي يلتزم ويخل بالتزاماته أمام الدولة له عقوبات قد تصل إلى ال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عدام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الدول الملحدة المعاصرة يعتبر م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ن يعود إلى دين كان عليه قبل ذلك </w:t>
      </w:r>
      <w:r w:rsidR="00EF673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بل </w:t>
      </w:r>
      <w:r w:rsidR="003562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من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يترك الحزب فقط </w:t>
      </w:r>
      <w:r w:rsidR="00EF673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خائن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للحزب رافض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لفلسفته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وينال 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ألوان</w:t>
      </w:r>
      <w:r w:rsidR="00EF673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 التعذيب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وتوقع عليه عقوبات قد تصل إلى ال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عدام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ومع ذلك فإ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هذه الدول ت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نك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على مجتمع مؤمن يريد أن ي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ؤم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حق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في حماية نفسه من عبث العابثين المتلاعبين وخطر الخارجين عليه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هذا من زاوية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زاوية أخرى فالمرتد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قد قام بجريمة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خرى هي الاستهزاء بدين الدولة والاستخفاف بعقيدة أهلها، ورسم طريق الجرأة لغيره من المنافقين لي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ظه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روا نفاق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وي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شك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كوا 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الضعاف في عقيدت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وهذه كلها جرائم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قص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علينا القرآن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1D65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الكريم من مواقف أهل الكتاب ما يؤكد هذه المعاني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وَقَالَتْ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طَائِفَةٌ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مِنْ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أَهْلِ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الْكِتَابِ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آمِنُوا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بِالَّذِي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أُنْزِلَ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عَلَى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الَّذِينَ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آمَنُوا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وَجْهَ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النَّهَارِ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وَاكْفُرُوا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آخِرَهُ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لَعَلَّهُمْ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يَرْجِعُونَ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آل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عمران</w:t>
      </w:r>
      <w:r w:rsidR="00DB60E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72]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="00B47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وحد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="00B47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الردة ي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B47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غل</w:t>
      </w:r>
      <w:r w:rsidR="00DB60E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B47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الباب أمام م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B47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يريد إفساد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B47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داخله أو التجسس عليه، وقد عانى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B47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كثير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B47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ممن أخف</w:t>
      </w:r>
      <w:r w:rsidR="00446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B47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 الكفر وأظه</w:t>
      </w:r>
      <w:r w:rsidR="00446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B47EB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روا الإيمان. </w:t>
      </w:r>
    </w:p>
    <w:p w:rsidR="002C26C8" w:rsidRPr="00C2559A" w:rsidRDefault="002C26C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</w:p>
    <w:p w:rsidR="00B47EBE" w:rsidRPr="00C2559A" w:rsidRDefault="00B47EBE" w:rsidP="00C2559A">
      <w:pPr>
        <w:pStyle w:val="2"/>
        <w:rPr>
          <w:rFonts w:eastAsia="Calibri"/>
          <w:rtl/>
          <w:lang w:bidi="ar-EG"/>
        </w:rPr>
      </w:pPr>
      <w:bookmarkStart w:id="6" w:name="_Toc435347041"/>
      <w:r w:rsidRPr="00C2559A">
        <w:rPr>
          <w:rFonts w:eastAsia="Calibri" w:hint="cs"/>
          <w:rtl/>
          <w:lang w:bidi="ar-EG"/>
        </w:rPr>
        <w:t>حد القتل:</w:t>
      </w:r>
      <w:bookmarkEnd w:id="6"/>
      <w:r w:rsidRPr="00C2559A">
        <w:rPr>
          <w:rFonts w:eastAsia="Calibri" w:hint="cs"/>
          <w:rtl/>
          <w:lang w:bidi="ar-EG"/>
        </w:rPr>
        <w:t xml:space="preserve"> </w:t>
      </w:r>
    </w:p>
    <w:p w:rsidR="00B47EBE" w:rsidRPr="00C2559A" w:rsidRDefault="00B47EBE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عقوبة ال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إعدام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أقدم العقوبات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ومنذ القرن الثامن عشر بدأ بعض الكت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اب </w:t>
      </w:r>
      <w:r w:rsidR="002C58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يعترض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2C58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عليها ويطالب 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بإلغائها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2C58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تراجعت حركة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2C58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إلغاء</w:t>
      </w:r>
      <w:r w:rsidR="002C58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بعض الدول تحت تأثير العوامل السياسية ون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2C58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ظ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2C58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الحكم الداخلية والاعتبارات المحلية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2C58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ولا يزال 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كثير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2C58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التشريعات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يقرر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عقوبة ال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إعدام؛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مثل التشريع الفرنسي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والتشريع السوفييتي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446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وهناك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تشريعات ألغت عقوبة ال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إعدام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مثل التشريع النرويجي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والسويدي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والنمساوي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446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والدنماركي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 كثير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 التشريعات التي ألغت عقوبة ال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إعدام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عادت فقر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رتها حينما شعرت بالحاجة إليها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ذلك التشريع ال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يطالي الذي ألغاها عام 1930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عاد إلى إقرارها مرة أخرى عام 1947، والتشريع السوفييتي الذي ألغاها عام 1947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20CC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عاد إلى إقرارها عام 1958 في قانون العقوبات الاتحادي.</w:t>
      </w:r>
    </w:p>
    <w:p w:rsidR="00120CC2" w:rsidRPr="00C2559A" w:rsidRDefault="00366EC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وهكذا تضطر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التشريعات البشرية إلى التغيير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 نظرت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قاصرة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ولأنها تتأث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بأوضاع المجتمع المختلفة</w:t>
      </w:r>
      <w:r w:rsidR="00BF6D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عكس التشريع الإلهي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وإذا كان ال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إعدام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كما يرى بعض المتحض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رين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وهو يوقع على مجرم يت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بالقسوة والبشاعة، فإن الاعتداء على المجني عليه وهو شخص بر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يء</w:t>
      </w:r>
      <w:r w:rsidR="00BF6D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يكون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شد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قسوة وأكثر بشاعة.</w:t>
      </w:r>
    </w:p>
    <w:p w:rsidR="00366ECB" w:rsidRPr="00C2559A" w:rsidRDefault="00366EC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بي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ن السبب في صورة واضحة بقوله: 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وَلَكُمْ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فِي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الْقِصَاصِ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حَيَاةٌ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يَا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أُولِي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الْأَلْبَابِ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لَعَلَّكُمْ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تَتَّقُونَ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البقرة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179]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BC1F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BC1F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بي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BC1F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فرض حد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BC1F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الق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BC1F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صاص في قوله: 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يَا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أَيُّهَا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الَّذِينَ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آمَنُوا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كُتِبَ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عَلَيْكُمُ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الْقِصَاصُ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فِي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الْقَتْلَى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البقرة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178</w:t>
      </w:r>
      <w:r w:rsidR="00622BC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]</w:t>
      </w:r>
      <w:r w:rsidR="00622BC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BC1F3F" w:rsidRPr="00C2559A" w:rsidRDefault="00BC1F3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والقرآن الكريم يعتبر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القتل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جريمة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كبرى</w:t>
      </w:r>
      <w:r w:rsidR="00DB0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ويتوع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د فاعله بأشد 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ألوان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العذاب والعقاب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فيقول: 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مِنْ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أَجْلِ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ذَلِكَ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كَتَبْنَا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عَلَى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بَنِي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إِسْرَائِيلَ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أَنَّهُ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مَنْ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قَتَلَ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نَفْسًا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بِغَيْرِ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نَفْسٍ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أَوْ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فَسَادٍ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فِي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الْأَرْضِ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فَكَأَنَّمَا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قَتَلَ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النَّاسَ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جَمِيعًا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وَمَنْ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أَحْيَاهَا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فَكَأَنَّمَا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أَحْيَا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النَّاسَ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جَمِيعًا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المائدة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32]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="00FE4DE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كما بي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FE4DE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أن قتل النفس جريمة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FE4DE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كبرى جزاؤها جهنم عند الله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وَمَنْ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يَقْتُلْ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مُؤْمِنًا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مُتَعَمِّدًا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فَجَزَاؤُهُ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جَهَنَّمُ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خَالِدًا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فِيهَا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وَغَضِبَ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اللَّهُ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عَلَيْهِ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وَلَعَنَهُ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وَأَعَدَّ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لَهُ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عَذَابًا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عَظِيمًا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النساء</w:t>
      </w:r>
      <w:r w:rsidR="00FE53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93].</w:t>
      </w:r>
    </w:p>
    <w:p w:rsidR="000946A1" w:rsidRPr="00C2559A" w:rsidRDefault="000946A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والرجل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الذي يريد أن يقتل حين يعلم أن جزاءه القتل ف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نه سيترد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 مرة ومرات قبل أن ي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قد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على جريمته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والقرآن نص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أن الق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صاص فيه حياة للناس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ـ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(أنهم كانوا يعقلون هذه المعاني، ولكن القاتل إذا عل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أن سيعاقب بعقوبة أقل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FE53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نه سيندفع إلى ارتكاب الجريمة بإصرار وعنف أكبر</w:t>
      </w:r>
      <w:r w:rsidR="004C5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حتى ولو كانت العقوبة هي السجن المؤبد</w:t>
      </w:r>
      <w:r w:rsidR="004C5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أصبح من الأقوال المأثورة في بعض البلاد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</w:t>
      </w:r>
      <w:r w:rsidR="004C5A77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"سأقتلك و</w:t>
      </w:r>
      <w:r w:rsidR="004C5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روح فيك مؤبد"</w:t>
      </w:r>
      <w:r w:rsidR="004C5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أي</w:t>
      </w:r>
      <w:r w:rsidR="00DB0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4C5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هذه العقوبة هينة</w:t>
      </w:r>
      <w:r w:rsidR="00EF76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وهو مستعد لأن يتحملها</w:t>
      </w:r>
      <w:r w:rsidR="00DB0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</w:p>
    <w:p w:rsidR="000946A1" w:rsidRPr="00C2559A" w:rsidRDefault="000946A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وفي بعض البلاد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ية التي لا </w:t>
      </w:r>
      <w:r w:rsidR="00EF76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تُطبِّق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القانون الإلهي نجد أن أهالي القتيل يتول</w:t>
      </w:r>
      <w:r w:rsidR="00EF76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ون الأخذ بالثأر عندما يجدون أن العدالة لم تقتص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لهم، واعتقاد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منهم بأن الأحكام التي وردت في القوانين الوضعية لا تشفي غليلهم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ويستمر الثأر من هذه الأسرة ومن تلك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وتحدث مجازر يتول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 الجيش أحيان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الوقوف بين الفريقين المتنازعين لوضع حد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لهذه الأمور، وقد يدخل معهم في معركة يقتل فيها العديد من </w:t>
      </w:r>
      <w:r w:rsidR="00E33F6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جميع الأطراف.</w:t>
      </w:r>
    </w:p>
    <w:p w:rsidR="00E33F60" w:rsidRPr="00C2559A" w:rsidRDefault="00E33F60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ولكن الق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صاص في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حق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العدالة بين الناس</w:t>
      </w:r>
      <w:r w:rsidR="00DB0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كما ي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حق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الأمن للفرد والمجتمع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جانب الراحة النفسية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والرسول الكريم ي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بي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لنا رأي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قتل فرد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واحد بدون حق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ٍّ،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وذلك حين يقول: 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((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لزوال</w:t>
      </w:r>
      <w:r w:rsidR="00DB0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الدنيا أهون على الله من قتل رجل مسلم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))؛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رواه مسلم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بل إن تخويف المسلم حرام</w:t>
      </w:r>
      <w:r w:rsidR="00DB0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يقول الرسول الكريم: 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((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لا يحل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لمسلم أن ي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رو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 مسلم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2B0C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))؛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رواه الطبراني.</w:t>
      </w:r>
    </w:p>
    <w:p w:rsidR="00E33F60" w:rsidRPr="00C2559A" w:rsidRDefault="00E33F60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والقتل من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التي راعى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فيها حق الله وحق ولي الدم، وقد رج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جانب مصلحة ولي الدم على جانب مصلحة المجتمع</w:t>
      </w:r>
      <w:r w:rsidR="00DB0FF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ولهذا فقد أعطى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ولي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الدم حق توقيع العقوبة أو العفو عنها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هذه الحالة يجوز للقاضي التعزير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ويكون لأولياء الدم الد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والتشريعات الحديثة تعتبر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القتل حق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للمجتمع،</w:t>
      </w:r>
      <w:r w:rsidR="0026671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مع أنه أساس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26671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يقع على المجني عليه وعلى أهله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26671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وتمكينهم من القصاص أو العفو ي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26671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طف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26671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ئ غل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26671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26671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ويريح أنفسهم.</w:t>
      </w:r>
    </w:p>
    <w:p w:rsidR="002C26C8" w:rsidRPr="00C2559A" w:rsidRDefault="002C26C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</w:p>
    <w:p w:rsidR="0026671D" w:rsidRPr="00C2559A" w:rsidRDefault="00445577" w:rsidP="00C2559A">
      <w:pPr>
        <w:pStyle w:val="2"/>
        <w:rPr>
          <w:rFonts w:eastAsia="Calibri"/>
          <w:rtl/>
          <w:lang w:bidi="ar-EG"/>
        </w:rPr>
      </w:pPr>
      <w:bookmarkStart w:id="7" w:name="_Toc435347042"/>
      <w:r w:rsidRPr="00C2559A">
        <w:rPr>
          <w:rFonts w:eastAsia="Calibri" w:hint="cs"/>
          <w:rtl/>
          <w:lang w:bidi="ar-EG"/>
        </w:rPr>
        <w:t>حد الخمر:</w:t>
      </w:r>
      <w:bookmarkEnd w:id="7"/>
    </w:p>
    <w:p w:rsidR="00445577" w:rsidRPr="00C2559A" w:rsidRDefault="0044557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يحترم عقل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الذي يتمي</w:t>
      </w:r>
      <w:r w:rsidR="00041B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ز به على سائر مخلوقات الله، وبوساطته ي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حق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رسالته في هذه الحياة، والمسلم ليس حر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في نفسه يفعل بها ما يشاء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 ليس ملك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لنفسه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بل هو ملك للرسالة التي ي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ؤد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يها في عمارة الكون باعتباره خليفة في الأرض، على عكس المجتمعات البشرية التي ترى أن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حر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نفسه يفعل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بها ما يشاء، ومن هنا فقد حر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المسلم استعمال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كل ما ي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غي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العقل من شراب م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سكر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م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خد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رات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غير ذلك</w:t>
      </w:r>
      <w:r w:rsidR="00F63B6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حتى يحتفظ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بهذه الن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عمة الكبرى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زاوية 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خرى ف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إذا غاب عقل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ارتكب أشياء تعود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بالضرر على الفرد وعلى ال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سرة</w:t>
      </w:r>
      <w:r w:rsidR="00F63B6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على المجتمع كله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ولو تصو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رنا شعب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 الس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كارى</w:t>
      </w:r>
      <w:r w:rsidR="00F63B6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لأدركنا ما يكون عليه حال هذا الشعب من فقد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الأمن والسعادة والطمأنينة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جانب ال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صابة بالجنون والأمراض العصبية والنفسية والجسمية.</w:t>
      </w:r>
    </w:p>
    <w:p w:rsidR="00445577" w:rsidRPr="00C2559A" w:rsidRDefault="00165EB6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وكثير من الدول 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درك هذه الخطورة، وقامت مح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اولات شتى لمنع هذا الشراب أو الإ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قلال من استخدامه</w:t>
      </w:r>
      <w:r w:rsidR="00F63B6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 دون جدوى.</w:t>
      </w:r>
    </w:p>
    <w:p w:rsidR="00165EB6" w:rsidRPr="00C2559A" w:rsidRDefault="00165EB6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وأمريكا قامت في هذا المجال بتجر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بة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تتلخ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 في أنها شرعت قانون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يحر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م الخمر عام 1930 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بعد دعاية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واسعة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عن طريق أجهزة الدعاية وال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علام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مدعومة بال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إحصاءات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الدقيقة والبحوث العلمية والطبيعية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واشترك في هذه الحملة كثير من الخبراء في جميع المجالات الصحية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والنفسية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والاقتصادية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والاجتماعية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نف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على الدعاية 65 مليون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 الدولارات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 في سبيل تنفيذ القانون حتى عام 1933 مائتا شخص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وبلغت الغرامات التي ج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عت من المخالفين مليونين من الدولارات، كما ص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ود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رت أموال بسبب المخالفات ت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قد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بست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مائة مليون </w:t>
      </w:r>
      <w:r w:rsidR="00C06ED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دولار، ومع هذا كله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06ED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فقد فش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C06ED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لت الولايات المتحدة في تنفيذ هذا القانون فشلا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C06ED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ذريع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C06ED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06ED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الأمر الذي جعلها تقوم بإلغائه في أواخر عام 1933.</w:t>
      </w:r>
    </w:p>
    <w:p w:rsidR="00C06EDF" w:rsidRPr="00C2559A" w:rsidRDefault="00C06ED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ولكن التجر</w:t>
      </w:r>
      <w:r w:rsidR="00EF51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بة </w:t>
      </w:r>
      <w:r w:rsidR="00D9775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D9775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نجحت نجاح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D9775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رائع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D9775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بدون إراقة دماء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D9775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حبس للشاربين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D9775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تحصيل غرامات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="00D9775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ذلك لأنها بدأت بتقوية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D9775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الوازع الديني عند الفرد وعند المجتمع، فأصبح للضمير سلطان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D9775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كبير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D9775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النفوس، وهم يريدون إرضاء ربهم</w:t>
      </w:r>
      <w:r w:rsidR="00F63B6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="00D9775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ولذلك فحين نزلت الآية الكريمة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يَا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أَيُّهَا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الَّذِينَ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آمَنُوا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إِنَّمَا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الْخَمْرُ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وَالْمَيْسِرُ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وَالْأَنْصَابُ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وَالْأَزْلَامُ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رِجْسٌ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مِنْ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عَمَلِ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الشَّيْطَانِ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فَاجْتَنِبُوهُ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لَعَلَّكُمْ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تُفْلِحُونَ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F63B6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*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إِنَّمَا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يُرِيدُ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الشَّيْطَانُ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أَنْ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يُوقِعَ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بَيْنَكُمُ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الْعَدَاوَةَ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وَالْبَغْضَاءَ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فِي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الْخَمْرِ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وَالْمَيْسِرِ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وَيَصُدَّكُمْ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عَنْ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ذِكْرِ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اللَّهِ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وَعَنِ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الصَّلَاةِ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فَهَلْ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أَنْتُمْ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مُنْتَهُونَ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المائدة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90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90DE1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91]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074B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كان جواب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1074B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المؤمنين على هذه الآية الكريمة: انتهينا رب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1074B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نا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074B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انتهينا ربنا، </w:t>
      </w:r>
      <w:r w:rsidR="00536E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ولم يكن الكلام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536E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باللسان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536E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بل إنهم أراقوا زجاجات الخمر امتثالا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536E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لأمر الله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536E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وكان الواحد منهم إذا كان الكأس في يده وقد شر</w:t>
      </w:r>
      <w:r w:rsidR="00790D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536E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بعضها</w:t>
      </w:r>
      <w:r w:rsidR="00F63B6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536E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نزع الكأس م</w:t>
      </w:r>
      <w:r w:rsidR="00F63B6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536E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فيه وأفرغها على الأرض.</w:t>
      </w:r>
    </w:p>
    <w:p w:rsidR="00536E49" w:rsidRPr="00C2559A" w:rsidRDefault="00536E49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وبعد ذلك يأتي الحد للمنحرفين حتى يحمي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من انحرافهم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وحتى يحمي المجتمع أيض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 انتشار هذه الظاهرة الخطيرة على الفرد والمجتمع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الحديث الشريف</w:t>
      </w:r>
      <w:r w:rsidR="00E05CD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((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شر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خمر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فاجلدوه</w:t>
      </w:r>
      <w:r w:rsidR="00F63B6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عاد فاجلدوه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))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</w:p>
    <w:p w:rsidR="00536E49" w:rsidRPr="00C2559A" w:rsidRDefault="00536E49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ولكي يسد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هذا الباب نهائي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2737E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نه لم ي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حر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شرب الخمر فقط، بل إنه حر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كل ما يتصل به من بيع أو شراء أو صناعة أو غير ذلك</w:t>
      </w:r>
      <w:r w:rsidR="002737E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ولذلك فقد لعن النبي صلوات الله وسلامه عليه في الخمر عشرة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2737E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2737E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عاصرها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ومعتصرها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وشاربها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وحاملها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والمحمولة إليه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وساقي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وبائعها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آ</w:t>
      </w:r>
      <w:r w:rsidR="004A34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كل ثمنها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4A34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والمشتري لها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4A34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والمشتراة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له)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الترمذي وابن ماج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. </w:t>
      </w:r>
    </w:p>
    <w:p w:rsidR="00536E49" w:rsidRPr="00C2559A" w:rsidRDefault="00536E49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بل أكثر من هذا، فقد حر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بيع العنب لمن ي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عر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 أنه سيعصره خمر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كما حرم مجالس الخمر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ذلك رو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 عمر رضي الله عنه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قال</w:t>
      </w:r>
      <w:r w:rsidR="00E05CD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سمعت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رسول الله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صلى الله عليه وسلم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يقول: (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كان ي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ؤم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بالله واليوم الآخر</w:t>
      </w:r>
      <w:r w:rsidR="002F3D7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فلا يقعد على مائدة ت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دار عليها الخمر)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رواه أحمد.</w:t>
      </w:r>
    </w:p>
    <w:p w:rsidR="007F47DD" w:rsidRPr="00C2559A" w:rsidRDefault="001D2CF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ولا تزال الاكتشافات الحديثة ت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ظه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ر لنا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أضرار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تعاطي الخمر، ومن ذلك أن 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ستاذ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ف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رنسي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حاضر طلبة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َ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كلية طب الدار البيضاء بالمغرب عن مرض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تشمع الك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="00E05CD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د، وهو مرض خطير يعتبر الخمر من أسبابه القوية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وكان مما قاله: "إنك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أيها المسلمون سعداء الحظ لنهي دينكم عن شرب الخمر، بينما أصبح شربها في بلدي مأساة وطنية تتكل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 الدولة نحوها مليارات الفرنكات سنوي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لمعالجة عواقبها الوخيمة من صحية واجتماعية واقتصادية، وليكن مسك الختام أن أقول لكم</w:t>
      </w:r>
      <w:r w:rsidR="007F47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ابتعدوا عنها ما استطعتم"</w:t>
      </w:r>
      <w:r w:rsidR="007F47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1D2CFB" w:rsidRPr="00C2559A" w:rsidRDefault="001D2CF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وقد أوردت الوزارة الأمريكية تقرير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اقتصادي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يشير إلى أن تناول الشعب الأمريكي للخمور ي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سب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خسائر باهظة للاقتصاد الأمريكي قيمتها 76 بليون دولار سنوي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بين خسائر مادية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ونقص في ال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نتاج</w:t>
      </w:r>
      <w:r w:rsidR="008A164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وقيمة علاج الأمراض التي تنتج عن تعاطي الخمور، وأكد التقرير أن الخمور ت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سه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بشكل أو بآخر في ال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صابة بالسرطان واضطراب وأمراض القلب.</w:t>
      </w:r>
    </w:p>
    <w:p w:rsidR="007B50C9" w:rsidRPr="00C2559A" w:rsidRDefault="007B50C9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والعلم الحديث ي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بي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لنا أن مضار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الخمر تأتي من أنه عقب شرب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مباشرة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تمتصها الأمعاء الدقيقة بسرعة كبيرة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وترفعها إلى مستويات عالية بالدم في وقت قصير جد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ا، وعن طريق الدم يتم توزيع مادة الكحول على جميع 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جزاء الجسم بما فيها المخ والرئت</w:t>
      </w:r>
      <w:r w:rsidR="008A164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ن، ويبقى الكحول بعد ذلك لمدة ثماني عشرة ساعة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بعد شرب الخمر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وبذلك يتأث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جسم شارب الخ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مر وعقله دفعة واحدة في آن واحد.</w:t>
      </w:r>
    </w:p>
    <w:p w:rsidR="007F47DD" w:rsidRPr="00C2559A" w:rsidRDefault="007B50C9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فمن الناحية البدنية تتغير خلايا الجسم لتكي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 نفسها مع الكحول، وت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صب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 عاملة بأقل من طاقتها الطبيعية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كما ي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صاب الشارب بعسر الهضم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وضعف الأعصاب وألمها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وبخاصة أعصاب الساقين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والكبد يعاني من التغي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رات الكثيرة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ويبدأ به مرض التلي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 الك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دي الذي ي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ؤد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ي إلى </w:t>
      </w:r>
      <w:r w:rsidR="008A164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الإغماء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والموت</w:t>
      </w:r>
      <w:r w:rsidR="007F47DD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7B50C9" w:rsidRPr="00C2559A" w:rsidRDefault="007B50C9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ويصاب شارب الخمر بصداع قاس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ودوار وغثيان وق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يء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وتتأث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الأذن الوسطى</w:t>
      </w:r>
      <w:r w:rsidR="001B305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فيفقد الجسم اتزانه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يعتاد شرب الخمر فتزداد الجرعات إلى أن يصل إلى فقد كامل للذاكرة، وفي الصباح ينسى كل ما قاله أو فعله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ينتهي به الحال إلى 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أن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يتلف عقله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ويهمل نفسه وأسرته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فلا يشعر بمسؤولياته الاجتماعية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يصبح غير خجل من أي فعل يرتكبه، وهذه 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أعراض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مرض التسم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الكحولي الذي يعتبر أخطر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ما يتعرض له شارب الخمر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وهذه الأمراض غير مرتبطة بالانتظام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فقد يصاب بها م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يشربها لأول مرة في حياته، ومرض التسمم الكحولي من الأمراض غير القابلة للشفاء، وقد وصلت نسبة ال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صابة به في الولايات المتحدة الأمريكية إلى 4% من السكان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وتليها فرنسا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والسويد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وسويسرا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والدانمرك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وكندا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والنرويج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وفنلندا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ستراليا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نجلترا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إيطاليا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. </w:t>
      </w:r>
    </w:p>
    <w:p w:rsidR="007B50C9" w:rsidRPr="00C2559A" w:rsidRDefault="007B50C9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وشرب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الخمر ينشر الفساد والاعتداء على الأموال والأنفس وال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أعراض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ولم ينج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ذلك أمهات وأخوات المخمورين</w:t>
      </w:r>
      <w:r w:rsidR="001B305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ولذلك ف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لا يرفع المسؤولية عن شارب الخمر عند ارتكابه لأية جريمة وهو تحت تأثير الخمر كما تفعل التشريعات الحديثة.</w:t>
      </w:r>
    </w:p>
    <w:p w:rsidR="002C26C8" w:rsidRPr="00C2559A" w:rsidRDefault="002C26C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</w:p>
    <w:p w:rsidR="007B50C9" w:rsidRPr="00C2559A" w:rsidRDefault="00F261E4" w:rsidP="00C2559A">
      <w:pPr>
        <w:pStyle w:val="2"/>
        <w:rPr>
          <w:rFonts w:eastAsia="Calibri"/>
          <w:rtl/>
          <w:lang w:bidi="ar-EG"/>
        </w:rPr>
      </w:pPr>
      <w:bookmarkStart w:id="8" w:name="_Toc435347043"/>
      <w:r w:rsidRPr="00C2559A">
        <w:rPr>
          <w:rFonts w:eastAsia="Calibri" w:hint="cs"/>
          <w:rtl/>
          <w:lang w:bidi="ar-EG"/>
        </w:rPr>
        <w:t>الع</w:t>
      </w:r>
      <w:r w:rsidR="007F47DD" w:rsidRPr="00C2559A">
        <w:rPr>
          <w:rFonts w:eastAsia="Calibri" w:hint="cs"/>
          <w:rtl/>
          <w:lang w:bidi="ar-EG"/>
        </w:rPr>
        <w:t>ِ</w:t>
      </w:r>
      <w:r w:rsidRPr="00C2559A">
        <w:rPr>
          <w:rFonts w:eastAsia="Calibri" w:hint="cs"/>
          <w:rtl/>
          <w:lang w:bidi="ar-EG"/>
        </w:rPr>
        <w:t>ر</w:t>
      </w:r>
      <w:r w:rsidR="007F47DD" w:rsidRPr="00C2559A">
        <w:rPr>
          <w:rFonts w:eastAsia="Calibri" w:hint="cs"/>
          <w:rtl/>
          <w:lang w:bidi="ar-EG"/>
        </w:rPr>
        <w:t>ْ</w:t>
      </w:r>
      <w:r w:rsidR="00535957" w:rsidRPr="00C2559A">
        <w:rPr>
          <w:rFonts w:eastAsia="Calibri" w:hint="cs"/>
          <w:rtl/>
          <w:lang w:bidi="ar-EG"/>
        </w:rPr>
        <w:t>ض:</w:t>
      </w:r>
      <w:bookmarkEnd w:id="8"/>
    </w:p>
    <w:p w:rsidR="00F261E4" w:rsidRPr="00C2559A" w:rsidRDefault="007F47DD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F261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جمعت </w:t>
      </w:r>
      <w:r w:rsidR="00BC1F8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الشرائع</w:t>
      </w:r>
      <w:r w:rsidR="00F261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السماوية على تحريم الزنا</w:t>
      </w:r>
      <w:r w:rsidR="005359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="00F261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</w:t>
      </w:r>
      <w:r w:rsidR="00BC1F8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F261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</w:t>
      </w:r>
      <w:r w:rsidR="00BC1F8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F261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فيه من الحط</w:t>
      </w:r>
      <w:r w:rsidR="00BC1F8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F261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بكرامة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F261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وجعله كالبهائم، مع أن بعض البهائم تأبى هذا السلوك، وإلى جانب هذا انحلال</w:t>
      </w:r>
      <w:r w:rsidR="00BC1F8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F261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الأسر، وتفك</w:t>
      </w:r>
      <w:r w:rsidR="00BC1F8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="00F261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 الروابط</w:t>
      </w:r>
      <w:r w:rsidR="00BC1F8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F261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وانتشار الأمراض</w:t>
      </w:r>
      <w:r w:rsidR="00BC1F8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F261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وطغيان الشهوات بين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="00F261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المجتمع، وبالتالي انهيار الأخلاق</w:t>
      </w:r>
      <w:r w:rsidR="005359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F261E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واختلاط الأنساب، 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ومن هنا فقد حر</w:t>
      </w:r>
      <w:r w:rsidR="00BC1F8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الزنا، بل لقد حر</w:t>
      </w:r>
      <w:r w:rsidR="00BC1F8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كل المقد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مات التي توصل إليه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وَلَا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تَقْرَبُوا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الزِّنَا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إِنَّهُ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كَانَ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فَاحِشَةً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وَسَاءَ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سَبِيلًا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الإسراء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32]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عن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َى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بنظافة المجتمع وطهارته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وسلامة ال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أعراض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والأخلاق، فإذا كانت هذه الأمور مطلوبة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ً،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فالوسائل التي توصل إليها مطلوبة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ولو ترك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ذلك</w:t>
      </w:r>
      <w:r w:rsidR="005359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انتشار هذا الانحراف قد ي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ؤث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في المجتمع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في رؤية المنكرات فت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بع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ده عن الحمي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الدينية والعصبية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هذا خطورة على المجتمع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5359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والفواحش هي السبب الأساسي للعدوى بالأمراض الزهرية</w:t>
      </w:r>
      <w:r w:rsidR="00C929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وما ينتج عن ذلك من تعطيل للعمل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وصرف للأموال في العلاج، ثم عزوف الشباب والشابات عن الزواج وبناء الأسرة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واستنفاد الطاقة التي خلقها الله في هدف واحد قريب</w:t>
      </w:r>
      <w:r w:rsidR="00C929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B21A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وإهمال النواحي الأخرى.</w:t>
      </w:r>
    </w:p>
    <w:p w:rsidR="00022608" w:rsidRPr="00C2559A" w:rsidRDefault="004F2BEE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ومن اهتمام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بالع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 أنه جعل عقوبة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أدبية للزاني إلى جانب العقوبة المادية</w:t>
      </w:r>
      <w:r w:rsidR="00C929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ذلك أنه حر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زواج الزاني أو الزانية من غير صنف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هما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فقال: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الزَّانِي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لَا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يَنْكِحُ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إِلَّا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زَانِيَةً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أَوْ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مُشْرِكَةً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وَالزَّانِيَةُ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لَا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يَنْكِحُهَا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إِلَّا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زَانٍ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أَوْ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مُشْرِكٌ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وَحُرِّمَ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ذَلِكَ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عَلَى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الْمُؤْمِنِينَ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النور</w:t>
      </w:r>
      <w:r w:rsidR="00022608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3]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وذلك لون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ألوان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الحرمان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الحقوق الأدبية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فالنكاح سبب المود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والرحمة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فكيف يكون الخبيث زوج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للطيب؟</w:t>
      </w:r>
    </w:p>
    <w:p w:rsidR="00022608" w:rsidRPr="00C2559A" w:rsidRDefault="004F2BEE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وكيف يمكن أن يكون أحدهما سكن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 للآخر؟ </w:t>
      </w:r>
    </w:p>
    <w:p w:rsidR="004F2BEE" w:rsidRPr="00C2559A" w:rsidRDefault="004F2BEE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ومنه أيض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أن يشهد عذاب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هما طائفة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المؤمنين، وفي هذا إيلام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لنفس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هما بعد إيلام جسم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هما، فضرب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هما أمام الناس يجعل العار أبلغ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هذا شهادة عامة بين الناس جميع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بأنهما قد تجر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دا من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يت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هما فلا حق لهما في إعادة الاعتبار، وشهادة مجموعة من الناس للحد ضروري</w:t>
      </w:r>
      <w:r w:rsidR="00C929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لتحقيق أثره وغايته في الزجر</w:t>
      </w:r>
      <w:r w:rsidR="000226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ش</w:t>
      </w:r>
      <w:r w:rsidR="002F7FD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</w:t>
      </w:r>
      <w:r w:rsidR="002F7FD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دت العقوبة على الزاني المحصن</w:t>
      </w:r>
      <w:r w:rsidR="002F7FD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ذلك لأن ال</w:t>
      </w:r>
      <w:r w:rsidR="002F7FD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حصان يصرف الشخص عادة عن التفكير في الزنا</w:t>
      </w:r>
      <w:r w:rsidR="002F7FD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2F7FD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ذا ما فكر فيه بعد ذلك فإنما يدل تفكيره فيه على قوة اشتهائه للذ</w:t>
      </w:r>
      <w:r w:rsidR="002F7FD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المحر</w:t>
      </w:r>
      <w:r w:rsidR="00C929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مة، فوجب أن تكون العقوبة فيها من قوة العذاب ما يجعل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C929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إذا ما فكر في اللذة المحرمة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وذكر معها العقوبة المقررة</w:t>
      </w:r>
      <w:r w:rsidR="00C929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تغلب التفكير في العقوبة على التفكير في اللذة المحرمة.</w:t>
      </w:r>
    </w:p>
    <w:p w:rsidR="004F2BEE" w:rsidRPr="00C2559A" w:rsidRDefault="005F1746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والقذف كما يرى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هدم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معنوي للمسلم الذي يوجه إليه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والألم الذي يصيب المقذوف من جر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ائه ألم نفسي بالغ الأثر، والقذف عادة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تضعف لديه الضوابط الخ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قية التي تجعله يقل عند حدوده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والعقاب البدني الذي قرره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وقتي لا تلبث 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آ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ثاره أن تزول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بينما 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آ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ثار القذف النفسية مستمر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لفترات طويلة</w:t>
      </w:r>
      <w:r w:rsidR="00C43ED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ولهذا تضم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حد القذف عنصر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ًا يمثل الإ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يلام النفسي، وي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القاذف وصمة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أخلاقية باقية 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تطا</w:t>
      </w:r>
      <w:r w:rsidR="00C43ED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رد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المجتمع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إلى أن يتوب، ويتجلى هذا في إهدار أهليته للشهادة في أي وقت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فهو وصف غير مباشر بأنه كذاب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ولا تعاقب الشريعة على القذف إلا إذا كان محض اختلاق، ف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كان تقرير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للواقع فلا جريمة، كم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يقذف امرأة بالزنا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س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ق أن وقعت عليها عقوبة الزنا أو كان معها ولد لا يعرف له أب. </w:t>
      </w:r>
    </w:p>
    <w:p w:rsidR="002C26C8" w:rsidRPr="00C2559A" w:rsidRDefault="002C26C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</w:p>
    <w:p w:rsidR="00D84FB4" w:rsidRPr="00C2559A" w:rsidRDefault="00D84FB4" w:rsidP="00C2559A">
      <w:pPr>
        <w:pStyle w:val="2"/>
        <w:rPr>
          <w:rFonts w:eastAsia="Calibri"/>
          <w:rtl/>
          <w:lang w:bidi="ar-EG"/>
        </w:rPr>
      </w:pPr>
      <w:bookmarkStart w:id="9" w:name="_Toc435347044"/>
      <w:r w:rsidRPr="00C2559A">
        <w:rPr>
          <w:rFonts w:eastAsia="Calibri" w:hint="cs"/>
          <w:rtl/>
          <w:lang w:bidi="ar-EG"/>
        </w:rPr>
        <w:t>السرقة:</w:t>
      </w:r>
      <w:bookmarkEnd w:id="9"/>
    </w:p>
    <w:p w:rsidR="00D84FB4" w:rsidRPr="00C2559A" w:rsidRDefault="00D84FB4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كفل لكل فرد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المجتمع ما يكفيه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سواء أكان مسلم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 أم غير مسلم، وقد كفل عمر بن الخطاب لكل مولود ما يكفيه من بيت المال، كما كفل لكل فرد غير قادر ما يحتاج إليه </w:t>
      </w:r>
      <w:r w:rsidR="00CE2BA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هو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وأسرته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وجد عمر يهودي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ضرير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يسأل الناس، وحين سأله</w:t>
      </w:r>
      <w:r w:rsidR="006B78E7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لماذا تفعل هذا؟ قال اليهودي: الحاجة والج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ز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فأخذ عمر بيده وذهب به إلى خازن بيت 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 المسلمين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وقال: انظر هذا وضرباءه فأعط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لهم ما يكفيهم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قال: ما أنصفنا هذا وضرباءه إن أخذنا شبيبت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وتركناه عند الك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ر، وقد كتب عمر بن عبدالعزيز إلى عدي بن أرط</w:t>
      </w:r>
      <w:r w:rsidR="00960C3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ة 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عامله بالبصرة 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قائلا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: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(وانظر م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ق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لك من أهل الذمة قد كب</w:t>
      </w:r>
      <w:r w:rsidR="00AF7F4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رت س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ُّه،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وضعفت قوته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وزالت عنه المكاسب، فأجر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عليه من بيت مال المسلمين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ما ي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صل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حه</w:t>
      </w:r>
      <w:r w:rsidR="00B000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فقد بلغني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أن عمر بن الخطاب مر بشيخ من أهل الذمة يسأل</w:t>
      </w:r>
      <w:r w:rsidR="00B000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فقال له: ما أنصفناك إن أخذنا منك الجزية في 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ش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بيبت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ضيعناك عند الكبر، ثم أجرى عليه من بيت المال ما يصلحه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</w:p>
    <w:p w:rsidR="00D84FB4" w:rsidRPr="00C2559A" w:rsidRDefault="006B78E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ومن هنا</w:t>
      </w:r>
      <w:r w:rsidR="00B000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فإ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السارق بعد ذلك يعتبر خائن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ا، والسارق الخائن لا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بد وأن يلق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جزاءه، وجزاء اليد التي تخون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قطع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كما قضى بذلك رب العزة، والحد في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مقصود به الزجر وال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صلاح واستقرار المجتمع والأمان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ولو أن علماء النفس في مجتمعاتنا المعاصرة قاموا بالدراسات الكاملة لنفسية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وعقليته وصالح الجماعات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لوجدوا أن الحدود هي أعدل العقوبات، ومن الطرائف التي ت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رو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 في هذا الصدد: أن أبا العلاء المعري لفت نظر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الفرق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بين 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اليد والمبلغ الذي ت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قط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 فيه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فقال: </w:t>
      </w:r>
    </w:p>
    <w:p w:rsidR="00D84FB4" w:rsidRPr="00C2559A" w:rsidRDefault="00D84FB4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يد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بخمس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مئين عسجد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 = ما بال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ق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عت في ربع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دينار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؟</w:t>
      </w:r>
    </w:p>
    <w:p w:rsidR="00D84FB4" w:rsidRPr="00C2559A" w:rsidRDefault="00955BDC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فأجابه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القاضي عبدالوه</w:t>
      </w:r>
      <w:r w:rsidR="006B78E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D84F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اب المالكي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إجابة تدل على الفهم العميق لحكمة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: </w:t>
      </w:r>
    </w:p>
    <w:p w:rsidR="00955BDC" w:rsidRPr="00C2559A" w:rsidRDefault="00955BDC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عز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الأمانة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أغلاها وأرخص</w:t>
      </w:r>
      <w:r w:rsidR="00B000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= ذل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الخيانة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فافه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حكمة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الباري</w:t>
      </w:r>
    </w:p>
    <w:p w:rsidR="00955BDC" w:rsidRPr="00C2559A" w:rsidRDefault="00955BDC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على أن ظروف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الجريمة قد تدعو للنظر في إقامة الحد، وذلك إذا كان السارق مضطر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إلى السرقة</w:t>
      </w:r>
      <w:r w:rsidR="00B000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ولذلك ف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عمر بن الخطاب لم يقطع غلمان حاطب بن بلتعة الذين سرقوا ناقة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لرجل من م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ز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ينة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إذ </w:t>
      </w:r>
      <w:r w:rsidR="00C50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عمر أدرك عل</w:t>
      </w:r>
      <w:r w:rsidR="006804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الحكم</w:t>
      </w:r>
      <w:r w:rsidR="006804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وفهم حكمته</w:t>
      </w:r>
      <w:r w:rsidR="006804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وشروط تطبيقه</w:t>
      </w:r>
      <w:r w:rsidR="006804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والقاعدة الفقهية المعروفة</w:t>
      </w:r>
      <w:r w:rsidR="0068049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(الضرورات تبيح المحظورات) باقية</w:t>
      </w:r>
      <w:r w:rsidR="006804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ولم يكتف</w:t>
      </w:r>
      <w:r w:rsidR="006804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عمر بعدم القطع</w:t>
      </w:r>
      <w:r w:rsidR="006804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بل قال يخاطب عبدالرحمن بن حاطب: </w:t>
      </w:r>
      <w:r w:rsidR="00B000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"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والله</w:t>
      </w:r>
      <w:r w:rsidR="006804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لولا أني أعلم </w:t>
      </w:r>
      <w:r w:rsidR="006804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أنكم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تستعملونهم وتجيعونهم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حتى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لو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أن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أحدَهم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يجد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ما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حرَّم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الله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عليه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لأكله،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لقطعت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أيديَهم،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ولكن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والله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إذ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تركت</w:t>
      </w:r>
      <w:r w:rsidR="002A1EE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لأغرمنَّك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غرامة</w:t>
      </w:r>
      <w:r w:rsidR="00E35BD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2A1EE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وج</w:t>
      </w:r>
      <w:r w:rsidR="002A1EE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عك</w:t>
      </w:r>
      <w:r w:rsidR="00B000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"</w:t>
      </w:r>
      <w:r w:rsidR="002A1EE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وغر</w:t>
      </w:r>
      <w:r w:rsidR="002A1EE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مه ضعف ثمن الناقة تأديب</w:t>
      </w:r>
      <w:r w:rsidR="00E35BD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له.</w:t>
      </w:r>
    </w:p>
    <w:p w:rsidR="00955BDC" w:rsidRPr="00C2559A" w:rsidRDefault="00955BDC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كما أن الظروف العامة إذا كانت غير كافية</w:t>
      </w:r>
      <w:r w:rsidR="00C56EA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لإعطاء كل فرد من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المجتمع كفايت</w:t>
      </w:r>
      <w:r w:rsidR="00C56EA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</w:t>
      </w:r>
      <w:r w:rsidR="00C56EA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78410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هذا يدخل في الباب السابق، ولذلك أوقف عمر</w:t>
      </w:r>
      <w:r w:rsidR="00BE4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حد</w:t>
      </w:r>
      <w:r w:rsidR="00BE45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السرقة في عام المجاعة لاضطرار الناس إلى ذلك.</w:t>
      </w:r>
    </w:p>
    <w:p w:rsidR="000044DA" w:rsidRPr="00C2559A" w:rsidRDefault="000044DA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والمجتمعات الحديثة المتحض</w:t>
      </w:r>
      <w:r w:rsidR="00704C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رة لا</w:t>
      </w:r>
      <w:r w:rsidR="00704C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زالت تتخب</w:t>
      </w:r>
      <w:r w:rsidR="00704C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 في تقنين العقوبة المناسبة للسرقة</w:t>
      </w:r>
      <w:r w:rsidR="00704C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ذلك لأن التشريع البشري يتأث</w:t>
      </w:r>
      <w:r w:rsidR="00704C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بأشياء كثيرة، أما التشريع الإلهي</w:t>
      </w:r>
      <w:r w:rsidR="00704C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فهو ثابت لا يتأثر بشيء، وقد اضطر</w:t>
      </w:r>
      <w:r w:rsidR="00704C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الاتحاد السوفييتي إلى تشديد عقوبة السرقة</w:t>
      </w:r>
      <w:r w:rsidR="00704C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فقر</w:t>
      </w:r>
      <w:r w:rsidR="00704C5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ر 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إعدام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السارق رمي</w:t>
      </w:r>
      <w:r w:rsidR="00E1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بالرصاص، وهي أقسى عقوبة</w:t>
      </w:r>
      <w:r w:rsidR="00E1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ممكنة، وقد ورد في الأهرام القاهرية عدد 14/ 8/ 1963 أن الاتحاد السوفييتي أعدم 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ثلاثة</w:t>
      </w:r>
      <w:r w:rsidR="00E1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E1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شخاص</w:t>
      </w:r>
      <w:r w:rsidR="00E1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رمي</w:t>
      </w:r>
      <w:r w:rsidR="00E1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بالرصاص</w:t>
      </w:r>
      <w:r w:rsidR="00150F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لات</w:t>
      </w:r>
      <w:r w:rsidR="00150F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هامهم بالسرقة</w:t>
      </w:r>
      <w:r w:rsidR="00E1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ومع ذلك فلم يت</w:t>
      </w:r>
      <w:r w:rsidR="00E1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</w:t>
      </w:r>
      <w:r w:rsidR="00E1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مه أحد</w:t>
      </w:r>
      <w:r w:rsidR="00E1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444EB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بالقسوة أو الوحشية. </w:t>
      </w:r>
    </w:p>
    <w:p w:rsidR="00444EB4" w:rsidRPr="00C2559A" w:rsidRDefault="00444EB4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والسجون التي تستخدم</w:t>
      </w:r>
      <w:r w:rsidR="006712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بعض الدول عقاب</w:t>
      </w:r>
      <w:r w:rsidR="00AC33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للسارقين</w:t>
      </w:r>
      <w:r w:rsidR="00AC33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أصبحت مدارس</w:t>
      </w:r>
      <w:r w:rsidR="00AC33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يتعل</w:t>
      </w:r>
      <w:r w:rsidR="00AC33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فيها الصغار أنواع السرقة، ويتبادل فيها الكبار خبرات</w:t>
      </w:r>
      <w:r w:rsidR="008F195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في هذا الميدان، وحتى الذين لم يدخلوا السجن بسبب هذه الجريمة ف</w:t>
      </w:r>
      <w:r w:rsidR="008F195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نهم يتعلمونها عن طريق اختلاطهم بأصحاب هذه المهنة.</w:t>
      </w:r>
    </w:p>
    <w:p w:rsidR="00444EB4" w:rsidRPr="00C2559A" w:rsidRDefault="00414CB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وقطع يد السارق يعني تعطيل أداة رئيسية من </w:t>
      </w:r>
      <w:r w:rsidR="00C85AC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دوات الجريمة</w:t>
      </w:r>
      <w:r w:rsidR="00F31A3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وتجريده من سلاح العدوان والمقاومة</w:t>
      </w:r>
      <w:r w:rsidR="00F31A3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إذا أضيف إليه ما ي</w:t>
      </w:r>
      <w:r w:rsidR="00F31A3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حد</w:t>
      </w:r>
      <w:r w:rsidR="00F31A3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 قطع</w:t>
      </w:r>
      <w:r w:rsidR="00F31A3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من تنبيه وتحذير</w:t>
      </w:r>
      <w:r w:rsidR="00F31A3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ومعنى السرقة الأخذ عن طريق الاستخفاء</w:t>
      </w:r>
      <w:r w:rsidR="00F31A3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والمال في حرز</w:t>
      </w:r>
      <w:r w:rsidR="00F31A3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وقدره عشرة دراهم أو ربع دينار</w:t>
      </w:r>
      <w:r w:rsidR="00F31A3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</w:t>
      </w:r>
      <w:r w:rsidR="00F31A3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</w:t>
      </w:r>
      <w:r w:rsidR="00F31A3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كان السارق يريد زيادة الكسب عن طريق حرام،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</w:t>
      </w:r>
      <w:r w:rsidR="00B0004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ن قطع اليد </w:t>
      </w:r>
      <w:r w:rsidR="0030073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لازم؛ لأنه سيمنعه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ذلك.</w:t>
      </w:r>
    </w:p>
    <w:p w:rsidR="002C26C8" w:rsidRPr="00C2559A" w:rsidRDefault="002C26C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</w:p>
    <w:p w:rsidR="00414CBF" w:rsidRPr="00C2559A" w:rsidRDefault="00414CBF" w:rsidP="00C2559A">
      <w:pPr>
        <w:pStyle w:val="2"/>
        <w:rPr>
          <w:rFonts w:eastAsia="Calibri"/>
          <w:rtl/>
          <w:lang w:bidi="ar-EG"/>
        </w:rPr>
      </w:pPr>
      <w:bookmarkStart w:id="10" w:name="_Toc435347045"/>
      <w:r w:rsidRPr="00C2559A">
        <w:rPr>
          <w:rFonts w:eastAsia="Calibri" w:hint="cs"/>
          <w:rtl/>
          <w:lang w:bidi="ar-EG"/>
        </w:rPr>
        <w:t>الحرابة:</w:t>
      </w:r>
      <w:bookmarkEnd w:id="10"/>
    </w:p>
    <w:p w:rsidR="00414CBF" w:rsidRPr="00C2559A" w:rsidRDefault="00414CB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الحرابة معناها الخروج على المار</w:t>
      </w:r>
      <w:r w:rsidR="00C772F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لأخذ المال منهم مجاهرة</w:t>
      </w:r>
      <w:r w:rsidR="00C772F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بالقوة، مما يؤد</w:t>
      </w:r>
      <w:r w:rsidR="00C772F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إلى امتناع الناس عن المرور</w:t>
      </w:r>
      <w:r w:rsidR="005071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وانقطاع الطريق، سواء ارتكب هذه الجريمة</w:t>
      </w:r>
      <w:r w:rsidR="008B30C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5071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فرد</w:t>
      </w:r>
      <w:r w:rsidR="00C772F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5071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جماعة بسلاح أو غيره، ويسمى مرتكب هذه الجريمة بالمحار</w:t>
      </w:r>
      <w:r w:rsidR="00A800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5071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="00C772F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5071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وتسمى الجريمة بالحرابة</w:t>
      </w:r>
      <w:r w:rsidR="00C772F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5071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والعقوبة المحد</w:t>
      </w:r>
      <w:r w:rsidR="00C772F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5071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دة أن يقتل الجاني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5071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يصلب إذا قتل وأخذ المال، والقتل بلا صلب إذا قتل ولم يأخذ المال، وقطع يد المحارب ور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5071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="005071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له من خلاف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="005071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إذا أخذ المال ولم يقتل،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والنفي</w:t>
      </w:r>
      <w:r w:rsidR="001F07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الأرض إذا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روَّع</w:t>
      </w:r>
      <w:r w:rsidR="001F07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الطريق ولم يقتل ولم يأخذ مالا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ً،</w:t>
      </w:r>
      <w:r w:rsidR="001F07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وهذه العقوبات مقررة في </w:t>
      </w:r>
      <w:r w:rsidR="00A800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قوله</w:t>
      </w:r>
      <w:r w:rsidR="001F070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تعالى: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إِنَّمَا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جَزَاءُ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الَّذِينَ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يُحَارِبُونَ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اللَّهَ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وَرَسُولَهُ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وَيَسْعَوْنَ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فِي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الْأَرْضِ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فَسَادًا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أَنْ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يُقَتَّلُوا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أَوْ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يُصَلَّبُوا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أَوْ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تُقَطَّعَ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أَيْدِيهِمْ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وَأَرْجُلُهُمْ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مِنْ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خِلَافٍ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أَوْ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يُنْفَوْا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مِنَ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الْأَرْضِ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54603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المائدة</w:t>
      </w:r>
      <w:r w:rsidR="0054603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33].</w:t>
      </w:r>
    </w:p>
    <w:p w:rsidR="008308EA" w:rsidRPr="00C2559A" w:rsidRDefault="0031786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والحرابة إنما تكون</w:t>
      </w:r>
      <w:r w:rsidR="008308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الشواذ</w:t>
      </w:r>
      <w:r w:rsidR="008308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الذين لا ي</w:t>
      </w:r>
      <w:r w:rsidR="008308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بالون بالمجتمع</w:t>
      </w:r>
      <w:r w:rsidR="008308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ولا يفكرون في عاقبة</w:t>
      </w:r>
      <w:r w:rsidR="008308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وهؤلاء المنحرفون لا يستحقون الرحمة</w:t>
      </w:r>
      <w:r w:rsidR="008308EA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317868" w:rsidRPr="00C2559A" w:rsidRDefault="0031786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يرو</w:t>
      </w:r>
      <w:r w:rsidR="008308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أنس رضي الله عنه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أن رسول الله </w:t>
      </w:r>
      <w:r w:rsidR="008308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قدم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عليه نفر من ع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فأسل</w:t>
      </w:r>
      <w:r w:rsidR="00AE53E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موا 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واج</w:t>
      </w:r>
      <w:r w:rsidR="00AE53E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تَوَوا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المدينة</w:t>
      </w:r>
      <w:r w:rsidR="00AE53E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فأمرهم أن يأتوا إبل الصدقة فيشربوا من أبوال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وألبان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ضح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 وارتد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 وقتلوا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وكف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روا بعد إيمانهم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وحاربوا الله ورسوله، ولذلك فقد فعل الرسول الكريم بهم ذلك بدون رحمة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مع أن الله تعالى سماه الرؤوف الرحيم، وهو حد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يغلب فيه الطابع الاجتماعي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 يتصل بأمن الجماعة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وهيبة سلطانها وسلطاتها الشرعية، وأي تهاون أو تفريط يجر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عواقب لا تقف عند حد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</w:p>
    <w:p w:rsidR="00317868" w:rsidRPr="00C2559A" w:rsidRDefault="0031786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وفي عصرنا في الحجاز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كانت الدول ت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رس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 مع رعاياها من الحج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اج قوات 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مسلحة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لرد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الاعتداء</w:t>
      </w:r>
      <w:r w:rsidR="005D020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عنهم من العصابات التي كانت ت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هاج</w:t>
      </w:r>
      <w:r w:rsidR="00283A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مهم، ومع ذلك ف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هذه القوات لم تكن قادرة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كثير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الأحيان على المحافظة على الأمن، مع أنها مشتركة مع القوات الحجازية، وكان الحجاج أو الرعايا من الحجازيين ي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خط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فون وي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فت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 بهم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أن ط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قت الحدود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فساد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الأمن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بل وأصبح مضرب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الأمثال في العالم كله</w:t>
      </w:r>
      <w:r w:rsidR="007E63D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وأصبحت الأموال تنتقل</w:t>
      </w:r>
      <w:r w:rsidR="0007716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السعودية من مصرف</w:t>
      </w:r>
      <w:r w:rsidR="0007716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مصرف دون حراسة، وفي الدول الغربية تنتقل الأموال بسيارات مصف</w:t>
      </w:r>
      <w:r w:rsidR="0007716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حة وحراسات ضخمة</w:t>
      </w:r>
      <w:r w:rsidR="0007716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ومع ذلك فهي لا تسلم من الهجوم عليها وسرقة ما فيها وقتل الحراس.</w:t>
      </w:r>
    </w:p>
    <w:p w:rsidR="002B4EB9" w:rsidRPr="00C2559A" w:rsidRDefault="00911D8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ومن الأشياء التي ت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ذك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في هذا الصدد في البلاد المتحضرة ما روته الصحافة عن (ولاس ويرت) رجل الأعمال الأمريكي الذي له نشاطات تجارية في جميع أنحاء العالم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وهو لا يتحرك إلا ويحيط به رجال مسل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حون لحمايته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ويتبعه رجال الحرس الخاص به في كل مكان يذهب إليه، وسائق سيارته يحمل سلاح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تلق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 تدريب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خاص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حول وسائل الدفاع المختلفة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وكيفية المقاومة والمراوغة بالسيارة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هرب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 من أي هجوم تتعرض له، وعند سفر </w:t>
      </w:r>
      <w:r w:rsidR="009D3E7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"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ويرت</w:t>
      </w:r>
      <w:r w:rsidR="009D3E7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"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الخارج يزداد</w:t>
      </w:r>
      <w:r w:rsidR="009D3E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عدد </w:t>
      </w:r>
      <w:r w:rsidR="00A2137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الحراسة؛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حيث يسب</w:t>
      </w:r>
      <w:r w:rsidR="00A2137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</w:t>
      </w:r>
      <w:r w:rsidR="00A2137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بعض</w:t>
      </w:r>
      <w:r w:rsidR="00A2137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إلى البلد الذي سيسافر إليه للتأكد مم</w:t>
      </w:r>
      <w:r w:rsidR="00A2137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ن سيقومون بخدمته، ومن المكان الذي ينزل فيه، كما يقومون بوضع </w:t>
      </w:r>
      <w:r w:rsidR="003779B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عدد من المدافع الرشاشة حول الفي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لا، ومما هو جدير بالذكر أن </w:t>
      </w:r>
      <w:r w:rsidR="00A2137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"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ويرت</w:t>
      </w:r>
      <w:r w:rsidR="00A2137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"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وزوجه وابنه ي</w:t>
      </w:r>
      <w:r w:rsidR="00A2137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</w:t>
      </w:r>
      <w:r w:rsidR="00A2137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يدون استعمال هذه المدافع</w:t>
      </w:r>
      <w:r w:rsidR="00A2137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فقد تلق</w:t>
      </w:r>
      <w:r w:rsidR="00A2137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 تدريب</w:t>
      </w:r>
      <w:r w:rsidR="00B753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مكثف</w:t>
      </w:r>
      <w:r w:rsidR="00B753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 عليها، واسم </w:t>
      </w:r>
      <w:r w:rsidR="002B4EB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"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ويرت</w:t>
      </w:r>
      <w:r w:rsidR="002B4EB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"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ليس هو الاسم الحقيقي، وهذه الإجراءات الأمنية رد فعل </w:t>
      </w:r>
      <w:r w:rsidR="00997BB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لتهديدات المتزايدة من بعض المنظمات ال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إرهابية السياسية ضد رجال الأعمال الأ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مريكيين</w:t>
      </w:r>
      <w:r w:rsidR="002B4EB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140635" w:rsidRPr="00C2559A" w:rsidRDefault="00911D8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ومما هو جدير بالذكر أن عدد رجال الأمن في المدن الأمريكية يفوق عدد ال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إرهاب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يين، ومع ذلك ف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خبراء مكافحة ال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إرهاب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الولايات المت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دة يعتقدون بأن المؤسسات ال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مريكية م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عر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ضة لخطر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المهاجمة بشكل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دائم ومستمر في الخارج، وبخاصة تعرض هذه الشركات أو المؤسسات أو فروعها في الخارج لعمليات خطف كبار المسؤولين فيها، أو القيام بعمليات التخريب في المصانع والأجهزة.</w:t>
      </w:r>
    </w:p>
    <w:p w:rsidR="00911D8F" w:rsidRPr="00C2559A" w:rsidRDefault="00911D8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وفي 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إيطاليا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تطالعنا الأنباء</w:t>
      </w:r>
      <w:r w:rsidR="00ED16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دائم</w:t>
      </w:r>
      <w:r w:rsidR="00ED16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بأن رجال</w:t>
      </w:r>
      <w:r w:rsidR="00ED16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الأعمال قد أصبحوا هدف</w:t>
      </w:r>
      <w:r w:rsidR="00ED16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لجماعات سياسية على درجة كبيرة من ال</w:t>
      </w:r>
      <w:r w:rsidR="00ED16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عداد والتنظيم، وبالرغم من إجراءات الأمن المختلفة والمكثفة</w:t>
      </w:r>
      <w:r w:rsidR="00ED16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حيث يقوم جهاز خاص</w:t>
      </w:r>
      <w:r w:rsidR="00ED16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للمخابرات برصد</w:t>
      </w:r>
      <w:r w:rsidR="00ED16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وحصر المعلومات الخاصة بجماعات ال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إرهاب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السياسي، بالإضافة إلى الاحتياطات الكثيرة الأخرى</w:t>
      </w:r>
      <w:r w:rsidR="00ED162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فإن رجال الأعمال مع ذلك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الآن في صراع كبير مع ال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إرهاب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السياسي. </w:t>
      </w:r>
    </w:p>
    <w:p w:rsidR="00911D8F" w:rsidRPr="00C2559A" w:rsidRDefault="009C211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وإذا ما انتقلنا مر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أخرى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الولايات المتحدة </w:t>
      </w:r>
      <w:r w:rsidR="00F974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لنطالع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إحصاءات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الواردة منها، ف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ننا نجد أن 291 هجوم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تعر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 لها المواطنون هناك خلال الفترة من 1968/ 1976، وكانت 150 منها تتم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باستعمال القنابل، وقام ال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إرهاب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يون باعتقال 122 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مريكي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واختطاف 64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جراءات الأمن هناك تعتبر سرية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</w:p>
    <w:p w:rsidR="009C2118" w:rsidRPr="00C2559A" w:rsidRDefault="00695AE4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ويذكر دكتور (روبرت كوبرمان) 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كبير العلماء في وكالة نزع السلاح بالولايات المتحدة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وأحد خبراء مكافحة ال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إرهاب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الرئيسيين في واشنطن 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(أن أي مؤسسة متوس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طة الحجم تحتاج إلى مليون دولار لإنفاقها على الأبحاث والدراسات الخاصة بمكافحة ال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إرهاب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وأنه يجب الاهتمام بتعليم قائدي السيارات العاملين في المؤسسة طرق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وسائل المناورة الدفاعية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مع تدريب المسؤولين وشاغلي المناصب الكبرى في المؤسسة أو الشركة على كيفية اكتشاف ما إذا كان هناك م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يتبعهم، أو تنقلاتهم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واستخدام السيارات المصفحة التي لا ينفذ إليها الرصاص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وارتداء الملابس الواقية من الرصاص</w:t>
      </w:r>
      <w:r w:rsidR="00F974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</w:p>
    <w:p w:rsidR="00695AE4" w:rsidRPr="00C2559A" w:rsidRDefault="00695AE4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ويلاحظ أن مؤسسة (ميامي واكت هت) مثلا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قد</w:t>
      </w:r>
      <w:r w:rsidR="0053296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خدمات خاصة</w:t>
      </w:r>
      <w:r w:rsidR="001759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مثل التأكد من الخدم الذين يعملون في خدمة رجال الأعمال</w:t>
      </w:r>
      <w:r w:rsidR="001759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مريكيين بالخارج</w:t>
      </w:r>
      <w:r w:rsidR="001759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ومراقبتهم</w:t>
      </w:r>
      <w:r w:rsidR="001759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تزويد رجال الأعمال بحرس خاص</w:t>
      </w:r>
      <w:r w:rsidR="001759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وتركيب </w:t>
      </w:r>
      <w:r w:rsidR="001759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آ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لات التنبيه والتحذير </w:t>
      </w:r>
      <w:r w:rsidR="00EB10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المنازل والمصانع.</w:t>
      </w:r>
    </w:p>
    <w:p w:rsidR="00695AE4" w:rsidRPr="00C2559A" w:rsidRDefault="00C0795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وقد تبي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ن أن من كل مائة حالة خطف في 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إيطاليا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وألمانيا ق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 منها اثنتا عشرة ضحية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خلال محاولات الشرطة إنقاذ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هذه الضحايا.</w:t>
      </w:r>
    </w:p>
    <w:p w:rsidR="00C0795F" w:rsidRPr="00C2559A" w:rsidRDefault="00C0795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وتشير ال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إحصاءات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التي قامت بها مؤسسة (راند) إلى أن ثلاث ضحايا من كل مائة ضحية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عمليات الخطف قد لقوا مصرع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عمد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على أيدي مختطفيهم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 85% من كل مائة ضحية قد تم إطلاق سراح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بعد دفع الف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في الغالب، وقد ل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وح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ظ أن أهم عنصر في إنقاذ الضحايا كان هو القيام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بعمليات التفاوض مع الجماعة ال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إرهاب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بطريقة ناجحة تضمن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إنقاذ حياة الضحية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ففي أغلب ال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حيان يتطل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تدبير مبلغ ال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المطلوب وقت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ستغر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في عمليات التفاوض بين الجماعة ال</w:t>
      </w:r>
      <w:r w:rsidR="002B4E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إرهاب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وأصحاب الشأن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فحياة الضحية تعتمد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الواقع على مدى نجاح هذه المفاوضات.</w:t>
      </w:r>
    </w:p>
    <w:p w:rsidR="00C2559A" w:rsidRDefault="00C2559A">
      <w:pPr>
        <w:bidi w:val="0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>
        <w:rPr>
          <w:rFonts w:ascii="Calibri" w:eastAsia="Calibri" w:hAnsi="Calibri" w:cs="Traditional Arabic"/>
          <w:sz w:val="34"/>
          <w:szCs w:val="34"/>
          <w:rtl/>
          <w:lang w:bidi="ar-EG"/>
        </w:rPr>
        <w:br w:type="page"/>
      </w:r>
    </w:p>
    <w:p w:rsidR="00C0795F" w:rsidRPr="00C2559A" w:rsidRDefault="00C76857" w:rsidP="00C2559A">
      <w:pPr>
        <w:pStyle w:val="2"/>
        <w:rPr>
          <w:rFonts w:eastAsia="Calibri"/>
          <w:rtl/>
          <w:lang w:bidi="ar-EG"/>
        </w:rPr>
      </w:pPr>
      <w:bookmarkStart w:id="11" w:name="_Toc435347046"/>
      <w:r w:rsidRPr="00C2559A">
        <w:rPr>
          <w:rFonts w:eastAsia="Calibri" w:hint="cs"/>
          <w:rtl/>
          <w:lang w:bidi="ar-EG"/>
        </w:rPr>
        <w:lastRenderedPageBreak/>
        <w:t>ماذا يريد الغرب</w:t>
      </w:r>
      <w:r w:rsidR="00F974A9" w:rsidRPr="00C2559A">
        <w:rPr>
          <w:rFonts w:eastAsia="Calibri" w:hint="cs"/>
          <w:rtl/>
          <w:lang w:bidi="ar-EG"/>
        </w:rPr>
        <w:t>؟</w:t>
      </w:r>
      <w:bookmarkEnd w:id="11"/>
    </w:p>
    <w:p w:rsidR="00C76857" w:rsidRPr="00C2559A" w:rsidRDefault="00C7685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تبي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لنا من العرض السابق ما يلاقيه الغرب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المتاعب التي ترت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عليها فقد الأمن بالنسبة للفرد وبالنسبة للمجتمع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جانب الخسائر المادية والمعنوية التي </w:t>
      </w:r>
      <w:r w:rsidR="00F9242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يفتقد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F9242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كل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="00F9242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شعب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="00F9242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الشعوب الغربية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F9242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ولقد فش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F9242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لت كل التشريعات التي أقام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F9242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="00F9242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المجتمعات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F9242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الغربية في بعث الأمن والاستقرار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F9242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</w:t>
      </w:r>
      <w:r w:rsidR="0018143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تلافي</w:t>
      </w:r>
      <w:r w:rsidR="00F9242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أضرار</w:t>
      </w:r>
      <w:r w:rsidR="00F9242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الناتجة عن عدم استعمال العقوبات المناسبة.</w:t>
      </w:r>
    </w:p>
    <w:p w:rsidR="00924C92" w:rsidRPr="00C2559A" w:rsidRDefault="00F9242E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يقولون</w:t>
      </w:r>
      <w:r w:rsidR="0018143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إن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عقوبات قاسية، وفيها إيلام شديد لا يتناسب مع الجريمة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مما يجعل هذه الحدود ظالمة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ً!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F9242E" w:rsidRPr="00C2559A" w:rsidRDefault="00F9242E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يقولون هذا وهم يلاقون ما يلاقون من فشل في تأمين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والمجتمعات في دول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من زاوية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زاوية أخرى فهم ي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يقون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ألون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 العقوبات لأشياء سياسية أو شخصية.</w:t>
      </w:r>
    </w:p>
    <w:p w:rsidR="00F9242E" w:rsidRPr="00C2559A" w:rsidRDefault="002937D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الذي أقام الحدود حر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أن ي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ضر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ب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بغير حق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 ي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 ظهره إلا في حد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وأنذر باللعنة م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ن ضرب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F974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ظلم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شه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ده ي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ضر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ولم يدفع عنه.</w:t>
      </w:r>
    </w:p>
    <w:p w:rsidR="00924C92" w:rsidRPr="00C2559A" w:rsidRDefault="002937D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بل أكثر من هذا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فقد حر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يذاء الأدبي لل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عن طريق اللمز والهمز</w:t>
      </w:r>
      <w:r w:rsidR="00F974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والتنابز </w:t>
      </w:r>
      <w:r w:rsidR="0098558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بالألقاب</w:t>
      </w:r>
      <w:r w:rsidR="00F974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98558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والسخرية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والغ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يبة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وسوء الظن بالناس</w:t>
      </w:r>
      <w:r w:rsidR="00F974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يقول الله تعالى: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يَا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أَيُّهَا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الَّذِينَ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آمَنُوا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لَا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يَسْخَرْ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قَوْمٌ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مِنْ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قَوْمٍ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عَسَى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أَنْ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يَكُونُوا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خَيْرًا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مِنْهُمْ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وَلَا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نِسَاءٌ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مِنْ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نِسَاءٍ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عَسَى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أَنْ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يَكُنَّ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خَيْرًا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مِنْهُنَّ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وَلَا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تَلْمِزُوا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أَنْفُسَكُمْ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وَلَا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تَنَابَزُوا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بِالْأَلْقَابِ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بِئْسَ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الِاسْمُ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الْفُسُوقُ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بَعْدَ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الْإِيمَانِ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وَمَنْ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لَمْ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يَتُبْ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فَأُولَئِكَ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هُمُ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الظَّالِمُونَ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الحجرات</w:t>
      </w:r>
      <w:r w:rsidR="00924C92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11].</w:t>
      </w:r>
      <w:r w:rsidR="0098558F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7E241B" w:rsidRPr="00C2559A" w:rsidRDefault="0098558F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ثم كفل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الاحترام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بعد مماته</w:t>
      </w:r>
      <w:r w:rsidR="00F974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ولذلك </w:t>
      </w:r>
      <w:r w:rsidR="00527D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مر بغسله وتكفينه ودفنه</w:t>
      </w:r>
      <w:r w:rsidR="007E241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والنهي عن كسر عظمه</w:t>
      </w:r>
      <w:r w:rsidR="007E241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الاعتداء على جثته إلا لضرورة</w:t>
      </w:r>
      <w:r w:rsidR="007E241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قام النبي عليه السلام حين رأى جنازة</w:t>
      </w:r>
      <w:r w:rsidR="007E241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فقالوا: إنها ليهودي</w:t>
      </w:r>
      <w:r w:rsidR="00F974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!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فقال عليه الصلاة والسلام: </w:t>
      </w:r>
      <w:r w:rsidR="007E241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</w:t>
      </w:r>
      <w:r w:rsidR="0049138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(أليست نفس</w:t>
      </w:r>
      <w:r w:rsidR="007E241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49138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F974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؟!</w:t>
      </w:r>
      <w:r w:rsidR="0049138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</w:t>
      </w:r>
      <w:r w:rsidR="007E241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)؛</w:t>
      </w:r>
      <w:r w:rsidR="0049138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رواه البخاري</w:t>
      </w:r>
      <w:r w:rsidR="007E241B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="0049138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E220A8" w:rsidRPr="00C2559A" w:rsidRDefault="0049138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كما حر</w:t>
      </w:r>
      <w:r w:rsidR="007E241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ع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ضه وس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معت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بعد موته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فقال عليه السلام: 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(لا تذكروا موتاكم إلا بخير)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رواه أبو داود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536E49" w:rsidRPr="00C2559A" w:rsidRDefault="0049138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بل أكثر من هذا</w:t>
      </w:r>
      <w:r w:rsidR="00F974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يحترم كل ذي روح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غير بني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والحديث الذي يتحدث عن المرأة التي دخلت النار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هر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حبستها حتى ماتت جوع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فلا هي 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طعم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وسق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ولا هي ترك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E220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تأكل من خشاش الأرض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والحديث الشريف الذي يرو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الناحية </w:t>
      </w:r>
      <w:r w:rsidR="00F974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المقابلة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عن رضا الله </w:t>
      </w:r>
      <w:r w:rsidR="00F974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عز وجل </w:t>
      </w:r>
      <w:r w:rsidR="00F974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عن رجل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سقى كلب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حين رآه فعر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 أنه يله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العطش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فنزل البئر وملأ خف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وسقاه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فغفر الله له بذلك، ومن ذلك ما يروى من أن رجلا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أضجع شاة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وهو يحد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شفرته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فقال عليه الصلاة والسلام: 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((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أتريد أن تميت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مرتين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؟!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هلا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أحد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ت شفرتك قبل أن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تضجعها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!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الطبراني، وقد نهى رسول الله عليه الصلاة والسلام أن ي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خذ شيء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فيه الروح غرض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ونحن في البلاد المتمدينة نرى صراع الد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كة والثيران وما إلى ذلك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</w:p>
    <w:p w:rsidR="004B51B3" w:rsidRPr="00C2559A" w:rsidRDefault="0049138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وفي بني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نهى رسول الله عن الضرب في الوجه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وعن الوشم في الوجه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والكي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تكريم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4B51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رواه مسلم</w:t>
      </w:r>
      <w:r w:rsidR="004B51B3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F41163" w:rsidRPr="00C2559A" w:rsidRDefault="0049138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وقد روى مسلم عن أبي مسعود </w:t>
      </w:r>
      <w:r w:rsidR="003B64A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البدري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رضي الله عنه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قال: كنت</w:t>
      </w:r>
      <w:r w:rsidR="003B2E1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أضر</w:t>
      </w:r>
      <w:r w:rsidR="003B2E1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="003B2E1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غلام</w:t>
      </w:r>
      <w:r w:rsidR="003B2E1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لي بالسوط</w:t>
      </w:r>
      <w:r w:rsidR="007F3D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فسمعت</w:t>
      </w:r>
      <w:r w:rsidR="003B2E1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صوت</w:t>
      </w:r>
      <w:r w:rsidR="003B2E1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ا من خلفي: </w:t>
      </w:r>
      <w:r w:rsidR="007F3D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((ا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عل</w:t>
      </w:r>
      <w:r w:rsidR="007F3D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أبا مسعود</w:t>
      </w:r>
      <w:r w:rsidR="007F3D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))،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فلم أفهم الصوت من الغضب</w:t>
      </w:r>
      <w:r w:rsidR="007F3D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فلما دنا مني إذا هو رسول الله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صلى الله عليه وسلم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وهو يقول: </w:t>
      </w:r>
      <w:r w:rsidR="007F3D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((ا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عل</w:t>
      </w:r>
      <w:r w:rsidR="007F3D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أبا مسعود أن الله أقدر عليك منك على هذا الغلام</w:t>
      </w:r>
      <w:r w:rsidR="003B64A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))،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فقلت</w:t>
      </w:r>
      <w:r w:rsidR="007974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3B64A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يا رسول الله</w:t>
      </w:r>
      <w:r w:rsidR="003B64A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هو حر</w:t>
      </w:r>
      <w:r w:rsidR="003F5C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لوجه الله تعالى</w:t>
      </w:r>
      <w:r w:rsidR="003F5C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فقال: </w:t>
      </w:r>
      <w:r w:rsidR="003F5C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((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ما لو لم تفع</w:t>
      </w:r>
      <w:r w:rsidR="003F5C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</w:t>
      </w:r>
      <w:r w:rsidR="003F5C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للفح</w:t>
      </w:r>
      <w:r w:rsidR="003F5C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3F5C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 النار</w:t>
      </w:r>
      <w:r w:rsidR="003F5C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))،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D806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فإذا </w:t>
      </w:r>
      <w:r w:rsidR="00F411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كانت الرحمة تصل</w:t>
      </w:r>
      <w:r w:rsidR="003F5C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F411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هذه الدرجة لغير بني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F411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3F5C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F411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فكيف ي</w:t>
      </w:r>
      <w:r w:rsidR="003F5C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F411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3F5C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F411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F411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بالقسوة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F4116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في حدوده</w:t>
      </w:r>
      <w:r w:rsidR="003F5C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؟</w:t>
      </w:r>
    </w:p>
    <w:p w:rsidR="0049138B" w:rsidRPr="00C2559A" w:rsidRDefault="00F41163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 الحد في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يقام مرة ليحمي المجتمع من فقد الأمن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القسوة التي يلقاها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المجتمع بين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وجماعاته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انتشار الفوضى على ما نرى في المجتمعات الغربية في العصر الحديث، ومن هنا فقد حر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تمكين ال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ثر المترت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عليه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سواء من الناحية النفسية أم من الناحية الاجتماعية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وقانون العقوبات حين 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وض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 إنما 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قص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 به أن يكون جزاء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عمل الشر وال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فساد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فلا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بد وأن تكون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العقوبة رادعة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ولو قر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الغربي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ون هذه العقوبة وتأثيرها بالجريمة وآثارها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لو استحضروا فعل السارق وهو يسير ليلا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شه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السلاح وي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رو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 الآمنين في بيوتهم، لو أنهم نظروا إلى هذه الأشياء وقارنوها بقطع يد السارق الآثمة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لغي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روا رأيهم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ولعلموا أن هذا هو الجزاء العادل.</w:t>
      </w:r>
    </w:p>
    <w:p w:rsidR="006E760A" w:rsidRPr="00C2559A" w:rsidRDefault="00F41163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ويتهم الغربيون الحدود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بأنها لا تراعي أحوال المجرم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النفسية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 المجرم مريض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يحتاج إلى علاج لا إلى عقوبة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وهذا كلام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ليس له ضابط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ٌ،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وليس من السهل تحديده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جربوا 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ألوان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 العلاج الذي يقولون به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فلم 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ذلك شيئ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وازدادت الجرائم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ولا تزال تزداد في كل مجتمع من المجتمعات المتحضرة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يرى أن هذه الأشياء لا تصلح مبرر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لارتكاب الجريمة، ولا يصح أن 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فل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BA2CC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المجرم من العقاب</w:t>
      </w:r>
      <w:r w:rsidR="006E760A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F41163" w:rsidRPr="00C2559A" w:rsidRDefault="00BA2CC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هي علاج حقيقي للمنحرف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حقيقة 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نه عقاب قاس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ولكنه عقاب لجرم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قاس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أيض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بعد أن أحاطه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بالضمانات الكافية في التربية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ية التي تربط 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المسلم بالله تعالى، وفي التكافل الاجتماعي والعدالة الاجتماعية وما إلى ذلك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نعم هو عقاب قاس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ٍ،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ولكنه ناجع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ٌ،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الوقت نفسه مفيد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للشخص نفسه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هو كبتر الجزء المريض من جسم 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فإنه مع قسوته الظاهرة هو الرحمة بعينها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لأنها ستبق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الجسم كله سليم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يؤد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رسالته في هذه الحياة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فالذي لا يصلح فيه كل هذا لا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بد من بتره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فذلك خير له وللمجتمع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إن المجرم حين لا يوقع عليه الحد ف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نه س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تمادى في إجرامه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وسيقوم صراع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بينه وبين المجتمع وأجهزة الأمن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وسيصيبه من جر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E5469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اء ذلك أضعاف الحد.</w:t>
      </w:r>
    </w:p>
    <w:p w:rsidR="00E54695" w:rsidRPr="00C2559A" w:rsidRDefault="00923F02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ومع هذا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فقد راعى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شخصية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المجرم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فأعفى غير المسؤول من العقاب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كالمجنون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والمضطر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وما إلى ذلك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وجعل المسؤولية تبدأ من البلوغ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أيض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راع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أحوال المجرم في عقوبة الزنا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فالزاني 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غير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المحصن عقوبت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الجلد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سد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بذلك 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بواب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كثيرة من الفساد الذي لم تستط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 المجتمعات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المعاصرة سد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أو إيقاف تيارها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فمع أن الدول الغربية ت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يح الاتصال الجنسي من غير حدود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ما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دام ذلك يتم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برضا الطرفين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ننا نلاحظ أن الاغتصاب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وهو الذي لا يتم برضا الطرفين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بل يتم عن طريق العنف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هذا الاغتصاب 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مث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ل في أمريكا 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إحدى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الجرائم الثلاثة الكبرى التي تحد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كل ثلاث ثوان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وهي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القتل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وسرقة البنوك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والاغتصاب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بلغ عدد الفتيات اللاتي اغت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بن في أمريكا خلال عام 1975 55 ألف فتاة أمريكية طبق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تقريرات الرسمية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ومع ذلك ف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التقريرات غير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الرسمية ترفع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هذا العدد إلى ثلاثة أضعاف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وبعض المهتم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ين بهذه النواحي 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ؤك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دون أن العدد يصل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نصف مليون فتاة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بأن بعض الفتيات 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قت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لن بعد عملية الاغتصاب.</w:t>
      </w:r>
    </w:p>
    <w:p w:rsidR="00C34CC6" w:rsidRPr="00C2559A" w:rsidRDefault="00C34CC6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وفي عقوبة السرقة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راعى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ظروف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المت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فالسرقة العادية عقوبتها القطع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ولكنها في الحرابة قطع اليد والر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جل.</w:t>
      </w:r>
    </w:p>
    <w:p w:rsidR="006E760A" w:rsidRPr="00C2559A" w:rsidRDefault="00C34CC6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ومع هذا كله</w:t>
      </w:r>
      <w:r w:rsidR="00336C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الشك في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فس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لصالح المتهم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الحديث الشريف</w:t>
      </w:r>
      <w:r w:rsidR="006E760A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((ا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در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ؤ</w:t>
      </w:r>
      <w:r w:rsidR="00E11B1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الحدود عن المسلمين ما استطعتم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))؛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رواه الترمذي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والحاكم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والبيهقي. </w:t>
      </w:r>
    </w:p>
    <w:p w:rsidR="006E760A" w:rsidRPr="00C2559A" w:rsidRDefault="00C34CC6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وعمر بن الخطاب يقول: </w:t>
      </w:r>
      <w:r w:rsidR="006E760A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"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لأن أ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عط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 الحدود بالشبهات</w:t>
      </w:r>
      <w:r w:rsidR="00F5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أحب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أن أ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بالشبهات"</w:t>
      </w:r>
      <w:r w:rsidR="006E760A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6E760A" w:rsidRPr="00C2559A" w:rsidRDefault="00C34CC6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ومنها شبهة الم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كية في السرقة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ذلك قول النبي عليه الصلاة والسلام: 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((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أنت ومالك لأبيك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))؛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رواه الطبراني</w:t>
      </w:r>
      <w:r w:rsidR="006E760A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</w:p>
    <w:p w:rsidR="00C34CC6" w:rsidRPr="00C2559A" w:rsidRDefault="00C34CC6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وفي شهادة الزنا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لو شه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 ثلاثة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وتراجع الرا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</w:t>
      </w:r>
      <w:r w:rsidR="00F5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حد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الزنا لا يقام على المتهم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بل يقام حد القذف على الشهود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لأنهم في هذه الحالة يعتبرون كاذبين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</w:p>
    <w:p w:rsidR="00C34CC6" w:rsidRPr="00C2559A" w:rsidRDefault="004E01B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وفي القوانين الحديثة قاعدة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تقول: "لأن ي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فل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 مجرم من العقاب</w:t>
      </w:r>
      <w:r w:rsidR="00F5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خير من أن يدان بر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يء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"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وهي تماثل القاعدة الفقهية: (لأن يخطئ ال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مام في العفو</w:t>
      </w:r>
      <w:r w:rsidR="00F5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خير من أن يخطئ في العقوبة)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ومعنى ذلك أن القاضي إذا تشك</w:t>
      </w:r>
      <w:r w:rsidR="006E760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 في ارتكاب الجاني لجريمته</w:t>
      </w:r>
      <w:r w:rsidR="000A16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في انطباق النص</w:t>
      </w:r>
      <w:r w:rsidR="000A16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المبين للعقوبة على الفعل الذي أتاه</w:t>
      </w:r>
      <w:r w:rsidR="00F5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وجب تبرئة المتهم.</w:t>
      </w:r>
    </w:p>
    <w:p w:rsidR="004E01BB" w:rsidRPr="00C2559A" w:rsidRDefault="004E01B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ثم إن في إقامة الحد</w:t>
      </w:r>
      <w:r w:rsidR="000A16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المجرم في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مصلحة</w:t>
      </w:r>
      <w:r w:rsidR="000A16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مؤكدة</w:t>
      </w:r>
      <w:r w:rsidR="000A16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له</w:t>
      </w:r>
      <w:r w:rsidR="000A16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لأنها تخل</w:t>
      </w:r>
      <w:r w:rsidR="000A16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صه من العقوبة في ال</w:t>
      </w:r>
      <w:r w:rsidR="000A16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آ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خرة</w:t>
      </w:r>
      <w:r w:rsidR="000A16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معاقبته إذا أجرم تطهير</w:t>
      </w:r>
      <w:r w:rsidR="000A16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له من الخطيئة في الدنيا</w:t>
      </w:r>
      <w:r w:rsidR="000A169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 عقابه ي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وق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ظ فيه معاني الإيمان الدفينة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وتحسسه بعظم تقصير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في جنب الله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مما أدى به إلى هذا العقاب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وهذا يجعله غالب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يتوب إلى الله تعالى.</w:t>
      </w:r>
    </w:p>
    <w:p w:rsidR="004E01BB" w:rsidRPr="00C2559A" w:rsidRDefault="004E01B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وتتمي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ز الحدود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في أن القانون يصل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كل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الدولة مهما كان مركزه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فلا ترتف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المسؤولية الجنائية عن وزير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رئيس دولة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ولا يملك رئيس الدولة حق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العفو لغيره أو لنفسه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والتاريخ ي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حد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ثنا أن امرأة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مخزومية سر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قت فأهم</w:t>
      </w:r>
      <w:r w:rsidR="00F5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أمر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المسلمين ووس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طوا في شأنها أسامة بن زيد ح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رسول الله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صلى الله عليه وسلم</w:t>
      </w:r>
      <w:r w:rsidR="00F5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فغض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غضب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شديد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وصع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د المنبر وقال للمسلمين: 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((إ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نما أهلك الذين من قبل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كم أنهم كانوا إذا سر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فيهم الشريف تركوه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وإذا سرق فيهم الضعيف أقاموا عليه الحد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))؛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رواه أحمد.</w:t>
      </w:r>
    </w:p>
    <w:p w:rsidR="004E01BB" w:rsidRPr="00C2559A" w:rsidRDefault="00805DCC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والقضاء في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جزء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الولاية العام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التي يتولا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الخليفة بنفسه أو ينيب عنه م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يتول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 القضاء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حد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 له اختصاصاته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تنفيذ الأحكام كان القاضي يتول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 بنفسه تنفيذ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ما ي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صد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ره من أحكام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الجدير بالذكر أن القاضي كان لا يحتاج إلى معونة في تنفيذ الأحكام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لأنهم كانوا ي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نف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ذونها من تلقاء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أنفسهم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والشريعة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لم تأخذ بمبدأ الفصل بين السلطات.</w:t>
      </w:r>
    </w:p>
    <w:p w:rsidR="00805DCC" w:rsidRPr="00C2559A" w:rsidRDefault="006063C5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وتمتاز العقوبات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بأنها تجعل المسؤولية شخصية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عكس بعض </w:t>
      </w:r>
      <w:r w:rsidR="0081127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الأنظمة الحديثة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81127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والقرآن الكريم يحدد ذلك في قوله تعالى: </w:t>
      </w:r>
      <w:r w:rsidR="002E38B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{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وَلَا</w:t>
      </w:r>
      <w:r w:rsidR="002E38B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تَزِرُ</w:t>
      </w:r>
      <w:r w:rsidR="002E38B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وَازِرَةٌ</w:t>
      </w:r>
      <w:r w:rsidR="002E38B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وِزْرَ</w:t>
      </w:r>
      <w:r w:rsidR="002E38B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 xml:space="preserve"> 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أُخْرَى</w:t>
      </w:r>
      <w:r w:rsidR="002E38B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} [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الأنعام</w:t>
      </w:r>
      <w:r w:rsidR="002E38B9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 164].</w:t>
      </w:r>
    </w:p>
    <w:p w:rsidR="0081127B" w:rsidRPr="00C2559A" w:rsidRDefault="0081127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ولعل هذا كل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هو الذي جعل مؤتمر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مكافحة الجريمة المنعقد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جامعة دمشق عام 1972 ي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قر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أن (التشريع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هو أجدى تشريع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مكافحة الجريمة)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وأن المؤتمر يهيب بالدولة أن تقترب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تشريعاتها من التشريع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2E38B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لمكافحة الجريمة.</w:t>
      </w:r>
    </w:p>
    <w:p w:rsidR="003512C6" w:rsidRPr="00C2559A" w:rsidRDefault="0081127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</w:t>
      </w:r>
      <w:r w:rsidR="00F5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دول المتمدينة في العصر الحديث 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هدرت حرية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وحطمت كرامته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 يعتر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رأي الزعيم مثلا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مما لا يكون أي لون من 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ألوان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المخالفات في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الأمر الذي جعل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العصر الحديث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يلاقي من ال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هوال ما لم يلق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ه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مدى التاريخ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ذلك لأن الذي ي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حد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 العقوبة هو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الحاكم الذي يهم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أن يعمل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لمصلحت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</w:t>
      </w:r>
      <w:r w:rsidR="00D016A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ينتقم لكرامته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قد يكون في قلبه بغض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حقد أو استعلاء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فهو ليس مؤتمن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في وضع العقوبات، والحاكم يستخدم كل أجهزة الدولة في سبيل مصلحته وفي المحافظة على ملكه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ومع هذا كله 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فهم يقولون</w:t>
      </w:r>
      <w:r w:rsidR="00F5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: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هدر كرامة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وآدميته حين قر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الحدود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مع أن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الذي ارتكب عقوبة تستوجب الحد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هو الذي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هان نفس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وتعد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 على غيره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وهم يتكل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مون كثير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في الزنا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قسوة عقوبته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041B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له رأي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الزنا تظهر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أهميت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في الآثار التي ترت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3512C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بت على الزنا في المجتمعات 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الغربية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فحط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مت الفرد كما حطمت المجتمع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كانوا لا ي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قر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ون بهذا صراحة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ولا يدخل الزنا في باب الحرية الشخصية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 فيه </w:t>
      </w:r>
      <w:r w:rsidR="00F5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ضرار</w:t>
      </w:r>
      <w:r w:rsidR="00F5067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بغيره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واعتداء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سرة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المتماسكة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وهدم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ًا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لكيانها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وهي في نظر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الخلية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الأولى التي يتكو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منها المجتمع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وفيه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F82EA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شاعة للر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F82EA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يبة في ال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نساء والزوجات</w:t>
      </w:r>
      <w:r w:rsidR="0049502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وتشك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 في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نساب</w:t>
      </w:r>
      <w:r w:rsidR="0049502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وتضييع للأطفال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وهذه كلها 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خطار ت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يب المجتمع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يضاف إليها نشر العزوف عن الزواج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وانتشار الأمراض المختلفة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غير ذلك من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أضرار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التي نراها منتشرة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المجتمعات التي ت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يح هذه الانحرافات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لذلك كان من حق المجتمع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أن يحمي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نفسه من هذه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أضرار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التي يسب</w:t>
      </w:r>
      <w:r w:rsidR="005F408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بها الزنا</w:t>
      </w:r>
      <w:r w:rsidR="005F408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مع أنها لذ</w:t>
      </w:r>
      <w:r w:rsidR="005F408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وقتية كان يمكن للزاني أن يحصل عليها بالزواج</w:t>
      </w:r>
      <w:r w:rsidR="005F408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وإذا كان متزوج</w:t>
      </w:r>
      <w:r w:rsidR="0049502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ف</w:t>
      </w:r>
      <w:r w:rsidR="0049502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نه ي</w:t>
      </w:r>
      <w:r w:rsidR="005F408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صل عليها من زوجه</w:t>
      </w:r>
      <w:r w:rsidR="005F408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وتعسر الزواج </w:t>
      </w:r>
      <w:r w:rsidR="005F408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وجد لا يعتبر مبرر</w:t>
      </w:r>
      <w:r w:rsidR="005F408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للزنا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فهناك مآرب أخرى لطاقة النشاط الجسمي في العمل المستمر وفي الصيام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A673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وما إلى ذلك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</w:p>
    <w:p w:rsidR="00F82EAA" w:rsidRPr="00C2559A" w:rsidRDefault="00F82EAA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والزنا برضا الطرفين لا يجعله مشروع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في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 لا يزيل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أضرار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المختلفة المترتبة عليه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أعراض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ليس فيها 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بذل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كالأموال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 الآثار المترت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بة عليها ت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يب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والجماعات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هنا كان الحد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حق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لله</w:t>
      </w:r>
      <w:r w:rsidR="00D633F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عز وجل</w:t>
      </w:r>
      <w:r w:rsidR="00D633F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-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لا حق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. </w:t>
      </w:r>
    </w:p>
    <w:p w:rsidR="00EE4A77" w:rsidRPr="00C2559A" w:rsidRDefault="00F82EAA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ومن تمام صيانة ال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أعراض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أنه حف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ظها حتى من الحديث عنها بغير دليل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هنا كان القاذف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الذي يت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 غير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بالفاحشة بدون أن يستطيع إقامة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الدليل يعتبر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كاذب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وقاذف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ويقام الدليل على كذبه بجلد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علانية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فهو الذي 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أهدر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كرامة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نفس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بتعريضها للجلد حين ات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خذ هذا ال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أسلوب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اتهام الناس. </w:t>
      </w:r>
    </w:p>
    <w:p w:rsidR="00F82EAA" w:rsidRPr="00C2559A" w:rsidRDefault="00F82EAA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وهكذا تحر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التربية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على طهارة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المجتمع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وصيانته بالتربية المتكاملة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يتمم ذلك القانون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بإيجاد العقوبة التي ت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اع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 على تحقيق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هذه الطهارة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والمعترضون بعضهم يرى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وجهة نظره </w:t>
      </w:r>
      <w:r w:rsidR="000D44A4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-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أنها ليست بجريمة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ٍ،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وبعض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هم لا يرى هذه الخطورة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أنهم يرونها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B21D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ولكنهم لا يهتمون بها</w:t>
      </w:r>
      <w:r w:rsidR="007F47D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</w:p>
    <w:p w:rsidR="007B21DA" w:rsidRPr="00C2559A" w:rsidRDefault="00860D29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والحضارة الحديثة تحكم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</w:t>
      </w:r>
      <w:r w:rsidR="000D3A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إعدام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جرائم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قد تكون وهمية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ومع ذلك فهم يقولون</w:t>
      </w:r>
      <w:r w:rsidR="00EE4A77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إن قطع يد السارق وحشية قد انقضى عهد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فهي لا تليق بالفرد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وفيها </w:t>
      </w:r>
      <w:r w:rsidR="00E538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ضرار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بالمجتمع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لأنها تجعل المقطوع عاجز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الحبس كفاية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والحبس لا يكفي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بل 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نه ينشر 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ساليب الجرائم عن طريق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م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فيه كما بي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نا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ن وجود المقطوع </w:t>
      </w:r>
      <w:r w:rsidR="00E5383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عالة</w:t>
      </w:r>
      <w:r w:rsidR="00E1659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المجتمع خير</w:t>
      </w:r>
      <w:r w:rsidR="007F46C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بقائه سليم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وهو يعيث في الأرض فساد</w:t>
      </w:r>
      <w:r w:rsidR="00EE4A7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ا.</w:t>
      </w:r>
    </w:p>
    <w:p w:rsidR="00860D29" w:rsidRPr="00C2559A" w:rsidRDefault="000D483B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والمدنية الحديثة ترى أن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حر</w:t>
      </w:r>
      <w:r w:rsidR="002E17D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نفسه</w:t>
      </w:r>
      <w:r w:rsidR="002E17D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حر</w:t>
      </w:r>
      <w:r w:rsidR="002E17D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يته الشخصية أن يشرب</w:t>
      </w:r>
      <w:r w:rsidR="00A95F0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الخمر</w:t>
      </w:r>
      <w:r w:rsidR="001379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فلا فرق بين شرب الخمر وشرب الماء</w:t>
      </w:r>
      <w:r w:rsidR="00925BE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يرى أن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ليس حر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في نفسه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 له رسالت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في هذه الحياة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ولن يستطيع أن يؤد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كاملة إلا إذا كان سليم الجسم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سليم العقل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سليم النفس، وم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الذي قال</w:t>
      </w:r>
      <w:r w:rsidR="001379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يعرف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مصلحة نفسه</w:t>
      </w:r>
      <w:r w:rsidR="001379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؟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ونحن نرى 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عداد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 الناس يتصر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فون تصرفات تعود عليهم بالضرر البالغ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ذلك شرب الخمر الذي يضر بالجسم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ويضر بالعقل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ويقلل ال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نتاج، وليس هذا فقط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بل </w:t>
      </w:r>
      <w:r w:rsidR="003A560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أضرار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المختلفة ستنسحب على المجتمع من نواح</w:t>
      </w:r>
      <w:r w:rsidR="001379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كثيرة.</w:t>
      </w:r>
    </w:p>
    <w:p w:rsidR="005F56A9" w:rsidRPr="00C2559A" w:rsidRDefault="002B018C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والمدني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ة الحديثة فيها 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ألوان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التصر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فات التي تدل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عدم احترام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المحافظة ع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لى كرامته، ونحن نرى ونسمع عن الأجهزة المختلفة ال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تقوم بالتجس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 على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بيوتهم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محال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عمالهم لترى مدى 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خلاصهم للحزب أو للقائد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وترسل ور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ءه رجالا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كل مكان يكتبون تقريرات عنه في ذلك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دن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شبهة ي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عذ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بونه ب</w:t>
      </w:r>
      <w:r w:rsidR="00D25EE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ألوان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التعذيب النفسي والجسمي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يبقى في المعتقل سنوات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يلاقي ما يلاقي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ي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قت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 أو يموت من التعذيب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وتتبعه أسرته و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صدقاؤه في ملاقاة المتاعب على أيدي رجال الحزب والمباحث والمخابرات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هنا ف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نه إذا كتم رد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ته فلا سبيل لأحد عليه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 إذا 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علنها ففي ذلك تشجيع للمنافقين وتشكيك </w:t>
      </w:r>
      <w:r w:rsidR="001379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لضعاف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العقيدة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وهذا ي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ؤد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إلى اضطراب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المجتمع واهتزاز نظامه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الو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جب القضاء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جرثومة الفساد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ومع هذا ف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عط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 المرتد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فرصة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للتوبة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حب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 ثلاثة أيام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فإن تاب فبها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ونعمت، وإلا وقعت عليه العقوبة وق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 دابره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وأصبح المجتمع سليم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منه.</w:t>
      </w:r>
    </w:p>
    <w:p w:rsidR="002B018C" w:rsidRPr="00C2559A" w:rsidRDefault="00BB468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حد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 المواطن التي ي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عاق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فيها بالقتل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حد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دها النبي الكريم في قوله: 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(لا يحل دم امرئ مسلم إلا بإحدى ثلاث: النفس بالنفس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والثي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 الزاني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والتارك لدينه المفارق للجماعة)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متفق عليه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وبهذا التحديد صار المسلم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المجتمع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5F56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FC47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الذي يحكم بال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FC47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يعيش في </w:t>
      </w:r>
      <w:r w:rsidR="00FC47A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من وأمان</w:t>
      </w:r>
      <w:r w:rsidR="006E55D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ولكنه تحت لواء المدني</w:t>
      </w:r>
      <w:r w:rsidR="006E55D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ة </w:t>
      </w:r>
      <w:r w:rsidR="000F66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الحديثة يلاقي ما يلاقي لسبب أو لغير سبب</w:t>
      </w:r>
      <w:r w:rsidR="006E55D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</w:t>
      </w:r>
      <w:r w:rsidR="000F66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وإذا كان المسلم في ظل المجتمع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0F66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ي 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يحرم</w:t>
      </w:r>
      <w:r w:rsidR="000F66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على الجميع انتهاك ماله أو ع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0F66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="000F66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ضه أو دمه</w:t>
      </w:r>
      <w:r w:rsidR="006E55D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0F66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6E55D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0F66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نه تحت لواء المدنية الحديثة لم يع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0F66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="000F6617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يحس بشيء من ذلك كله.</w:t>
      </w:r>
    </w:p>
    <w:p w:rsidR="000F6617" w:rsidRPr="00C2559A" w:rsidRDefault="000F661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وحين ن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طب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وت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سد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المنافذ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أمام الشفاعة والمحسوبية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ننا نكون بذلك قد أقمنا سور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منيع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لا ي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فك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في اقتحامه إلا صنف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شاذ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13790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التكوين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البشر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شاذ الدوافع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وهم قلة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وحينئذ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تقوم الحدود بعلاجهم العلاج المناسب لجرائمهم. </w:t>
      </w:r>
    </w:p>
    <w:p w:rsidR="000F6617" w:rsidRPr="00C2559A" w:rsidRDefault="000F6617" w:rsidP="00DC6EAC">
      <w:pPr>
        <w:pStyle w:val="2"/>
        <w:rPr>
          <w:rFonts w:eastAsia="Calibri"/>
          <w:rtl/>
          <w:lang w:bidi="ar-EG"/>
        </w:rPr>
      </w:pPr>
      <w:bookmarkStart w:id="12" w:name="_Toc435347047"/>
      <w:r w:rsidRPr="00C2559A">
        <w:rPr>
          <w:rFonts w:eastAsia="Calibri" w:hint="cs"/>
          <w:rtl/>
          <w:lang w:bidi="ar-EG"/>
        </w:rPr>
        <w:t>خاتمة:</w:t>
      </w:r>
      <w:bookmarkEnd w:id="12"/>
      <w:r w:rsidRPr="00C2559A">
        <w:rPr>
          <w:rFonts w:eastAsia="Calibri" w:hint="cs"/>
          <w:rtl/>
          <w:lang w:bidi="ar-EG"/>
        </w:rPr>
        <w:t xml:space="preserve"> </w:t>
      </w:r>
    </w:p>
    <w:p w:rsidR="000F6617" w:rsidRPr="00C2559A" w:rsidRDefault="000F6617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تهتم</w:t>
      </w:r>
      <w:r w:rsidR="008C731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كل دولة بأن يسود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الأمن مجتمع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ها، وهذا يدل على نجاحها في إدارة دف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الأمور، وفي صلاحية القوانين السائدة فيها</w:t>
      </w:r>
      <w:r w:rsidR="00770B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ولذلك ف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نها ت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عل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عادة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نهاية كل عام عن حالة الأمن فيها، وحين ينخفض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معد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 الجريمة ت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هل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ل الحكومة 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ومعها كل 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سائل الدعاية وال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علام 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- 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لأن الدولة قد تمك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نت من زيادة الأمن فيها لل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وحماية حرمات الناس وضبط المجتمع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ومعنى ذلك أنها نجحت في عمل</w:t>
      </w:r>
      <w:r w:rsidR="000E0D5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بمقدار ما حق</w:t>
      </w:r>
      <w:r w:rsidR="00E959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قت من ال</w:t>
      </w:r>
      <w:r w:rsidR="00E959F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من، وإلا فإ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النظام الموجود في الدولة قاصر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عن تحقيق الأمن لل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="00197A1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والمجتمع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197A1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341DC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تزيد أجهزة الأمن في الوسائل التي يستخدمونها لمراقبة المجرمين، والمجرمون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بدورهم يقيمون أجهزة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مضاد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لأجهزة الأمن ترصد حركاتها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وتقاومها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وتصيب من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بمقدار تعر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ُّ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ضها له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م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، بل 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نها قد تقف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أحيان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متحد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ية لكل أجهزة الأمن، ولعل هذا هو الذي 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أوجد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عصابات النشل والسرقة بالإكراه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والاختطاف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770B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والغصب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والسطو الجماعي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والاغتيالات التي ت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عر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 أسبابها أو التي لا ت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عر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</w:t>
      </w:r>
      <w:r w:rsidR="0084714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مما هو موجود في المجتمعات المعاصرة، ولا يوجد في المجتمعات التي تطبق الحدود في قديم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="00EC48A9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أو حاضرها.</w:t>
      </w:r>
    </w:p>
    <w:p w:rsidR="00EC4F65" w:rsidRPr="00C2559A" w:rsidRDefault="000C0265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وقد ل</w:t>
      </w:r>
      <w:r w:rsidR="000B51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وح</w:t>
      </w:r>
      <w:r w:rsidR="000B51E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ظ أن المجتمع الذي ت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طب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فيه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يتمت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ع 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بتوازن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نفسي من نوع ي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يح وي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طمئن، ويجعل طاقات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تتحو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 إلى البناء والعمل المنتج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إذ لا يوجد لل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أفراد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ما يصرف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القوى الجسمية والنفسية عن مسالك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السليمة، وبذلك ت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صب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 قواهم الجسمية والنفسية والمالية سليمة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قب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لون بها على البناء</w:t>
      </w:r>
      <w:r w:rsidR="006232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وبذلك ت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هي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ِّئ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الحدود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مناخ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حر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يتنف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 فيه م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عر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 كيف يحترم حريات الآخرين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الوقت نفسه ت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ضي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الخناق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وتطارد م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ي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حد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ثون أنفسهم بالعدوان على الناس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كما ترو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 الخارجين على القوانين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ية التي تعمل على </w:t>
      </w:r>
      <w:r w:rsidR="00EC4F6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حاطة المجتمع </w:t>
      </w:r>
      <w:r w:rsidR="006232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بالأمن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والاطمئنان</w:t>
      </w:r>
      <w:r w:rsidR="00EC4F65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0C0265" w:rsidRPr="00C2559A" w:rsidRDefault="000C0265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ومن هنا كانت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من مظاهر</w:t>
      </w:r>
      <w:r w:rsidR="00D46AB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رحمة الله بعباده</w:t>
      </w:r>
      <w:r w:rsidR="00D46AB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لأنها تزجر ال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إنسان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عن ارتكاب الجريمة</w:t>
      </w:r>
      <w:r w:rsidR="00D46AB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فيتخلص من ال</w:t>
      </w:r>
      <w:r w:rsidR="00D46AB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ثم، وإذا وقع في الجريمة ف</w:t>
      </w:r>
      <w:r w:rsidR="00BA5CE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العقوبة بالنسبة له بمنزلة الكي</w:t>
      </w:r>
      <w:r w:rsidR="006573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بالنسبة للمريض</w:t>
      </w:r>
      <w:r w:rsidR="006573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أو بمنزلة قطع العضو الفاسد بالنسبة للمجتمع</w:t>
      </w:r>
      <w:r w:rsidR="006573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والحرية الشخصية مشروطة بألا ت</w:t>
      </w:r>
      <w:r w:rsidR="006573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ؤد</w:t>
      </w:r>
      <w:r w:rsidR="006573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6573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أي نوع</w:t>
      </w:r>
      <w:r w:rsidR="006573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من ال</w:t>
      </w:r>
      <w:r w:rsidR="006232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ضرار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بالنفس أو ال</w:t>
      </w:r>
      <w:r w:rsidR="006232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816D2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ضرار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بالمجتمع.</w:t>
      </w:r>
    </w:p>
    <w:p w:rsidR="000C0265" w:rsidRPr="00C2559A" w:rsidRDefault="0029497C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وال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يدرأ الحدود بالشبهات</w:t>
      </w:r>
      <w:r w:rsidR="006573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 ومن هنا فإ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بعض الجرائم لا يمكن أن تثب</w:t>
      </w:r>
      <w:r w:rsidR="006573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6573B3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إلا بالاعتراف كالزنا</w:t>
      </w:r>
      <w:r w:rsidR="003543C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والاعتراف من خصائص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B373B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لأنه ناتج من التربية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ومن تقوية ضمير المسلم وربطه بالله تعالى</w:t>
      </w:r>
      <w:r w:rsidR="00B373B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ومن هنا ف</w:t>
      </w:r>
      <w:r w:rsidR="00B373B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من الطبيعي أن يأتي رجل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إلى النبي عليه الصلاة والسلام ليقول له: يا رسول الله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طه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رني بالحد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وكلمة </w:t>
      </w:r>
      <w:r w:rsidR="006232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(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طه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رني</w:t>
      </w:r>
      <w:r w:rsidR="006232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)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ت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بي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إلى أي مد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ى كان ضمير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المسلم قوي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وكيف أنه يريد أن يذهب إلى ربه طاهر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سليم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وذلك بعد أن ضع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 إرادته في فترة من الفترات.</w:t>
      </w:r>
    </w:p>
    <w:p w:rsidR="00DD09F5" w:rsidRPr="00C2559A" w:rsidRDefault="00DD09F5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2949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المجتمع الذي ليس فيه جرائم هو مجتمع مثالي لا يتوف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2949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 وجوده في هذه الحياة، ولكن هناك فرق بين أن يكون الانحراف حوادث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="002949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فردية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2949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وبين أن يكون ظاهرة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="002949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اجتماعية منتشرة تفقد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2949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الناس 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="0029497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حساسهم بالأمن. </w:t>
      </w:r>
    </w:p>
    <w:p w:rsidR="0029497C" w:rsidRPr="00C2559A" w:rsidRDefault="0029497C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والبلاد العربية التي لا ت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طب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تزداد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فيها الجرائم بصفة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ٍ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دائمة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شارت الدراسة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العربية إلى أن الكويت سج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لت 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على نسبة في جرائم الجنس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حيث سجلت 320 حالة بغاء واغتصاب </w:t>
      </w:r>
      <w:r w:rsidR="00C047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عام 1972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0478C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وزادت هذه الحالات بنسبة 49% </w:t>
      </w:r>
      <w:r w:rsidR="007905F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في السنوات الأربع التي تلتها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905F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الجزائر كانت حالات الاغتصاب عام 1972 (190) حالة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905F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ثم زادت في ال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7905F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ربعة ا</w:t>
      </w:r>
      <w:r w:rsidR="006232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لأ</w:t>
      </w:r>
      <w:r w:rsidR="007905F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عوام التالية بنسبة 54%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905F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تونس كان عدد حالات الاغتصاب عام 1972 (2180) حالة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905F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زادت بنسبة 83% في الأربع </w:t>
      </w:r>
      <w:r w:rsidR="006232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</w:t>
      </w:r>
      <w:r w:rsidR="007905F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سنوات التي تليها</w:t>
      </w:r>
      <w:r w:rsidR="00DD09F5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7905F4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السودان كان عدد الحالات عام 1972 (865) زاد بنسبة 123%</w:t>
      </w:r>
      <w:r w:rsidR="00EE4E40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.</w:t>
      </w:r>
    </w:p>
    <w:p w:rsidR="00D25D26" w:rsidRPr="00C2559A" w:rsidRDefault="00EE4E40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ولعل ال</w:t>
      </w:r>
      <w:r w:rsidR="00BE2B0E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حصائية الآتية التي 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عد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ت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ْ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ها هيئة الأمم المتحدة عن معد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 الجريمة في بلاد ت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طب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أحكام الشريعة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ية بالمقارنة 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بمثيلتها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البلاد الغربية ت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ر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ينا الفرق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الهائل في نسبة الأمن في البلاد التي ت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طب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مع ملاحظة أن هناك أشياء تعتبر جرائم في التشريع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ولا تعتبر جرائم في التشريعات الوضعية مثل شرب الخمر والزنا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وقد </w:t>
      </w:r>
      <w:r w:rsidR="008868F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A430E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ذ</w:t>
      </w:r>
      <w:r w:rsidR="00A430E8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يعت هذه ال</w:t>
      </w:r>
      <w:r w:rsidR="00D25D2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حصائية في مؤتمر وزراء العدل الذي ع</w:t>
      </w:r>
      <w:r w:rsidR="00D25D2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ق</w:t>
      </w:r>
      <w:r w:rsidR="00D25D2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 في القاهرة في يناير عام 1979</w:t>
      </w:r>
      <w:r w:rsidR="00D25D26" w:rsidRPr="00C2559A">
        <w:rPr>
          <w:rFonts w:ascii="Calibri" w:eastAsia="Calibri" w:hAnsi="Calibri" w:cs="Traditional Arabic"/>
          <w:sz w:val="34"/>
          <w:szCs w:val="34"/>
          <w:rtl/>
          <w:lang w:bidi="ar-EG"/>
        </w:rPr>
        <w:t>.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</w:p>
    <w:p w:rsidR="00EE4E40" w:rsidRPr="00C2559A" w:rsidRDefault="00EE4E40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تقول </w:t>
      </w:r>
      <w:r w:rsidR="00D25D26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حصائية المنظمة الدولية</w:t>
      </w:r>
      <w:r w:rsidR="006232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: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</w:t>
      </w:r>
      <w:r w:rsidR="00F530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نه من بين كل مليون نسمة يرتكب الجريمة في السعودية 22 شخص</w:t>
      </w:r>
      <w:r w:rsidR="00F530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ا، وفي فرنسا 32</w:t>
      </w:r>
      <w:r w:rsidR="00F530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لف شخص</w:t>
      </w:r>
      <w:r w:rsidR="00F530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كندا 75 </w:t>
      </w:r>
      <w:r w:rsidR="00F530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ألف شخص، 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وفي فنلندا</w:t>
      </w:r>
      <w:r w:rsidR="00BB20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63</w:t>
      </w:r>
      <w:r w:rsidR="00F530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أ</w:t>
      </w:r>
      <w:r w:rsidR="00BB20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لف شخص</w:t>
      </w:r>
      <w:r w:rsidR="00F530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BB20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وفي ألمانيا الغربية 42 </w:t>
      </w:r>
      <w:r w:rsidR="00F530F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BB203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لف شخص.</w:t>
      </w:r>
    </w:p>
    <w:p w:rsidR="00BB2031" w:rsidRPr="00C2559A" w:rsidRDefault="00BB2031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rtl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وم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ن يتأم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 هذه ال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حصائية جيد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ً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 ي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در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ك إلى أي مدى كانت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 هي هدية الله إلى البشرية الضال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ة التي تريد أن تتمت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ع بالأمن والاستقرار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ولكنها </w:t>
      </w:r>
      <w:r w:rsidR="0062322D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خطأت الطريق.</w:t>
      </w:r>
    </w:p>
    <w:p w:rsidR="00DC6EAC" w:rsidRDefault="00BF6298" w:rsidP="00C2559A">
      <w:pPr>
        <w:spacing w:after="0" w:line="240" w:lineRule="auto"/>
        <w:jc w:val="both"/>
        <w:rPr>
          <w:rFonts w:ascii="Calibri" w:eastAsia="Calibri" w:hAnsi="Calibri" w:cs="Traditional Arabic"/>
          <w:sz w:val="34"/>
          <w:szCs w:val="34"/>
          <w:lang w:bidi="ar-EG"/>
        </w:rPr>
      </w:pP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lastRenderedPageBreak/>
        <w:t>فإلى هذا العال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م الحائر الذي يريد أن يعيش في ظلال الأمن والاستقرار 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هد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ِي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هذه الكلمات</w:t>
      </w:r>
      <w:r w:rsidR="00582E3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؛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عل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ه ينظر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بعين العدل وال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</w:t>
      </w:r>
      <w:r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نصاف 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إلى الحدود ال</w:t>
      </w:r>
      <w:r w:rsidR="00924C92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إسلام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ية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فيكف عن مهاجمتها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ويحاول أن يستفيد بها في حل مشكلاته المتزايدة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والله</w:t>
      </w:r>
      <w:r w:rsidR="00582E3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الذي حد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دها هو الله الذي خلق البشر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والذي يعلم السر وأخفى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والذي يحيط علمه بكل شيء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وهو 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أ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درى بما يصلح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ُ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لعباده الذين خلقهم وكرمهم وفض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َّ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لهم على سائر مخلوقاته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،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ليحققوا </w:t>
      </w:r>
      <w:r w:rsidR="00992E3B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ال</w:t>
      </w:r>
      <w:r w:rsidR="0079555A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>خلافة</w:t>
      </w:r>
      <w:r w:rsidR="00CB7061" w:rsidRPr="00C2559A">
        <w:rPr>
          <w:rFonts w:ascii="Calibri" w:eastAsia="Calibri" w:hAnsi="Calibri" w:cs="Traditional Arabic" w:hint="cs"/>
          <w:sz w:val="34"/>
          <w:szCs w:val="34"/>
          <w:rtl/>
          <w:lang w:bidi="ar-EG"/>
        </w:rPr>
        <w:t xml:space="preserve"> في عمارة الأرض ونشر العدالة والأمن والسلام فيها.</w:t>
      </w:r>
    </w:p>
    <w:p w:rsidR="00DC6EAC" w:rsidRDefault="00DC6EAC">
      <w:pPr>
        <w:bidi w:val="0"/>
        <w:rPr>
          <w:rFonts w:ascii="Calibri" w:eastAsia="Calibri" w:hAnsi="Calibri" w:cs="Traditional Arabic"/>
          <w:sz w:val="34"/>
          <w:szCs w:val="34"/>
          <w:lang w:bidi="ar-EG"/>
        </w:rPr>
      </w:pPr>
      <w:r>
        <w:rPr>
          <w:rFonts w:ascii="Calibri" w:eastAsia="Calibri" w:hAnsi="Calibri" w:cs="Traditional Arabic"/>
          <w:sz w:val="34"/>
          <w:szCs w:val="34"/>
          <w:lang w:bidi="ar-EG"/>
        </w:rPr>
        <w:br w:type="page"/>
      </w:r>
    </w:p>
    <w:sdt>
      <w:sdtPr>
        <w:rPr>
          <w:rFonts w:asciiTheme="minorHAnsi" w:eastAsiaTheme="minorHAnsi" w:hAnsiTheme="minorHAnsi" w:cstheme="minorBidi"/>
          <w:color w:val="0000FF"/>
          <w:sz w:val="22"/>
          <w:szCs w:val="22"/>
          <w:lang w:val="ar-SA"/>
        </w:rPr>
        <w:id w:val="371130969"/>
        <w:docPartObj>
          <w:docPartGallery w:val="Table of Contents"/>
          <w:docPartUnique/>
        </w:docPartObj>
      </w:sdtPr>
      <w:sdtEndPr>
        <w:rPr>
          <w:rFonts w:ascii="Traditional Arabic" w:hAnsi="Traditional Arabic" w:cs="Traditional Arabic"/>
          <w:color w:val="auto"/>
          <w:sz w:val="34"/>
          <w:szCs w:val="34"/>
          <w:lang w:val="en-US"/>
        </w:rPr>
      </w:sdtEndPr>
      <w:sdtContent>
        <w:p w:rsidR="00DC6EAC" w:rsidRPr="00DC6EAC" w:rsidRDefault="00DC6EAC" w:rsidP="00DC6EAC">
          <w:pPr>
            <w:pStyle w:val="a6"/>
            <w:jc w:val="center"/>
            <w:rPr>
              <w:color w:val="0000FF"/>
            </w:rPr>
          </w:pPr>
          <w:r w:rsidRPr="00DC6EAC">
            <w:rPr>
              <w:rFonts w:hint="cs"/>
              <w:color w:val="0000FF"/>
              <w:lang w:val="ar-SA"/>
            </w:rPr>
            <w:t>الفهرس</w:t>
          </w:r>
        </w:p>
        <w:p w:rsidR="00DC6EAC" w:rsidRPr="00DC6EAC" w:rsidRDefault="00DC6EAC">
          <w:pPr>
            <w:pStyle w:val="20"/>
            <w:tabs>
              <w:tab w:val="right" w:leader="dot" w:pos="7969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r w:rsidRPr="00DC6EAC">
            <w:rPr>
              <w:rFonts w:ascii="Traditional Arabic" w:hAnsi="Traditional Arabic" w:cs="Traditional Arabic"/>
              <w:sz w:val="34"/>
              <w:szCs w:val="34"/>
            </w:rPr>
            <w:fldChar w:fldCharType="begin"/>
          </w:r>
          <w:r w:rsidRPr="00DC6EAC">
            <w:rPr>
              <w:rFonts w:ascii="Traditional Arabic" w:hAnsi="Traditional Arabic" w:cs="Traditional Arabic"/>
              <w:sz w:val="34"/>
              <w:szCs w:val="34"/>
            </w:rPr>
            <w:instrText xml:space="preserve"> TOC \o "1-3" \h \z \u </w:instrText>
          </w:r>
          <w:r w:rsidRPr="00DC6EAC">
            <w:rPr>
              <w:rFonts w:ascii="Traditional Arabic" w:hAnsi="Traditional Arabic" w:cs="Traditional Arabic"/>
              <w:sz w:val="34"/>
              <w:szCs w:val="34"/>
            </w:rPr>
            <w:fldChar w:fldCharType="separate"/>
          </w:r>
          <w:hyperlink w:anchor="_Toc435347036" w:history="1">
            <w:r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  <w:lang w:bidi="ar-EG"/>
              </w:rPr>
              <w:t>تمهيد:</w:t>
            </w:r>
            <w:r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Toc435347036 \h</w:instrText>
            </w:r>
            <w:r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2</w:t>
            </w:r>
            <w:r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DC6EAC" w:rsidRPr="00DC6EAC" w:rsidRDefault="00974635">
          <w:pPr>
            <w:pStyle w:val="20"/>
            <w:tabs>
              <w:tab w:val="right" w:leader="dot" w:pos="7969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347037" w:history="1">
            <w:r w:rsidR="00DC6EAC" w:rsidRPr="00DC6EAC">
              <w:rPr>
                <w:rStyle w:val="Hyperlink"/>
                <w:rFonts w:ascii="Traditional Arabic" w:eastAsia="Calibri" w:hAnsi="Traditional Arabic" w:cs="Traditional Arabic"/>
                <w:noProof/>
                <w:sz w:val="34"/>
                <w:szCs w:val="34"/>
                <w:rtl/>
                <w:lang w:bidi="ar-EG"/>
              </w:rPr>
              <w:t>هل الحدود الإسلامية قسوة؟</w: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Toc435347037 \h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4</w: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DC6EAC" w:rsidRPr="00DC6EAC" w:rsidRDefault="00974635">
          <w:pPr>
            <w:pStyle w:val="20"/>
            <w:tabs>
              <w:tab w:val="right" w:leader="dot" w:pos="7969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347038" w:history="1">
            <w:r w:rsidR="00DC6EAC" w:rsidRPr="00DC6EAC">
              <w:rPr>
                <w:rStyle w:val="Hyperlink"/>
                <w:rFonts w:ascii="Traditional Arabic" w:eastAsia="Calibri" w:hAnsi="Traditional Arabic" w:cs="Traditional Arabic"/>
                <w:noProof/>
                <w:sz w:val="34"/>
                <w:szCs w:val="34"/>
                <w:rtl/>
                <w:lang w:bidi="ar-EG"/>
              </w:rPr>
              <w:t>الأسلوب الإسلامي في التربية:</w: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Toc435347038 \h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7</w: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DC6EAC" w:rsidRPr="00DC6EAC" w:rsidRDefault="00974635">
          <w:pPr>
            <w:pStyle w:val="20"/>
            <w:tabs>
              <w:tab w:val="right" w:leader="dot" w:pos="7969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347039" w:history="1"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t>الحدود تقيم التوازن بين الفرد والمجتمع:</w: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Toc435347039 \h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10</w: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DC6EAC" w:rsidRPr="00DC6EAC" w:rsidRDefault="00974635">
          <w:pPr>
            <w:pStyle w:val="20"/>
            <w:tabs>
              <w:tab w:val="right" w:leader="dot" w:pos="7969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347040" w:history="1">
            <w:r w:rsidR="00DC6EAC" w:rsidRPr="00DC6EAC">
              <w:rPr>
                <w:rStyle w:val="Hyperlink"/>
                <w:rFonts w:ascii="Traditional Arabic" w:eastAsia="Calibri" w:hAnsi="Traditional Arabic" w:cs="Traditional Arabic"/>
                <w:noProof/>
                <w:sz w:val="34"/>
                <w:szCs w:val="34"/>
                <w:rtl/>
                <w:lang w:bidi="ar-EG"/>
              </w:rPr>
              <w:t>حد الردة:</w: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Toc435347040 \h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11</w: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DC6EAC" w:rsidRPr="00DC6EAC" w:rsidRDefault="00974635">
          <w:pPr>
            <w:pStyle w:val="20"/>
            <w:tabs>
              <w:tab w:val="right" w:leader="dot" w:pos="7969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347041" w:history="1">
            <w:r w:rsidR="00DC6EAC" w:rsidRPr="00DC6EAC">
              <w:rPr>
                <w:rStyle w:val="Hyperlink"/>
                <w:rFonts w:ascii="Traditional Arabic" w:eastAsia="Calibri" w:hAnsi="Traditional Arabic" w:cs="Traditional Arabic"/>
                <w:noProof/>
                <w:sz w:val="34"/>
                <w:szCs w:val="34"/>
                <w:rtl/>
                <w:lang w:bidi="ar-EG"/>
              </w:rPr>
              <w:t>حد القتل:</w: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Toc435347041 \h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12</w: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DC6EAC" w:rsidRPr="00DC6EAC" w:rsidRDefault="00974635">
          <w:pPr>
            <w:pStyle w:val="20"/>
            <w:tabs>
              <w:tab w:val="right" w:leader="dot" w:pos="7969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347042" w:history="1">
            <w:r w:rsidR="00DC6EAC" w:rsidRPr="00DC6EAC">
              <w:rPr>
                <w:rStyle w:val="Hyperlink"/>
                <w:rFonts w:ascii="Traditional Arabic" w:eastAsia="Calibri" w:hAnsi="Traditional Arabic" w:cs="Traditional Arabic"/>
                <w:noProof/>
                <w:sz w:val="34"/>
                <w:szCs w:val="34"/>
                <w:rtl/>
                <w:lang w:bidi="ar-EG"/>
              </w:rPr>
              <w:t>حد الخمر:</w: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Toc435347042 \h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13</w: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DC6EAC" w:rsidRPr="00DC6EAC" w:rsidRDefault="00974635">
          <w:pPr>
            <w:pStyle w:val="20"/>
            <w:tabs>
              <w:tab w:val="right" w:leader="dot" w:pos="7969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347043" w:history="1">
            <w:r w:rsidR="00DC6EAC" w:rsidRPr="00DC6EAC">
              <w:rPr>
                <w:rStyle w:val="Hyperlink"/>
                <w:rFonts w:ascii="Traditional Arabic" w:eastAsia="Calibri" w:hAnsi="Traditional Arabic" w:cs="Traditional Arabic"/>
                <w:noProof/>
                <w:sz w:val="34"/>
                <w:szCs w:val="34"/>
                <w:rtl/>
                <w:lang w:bidi="ar-EG"/>
              </w:rPr>
              <w:t>العِرْض:</w: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Toc435347043 \h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16</w: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DC6EAC" w:rsidRPr="00DC6EAC" w:rsidRDefault="00974635">
          <w:pPr>
            <w:pStyle w:val="20"/>
            <w:tabs>
              <w:tab w:val="right" w:leader="dot" w:pos="7969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347044" w:history="1">
            <w:r w:rsidR="00DC6EAC" w:rsidRPr="00DC6EAC">
              <w:rPr>
                <w:rStyle w:val="Hyperlink"/>
                <w:rFonts w:ascii="Traditional Arabic" w:eastAsia="Calibri" w:hAnsi="Traditional Arabic" w:cs="Traditional Arabic"/>
                <w:noProof/>
                <w:sz w:val="34"/>
                <w:szCs w:val="34"/>
                <w:rtl/>
                <w:lang w:bidi="ar-EG"/>
              </w:rPr>
              <w:t>السرقة:</w: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Toc435347044 \h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17</w: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DC6EAC" w:rsidRPr="00DC6EAC" w:rsidRDefault="00974635">
          <w:pPr>
            <w:pStyle w:val="20"/>
            <w:tabs>
              <w:tab w:val="right" w:leader="dot" w:pos="7969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347045" w:history="1">
            <w:r w:rsidR="00DC6EAC" w:rsidRPr="00DC6EAC">
              <w:rPr>
                <w:rStyle w:val="Hyperlink"/>
                <w:rFonts w:ascii="Traditional Arabic" w:eastAsia="Calibri" w:hAnsi="Traditional Arabic" w:cs="Traditional Arabic"/>
                <w:noProof/>
                <w:sz w:val="34"/>
                <w:szCs w:val="34"/>
                <w:rtl/>
                <w:lang w:bidi="ar-EG"/>
              </w:rPr>
              <w:t>الحرابة:</w: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Toc435347045 \h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19</w: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DC6EAC" w:rsidRPr="00DC6EAC" w:rsidRDefault="00974635">
          <w:pPr>
            <w:pStyle w:val="20"/>
            <w:tabs>
              <w:tab w:val="right" w:leader="dot" w:pos="7969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347046" w:history="1">
            <w:r w:rsidR="00DC6EAC" w:rsidRPr="00DC6EAC">
              <w:rPr>
                <w:rStyle w:val="Hyperlink"/>
                <w:rFonts w:ascii="Traditional Arabic" w:eastAsia="Calibri" w:hAnsi="Traditional Arabic" w:cs="Traditional Arabic"/>
                <w:noProof/>
                <w:sz w:val="34"/>
                <w:szCs w:val="34"/>
                <w:rtl/>
                <w:lang w:bidi="ar-EG"/>
              </w:rPr>
              <w:t>ماذا يريد الغرب؟</w: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Toc435347046 \h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22</w: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DC6EAC" w:rsidRPr="00DC6EAC" w:rsidRDefault="00974635">
          <w:pPr>
            <w:pStyle w:val="20"/>
            <w:tabs>
              <w:tab w:val="right" w:leader="dot" w:pos="7969"/>
            </w:tabs>
            <w:rPr>
              <w:rFonts w:ascii="Traditional Arabic" w:hAnsi="Traditional Arabic" w:cs="Traditional Arabic"/>
              <w:noProof/>
              <w:sz w:val="34"/>
              <w:szCs w:val="34"/>
              <w:rtl/>
            </w:rPr>
          </w:pPr>
          <w:hyperlink w:anchor="_Toc435347047" w:history="1">
            <w:r w:rsidR="00DC6EAC" w:rsidRPr="00DC6EAC">
              <w:rPr>
                <w:rStyle w:val="Hyperlink"/>
                <w:rFonts w:ascii="Traditional Arabic" w:eastAsia="Calibri" w:hAnsi="Traditional Arabic" w:cs="Traditional Arabic"/>
                <w:noProof/>
                <w:sz w:val="34"/>
                <w:szCs w:val="34"/>
                <w:rtl/>
                <w:lang w:bidi="ar-EG"/>
              </w:rPr>
              <w:t>خاتمة:</w: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ab/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begin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PAGEREF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_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</w:rPr>
              <w:instrText>Toc435347047 \h</w:instrText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instrText xml:space="preserve"> </w:instrTex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separate"/>
            </w:r>
            <w:r w:rsidR="00DC6EAC" w:rsidRPr="00DC6EAC">
              <w:rPr>
                <w:rFonts w:ascii="Traditional Arabic" w:hAnsi="Traditional Arabic" w:cs="Traditional Arabic"/>
                <w:noProof/>
                <w:webHidden/>
                <w:sz w:val="34"/>
                <w:szCs w:val="34"/>
                <w:rtl/>
              </w:rPr>
              <w:t>28</w:t>
            </w:r>
            <w:r w:rsidR="00DC6EAC" w:rsidRPr="00DC6EAC">
              <w:rPr>
                <w:rStyle w:val="Hyperlink"/>
                <w:rFonts w:ascii="Traditional Arabic" w:hAnsi="Traditional Arabic" w:cs="Traditional Arabic"/>
                <w:noProof/>
                <w:sz w:val="34"/>
                <w:szCs w:val="34"/>
                <w:rtl/>
              </w:rPr>
              <w:fldChar w:fldCharType="end"/>
            </w:r>
          </w:hyperlink>
        </w:p>
        <w:p w:rsidR="00DC6EAC" w:rsidRPr="00DC6EAC" w:rsidRDefault="00DC6EAC">
          <w:pPr>
            <w:rPr>
              <w:rFonts w:ascii="Traditional Arabic" w:hAnsi="Traditional Arabic" w:cs="Traditional Arabic"/>
              <w:sz w:val="34"/>
              <w:szCs w:val="34"/>
            </w:rPr>
          </w:pPr>
          <w:r w:rsidRPr="00DC6EAC">
            <w:rPr>
              <w:rFonts w:ascii="Traditional Arabic" w:hAnsi="Traditional Arabic" w:cs="Traditional Arabic"/>
              <w:b/>
              <w:bCs/>
              <w:sz w:val="34"/>
              <w:szCs w:val="34"/>
              <w:lang w:val="ar-SA"/>
            </w:rPr>
            <w:fldChar w:fldCharType="end"/>
          </w:r>
        </w:p>
      </w:sdtContent>
    </w:sdt>
    <w:p w:rsidR="00CB7061" w:rsidRPr="00DC6EAC" w:rsidRDefault="00CB7061" w:rsidP="00C2559A">
      <w:pPr>
        <w:spacing w:after="0" w:line="240" w:lineRule="auto"/>
        <w:jc w:val="both"/>
        <w:rPr>
          <w:rFonts w:ascii="Traditional Arabic" w:eastAsia="Calibri" w:hAnsi="Traditional Arabic" w:cs="Traditional Arabic"/>
          <w:sz w:val="34"/>
          <w:szCs w:val="34"/>
          <w:lang w:bidi="ar-EG"/>
        </w:rPr>
      </w:pPr>
    </w:p>
    <w:sectPr w:rsidR="00CB7061" w:rsidRPr="00DC6EAC" w:rsidSect="004D5B48">
      <w:headerReference w:type="default" r:id="rId9"/>
      <w:pgSz w:w="11906" w:h="16838"/>
      <w:pgMar w:top="1440" w:right="1800" w:bottom="1440" w:left="212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635" w:rsidRDefault="00974635" w:rsidP="00C2559A">
      <w:pPr>
        <w:spacing w:after="0" w:line="240" w:lineRule="auto"/>
      </w:pPr>
      <w:r>
        <w:separator/>
      </w:r>
    </w:p>
  </w:endnote>
  <w:endnote w:type="continuationSeparator" w:id="0">
    <w:p w:rsidR="00974635" w:rsidRDefault="00974635" w:rsidP="00C2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635" w:rsidRDefault="00974635" w:rsidP="00C2559A">
      <w:pPr>
        <w:spacing w:after="0" w:line="240" w:lineRule="auto"/>
      </w:pPr>
      <w:r>
        <w:separator/>
      </w:r>
    </w:p>
  </w:footnote>
  <w:footnote w:type="continuationSeparator" w:id="0">
    <w:p w:rsidR="00974635" w:rsidRDefault="00974635" w:rsidP="00C2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59A" w:rsidRDefault="00974635">
    <w:pPr>
      <w:pStyle w:val="a4"/>
    </w:pPr>
    <w:r>
      <w:rPr>
        <w:noProof/>
      </w:rPr>
      <w:pict>
        <v:group id="_x0000_s2049" style="position:absolute;left:0;text-align:left;margin-left:-49.6pt;margin-top:-23.4pt;width:480pt;height:53.35pt;z-index:251658240" coordorigin="1435,240" coordsize="9600,1067">
          <v:line id="_x0000_s2050" style="position:absolute;flip:x" from="1435,1174" to="9764,1174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288;top:615;width:5222;height:383" filled="f" stroked="f">
            <v:textbox style="mso-next-textbox:#_x0000_s2051" inset="0,0,0,0">
              <w:txbxContent>
                <w:p w:rsidR="00C2559A" w:rsidRPr="0032368F" w:rsidRDefault="00C2559A" w:rsidP="00C2559A">
                  <w:pPr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شبكة</w:t>
                  </w: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الألوكة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</w:rPr>
                    <w:t>www.alukah.net</w:t>
                  </w:r>
                  <w:r w:rsidRPr="0032368F">
                    <w:rPr>
                      <w:rFonts w:cs="Traditional Arabic" w:hint="cs"/>
                      <w:b/>
                      <w:bCs/>
                      <w:color w:val="3333FF"/>
                      <w:rtl/>
                    </w:rPr>
                    <w:t xml:space="preserve"> </w:t>
                  </w:r>
                </w:p>
                <w:p w:rsidR="00C2559A" w:rsidRPr="00EF471B" w:rsidRDefault="00C2559A" w:rsidP="00C2559A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736;top:240;width:1299;height:1067;visibility:visible">
            <v:imagedata r:id="rId1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7B8"/>
    <w:rsid w:val="000044DA"/>
    <w:rsid w:val="00005D89"/>
    <w:rsid w:val="00013F3B"/>
    <w:rsid w:val="00015EDF"/>
    <w:rsid w:val="00022608"/>
    <w:rsid w:val="00041B3F"/>
    <w:rsid w:val="00041BF5"/>
    <w:rsid w:val="00077169"/>
    <w:rsid w:val="00083AE7"/>
    <w:rsid w:val="00087B2F"/>
    <w:rsid w:val="000946A1"/>
    <w:rsid w:val="000A1691"/>
    <w:rsid w:val="000A4A1E"/>
    <w:rsid w:val="000B51EA"/>
    <w:rsid w:val="000C0265"/>
    <w:rsid w:val="000C39B3"/>
    <w:rsid w:val="000D098F"/>
    <w:rsid w:val="000D3AEA"/>
    <w:rsid w:val="000D44A4"/>
    <w:rsid w:val="000D483B"/>
    <w:rsid w:val="000E0D5D"/>
    <w:rsid w:val="000E2DAE"/>
    <w:rsid w:val="000F6617"/>
    <w:rsid w:val="001074B8"/>
    <w:rsid w:val="00116DC8"/>
    <w:rsid w:val="00120CC2"/>
    <w:rsid w:val="00133938"/>
    <w:rsid w:val="00137909"/>
    <w:rsid w:val="00140635"/>
    <w:rsid w:val="00150F17"/>
    <w:rsid w:val="00165EB6"/>
    <w:rsid w:val="00173ABC"/>
    <w:rsid w:val="00175961"/>
    <w:rsid w:val="001807B8"/>
    <w:rsid w:val="00181434"/>
    <w:rsid w:val="00184F5D"/>
    <w:rsid w:val="00197A1A"/>
    <w:rsid w:val="001B3055"/>
    <w:rsid w:val="001C04B2"/>
    <w:rsid w:val="001D185D"/>
    <w:rsid w:val="001D2CFB"/>
    <w:rsid w:val="001D657C"/>
    <w:rsid w:val="001F04CF"/>
    <w:rsid w:val="001F0708"/>
    <w:rsid w:val="001F54FB"/>
    <w:rsid w:val="00206C5C"/>
    <w:rsid w:val="002634CF"/>
    <w:rsid w:val="0026671D"/>
    <w:rsid w:val="00270C10"/>
    <w:rsid w:val="002737ED"/>
    <w:rsid w:val="00283A09"/>
    <w:rsid w:val="00290509"/>
    <w:rsid w:val="0029213A"/>
    <w:rsid w:val="002937D1"/>
    <w:rsid w:val="0029497C"/>
    <w:rsid w:val="002A1EEC"/>
    <w:rsid w:val="002B018C"/>
    <w:rsid w:val="002B0C03"/>
    <w:rsid w:val="002B4EB9"/>
    <w:rsid w:val="002C26C8"/>
    <w:rsid w:val="002C5820"/>
    <w:rsid w:val="002E17D5"/>
    <w:rsid w:val="002E38B9"/>
    <w:rsid w:val="002F3D7D"/>
    <w:rsid w:val="002F7E94"/>
    <w:rsid w:val="002F7FDE"/>
    <w:rsid w:val="00300737"/>
    <w:rsid w:val="00317868"/>
    <w:rsid w:val="00336C8C"/>
    <w:rsid w:val="00341DC0"/>
    <w:rsid w:val="00344A02"/>
    <w:rsid w:val="003512C6"/>
    <w:rsid w:val="003543CE"/>
    <w:rsid w:val="003562D2"/>
    <w:rsid w:val="003634EC"/>
    <w:rsid w:val="00366ECB"/>
    <w:rsid w:val="003779BC"/>
    <w:rsid w:val="003834BE"/>
    <w:rsid w:val="0039058F"/>
    <w:rsid w:val="003A161A"/>
    <w:rsid w:val="003A253A"/>
    <w:rsid w:val="003A3EC5"/>
    <w:rsid w:val="003A560C"/>
    <w:rsid w:val="003A7F41"/>
    <w:rsid w:val="003B2E12"/>
    <w:rsid w:val="003B64A5"/>
    <w:rsid w:val="003D013B"/>
    <w:rsid w:val="003F0DA1"/>
    <w:rsid w:val="003F5C3E"/>
    <w:rsid w:val="00414CBF"/>
    <w:rsid w:val="0041689D"/>
    <w:rsid w:val="004278E1"/>
    <w:rsid w:val="00444EB4"/>
    <w:rsid w:val="00445577"/>
    <w:rsid w:val="004466AD"/>
    <w:rsid w:val="00453A3E"/>
    <w:rsid w:val="00473DBE"/>
    <w:rsid w:val="00483AAE"/>
    <w:rsid w:val="0049138B"/>
    <w:rsid w:val="00495025"/>
    <w:rsid w:val="004A3457"/>
    <w:rsid w:val="004B51B3"/>
    <w:rsid w:val="004C5A77"/>
    <w:rsid w:val="004D5B48"/>
    <w:rsid w:val="004E01BB"/>
    <w:rsid w:val="004F2BEE"/>
    <w:rsid w:val="004F6FCE"/>
    <w:rsid w:val="0050716C"/>
    <w:rsid w:val="00522EAA"/>
    <w:rsid w:val="00524A0F"/>
    <w:rsid w:val="00527DCC"/>
    <w:rsid w:val="00530BB0"/>
    <w:rsid w:val="00530E9A"/>
    <w:rsid w:val="0053296C"/>
    <w:rsid w:val="00535957"/>
    <w:rsid w:val="00536C71"/>
    <w:rsid w:val="00536E49"/>
    <w:rsid w:val="00546035"/>
    <w:rsid w:val="00566DBE"/>
    <w:rsid w:val="005671F2"/>
    <w:rsid w:val="00573CB1"/>
    <w:rsid w:val="00582E3B"/>
    <w:rsid w:val="005A676B"/>
    <w:rsid w:val="005B5ACC"/>
    <w:rsid w:val="005D0207"/>
    <w:rsid w:val="005E6958"/>
    <w:rsid w:val="005F1746"/>
    <w:rsid w:val="005F1FED"/>
    <w:rsid w:val="005F4084"/>
    <w:rsid w:val="005F56A9"/>
    <w:rsid w:val="006063C5"/>
    <w:rsid w:val="00622BC3"/>
    <w:rsid w:val="0062322D"/>
    <w:rsid w:val="006573B3"/>
    <w:rsid w:val="006712B3"/>
    <w:rsid w:val="00680495"/>
    <w:rsid w:val="00693BC9"/>
    <w:rsid w:val="00694D50"/>
    <w:rsid w:val="00695AE4"/>
    <w:rsid w:val="006A3207"/>
    <w:rsid w:val="006B325E"/>
    <w:rsid w:val="006B78E7"/>
    <w:rsid w:val="006C3837"/>
    <w:rsid w:val="006E55DB"/>
    <w:rsid w:val="006E6601"/>
    <w:rsid w:val="006E760A"/>
    <w:rsid w:val="006F2A2C"/>
    <w:rsid w:val="007009F6"/>
    <w:rsid w:val="00702D87"/>
    <w:rsid w:val="00704C57"/>
    <w:rsid w:val="00705485"/>
    <w:rsid w:val="007133D6"/>
    <w:rsid w:val="00714191"/>
    <w:rsid w:val="007238D7"/>
    <w:rsid w:val="00770BF8"/>
    <w:rsid w:val="00776209"/>
    <w:rsid w:val="0078036B"/>
    <w:rsid w:val="0078410D"/>
    <w:rsid w:val="00787FD3"/>
    <w:rsid w:val="007905F4"/>
    <w:rsid w:val="00790DE1"/>
    <w:rsid w:val="00794F32"/>
    <w:rsid w:val="0079555A"/>
    <w:rsid w:val="0079742D"/>
    <w:rsid w:val="007A673A"/>
    <w:rsid w:val="007B21DA"/>
    <w:rsid w:val="007B50C9"/>
    <w:rsid w:val="007C46CB"/>
    <w:rsid w:val="007D16E4"/>
    <w:rsid w:val="007D3E62"/>
    <w:rsid w:val="007D690B"/>
    <w:rsid w:val="007E241B"/>
    <w:rsid w:val="007E63D2"/>
    <w:rsid w:val="007F3DF5"/>
    <w:rsid w:val="007F46CC"/>
    <w:rsid w:val="007F47DD"/>
    <w:rsid w:val="00805DCC"/>
    <w:rsid w:val="008103D3"/>
    <w:rsid w:val="0081127B"/>
    <w:rsid w:val="00816D20"/>
    <w:rsid w:val="0082616D"/>
    <w:rsid w:val="008308EA"/>
    <w:rsid w:val="00847149"/>
    <w:rsid w:val="008527D8"/>
    <w:rsid w:val="00860D29"/>
    <w:rsid w:val="00861DE9"/>
    <w:rsid w:val="00862185"/>
    <w:rsid w:val="008802A6"/>
    <w:rsid w:val="00880431"/>
    <w:rsid w:val="00881E59"/>
    <w:rsid w:val="008868F8"/>
    <w:rsid w:val="00892D01"/>
    <w:rsid w:val="00894CFD"/>
    <w:rsid w:val="008A1640"/>
    <w:rsid w:val="008A2792"/>
    <w:rsid w:val="008A7FF6"/>
    <w:rsid w:val="008B21A1"/>
    <w:rsid w:val="008B30CE"/>
    <w:rsid w:val="008C4027"/>
    <w:rsid w:val="008C7314"/>
    <w:rsid w:val="008F1951"/>
    <w:rsid w:val="00911D8F"/>
    <w:rsid w:val="00916CFA"/>
    <w:rsid w:val="00923F02"/>
    <w:rsid w:val="00924C92"/>
    <w:rsid w:val="00925BE5"/>
    <w:rsid w:val="00955BDC"/>
    <w:rsid w:val="00960C3F"/>
    <w:rsid w:val="00967823"/>
    <w:rsid w:val="00974635"/>
    <w:rsid w:val="0098558F"/>
    <w:rsid w:val="00987306"/>
    <w:rsid w:val="00992E3B"/>
    <w:rsid w:val="00997060"/>
    <w:rsid w:val="00997BB0"/>
    <w:rsid w:val="009A7A15"/>
    <w:rsid w:val="009C2118"/>
    <w:rsid w:val="009C346C"/>
    <w:rsid w:val="009D3404"/>
    <w:rsid w:val="009D3E75"/>
    <w:rsid w:val="009F5563"/>
    <w:rsid w:val="00A21372"/>
    <w:rsid w:val="00A35BF9"/>
    <w:rsid w:val="00A430E8"/>
    <w:rsid w:val="00A5356A"/>
    <w:rsid w:val="00A5618D"/>
    <w:rsid w:val="00A80017"/>
    <w:rsid w:val="00A8320D"/>
    <w:rsid w:val="00A840A7"/>
    <w:rsid w:val="00A95F03"/>
    <w:rsid w:val="00AA63EA"/>
    <w:rsid w:val="00AB2D2E"/>
    <w:rsid w:val="00AB31EB"/>
    <w:rsid w:val="00AC33F5"/>
    <w:rsid w:val="00AC3747"/>
    <w:rsid w:val="00AC5706"/>
    <w:rsid w:val="00AD215B"/>
    <w:rsid w:val="00AD43E8"/>
    <w:rsid w:val="00AE53EF"/>
    <w:rsid w:val="00AF7F4A"/>
    <w:rsid w:val="00B00047"/>
    <w:rsid w:val="00B07A94"/>
    <w:rsid w:val="00B2584E"/>
    <w:rsid w:val="00B373BA"/>
    <w:rsid w:val="00B47EBE"/>
    <w:rsid w:val="00B7536C"/>
    <w:rsid w:val="00BA2CCB"/>
    <w:rsid w:val="00BA5CE6"/>
    <w:rsid w:val="00BB2031"/>
    <w:rsid w:val="00BB4681"/>
    <w:rsid w:val="00BC1F3F"/>
    <w:rsid w:val="00BC1F80"/>
    <w:rsid w:val="00BE2B0E"/>
    <w:rsid w:val="00BE4591"/>
    <w:rsid w:val="00BF6298"/>
    <w:rsid w:val="00BF6D2D"/>
    <w:rsid w:val="00C0478C"/>
    <w:rsid w:val="00C06EDF"/>
    <w:rsid w:val="00C0795F"/>
    <w:rsid w:val="00C1457E"/>
    <w:rsid w:val="00C235B6"/>
    <w:rsid w:val="00C2559A"/>
    <w:rsid w:val="00C30D45"/>
    <w:rsid w:val="00C3459E"/>
    <w:rsid w:val="00C34CC6"/>
    <w:rsid w:val="00C43ED1"/>
    <w:rsid w:val="00C50591"/>
    <w:rsid w:val="00C54EBE"/>
    <w:rsid w:val="00C56EA3"/>
    <w:rsid w:val="00C71577"/>
    <w:rsid w:val="00C76857"/>
    <w:rsid w:val="00C772FB"/>
    <w:rsid w:val="00C8413F"/>
    <w:rsid w:val="00C85AC8"/>
    <w:rsid w:val="00C91C35"/>
    <w:rsid w:val="00C92957"/>
    <w:rsid w:val="00C97911"/>
    <w:rsid w:val="00C97BD6"/>
    <w:rsid w:val="00CB7061"/>
    <w:rsid w:val="00CC592F"/>
    <w:rsid w:val="00CE2BA3"/>
    <w:rsid w:val="00CE5E2D"/>
    <w:rsid w:val="00D016AD"/>
    <w:rsid w:val="00D25537"/>
    <w:rsid w:val="00D25D26"/>
    <w:rsid w:val="00D25EE1"/>
    <w:rsid w:val="00D46AB1"/>
    <w:rsid w:val="00D50EED"/>
    <w:rsid w:val="00D633FE"/>
    <w:rsid w:val="00D65EB4"/>
    <w:rsid w:val="00D806B3"/>
    <w:rsid w:val="00D837A8"/>
    <w:rsid w:val="00D84FB4"/>
    <w:rsid w:val="00D9775B"/>
    <w:rsid w:val="00DB0FF6"/>
    <w:rsid w:val="00DB60E9"/>
    <w:rsid w:val="00DC4CAC"/>
    <w:rsid w:val="00DC5725"/>
    <w:rsid w:val="00DC64BB"/>
    <w:rsid w:val="00DC6EAC"/>
    <w:rsid w:val="00DD09F5"/>
    <w:rsid w:val="00DE1C08"/>
    <w:rsid w:val="00DF2DA6"/>
    <w:rsid w:val="00DF3108"/>
    <w:rsid w:val="00E05CD9"/>
    <w:rsid w:val="00E10675"/>
    <w:rsid w:val="00E1180B"/>
    <w:rsid w:val="00E11B1D"/>
    <w:rsid w:val="00E16594"/>
    <w:rsid w:val="00E17623"/>
    <w:rsid w:val="00E220A8"/>
    <w:rsid w:val="00E33F60"/>
    <w:rsid w:val="00E35BD3"/>
    <w:rsid w:val="00E5383E"/>
    <w:rsid w:val="00E54695"/>
    <w:rsid w:val="00E54A79"/>
    <w:rsid w:val="00E755F1"/>
    <w:rsid w:val="00E858CC"/>
    <w:rsid w:val="00E959FD"/>
    <w:rsid w:val="00EB105A"/>
    <w:rsid w:val="00EB3963"/>
    <w:rsid w:val="00EB68A4"/>
    <w:rsid w:val="00EB7580"/>
    <w:rsid w:val="00EC48A9"/>
    <w:rsid w:val="00EC4F65"/>
    <w:rsid w:val="00ED1623"/>
    <w:rsid w:val="00ED42BD"/>
    <w:rsid w:val="00EE4A77"/>
    <w:rsid w:val="00EE4E40"/>
    <w:rsid w:val="00EF51D2"/>
    <w:rsid w:val="00EF60ED"/>
    <w:rsid w:val="00EF6739"/>
    <w:rsid w:val="00EF7614"/>
    <w:rsid w:val="00F011FB"/>
    <w:rsid w:val="00F2300F"/>
    <w:rsid w:val="00F261E4"/>
    <w:rsid w:val="00F31A32"/>
    <w:rsid w:val="00F3211E"/>
    <w:rsid w:val="00F34C26"/>
    <w:rsid w:val="00F41163"/>
    <w:rsid w:val="00F50675"/>
    <w:rsid w:val="00F530FA"/>
    <w:rsid w:val="00F63B6F"/>
    <w:rsid w:val="00F763F8"/>
    <w:rsid w:val="00F765A7"/>
    <w:rsid w:val="00F82EAA"/>
    <w:rsid w:val="00F9242E"/>
    <w:rsid w:val="00F93353"/>
    <w:rsid w:val="00F9741B"/>
    <w:rsid w:val="00F974A9"/>
    <w:rsid w:val="00FA2625"/>
    <w:rsid w:val="00FB1F9F"/>
    <w:rsid w:val="00FC47A8"/>
    <w:rsid w:val="00FE4DEC"/>
    <w:rsid w:val="00FE53DD"/>
    <w:rsid w:val="00FF0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5DC4F5CC-F1EA-4471-A36C-B46D662B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0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C6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559A"/>
    <w:pPr>
      <w:keepNext/>
      <w:keepLines/>
      <w:spacing w:before="40" w:after="0"/>
      <w:outlineLvl w:val="1"/>
    </w:pPr>
    <w:rPr>
      <w:rFonts w:asciiTheme="majorHAnsi" w:eastAsiaTheme="majorEastAsia" w:hAnsiTheme="majorHAnsi" w:cs="Traditional Arabic"/>
      <w:bCs/>
      <w:color w:val="0000FF"/>
      <w:sz w:val="2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C255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A2C"/>
    <w:pPr>
      <w:spacing w:after="0" w:line="240" w:lineRule="auto"/>
      <w:ind w:left="720"/>
      <w:contextualSpacing/>
    </w:pPr>
    <w:rPr>
      <w:rFonts w:ascii="AGA Arabesque" w:eastAsia="Times New Roman" w:hAnsi="AGA Arabesque" w:cs="Traditional Arabic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255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2559A"/>
  </w:style>
  <w:style w:type="paragraph" w:styleId="a5">
    <w:name w:val="footer"/>
    <w:basedOn w:val="a"/>
    <w:link w:val="Char0"/>
    <w:uiPriority w:val="99"/>
    <w:unhideWhenUsed/>
    <w:rsid w:val="00C255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2559A"/>
  </w:style>
  <w:style w:type="character" w:customStyle="1" w:styleId="2Char">
    <w:name w:val="عنوان 2 Char"/>
    <w:basedOn w:val="a0"/>
    <w:link w:val="2"/>
    <w:uiPriority w:val="9"/>
    <w:rsid w:val="00C2559A"/>
    <w:rPr>
      <w:rFonts w:asciiTheme="majorHAnsi" w:eastAsiaTheme="majorEastAsia" w:hAnsiTheme="majorHAnsi" w:cs="Traditional Arabic"/>
      <w:bCs/>
      <w:color w:val="0000FF"/>
      <w:sz w:val="26"/>
      <w:szCs w:val="36"/>
    </w:rPr>
  </w:style>
  <w:style w:type="character" w:customStyle="1" w:styleId="3Char">
    <w:name w:val="عنوان 3 Char"/>
    <w:basedOn w:val="a0"/>
    <w:link w:val="3"/>
    <w:uiPriority w:val="9"/>
    <w:rsid w:val="00C255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Char">
    <w:name w:val="عنوان 1 Char"/>
    <w:basedOn w:val="a0"/>
    <w:link w:val="1"/>
    <w:uiPriority w:val="9"/>
    <w:rsid w:val="00DC6E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DC6EAC"/>
    <w:pPr>
      <w:spacing w:line="259" w:lineRule="auto"/>
      <w:outlineLvl w:val="9"/>
    </w:pPr>
    <w:rPr>
      <w:rtl/>
    </w:rPr>
  </w:style>
  <w:style w:type="paragraph" w:styleId="20">
    <w:name w:val="toc 2"/>
    <w:basedOn w:val="a"/>
    <w:next w:val="a"/>
    <w:autoRedefine/>
    <w:uiPriority w:val="39"/>
    <w:unhideWhenUsed/>
    <w:rsid w:val="00DC6EAC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DC6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8F91-DFB0-4DB6-B76F-33C95D72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32</Pages>
  <Words>8627</Words>
  <Characters>49175</Characters>
  <Application>Microsoft Office Word</Application>
  <DocSecurity>0</DocSecurity>
  <Lines>409</Lines>
  <Paragraphs>115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Logy</dc:creator>
  <cp:lastModifiedBy>Walid Kotb</cp:lastModifiedBy>
  <cp:revision>448</cp:revision>
  <dcterms:created xsi:type="dcterms:W3CDTF">2014-01-11T23:45:00Z</dcterms:created>
  <dcterms:modified xsi:type="dcterms:W3CDTF">2015-11-17T08:43:00Z</dcterms:modified>
</cp:coreProperties>
</file>