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2DD96" w14:textId="77777777" w:rsidR="005E7222" w:rsidRDefault="005E7222" w:rsidP="00E6324B">
      <w:pPr>
        <w:rPr>
          <w:rtl/>
        </w:rPr>
      </w:pPr>
    </w:p>
    <w:p w14:paraId="163BC8DE" w14:textId="77777777" w:rsidR="00FF0592" w:rsidRPr="00AF74A2" w:rsidRDefault="00FF0592" w:rsidP="00624CD2">
      <w:pPr>
        <w:rPr>
          <w:rtl/>
        </w:rPr>
      </w:pPr>
      <w:r w:rsidRPr="00AF74A2">
        <w:rPr>
          <w:noProof/>
          <w:rtl/>
        </w:rPr>
        <w:drawing>
          <wp:anchor distT="0" distB="0" distL="114300" distR="114300" simplePos="0" relativeHeight="251774976" behindDoc="0" locked="1" layoutInCell="1" allowOverlap="1" wp14:anchorId="78C458ED" wp14:editId="1F946B85">
            <wp:simplePos x="0" y="0"/>
            <wp:positionH relativeFrom="page">
              <wp:align>center</wp:align>
            </wp:positionH>
            <wp:positionV relativeFrom="page">
              <wp:align>center</wp:align>
            </wp:positionV>
            <wp:extent cx="6119495" cy="8639810"/>
            <wp:effectExtent l="0" t="0" r="0" b="8890"/>
            <wp:wrapNone/>
            <wp:docPr id="2" name="صورة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غلاف مجلد كتاب إتحاف الباحثين.jp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6119619" cy="8640000"/>
                    </a:xfrm>
                    <a:prstGeom prst="rect">
                      <a:avLst/>
                    </a:prstGeom>
                  </pic:spPr>
                </pic:pic>
              </a:graphicData>
            </a:graphic>
            <wp14:sizeRelH relativeFrom="page">
              <wp14:pctWidth>0</wp14:pctWidth>
            </wp14:sizeRelH>
            <wp14:sizeRelV relativeFrom="page">
              <wp14:pctHeight>0</wp14:pctHeight>
            </wp14:sizeRelV>
          </wp:anchor>
        </w:drawing>
      </w:r>
      <w:r w:rsidRPr="00AF74A2">
        <w:rPr>
          <w:rtl/>
        </w:rPr>
        <w:br w:type="page"/>
      </w:r>
    </w:p>
    <w:p w14:paraId="0E95AC6A" w14:textId="77777777" w:rsidR="00A868A2" w:rsidRDefault="00A868A2" w:rsidP="005E7222">
      <w:pPr>
        <w:spacing w:line="240" w:lineRule="auto"/>
        <w:ind w:firstLine="0"/>
        <w:rPr>
          <w:rtl/>
        </w:rPr>
        <w:sectPr w:rsidR="00A868A2" w:rsidSect="00FF0592">
          <w:headerReference w:type="even" r:id="rId9"/>
          <w:headerReference w:type="default" r:id="rId10"/>
          <w:footerReference w:type="even" r:id="rId11"/>
          <w:footerReference w:type="default" r:id="rId12"/>
          <w:footnotePr>
            <w:numRestart w:val="eachPage"/>
          </w:footnotePr>
          <w:type w:val="oddPage"/>
          <w:pgSz w:w="9639" w:h="13608" w:code="9"/>
          <w:pgMar w:top="1276" w:right="1134" w:bottom="1361" w:left="1134" w:header="737" w:footer="737" w:gutter="0"/>
          <w:pgNumType w:start="0"/>
          <w:cols w:space="708"/>
          <w:bidi/>
          <w:rtlGutter/>
          <w:docGrid w:linePitch="381"/>
        </w:sectPr>
      </w:pPr>
    </w:p>
    <w:p w14:paraId="1F042817" w14:textId="77777777" w:rsidR="005E7222" w:rsidRDefault="00B64148" w:rsidP="005E7222">
      <w:pPr>
        <w:spacing w:line="240" w:lineRule="auto"/>
        <w:ind w:firstLine="0"/>
        <w:rPr>
          <w:rtl/>
        </w:rPr>
      </w:pPr>
      <w:r>
        <w:rPr>
          <w:noProof/>
          <w:rtl/>
        </w:rPr>
        <w:lastRenderedPageBreak/>
        <w:drawing>
          <wp:anchor distT="0" distB="0" distL="114300" distR="114300" simplePos="0" relativeHeight="251784192" behindDoc="0" locked="1" layoutInCell="1" allowOverlap="1" wp14:anchorId="1BED84B1" wp14:editId="3652FA4B">
            <wp:simplePos x="0" y="0"/>
            <wp:positionH relativeFrom="page">
              <wp:align>center</wp:align>
            </wp:positionH>
            <wp:positionV relativeFrom="page">
              <wp:align>center</wp:align>
            </wp:positionV>
            <wp:extent cx="6123600" cy="8640000"/>
            <wp:effectExtent l="0" t="0" r="0" b="889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82BC10" w14:textId="77777777" w:rsidR="000651F1" w:rsidRDefault="005E7222">
      <w:pPr>
        <w:bidi w:val="0"/>
        <w:spacing w:after="200" w:line="276" w:lineRule="auto"/>
        <w:ind w:firstLine="0"/>
        <w:jc w:val="left"/>
      </w:pPr>
      <w:r>
        <w:rPr>
          <w:rtl/>
        </w:rPr>
        <w:br w:type="page"/>
      </w:r>
    </w:p>
    <w:p w14:paraId="1B75BD7B" w14:textId="77777777" w:rsidR="00A868A2" w:rsidRDefault="00A868A2" w:rsidP="005E7222">
      <w:pPr>
        <w:spacing w:line="240" w:lineRule="auto"/>
        <w:ind w:firstLine="0"/>
        <w:rPr>
          <w:rtl/>
        </w:rPr>
        <w:sectPr w:rsidR="00A868A2" w:rsidSect="00A868A2">
          <w:footnotePr>
            <w:numRestart w:val="eachPage"/>
          </w:footnotePr>
          <w:type w:val="oddPage"/>
          <w:pgSz w:w="9639" w:h="13608" w:code="9"/>
          <w:pgMar w:top="1276" w:right="1134" w:bottom="1361" w:left="1134" w:header="737" w:footer="737" w:gutter="0"/>
          <w:pgNumType w:start="0"/>
          <w:cols w:space="708"/>
          <w:bidi/>
          <w:rtlGutter/>
          <w:docGrid w:linePitch="381"/>
        </w:sectPr>
      </w:pPr>
    </w:p>
    <w:p w14:paraId="0EF2E157" w14:textId="77777777" w:rsidR="00F760A9" w:rsidRDefault="00F760A9" w:rsidP="005E7222">
      <w:pPr>
        <w:spacing w:line="240" w:lineRule="auto"/>
        <w:ind w:firstLine="0"/>
        <w:rPr>
          <w:rtl/>
        </w:rPr>
      </w:pPr>
    </w:p>
    <w:p w14:paraId="16BB8F4A" w14:textId="77777777" w:rsidR="00F760A9" w:rsidRDefault="00F760A9" w:rsidP="005E7222">
      <w:pPr>
        <w:spacing w:line="240" w:lineRule="auto"/>
        <w:ind w:firstLine="0"/>
        <w:rPr>
          <w:rtl/>
        </w:rPr>
      </w:pPr>
    </w:p>
    <w:p w14:paraId="3474C4B4" w14:textId="77777777" w:rsidR="00F760A9" w:rsidRDefault="00F760A9" w:rsidP="005E7222">
      <w:pPr>
        <w:spacing w:line="240" w:lineRule="auto"/>
        <w:ind w:firstLine="0"/>
        <w:rPr>
          <w:rtl/>
        </w:rPr>
      </w:pPr>
    </w:p>
    <w:p w14:paraId="7EAAF76B" w14:textId="77777777" w:rsidR="00F760A9" w:rsidRDefault="00F760A9" w:rsidP="005E7222">
      <w:pPr>
        <w:spacing w:line="240" w:lineRule="auto"/>
        <w:ind w:firstLine="0"/>
        <w:rPr>
          <w:rtl/>
        </w:rPr>
      </w:pPr>
    </w:p>
    <w:p w14:paraId="7FE2AF64" w14:textId="77777777" w:rsidR="00F760A9" w:rsidRDefault="00F760A9" w:rsidP="005E7222">
      <w:pPr>
        <w:spacing w:line="240" w:lineRule="auto"/>
        <w:ind w:firstLine="0"/>
        <w:rPr>
          <w:rtl/>
        </w:rPr>
      </w:pPr>
    </w:p>
    <w:p w14:paraId="366F8258" w14:textId="77777777" w:rsidR="00F760A9" w:rsidRDefault="00F760A9" w:rsidP="00F760A9">
      <w:pPr>
        <w:spacing w:line="240" w:lineRule="auto"/>
        <w:ind w:left="567" w:firstLine="0"/>
        <w:rPr>
          <w:rFonts w:ascii="Hacen Liner XXL" w:hAnsi="Hacen Liner XXL" w:cs="Hacen Liner XXL"/>
          <w:rtl/>
        </w:rPr>
      </w:pPr>
    </w:p>
    <w:p w14:paraId="6EE83CE9" w14:textId="77777777" w:rsidR="00E9675B" w:rsidRDefault="00E9675B" w:rsidP="00F760A9">
      <w:pPr>
        <w:spacing w:line="240" w:lineRule="auto"/>
        <w:ind w:left="567" w:firstLine="0"/>
        <w:rPr>
          <w:rFonts w:ascii="Hacen Liner XXL" w:hAnsi="Hacen Liner XXL" w:cs="Hacen Liner XXL"/>
          <w:rtl/>
        </w:rPr>
      </w:pPr>
    </w:p>
    <w:p w14:paraId="5E75B9C4" w14:textId="77777777" w:rsidR="00F760A9" w:rsidRPr="00F760A9" w:rsidRDefault="00F760A9" w:rsidP="00F760A9">
      <w:pPr>
        <w:pStyle w:val="affffff1"/>
        <w:numPr>
          <w:ilvl w:val="0"/>
          <w:numId w:val="47"/>
        </w:numPr>
        <w:spacing w:line="240" w:lineRule="auto"/>
        <w:ind w:left="850" w:hanging="283"/>
        <w:rPr>
          <w:rFonts w:ascii="Hacen Liner XXL" w:hAnsi="Hacen Liner XXL" w:cs="Hacen Liner XXL"/>
          <w:sz w:val="30"/>
          <w:szCs w:val="30"/>
          <w:rtl/>
        </w:rPr>
      </w:pPr>
      <w:r w:rsidRPr="00F760A9">
        <w:rPr>
          <w:rFonts w:ascii="Hacen Liner XXL" w:hAnsi="Hacen Liner XXL" w:cs="Hacen Liner XXL"/>
          <w:sz w:val="30"/>
          <w:szCs w:val="30"/>
          <w:rtl/>
        </w:rPr>
        <w:t>20 دليلا</w:t>
      </w:r>
      <w:r w:rsidR="00593EFC">
        <w:rPr>
          <w:rFonts w:ascii="Hacen Liner XXL" w:hAnsi="Hacen Liner XXL" w:cs="Hacen Liner XXL" w:hint="cs"/>
          <w:sz w:val="30"/>
          <w:szCs w:val="30"/>
          <w:rtl/>
        </w:rPr>
        <w:t>ً</w:t>
      </w:r>
      <w:r w:rsidRPr="00F760A9">
        <w:rPr>
          <w:rFonts w:ascii="Hacen Liner XXL" w:hAnsi="Hacen Liner XXL" w:cs="Hacen Liner XXL"/>
          <w:sz w:val="30"/>
          <w:szCs w:val="30"/>
          <w:rtl/>
        </w:rPr>
        <w:t xml:space="preserve"> من القرآن على إثبات عذاب القبر ونعيمه.</w:t>
      </w:r>
    </w:p>
    <w:p w14:paraId="65648F9C" w14:textId="77777777" w:rsidR="00F760A9" w:rsidRPr="00F760A9" w:rsidRDefault="00F760A9" w:rsidP="00F760A9">
      <w:pPr>
        <w:pStyle w:val="affffff1"/>
        <w:numPr>
          <w:ilvl w:val="0"/>
          <w:numId w:val="47"/>
        </w:numPr>
        <w:spacing w:line="240" w:lineRule="auto"/>
        <w:ind w:left="850" w:hanging="283"/>
        <w:rPr>
          <w:rFonts w:ascii="Hacen Liner XXL" w:hAnsi="Hacen Liner XXL" w:cs="Hacen Liner XXL"/>
          <w:sz w:val="30"/>
          <w:szCs w:val="30"/>
          <w:rtl/>
        </w:rPr>
      </w:pPr>
      <w:r w:rsidRPr="00F760A9">
        <w:rPr>
          <w:rFonts w:ascii="Hacen Liner XXL" w:hAnsi="Hacen Liner XXL" w:cs="Hacen Liner XXL"/>
          <w:sz w:val="30"/>
          <w:szCs w:val="30"/>
          <w:rtl/>
        </w:rPr>
        <w:t>7 آيات من القرآن الكريم تدل على المرور على الصراط.</w:t>
      </w:r>
    </w:p>
    <w:p w14:paraId="5DE633BA" w14:textId="77777777" w:rsidR="00F760A9" w:rsidRPr="00F760A9" w:rsidRDefault="00F760A9" w:rsidP="00F760A9">
      <w:pPr>
        <w:pStyle w:val="affffff1"/>
        <w:numPr>
          <w:ilvl w:val="0"/>
          <w:numId w:val="47"/>
        </w:numPr>
        <w:spacing w:line="240" w:lineRule="auto"/>
        <w:ind w:left="850" w:hanging="283"/>
        <w:rPr>
          <w:rFonts w:ascii="Hacen Liner XXL" w:hAnsi="Hacen Liner XXL" w:cs="Hacen Liner XXL"/>
          <w:sz w:val="30"/>
          <w:szCs w:val="30"/>
          <w:rtl/>
        </w:rPr>
      </w:pPr>
      <w:r w:rsidRPr="00F760A9">
        <w:rPr>
          <w:rFonts w:ascii="Hacen Liner XXL" w:hAnsi="Hacen Liner XXL" w:cs="Hacen Liner XXL"/>
          <w:sz w:val="30"/>
          <w:szCs w:val="30"/>
          <w:rtl/>
        </w:rPr>
        <w:t>إثبات أن حد رجم الزاني المحصن ثابت في القرآن الكريم.</w:t>
      </w:r>
    </w:p>
    <w:p w14:paraId="635B6187" w14:textId="77777777" w:rsidR="00F760A9" w:rsidRPr="00F760A9" w:rsidRDefault="00F760A9" w:rsidP="00F760A9">
      <w:pPr>
        <w:pStyle w:val="affffff1"/>
        <w:numPr>
          <w:ilvl w:val="0"/>
          <w:numId w:val="47"/>
        </w:numPr>
        <w:spacing w:line="240" w:lineRule="auto"/>
        <w:ind w:left="850" w:hanging="283"/>
        <w:rPr>
          <w:rFonts w:ascii="Hacen Liner XXL" w:hAnsi="Hacen Liner XXL" w:cs="Hacen Liner XXL"/>
          <w:sz w:val="30"/>
          <w:szCs w:val="30"/>
          <w:rtl/>
        </w:rPr>
      </w:pPr>
      <w:r w:rsidRPr="00F760A9">
        <w:rPr>
          <w:rFonts w:ascii="Hacen Liner XXL" w:hAnsi="Hacen Liner XXL" w:cs="Hacen Liner XXL"/>
          <w:sz w:val="30"/>
          <w:szCs w:val="30"/>
          <w:rtl/>
        </w:rPr>
        <w:t>أسباب الضلال المذكورة في القرآن الكريم.</w:t>
      </w:r>
    </w:p>
    <w:p w14:paraId="43B954A8" w14:textId="77777777" w:rsidR="000651F1" w:rsidRDefault="00F760A9" w:rsidP="00F760A9">
      <w:pPr>
        <w:pStyle w:val="affffff1"/>
        <w:numPr>
          <w:ilvl w:val="0"/>
          <w:numId w:val="47"/>
        </w:numPr>
        <w:spacing w:line="240" w:lineRule="auto"/>
        <w:ind w:left="850" w:hanging="283"/>
        <w:rPr>
          <w:rFonts w:ascii="Hacen Liner XXL" w:hAnsi="Hacen Liner XXL" w:cs="Hacen Liner XXL"/>
          <w:sz w:val="30"/>
          <w:szCs w:val="30"/>
        </w:rPr>
      </w:pPr>
      <w:r w:rsidRPr="00F760A9">
        <w:rPr>
          <w:rFonts w:ascii="Hacen Liner XXL" w:hAnsi="Hacen Liner XXL" w:cs="Hacen Liner XXL"/>
          <w:sz w:val="30"/>
          <w:szCs w:val="30"/>
          <w:rtl/>
        </w:rPr>
        <w:t>الحث على الاستغفار للمؤمنين والمؤمنات</w:t>
      </w:r>
      <w:r w:rsidR="00B64148" w:rsidRPr="00F760A9">
        <w:rPr>
          <w:noProof/>
          <w:rtl/>
        </w:rPr>
        <w:drawing>
          <wp:anchor distT="0" distB="0" distL="114300" distR="114300" simplePos="0" relativeHeight="251783168" behindDoc="1" locked="1" layoutInCell="1" allowOverlap="1" wp14:anchorId="10270D94" wp14:editId="4540A21C">
            <wp:simplePos x="714829" y="947057"/>
            <wp:positionH relativeFrom="page">
              <wp:align>center</wp:align>
            </wp:positionH>
            <wp:positionV relativeFrom="page">
              <wp:align>center</wp:align>
            </wp:positionV>
            <wp:extent cx="6123600" cy="8640000"/>
            <wp:effectExtent l="0" t="0" r="0" b="8890"/>
            <wp:wrapNone/>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60A9">
        <w:rPr>
          <w:rFonts w:ascii="Hacen Liner XXL" w:hAnsi="Hacen Liner XXL" w:cs="Hacen Liner XXL"/>
          <w:sz w:val="30"/>
          <w:szCs w:val="30"/>
          <w:rtl/>
        </w:rPr>
        <w:t>.</w:t>
      </w:r>
    </w:p>
    <w:p w14:paraId="37F177FD" w14:textId="77777777" w:rsidR="0019747E" w:rsidRDefault="0019747E">
      <w:pPr>
        <w:bidi w:val="0"/>
        <w:spacing w:after="200" w:line="276" w:lineRule="auto"/>
        <w:ind w:firstLine="0"/>
        <w:jc w:val="left"/>
        <w:rPr>
          <w:rtl/>
        </w:rPr>
      </w:pPr>
      <w:r>
        <w:rPr>
          <w:rtl/>
        </w:rPr>
        <w:br w:type="page"/>
      </w:r>
    </w:p>
    <w:p w14:paraId="4594FF46" w14:textId="77777777" w:rsidR="0019747E" w:rsidRPr="00F760A9" w:rsidRDefault="00861A25" w:rsidP="0019747E">
      <w:pPr>
        <w:spacing w:line="240" w:lineRule="auto"/>
        <w:ind w:firstLine="0"/>
        <w:rPr>
          <w:rtl/>
        </w:rPr>
      </w:pPr>
      <w:r>
        <w:rPr>
          <w:noProof/>
          <w:rtl/>
        </w:rPr>
        <w:lastRenderedPageBreak/>
        <w:drawing>
          <wp:anchor distT="0" distB="0" distL="114300" distR="114300" simplePos="0" relativeHeight="251802624" behindDoc="1" locked="1" layoutInCell="1" allowOverlap="1" wp14:anchorId="5B97F79E" wp14:editId="5B674CD5">
            <wp:simplePos x="0" y="0"/>
            <wp:positionH relativeFrom="page">
              <wp:align>center</wp:align>
            </wp:positionH>
            <wp:positionV relativeFrom="page">
              <wp:align>center</wp:align>
            </wp:positionV>
            <wp:extent cx="6123600" cy="8640000"/>
            <wp:effectExtent l="0" t="0" r="0" b="889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11FC85" w14:textId="77777777" w:rsidR="000651F1" w:rsidRDefault="000651F1" w:rsidP="00850865">
      <w:pPr>
        <w:bidi w:val="0"/>
      </w:pPr>
    </w:p>
    <w:p w14:paraId="4D1136DC" w14:textId="77777777" w:rsidR="000651F1" w:rsidRDefault="00861A25">
      <w:pPr>
        <w:bidi w:val="0"/>
        <w:spacing w:after="200" w:line="276" w:lineRule="auto"/>
        <w:ind w:firstLine="0"/>
        <w:jc w:val="left"/>
      </w:pPr>
      <w:r>
        <w:rPr>
          <w:noProof/>
          <w:rtl/>
        </w:rPr>
        <mc:AlternateContent>
          <mc:Choice Requires="wps">
            <w:drawing>
              <wp:anchor distT="0" distB="0" distL="114300" distR="114300" simplePos="0" relativeHeight="251801600" behindDoc="0" locked="0" layoutInCell="1" allowOverlap="1" wp14:anchorId="4AC89089" wp14:editId="0B5DB150">
                <wp:simplePos x="0" y="0"/>
                <wp:positionH relativeFrom="column">
                  <wp:posOffset>1914160</wp:posOffset>
                </wp:positionH>
                <wp:positionV relativeFrom="paragraph">
                  <wp:posOffset>2465160</wp:posOffset>
                </wp:positionV>
                <wp:extent cx="571987" cy="291830"/>
                <wp:effectExtent l="0" t="0" r="0" b="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1987" cy="291830"/>
                        </a:xfrm>
                        <a:prstGeom prst="rect">
                          <a:avLst/>
                        </a:prstGeom>
                        <a:noFill/>
                        <a:ln w="9525">
                          <a:noFill/>
                          <a:miter lim="800000"/>
                          <a:headEnd/>
                          <a:tailEnd/>
                        </a:ln>
                      </wps:spPr>
                      <wps:txbx>
                        <w:txbxContent>
                          <w:p w14:paraId="4172BE79" w14:textId="67224894" w:rsidR="00A868A2" w:rsidRPr="0019747E" w:rsidRDefault="00BF5729" w:rsidP="0019747E">
                            <w:pPr>
                              <w:spacing w:line="240" w:lineRule="auto"/>
                              <w:ind w:firstLine="0"/>
                              <w:jc w:val="center"/>
                              <w:rPr>
                                <w:rFonts w:ascii="Lotus Linotype" w:hAnsi="Lotus Linotype"/>
                                <w:sz w:val="22"/>
                                <w:szCs w:val="22"/>
                                <w:lang w:bidi="ar-YE"/>
                              </w:rPr>
                            </w:pPr>
                            <w:r>
                              <w:rPr>
                                <w:rFonts w:ascii="Lotus Linotype" w:hAnsi="Lotus Linotype" w:hint="cs"/>
                                <w:sz w:val="22"/>
                                <w:szCs w:val="22"/>
                                <w:rtl/>
                                <w:lang w:bidi="ar-YE"/>
                              </w:rPr>
                              <w:t>70</w:t>
                            </w:r>
                          </w:p>
                        </w:txbxContent>
                      </wps:txbx>
                      <wps:bodyPr rot="0" vert="horz" wrap="square" lIns="91440" tIns="45720" rIns="91440" bIns="45720" anchor="t" anchorCtr="0">
                        <a:noAutofit/>
                      </wps:bodyPr>
                    </wps:wsp>
                  </a:graphicData>
                </a:graphic>
              </wp:anchor>
            </w:drawing>
          </mc:Choice>
          <mc:Fallback>
            <w:pict>
              <v:shapetype w14:anchorId="4AC89089" id="_x0000_t202" coordsize="21600,21600" o:spt="202" path="m,l,21600r21600,l21600,xe">
                <v:stroke joinstyle="miter"/>
                <v:path gradientshapeok="t" o:connecttype="rect"/>
              </v:shapetype>
              <v:shape id="مربع نص 2" o:spid="_x0000_s1026" type="#_x0000_t202" style="position:absolute;margin-left:150.7pt;margin-top:194.1pt;width:45.05pt;height:23pt;flip:x;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" filled="f" stroked="f">
                <v:textbox>
                  <w:txbxContent>
                    <w:p w14:paraId="4172BE79" w14:textId="67224894" w:rsidR="00A868A2" w:rsidRPr="0019747E" w:rsidRDefault="00BF5729" w:rsidP="0019747E">
                      <w:pPr>
                        <w:spacing w:line="240" w:lineRule="auto"/>
                        <w:ind w:firstLine="0"/>
                        <w:jc w:val="center"/>
                        <w:rPr>
                          <w:rFonts w:ascii="Lotus Linotype" w:hAnsi="Lotus Linotype"/>
                          <w:sz w:val="22"/>
                          <w:szCs w:val="22"/>
                          <w:lang w:bidi="ar-YE"/>
                        </w:rPr>
                      </w:pPr>
                      <w:r>
                        <w:rPr>
                          <w:rFonts w:ascii="Lotus Linotype" w:hAnsi="Lotus Linotype" w:hint="cs"/>
                          <w:sz w:val="22"/>
                          <w:szCs w:val="22"/>
                          <w:rtl/>
                          <w:lang w:bidi="ar-YE"/>
                        </w:rPr>
                        <w:t>70</w:t>
                      </w:r>
                    </w:p>
                  </w:txbxContent>
                </v:textbox>
              </v:shape>
            </w:pict>
          </mc:Fallback>
        </mc:AlternateContent>
      </w:r>
      <w:r w:rsidR="00850865">
        <w:rPr>
          <w:rtl/>
        </w:rPr>
        <w:br w:type="page"/>
      </w:r>
      <w:bookmarkStart w:id="0" w:name="_Toc7593455"/>
    </w:p>
    <w:p w14:paraId="287266C6" w14:textId="77777777" w:rsidR="00B568EA" w:rsidRDefault="00B568EA" w:rsidP="007A0529">
      <w:pPr>
        <w:pStyle w:val="9"/>
        <w:rPr>
          <w:rStyle w:val="af6"/>
          <w:rtl/>
        </w:rPr>
        <w:sectPr w:rsidR="00B568EA" w:rsidSect="00A868A2">
          <w:footnotePr>
            <w:numRestart w:val="eachPage"/>
          </w:footnotePr>
          <w:type w:val="oddPage"/>
          <w:pgSz w:w="9639" w:h="13608" w:code="9"/>
          <w:pgMar w:top="1276" w:right="1134" w:bottom="1361" w:left="1134" w:header="737" w:footer="737" w:gutter="0"/>
          <w:pgNumType w:start="0"/>
          <w:cols w:space="708"/>
          <w:bidi/>
          <w:rtlGutter/>
          <w:docGrid w:linePitch="381"/>
        </w:sectPr>
      </w:pPr>
    </w:p>
    <w:p w14:paraId="47DD7AAB" w14:textId="77777777" w:rsidR="000651F1" w:rsidRDefault="000C596B" w:rsidP="007A0529">
      <w:pPr>
        <w:pStyle w:val="9"/>
        <w:rPr>
          <w:rStyle w:val="af6"/>
          <w:rtl/>
        </w:rPr>
      </w:pPr>
      <w:r>
        <w:rPr>
          <w:sz w:val="24"/>
          <w:rtl/>
          <w:lang w:eastAsia="en-US"/>
        </w:rPr>
        <w:lastRenderedPageBreak/>
        <w:drawing>
          <wp:anchor distT="0" distB="0" distL="114300" distR="114300" simplePos="0" relativeHeight="251785216" behindDoc="0" locked="0" layoutInCell="1" allowOverlap="1" wp14:anchorId="2467FFDD" wp14:editId="44CF84CC">
            <wp:simplePos x="714829" y="947057"/>
            <wp:positionH relativeFrom="page">
              <wp:align>center</wp:align>
            </wp:positionH>
            <wp:positionV relativeFrom="page">
              <wp:align>center</wp:align>
            </wp:positionV>
            <wp:extent cx="6123600" cy="8640000"/>
            <wp:effectExtent l="0" t="0" r="0" b="889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B7C991" w14:textId="77777777" w:rsidR="007A0529" w:rsidRPr="00AF74A2" w:rsidRDefault="007A0529" w:rsidP="007A0529">
      <w:pPr>
        <w:rPr>
          <w:rtl/>
          <w:lang w:eastAsia="ar-SA"/>
        </w:rPr>
      </w:pPr>
    </w:p>
    <w:bookmarkEnd w:id="0"/>
    <w:p w14:paraId="23BC722E" w14:textId="77777777" w:rsidR="001E60E0" w:rsidRPr="00AF74A2" w:rsidRDefault="001E60E0" w:rsidP="007A0529">
      <w:pPr>
        <w:pStyle w:val="9"/>
        <w:rPr>
          <w:rtl/>
        </w:rPr>
        <w:sectPr w:rsidR="001E60E0" w:rsidRPr="00AF74A2" w:rsidSect="00B568EA">
          <w:footnotePr>
            <w:numRestart w:val="eachPage"/>
          </w:footnotePr>
          <w:type w:val="oddPage"/>
          <w:pgSz w:w="9639" w:h="13608" w:code="9"/>
          <w:pgMar w:top="1276" w:right="1134" w:bottom="1361" w:left="1134" w:header="737" w:footer="737" w:gutter="0"/>
          <w:pgNumType w:start="0"/>
          <w:cols w:space="708"/>
          <w:bidi/>
          <w:rtlGutter/>
          <w:docGrid w:linePitch="381"/>
        </w:sectPr>
      </w:pPr>
    </w:p>
    <w:p w14:paraId="0F751286" w14:textId="77777777" w:rsidR="000C596B" w:rsidRPr="000C596B" w:rsidRDefault="000C596B" w:rsidP="00DF2FFA">
      <w:pPr>
        <w:pStyle w:val="9"/>
        <w:rPr>
          <w:rtl/>
        </w:rPr>
      </w:pPr>
      <w:r>
        <w:rPr>
          <w:rtl/>
          <w:lang w:eastAsia="en-US"/>
        </w:rPr>
        <w:lastRenderedPageBreak/>
        <w:drawing>
          <wp:anchor distT="0" distB="0" distL="114300" distR="114300" simplePos="0" relativeHeight="251787264" behindDoc="1" locked="1" layoutInCell="1" allowOverlap="1" wp14:anchorId="682652D5" wp14:editId="2144B595">
            <wp:simplePos x="0" y="0"/>
            <wp:positionH relativeFrom="page">
              <wp:align>center</wp:align>
            </wp:positionH>
            <wp:positionV relativeFrom="page">
              <wp:align>center</wp:align>
            </wp:positionV>
            <wp:extent cx="6123600" cy="8640000"/>
            <wp:effectExtent l="0" t="0" r="0" b="8890"/>
            <wp:wrapNone/>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460EB" w14:textId="77777777" w:rsidR="000C596B" w:rsidRDefault="000C596B" w:rsidP="000C596B">
      <w:pPr>
        <w:rPr>
          <w:rtl/>
        </w:rPr>
      </w:pPr>
    </w:p>
    <w:p w14:paraId="5516E0BA" w14:textId="77777777" w:rsidR="00E03056" w:rsidRDefault="00E03056" w:rsidP="000C596B">
      <w:pPr>
        <w:rPr>
          <w:rtl/>
        </w:rPr>
      </w:pPr>
    </w:p>
    <w:p w14:paraId="69B812BD" w14:textId="77777777" w:rsidR="000C596B" w:rsidRPr="00533BF9" w:rsidRDefault="00533BF9" w:rsidP="00533BF9">
      <w:pPr>
        <w:pStyle w:val="41"/>
        <w:rPr>
          <w:rtl/>
        </w:rPr>
      </w:pPr>
      <w:bookmarkStart w:id="1" w:name="_Toc206928522"/>
      <w:bookmarkStart w:id="2" w:name="_Toc206929420"/>
      <w:bookmarkStart w:id="3" w:name="_Toc207289531"/>
      <w:r w:rsidRPr="00533BF9">
        <w:rPr>
          <w:rFonts w:hint="cs"/>
          <w:rtl/>
        </w:rPr>
        <w:t>الرسالة الأولى:</w:t>
      </w:r>
      <w:bookmarkEnd w:id="1"/>
      <w:bookmarkEnd w:id="2"/>
      <w:bookmarkEnd w:id="3"/>
    </w:p>
    <w:p w14:paraId="47F638C6" w14:textId="77777777" w:rsidR="00E97169" w:rsidRDefault="000C596B" w:rsidP="003A7727">
      <w:pPr>
        <w:pStyle w:val="14"/>
        <w:rPr>
          <w:rFonts w:ascii="ae_AlMohanad" w:hAnsi="ae_AlMohanad" w:cs="AL-Mateen"/>
          <w:rtl/>
        </w:rPr>
      </w:pPr>
      <w:bookmarkStart w:id="4" w:name="_Toc207289532"/>
      <w:r w:rsidRPr="00E97169">
        <w:rPr>
          <w:rFonts w:ascii="Bahij TheSansArabic Bold" w:hAnsi="Bahij TheSansArabic Bold" w:cs="AL-Mateen"/>
          <w:rtl/>
        </w:rPr>
        <w:t>20</w:t>
      </w:r>
      <w:r w:rsidRPr="00E97169">
        <w:rPr>
          <w:rFonts w:ascii="Bahij TheSansArabic Bold" w:hAnsi="Bahij TheSansArabic Bold" w:cs="Bahij TheSansArabic Bold"/>
          <w:rtl/>
        </w:rPr>
        <w:t xml:space="preserve"> دليلا</w:t>
      </w:r>
      <w:r w:rsidR="003A7727" w:rsidRPr="00E97169">
        <w:rPr>
          <w:rFonts w:ascii="Bahij TheSansArabic Bold" w:hAnsi="Bahij TheSansArabic Bold" w:cs="Bahij TheSansArabic Bold" w:hint="cs"/>
          <w:rtl/>
        </w:rPr>
        <w:t>ً</w:t>
      </w:r>
      <w:r w:rsidRPr="00E97169">
        <w:rPr>
          <w:rFonts w:ascii="Bahij TheSansArabic Bold" w:hAnsi="Bahij TheSansArabic Bold" w:cs="Bahij TheSansArabic Bold"/>
          <w:rtl/>
        </w:rPr>
        <w:t xml:space="preserve"> من القرآن</w:t>
      </w:r>
      <w:r w:rsidR="00963C31" w:rsidRPr="00E97169">
        <w:rPr>
          <w:rFonts w:ascii="Bahij TheSansArabic Bold" w:hAnsi="Bahij TheSansArabic Bold" w:cs="Bahij TheSansArabic Bold" w:hint="cs"/>
          <w:rtl/>
        </w:rPr>
        <w:t xml:space="preserve"> الكريم</w:t>
      </w:r>
      <w:bookmarkEnd w:id="4"/>
      <w:r w:rsidR="003A7727" w:rsidRPr="00E97169">
        <w:rPr>
          <w:rFonts w:ascii="ae_AlMohanad" w:hAnsi="ae_AlMohanad" w:cs="AL-Mateen" w:hint="cs"/>
          <w:rtl/>
        </w:rPr>
        <w:t xml:space="preserve"> </w:t>
      </w:r>
    </w:p>
    <w:p w14:paraId="55B3CE53" w14:textId="37C2D1C5" w:rsidR="000C596B" w:rsidRPr="00E97169" w:rsidRDefault="000C596B" w:rsidP="003A7727">
      <w:pPr>
        <w:pStyle w:val="14"/>
        <w:rPr>
          <w:rFonts w:ascii="Bahij TheSansArabic Bold" w:hAnsi="Bahij TheSansArabic Bold" w:cs="Bahij TheSansArabic Bold"/>
          <w:rtl/>
        </w:rPr>
      </w:pPr>
      <w:bookmarkStart w:id="5" w:name="_Toc206928524"/>
      <w:bookmarkStart w:id="6" w:name="_Toc206929422"/>
      <w:bookmarkStart w:id="7" w:name="_Toc207289533"/>
      <w:r w:rsidRPr="00E97169">
        <w:rPr>
          <w:rFonts w:ascii="ae_AlMohanad" w:hAnsi="ae_AlMohanad" w:cs="AL-Mateen"/>
          <w:rtl/>
        </w:rPr>
        <w:t>على</w:t>
      </w:r>
      <w:r w:rsidR="003A7727" w:rsidRPr="00E97169">
        <w:rPr>
          <w:rFonts w:ascii="ae_AlMohanad" w:hAnsi="ae_AlMohanad" w:cs="AL-Mateen" w:hint="cs"/>
          <w:rtl/>
        </w:rPr>
        <w:t> </w:t>
      </w:r>
      <w:r w:rsidRPr="00E97169">
        <w:rPr>
          <w:rFonts w:ascii="ae_AlMohanad" w:hAnsi="ae_AlMohanad" w:cs="AL-Mateen"/>
          <w:rtl/>
        </w:rPr>
        <w:t>إثبات عذاب القبر ونعيمه</w:t>
      </w:r>
      <w:bookmarkEnd w:id="5"/>
      <w:bookmarkEnd w:id="6"/>
      <w:bookmarkEnd w:id="7"/>
    </w:p>
    <w:p w14:paraId="6DFF350B" w14:textId="77777777" w:rsidR="009402C5" w:rsidRDefault="009402C5" w:rsidP="007A0529">
      <w:pPr>
        <w:tabs>
          <w:tab w:val="left" w:pos="3573"/>
          <w:tab w:val="center" w:pos="3685"/>
        </w:tabs>
        <w:spacing w:line="240" w:lineRule="auto"/>
        <w:ind w:firstLine="0"/>
        <w:jc w:val="center"/>
        <w:rPr>
          <w:rStyle w:val="af5"/>
          <w:rtl/>
        </w:rPr>
        <w:sectPr w:rsidR="009402C5" w:rsidSect="00B568EA">
          <w:footnotePr>
            <w:numRestart w:val="eachPage"/>
          </w:footnotePr>
          <w:type w:val="oddPage"/>
          <w:pgSz w:w="9639" w:h="13608" w:code="9"/>
          <w:pgMar w:top="1276" w:right="1134" w:bottom="1361" w:left="1134" w:header="737" w:footer="737" w:gutter="0"/>
          <w:cols w:space="708"/>
          <w:bidi/>
          <w:rtlGutter/>
          <w:docGrid w:linePitch="381"/>
        </w:sectPr>
      </w:pPr>
    </w:p>
    <w:p w14:paraId="72A2E09A" w14:textId="77777777" w:rsidR="007A0529" w:rsidRPr="000C5EE2" w:rsidRDefault="007A0529" w:rsidP="00B85F65">
      <w:pPr>
        <w:tabs>
          <w:tab w:val="left" w:pos="3573"/>
          <w:tab w:val="center" w:pos="3685"/>
        </w:tabs>
        <w:spacing w:before="240" w:line="240" w:lineRule="auto"/>
        <w:ind w:firstLine="0"/>
        <w:jc w:val="center"/>
        <w:rPr>
          <w:rStyle w:val="af5"/>
          <w:rtl/>
        </w:rPr>
      </w:pPr>
      <w:r w:rsidRPr="003C4256">
        <w:rPr>
          <w:rStyle w:val="af5"/>
          <w:sz w:val="46"/>
          <w:szCs w:val="38"/>
          <w:rtl/>
        </w:rPr>
        <w:lastRenderedPageBreak/>
        <w:t>﷽</w:t>
      </w:r>
    </w:p>
    <w:p w14:paraId="6D8F6CA7" w14:textId="77777777" w:rsidR="000651F1" w:rsidRPr="002110E2" w:rsidRDefault="000651F1" w:rsidP="003C4256">
      <w:pPr>
        <w:spacing w:before="240"/>
        <w:rPr>
          <w:rtl/>
        </w:rPr>
      </w:pPr>
      <w:r w:rsidRPr="002110E2">
        <w:rPr>
          <w:rFonts w:hint="cs"/>
          <w:rtl/>
        </w:rPr>
        <w:t>الحمد لله، والصلاة والسلام على رسول الله، وعلى آله وصحبه ومن والاه، أما</w:t>
      </w:r>
      <w:r w:rsidR="00DF74DC">
        <w:rPr>
          <w:rFonts w:cs="Times New Roman" w:hint="eastAsia"/>
          <w:rtl/>
        </w:rPr>
        <w:t> </w:t>
      </w:r>
      <w:r w:rsidRPr="002110E2">
        <w:rPr>
          <w:rFonts w:hint="cs"/>
          <w:rtl/>
        </w:rPr>
        <w:t>بعد:</w:t>
      </w:r>
    </w:p>
    <w:p w14:paraId="3248347C" w14:textId="77777777" w:rsidR="000651F1" w:rsidRPr="00B6637B" w:rsidRDefault="000651F1" w:rsidP="00FD5657">
      <w:pPr>
        <w:rPr>
          <w:rStyle w:val="afa"/>
          <w:rtl/>
        </w:rPr>
      </w:pPr>
      <w:r w:rsidRPr="002110E2">
        <w:rPr>
          <w:rFonts w:hint="cs"/>
          <w:rtl/>
        </w:rPr>
        <w:t>ف</w:t>
      </w:r>
      <w:r w:rsidRPr="002110E2">
        <w:rPr>
          <w:rtl/>
        </w:rPr>
        <w:t>يجب الإيمان بما يكون بعد الموت مما جاء به الوحي من عذاب القبر ونعيمه، وقد وردت بذلك أدلة كثيرة في القرآن الكريم والسنة النبوية، وزعم بعض أهل ال</w:t>
      </w:r>
      <w:r w:rsidRPr="002110E2">
        <w:rPr>
          <w:rFonts w:hint="cs"/>
          <w:rtl/>
        </w:rPr>
        <w:t>بدع</w:t>
      </w:r>
      <w:r w:rsidRPr="002110E2">
        <w:rPr>
          <w:rtl/>
        </w:rPr>
        <w:t xml:space="preserve"> أن ذلك غير مذكور في القرآن الكريم، وهذا من جهلهم بكتاب الله وتفسيره، وهذه </w:t>
      </w:r>
      <w:r w:rsidRPr="002110E2">
        <w:rPr>
          <w:rFonts w:hint="cs"/>
          <w:rtl/>
        </w:rPr>
        <w:t>عشرون دليل</w:t>
      </w:r>
      <w:r w:rsidR="00C9067C">
        <w:rPr>
          <w:rFonts w:hint="cs"/>
          <w:rtl/>
        </w:rPr>
        <w:t>ً</w:t>
      </w:r>
      <w:r w:rsidRPr="002110E2">
        <w:rPr>
          <w:rFonts w:hint="cs"/>
          <w:rtl/>
        </w:rPr>
        <w:t>ا</w:t>
      </w:r>
      <w:r w:rsidRPr="002110E2">
        <w:rPr>
          <w:rtl/>
        </w:rPr>
        <w:t xml:space="preserve"> من القرآن </w:t>
      </w:r>
      <w:r w:rsidRPr="002110E2">
        <w:rPr>
          <w:rFonts w:hint="cs"/>
          <w:rtl/>
        </w:rPr>
        <w:t xml:space="preserve">الكريم </w:t>
      </w:r>
      <w:r w:rsidRPr="002110E2">
        <w:rPr>
          <w:rtl/>
        </w:rPr>
        <w:t>تثبت عذاب القبر ونعيمه:</w:t>
      </w:r>
    </w:p>
    <w:p w14:paraId="17124F98" w14:textId="167D8ED5" w:rsidR="00FD5657" w:rsidRPr="00B6637B" w:rsidRDefault="000651F1" w:rsidP="00380D84">
      <w:pPr>
        <w:rPr>
          <w:rStyle w:val="afa"/>
          <w:rtl/>
        </w:rPr>
      </w:pPr>
      <w:r w:rsidRPr="00B6637B">
        <w:rPr>
          <w:rStyle w:val="afa"/>
          <w:rtl/>
        </w:rPr>
        <w:t>1-</w:t>
      </w:r>
      <w:r w:rsidR="00FD5657" w:rsidRPr="00FD5657">
        <w:rPr>
          <w:rtl/>
        </w:rPr>
        <w:t xml:space="preserve"> </w:t>
      </w:r>
      <w:r w:rsidRPr="002110E2">
        <w:rPr>
          <w:rtl/>
        </w:rPr>
        <w:t>قال الله تعالى عن قوم نوح عليه الصلاة والسلام:</w:t>
      </w:r>
      <w:r w:rsidR="00FD5657" w:rsidRPr="00FD5657">
        <w:rPr>
          <w:rtl/>
        </w:rPr>
        <w:t xml:space="preserve"> </w:t>
      </w:r>
      <w:r w:rsidR="00926329" w:rsidRPr="00FB4D9A">
        <w:rPr>
          <w:rStyle w:val="afa"/>
          <w:rtl/>
        </w:rPr>
        <w:t>﴿</w:t>
      </w:r>
      <w:r w:rsidR="00926329" w:rsidRPr="00FB4D9A">
        <w:rPr>
          <w:rFonts w:ascii="QCF_P571" w:hAnsi="QCF_P571" w:cs="QCF_P571" w:hint="cs"/>
          <w:b/>
          <w:color w:val="auto"/>
          <w:sz w:val="24"/>
          <w:rtl/>
        </w:rPr>
        <w:t xml:space="preserve">ﯞ ﯟ ﯠ ﯡ ﯢ ﯣ ﯤ ﯥ ﯦ ﯧ </w:t>
      </w:r>
      <w:r w:rsidR="00926329" w:rsidRPr="00FB4D9A">
        <w:rPr>
          <w:rFonts w:ascii="QCF_P571" w:eastAsia="Arial Unicode MS" w:hAnsi="QCF_P571" w:cs="QCF_P571" w:hint="eastAsia"/>
          <w:b/>
          <w:color w:val="auto"/>
          <w:sz w:val="24"/>
          <w:rtl/>
        </w:rPr>
        <w:t>ﯨ</w:t>
      </w:r>
      <w:r w:rsidR="00926329" w:rsidRPr="00FB4D9A">
        <w:rPr>
          <w:rFonts w:ascii="QCF_P571" w:hAnsi="QCF_P571" w:cs="QCF_P571" w:hint="cs"/>
          <w:b/>
          <w:color w:val="auto"/>
          <w:sz w:val="24"/>
          <w:rtl/>
        </w:rPr>
        <w:t xml:space="preserve"> </w:t>
      </w:r>
      <w:r w:rsidR="00926329" w:rsidRPr="00FB4D9A">
        <w:rPr>
          <w:rFonts w:ascii="QCF_P571" w:eastAsia="Arial Unicode MS" w:hAnsi="QCF_P571" w:cs="QCF_P571" w:hint="eastAsia"/>
          <w:b/>
          <w:color w:val="auto"/>
          <w:sz w:val="24"/>
          <w:rtl/>
        </w:rPr>
        <w:t>ﯩ</w:t>
      </w:r>
      <w:r w:rsidR="00926329" w:rsidRPr="00FB4D9A">
        <w:rPr>
          <w:rFonts w:ascii="QCF_P571" w:hAnsi="QCF_P571" w:cs="QCF_P571" w:hint="cs"/>
          <w:b/>
          <w:color w:val="auto"/>
          <w:sz w:val="24"/>
          <w:rtl/>
        </w:rPr>
        <w:t xml:space="preserve"> </w:t>
      </w:r>
      <w:r w:rsidR="00926329" w:rsidRPr="00FB4D9A">
        <w:rPr>
          <w:rFonts w:ascii="QCF_P571" w:eastAsia="Arial Unicode MS" w:hAnsi="QCF_P571" w:cs="QCF_P571" w:hint="eastAsia"/>
          <w:b/>
          <w:color w:val="auto"/>
          <w:sz w:val="24"/>
          <w:rtl/>
        </w:rPr>
        <w:t>ﯪ</w:t>
      </w:r>
      <w:r w:rsidR="00926329" w:rsidRPr="00FB4D9A">
        <w:rPr>
          <w:rStyle w:val="afa"/>
          <w:rFonts w:hint="cs"/>
          <w:rtl/>
        </w:rPr>
        <w:t>﴾</w:t>
      </w:r>
      <w:r w:rsidR="00926329">
        <w:rPr>
          <w:rStyle w:val="af6"/>
          <w:rtl/>
        </w:rPr>
        <w:t xml:space="preserve"> </w:t>
      </w:r>
      <w:r w:rsidRPr="002110E2">
        <w:rPr>
          <w:rStyle w:val="af6"/>
          <w:rtl/>
        </w:rPr>
        <w:t>[نوح</w:t>
      </w:r>
      <w:r w:rsidR="002110E2">
        <w:rPr>
          <w:rStyle w:val="af6"/>
          <w:rtl/>
        </w:rPr>
        <w:t>:</w:t>
      </w:r>
      <w:r w:rsidRPr="002110E2">
        <w:rPr>
          <w:rStyle w:val="af6"/>
          <w:rtl/>
        </w:rPr>
        <w:t>25]</w:t>
      </w:r>
      <w:r w:rsidR="00FD5657" w:rsidRPr="00FD5657">
        <w:rPr>
          <w:rtl/>
        </w:rPr>
        <w:t xml:space="preserve">، أي: فبسبب خطيئاتهم أغرقهم الله فأُدخلوا مباشرة نارا يُعذبون فيها في البرزخ، ولم يقل: </w:t>
      </w:r>
      <w:r w:rsidR="00B6637B" w:rsidRPr="00B6637B">
        <w:rPr>
          <w:rFonts w:hint="cs"/>
          <w:rtl/>
        </w:rPr>
        <w:t>(</w:t>
      </w:r>
      <w:r w:rsidRPr="00B6637B">
        <w:rPr>
          <w:rtl/>
        </w:rPr>
        <w:t>ثم أُدخلوا نارا</w:t>
      </w:r>
      <w:r w:rsidR="00B6637B" w:rsidRPr="00B6637B">
        <w:rPr>
          <w:rFonts w:hint="cs"/>
          <w:rtl/>
        </w:rPr>
        <w:t>)</w:t>
      </w:r>
      <w:r w:rsidR="00FD5657" w:rsidRPr="00FD5657">
        <w:rPr>
          <w:rtl/>
        </w:rPr>
        <w:t xml:space="preserve">، بل قال: </w:t>
      </w:r>
      <w:r w:rsidRPr="00FB4D9A">
        <w:rPr>
          <w:rStyle w:val="afa"/>
          <w:rtl/>
        </w:rPr>
        <w:t>﴿</w:t>
      </w:r>
      <w:r w:rsidR="00B6637B" w:rsidRPr="00FB4D9A">
        <w:rPr>
          <w:rFonts w:ascii="QCF_P571" w:hAnsi="QCF_P571" w:cs="QCF_P571" w:hint="cs"/>
          <w:b/>
          <w:color w:val="auto"/>
          <w:sz w:val="24"/>
          <w:rtl/>
        </w:rPr>
        <w:t>ﯡ</w:t>
      </w:r>
      <w:r w:rsidRPr="00FB4D9A">
        <w:rPr>
          <w:rStyle w:val="afa"/>
          <w:rtl/>
        </w:rPr>
        <w:t>﴾</w:t>
      </w:r>
      <w:r w:rsidR="00FD5657" w:rsidRPr="00FD5657">
        <w:rPr>
          <w:rtl/>
        </w:rPr>
        <w:t xml:space="preserve">، والفاء في اللغة العربية تدل على التعقيب المباشر وليس على التراخي. قال الألوسي: </w:t>
      </w:r>
      <w:r w:rsidRPr="00FB4D9A">
        <w:rPr>
          <w:rStyle w:val="afa"/>
          <w:rtl/>
        </w:rPr>
        <w:t>﴿</w:t>
      </w:r>
      <w:r w:rsidR="00B6637B" w:rsidRPr="00FB4D9A">
        <w:rPr>
          <w:rFonts w:ascii="QCF_P571" w:hAnsi="QCF_P571" w:cs="QCF_P571" w:hint="cs"/>
          <w:b/>
          <w:color w:val="auto"/>
          <w:sz w:val="24"/>
          <w:rtl/>
        </w:rPr>
        <w:t>ﯡ ﯢ</w:t>
      </w:r>
      <w:r w:rsidRPr="00FB4D9A">
        <w:rPr>
          <w:rStyle w:val="afa"/>
          <w:rtl/>
        </w:rPr>
        <w:t>﴾</w:t>
      </w:r>
      <w:r w:rsidR="00FD5657" w:rsidRPr="00FD5657">
        <w:rPr>
          <w:rtl/>
        </w:rPr>
        <w:t xml:space="preserve"> هي نار البرزخ، والمراد عذاب القبر، ومن مات في ماء أو نار أو أكلته السباع أو الطير مثلا أصابه ما يصيب المقبور من العذاب. ويُنظر: تفسير الرازي (30/ 659)، </w:t>
      </w:r>
      <w:r w:rsidR="00887281">
        <w:rPr>
          <w:rFonts w:hint="cs"/>
          <w:rtl/>
        </w:rPr>
        <w:t>و</w:t>
      </w:r>
      <w:r w:rsidR="00FD5657" w:rsidRPr="00FD5657">
        <w:rPr>
          <w:rtl/>
        </w:rPr>
        <w:t>تفسير ابن عرفة (4/ 300).</w:t>
      </w:r>
    </w:p>
    <w:p w14:paraId="348425D4" w14:textId="437B5E74" w:rsidR="00FD5657" w:rsidRPr="00B6637B" w:rsidRDefault="00FD5657" w:rsidP="003E0B0A">
      <w:pPr>
        <w:rPr>
          <w:rStyle w:val="afa"/>
          <w:rtl/>
        </w:rPr>
      </w:pPr>
      <w:r w:rsidRPr="00B6637B">
        <w:rPr>
          <w:rStyle w:val="afa"/>
          <w:rtl/>
        </w:rPr>
        <w:t>2-</w:t>
      </w:r>
      <w:r w:rsidRPr="00FD5657">
        <w:rPr>
          <w:rtl/>
        </w:rPr>
        <w:t xml:space="preserve"> قال الله عز وجل عن آل فرعون: </w:t>
      </w:r>
      <w:r w:rsidR="00926329" w:rsidRPr="00FB4D9A">
        <w:rPr>
          <w:rStyle w:val="afa"/>
          <w:rtl/>
        </w:rPr>
        <w:t>﴿</w:t>
      </w:r>
      <w:r w:rsidR="00926329" w:rsidRPr="00FB4D9A">
        <w:rPr>
          <w:rFonts w:ascii="QCF_P472" w:hAnsi="QCF_P472" w:cs="QCF_P472" w:hint="cs"/>
          <w:b/>
          <w:color w:val="auto"/>
          <w:sz w:val="24"/>
          <w:rtl/>
        </w:rPr>
        <w:t xml:space="preserve">ﮞ ﮟ ﮠ ﮡ </w:t>
      </w:r>
      <w:proofErr w:type="spellStart"/>
      <w:r w:rsidR="00926329" w:rsidRPr="00FB4D9A">
        <w:rPr>
          <w:rFonts w:ascii="QCF_P472" w:hAnsi="QCF_P472" w:cs="QCF_P472" w:hint="cs"/>
          <w:b/>
          <w:color w:val="auto"/>
          <w:sz w:val="24"/>
          <w:rtl/>
        </w:rPr>
        <w:t>ﮢﮣ</w:t>
      </w:r>
      <w:proofErr w:type="spellEnd"/>
      <w:r w:rsidR="00926329" w:rsidRPr="00FB4D9A">
        <w:rPr>
          <w:rFonts w:ascii="QCF_P472" w:hAnsi="QCF_P472" w:cs="QCF_P472"/>
          <w:b/>
          <w:color w:val="auto"/>
          <w:sz w:val="24"/>
          <w:rtl/>
        </w:rPr>
        <w:t xml:space="preserve"> </w:t>
      </w:r>
      <w:r w:rsidR="00926329" w:rsidRPr="00FB4D9A">
        <w:rPr>
          <w:rFonts w:ascii="QCF_P472" w:hAnsi="QCF_P472" w:cs="QCF_P472" w:hint="cs"/>
          <w:b/>
          <w:color w:val="auto"/>
          <w:sz w:val="24"/>
          <w:rtl/>
        </w:rPr>
        <w:t>ﮤ ﮥ ﮦ ﮧ ﮨ ﮩ ﮪ ﮫ ﮬ</w:t>
      </w:r>
      <w:r w:rsidR="00926329" w:rsidRPr="00FB4D9A">
        <w:rPr>
          <w:rStyle w:val="afa"/>
          <w:rFonts w:hint="cs"/>
          <w:rtl/>
        </w:rPr>
        <w:t>﴾</w:t>
      </w:r>
      <w:r w:rsidR="00926329">
        <w:rPr>
          <w:rStyle w:val="afa"/>
          <w:rtl/>
        </w:rPr>
        <w:t xml:space="preserve"> </w:t>
      </w:r>
      <w:r w:rsidR="000651F1" w:rsidRPr="002110E2">
        <w:rPr>
          <w:rStyle w:val="af6"/>
          <w:rtl/>
        </w:rPr>
        <w:t>[غافر</w:t>
      </w:r>
      <w:r w:rsidR="002110E2">
        <w:rPr>
          <w:rStyle w:val="af6"/>
          <w:rtl/>
        </w:rPr>
        <w:t>:</w:t>
      </w:r>
      <w:r w:rsidR="000651F1" w:rsidRPr="002110E2">
        <w:rPr>
          <w:rStyle w:val="af6"/>
          <w:rtl/>
        </w:rPr>
        <w:t>46]</w:t>
      </w:r>
      <w:r w:rsidRPr="00FD5657">
        <w:rPr>
          <w:rtl/>
        </w:rPr>
        <w:t xml:space="preserve">، فأتباع فرعون غرقوا معه في البحر، وقد أخبرنا الله أنهم يُعذبون في حياة البرزخ كل يوم أول </w:t>
      </w:r>
      <w:r w:rsidRPr="00FD5657">
        <w:rPr>
          <w:rtl/>
        </w:rPr>
        <w:lastRenderedPageBreak/>
        <w:t xml:space="preserve">النهار وآخره وقد فنت أجسامهم، ثم يوم القيامة يبعثهم الله ويعيدهم كما كانوا بأبدانهم وأرواحهم، فيُدخلون أشد العذاب في نار جهنم. قال تاج القراء محمود الكرماني في تفسيره (2/ 1031): </w:t>
      </w:r>
      <w:r w:rsidR="00F36DC6">
        <w:rPr>
          <w:rFonts w:hint="cs"/>
          <w:rtl/>
        </w:rPr>
        <w:t>"</w:t>
      </w:r>
      <w:r w:rsidRPr="00FD5657">
        <w:rPr>
          <w:rtl/>
        </w:rPr>
        <w:t>فيه أدل دليل على عذاب القبر؛ لأن المعطوف غير المعطوف عليه</w:t>
      </w:r>
      <w:r w:rsidR="00F36DC6">
        <w:rPr>
          <w:rFonts w:hint="cs"/>
          <w:rtl/>
        </w:rPr>
        <w:t>"</w:t>
      </w:r>
      <w:r w:rsidRPr="00FD5657">
        <w:rPr>
          <w:rtl/>
        </w:rPr>
        <w:t>.</w:t>
      </w:r>
    </w:p>
    <w:p w14:paraId="4CAC04EA" w14:textId="70D91FCC" w:rsidR="00FD5657" w:rsidRPr="00B6637B" w:rsidRDefault="00FD5657" w:rsidP="003E0B0A">
      <w:pPr>
        <w:rPr>
          <w:rStyle w:val="afa"/>
          <w:rtl/>
        </w:rPr>
      </w:pPr>
      <w:r w:rsidRPr="00B6637B">
        <w:rPr>
          <w:rStyle w:val="afa"/>
          <w:rtl/>
        </w:rPr>
        <w:t>3-</w:t>
      </w:r>
      <w:r w:rsidRPr="00FD5657">
        <w:rPr>
          <w:rtl/>
        </w:rPr>
        <w:t xml:space="preserve"> قال الله تبارك وتعالى عن أصحاب الأخدود: </w:t>
      </w:r>
      <w:r w:rsidR="00926329" w:rsidRPr="00FB4D9A">
        <w:rPr>
          <w:rStyle w:val="afa"/>
          <w:rtl/>
        </w:rPr>
        <w:t>﴿</w:t>
      </w:r>
      <w:r w:rsidR="00926329" w:rsidRPr="00FB4D9A">
        <w:rPr>
          <w:rFonts w:ascii="QCF_P590" w:hAnsi="QCF_P590" w:cs="QCF_P590" w:hint="cs"/>
          <w:b/>
          <w:color w:val="auto"/>
          <w:sz w:val="24"/>
          <w:rtl/>
        </w:rPr>
        <w:t>ﮅ ﮆ ﮇ ﮈ ﮉ ﮊ ﮋ ﮌ ﮍ ﮎ ﮏ ﮐ ﮑ ﮒ ﮓ</w:t>
      </w:r>
      <w:r w:rsidR="00926329" w:rsidRPr="00FB4D9A">
        <w:rPr>
          <w:rStyle w:val="afa"/>
          <w:rFonts w:hint="cs"/>
          <w:rtl/>
        </w:rPr>
        <w:t>﴾</w:t>
      </w:r>
      <w:r w:rsidR="00926329">
        <w:rPr>
          <w:rStyle w:val="afa"/>
          <w:rtl/>
        </w:rPr>
        <w:t xml:space="preserve"> </w:t>
      </w:r>
      <w:r w:rsidR="000651F1" w:rsidRPr="002110E2">
        <w:rPr>
          <w:rStyle w:val="af6"/>
          <w:rtl/>
        </w:rPr>
        <w:t>[البروج</w:t>
      </w:r>
      <w:r w:rsidR="002110E2">
        <w:rPr>
          <w:rStyle w:val="af6"/>
          <w:rtl/>
        </w:rPr>
        <w:t>:</w:t>
      </w:r>
      <w:r w:rsidR="000651F1" w:rsidRPr="002110E2">
        <w:rPr>
          <w:rStyle w:val="af6"/>
          <w:rtl/>
        </w:rPr>
        <w:t>10]</w:t>
      </w:r>
      <w:r w:rsidRPr="00FD5657">
        <w:rPr>
          <w:rtl/>
        </w:rPr>
        <w:t>، أخبرنا الله في هذه الآية أن أصحاب الأخدود الذين حرَّقوا المؤمنين والمؤمنات لهم عذابان وليس عذابا واحدا، فعذاب جهنم في الآخرة، وعذاب الحريق في قبورهم، وقد</w:t>
      </w:r>
      <w:r w:rsidR="00F36DC6">
        <w:rPr>
          <w:rFonts w:hint="cs"/>
          <w:rtl/>
        </w:rPr>
        <w:t>َّ</w:t>
      </w:r>
      <w:r w:rsidRPr="00FD5657">
        <w:rPr>
          <w:rtl/>
        </w:rPr>
        <w:t>م ذكر عذاب جهنم لأنه أعظم وأدوم. يُنظر: التحرير والتنوير لابن عاشور (30/ 247).</w:t>
      </w:r>
    </w:p>
    <w:p w14:paraId="7E45691C" w14:textId="77777777" w:rsidR="000651F1" w:rsidRPr="00B6637B" w:rsidRDefault="000651F1" w:rsidP="003E0B0A">
      <w:pPr>
        <w:rPr>
          <w:rStyle w:val="afa"/>
          <w:rtl/>
        </w:rPr>
      </w:pPr>
      <w:r w:rsidRPr="00B6637B">
        <w:rPr>
          <w:rStyle w:val="afa"/>
          <w:rtl/>
        </w:rPr>
        <w:t>4-</w:t>
      </w:r>
      <w:r>
        <w:rPr>
          <w:rtl/>
        </w:rPr>
        <w:t xml:space="preserve"> قال الله سبحانه عن قوم لوط: </w:t>
      </w:r>
      <w:r w:rsidR="00926329" w:rsidRPr="00FB4D9A">
        <w:rPr>
          <w:rStyle w:val="afa"/>
          <w:rtl/>
        </w:rPr>
        <w:t>﴿</w:t>
      </w:r>
      <w:r w:rsidR="00926329" w:rsidRPr="00FB4D9A">
        <w:rPr>
          <w:rFonts w:ascii="QCF_P266" w:hAnsi="QCF_P266" w:cs="QCF_P266" w:hint="cs"/>
          <w:b/>
          <w:color w:val="auto"/>
          <w:sz w:val="24"/>
          <w:rtl/>
        </w:rPr>
        <w:t>ﭢ ﭣ ﭤ ﭥ ﭦ ﭧ ﭨ ﭩ ﭪ</w:t>
      </w:r>
      <w:r w:rsidR="00926329" w:rsidRPr="00FB4D9A">
        <w:rPr>
          <w:rStyle w:val="afa"/>
          <w:rFonts w:hint="cs"/>
          <w:rtl/>
        </w:rPr>
        <w:t>﴾</w:t>
      </w:r>
      <w:r w:rsidR="00926329">
        <w:rPr>
          <w:rStyle w:val="afa"/>
          <w:rtl/>
        </w:rPr>
        <w:t xml:space="preserve"> </w:t>
      </w:r>
      <w:r w:rsidRPr="002110E2">
        <w:rPr>
          <w:rStyle w:val="af6"/>
          <w:rtl/>
        </w:rPr>
        <w:t>[الحجر</w:t>
      </w:r>
      <w:r w:rsidR="002110E2">
        <w:rPr>
          <w:rStyle w:val="af6"/>
          <w:rtl/>
        </w:rPr>
        <w:t>:</w:t>
      </w:r>
      <w:r w:rsidRPr="002110E2">
        <w:rPr>
          <w:rStyle w:val="af6"/>
          <w:rtl/>
        </w:rPr>
        <w:t>74]</w:t>
      </w:r>
      <w:r>
        <w:rPr>
          <w:rtl/>
        </w:rPr>
        <w:t xml:space="preserve">، فعندما جعل الله عالي قرى قوم لوط سافلها لا شك أن أهلها ماتوا حين خسف الله بهم الأرض، وقد أخبرنا الله أنه أمطر عليهم حجارة من سجيل زيادة في عذابهم بعد خسفهم، ولم يكن ذلك المطر من الحجارة ينزل عبثا على أجساد ميتة تمزقت وصارت تحت الأرض بعد الخسف، بل عذبهم الله بتلك الحجارة بعد موتهم وإن كانت أجسامهم ممزقة ومبعثرة، فقد كانت الحجارة </w:t>
      </w:r>
      <w:r w:rsidRPr="00FB4D9A">
        <w:rPr>
          <w:rStyle w:val="afa"/>
          <w:rtl/>
        </w:rPr>
        <w:t>﴿</w:t>
      </w:r>
      <w:r w:rsidR="003E0B0A" w:rsidRPr="00FB4D9A">
        <w:rPr>
          <w:rFonts w:ascii="QCF_P231" w:hAnsi="QCF_P231" w:cs="QCF_P231" w:hint="cs"/>
          <w:b/>
          <w:color w:val="auto"/>
          <w:sz w:val="24"/>
          <w:rtl/>
        </w:rPr>
        <w:t>ﭞ</w:t>
      </w:r>
      <w:r w:rsidRPr="00FB4D9A">
        <w:rPr>
          <w:rStyle w:val="afa"/>
          <w:rtl/>
        </w:rPr>
        <w:t>﴾</w:t>
      </w:r>
      <w:r>
        <w:rPr>
          <w:rtl/>
        </w:rPr>
        <w:t xml:space="preserve"> أي: مُعلَّمة تصيبهم أينما كانوا بقدرته كما قال سبحانه: </w:t>
      </w:r>
      <w:r w:rsidR="00926329" w:rsidRPr="00FB4D9A">
        <w:rPr>
          <w:rStyle w:val="afa"/>
          <w:rtl/>
        </w:rPr>
        <w:t>﴿</w:t>
      </w:r>
      <w:r w:rsidR="00926329" w:rsidRPr="00FB4D9A">
        <w:rPr>
          <w:rFonts w:ascii="QCF_P231" w:hAnsi="QCF_P231" w:cs="QCF_P231" w:hint="cs"/>
          <w:b/>
          <w:color w:val="auto"/>
          <w:sz w:val="24"/>
          <w:rtl/>
        </w:rPr>
        <w:t xml:space="preserve">ﭞ ﭟ </w:t>
      </w:r>
      <w:proofErr w:type="spellStart"/>
      <w:r w:rsidR="00926329" w:rsidRPr="00FB4D9A">
        <w:rPr>
          <w:rFonts w:ascii="QCF_P231" w:hAnsi="QCF_P231" w:cs="QCF_P231" w:hint="cs"/>
          <w:b/>
          <w:color w:val="auto"/>
          <w:sz w:val="24"/>
          <w:rtl/>
        </w:rPr>
        <w:t>ﭠﭡ</w:t>
      </w:r>
      <w:proofErr w:type="spellEnd"/>
      <w:r w:rsidR="00926329" w:rsidRPr="00FB4D9A">
        <w:rPr>
          <w:rFonts w:ascii="QCF_P231" w:hAnsi="QCF_P231" w:cs="QCF_P231"/>
          <w:b/>
          <w:color w:val="auto"/>
          <w:sz w:val="24"/>
          <w:rtl/>
        </w:rPr>
        <w:t xml:space="preserve"> </w:t>
      </w:r>
      <w:r w:rsidR="00926329" w:rsidRPr="00FB4D9A">
        <w:rPr>
          <w:rFonts w:ascii="QCF_P231" w:hAnsi="QCF_P231" w:cs="QCF_P231" w:hint="cs"/>
          <w:b/>
          <w:color w:val="auto"/>
          <w:sz w:val="24"/>
          <w:rtl/>
        </w:rPr>
        <w:t>ﭢ ﭣ ﭤ ﭥ ﭦ ﭧ</w:t>
      </w:r>
      <w:r w:rsidR="00926329" w:rsidRPr="00FB4D9A">
        <w:rPr>
          <w:rStyle w:val="afa"/>
          <w:rFonts w:hint="cs"/>
          <w:rtl/>
        </w:rPr>
        <w:t>﴾</w:t>
      </w:r>
      <w:r w:rsidR="00926329">
        <w:rPr>
          <w:rStyle w:val="afa"/>
          <w:rtl/>
        </w:rPr>
        <w:t xml:space="preserve"> </w:t>
      </w:r>
      <w:r w:rsidRPr="002110E2">
        <w:rPr>
          <w:rStyle w:val="af6"/>
          <w:rtl/>
        </w:rPr>
        <w:t>[هود</w:t>
      </w:r>
      <w:r w:rsidR="002110E2">
        <w:rPr>
          <w:rStyle w:val="af6"/>
          <w:rtl/>
        </w:rPr>
        <w:t>:</w:t>
      </w:r>
      <w:r w:rsidRPr="002110E2">
        <w:rPr>
          <w:rStyle w:val="af6"/>
          <w:rtl/>
        </w:rPr>
        <w:t>83]</w:t>
      </w:r>
      <w:r>
        <w:rPr>
          <w:rtl/>
        </w:rPr>
        <w:t>.</w:t>
      </w:r>
    </w:p>
    <w:p w14:paraId="47DE4AC9" w14:textId="77777777" w:rsidR="00FD5657" w:rsidRPr="00B6637B" w:rsidRDefault="00FD5657" w:rsidP="003E0B0A">
      <w:pPr>
        <w:rPr>
          <w:rStyle w:val="afa"/>
          <w:rtl/>
        </w:rPr>
      </w:pPr>
      <w:r w:rsidRPr="00B6637B">
        <w:rPr>
          <w:rStyle w:val="afa"/>
          <w:rtl/>
        </w:rPr>
        <w:lastRenderedPageBreak/>
        <w:t>5-</w:t>
      </w:r>
      <w:r w:rsidRPr="00FD5657">
        <w:rPr>
          <w:rtl/>
        </w:rPr>
        <w:t xml:space="preserve"> قال الله سبحانه عن المنافقين من هذه الأمة: </w:t>
      </w:r>
      <w:r w:rsidR="00926329" w:rsidRPr="00FB4D9A">
        <w:rPr>
          <w:rStyle w:val="afa"/>
          <w:rtl/>
        </w:rPr>
        <w:t>﴿</w:t>
      </w:r>
      <w:r w:rsidR="00926329" w:rsidRPr="00FB4D9A">
        <w:rPr>
          <w:rFonts w:ascii="QCF_P203" w:hAnsi="QCF_P203" w:cs="QCF_P203"/>
          <w:b/>
          <w:color w:val="auto"/>
          <w:sz w:val="24"/>
          <w:rtl/>
        </w:rPr>
        <w:t xml:space="preserve">ﭬ ﭭ </w:t>
      </w:r>
      <w:r w:rsidR="00926329" w:rsidRPr="00FB4D9A">
        <w:rPr>
          <w:rFonts w:ascii="QCF_P203" w:hAnsi="QCF_P203" w:cs="QCF_P203" w:hint="cs"/>
          <w:b/>
          <w:color w:val="auto"/>
          <w:sz w:val="24"/>
          <w:rtl/>
        </w:rPr>
        <w:t xml:space="preserve">ﭮ ﭯ </w:t>
      </w:r>
      <w:proofErr w:type="spellStart"/>
      <w:r w:rsidR="00926329" w:rsidRPr="00FB4D9A">
        <w:rPr>
          <w:rFonts w:ascii="QCF_P203" w:hAnsi="QCF_P203" w:cs="QCF_P203" w:hint="cs"/>
          <w:b/>
          <w:color w:val="auto"/>
          <w:sz w:val="24"/>
          <w:rtl/>
        </w:rPr>
        <w:t>ﭰﭱ</w:t>
      </w:r>
      <w:proofErr w:type="spellEnd"/>
      <w:r w:rsidR="00926329" w:rsidRPr="00FB4D9A">
        <w:rPr>
          <w:rFonts w:ascii="QCF_P203" w:hAnsi="QCF_P203" w:cs="QCF_P203"/>
          <w:b/>
          <w:color w:val="auto"/>
          <w:sz w:val="24"/>
          <w:rtl/>
        </w:rPr>
        <w:t xml:space="preserve"> </w:t>
      </w:r>
      <w:r w:rsidR="00926329" w:rsidRPr="00FB4D9A">
        <w:rPr>
          <w:rFonts w:ascii="QCF_P203" w:hAnsi="QCF_P203" w:cs="QCF_P203" w:hint="cs"/>
          <w:b/>
          <w:color w:val="auto"/>
          <w:sz w:val="24"/>
          <w:rtl/>
        </w:rPr>
        <w:t xml:space="preserve">ﭲ ﭳ </w:t>
      </w:r>
      <w:proofErr w:type="spellStart"/>
      <w:r w:rsidR="00926329" w:rsidRPr="00FB4D9A">
        <w:rPr>
          <w:rFonts w:ascii="QCF_P203" w:hAnsi="QCF_P203" w:cs="QCF_P203" w:hint="cs"/>
          <w:b/>
          <w:color w:val="auto"/>
          <w:sz w:val="24"/>
          <w:rtl/>
        </w:rPr>
        <w:t>ﭴﭵ</w:t>
      </w:r>
      <w:proofErr w:type="spellEnd"/>
      <w:r w:rsidR="00926329" w:rsidRPr="00FB4D9A">
        <w:rPr>
          <w:rFonts w:ascii="QCF_P203" w:hAnsi="QCF_P203" w:cs="QCF_P203"/>
          <w:b/>
          <w:color w:val="auto"/>
          <w:sz w:val="24"/>
          <w:rtl/>
        </w:rPr>
        <w:t xml:space="preserve"> </w:t>
      </w:r>
      <w:r w:rsidR="00926329" w:rsidRPr="00FB4D9A">
        <w:rPr>
          <w:rFonts w:ascii="QCF_P203" w:hAnsi="QCF_P203" w:cs="QCF_P203" w:hint="cs"/>
          <w:b/>
          <w:color w:val="auto"/>
          <w:sz w:val="24"/>
          <w:rtl/>
        </w:rPr>
        <w:t xml:space="preserve">ﭶ ﭷ ﭸ ﭹ </w:t>
      </w:r>
      <w:proofErr w:type="spellStart"/>
      <w:r w:rsidR="00926329" w:rsidRPr="00FB4D9A">
        <w:rPr>
          <w:rFonts w:ascii="QCF_P203" w:hAnsi="QCF_P203" w:cs="QCF_P203" w:hint="cs"/>
          <w:b/>
          <w:color w:val="auto"/>
          <w:sz w:val="24"/>
          <w:rtl/>
        </w:rPr>
        <w:t>ﭺ</w:t>
      </w:r>
      <w:r w:rsidR="00926329" w:rsidRPr="00FB4D9A">
        <w:rPr>
          <w:rFonts w:ascii="QCF_P203" w:hAnsi="QCF_P203" w:cs="QCF_P203"/>
          <w:b/>
          <w:color w:val="auto"/>
          <w:sz w:val="24"/>
          <w:rtl/>
        </w:rPr>
        <w:t>ﭻ</w:t>
      </w:r>
      <w:proofErr w:type="spellEnd"/>
      <w:r w:rsidR="00926329" w:rsidRPr="00FB4D9A">
        <w:rPr>
          <w:rFonts w:ascii="QCF_P203" w:hAnsi="QCF_P203" w:cs="QCF_P203"/>
          <w:b/>
          <w:color w:val="auto"/>
          <w:sz w:val="24"/>
          <w:rtl/>
        </w:rPr>
        <w:t xml:space="preserve"> ﭼ </w:t>
      </w:r>
      <w:proofErr w:type="spellStart"/>
      <w:r w:rsidR="00926329" w:rsidRPr="00FB4D9A">
        <w:rPr>
          <w:rFonts w:ascii="QCF_P203" w:hAnsi="QCF_P203" w:cs="QCF_P203"/>
          <w:b/>
          <w:color w:val="auto"/>
          <w:sz w:val="24"/>
          <w:rtl/>
        </w:rPr>
        <w:t>ﭽ</w:t>
      </w:r>
      <w:r w:rsidR="00926329" w:rsidRPr="00FB4D9A">
        <w:rPr>
          <w:rFonts w:ascii="QCF_P203" w:hAnsi="QCF_P203" w:cs="QCF_P203" w:hint="cs"/>
          <w:b/>
          <w:color w:val="auto"/>
          <w:sz w:val="24"/>
          <w:rtl/>
        </w:rPr>
        <w:t>ﭾ</w:t>
      </w:r>
      <w:proofErr w:type="spellEnd"/>
      <w:r w:rsidR="00926329" w:rsidRPr="00FB4D9A">
        <w:rPr>
          <w:rFonts w:ascii="QCF_P203" w:hAnsi="QCF_P203" w:cs="QCF_P203"/>
          <w:b/>
          <w:color w:val="auto"/>
          <w:sz w:val="24"/>
          <w:rtl/>
        </w:rPr>
        <w:t xml:space="preserve"> </w:t>
      </w:r>
      <w:r w:rsidR="00926329" w:rsidRPr="00FB4D9A">
        <w:rPr>
          <w:rFonts w:ascii="QCF_P203" w:hAnsi="QCF_P203" w:cs="QCF_P203" w:hint="cs"/>
          <w:b/>
          <w:color w:val="auto"/>
          <w:sz w:val="24"/>
          <w:rtl/>
        </w:rPr>
        <w:t>ﭿ ﮀ ﮁ ﮂ ﮃ ﮄ ﮅ ﮆ</w:t>
      </w:r>
      <w:r w:rsidR="00926329" w:rsidRPr="00FB4D9A">
        <w:rPr>
          <w:rStyle w:val="afa"/>
          <w:rFonts w:hint="cs"/>
          <w:rtl/>
        </w:rPr>
        <w:t>﴾</w:t>
      </w:r>
      <w:r w:rsidR="00926329">
        <w:rPr>
          <w:rStyle w:val="afa"/>
          <w:rtl/>
        </w:rPr>
        <w:t xml:space="preserve"> </w:t>
      </w:r>
      <w:r w:rsidR="000651F1" w:rsidRPr="002110E2">
        <w:rPr>
          <w:rStyle w:val="af6"/>
          <w:rtl/>
        </w:rPr>
        <w:t>[التوبة</w:t>
      </w:r>
      <w:r w:rsidR="002110E2">
        <w:rPr>
          <w:rStyle w:val="af6"/>
          <w:rtl/>
        </w:rPr>
        <w:t>:</w:t>
      </w:r>
      <w:r w:rsidR="000651F1" w:rsidRPr="002110E2">
        <w:rPr>
          <w:rStyle w:val="af6"/>
          <w:rtl/>
        </w:rPr>
        <w:t>101]</w:t>
      </w:r>
      <w:r w:rsidRPr="00FD5657">
        <w:rPr>
          <w:rtl/>
        </w:rPr>
        <w:t xml:space="preserve"> قال المفسرون: العذاب الأول في الدنيا، والعذاب الثاني في القبور، ثم يردون في الآخرة إلى عذاب عظيم وهو عذاب جهنم. يُنظر: معاني القرآن للفراء (1/ 450)، تفسير ابن جرير الطبري (11/ 644 - 648).</w:t>
      </w:r>
    </w:p>
    <w:p w14:paraId="35E7E559" w14:textId="7637FD1C" w:rsidR="00FD5657" w:rsidRPr="00B6637B" w:rsidRDefault="00FD5657" w:rsidP="003E0B0A">
      <w:pPr>
        <w:rPr>
          <w:rStyle w:val="afa"/>
          <w:rtl/>
        </w:rPr>
      </w:pPr>
      <w:r w:rsidRPr="00B6637B">
        <w:rPr>
          <w:rStyle w:val="afa"/>
          <w:rtl/>
        </w:rPr>
        <w:t>6-</w:t>
      </w:r>
      <w:r w:rsidRPr="00FD5657">
        <w:rPr>
          <w:rtl/>
        </w:rPr>
        <w:t xml:space="preserve"> قال تبارك وتعالى عن الكافرين: </w:t>
      </w:r>
      <w:r w:rsidR="00926329" w:rsidRPr="00FB4D9A">
        <w:rPr>
          <w:rStyle w:val="afa"/>
          <w:rtl/>
        </w:rPr>
        <w:t>﴿</w:t>
      </w:r>
      <w:r w:rsidR="00926329" w:rsidRPr="00FB4D9A">
        <w:rPr>
          <w:rFonts w:ascii="QCF_P183" w:hAnsi="QCF_P183" w:cs="QCF_P183" w:hint="cs"/>
          <w:b/>
          <w:color w:val="auto"/>
          <w:sz w:val="24"/>
          <w:rtl/>
        </w:rPr>
        <w:t xml:space="preserve">ﮯ ﮰ ﮱ ﯓ ﯔ </w:t>
      </w:r>
      <w:proofErr w:type="spellStart"/>
      <w:r w:rsidR="00926329" w:rsidRPr="00FB4D9A">
        <w:rPr>
          <w:rFonts w:ascii="QCF_P183" w:hAnsi="QCF_P183" w:cs="QCF_P183" w:hint="cs"/>
          <w:b/>
          <w:color w:val="auto"/>
          <w:sz w:val="24"/>
          <w:rtl/>
        </w:rPr>
        <w:t>ﯕﯖ</w:t>
      </w:r>
      <w:proofErr w:type="spellEnd"/>
      <w:r w:rsidR="00926329" w:rsidRPr="00FB4D9A">
        <w:rPr>
          <w:rFonts w:ascii="QCF_P183" w:hAnsi="QCF_P183" w:cs="QCF_P183"/>
          <w:b/>
          <w:color w:val="auto"/>
          <w:sz w:val="24"/>
          <w:rtl/>
        </w:rPr>
        <w:t xml:space="preserve"> </w:t>
      </w:r>
      <w:r w:rsidR="00926329" w:rsidRPr="00FB4D9A">
        <w:rPr>
          <w:rFonts w:ascii="QCF_P183" w:hAnsi="QCF_P183" w:cs="QCF_P183" w:hint="cs"/>
          <w:b/>
          <w:color w:val="auto"/>
          <w:sz w:val="24"/>
          <w:rtl/>
        </w:rPr>
        <w:t>ﯗ ﯘ ﯙ ﯚ ﯛ ﯜ ﯝ ﯞ</w:t>
      </w:r>
      <w:r w:rsidR="00926329" w:rsidRPr="00FB4D9A">
        <w:rPr>
          <w:rStyle w:val="afa"/>
          <w:rFonts w:hint="cs"/>
          <w:color w:val="auto"/>
          <w:rtl/>
        </w:rPr>
        <w:t xml:space="preserve"> </w:t>
      </w:r>
      <w:r w:rsidR="00926329" w:rsidRPr="00FB4D9A">
        <w:rPr>
          <w:rFonts w:ascii="QCF_P183" w:hAnsi="QCF_P183" w:cs="QCF_P183" w:hint="cs"/>
          <w:b/>
          <w:color w:val="auto"/>
          <w:sz w:val="24"/>
          <w:rtl/>
        </w:rPr>
        <w:t xml:space="preserve">ﯟ ﯠ ﯡ ﯢ ﯣ ﯤ ﯥ ﯦ ﯧ </w:t>
      </w:r>
      <w:r w:rsidR="00926329" w:rsidRPr="00FB4D9A">
        <w:rPr>
          <w:rFonts w:ascii="QCF_P183" w:eastAsia="Arial Unicode MS" w:hAnsi="QCF_P183" w:cs="QCF_P183" w:hint="eastAsia"/>
          <w:b/>
          <w:color w:val="auto"/>
          <w:sz w:val="24"/>
          <w:rtl/>
        </w:rPr>
        <w:t>ﯨ</w:t>
      </w:r>
      <w:r w:rsidR="00926329" w:rsidRPr="00FB4D9A">
        <w:rPr>
          <w:rStyle w:val="afa"/>
          <w:rFonts w:hint="cs"/>
          <w:rtl/>
        </w:rPr>
        <w:t>﴾</w:t>
      </w:r>
      <w:r w:rsidR="00926329">
        <w:rPr>
          <w:rStyle w:val="af6"/>
          <w:rtl/>
        </w:rPr>
        <w:t xml:space="preserve"> </w:t>
      </w:r>
      <w:r w:rsidR="000651F1" w:rsidRPr="002110E2">
        <w:rPr>
          <w:rStyle w:val="af6"/>
          <w:rtl/>
        </w:rPr>
        <w:t>[الأنفال</w:t>
      </w:r>
      <w:r w:rsidR="002110E2">
        <w:rPr>
          <w:rStyle w:val="af6"/>
          <w:rtl/>
        </w:rPr>
        <w:t>:</w:t>
      </w:r>
      <w:r w:rsidR="000651F1" w:rsidRPr="002110E2">
        <w:rPr>
          <w:rStyle w:val="af6"/>
          <w:rtl/>
        </w:rPr>
        <w:t>50</w:t>
      </w:r>
      <w:r w:rsidR="00926329">
        <w:rPr>
          <w:rStyle w:val="af6"/>
          <w:rFonts w:hint="cs"/>
          <w:rtl/>
        </w:rPr>
        <w:t>-</w:t>
      </w:r>
      <w:r w:rsidR="000651F1" w:rsidRPr="002110E2">
        <w:rPr>
          <w:rStyle w:val="af6"/>
          <w:rtl/>
        </w:rPr>
        <w:t>51]</w:t>
      </w:r>
      <w:r w:rsidRPr="00FD5657">
        <w:rPr>
          <w:rtl/>
        </w:rPr>
        <w:t>، ففي هذه الآية يخبرنا الله أن الملائكة تضرب وجوه الكافرين وأدبارهم تعذيبا لهم واحتقارا لهم عند قبض أرواحهم، وتقول لهم حين تقبض أرواحهم: ذوقوا عذاب الحريق، وهذا في البرزخ قبل الآخرة. يُنظر: حاشية الطيبي على الكشاف (7/ 129، 130).</w:t>
      </w:r>
    </w:p>
    <w:p w14:paraId="1C56697E" w14:textId="77777777" w:rsidR="000651F1" w:rsidRPr="00B6637B" w:rsidRDefault="000651F1" w:rsidP="003E0B0A">
      <w:pPr>
        <w:rPr>
          <w:rStyle w:val="afa"/>
          <w:rtl/>
        </w:rPr>
      </w:pPr>
      <w:r w:rsidRPr="00B6637B">
        <w:rPr>
          <w:rStyle w:val="afa"/>
          <w:rtl/>
        </w:rPr>
        <w:t>7-</w:t>
      </w:r>
      <w:r>
        <w:rPr>
          <w:rtl/>
        </w:rPr>
        <w:t xml:space="preserve"> قال الله تعالى مخبرا عن حال المنافقين عند موتهم: </w:t>
      </w:r>
      <w:r w:rsidR="00926329" w:rsidRPr="00FB4D9A">
        <w:rPr>
          <w:rStyle w:val="afa"/>
          <w:rtl/>
        </w:rPr>
        <w:t>﴿</w:t>
      </w:r>
      <w:r w:rsidR="00926329" w:rsidRPr="00FB4D9A">
        <w:rPr>
          <w:rFonts w:ascii="QCF_P509" w:hAnsi="QCF_P509" w:cs="QCF_P509" w:hint="cs"/>
          <w:b/>
          <w:color w:val="auto"/>
          <w:sz w:val="24"/>
          <w:rtl/>
        </w:rPr>
        <w:t>ﯝ ﯞ ﯟ ﯠ ﯡ ﯢ ﯣ ﯤ</w:t>
      </w:r>
      <w:r w:rsidR="00926329" w:rsidRPr="00FB4D9A">
        <w:rPr>
          <w:rStyle w:val="afa"/>
          <w:rFonts w:hint="cs"/>
          <w:rtl/>
        </w:rPr>
        <w:t>﴾</w:t>
      </w:r>
      <w:r w:rsidR="00926329">
        <w:rPr>
          <w:rStyle w:val="afa"/>
          <w:rtl/>
        </w:rPr>
        <w:t xml:space="preserve"> </w:t>
      </w:r>
      <w:r w:rsidRPr="002110E2">
        <w:rPr>
          <w:rStyle w:val="af6"/>
          <w:rtl/>
        </w:rPr>
        <w:t>[محمد</w:t>
      </w:r>
      <w:r w:rsidR="002110E2">
        <w:rPr>
          <w:rStyle w:val="af6"/>
          <w:rtl/>
        </w:rPr>
        <w:t>:</w:t>
      </w:r>
      <w:r w:rsidRPr="002110E2">
        <w:rPr>
          <w:rStyle w:val="af6"/>
          <w:rtl/>
        </w:rPr>
        <w:t>27]</w:t>
      </w:r>
      <w:r>
        <w:rPr>
          <w:rtl/>
        </w:rPr>
        <w:t>. يُنظر: مفتاح دار السعادة لابن القيم (1/ 43)، تفسير القاسمي (4/ 432).</w:t>
      </w:r>
    </w:p>
    <w:p w14:paraId="3A19B84D" w14:textId="77777777" w:rsidR="00FD5657" w:rsidRPr="00B6637B" w:rsidRDefault="00FD5657" w:rsidP="003E0B0A">
      <w:pPr>
        <w:rPr>
          <w:rStyle w:val="afa"/>
          <w:rtl/>
        </w:rPr>
      </w:pPr>
      <w:r w:rsidRPr="00B6637B">
        <w:rPr>
          <w:rStyle w:val="afa"/>
          <w:rtl/>
        </w:rPr>
        <w:t>8-</w:t>
      </w:r>
      <w:r w:rsidRPr="00FD5657">
        <w:rPr>
          <w:rtl/>
        </w:rPr>
        <w:t xml:space="preserve"> قال الله سبحانه عن الظالمين: </w:t>
      </w:r>
      <w:r w:rsidR="00926329" w:rsidRPr="00FB4D9A">
        <w:rPr>
          <w:rStyle w:val="afa"/>
          <w:rtl/>
        </w:rPr>
        <w:t>﴿</w:t>
      </w:r>
      <w:r w:rsidR="00926329" w:rsidRPr="00FB4D9A">
        <w:rPr>
          <w:rFonts w:ascii="QCF_P139" w:hAnsi="QCF_P139" w:cs="QCF_P139" w:hint="cs"/>
          <w:b/>
          <w:color w:val="auto"/>
          <w:sz w:val="24"/>
          <w:rtl/>
        </w:rPr>
        <w:t xml:space="preserve">ﯔ ﯕ ﯖ ﯗ ﯘ ﯙ ﯚ ﯛ ﯜ ﯝ ﯞ </w:t>
      </w:r>
      <w:proofErr w:type="spellStart"/>
      <w:r w:rsidR="00926329" w:rsidRPr="00FB4D9A">
        <w:rPr>
          <w:rFonts w:ascii="QCF_P139" w:hAnsi="QCF_P139" w:cs="QCF_P139" w:hint="cs"/>
          <w:b/>
          <w:color w:val="auto"/>
          <w:sz w:val="24"/>
          <w:rtl/>
        </w:rPr>
        <w:t>ﯟﯠ</w:t>
      </w:r>
      <w:proofErr w:type="spellEnd"/>
      <w:r w:rsidR="00926329" w:rsidRPr="00FB4D9A">
        <w:rPr>
          <w:rFonts w:ascii="QCF_P139" w:hAnsi="QCF_P139" w:cs="QCF_P139"/>
          <w:b/>
          <w:color w:val="auto"/>
          <w:sz w:val="24"/>
          <w:rtl/>
        </w:rPr>
        <w:t xml:space="preserve"> </w:t>
      </w:r>
      <w:r w:rsidR="00926329" w:rsidRPr="00FB4D9A">
        <w:rPr>
          <w:rFonts w:ascii="QCF_P139" w:hAnsi="QCF_P139" w:cs="QCF_P139" w:hint="cs"/>
          <w:b/>
          <w:color w:val="auto"/>
          <w:sz w:val="24"/>
          <w:rtl/>
        </w:rPr>
        <w:t xml:space="preserve">ﯡ ﯢ ﯣ ﯤ ﯥ ﯦ ﯧ </w:t>
      </w:r>
      <w:r w:rsidR="00926329" w:rsidRPr="00FB4D9A">
        <w:rPr>
          <w:rFonts w:ascii="QCF_P139" w:eastAsia="Arial Unicode MS" w:hAnsi="QCF_P139" w:cs="QCF_P139" w:hint="eastAsia"/>
          <w:b/>
          <w:color w:val="auto"/>
          <w:sz w:val="24"/>
          <w:rtl/>
        </w:rPr>
        <w:t>ﯨ</w:t>
      </w:r>
      <w:r w:rsidR="00926329" w:rsidRPr="00FB4D9A">
        <w:rPr>
          <w:rFonts w:ascii="QCF_P139" w:hAnsi="QCF_P139" w:cs="QCF_P139" w:hint="cs"/>
          <w:b/>
          <w:color w:val="auto"/>
          <w:sz w:val="24"/>
          <w:rtl/>
        </w:rPr>
        <w:t xml:space="preserve"> </w:t>
      </w:r>
      <w:r w:rsidR="00926329" w:rsidRPr="00FB4D9A">
        <w:rPr>
          <w:rFonts w:ascii="QCF_P139" w:eastAsia="Arial Unicode MS" w:hAnsi="QCF_P139" w:cs="QCF_P139" w:hint="eastAsia"/>
          <w:b/>
          <w:color w:val="auto"/>
          <w:sz w:val="24"/>
          <w:rtl/>
        </w:rPr>
        <w:t>ﯩ</w:t>
      </w:r>
      <w:r w:rsidR="00926329" w:rsidRPr="00FB4D9A">
        <w:rPr>
          <w:rFonts w:ascii="QCF_P139" w:hAnsi="QCF_P139" w:cs="QCF_P139" w:hint="cs"/>
          <w:b/>
          <w:color w:val="auto"/>
          <w:sz w:val="24"/>
          <w:rtl/>
        </w:rPr>
        <w:t xml:space="preserve"> </w:t>
      </w:r>
      <w:r w:rsidR="00926329" w:rsidRPr="00FB4D9A">
        <w:rPr>
          <w:rFonts w:ascii="QCF_P139" w:eastAsia="Arial Unicode MS" w:hAnsi="QCF_P139" w:cs="QCF_P139" w:hint="eastAsia"/>
          <w:b/>
          <w:color w:val="auto"/>
          <w:sz w:val="24"/>
          <w:rtl/>
        </w:rPr>
        <w:t>ﯪ</w:t>
      </w:r>
      <w:r w:rsidR="00926329" w:rsidRPr="00FB4D9A">
        <w:rPr>
          <w:rFonts w:ascii="QCF_P139" w:hAnsi="QCF_P139" w:cs="QCF_P139" w:hint="cs"/>
          <w:b/>
          <w:color w:val="auto"/>
          <w:sz w:val="24"/>
          <w:rtl/>
        </w:rPr>
        <w:t xml:space="preserve"> </w:t>
      </w:r>
      <w:r w:rsidR="00926329" w:rsidRPr="00FB4D9A">
        <w:rPr>
          <w:rFonts w:ascii="QCF_P139" w:eastAsia="Arial Unicode MS" w:hAnsi="QCF_P139" w:cs="QCF_P139" w:hint="eastAsia"/>
          <w:b/>
          <w:color w:val="auto"/>
          <w:sz w:val="24"/>
          <w:rtl/>
        </w:rPr>
        <w:t>ﯫ</w:t>
      </w:r>
      <w:r w:rsidR="00926329" w:rsidRPr="00FB4D9A">
        <w:rPr>
          <w:rFonts w:ascii="QCF_P139" w:hAnsi="QCF_P139" w:cs="QCF_P139" w:hint="cs"/>
          <w:b/>
          <w:color w:val="auto"/>
          <w:sz w:val="24"/>
          <w:rtl/>
        </w:rPr>
        <w:t xml:space="preserve"> </w:t>
      </w:r>
      <w:r w:rsidR="00926329" w:rsidRPr="00FB4D9A">
        <w:rPr>
          <w:rFonts w:ascii="QCF_P139" w:eastAsia="Arial Unicode MS" w:hAnsi="QCF_P139" w:cs="QCF_P139" w:hint="eastAsia"/>
          <w:b/>
          <w:color w:val="auto"/>
          <w:sz w:val="24"/>
          <w:rtl/>
        </w:rPr>
        <w:t>ﯬ</w:t>
      </w:r>
      <w:r w:rsidR="00926329" w:rsidRPr="00FB4D9A">
        <w:rPr>
          <w:rFonts w:ascii="QCF_P139" w:hAnsi="QCF_P139" w:cs="QCF_P139" w:hint="cs"/>
          <w:b/>
          <w:color w:val="auto"/>
          <w:sz w:val="24"/>
          <w:rtl/>
        </w:rPr>
        <w:t xml:space="preserve"> </w:t>
      </w:r>
      <w:r w:rsidR="00926329" w:rsidRPr="00FB4D9A">
        <w:rPr>
          <w:rFonts w:ascii="QCF_P139" w:eastAsia="Arial Unicode MS" w:hAnsi="QCF_P139" w:cs="QCF_P139" w:hint="eastAsia"/>
          <w:b/>
          <w:color w:val="auto"/>
          <w:sz w:val="24"/>
          <w:rtl/>
        </w:rPr>
        <w:t>ﯭ</w:t>
      </w:r>
      <w:r w:rsidR="00926329" w:rsidRPr="00FB4D9A">
        <w:rPr>
          <w:rFonts w:ascii="QCF_P139" w:hAnsi="QCF_P139" w:cs="QCF_P139" w:hint="cs"/>
          <w:b/>
          <w:color w:val="auto"/>
          <w:sz w:val="24"/>
          <w:rtl/>
        </w:rPr>
        <w:t xml:space="preserve"> </w:t>
      </w:r>
      <w:r w:rsidR="00926329" w:rsidRPr="00FB4D9A">
        <w:rPr>
          <w:rFonts w:ascii="QCF_P139" w:eastAsia="Arial Unicode MS" w:hAnsi="QCF_P139" w:cs="QCF_P139" w:hint="eastAsia"/>
          <w:b/>
          <w:color w:val="auto"/>
          <w:sz w:val="24"/>
          <w:rtl/>
        </w:rPr>
        <w:t>ﯮ</w:t>
      </w:r>
      <w:r w:rsidR="00926329" w:rsidRPr="00FB4D9A">
        <w:rPr>
          <w:rFonts w:ascii="QCF_P139" w:hAnsi="QCF_P139" w:cs="QCF_P139" w:hint="cs"/>
          <w:b/>
          <w:color w:val="auto"/>
          <w:sz w:val="24"/>
          <w:rtl/>
        </w:rPr>
        <w:t xml:space="preserve"> </w:t>
      </w:r>
      <w:r w:rsidR="00926329" w:rsidRPr="00FB4D9A">
        <w:rPr>
          <w:rFonts w:ascii="QCF_P139" w:eastAsia="Arial Unicode MS" w:hAnsi="QCF_P139" w:cs="QCF_P139" w:hint="eastAsia"/>
          <w:b/>
          <w:color w:val="auto"/>
          <w:sz w:val="24"/>
          <w:rtl/>
        </w:rPr>
        <w:t>ﯯ</w:t>
      </w:r>
      <w:r w:rsidR="00926329" w:rsidRPr="00FB4D9A">
        <w:rPr>
          <w:rFonts w:ascii="QCF_P139" w:hAnsi="QCF_P139" w:cs="QCF_P139" w:hint="cs"/>
          <w:b/>
          <w:color w:val="auto"/>
          <w:sz w:val="24"/>
          <w:rtl/>
        </w:rPr>
        <w:t xml:space="preserve"> </w:t>
      </w:r>
      <w:r w:rsidR="00926329" w:rsidRPr="00FB4D9A">
        <w:rPr>
          <w:rFonts w:ascii="QCF_P139" w:eastAsia="Arial Unicode MS" w:hAnsi="QCF_P139" w:cs="QCF_P139" w:hint="eastAsia"/>
          <w:b/>
          <w:color w:val="auto"/>
          <w:sz w:val="24"/>
          <w:rtl/>
        </w:rPr>
        <w:t>ﯰ</w:t>
      </w:r>
      <w:r w:rsidR="00926329" w:rsidRPr="00FB4D9A">
        <w:rPr>
          <w:rStyle w:val="afa"/>
          <w:rFonts w:hint="cs"/>
          <w:rtl/>
        </w:rPr>
        <w:t>﴾</w:t>
      </w:r>
      <w:r w:rsidR="00926329">
        <w:rPr>
          <w:rStyle w:val="afa"/>
          <w:rtl/>
        </w:rPr>
        <w:t xml:space="preserve"> </w:t>
      </w:r>
      <w:r w:rsidR="000651F1" w:rsidRPr="002110E2">
        <w:rPr>
          <w:rStyle w:val="af6"/>
          <w:rtl/>
        </w:rPr>
        <w:t>[الأنعام</w:t>
      </w:r>
      <w:r w:rsidR="002110E2">
        <w:rPr>
          <w:rStyle w:val="af6"/>
          <w:rtl/>
        </w:rPr>
        <w:t>:</w:t>
      </w:r>
      <w:r w:rsidR="000651F1" w:rsidRPr="002110E2">
        <w:rPr>
          <w:rStyle w:val="af6"/>
          <w:rtl/>
        </w:rPr>
        <w:t>93]</w:t>
      </w:r>
      <w:r w:rsidRPr="00FD5657">
        <w:rPr>
          <w:rtl/>
        </w:rPr>
        <w:t xml:space="preserve">، ففي هذه الآية أن الظالمين في سكرات الموت تقبض الملائكة أرواحهم وتضربهم، قال </w:t>
      </w:r>
      <w:r w:rsidRPr="00FD5657">
        <w:rPr>
          <w:rtl/>
        </w:rPr>
        <w:lastRenderedPageBreak/>
        <w:t xml:space="preserve">المفسرون: معنى: </w:t>
      </w:r>
      <w:r w:rsidR="000651F1" w:rsidRPr="00FB4D9A">
        <w:rPr>
          <w:rStyle w:val="afa"/>
          <w:rtl/>
        </w:rPr>
        <w:t>﴿</w:t>
      </w:r>
      <w:r w:rsidR="003E0B0A" w:rsidRPr="00FB4D9A">
        <w:rPr>
          <w:rFonts w:ascii="QCF_P139" w:hAnsi="QCF_P139" w:cs="QCF_P139" w:hint="cs"/>
          <w:b/>
          <w:color w:val="auto"/>
          <w:sz w:val="24"/>
          <w:rtl/>
        </w:rPr>
        <w:t>ﯜ ﯝ</w:t>
      </w:r>
      <w:r w:rsidR="000651F1" w:rsidRPr="00FB4D9A">
        <w:rPr>
          <w:rStyle w:val="afa"/>
          <w:rtl/>
        </w:rPr>
        <w:t>﴾</w:t>
      </w:r>
      <w:r w:rsidRPr="00FD5657">
        <w:rPr>
          <w:rtl/>
        </w:rPr>
        <w:t xml:space="preserve"> أي: بالضرب والعذاب، وهذا العذاب في البرزخ وليس في الآخرة، وتقول لهم ملائكة الموت: اليوم تجزون عذاب الهون، وهذا دليل واضح على إثبات عذاب القبر. فتح القدير للشوكاني (2/ 160).</w:t>
      </w:r>
    </w:p>
    <w:p w14:paraId="07C03E4A" w14:textId="77777777" w:rsidR="00FD5657" w:rsidRPr="00FD5657" w:rsidRDefault="00FD5657" w:rsidP="003E0B0A">
      <w:pPr>
        <w:rPr>
          <w:rtl/>
        </w:rPr>
      </w:pPr>
      <w:r w:rsidRPr="00B6637B">
        <w:rPr>
          <w:rStyle w:val="afa"/>
          <w:rtl/>
        </w:rPr>
        <w:t>9-</w:t>
      </w:r>
      <w:r w:rsidRPr="00FD5657">
        <w:rPr>
          <w:rtl/>
        </w:rPr>
        <w:t xml:space="preserve"> قال الله تعالى: </w:t>
      </w:r>
      <w:r w:rsidR="00EF0732" w:rsidRPr="00FB4D9A">
        <w:rPr>
          <w:rStyle w:val="afa"/>
          <w:rtl/>
        </w:rPr>
        <w:t>﴿</w:t>
      </w:r>
      <w:r w:rsidR="00EF0732" w:rsidRPr="00FB4D9A">
        <w:rPr>
          <w:rFonts w:ascii="QCF_P537" w:hAnsi="QCF_P537" w:cs="QCF_P537"/>
          <w:b/>
          <w:color w:val="auto"/>
          <w:sz w:val="24"/>
          <w:rtl/>
        </w:rPr>
        <w:t xml:space="preserve">ﭭ </w:t>
      </w:r>
      <w:r w:rsidR="00EF0732" w:rsidRPr="00FB4D9A">
        <w:rPr>
          <w:rFonts w:ascii="QCF_P537" w:hAnsi="QCF_P537" w:cs="QCF_P537" w:hint="cs"/>
          <w:b/>
          <w:color w:val="auto"/>
          <w:sz w:val="24"/>
          <w:rtl/>
        </w:rPr>
        <w:t>ﭮ ﭯ ﭰ ﭱ</w:t>
      </w:r>
      <w:r w:rsidR="00EF0732" w:rsidRPr="00FB4D9A">
        <w:rPr>
          <w:rStyle w:val="afa"/>
          <w:rFonts w:hint="cs"/>
          <w:color w:val="auto"/>
          <w:rtl/>
        </w:rPr>
        <w:t xml:space="preserve"> </w:t>
      </w:r>
      <w:r w:rsidR="00EF0732" w:rsidRPr="00FB4D9A">
        <w:rPr>
          <w:rFonts w:ascii="QCF_P537" w:hAnsi="QCF_P537" w:cs="QCF_P537" w:hint="cs"/>
          <w:b/>
          <w:color w:val="auto"/>
          <w:sz w:val="24"/>
          <w:rtl/>
        </w:rPr>
        <w:t>ﭲ ﭳ ﭴ ﭵ</w:t>
      </w:r>
      <w:r w:rsidR="00EF0732" w:rsidRPr="00FB4D9A">
        <w:rPr>
          <w:rStyle w:val="afa"/>
          <w:rFonts w:hint="cs"/>
          <w:color w:val="auto"/>
          <w:rtl/>
        </w:rPr>
        <w:t xml:space="preserve"> </w:t>
      </w:r>
      <w:r w:rsidR="00EF0732" w:rsidRPr="00FB4D9A">
        <w:rPr>
          <w:rFonts w:ascii="QCF_P537" w:hAnsi="QCF_P537" w:cs="QCF_P537" w:hint="cs"/>
          <w:b/>
          <w:color w:val="auto"/>
          <w:sz w:val="24"/>
          <w:rtl/>
        </w:rPr>
        <w:t>ﭶ ﭷ ﭸ ﭹ ﭺ ﭻ ﭼ ﭽ</w:t>
      </w:r>
      <w:r w:rsidR="00EF0732" w:rsidRPr="00FB4D9A">
        <w:rPr>
          <w:rStyle w:val="afa"/>
          <w:rFonts w:hint="cs"/>
          <w:color w:val="auto"/>
          <w:rtl/>
        </w:rPr>
        <w:t xml:space="preserve"> </w:t>
      </w:r>
      <w:r w:rsidR="00EF0732" w:rsidRPr="00FB4D9A">
        <w:rPr>
          <w:rFonts w:ascii="QCF_P537" w:hAnsi="QCF_P537" w:cs="QCF_P537" w:hint="cs"/>
          <w:b/>
          <w:color w:val="auto"/>
          <w:sz w:val="24"/>
          <w:rtl/>
        </w:rPr>
        <w:t>ﭾ ﭿ ﮀ ﮁ ﮂ ﮃ</w:t>
      </w:r>
      <w:r w:rsidR="00EF0732" w:rsidRPr="00FB4D9A">
        <w:rPr>
          <w:rStyle w:val="afa"/>
          <w:rFonts w:hint="cs"/>
          <w:color w:val="auto"/>
          <w:rtl/>
        </w:rPr>
        <w:t xml:space="preserve"> </w:t>
      </w:r>
      <w:r w:rsidR="00EF0732" w:rsidRPr="00FB4D9A">
        <w:rPr>
          <w:rFonts w:ascii="QCF_P537" w:hAnsi="QCF_P537" w:cs="QCF_P537" w:hint="cs"/>
          <w:b/>
          <w:color w:val="auto"/>
          <w:sz w:val="24"/>
          <w:rtl/>
        </w:rPr>
        <w:t>ﮄ ﮅ ﮆ ﮇ ﮈ</w:t>
      </w:r>
      <w:r w:rsidR="00EF0732" w:rsidRPr="00FB4D9A">
        <w:rPr>
          <w:rStyle w:val="afa"/>
          <w:rFonts w:hint="cs"/>
          <w:color w:val="auto"/>
          <w:rtl/>
        </w:rPr>
        <w:t xml:space="preserve"> </w:t>
      </w:r>
      <w:r w:rsidR="00EF0732" w:rsidRPr="00FB4D9A">
        <w:rPr>
          <w:rFonts w:ascii="QCF_P537" w:hAnsi="QCF_P537" w:cs="QCF_P537" w:hint="cs"/>
          <w:b/>
          <w:color w:val="auto"/>
          <w:sz w:val="24"/>
          <w:rtl/>
        </w:rPr>
        <w:t>ﮉ ﮊ ﮋ ﮌ ﮍ ﮎ</w:t>
      </w:r>
      <w:r w:rsidR="00EF0732" w:rsidRPr="00FB4D9A">
        <w:rPr>
          <w:rStyle w:val="afa"/>
          <w:rFonts w:hint="cs"/>
          <w:color w:val="auto"/>
          <w:rtl/>
        </w:rPr>
        <w:t xml:space="preserve"> </w:t>
      </w:r>
      <w:r w:rsidR="00EF0732" w:rsidRPr="00FB4D9A">
        <w:rPr>
          <w:rFonts w:ascii="QCF_P537" w:hAnsi="QCF_P537" w:cs="QCF_P537"/>
          <w:b/>
          <w:color w:val="auto"/>
          <w:sz w:val="24"/>
          <w:rtl/>
        </w:rPr>
        <w:t xml:space="preserve">ﮏ </w:t>
      </w:r>
      <w:r w:rsidR="00EF0732" w:rsidRPr="00FB4D9A">
        <w:rPr>
          <w:rFonts w:ascii="QCF_P537" w:hAnsi="QCF_P537" w:cs="QCF_P537" w:hint="cs"/>
          <w:b/>
          <w:color w:val="auto"/>
          <w:sz w:val="24"/>
          <w:rtl/>
        </w:rPr>
        <w:t>ﮐ ﮑ ﮒ ﮓ</w:t>
      </w:r>
      <w:r w:rsidR="00EF0732" w:rsidRPr="00FB4D9A">
        <w:rPr>
          <w:rStyle w:val="afa"/>
          <w:rFonts w:hint="cs"/>
          <w:color w:val="auto"/>
          <w:rtl/>
        </w:rPr>
        <w:t xml:space="preserve"> </w:t>
      </w:r>
      <w:r w:rsidR="00EF0732" w:rsidRPr="00FB4D9A">
        <w:rPr>
          <w:rFonts w:ascii="QCF_P537" w:hAnsi="QCF_P537" w:cs="QCF_P537"/>
          <w:b/>
          <w:color w:val="auto"/>
          <w:sz w:val="24"/>
          <w:rtl/>
        </w:rPr>
        <w:t xml:space="preserve">ﮔ ﮕ </w:t>
      </w:r>
      <w:r w:rsidR="00EF0732" w:rsidRPr="00FB4D9A">
        <w:rPr>
          <w:rFonts w:ascii="QCF_P537" w:hAnsi="QCF_P537" w:cs="QCF_P537" w:hint="cs"/>
          <w:b/>
          <w:color w:val="auto"/>
          <w:sz w:val="24"/>
          <w:rtl/>
        </w:rPr>
        <w:t>ﮖ ﮗ ﮘ ﮙ ﮚ</w:t>
      </w:r>
      <w:r w:rsidR="00EF0732" w:rsidRPr="00FB4D9A">
        <w:rPr>
          <w:rStyle w:val="afa"/>
          <w:rFonts w:hint="cs"/>
          <w:color w:val="auto"/>
          <w:rtl/>
        </w:rPr>
        <w:t xml:space="preserve"> </w:t>
      </w:r>
      <w:r w:rsidR="00EF0732" w:rsidRPr="00FB4D9A">
        <w:rPr>
          <w:rFonts w:ascii="QCF_P537" w:hAnsi="QCF_P537" w:cs="QCF_P537" w:hint="cs"/>
          <w:b/>
          <w:color w:val="auto"/>
          <w:sz w:val="24"/>
          <w:rtl/>
        </w:rPr>
        <w:t>ﮛ ﮜ ﮝ ﮞ ﮟ ﮠ</w:t>
      </w:r>
      <w:r w:rsidR="00EF0732" w:rsidRPr="00FB4D9A">
        <w:rPr>
          <w:rStyle w:val="afa"/>
          <w:rFonts w:hint="cs"/>
          <w:color w:val="auto"/>
          <w:rtl/>
        </w:rPr>
        <w:t xml:space="preserve"> </w:t>
      </w:r>
      <w:r w:rsidR="00EF0732" w:rsidRPr="00FB4D9A">
        <w:rPr>
          <w:rFonts w:ascii="QCF_P537" w:hAnsi="QCF_P537" w:cs="QCF_P537" w:hint="cs"/>
          <w:b/>
          <w:color w:val="auto"/>
          <w:sz w:val="24"/>
          <w:rtl/>
        </w:rPr>
        <w:t>ﮡ ﮢ ﮣ ﮤ ﮥ ﮦ ﮧ</w:t>
      </w:r>
      <w:r w:rsidR="00EF0732" w:rsidRPr="00FB4D9A">
        <w:rPr>
          <w:rStyle w:val="afa"/>
          <w:rFonts w:hint="cs"/>
          <w:color w:val="auto"/>
          <w:rtl/>
        </w:rPr>
        <w:t xml:space="preserve"> </w:t>
      </w:r>
      <w:r w:rsidR="00EF0732" w:rsidRPr="00FB4D9A">
        <w:rPr>
          <w:rFonts w:ascii="QCF_P537" w:hAnsi="QCF_P537" w:cs="QCF_P537" w:hint="cs"/>
          <w:b/>
          <w:color w:val="auto"/>
          <w:sz w:val="24"/>
          <w:rtl/>
        </w:rPr>
        <w:t>ﮨ ﮩ ﮪ ﮫ</w:t>
      </w:r>
      <w:r w:rsidR="00EF0732" w:rsidRPr="00FB4D9A">
        <w:rPr>
          <w:rStyle w:val="afa"/>
          <w:rFonts w:hint="cs"/>
          <w:color w:val="auto"/>
          <w:rtl/>
        </w:rPr>
        <w:t xml:space="preserve"> </w:t>
      </w:r>
      <w:r w:rsidR="00EF0732" w:rsidRPr="00FB4D9A">
        <w:rPr>
          <w:rFonts w:ascii="QCF_P537" w:hAnsi="QCF_P537" w:cs="QCF_P537" w:hint="cs"/>
          <w:b/>
          <w:color w:val="auto"/>
          <w:sz w:val="24"/>
          <w:rtl/>
        </w:rPr>
        <w:t>ﮬ ﮭ ﮮ</w:t>
      </w:r>
      <w:r w:rsidR="00EF0732" w:rsidRPr="00FB4D9A">
        <w:rPr>
          <w:rStyle w:val="afa"/>
          <w:rFonts w:hint="cs"/>
          <w:rtl/>
        </w:rPr>
        <w:t>﴾</w:t>
      </w:r>
      <w:r w:rsidR="00EF0732">
        <w:rPr>
          <w:rStyle w:val="af6"/>
          <w:rtl/>
        </w:rPr>
        <w:t xml:space="preserve"> </w:t>
      </w:r>
      <w:r w:rsidR="000651F1" w:rsidRPr="002110E2">
        <w:rPr>
          <w:rStyle w:val="af6"/>
          <w:rtl/>
        </w:rPr>
        <w:t>[الواقعة</w:t>
      </w:r>
      <w:r w:rsidR="002110E2">
        <w:rPr>
          <w:rStyle w:val="af6"/>
          <w:rtl/>
        </w:rPr>
        <w:t>:</w:t>
      </w:r>
      <w:r w:rsidR="000651F1" w:rsidRPr="002110E2">
        <w:rPr>
          <w:rStyle w:val="af6"/>
          <w:rtl/>
        </w:rPr>
        <w:t>83-94]</w:t>
      </w:r>
      <w:r w:rsidRPr="00FD5657">
        <w:rPr>
          <w:rtl/>
        </w:rPr>
        <w:t>، في هذه الآية إثبات نعيم القبر وعذابه، فالفاء تدل على التعقيب المباشر بعد قبض الروح، فالمؤمن الذي هو من المقربين يكون له مباشرة بعد قبض روحه راحةٌ وريحانٌ وجنة نعيم، والمكذب الضال يكون له مباشرة بعد قبض روحه ضيافة من عذاب الحميم، ويُصلى نارا في البرزخ قبل يوم القيامة. يُنظر: تفسير البيضاوي (5/ 184)، الروح لابن القيم (ص: 76).</w:t>
      </w:r>
    </w:p>
    <w:p w14:paraId="752247F7" w14:textId="77777777" w:rsidR="000651F1" w:rsidRDefault="000651F1" w:rsidP="003E0B0A">
      <w:pPr>
        <w:rPr>
          <w:rtl/>
        </w:rPr>
      </w:pPr>
      <w:r w:rsidRPr="00B6637B">
        <w:rPr>
          <w:rStyle w:val="afa"/>
          <w:rtl/>
        </w:rPr>
        <w:t>10-</w:t>
      </w:r>
      <w:r>
        <w:rPr>
          <w:rtl/>
        </w:rPr>
        <w:t xml:space="preserve"> قال الله عز وجل: </w:t>
      </w:r>
      <w:r w:rsidR="00EF0732" w:rsidRPr="00FB4D9A">
        <w:rPr>
          <w:rStyle w:val="afa"/>
          <w:rtl/>
        </w:rPr>
        <w:t>﴿</w:t>
      </w:r>
      <w:r w:rsidR="00EF0732" w:rsidRPr="00FB4D9A">
        <w:rPr>
          <w:rFonts w:ascii="QCF_P024" w:hAnsi="QCF_P024" w:cs="QCF_P024" w:hint="cs"/>
          <w:b/>
          <w:color w:val="auto"/>
          <w:sz w:val="24"/>
          <w:rtl/>
        </w:rPr>
        <w:t xml:space="preserve">ﭑ ﭒ ﭓ ﭔ ﭕ ﭖ ﭗ </w:t>
      </w:r>
      <w:proofErr w:type="spellStart"/>
      <w:r w:rsidR="00EF0732" w:rsidRPr="00FB4D9A">
        <w:rPr>
          <w:rFonts w:ascii="QCF_P024" w:hAnsi="QCF_P024" w:cs="QCF_P024" w:hint="cs"/>
          <w:b/>
          <w:color w:val="auto"/>
          <w:sz w:val="24"/>
          <w:rtl/>
        </w:rPr>
        <w:t>ﭘ</w:t>
      </w:r>
      <w:r w:rsidR="00EF0732" w:rsidRPr="00FB4D9A">
        <w:rPr>
          <w:rFonts w:ascii="QCF_P024" w:hAnsi="QCF_P024" w:cs="QCF_P024"/>
          <w:b/>
          <w:color w:val="auto"/>
          <w:sz w:val="24"/>
          <w:rtl/>
        </w:rPr>
        <w:t>ﭙ</w:t>
      </w:r>
      <w:proofErr w:type="spellEnd"/>
      <w:r w:rsidR="00EF0732" w:rsidRPr="00FB4D9A">
        <w:rPr>
          <w:rFonts w:ascii="QCF_P024" w:hAnsi="QCF_P024" w:cs="QCF_P024"/>
          <w:b/>
          <w:color w:val="auto"/>
          <w:sz w:val="24"/>
          <w:rtl/>
        </w:rPr>
        <w:t xml:space="preserve"> </w:t>
      </w:r>
      <w:r w:rsidR="00EF0732" w:rsidRPr="00FB4D9A">
        <w:rPr>
          <w:rFonts w:ascii="QCF_P024" w:hAnsi="QCF_P024" w:cs="QCF_P024" w:hint="cs"/>
          <w:b/>
          <w:color w:val="auto"/>
          <w:sz w:val="24"/>
          <w:rtl/>
        </w:rPr>
        <w:t>ﭚ ﭛ ﭜ ﭝ ﭞ ﭟ</w:t>
      </w:r>
      <w:r w:rsidR="00EF0732" w:rsidRPr="00FB4D9A">
        <w:rPr>
          <w:rStyle w:val="afa"/>
          <w:rFonts w:hint="cs"/>
          <w:rtl/>
        </w:rPr>
        <w:t>﴾</w:t>
      </w:r>
      <w:r w:rsidR="00EF0732">
        <w:rPr>
          <w:rStyle w:val="afa"/>
          <w:rtl/>
        </w:rPr>
        <w:t xml:space="preserve"> </w:t>
      </w:r>
      <w:r w:rsidRPr="002110E2">
        <w:rPr>
          <w:rStyle w:val="af6"/>
          <w:rtl/>
        </w:rPr>
        <w:t>[البقرة</w:t>
      </w:r>
      <w:r w:rsidR="002110E2">
        <w:rPr>
          <w:rStyle w:val="af6"/>
          <w:rtl/>
        </w:rPr>
        <w:t>:</w:t>
      </w:r>
      <w:r w:rsidRPr="002110E2">
        <w:rPr>
          <w:rStyle w:val="af6"/>
          <w:rtl/>
        </w:rPr>
        <w:t>154]</w:t>
      </w:r>
      <w:r>
        <w:rPr>
          <w:rtl/>
        </w:rPr>
        <w:t>، هذه الآية تثبت النعيم في البرزخ للشهداء، وأخبرنا الله أننا لا نشعر بنعيمهم حين نراهم قتلى وقد تكون أجسادهم ممزقة، وقد تأكل أجسادهم السباع، وتفنى أبدانهم في الأرض، ومع ذلك أثبت الله لهم نعيم القبر وأخبرنا أن لهم حياة غير حياتهم في الدنيا وإن كنا لا نشعر بذلك، وكذلك من يعذبهم الله في البرزخ لا نشعر بعذابهم.</w:t>
      </w:r>
    </w:p>
    <w:p w14:paraId="3F2FB994" w14:textId="77777777" w:rsidR="003E0B0A" w:rsidRDefault="00FD5657" w:rsidP="003E0B0A">
      <w:pPr>
        <w:rPr>
          <w:rtl/>
        </w:rPr>
      </w:pPr>
      <w:r w:rsidRPr="00FD5657">
        <w:rPr>
          <w:rtl/>
        </w:rPr>
        <w:lastRenderedPageBreak/>
        <w:t xml:space="preserve">وقال الله تبارك وتعالى: </w:t>
      </w:r>
      <w:r w:rsidR="00390EFB" w:rsidRPr="00FB4D9A">
        <w:rPr>
          <w:rStyle w:val="afa"/>
          <w:rtl/>
        </w:rPr>
        <w:t>﴿</w:t>
      </w:r>
      <w:r w:rsidR="00390EFB" w:rsidRPr="00FB4D9A">
        <w:rPr>
          <w:rFonts w:ascii="QCF_P507" w:hAnsi="QCF_P507" w:cs="QCF_P507" w:hint="cs"/>
          <w:b/>
          <w:color w:val="auto"/>
          <w:sz w:val="24"/>
          <w:rtl/>
        </w:rPr>
        <w:t>ﮢ ﮣ ﮤ ﮥ ﮦ ﮧ ﮨ ﮩ ﮪ</w:t>
      </w:r>
      <w:r w:rsidR="00390EFB" w:rsidRPr="00FB4D9A">
        <w:rPr>
          <w:rStyle w:val="afa"/>
          <w:rFonts w:hint="cs"/>
          <w:color w:val="auto"/>
          <w:rtl/>
        </w:rPr>
        <w:t xml:space="preserve"> </w:t>
      </w:r>
      <w:r w:rsidR="00390EFB" w:rsidRPr="00FB4D9A">
        <w:rPr>
          <w:rFonts w:ascii="QCF_P507" w:hAnsi="QCF_P507" w:cs="QCF_P507" w:hint="cs"/>
          <w:b/>
          <w:color w:val="auto"/>
          <w:sz w:val="24"/>
          <w:rtl/>
        </w:rPr>
        <w:t>ﮫ ﮬ ﮭ ﮮ</w:t>
      </w:r>
      <w:r w:rsidR="00390EFB" w:rsidRPr="00FB4D9A">
        <w:rPr>
          <w:rStyle w:val="afa"/>
          <w:rFonts w:hint="cs"/>
          <w:color w:val="auto"/>
          <w:rtl/>
        </w:rPr>
        <w:t xml:space="preserve"> </w:t>
      </w:r>
      <w:r w:rsidR="00390EFB" w:rsidRPr="00FB4D9A">
        <w:rPr>
          <w:rFonts w:ascii="QCF_P507" w:hAnsi="QCF_P507" w:cs="QCF_P507" w:hint="cs"/>
          <w:b/>
          <w:color w:val="auto"/>
          <w:sz w:val="24"/>
          <w:rtl/>
        </w:rPr>
        <w:t>ﮯ ﮰ ﮱ ﯓ ﯔ</w:t>
      </w:r>
      <w:r w:rsidR="00390EFB" w:rsidRPr="00FB4D9A">
        <w:rPr>
          <w:rStyle w:val="afa"/>
          <w:rFonts w:hint="cs"/>
          <w:rtl/>
        </w:rPr>
        <w:t>﴾</w:t>
      </w:r>
      <w:r w:rsidR="00390EFB">
        <w:rPr>
          <w:rStyle w:val="afa"/>
          <w:rtl/>
        </w:rPr>
        <w:t xml:space="preserve"> </w:t>
      </w:r>
      <w:r w:rsidR="000651F1" w:rsidRPr="002110E2">
        <w:rPr>
          <w:rStyle w:val="af6"/>
          <w:rtl/>
        </w:rPr>
        <w:t>[محمد</w:t>
      </w:r>
      <w:r w:rsidR="002110E2">
        <w:rPr>
          <w:rStyle w:val="af6"/>
          <w:rtl/>
        </w:rPr>
        <w:t>:</w:t>
      </w:r>
      <w:r w:rsidR="000651F1" w:rsidRPr="002110E2">
        <w:rPr>
          <w:rStyle w:val="af6"/>
          <w:rtl/>
        </w:rPr>
        <w:t>4-6]</w:t>
      </w:r>
      <w:r w:rsidRPr="00FD5657">
        <w:rPr>
          <w:rtl/>
        </w:rPr>
        <w:t>، أخبرنا الله أن الشهداء سيصلح حالهم بعد موتهم ويدخلهم الجنة، فيُفهم من هذه الآية أن من الناس من لا يصلح الله حالهم في البرزخ بعد موتهم، ومن لم يُصلح الله حاله بعد موته فهو في حالٍ سيئةٍ في قبره والعياذ بالله.</w:t>
      </w:r>
    </w:p>
    <w:p w14:paraId="24EF3D81" w14:textId="77777777" w:rsidR="00FD5657" w:rsidRPr="00FD5657" w:rsidRDefault="00FD5657" w:rsidP="003E0B0A">
      <w:pPr>
        <w:rPr>
          <w:rtl/>
        </w:rPr>
      </w:pPr>
      <w:r w:rsidRPr="00FD5657">
        <w:rPr>
          <w:rtl/>
        </w:rPr>
        <w:t xml:space="preserve">وقال الله تبارك وتعالى: </w:t>
      </w:r>
      <w:r w:rsidR="00390EFB" w:rsidRPr="00FB4D9A">
        <w:rPr>
          <w:rStyle w:val="afa"/>
          <w:rtl/>
        </w:rPr>
        <w:t>﴿</w:t>
      </w:r>
      <w:r w:rsidR="00390EFB" w:rsidRPr="00FB4D9A">
        <w:rPr>
          <w:rFonts w:ascii="QCF_P072" w:hAnsi="QCF_P072" w:cs="QCF_P072"/>
          <w:b/>
          <w:color w:val="auto"/>
          <w:sz w:val="24"/>
          <w:rtl/>
        </w:rPr>
        <w:t xml:space="preserve">ﮔ ﮕ </w:t>
      </w:r>
      <w:r w:rsidR="00390EFB" w:rsidRPr="00FB4D9A">
        <w:rPr>
          <w:rFonts w:ascii="QCF_P072" w:hAnsi="QCF_P072" w:cs="QCF_P072" w:hint="cs"/>
          <w:b/>
          <w:color w:val="auto"/>
          <w:sz w:val="24"/>
          <w:rtl/>
        </w:rPr>
        <w:t xml:space="preserve">ﮖ ﮗ ﮘ ﮙ ﮚ </w:t>
      </w:r>
      <w:proofErr w:type="spellStart"/>
      <w:r w:rsidR="00390EFB" w:rsidRPr="00FB4D9A">
        <w:rPr>
          <w:rFonts w:ascii="QCF_P072" w:hAnsi="QCF_P072" w:cs="QCF_P072" w:hint="cs"/>
          <w:b/>
          <w:color w:val="auto"/>
          <w:sz w:val="24"/>
          <w:rtl/>
        </w:rPr>
        <w:t>ﮛﮜ</w:t>
      </w:r>
      <w:proofErr w:type="spellEnd"/>
      <w:r w:rsidR="00390EFB" w:rsidRPr="00FB4D9A">
        <w:rPr>
          <w:rFonts w:ascii="QCF_P072" w:hAnsi="QCF_P072" w:cs="QCF_P072"/>
          <w:b/>
          <w:color w:val="auto"/>
          <w:sz w:val="24"/>
          <w:rtl/>
        </w:rPr>
        <w:t xml:space="preserve"> </w:t>
      </w:r>
      <w:r w:rsidR="00390EFB" w:rsidRPr="00FB4D9A">
        <w:rPr>
          <w:rFonts w:ascii="QCF_P072" w:hAnsi="QCF_P072" w:cs="QCF_P072" w:hint="cs"/>
          <w:b/>
          <w:color w:val="auto"/>
          <w:sz w:val="24"/>
          <w:rtl/>
        </w:rPr>
        <w:t>ﮝ ﮞ ﮟ ﮠ ﮡ ﮢ</w:t>
      </w:r>
      <w:r w:rsidR="00390EFB" w:rsidRPr="00FB4D9A">
        <w:rPr>
          <w:rStyle w:val="afa"/>
          <w:rFonts w:hint="cs"/>
          <w:color w:val="auto"/>
          <w:rtl/>
        </w:rPr>
        <w:t xml:space="preserve"> </w:t>
      </w:r>
      <w:r w:rsidR="00390EFB" w:rsidRPr="00FB4D9A">
        <w:rPr>
          <w:rFonts w:ascii="QCF_P072" w:hAnsi="QCF_P072" w:cs="QCF_P072" w:hint="cs"/>
          <w:b/>
          <w:color w:val="auto"/>
          <w:sz w:val="24"/>
          <w:rtl/>
        </w:rPr>
        <w:t>ﮣ ﮤ ﮥ ﮦ ﮧ ﮨ ﮩ ﮪ ﮫ ﮬ ﮭ ﮮ ﮯ ﮰ ﮱ ﯓ ﯔ ﯕ ﯖ ﯗ</w:t>
      </w:r>
      <w:r w:rsidR="00390EFB" w:rsidRPr="00FB4D9A">
        <w:rPr>
          <w:rStyle w:val="afa"/>
          <w:rFonts w:hint="cs"/>
          <w:color w:val="auto"/>
          <w:rtl/>
        </w:rPr>
        <w:t xml:space="preserve"> </w:t>
      </w:r>
      <w:r w:rsidR="00390EFB" w:rsidRPr="00FB4D9A">
        <w:rPr>
          <w:rFonts w:ascii="QCF_P072" w:hAnsi="QCF_P072" w:cs="QCF_P072" w:hint="cs"/>
          <w:b/>
          <w:color w:val="auto"/>
          <w:sz w:val="24"/>
          <w:rtl/>
        </w:rPr>
        <w:t>ﯘ</w:t>
      </w:r>
      <w:r w:rsidR="00390EFB" w:rsidRPr="00FB4D9A">
        <w:rPr>
          <w:rFonts w:ascii="QCF_P072" w:hAnsi="QCF_P072" w:cs="QCF_P072"/>
          <w:b/>
          <w:color w:val="auto"/>
          <w:sz w:val="24"/>
          <w:rtl/>
        </w:rPr>
        <w:t xml:space="preserve"> </w:t>
      </w:r>
      <w:r w:rsidR="00390EFB" w:rsidRPr="00FB4D9A">
        <w:rPr>
          <w:rFonts w:ascii="QCF_P072" w:hAnsi="QCF_P072" w:cs="QCF_P072" w:hint="cs"/>
          <w:b/>
          <w:color w:val="auto"/>
          <w:sz w:val="24"/>
          <w:rtl/>
        </w:rPr>
        <w:t>ﯙ ﯚ ﯛ ﯜ ﯝ ﯞ ﯟ ﯠ ﯡ ﯢ ﯣ ﯤ</w:t>
      </w:r>
      <w:r w:rsidR="00390EFB" w:rsidRPr="00FB4D9A">
        <w:rPr>
          <w:rStyle w:val="afa"/>
          <w:rFonts w:hint="cs"/>
          <w:rtl/>
        </w:rPr>
        <w:t>﴾</w:t>
      </w:r>
      <w:r w:rsidR="00390EFB">
        <w:rPr>
          <w:rStyle w:val="afa"/>
          <w:rtl/>
        </w:rPr>
        <w:t xml:space="preserve"> </w:t>
      </w:r>
      <w:r w:rsidR="000651F1" w:rsidRPr="002110E2">
        <w:rPr>
          <w:rStyle w:val="af6"/>
          <w:rtl/>
        </w:rPr>
        <w:t>[آل عمران</w:t>
      </w:r>
      <w:r w:rsidR="002110E2">
        <w:rPr>
          <w:rStyle w:val="af6"/>
          <w:rtl/>
        </w:rPr>
        <w:t>:</w:t>
      </w:r>
      <w:r w:rsidR="000651F1" w:rsidRPr="002110E2">
        <w:rPr>
          <w:rStyle w:val="af6"/>
          <w:rtl/>
        </w:rPr>
        <w:t>169-171]</w:t>
      </w:r>
      <w:r w:rsidRPr="00FD5657">
        <w:rPr>
          <w:rtl/>
        </w:rPr>
        <w:t>.</w:t>
      </w:r>
    </w:p>
    <w:p w14:paraId="5F5B8842" w14:textId="1F14D31D" w:rsidR="00FD5657" w:rsidRPr="00FD5657" w:rsidRDefault="000651F1" w:rsidP="00F36DC6">
      <w:pPr>
        <w:rPr>
          <w:rtl/>
        </w:rPr>
      </w:pPr>
      <w:r>
        <w:rPr>
          <w:rtl/>
        </w:rPr>
        <w:t xml:space="preserve">هذه الآيات تثبت أن الشهداء أحياء عند ربهم يُرزقون وهم في البرزخ، وأنهم فرحون بما آتاهم الله من فضله، وأن لهم عقولا يتذكرون بها من خلفهم، فمن كان يُصدِّق بنعيم القبر فيلزمه أن يُصدِّق بعذاب القبر، فالله الذي يُنعِّم المؤمنين الشهداء وهم في قبورهم قادر على أن يعذب الكافرين وهم في قبورهم، والله على كل شيء قدير، </w:t>
      </w:r>
      <w:r w:rsidR="00390EFB" w:rsidRPr="00FB4D9A">
        <w:rPr>
          <w:rStyle w:val="afa"/>
          <w:rtl/>
        </w:rPr>
        <w:t>﴿</w:t>
      </w:r>
      <w:r w:rsidR="00390EFB" w:rsidRPr="00FB4D9A">
        <w:rPr>
          <w:rFonts w:ascii="QCF_P481" w:eastAsia="Arial Unicode MS" w:hAnsi="QCF_P481" w:cs="QCF_P481" w:hint="eastAsia"/>
          <w:b/>
          <w:color w:val="auto"/>
          <w:sz w:val="24"/>
          <w:rtl/>
        </w:rPr>
        <w:t>ﰗ</w:t>
      </w:r>
      <w:r w:rsidR="00390EFB" w:rsidRPr="00FB4D9A">
        <w:rPr>
          <w:rFonts w:ascii="QCF_P481" w:hAnsi="QCF_P481" w:cs="QCF_P481" w:hint="cs"/>
          <w:b/>
          <w:color w:val="auto"/>
          <w:sz w:val="24"/>
          <w:rtl/>
        </w:rPr>
        <w:t xml:space="preserve"> </w:t>
      </w:r>
      <w:r w:rsidR="00390EFB" w:rsidRPr="00FB4D9A">
        <w:rPr>
          <w:rFonts w:ascii="QCF_P481" w:eastAsia="Arial Unicode MS" w:hAnsi="QCF_P481" w:cs="QCF_P481" w:hint="eastAsia"/>
          <w:b/>
          <w:color w:val="auto"/>
          <w:sz w:val="24"/>
          <w:rtl/>
        </w:rPr>
        <w:t>ﰘ</w:t>
      </w:r>
      <w:r w:rsidR="00390EFB" w:rsidRPr="00FB4D9A">
        <w:rPr>
          <w:rFonts w:ascii="QCF_P481" w:hAnsi="QCF_P481" w:cs="QCF_P481" w:hint="cs"/>
          <w:b/>
          <w:color w:val="auto"/>
          <w:sz w:val="24"/>
          <w:rtl/>
        </w:rPr>
        <w:t xml:space="preserve"> </w:t>
      </w:r>
      <w:r w:rsidR="00390EFB" w:rsidRPr="00FB4D9A">
        <w:rPr>
          <w:rFonts w:ascii="QCF_P481" w:eastAsia="Arial Unicode MS" w:hAnsi="QCF_P481" w:cs="QCF_P481" w:hint="eastAsia"/>
          <w:b/>
          <w:color w:val="auto"/>
          <w:sz w:val="24"/>
          <w:rtl/>
        </w:rPr>
        <w:t>ﰙ</w:t>
      </w:r>
      <w:r w:rsidR="00390EFB" w:rsidRPr="00FB4D9A">
        <w:rPr>
          <w:rFonts w:ascii="QCF_P481" w:hAnsi="QCF_P481" w:cs="QCF_P481" w:hint="cs"/>
          <w:b/>
          <w:color w:val="auto"/>
          <w:sz w:val="24"/>
          <w:rtl/>
        </w:rPr>
        <w:t xml:space="preserve"> </w:t>
      </w:r>
      <w:r w:rsidR="00390EFB" w:rsidRPr="00FB4D9A">
        <w:rPr>
          <w:rFonts w:ascii="QCF_P481" w:eastAsia="Arial Unicode MS" w:hAnsi="QCF_P481" w:cs="QCF_P481" w:hint="eastAsia"/>
          <w:b/>
          <w:color w:val="auto"/>
          <w:sz w:val="24"/>
          <w:rtl/>
        </w:rPr>
        <w:t>ﰚ</w:t>
      </w:r>
      <w:r w:rsidR="00390EFB" w:rsidRPr="00FB4D9A">
        <w:rPr>
          <w:rFonts w:ascii="QCF_P481" w:hAnsi="QCF_P481" w:cs="QCF_P481" w:hint="cs"/>
          <w:b/>
          <w:color w:val="auto"/>
          <w:sz w:val="24"/>
          <w:rtl/>
        </w:rPr>
        <w:t xml:space="preserve"> </w:t>
      </w:r>
      <w:r w:rsidR="00390EFB" w:rsidRPr="00FB4D9A">
        <w:rPr>
          <w:rFonts w:ascii="QCF_P481" w:eastAsia="Arial Unicode MS" w:hAnsi="QCF_P481" w:cs="QCF_P481" w:hint="eastAsia"/>
          <w:b/>
          <w:color w:val="auto"/>
          <w:sz w:val="24"/>
          <w:rtl/>
        </w:rPr>
        <w:t>ﰛ</w:t>
      </w:r>
      <w:r w:rsidR="00390EFB" w:rsidRPr="00FB4D9A">
        <w:rPr>
          <w:rStyle w:val="afa"/>
          <w:rFonts w:hint="cs"/>
          <w:rtl/>
        </w:rPr>
        <w:t>﴾</w:t>
      </w:r>
      <w:r w:rsidR="00390EFB">
        <w:rPr>
          <w:rStyle w:val="afa"/>
          <w:rtl/>
        </w:rPr>
        <w:t xml:space="preserve"> </w:t>
      </w:r>
      <w:r w:rsidRPr="002110E2">
        <w:rPr>
          <w:rStyle w:val="af6"/>
          <w:rtl/>
        </w:rPr>
        <w:t>[فصلت</w:t>
      </w:r>
      <w:r w:rsidR="002110E2">
        <w:rPr>
          <w:rStyle w:val="af6"/>
          <w:rtl/>
        </w:rPr>
        <w:t>:</w:t>
      </w:r>
      <w:r w:rsidRPr="002110E2">
        <w:rPr>
          <w:rStyle w:val="af6"/>
          <w:rtl/>
        </w:rPr>
        <w:t>46]</w:t>
      </w:r>
      <w:r>
        <w:rPr>
          <w:rtl/>
        </w:rPr>
        <w:t>.</w:t>
      </w:r>
      <w:r w:rsidR="00F36DC6">
        <w:rPr>
          <w:rFonts w:hint="cs"/>
          <w:rtl/>
        </w:rPr>
        <w:t xml:space="preserve"> </w:t>
      </w:r>
      <w:r w:rsidR="00FD5657" w:rsidRPr="00FD5657">
        <w:rPr>
          <w:rtl/>
        </w:rPr>
        <w:t>ومن العجيب أن بعض منكري عذاب القبر يؤمن بنعيم القبر للشهداء، ويكذب بعذاب القبر! وهذا تناقض واضح، وجهل فاضح.</w:t>
      </w:r>
    </w:p>
    <w:p w14:paraId="5587450F" w14:textId="77777777" w:rsidR="00FD5657" w:rsidRPr="00FD5657" w:rsidRDefault="00FD5657" w:rsidP="003E0B0A">
      <w:pPr>
        <w:rPr>
          <w:rtl/>
        </w:rPr>
      </w:pPr>
      <w:r w:rsidRPr="00B6637B">
        <w:rPr>
          <w:rStyle w:val="afa"/>
          <w:rtl/>
        </w:rPr>
        <w:t>11-</w:t>
      </w:r>
      <w:r w:rsidRPr="00FD5657">
        <w:rPr>
          <w:rtl/>
        </w:rPr>
        <w:t xml:space="preserve"> قال الله تعالى: </w:t>
      </w:r>
      <w:r w:rsidR="00E82712" w:rsidRPr="00FB4D9A">
        <w:rPr>
          <w:rStyle w:val="afa"/>
          <w:rtl/>
        </w:rPr>
        <w:t>﴿</w:t>
      </w:r>
      <w:r w:rsidR="00E82712" w:rsidRPr="00FB4D9A">
        <w:rPr>
          <w:rFonts w:ascii="QCF_P339" w:hAnsi="QCF_P339" w:cs="QCF_P339" w:hint="cs"/>
          <w:b/>
          <w:color w:val="auto"/>
          <w:sz w:val="24"/>
          <w:rtl/>
        </w:rPr>
        <w:t xml:space="preserve">ﭨ ﭩ ﭪ ﭫ ﭬ ﭭ ﭮ ﭯ ﭰ ﭱ ﭲ ﭳ </w:t>
      </w:r>
      <w:proofErr w:type="spellStart"/>
      <w:r w:rsidR="00E82712" w:rsidRPr="00FB4D9A">
        <w:rPr>
          <w:rFonts w:ascii="QCF_P339" w:hAnsi="QCF_P339" w:cs="QCF_P339" w:hint="cs"/>
          <w:b/>
          <w:color w:val="auto"/>
          <w:sz w:val="24"/>
          <w:rtl/>
        </w:rPr>
        <w:t>ﭴﭵ</w:t>
      </w:r>
      <w:proofErr w:type="spellEnd"/>
      <w:r w:rsidR="00E82712" w:rsidRPr="00FB4D9A">
        <w:rPr>
          <w:rFonts w:ascii="QCF_P339" w:hAnsi="QCF_P339" w:cs="QCF_P339"/>
          <w:b/>
          <w:color w:val="auto"/>
          <w:sz w:val="24"/>
          <w:rtl/>
        </w:rPr>
        <w:t xml:space="preserve"> </w:t>
      </w:r>
      <w:r w:rsidR="00E82712" w:rsidRPr="00FB4D9A">
        <w:rPr>
          <w:rFonts w:ascii="QCF_P339" w:hAnsi="QCF_P339" w:cs="QCF_P339" w:hint="cs"/>
          <w:b/>
          <w:color w:val="auto"/>
          <w:sz w:val="24"/>
          <w:rtl/>
        </w:rPr>
        <w:t>ﭶ ﭷ ﭸ ﭹ ﭺ ﭻ</w:t>
      </w:r>
      <w:r w:rsidR="00E82712" w:rsidRPr="00FB4D9A">
        <w:rPr>
          <w:rStyle w:val="afa"/>
          <w:rFonts w:hint="cs"/>
          <w:color w:val="auto"/>
          <w:rtl/>
        </w:rPr>
        <w:t xml:space="preserve"> </w:t>
      </w:r>
      <w:r w:rsidR="00E82712" w:rsidRPr="00FB4D9A">
        <w:rPr>
          <w:rFonts w:ascii="QCF_P339" w:hAnsi="QCF_P339" w:cs="QCF_P339"/>
          <w:b/>
          <w:color w:val="auto"/>
          <w:sz w:val="24"/>
          <w:rtl/>
        </w:rPr>
        <w:t xml:space="preserve">ﭼ ﭽ </w:t>
      </w:r>
      <w:proofErr w:type="spellStart"/>
      <w:r w:rsidR="00E82712" w:rsidRPr="00FB4D9A">
        <w:rPr>
          <w:rFonts w:ascii="QCF_P339" w:hAnsi="QCF_P339" w:cs="QCF_P339" w:hint="cs"/>
          <w:b/>
          <w:color w:val="auto"/>
          <w:sz w:val="24"/>
          <w:rtl/>
        </w:rPr>
        <w:t>ﭾﭿ</w:t>
      </w:r>
      <w:proofErr w:type="spellEnd"/>
      <w:r w:rsidR="00E82712" w:rsidRPr="00FB4D9A">
        <w:rPr>
          <w:rFonts w:ascii="QCF_P339" w:hAnsi="QCF_P339" w:cs="QCF_P339"/>
          <w:b/>
          <w:color w:val="auto"/>
          <w:sz w:val="24"/>
          <w:rtl/>
        </w:rPr>
        <w:t xml:space="preserve"> </w:t>
      </w:r>
      <w:r w:rsidR="00E82712" w:rsidRPr="00FB4D9A">
        <w:rPr>
          <w:rFonts w:ascii="QCF_P339" w:hAnsi="QCF_P339" w:cs="QCF_P339" w:hint="cs"/>
          <w:b/>
          <w:color w:val="auto"/>
          <w:sz w:val="24"/>
          <w:rtl/>
        </w:rPr>
        <w:t>ﮀ ﮁ ﮂ ﮃ ﮄ</w:t>
      </w:r>
      <w:r w:rsidR="00E82712" w:rsidRPr="00FB4D9A">
        <w:rPr>
          <w:rStyle w:val="afa"/>
          <w:rFonts w:hint="cs"/>
          <w:rtl/>
        </w:rPr>
        <w:t>﴾</w:t>
      </w:r>
      <w:r w:rsidR="00E82712">
        <w:rPr>
          <w:rStyle w:val="af6"/>
          <w:rtl/>
        </w:rPr>
        <w:t xml:space="preserve"> </w:t>
      </w:r>
      <w:r w:rsidR="000651F1" w:rsidRPr="002110E2">
        <w:rPr>
          <w:rStyle w:val="af6"/>
          <w:rtl/>
        </w:rPr>
        <w:t>[الحج</w:t>
      </w:r>
      <w:r w:rsidR="002110E2">
        <w:rPr>
          <w:rStyle w:val="af6"/>
          <w:rtl/>
        </w:rPr>
        <w:t>:</w:t>
      </w:r>
      <w:r w:rsidR="000651F1" w:rsidRPr="002110E2">
        <w:rPr>
          <w:rStyle w:val="af6"/>
          <w:rtl/>
        </w:rPr>
        <w:t>58</w:t>
      </w:r>
      <w:r w:rsidR="00390EFB">
        <w:rPr>
          <w:rStyle w:val="af6"/>
          <w:rFonts w:hint="cs"/>
          <w:rtl/>
        </w:rPr>
        <w:t>-</w:t>
      </w:r>
      <w:r w:rsidR="000651F1" w:rsidRPr="002110E2">
        <w:rPr>
          <w:rStyle w:val="af6"/>
          <w:rtl/>
        </w:rPr>
        <w:t>59]</w:t>
      </w:r>
      <w:r w:rsidRPr="00FD5657">
        <w:rPr>
          <w:rtl/>
        </w:rPr>
        <w:t xml:space="preserve">، هاتان الآيتان </w:t>
      </w:r>
      <w:r w:rsidRPr="00FD5657">
        <w:rPr>
          <w:rtl/>
        </w:rPr>
        <w:lastRenderedPageBreak/>
        <w:t xml:space="preserve">تثبتان أن من قُتل في سبيل الله أو مات من أهل الإيمان من غير قتل أن الله يرزقه في البرزخ رزقا حسنا، ويُدخله في الآخرة مدخلا </w:t>
      </w:r>
      <w:proofErr w:type="spellStart"/>
      <w:r w:rsidRPr="00FD5657">
        <w:rPr>
          <w:rtl/>
        </w:rPr>
        <w:t>يرضاه</w:t>
      </w:r>
      <w:proofErr w:type="spellEnd"/>
      <w:r w:rsidRPr="00FD5657">
        <w:rPr>
          <w:rtl/>
        </w:rPr>
        <w:t xml:space="preserve"> ولا يريد سواه وهو الجنة، فقد ذكر الله في هاتين الآيتين نعيم البرزخ ونعيم الجنة، وذكر أن هذا النعيم لا يكون للشهداء فقط الذين يُقتلون في سبيل الله بل يكون هذا النعيم أيضا لمن مات في سبيل الله وإن لم يكن من الشهداء، </w:t>
      </w:r>
      <w:r w:rsidR="00E82712" w:rsidRPr="00FB4D9A">
        <w:rPr>
          <w:rStyle w:val="afa"/>
          <w:rtl/>
        </w:rPr>
        <w:t>﴿</w:t>
      </w:r>
      <w:r w:rsidR="00E82712" w:rsidRPr="00FB4D9A">
        <w:rPr>
          <w:rFonts w:ascii="QCF_P069" w:hAnsi="QCF_P069" w:cs="QCF_P069" w:hint="cs"/>
          <w:b/>
          <w:color w:val="auto"/>
          <w:sz w:val="24"/>
          <w:rtl/>
        </w:rPr>
        <w:t>ﮤ ﮥ ﮦ ﮧ ﮨ ﮩ</w:t>
      </w:r>
      <w:r w:rsidR="00E82712" w:rsidRPr="00FB4D9A">
        <w:rPr>
          <w:rStyle w:val="afa"/>
          <w:rFonts w:hint="cs"/>
          <w:rtl/>
        </w:rPr>
        <w:t>﴾</w:t>
      </w:r>
      <w:r w:rsidR="00E82712">
        <w:rPr>
          <w:rStyle w:val="afa"/>
          <w:rtl/>
        </w:rPr>
        <w:t xml:space="preserve"> </w:t>
      </w:r>
      <w:r w:rsidR="000651F1" w:rsidRPr="002110E2">
        <w:rPr>
          <w:rStyle w:val="af6"/>
          <w:rtl/>
        </w:rPr>
        <w:t>[آل عمران</w:t>
      </w:r>
      <w:r w:rsidR="002110E2">
        <w:rPr>
          <w:rStyle w:val="af6"/>
          <w:rtl/>
        </w:rPr>
        <w:t>:</w:t>
      </w:r>
      <w:r w:rsidR="000651F1" w:rsidRPr="002110E2">
        <w:rPr>
          <w:rStyle w:val="af6"/>
          <w:rtl/>
        </w:rPr>
        <w:t>152]</w:t>
      </w:r>
      <w:r w:rsidRPr="00FD5657">
        <w:rPr>
          <w:rtl/>
        </w:rPr>
        <w:t>.</w:t>
      </w:r>
    </w:p>
    <w:p w14:paraId="41713EAB" w14:textId="45D2D65F" w:rsidR="00FD5657" w:rsidRPr="00FD5657" w:rsidRDefault="000651F1" w:rsidP="003E0B0A">
      <w:pPr>
        <w:rPr>
          <w:rtl/>
        </w:rPr>
      </w:pPr>
      <w:r w:rsidRPr="00B6637B">
        <w:rPr>
          <w:rStyle w:val="afa"/>
          <w:rtl/>
        </w:rPr>
        <w:t>12-</w:t>
      </w:r>
      <w:r w:rsidRPr="00AA4A81">
        <w:rPr>
          <w:rStyle w:val="afa"/>
          <w:rtl/>
        </w:rPr>
        <w:t xml:space="preserve"> </w:t>
      </w:r>
      <w:r w:rsidR="00FD5657" w:rsidRPr="00FD5657">
        <w:rPr>
          <w:rtl/>
        </w:rPr>
        <w:t xml:space="preserve">قال الله عن المؤمن المذكور في سورة يس الذي قتله قومه فأدخل الله روحه الجنة: </w:t>
      </w:r>
      <w:r w:rsidR="00863200" w:rsidRPr="00FB4D9A">
        <w:rPr>
          <w:rStyle w:val="afa"/>
          <w:rtl/>
        </w:rPr>
        <w:t>﴿</w:t>
      </w:r>
      <w:r w:rsidR="00863200" w:rsidRPr="00FB4D9A">
        <w:rPr>
          <w:rFonts w:ascii="QCF_P441" w:eastAsia="Arial Unicode MS" w:hAnsi="QCF_P441" w:cs="QCF_P441" w:hint="eastAsia"/>
          <w:b/>
          <w:color w:val="auto"/>
          <w:sz w:val="24"/>
          <w:rtl/>
        </w:rPr>
        <w:t>ﯵ</w:t>
      </w:r>
      <w:r w:rsidR="00863200" w:rsidRPr="00FB4D9A">
        <w:rPr>
          <w:rFonts w:ascii="QCF_P441" w:hAnsi="QCF_P441" w:cs="QCF_P441" w:hint="cs"/>
          <w:b/>
          <w:color w:val="auto"/>
          <w:sz w:val="24"/>
          <w:rtl/>
        </w:rPr>
        <w:t xml:space="preserve"> </w:t>
      </w:r>
      <w:r w:rsidR="00863200" w:rsidRPr="00FB4D9A">
        <w:rPr>
          <w:rFonts w:ascii="QCF_P441" w:eastAsia="Arial Unicode MS" w:hAnsi="QCF_P441" w:cs="QCF_P441" w:hint="eastAsia"/>
          <w:b/>
          <w:color w:val="auto"/>
          <w:sz w:val="24"/>
          <w:rtl/>
        </w:rPr>
        <w:t>ﯶ</w:t>
      </w:r>
      <w:r w:rsidR="00863200" w:rsidRPr="00FB4D9A">
        <w:rPr>
          <w:rFonts w:ascii="QCF_P441" w:hAnsi="QCF_P441" w:cs="QCF_P441" w:hint="cs"/>
          <w:b/>
          <w:color w:val="auto"/>
          <w:sz w:val="24"/>
          <w:rtl/>
        </w:rPr>
        <w:t xml:space="preserve"> </w:t>
      </w:r>
      <w:proofErr w:type="spellStart"/>
      <w:r w:rsidR="00863200" w:rsidRPr="00FB4D9A">
        <w:rPr>
          <w:rFonts w:ascii="QCF_P441" w:eastAsia="Arial Unicode MS" w:hAnsi="QCF_P441" w:cs="QCF_P441" w:hint="eastAsia"/>
          <w:b/>
          <w:color w:val="auto"/>
          <w:sz w:val="24"/>
          <w:rtl/>
        </w:rPr>
        <w:t>ﯷﯸ</w:t>
      </w:r>
      <w:proofErr w:type="spellEnd"/>
      <w:r w:rsidR="00863200" w:rsidRPr="00FB4D9A">
        <w:rPr>
          <w:rFonts w:ascii="QCF_P441" w:hAnsi="QCF_P441" w:cs="QCF_P441"/>
          <w:b/>
          <w:color w:val="auto"/>
          <w:sz w:val="24"/>
          <w:rtl/>
        </w:rPr>
        <w:t xml:space="preserve"> </w:t>
      </w:r>
      <w:r w:rsidR="00863200" w:rsidRPr="00FB4D9A">
        <w:rPr>
          <w:rFonts w:ascii="QCF_P441" w:eastAsia="Arial Unicode MS" w:hAnsi="QCF_P441" w:cs="QCF_P441" w:hint="eastAsia"/>
          <w:b/>
          <w:color w:val="auto"/>
          <w:sz w:val="24"/>
          <w:rtl/>
        </w:rPr>
        <w:t>ﯹ</w:t>
      </w:r>
      <w:r w:rsidR="00863200" w:rsidRPr="00FB4D9A">
        <w:rPr>
          <w:rFonts w:ascii="QCF_P441" w:hAnsi="QCF_P441" w:cs="QCF_P441" w:hint="cs"/>
          <w:b/>
          <w:color w:val="auto"/>
          <w:sz w:val="24"/>
          <w:rtl/>
        </w:rPr>
        <w:t xml:space="preserve"> </w:t>
      </w:r>
      <w:r w:rsidR="00863200" w:rsidRPr="00FB4D9A">
        <w:rPr>
          <w:rFonts w:ascii="QCF_P441" w:eastAsia="Arial Unicode MS" w:hAnsi="QCF_P441" w:cs="QCF_P441" w:hint="eastAsia"/>
          <w:b/>
          <w:color w:val="auto"/>
          <w:sz w:val="24"/>
          <w:rtl/>
        </w:rPr>
        <w:t>ﯺ</w:t>
      </w:r>
      <w:r w:rsidR="00863200" w:rsidRPr="00FB4D9A">
        <w:rPr>
          <w:rFonts w:ascii="QCF_P441" w:hAnsi="QCF_P441" w:cs="QCF_P441" w:hint="cs"/>
          <w:b/>
          <w:color w:val="auto"/>
          <w:sz w:val="24"/>
          <w:rtl/>
        </w:rPr>
        <w:t xml:space="preserve"> </w:t>
      </w:r>
      <w:r w:rsidR="00863200" w:rsidRPr="00FB4D9A">
        <w:rPr>
          <w:rFonts w:ascii="QCF_P441" w:eastAsia="Arial Unicode MS" w:hAnsi="QCF_P441" w:cs="QCF_P441" w:hint="eastAsia"/>
          <w:b/>
          <w:color w:val="auto"/>
          <w:sz w:val="24"/>
          <w:rtl/>
        </w:rPr>
        <w:t>ﯻ</w:t>
      </w:r>
      <w:r w:rsidR="00863200" w:rsidRPr="00FB4D9A">
        <w:rPr>
          <w:rFonts w:ascii="QCF_P441" w:hAnsi="QCF_P441" w:cs="QCF_P441" w:hint="cs"/>
          <w:b/>
          <w:color w:val="auto"/>
          <w:sz w:val="24"/>
          <w:rtl/>
        </w:rPr>
        <w:t xml:space="preserve"> ﯼ ﯽ</w:t>
      </w:r>
      <w:r w:rsidR="00863200" w:rsidRPr="00FB4D9A">
        <w:rPr>
          <w:rStyle w:val="afa"/>
          <w:rFonts w:hint="cs"/>
          <w:color w:val="auto"/>
          <w:rtl/>
        </w:rPr>
        <w:t xml:space="preserve"> </w:t>
      </w:r>
      <w:r w:rsidR="00863200" w:rsidRPr="00FB4D9A">
        <w:rPr>
          <w:rFonts w:ascii="QCF_P441" w:hAnsi="QCF_P441" w:cs="QCF_P441" w:hint="cs"/>
          <w:b/>
          <w:color w:val="auto"/>
          <w:sz w:val="24"/>
          <w:rtl/>
        </w:rPr>
        <w:t xml:space="preserve">ﯾ ﯿ </w:t>
      </w:r>
      <w:r w:rsidR="00863200" w:rsidRPr="00FB4D9A">
        <w:rPr>
          <w:rFonts w:ascii="QCF_P441" w:eastAsia="Arial Unicode MS" w:hAnsi="QCF_P441" w:cs="QCF_P441" w:hint="eastAsia"/>
          <w:b/>
          <w:color w:val="auto"/>
          <w:sz w:val="24"/>
          <w:rtl/>
        </w:rPr>
        <w:t>ﰀ</w:t>
      </w:r>
      <w:r w:rsidR="00863200" w:rsidRPr="00FB4D9A">
        <w:rPr>
          <w:rFonts w:ascii="QCF_P441" w:hAnsi="QCF_P441" w:cs="QCF_P441" w:hint="cs"/>
          <w:b/>
          <w:color w:val="auto"/>
          <w:sz w:val="24"/>
          <w:rtl/>
        </w:rPr>
        <w:t xml:space="preserve"> </w:t>
      </w:r>
      <w:r w:rsidR="00863200" w:rsidRPr="00FB4D9A">
        <w:rPr>
          <w:rFonts w:ascii="QCF_P441" w:eastAsia="Arial Unicode MS" w:hAnsi="QCF_P441" w:cs="QCF_P441" w:hint="eastAsia"/>
          <w:b/>
          <w:color w:val="auto"/>
          <w:sz w:val="24"/>
          <w:rtl/>
        </w:rPr>
        <w:t>ﰁ</w:t>
      </w:r>
      <w:r w:rsidR="00863200" w:rsidRPr="00FB4D9A">
        <w:rPr>
          <w:rFonts w:ascii="QCF_P441" w:hAnsi="QCF_P441" w:cs="QCF_P441" w:hint="cs"/>
          <w:b/>
          <w:color w:val="auto"/>
          <w:sz w:val="24"/>
          <w:rtl/>
        </w:rPr>
        <w:t xml:space="preserve"> </w:t>
      </w:r>
      <w:r w:rsidR="00863200" w:rsidRPr="00FB4D9A">
        <w:rPr>
          <w:rFonts w:ascii="QCF_P441" w:eastAsia="Arial Unicode MS" w:hAnsi="QCF_P441" w:cs="QCF_P441" w:hint="eastAsia"/>
          <w:b/>
          <w:color w:val="auto"/>
          <w:sz w:val="24"/>
          <w:rtl/>
        </w:rPr>
        <w:t>ﰂ</w:t>
      </w:r>
      <w:r w:rsidR="00863200" w:rsidRPr="00FB4D9A">
        <w:rPr>
          <w:rFonts w:ascii="QCF_P441" w:hAnsi="QCF_P441" w:cs="QCF_P441" w:hint="cs"/>
          <w:b/>
          <w:color w:val="auto"/>
          <w:sz w:val="24"/>
          <w:rtl/>
        </w:rPr>
        <w:t xml:space="preserve"> </w:t>
      </w:r>
      <w:r w:rsidR="00863200" w:rsidRPr="00FB4D9A">
        <w:rPr>
          <w:rFonts w:ascii="QCF_P441" w:eastAsia="Arial Unicode MS" w:hAnsi="QCF_P441" w:cs="QCF_P441" w:hint="eastAsia"/>
          <w:b/>
          <w:color w:val="auto"/>
          <w:sz w:val="24"/>
          <w:rtl/>
        </w:rPr>
        <w:t>ﰃ</w:t>
      </w:r>
      <w:r w:rsidR="00863200" w:rsidRPr="00FB4D9A">
        <w:rPr>
          <w:rFonts w:ascii="QCF_P441" w:hAnsi="QCF_P441" w:cs="QCF_P441" w:hint="cs"/>
          <w:b/>
          <w:color w:val="auto"/>
          <w:sz w:val="24"/>
          <w:rtl/>
        </w:rPr>
        <w:t xml:space="preserve"> </w:t>
      </w:r>
      <w:r w:rsidR="00863200" w:rsidRPr="00FB4D9A">
        <w:rPr>
          <w:rFonts w:ascii="QCF_P441" w:eastAsia="Arial Unicode MS" w:hAnsi="QCF_P441" w:cs="QCF_P441" w:hint="eastAsia"/>
          <w:b/>
          <w:color w:val="auto"/>
          <w:sz w:val="24"/>
          <w:rtl/>
        </w:rPr>
        <w:t>ﰄ</w:t>
      </w:r>
      <w:r w:rsidR="00863200" w:rsidRPr="00FB4D9A">
        <w:rPr>
          <w:rFonts w:ascii="QCF_P441" w:hAnsi="QCF_P441" w:cs="QCF_P441" w:hint="cs"/>
          <w:b/>
          <w:color w:val="auto"/>
          <w:sz w:val="24"/>
          <w:rtl/>
        </w:rPr>
        <w:t xml:space="preserve"> </w:t>
      </w:r>
      <w:r w:rsidR="00863200" w:rsidRPr="00FB4D9A">
        <w:rPr>
          <w:rFonts w:ascii="QCF_P441" w:eastAsia="Arial Unicode MS" w:hAnsi="QCF_P441" w:cs="QCF_P441" w:hint="eastAsia"/>
          <w:b/>
          <w:color w:val="auto"/>
          <w:sz w:val="24"/>
          <w:rtl/>
        </w:rPr>
        <w:t>ﰅ</w:t>
      </w:r>
      <w:r w:rsidR="00863200" w:rsidRPr="00FB4D9A">
        <w:rPr>
          <w:rStyle w:val="afa"/>
          <w:rFonts w:hint="cs"/>
          <w:rtl/>
        </w:rPr>
        <w:t>﴾</w:t>
      </w:r>
      <w:r w:rsidR="00863200">
        <w:rPr>
          <w:rStyle w:val="afa"/>
          <w:rtl/>
        </w:rPr>
        <w:t xml:space="preserve"> </w:t>
      </w:r>
      <w:r w:rsidRPr="002110E2">
        <w:rPr>
          <w:rStyle w:val="af6"/>
          <w:rtl/>
        </w:rPr>
        <w:t>[يس</w:t>
      </w:r>
      <w:r w:rsidR="002110E2">
        <w:rPr>
          <w:rStyle w:val="af6"/>
          <w:rtl/>
        </w:rPr>
        <w:t>:</w:t>
      </w:r>
      <w:r w:rsidRPr="002110E2">
        <w:rPr>
          <w:rStyle w:val="af6"/>
          <w:rtl/>
        </w:rPr>
        <w:t>26</w:t>
      </w:r>
      <w:r w:rsidR="00E82712">
        <w:rPr>
          <w:rStyle w:val="af6"/>
          <w:rFonts w:hint="cs"/>
          <w:rtl/>
        </w:rPr>
        <w:t>-</w:t>
      </w:r>
      <w:r w:rsidRPr="002110E2">
        <w:rPr>
          <w:rStyle w:val="af6"/>
          <w:rtl/>
        </w:rPr>
        <w:t>27]</w:t>
      </w:r>
      <w:r w:rsidR="00FD5657" w:rsidRPr="00FD5657">
        <w:rPr>
          <w:rtl/>
        </w:rPr>
        <w:t xml:space="preserve">. قال القرطبي في تفسيره (15/ 20): </w:t>
      </w:r>
      <w:r w:rsidR="00F36DC6">
        <w:rPr>
          <w:rFonts w:hint="cs"/>
          <w:rtl/>
        </w:rPr>
        <w:t>"</w:t>
      </w:r>
      <w:r w:rsidR="00FD5657" w:rsidRPr="00FD5657">
        <w:rPr>
          <w:rtl/>
        </w:rPr>
        <w:t>الظاهر من الآية أنه لما قُتل قيل له: ادخل الجنة. قال قتادة: أدخله الله الجنة، وهو فيها حي يرزق</w:t>
      </w:r>
      <w:r w:rsidR="00F36DC6">
        <w:rPr>
          <w:rFonts w:hint="cs"/>
          <w:rtl/>
        </w:rPr>
        <w:t>"</w:t>
      </w:r>
      <w:r w:rsidR="00FD5657" w:rsidRPr="00FD5657">
        <w:rPr>
          <w:rtl/>
        </w:rPr>
        <w:t>. ويُنظر: الكشاف للزمخشري (4/ 11).</w:t>
      </w:r>
    </w:p>
    <w:p w14:paraId="307E0761" w14:textId="4449E649" w:rsidR="00FD5657" w:rsidRPr="00FD5657" w:rsidRDefault="00FD5657" w:rsidP="00B95275">
      <w:pPr>
        <w:rPr>
          <w:rtl/>
        </w:rPr>
      </w:pPr>
      <w:r w:rsidRPr="00B6637B">
        <w:rPr>
          <w:rStyle w:val="afa"/>
          <w:rtl/>
        </w:rPr>
        <w:t>13-</w:t>
      </w:r>
      <w:r w:rsidRPr="00FD5657">
        <w:rPr>
          <w:rtl/>
        </w:rPr>
        <w:t xml:space="preserve"> قال الله تعالى: </w:t>
      </w:r>
      <w:r w:rsidR="00863200" w:rsidRPr="00FB4D9A">
        <w:rPr>
          <w:rStyle w:val="afa"/>
          <w:rtl/>
        </w:rPr>
        <w:t>﴿</w:t>
      </w:r>
      <w:r w:rsidR="00863200" w:rsidRPr="00FB4D9A">
        <w:rPr>
          <w:rFonts w:ascii="QCF_P600" w:hAnsi="QCF_P600" w:cs="QCF_P600"/>
          <w:b/>
          <w:color w:val="auto"/>
          <w:sz w:val="24"/>
          <w:rtl/>
        </w:rPr>
        <w:t xml:space="preserve">ﮋ </w:t>
      </w:r>
      <w:r w:rsidR="00863200" w:rsidRPr="00FB4D9A">
        <w:rPr>
          <w:rFonts w:ascii="QCF_P600" w:hAnsi="QCF_P600" w:cs="QCF_P600" w:hint="cs"/>
          <w:b/>
          <w:color w:val="auto"/>
          <w:sz w:val="24"/>
          <w:rtl/>
        </w:rPr>
        <w:t>ﮌ ﮍ</w:t>
      </w:r>
      <w:r w:rsidR="00863200" w:rsidRPr="00FB4D9A">
        <w:rPr>
          <w:rStyle w:val="afa"/>
          <w:rFonts w:hint="cs"/>
          <w:color w:val="auto"/>
          <w:rtl/>
        </w:rPr>
        <w:t xml:space="preserve"> </w:t>
      </w:r>
      <w:r w:rsidR="00863200" w:rsidRPr="00FB4D9A">
        <w:rPr>
          <w:rFonts w:ascii="QCF_P600" w:hAnsi="QCF_P600" w:cs="QCF_P600"/>
          <w:b/>
          <w:color w:val="auto"/>
          <w:sz w:val="24"/>
          <w:rtl/>
        </w:rPr>
        <w:t xml:space="preserve">ﮎ ﮏ </w:t>
      </w:r>
      <w:r w:rsidR="00863200" w:rsidRPr="00FB4D9A">
        <w:rPr>
          <w:rFonts w:ascii="QCF_P600" w:hAnsi="QCF_P600" w:cs="QCF_P600" w:hint="cs"/>
          <w:b/>
          <w:color w:val="auto"/>
          <w:sz w:val="24"/>
          <w:rtl/>
        </w:rPr>
        <w:t>ﮐ ﮑ</w:t>
      </w:r>
      <w:r w:rsidR="00863200" w:rsidRPr="00FB4D9A">
        <w:rPr>
          <w:rStyle w:val="afa"/>
          <w:rFonts w:hint="cs"/>
          <w:color w:val="auto"/>
          <w:rtl/>
        </w:rPr>
        <w:t xml:space="preserve"> </w:t>
      </w:r>
      <w:r w:rsidR="00863200" w:rsidRPr="00FB4D9A">
        <w:rPr>
          <w:rFonts w:ascii="QCF_P600" w:hAnsi="QCF_P600" w:cs="QCF_P600"/>
          <w:b/>
          <w:color w:val="auto"/>
          <w:sz w:val="24"/>
          <w:rtl/>
        </w:rPr>
        <w:t>ﮒ ﮓ ﮔ ﮕ</w:t>
      </w:r>
      <w:r w:rsidR="00863200" w:rsidRPr="00FB4D9A">
        <w:rPr>
          <w:rStyle w:val="afa"/>
          <w:rFonts w:hint="cs"/>
          <w:color w:val="auto"/>
          <w:rtl/>
        </w:rPr>
        <w:t xml:space="preserve"> </w:t>
      </w:r>
      <w:r w:rsidR="00863200" w:rsidRPr="00FB4D9A">
        <w:rPr>
          <w:rFonts w:ascii="QCF_P600" w:hAnsi="QCF_P600" w:cs="QCF_P600" w:hint="cs"/>
          <w:b/>
          <w:color w:val="auto"/>
          <w:sz w:val="24"/>
          <w:rtl/>
        </w:rPr>
        <w:t>ﮖ ﮗ ﮘ ﮙ ﮚ</w:t>
      </w:r>
      <w:r w:rsidR="00863200" w:rsidRPr="00FB4D9A">
        <w:rPr>
          <w:rStyle w:val="afa"/>
          <w:rFonts w:hint="cs"/>
          <w:rtl/>
        </w:rPr>
        <w:t>﴾</w:t>
      </w:r>
      <w:r w:rsidR="00863200">
        <w:rPr>
          <w:rStyle w:val="afa"/>
          <w:rtl/>
        </w:rPr>
        <w:t xml:space="preserve"> </w:t>
      </w:r>
      <w:r w:rsidR="000651F1" w:rsidRPr="002110E2">
        <w:rPr>
          <w:rStyle w:val="af6"/>
          <w:rtl/>
        </w:rPr>
        <w:t>[التكاثر</w:t>
      </w:r>
      <w:r w:rsidR="002110E2">
        <w:rPr>
          <w:rStyle w:val="af6"/>
          <w:rtl/>
        </w:rPr>
        <w:t>:</w:t>
      </w:r>
      <w:r w:rsidR="000651F1" w:rsidRPr="002110E2">
        <w:rPr>
          <w:rStyle w:val="af6"/>
          <w:rtl/>
        </w:rPr>
        <w:t>1-4]</w:t>
      </w:r>
      <w:r w:rsidRPr="00FD5657">
        <w:rPr>
          <w:rtl/>
        </w:rPr>
        <w:t xml:space="preserve"> قال الإمام ابن جرير في تفسيره (24/ 600): قوله: </w:t>
      </w:r>
      <w:r w:rsidR="00863200" w:rsidRPr="00FB4D9A">
        <w:rPr>
          <w:rStyle w:val="afa"/>
          <w:rtl/>
        </w:rPr>
        <w:t>﴿</w:t>
      </w:r>
      <w:r w:rsidR="00863200" w:rsidRPr="00FB4D9A">
        <w:rPr>
          <w:rFonts w:ascii="QCF_P600" w:hAnsi="QCF_P600" w:cs="QCF_P600"/>
          <w:b/>
          <w:color w:val="auto"/>
          <w:sz w:val="24"/>
          <w:rtl/>
        </w:rPr>
        <w:t xml:space="preserve">ﮎ ﮏ </w:t>
      </w:r>
      <w:r w:rsidR="00863200" w:rsidRPr="00FB4D9A">
        <w:rPr>
          <w:rFonts w:ascii="QCF_P600" w:hAnsi="QCF_P600" w:cs="QCF_P600" w:hint="cs"/>
          <w:b/>
          <w:color w:val="auto"/>
          <w:sz w:val="24"/>
          <w:rtl/>
        </w:rPr>
        <w:t>ﮐ ﮑ</w:t>
      </w:r>
      <w:r w:rsidR="00863200" w:rsidRPr="00FB4D9A">
        <w:rPr>
          <w:rStyle w:val="afa"/>
          <w:rFonts w:hint="cs"/>
          <w:rtl/>
        </w:rPr>
        <w:t>﴾</w:t>
      </w:r>
      <w:r w:rsidR="00863200">
        <w:rPr>
          <w:rStyle w:val="afa"/>
          <w:rtl/>
        </w:rPr>
        <w:t xml:space="preserve"> </w:t>
      </w:r>
      <w:r w:rsidR="000651F1" w:rsidRPr="002110E2">
        <w:rPr>
          <w:rStyle w:val="af6"/>
          <w:rtl/>
        </w:rPr>
        <w:t>[التكاثر</w:t>
      </w:r>
      <w:r w:rsidR="002110E2">
        <w:rPr>
          <w:rStyle w:val="af6"/>
          <w:rtl/>
        </w:rPr>
        <w:t>:</w:t>
      </w:r>
      <w:r w:rsidR="000651F1" w:rsidRPr="002110E2">
        <w:rPr>
          <w:rStyle w:val="af6"/>
          <w:rtl/>
        </w:rPr>
        <w:t>2]</w:t>
      </w:r>
      <w:r w:rsidRPr="00FD5657">
        <w:rPr>
          <w:rtl/>
        </w:rPr>
        <w:t xml:space="preserve"> يعني: حتى صرتم إلى المقابر فدفنتم فيها؛ وفي هذا دليل على صحة القول بعذاب القبر؛ لأن الله أخبر عن هؤلاء القوم الذين ألهاهم التكاثر أنهم سيعلمون ما يلقون إذا هم زاروا القبور وعيدا منه لهم وتهددا.</w:t>
      </w:r>
    </w:p>
    <w:p w14:paraId="6DEDE53C" w14:textId="77777777" w:rsidR="00FD5657" w:rsidRPr="00FD5657" w:rsidRDefault="00FD5657" w:rsidP="00F760A9">
      <w:pPr>
        <w:rPr>
          <w:rtl/>
        </w:rPr>
      </w:pPr>
      <w:r w:rsidRPr="00B6637B">
        <w:rPr>
          <w:rStyle w:val="afa"/>
          <w:rtl/>
        </w:rPr>
        <w:t>14-</w:t>
      </w:r>
      <w:r w:rsidRPr="00FD5657">
        <w:rPr>
          <w:rtl/>
        </w:rPr>
        <w:t xml:space="preserve"> قال الله عن قوم لوط: </w:t>
      </w:r>
      <w:r w:rsidR="00863200" w:rsidRPr="00FB4D9A">
        <w:rPr>
          <w:rStyle w:val="afa"/>
          <w:rtl/>
        </w:rPr>
        <w:t>﴿</w:t>
      </w:r>
      <w:r w:rsidR="00863200" w:rsidRPr="00FB4D9A">
        <w:rPr>
          <w:rFonts w:ascii="QCF_P530" w:hAnsi="QCF_P530" w:cs="QCF_P530" w:hint="cs"/>
          <w:b/>
          <w:color w:val="auto"/>
          <w:sz w:val="24"/>
          <w:rtl/>
        </w:rPr>
        <w:t>ﮟ ﮠ ﮡ ﮢ ﮣ ﮤ</w:t>
      </w:r>
      <w:r w:rsidR="00863200" w:rsidRPr="00FB4D9A">
        <w:rPr>
          <w:rStyle w:val="afa"/>
          <w:rFonts w:hint="cs"/>
          <w:rtl/>
        </w:rPr>
        <w:t>﴾</w:t>
      </w:r>
      <w:r w:rsidR="00863200">
        <w:rPr>
          <w:rStyle w:val="afa"/>
          <w:rtl/>
        </w:rPr>
        <w:t xml:space="preserve"> </w:t>
      </w:r>
      <w:r w:rsidR="000651F1" w:rsidRPr="002110E2">
        <w:rPr>
          <w:rStyle w:val="af6"/>
          <w:rtl/>
        </w:rPr>
        <w:t>[القمر</w:t>
      </w:r>
      <w:r w:rsidR="002110E2">
        <w:rPr>
          <w:rStyle w:val="af6"/>
          <w:rtl/>
        </w:rPr>
        <w:t>:</w:t>
      </w:r>
      <w:r w:rsidR="000651F1" w:rsidRPr="002110E2">
        <w:rPr>
          <w:rStyle w:val="af6"/>
          <w:rtl/>
        </w:rPr>
        <w:t>38]</w:t>
      </w:r>
      <w:r w:rsidRPr="00FD5657">
        <w:rPr>
          <w:rtl/>
        </w:rPr>
        <w:t>.</w:t>
      </w:r>
    </w:p>
    <w:p w14:paraId="5A801632" w14:textId="77777777" w:rsidR="00FD5657" w:rsidRPr="00FD5657" w:rsidRDefault="00FD5657" w:rsidP="00F760A9">
      <w:pPr>
        <w:rPr>
          <w:rtl/>
        </w:rPr>
      </w:pPr>
      <w:r w:rsidRPr="00FD5657">
        <w:rPr>
          <w:rtl/>
        </w:rPr>
        <w:lastRenderedPageBreak/>
        <w:t>قال المفسرون: أي: ولقد صبَّح قومَ لوط أول النهار عذاب ثابت لا ينقطع عنهم، فخسف الله بهم، وأمطر عليهم حجارة، وبعد هلاكهم استقر عذابهم في البرزخ إلى أن يدخلوا في الآخرة نار جهنم.</w:t>
      </w:r>
    </w:p>
    <w:p w14:paraId="7EE06F7A" w14:textId="43BC3A01" w:rsidR="00FD5657" w:rsidRPr="00FD5657" w:rsidRDefault="00FD5657" w:rsidP="005742CB">
      <w:pPr>
        <w:rPr>
          <w:rtl/>
        </w:rPr>
      </w:pPr>
      <w:r w:rsidRPr="00FD5657">
        <w:rPr>
          <w:rtl/>
        </w:rPr>
        <w:t xml:space="preserve">وروى ابن جرير الطبري في تفسيره (22/ 153) عن التابعي الجليل قتادة في قوله: </w:t>
      </w:r>
      <w:r w:rsidR="005742CB" w:rsidRPr="00FB4D9A">
        <w:rPr>
          <w:rStyle w:val="afa"/>
          <w:rtl/>
        </w:rPr>
        <w:t>﴿</w:t>
      </w:r>
      <w:r w:rsidR="005742CB" w:rsidRPr="00FB4D9A">
        <w:rPr>
          <w:rFonts w:ascii="QCF_P530" w:hAnsi="QCF_P530" w:cs="QCF_P530" w:hint="cs"/>
          <w:b/>
          <w:color w:val="auto"/>
          <w:sz w:val="24"/>
          <w:rtl/>
        </w:rPr>
        <w:t>ﮟ ﮠ ﮡ ﮢ ﮣ ﮤ</w:t>
      </w:r>
      <w:r w:rsidR="005742CB" w:rsidRPr="00FB4D9A">
        <w:rPr>
          <w:rStyle w:val="afa"/>
          <w:rFonts w:hint="cs"/>
          <w:rtl/>
        </w:rPr>
        <w:t>﴾</w:t>
      </w:r>
      <w:r w:rsidR="005742CB">
        <w:rPr>
          <w:rStyle w:val="afa"/>
          <w:rtl/>
        </w:rPr>
        <w:t xml:space="preserve"> </w:t>
      </w:r>
      <w:r w:rsidRPr="00FD5657">
        <w:rPr>
          <w:rtl/>
        </w:rPr>
        <w:t>قال: صبَّحهم عذاب مستقر، استقر بهم إلى نار جهنم.</w:t>
      </w:r>
    </w:p>
    <w:p w14:paraId="03218A12" w14:textId="49439CBC" w:rsidR="00FD5657" w:rsidRPr="00FD5657" w:rsidRDefault="00FD5657" w:rsidP="00F760A9">
      <w:pPr>
        <w:rPr>
          <w:rtl/>
        </w:rPr>
      </w:pPr>
      <w:r w:rsidRPr="00FD5657">
        <w:rPr>
          <w:rtl/>
        </w:rPr>
        <w:t xml:space="preserve">قال ابن جرير في تفسيره (22/ 153): قوله: </w:t>
      </w:r>
      <w:r w:rsidR="000651F1" w:rsidRPr="00FB4D9A">
        <w:rPr>
          <w:rStyle w:val="afa"/>
          <w:rtl/>
        </w:rPr>
        <w:t>﴿</w:t>
      </w:r>
      <w:r w:rsidR="005742CB" w:rsidRPr="00FB4D9A">
        <w:rPr>
          <w:rFonts w:ascii="QCF_P530" w:hAnsi="QCF_P530" w:cs="QCF_P530" w:hint="cs"/>
          <w:b/>
          <w:color w:val="auto"/>
          <w:sz w:val="24"/>
          <w:rtl/>
        </w:rPr>
        <w:t>ﮣ</w:t>
      </w:r>
      <w:r w:rsidR="000651F1" w:rsidRPr="00FB4D9A">
        <w:rPr>
          <w:rStyle w:val="afa"/>
          <w:rtl/>
        </w:rPr>
        <w:t>﴾</w:t>
      </w:r>
      <w:r w:rsidRPr="00FD5657">
        <w:rPr>
          <w:rtl/>
        </w:rPr>
        <w:t xml:space="preserve"> يقول: استقر ذلك العذاب فيهم إلى يوم القيامة حتى يوافوا عذاب الله الأكبر في جهنم.</w:t>
      </w:r>
    </w:p>
    <w:p w14:paraId="38BA73A3" w14:textId="631C0606" w:rsidR="00FD5657" w:rsidRPr="00FD5657" w:rsidRDefault="00FD5657" w:rsidP="005742CB">
      <w:pPr>
        <w:rPr>
          <w:rtl/>
        </w:rPr>
      </w:pPr>
      <w:r w:rsidRPr="00FD5657">
        <w:rPr>
          <w:rtl/>
        </w:rPr>
        <w:t xml:space="preserve">وقال السمرقندي في تفسيره المسمى بحر العلوم (3/ 375): قال: </w:t>
      </w:r>
      <w:r w:rsidR="005742CB" w:rsidRPr="00FB4D9A">
        <w:rPr>
          <w:rStyle w:val="afa"/>
          <w:rtl/>
        </w:rPr>
        <w:t>﴿</w:t>
      </w:r>
      <w:r w:rsidR="005742CB" w:rsidRPr="00FB4D9A">
        <w:rPr>
          <w:rFonts w:ascii="QCF_P530" w:hAnsi="QCF_P530" w:cs="QCF_P530" w:hint="cs"/>
          <w:b/>
          <w:color w:val="auto"/>
          <w:sz w:val="24"/>
          <w:rtl/>
        </w:rPr>
        <w:t>ﮟ ﮠ ﮡ ﮢ ﮣ ﮤ</w:t>
      </w:r>
      <w:r w:rsidR="005742CB" w:rsidRPr="00FB4D9A">
        <w:rPr>
          <w:rStyle w:val="afa"/>
          <w:rFonts w:hint="cs"/>
          <w:rtl/>
        </w:rPr>
        <w:t>﴾</w:t>
      </w:r>
      <w:r w:rsidR="005742CB">
        <w:rPr>
          <w:rStyle w:val="afa"/>
          <w:rtl/>
        </w:rPr>
        <w:t xml:space="preserve"> </w:t>
      </w:r>
      <w:r w:rsidRPr="00FD5657">
        <w:rPr>
          <w:rtl/>
        </w:rPr>
        <w:t>يعني: أخذهم وقت الصبح عذاب دائم. يعني: عذاب الدنيا موصولة بعذاب الآخرة.</w:t>
      </w:r>
    </w:p>
    <w:p w14:paraId="63F2F64D" w14:textId="1FF79D38" w:rsidR="00FD5657" w:rsidRPr="00FD5657" w:rsidRDefault="00FD5657" w:rsidP="005742CB">
      <w:pPr>
        <w:rPr>
          <w:rtl/>
        </w:rPr>
      </w:pPr>
      <w:r w:rsidRPr="00FD5657">
        <w:rPr>
          <w:rtl/>
        </w:rPr>
        <w:t xml:space="preserve">وقال الزمخشري في تفسيره الكشاف (4/ 439): </w:t>
      </w:r>
      <w:r w:rsidR="00F36DC6">
        <w:rPr>
          <w:rFonts w:hint="cs"/>
          <w:rtl/>
        </w:rPr>
        <w:t>"</w:t>
      </w:r>
      <w:r w:rsidR="005742CB" w:rsidRPr="00FB4D9A">
        <w:rPr>
          <w:rStyle w:val="afa"/>
          <w:rtl/>
        </w:rPr>
        <w:t>﴿</w:t>
      </w:r>
      <w:r w:rsidR="005742CB" w:rsidRPr="00FB4D9A">
        <w:rPr>
          <w:rFonts w:ascii="QCF_P530" w:hAnsi="QCF_P530" w:cs="QCF_P530" w:hint="cs"/>
          <w:b/>
          <w:color w:val="auto"/>
          <w:sz w:val="24"/>
          <w:rtl/>
        </w:rPr>
        <w:t>ﮢ ﮣ</w:t>
      </w:r>
      <w:r w:rsidR="005742CB" w:rsidRPr="00FB4D9A">
        <w:rPr>
          <w:rStyle w:val="afa"/>
          <w:rFonts w:hint="cs"/>
          <w:rtl/>
        </w:rPr>
        <w:t>﴾</w:t>
      </w:r>
      <w:r w:rsidR="005742CB">
        <w:rPr>
          <w:rStyle w:val="afa"/>
          <w:rtl/>
        </w:rPr>
        <w:t xml:space="preserve"> </w:t>
      </w:r>
      <w:r w:rsidRPr="00FD5657">
        <w:rPr>
          <w:rtl/>
        </w:rPr>
        <w:t>ثابت قد استقر عليهم إلى أن يفضي بهم إلى عذاب الآخرة</w:t>
      </w:r>
      <w:r w:rsidR="00F36DC6">
        <w:rPr>
          <w:rFonts w:hint="cs"/>
          <w:rtl/>
        </w:rPr>
        <w:t>"</w:t>
      </w:r>
      <w:r w:rsidRPr="00FD5657">
        <w:rPr>
          <w:rtl/>
        </w:rPr>
        <w:t>.</w:t>
      </w:r>
    </w:p>
    <w:p w14:paraId="7ADFE0C1" w14:textId="3FA5A769" w:rsidR="00FD5657" w:rsidRPr="00FD5657" w:rsidRDefault="00FD5657" w:rsidP="005742CB">
      <w:pPr>
        <w:rPr>
          <w:rtl/>
        </w:rPr>
      </w:pPr>
      <w:r w:rsidRPr="00FD5657">
        <w:rPr>
          <w:rtl/>
        </w:rPr>
        <w:t xml:space="preserve">وقال ابن عطية في تفسيره المحرر الوجيز (5/ 219): </w:t>
      </w:r>
      <w:r w:rsidR="00F36DC6">
        <w:rPr>
          <w:rFonts w:hint="cs"/>
          <w:rtl/>
        </w:rPr>
        <w:t>"</w:t>
      </w:r>
      <w:r w:rsidRPr="00FD5657">
        <w:rPr>
          <w:rtl/>
        </w:rPr>
        <w:t xml:space="preserve">قوله: </w:t>
      </w:r>
      <w:r w:rsidR="005742CB" w:rsidRPr="00FB4D9A">
        <w:rPr>
          <w:rStyle w:val="afa"/>
          <w:rtl/>
        </w:rPr>
        <w:t>﴿</w:t>
      </w:r>
      <w:r w:rsidR="005742CB" w:rsidRPr="00FB4D9A">
        <w:rPr>
          <w:rFonts w:ascii="QCF_P530" w:hAnsi="QCF_P530" w:cs="QCF_P530" w:hint="cs"/>
          <w:b/>
          <w:color w:val="auto"/>
          <w:sz w:val="24"/>
          <w:rtl/>
        </w:rPr>
        <w:t>ﮣ</w:t>
      </w:r>
      <w:r w:rsidR="005742CB" w:rsidRPr="00FB4D9A">
        <w:rPr>
          <w:rStyle w:val="afa"/>
          <w:rFonts w:hint="cs"/>
          <w:rtl/>
        </w:rPr>
        <w:t>﴾</w:t>
      </w:r>
      <w:r w:rsidR="005742CB">
        <w:rPr>
          <w:rStyle w:val="afa"/>
          <w:rtl/>
        </w:rPr>
        <w:t xml:space="preserve"> </w:t>
      </w:r>
      <w:r w:rsidRPr="00FD5657">
        <w:rPr>
          <w:rtl/>
        </w:rPr>
        <w:t>في صفة العذاب؛ لأنه لم يكشف عنهم كاشف، بل اتصل ذلك بموتهم، وهم مدة موتهم تحت الأرض معذَّبون بانتظار جهنم، ثم يتصل ذلك بعذاب النار، فهو أمر متصل مستقر</w:t>
      </w:r>
      <w:r w:rsidR="00F36DC6">
        <w:rPr>
          <w:rFonts w:hint="cs"/>
          <w:rtl/>
        </w:rPr>
        <w:t>"</w:t>
      </w:r>
      <w:r w:rsidRPr="00FD5657">
        <w:rPr>
          <w:rtl/>
        </w:rPr>
        <w:t>.</w:t>
      </w:r>
    </w:p>
    <w:p w14:paraId="79BE44D2" w14:textId="77777777" w:rsidR="00FD5657" w:rsidRPr="00FD5657" w:rsidRDefault="00FD5657" w:rsidP="005742CB">
      <w:pPr>
        <w:rPr>
          <w:rtl/>
        </w:rPr>
      </w:pPr>
      <w:r w:rsidRPr="00B6637B">
        <w:rPr>
          <w:rStyle w:val="afa"/>
          <w:rtl/>
        </w:rPr>
        <w:lastRenderedPageBreak/>
        <w:t>15-</w:t>
      </w:r>
      <w:r w:rsidRPr="00FD5657">
        <w:rPr>
          <w:rtl/>
        </w:rPr>
        <w:t xml:space="preserve"> قوله تعالى عن عاد: </w:t>
      </w:r>
      <w:r w:rsidR="00863200" w:rsidRPr="00FB4D9A">
        <w:rPr>
          <w:rStyle w:val="afa"/>
          <w:rtl/>
        </w:rPr>
        <w:t>﴿</w:t>
      </w:r>
      <w:r w:rsidR="00863200" w:rsidRPr="00FB4D9A">
        <w:rPr>
          <w:rFonts w:ascii="QCF_P529" w:hAnsi="QCF_P529" w:cs="QCF_P529" w:hint="cs"/>
          <w:b/>
          <w:color w:val="auto"/>
          <w:sz w:val="24"/>
          <w:rtl/>
        </w:rPr>
        <w:t>ﮭ ﮮ ﮯ ﮰ ﮱ ﯓ ﯔ ﯕ ﯖ</w:t>
      </w:r>
      <w:r w:rsidR="00863200" w:rsidRPr="00FB4D9A">
        <w:rPr>
          <w:rStyle w:val="afa"/>
          <w:rFonts w:hint="cs"/>
          <w:rtl/>
        </w:rPr>
        <w:t>﴾</w:t>
      </w:r>
      <w:r w:rsidR="00863200">
        <w:rPr>
          <w:rStyle w:val="afa"/>
          <w:rtl/>
        </w:rPr>
        <w:t xml:space="preserve"> </w:t>
      </w:r>
      <w:r w:rsidR="000651F1" w:rsidRPr="002110E2">
        <w:rPr>
          <w:rStyle w:val="af6"/>
          <w:rtl/>
        </w:rPr>
        <w:t>[القمر</w:t>
      </w:r>
      <w:r w:rsidR="002110E2">
        <w:rPr>
          <w:rStyle w:val="af6"/>
          <w:rtl/>
        </w:rPr>
        <w:t>:</w:t>
      </w:r>
      <w:r w:rsidR="000651F1" w:rsidRPr="002110E2">
        <w:rPr>
          <w:rStyle w:val="af6"/>
          <w:rtl/>
        </w:rPr>
        <w:t>19]</w:t>
      </w:r>
      <w:r w:rsidRPr="00FD5657">
        <w:rPr>
          <w:rtl/>
        </w:rPr>
        <w:t>.</w:t>
      </w:r>
    </w:p>
    <w:p w14:paraId="13631E1C" w14:textId="77777777" w:rsidR="00FD5657" w:rsidRPr="00FD5657" w:rsidRDefault="00FD5657" w:rsidP="006D2E3A">
      <w:pPr>
        <w:rPr>
          <w:rtl/>
        </w:rPr>
      </w:pPr>
      <w:r w:rsidRPr="00FD5657">
        <w:rPr>
          <w:rtl/>
        </w:rPr>
        <w:t>قال المفسرون: أي: إنا بعثنا على عاد حين أصروا على الكفر ريحا باردة شديدة الهبوب والصرير في يوم شؤم وشر على عاد، استمر بهم عذاب ذلك اليوم في الدنيا واتصل بعذاب البرزخ وجهنم في الآخرة.</w:t>
      </w:r>
    </w:p>
    <w:p w14:paraId="5C86C859" w14:textId="77777777" w:rsidR="00FD5657" w:rsidRPr="00FD5657" w:rsidRDefault="00FD5657" w:rsidP="006D2E3A">
      <w:pPr>
        <w:rPr>
          <w:rtl/>
        </w:rPr>
      </w:pPr>
      <w:r w:rsidRPr="00FD5657">
        <w:rPr>
          <w:rtl/>
        </w:rPr>
        <w:t>يُنظر: تفسير ابن جرير (22/ 132، 134، 135)، تفسير القرطبي (17/ 135)، تفسير ابن كثير (7/ 479)، روح المعاني للألوسي (14/ 84)، تفسير ابن عثيمين - سورة القمر (ص: 275).</w:t>
      </w:r>
    </w:p>
    <w:p w14:paraId="39C0F6AB" w14:textId="72001F8D" w:rsidR="00FD5657" w:rsidRPr="00FD5657" w:rsidRDefault="00FD5657" w:rsidP="006D2E3A">
      <w:pPr>
        <w:rPr>
          <w:rtl/>
        </w:rPr>
      </w:pPr>
      <w:r w:rsidRPr="00FD5657">
        <w:rPr>
          <w:rtl/>
        </w:rPr>
        <w:t xml:space="preserve">قال ابن القيم في كتابه مفتاح دار السعادة (2/ 194): </w:t>
      </w:r>
      <w:r w:rsidR="00F36DC6">
        <w:rPr>
          <w:rFonts w:hint="cs"/>
          <w:rtl/>
        </w:rPr>
        <w:t>"</w:t>
      </w:r>
      <w:r w:rsidRPr="00FD5657">
        <w:rPr>
          <w:rtl/>
        </w:rPr>
        <w:t>كان اليوم نحسا عليهم لإرسال العذاب عليهم، أي: لا يقلع عنهم كما تقلع مصائب الدنيا عن أهلها، بل هذا النحس دائم على هؤلاء المكذبين للرسل</w:t>
      </w:r>
      <w:r w:rsidR="00F36DC6">
        <w:rPr>
          <w:rFonts w:hint="cs"/>
          <w:rtl/>
        </w:rPr>
        <w:t>"</w:t>
      </w:r>
      <w:r w:rsidRPr="00FD5657">
        <w:rPr>
          <w:rtl/>
        </w:rPr>
        <w:t>.</w:t>
      </w:r>
    </w:p>
    <w:p w14:paraId="3AC3CD05" w14:textId="12F5203C" w:rsidR="00FD5657" w:rsidRPr="00FD5657" w:rsidRDefault="00FD5657" w:rsidP="005742CB">
      <w:pPr>
        <w:rPr>
          <w:rtl/>
        </w:rPr>
      </w:pPr>
      <w:r w:rsidRPr="00FD5657">
        <w:rPr>
          <w:rtl/>
        </w:rPr>
        <w:t xml:space="preserve">وقال الألوسي في تفسيره روح المعاني (14/ 84): </w:t>
      </w:r>
      <w:r w:rsidR="00F36DC6">
        <w:rPr>
          <w:rFonts w:hint="cs"/>
          <w:rtl/>
        </w:rPr>
        <w:t>"</w:t>
      </w:r>
      <w:r w:rsidR="005742CB" w:rsidRPr="00FB4D9A">
        <w:rPr>
          <w:rStyle w:val="afa"/>
          <w:rtl/>
        </w:rPr>
        <w:t>﴿</w:t>
      </w:r>
      <w:r w:rsidR="005742CB" w:rsidRPr="00FB4D9A">
        <w:rPr>
          <w:rFonts w:ascii="QCF_P529" w:hAnsi="QCF_P529" w:cs="QCF_P529" w:hint="cs"/>
          <w:b/>
          <w:color w:val="auto"/>
          <w:sz w:val="24"/>
          <w:rtl/>
        </w:rPr>
        <w:t>ﯓ ﯔ ﯕ</w:t>
      </w:r>
      <w:r w:rsidR="005742CB" w:rsidRPr="00FB4D9A">
        <w:rPr>
          <w:rStyle w:val="afa"/>
          <w:rFonts w:hint="cs"/>
          <w:rtl/>
        </w:rPr>
        <w:t>﴾</w:t>
      </w:r>
      <w:r w:rsidR="005742CB">
        <w:rPr>
          <w:rStyle w:val="afa"/>
          <w:rtl/>
        </w:rPr>
        <w:t xml:space="preserve"> </w:t>
      </w:r>
      <w:r w:rsidRPr="00FD5657">
        <w:rPr>
          <w:rtl/>
        </w:rPr>
        <w:t xml:space="preserve">شؤم عليهم، </w:t>
      </w:r>
      <w:r w:rsidR="000651F1" w:rsidRPr="00FB4D9A">
        <w:rPr>
          <w:rStyle w:val="afa"/>
          <w:rtl/>
        </w:rPr>
        <w:t>﴿</w:t>
      </w:r>
      <w:r w:rsidR="005742CB" w:rsidRPr="00FB4D9A">
        <w:rPr>
          <w:rFonts w:ascii="QCF_P529" w:hAnsi="QCF_P529" w:cs="QCF_P529" w:hint="cs"/>
          <w:b/>
          <w:color w:val="auto"/>
          <w:sz w:val="24"/>
          <w:rtl/>
        </w:rPr>
        <w:t>ﯖ</w:t>
      </w:r>
      <w:r w:rsidR="000651F1" w:rsidRPr="00FB4D9A">
        <w:rPr>
          <w:rStyle w:val="afa"/>
          <w:rtl/>
        </w:rPr>
        <w:t>﴾</w:t>
      </w:r>
      <w:r w:rsidRPr="00FD5657">
        <w:rPr>
          <w:rtl/>
        </w:rPr>
        <w:t xml:space="preserve"> ذلك الشؤم؛ لأنهم بعد أن أُهلِكوا لم يزالوا معذبين في البرزخ حتى يدخلوا جهنم يوم القيامة</w:t>
      </w:r>
      <w:r w:rsidR="00F36DC6">
        <w:rPr>
          <w:rFonts w:hint="cs"/>
          <w:rtl/>
        </w:rPr>
        <w:t>"</w:t>
      </w:r>
      <w:r w:rsidRPr="00FD5657">
        <w:rPr>
          <w:rtl/>
        </w:rPr>
        <w:t>.</w:t>
      </w:r>
    </w:p>
    <w:p w14:paraId="049D1CED" w14:textId="77777777" w:rsidR="00FD5657" w:rsidRPr="00FD5657" w:rsidRDefault="00FD5657" w:rsidP="005742CB">
      <w:pPr>
        <w:rPr>
          <w:rtl/>
        </w:rPr>
      </w:pPr>
      <w:r w:rsidRPr="00B6637B">
        <w:rPr>
          <w:rStyle w:val="afa"/>
          <w:rtl/>
        </w:rPr>
        <w:t>16-</w:t>
      </w:r>
      <w:r w:rsidRPr="00FD5657">
        <w:rPr>
          <w:rtl/>
        </w:rPr>
        <w:t xml:space="preserve"> قال الله تعالى بعد أن ذكر قتل الكفار في غزوة بدر: </w:t>
      </w:r>
      <w:r w:rsidR="00863200" w:rsidRPr="00FB4D9A">
        <w:rPr>
          <w:rStyle w:val="afa"/>
          <w:rtl/>
        </w:rPr>
        <w:t>﴿</w:t>
      </w:r>
      <w:r w:rsidR="00863200" w:rsidRPr="00FB4D9A">
        <w:rPr>
          <w:rFonts w:ascii="QCF_P178" w:hAnsi="QCF_P178" w:cs="QCF_P178" w:hint="cs"/>
          <w:b/>
          <w:color w:val="auto"/>
          <w:sz w:val="24"/>
          <w:rtl/>
        </w:rPr>
        <w:t>ﮨ ﮩ ﮪ ﮫ ﮬ ﮭ ﮮ ﮯ ﮰ</w:t>
      </w:r>
      <w:r w:rsidR="00863200" w:rsidRPr="00FB4D9A">
        <w:rPr>
          <w:rStyle w:val="afa"/>
          <w:rFonts w:hint="cs"/>
          <w:color w:val="auto"/>
          <w:rtl/>
        </w:rPr>
        <w:t xml:space="preserve"> </w:t>
      </w:r>
      <w:r w:rsidR="00863200" w:rsidRPr="00FB4D9A">
        <w:rPr>
          <w:rFonts w:ascii="QCF_P178" w:hAnsi="QCF_P178" w:cs="QCF_P178" w:hint="cs"/>
          <w:b/>
          <w:color w:val="auto"/>
          <w:sz w:val="24"/>
          <w:rtl/>
        </w:rPr>
        <w:t>ﮱ ﯓ ﯔ ﯕ ﯖ ﯗ ﯘ</w:t>
      </w:r>
      <w:r w:rsidR="00863200" w:rsidRPr="00FB4D9A">
        <w:rPr>
          <w:rStyle w:val="afa"/>
          <w:rFonts w:hint="cs"/>
          <w:rtl/>
        </w:rPr>
        <w:t>﴾</w:t>
      </w:r>
      <w:r w:rsidR="00863200">
        <w:rPr>
          <w:rStyle w:val="afa"/>
          <w:rtl/>
        </w:rPr>
        <w:t xml:space="preserve"> </w:t>
      </w:r>
      <w:r w:rsidR="000651F1" w:rsidRPr="002110E2">
        <w:rPr>
          <w:rStyle w:val="af6"/>
          <w:rtl/>
        </w:rPr>
        <w:t>[الأنفال</w:t>
      </w:r>
      <w:r w:rsidR="002110E2">
        <w:rPr>
          <w:rStyle w:val="af6"/>
          <w:rtl/>
        </w:rPr>
        <w:t>:</w:t>
      </w:r>
      <w:r w:rsidR="000651F1" w:rsidRPr="002110E2">
        <w:rPr>
          <w:rStyle w:val="af6"/>
          <w:rtl/>
        </w:rPr>
        <w:t>13</w:t>
      </w:r>
      <w:r w:rsidR="00AA4A81">
        <w:rPr>
          <w:rStyle w:val="af6"/>
          <w:rFonts w:hint="cs"/>
          <w:rtl/>
        </w:rPr>
        <w:t>-</w:t>
      </w:r>
      <w:r w:rsidR="000651F1" w:rsidRPr="002110E2">
        <w:rPr>
          <w:rStyle w:val="af6"/>
          <w:rtl/>
        </w:rPr>
        <w:t>14]</w:t>
      </w:r>
      <w:r w:rsidRPr="00FD5657">
        <w:rPr>
          <w:rtl/>
        </w:rPr>
        <w:t xml:space="preserve">، ففي مخاطبة الملائكة للكافرين بهذا التوبيخ بعد </w:t>
      </w:r>
      <w:r w:rsidRPr="00FD5657">
        <w:rPr>
          <w:rtl/>
        </w:rPr>
        <w:lastRenderedPageBreak/>
        <w:t>قتلهم دلالة على عذاب القبر، فهو غير عذاب النار الذي توعدهم الله به في آخر الآية. يُنظر: تفسير مقاتل بن سليمان (2/ 105).</w:t>
      </w:r>
    </w:p>
    <w:p w14:paraId="1A6B56FD" w14:textId="77777777" w:rsidR="00FD5657" w:rsidRPr="00FD5657" w:rsidRDefault="00FD5657" w:rsidP="005742CB">
      <w:pPr>
        <w:rPr>
          <w:rtl/>
        </w:rPr>
      </w:pPr>
      <w:r w:rsidRPr="00B6637B">
        <w:rPr>
          <w:rStyle w:val="afa"/>
          <w:rtl/>
        </w:rPr>
        <w:t>17-</w:t>
      </w:r>
      <w:r w:rsidRPr="00FD5657">
        <w:rPr>
          <w:rtl/>
        </w:rPr>
        <w:t xml:space="preserve"> قال الله سبحانه: </w:t>
      </w:r>
      <w:r w:rsidR="00863200" w:rsidRPr="00FB4D9A">
        <w:rPr>
          <w:rStyle w:val="afa"/>
          <w:rtl/>
        </w:rPr>
        <w:t>﴿</w:t>
      </w:r>
      <w:r w:rsidR="00863200" w:rsidRPr="00FB4D9A">
        <w:rPr>
          <w:rFonts w:ascii="QCF_P587" w:hAnsi="QCF_P587" w:cs="QCF_P587"/>
          <w:b/>
          <w:color w:val="auto"/>
          <w:sz w:val="24"/>
          <w:rtl/>
        </w:rPr>
        <w:t xml:space="preserve">ﮏ </w:t>
      </w:r>
      <w:r w:rsidR="00863200" w:rsidRPr="00FB4D9A">
        <w:rPr>
          <w:rFonts w:ascii="QCF_P587" w:hAnsi="QCF_P587" w:cs="QCF_P587" w:hint="cs"/>
          <w:b/>
          <w:color w:val="auto"/>
          <w:sz w:val="24"/>
          <w:rtl/>
        </w:rPr>
        <w:t>ﮐ ﮑ ﮒ ﮓ</w:t>
      </w:r>
      <w:r w:rsidR="00863200" w:rsidRPr="00FB4D9A">
        <w:rPr>
          <w:rStyle w:val="afa"/>
          <w:rFonts w:hint="cs"/>
          <w:color w:val="auto"/>
          <w:rtl/>
        </w:rPr>
        <w:t xml:space="preserve"> </w:t>
      </w:r>
      <w:r w:rsidR="00863200" w:rsidRPr="00FB4D9A">
        <w:rPr>
          <w:rFonts w:ascii="QCF_P587" w:hAnsi="QCF_P587" w:cs="QCF_P587"/>
          <w:b/>
          <w:color w:val="auto"/>
          <w:sz w:val="24"/>
          <w:rtl/>
        </w:rPr>
        <w:t xml:space="preserve">ﮔ ﮕ </w:t>
      </w:r>
      <w:r w:rsidR="00863200" w:rsidRPr="00FB4D9A">
        <w:rPr>
          <w:rFonts w:ascii="QCF_P587" w:hAnsi="QCF_P587" w:cs="QCF_P587" w:hint="cs"/>
          <w:b/>
          <w:color w:val="auto"/>
          <w:sz w:val="24"/>
          <w:rtl/>
        </w:rPr>
        <w:t>ﮖ ﮗ</w:t>
      </w:r>
      <w:r w:rsidR="00863200" w:rsidRPr="00FB4D9A">
        <w:rPr>
          <w:rStyle w:val="afa"/>
          <w:rFonts w:hint="cs"/>
          <w:color w:val="auto"/>
          <w:rtl/>
        </w:rPr>
        <w:t xml:space="preserve"> </w:t>
      </w:r>
      <w:r w:rsidR="00863200" w:rsidRPr="00FB4D9A">
        <w:rPr>
          <w:rFonts w:ascii="QCF_P587" w:hAnsi="QCF_P587" w:cs="QCF_P587" w:hint="cs"/>
          <w:b/>
          <w:color w:val="auto"/>
          <w:sz w:val="24"/>
          <w:rtl/>
        </w:rPr>
        <w:t>ﮘ ﮙ ﮚ ﮛ ﮜ</w:t>
      </w:r>
      <w:r w:rsidR="00863200" w:rsidRPr="00FB4D9A">
        <w:rPr>
          <w:rStyle w:val="afa"/>
          <w:rFonts w:hint="cs"/>
          <w:rtl/>
        </w:rPr>
        <w:t>﴾</w:t>
      </w:r>
      <w:r w:rsidR="00863200">
        <w:rPr>
          <w:rStyle w:val="afa"/>
          <w:rtl/>
        </w:rPr>
        <w:t xml:space="preserve"> </w:t>
      </w:r>
      <w:r w:rsidR="000651F1" w:rsidRPr="002110E2">
        <w:rPr>
          <w:rStyle w:val="af6"/>
          <w:rtl/>
        </w:rPr>
        <w:t>[الانفطار</w:t>
      </w:r>
      <w:r w:rsidR="002110E2">
        <w:rPr>
          <w:rStyle w:val="af6"/>
          <w:rtl/>
        </w:rPr>
        <w:t>:</w:t>
      </w:r>
      <w:r w:rsidR="000651F1" w:rsidRPr="002110E2">
        <w:rPr>
          <w:rStyle w:val="af6"/>
          <w:rtl/>
        </w:rPr>
        <w:t>14-16]</w:t>
      </w:r>
      <w:r w:rsidRPr="00FD5657">
        <w:rPr>
          <w:rtl/>
        </w:rPr>
        <w:t>.</w:t>
      </w:r>
    </w:p>
    <w:p w14:paraId="22F4E5CE" w14:textId="3B5D6551" w:rsidR="00FD5657" w:rsidRPr="00FD5657" w:rsidRDefault="00FD5657" w:rsidP="006D2E3A">
      <w:pPr>
        <w:rPr>
          <w:rtl/>
        </w:rPr>
      </w:pPr>
      <w:r w:rsidRPr="00FD5657">
        <w:rPr>
          <w:rtl/>
        </w:rPr>
        <w:t xml:space="preserve">قال الزمخشري في تفسيره الكشاف (4/ 717): </w:t>
      </w:r>
      <w:r w:rsidR="00F36DC6">
        <w:rPr>
          <w:rFonts w:hint="cs"/>
          <w:rtl/>
        </w:rPr>
        <w:t>"</w:t>
      </w:r>
      <w:r w:rsidRPr="00FD5657">
        <w:rPr>
          <w:rtl/>
        </w:rPr>
        <w:t>يجوز أن يراد: يصلون النار يوم الدين، وما يغيبون عنها قبل ذلك، يعني: في قبورهم</w:t>
      </w:r>
      <w:r w:rsidR="00F36DC6">
        <w:rPr>
          <w:rFonts w:hint="cs"/>
          <w:rtl/>
        </w:rPr>
        <w:t>"</w:t>
      </w:r>
      <w:r w:rsidRPr="00FD5657">
        <w:rPr>
          <w:rtl/>
        </w:rPr>
        <w:t>. ويُنظر: تفسير الألوسي (15/ 271).</w:t>
      </w:r>
    </w:p>
    <w:p w14:paraId="2820C4AA" w14:textId="77777777" w:rsidR="00FD5657" w:rsidRPr="00FD5657" w:rsidRDefault="000651F1" w:rsidP="006D2E3A">
      <w:pPr>
        <w:rPr>
          <w:rtl/>
        </w:rPr>
      </w:pPr>
      <w:r w:rsidRPr="009402C5">
        <w:rPr>
          <w:rFonts w:ascii="Arial" w:hAnsi="Arial" w:cs="Arial"/>
          <w:color w:val="EC008B"/>
          <w:rtl/>
        </w:rPr>
        <w:t>●</w:t>
      </w:r>
      <w:r w:rsidR="00FD5657" w:rsidRPr="00FD5657">
        <w:rPr>
          <w:rtl/>
        </w:rPr>
        <w:t xml:space="preserve"> </w:t>
      </w:r>
      <w:r w:rsidR="00FD5657" w:rsidRPr="00800DBF">
        <w:rPr>
          <w:b/>
          <w:bCs/>
          <w:rtl/>
        </w:rPr>
        <w:t>تنبيه:</w:t>
      </w:r>
      <w:r w:rsidR="00FD5657" w:rsidRPr="00FD5657">
        <w:rPr>
          <w:rtl/>
        </w:rPr>
        <w:t xml:space="preserve"> الزمخشري من كبار المعتزلة، ولكنه في مسألة عذاب القبر وُفِّق للصواب فيها، وليس كل المعتزلة ينكرون عذاب القبر.</w:t>
      </w:r>
    </w:p>
    <w:p w14:paraId="0C256369" w14:textId="77777777" w:rsidR="00FD5657" w:rsidRPr="00FD5657" w:rsidRDefault="00FD5657" w:rsidP="005742CB">
      <w:pPr>
        <w:rPr>
          <w:rtl/>
        </w:rPr>
      </w:pPr>
      <w:r w:rsidRPr="00B6637B">
        <w:rPr>
          <w:rStyle w:val="afa"/>
          <w:rtl/>
        </w:rPr>
        <w:t>18-</w:t>
      </w:r>
      <w:r w:rsidRPr="00FD5657">
        <w:rPr>
          <w:rtl/>
        </w:rPr>
        <w:t xml:space="preserve"> قال الله تعالى: </w:t>
      </w:r>
      <w:r w:rsidR="00863200" w:rsidRPr="00FB4D9A">
        <w:rPr>
          <w:rStyle w:val="afa"/>
          <w:rtl/>
        </w:rPr>
        <w:t>﴿</w:t>
      </w:r>
      <w:r w:rsidR="00863200" w:rsidRPr="00FB4D9A">
        <w:rPr>
          <w:rFonts w:ascii="QCF_P320" w:eastAsia="Arial Unicode MS" w:hAnsi="QCF_P320" w:cs="QCF_P320" w:hint="eastAsia"/>
          <w:b/>
          <w:color w:val="auto"/>
          <w:sz w:val="24"/>
          <w:rtl/>
        </w:rPr>
        <w:t>ﯳ</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ﯴ</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ﯵ</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ﯶ</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ﯷ</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ﯸ</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ﯹ</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ﯺ</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ﯻ</w:t>
      </w:r>
      <w:r w:rsidR="00863200" w:rsidRPr="00FB4D9A">
        <w:rPr>
          <w:rFonts w:ascii="QCF_P320" w:hAnsi="QCF_P320" w:cs="QCF_P320" w:hint="cs"/>
          <w:b/>
          <w:color w:val="auto"/>
          <w:sz w:val="24"/>
          <w:rtl/>
        </w:rPr>
        <w:t xml:space="preserve"> ﯼ ﯽ ﯾ ﯿ</w:t>
      </w:r>
      <w:r w:rsidR="00863200" w:rsidRPr="00FB4D9A">
        <w:rPr>
          <w:rStyle w:val="afa"/>
          <w:rFonts w:hint="cs"/>
          <w:rtl/>
        </w:rPr>
        <w:t>﴾</w:t>
      </w:r>
      <w:r w:rsidR="00863200">
        <w:rPr>
          <w:rStyle w:val="afa"/>
          <w:rtl/>
        </w:rPr>
        <w:t xml:space="preserve"> </w:t>
      </w:r>
      <w:r w:rsidR="000651F1" w:rsidRPr="002110E2">
        <w:rPr>
          <w:rStyle w:val="af6"/>
          <w:rtl/>
        </w:rPr>
        <w:t>[طه</w:t>
      </w:r>
      <w:r w:rsidR="002110E2">
        <w:rPr>
          <w:rStyle w:val="af6"/>
          <w:rtl/>
        </w:rPr>
        <w:t>:</w:t>
      </w:r>
      <w:r w:rsidR="000651F1" w:rsidRPr="002110E2">
        <w:rPr>
          <w:rStyle w:val="af6"/>
          <w:rtl/>
        </w:rPr>
        <w:t>124]</w:t>
      </w:r>
      <w:r w:rsidRPr="00FD5657">
        <w:rPr>
          <w:rtl/>
        </w:rPr>
        <w:t xml:space="preserve"> قال كثير من المفسرين: المعيشة </w:t>
      </w:r>
      <w:proofErr w:type="spellStart"/>
      <w:r w:rsidRPr="00FD5657">
        <w:rPr>
          <w:rtl/>
        </w:rPr>
        <w:t>الضنكا</w:t>
      </w:r>
      <w:proofErr w:type="spellEnd"/>
      <w:r w:rsidRPr="00FD5657">
        <w:rPr>
          <w:rtl/>
        </w:rPr>
        <w:t xml:space="preserve"> هي العذاب في القبر، ولا شك أن المعيشة </w:t>
      </w:r>
      <w:proofErr w:type="spellStart"/>
      <w:r w:rsidRPr="00FD5657">
        <w:rPr>
          <w:rtl/>
        </w:rPr>
        <w:t>الضنكا</w:t>
      </w:r>
      <w:proofErr w:type="spellEnd"/>
      <w:r w:rsidRPr="00FD5657">
        <w:rPr>
          <w:rtl/>
        </w:rPr>
        <w:t xml:space="preserve"> تشمل ذلك كما لا يخفى. يُنظر: الانتصار في الرد على المعتزلة القدرية الأشرار لابن أبي الخير العِمراني اليمني (3/ 711)، زاد المسير في علم التفسير لابن الجوزي (3/ 180)، الجواب الكافي لابن القيم (ص: 120).</w:t>
      </w:r>
    </w:p>
    <w:p w14:paraId="116368B9" w14:textId="77777777" w:rsidR="00FD5657" w:rsidRPr="00FD5657" w:rsidRDefault="00FD5657" w:rsidP="005742CB">
      <w:pPr>
        <w:rPr>
          <w:rtl/>
        </w:rPr>
      </w:pPr>
      <w:r w:rsidRPr="00B6637B">
        <w:rPr>
          <w:rStyle w:val="afa"/>
          <w:rtl/>
        </w:rPr>
        <w:t>19-</w:t>
      </w:r>
      <w:r w:rsidRPr="00FD5657">
        <w:rPr>
          <w:rtl/>
        </w:rPr>
        <w:t xml:space="preserve"> قال الله متوعدا الملحدين: </w:t>
      </w:r>
      <w:r w:rsidR="00863200" w:rsidRPr="00FB4D9A">
        <w:rPr>
          <w:rStyle w:val="afa"/>
          <w:rtl/>
        </w:rPr>
        <w:t>﴿</w:t>
      </w:r>
      <w:r w:rsidR="00863200" w:rsidRPr="00FB4D9A">
        <w:rPr>
          <w:rFonts w:ascii="QCF_P174" w:hAnsi="QCF_P174" w:cs="QCF_P174" w:hint="cs"/>
          <w:b/>
          <w:color w:val="auto"/>
          <w:sz w:val="24"/>
          <w:rtl/>
        </w:rPr>
        <w:t>ﭿ ﮀ ﮁ ﮂ ﮃ</w:t>
      </w:r>
      <w:r w:rsidR="00863200" w:rsidRPr="00FB4D9A">
        <w:rPr>
          <w:rStyle w:val="afa"/>
          <w:rFonts w:hint="cs"/>
          <w:rtl/>
        </w:rPr>
        <w:t>﴾</w:t>
      </w:r>
      <w:r w:rsidR="00863200">
        <w:rPr>
          <w:rStyle w:val="afa"/>
          <w:rtl/>
        </w:rPr>
        <w:t xml:space="preserve"> </w:t>
      </w:r>
      <w:r w:rsidR="000651F1" w:rsidRPr="002110E2">
        <w:rPr>
          <w:rStyle w:val="af6"/>
          <w:rtl/>
        </w:rPr>
        <w:t>[الأعراف</w:t>
      </w:r>
      <w:r w:rsidR="002110E2">
        <w:rPr>
          <w:rStyle w:val="af6"/>
          <w:rtl/>
        </w:rPr>
        <w:t>:</w:t>
      </w:r>
      <w:r w:rsidR="000651F1" w:rsidRPr="002110E2">
        <w:rPr>
          <w:rStyle w:val="af6"/>
          <w:rtl/>
        </w:rPr>
        <w:t>180]</w:t>
      </w:r>
      <w:r w:rsidRPr="00FD5657">
        <w:rPr>
          <w:rtl/>
        </w:rPr>
        <w:t xml:space="preserve">، ولم يقل: سوف، فدل على أن عذابهم قريب بعد موتهم في البرزخ، فالسين تدل على قرب الزمن دون سوف، وعدم تعيين وقت جزائهم يدل على </w:t>
      </w:r>
      <w:r w:rsidRPr="00FD5657">
        <w:rPr>
          <w:rtl/>
        </w:rPr>
        <w:lastRenderedPageBreak/>
        <w:t xml:space="preserve">أنهم سيعذبون في الدنيا والبرزخ والآخرة. يُنظر: نظم الدرر للبقاعي (8/177)، معارج التفكر لعبد الرحمن </w:t>
      </w:r>
      <w:proofErr w:type="spellStart"/>
      <w:r w:rsidRPr="00FD5657">
        <w:rPr>
          <w:rtl/>
        </w:rPr>
        <w:t>حبنكة</w:t>
      </w:r>
      <w:proofErr w:type="spellEnd"/>
      <w:r w:rsidRPr="00FD5657">
        <w:rPr>
          <w:rtl/>
        </w:rPr>
        <w:t xml:space="preserve"> (5/57).</w:t>
      </w:r>
    </w:p>
    <w:p w14:paraId="2DB52FD0" w14:textId="77777777" w:rsidR="00FD5657" w:rsidRPr="00FD5657" w:rsidRDefault="00FD5657" w:rsidP="005742CB">
      <w:pPr>
        <w:rPr>
          <w:rtl/>
        </w:rPr>
      </w:pPr>
      <w:r w:rsidRPr="00B6637B">
        <w:rPr>
          <w:rStyle w:val="afa"/>
          <w:rtl/>
        </w:rPr>
        <w:t>20-</w:t>
      </w:r>
      <w:r w:rsidRPr="00FD5657">
        <w:rPr>
          <w:rtl/>
        </w:rPr>
        <w:t xml:space="preserve"> قال الله تبارك وتعالى: </w:t>
      </w:r>
      <w:r w:rsidR="00863200" w:rsidRPr="00FB4D9A">
        <w:rPr>
          <w:rStyle w:val="afa"/>
          <w:rtl/>
        </w:rPr>
        <w:t>﴿</w:t>
      </w:r>
      <w:r w:rsidR="00863200" w:rsidRPr="00FB4D9A">
        <w:rPr>
          <w:rFonts w:ascii="QCF_P525" w:eastAsia="Arial Unicode MS" w:hAnsi="QCF_P525" w:cs="QCF_P525" w:hint="eastAsia"/>
          <w:b/>
          <w:color w:val="auto"/>
          <w:sz w:val="24"/>
          <w:rtl/>
        </w:rPr>
        <w:t>ﯴ</w:t>
      </w:r>
      <w:r w:rsidR="00863200" w:rsidRPr="00FB4D9A">
        <w:rPr>
          <w:rFonts w:ascii="QCF_P525" w:hAnsi="QCF_P525" w:cs="QCF_P525" w:hint="cs"/>
          <w:b/>
          <w:color w:val="auto"/>
          <w:sz w:val="24"/>
          <w:rtl/>
        </w:rPr>
        <w:t xml:space="preserve"> </w:t>
      </w:r>
      <w:r w:rsidR="00863200" w:rsidRPr="00FB4D9A">
        <w:rPr>
          <w:rFonts w:ascii="QCF_P525" w:eastAsia="Arial Unicode MS" w:hAnsi="QCF_P525" w:cs="QCF_P525" w:hint="eastAsia"/>
          <w:b/>
          <w:color w:val="auto"/>
          <w:sz w:val="24"/>
          <w:rtl/>
        </w:rPr>
        <w:t>ﯵ</w:t>
      </w:r>
      <w:r w:rsidR="00863200" w:rsidRPr="00FB4D9A">
        <w:rPr>
          <w:rFonts w:ascii="QCF_P525" w:hAnsi="QCF_P525" w:cs="QCF_P525" w:hint="cs"/>
          <w:b/>
          <w:color w:val="auto"/>
          <w:sz w:val="24"/>
          <w:rtl/>
        </w:rPr>
        <w:t xml:space="preserve"> </w:t>
      </w:r>
      <w:r w:rsidR="00863200" w:rsidRPr="00FB4D9A">
        <w:rPr>
          <w:rFonts w:ascii="QCF_P525" w:eastAsia="Arial Unicode MS" w:hAnsi="QCF_P525" w:cs="QCF_P525" w:hint="eastAsia"/>
          <w:b/>
          <w:color w:val="auto"/>
          <w:sz w:val="24"/>
          <w:rtl/>
        </w:rPr>
        <w:t>ﯶ</w:t>
      </w:r>
      <w:r w:rsidR="00863200" w:rsidRPr="00FB4D9A">
        <w:rPr>
          <w:rFonts w:ascii="QCF_P525" w:hAnsi="QCF_P525" w:cs="QCF_P525" w:hint="cs"/>
          <w:b/>
          <w:color w:val="auto"/>
          <w:sz w:val="24"/>
          <w:rtl/>
        </w:rPr>
        <w:t xml:space="preserve"> </w:t>
      </w:r>
      <w:r w:rsidR="00863200" w:rsidRPr="00FB4D9A">
        <w:rPr>
          <w:rFonts w:ascii="QCF_P525" w:eastAsia="Arial Unicode MS" w:hAnsi="QCF_P525" w:cs="QCF_P525" w:hint="eastAsia"/>
          <w:b/>
          <w:color w:val="auto"/>
          <w:sz w:val="24"/>
          <w:rtl/>
        </w:rPr>
        <w:t>ﯷ</w:t>
      </w:r>
      <w:r w:rsidR="00863200" w:rsidRPr="00FB4D9A">
        <w:rPr>
          <w:rFonts w:ascii="QCF_P525" w:hAnsi="QCF_P525" w:cs="QCF_P525" w:hint="cs"/>
          <w:b/>
          <w:color w:val="auto"/>
          <w:sz w:val="24"/>
          <w:rtl/>
        </w:rPr>
        <w:t xml:space="preserve"> </w:t>
      </w:r>
      <w:r w:rsidR="00863200" w:rsidRPr="00FB4D9A">
        <w:rPr>
          <w:rFonts w:ascii="QCF_P525" w:eastAsia="Arial Unicode MS" w:hAnsi="QCF_P525" w:cs="QCF_P525" w:hint="eastAsia"/>
          <w:b/>
          <w:color w:val="auto"/>
          <w:sz w:val="24"/>
          <w:rtl/>
        </w:rPr>
        <w:t>ﯸ</w:t>
      </w:r>
      <w:r w:rsidR="00863200" w:rsidRPr="00FB4D9A">
        <w:rPr>
          <w:rFonts w:ascii="QCF_P525" w:hAnsi="QCF_P525" w:cs="QCF_P525" w:hint="cs"/>
          <w:b/>
          <w:color w:val="auto"/>
          <w:sz w:val="24"/>
          <w:rtl/>
        </w:rPr>
        <w:t xml:space="preserve"> </w:t>
      </w:r>
      <w:r w:rsidR="00863200" w:rsidRPr="00FB4D9A">
        <w:rPr>
          <w:rFonts w:ascii="QCF_P525" w:eastAsia="Arial Unicode MS" w:hAnsi="QCF_P525" w:cs="QCF_P525" w:hint="eastAsia"/>
          <w:b/>
          <w:color w:val="auto"/>
          <w:sz w:val="24"/>
          <w:rtl/>
        </w:rPr>
        <w:t>ﯹ</w:t>
      </w:r>
      <w:r w:rsidR="00863200" w:rsidRPr="00FB4D9A">
        <w:rPr>
          <w:rFonts w:ascii="QCF_P525" w:hAnsi="QCF_P525" w:cs="QCF_P525" w:hint="cs"/>
          <w:b/>
          <w:color w:val="auto"/>
          <w:sz w:val="24"/>
          <w:rtl/>
        </w:rPr>
        <w:t xml:space="preserve"> </w:t>
      </w:r>
      <w:r w:rsidR="00863200" w:rsidRPr="00FB4D9A">
        <w:rPr>
          <w:rFonts w:ascii="QCF_P525" w:eastAsia="Arial Unicode MS" w:hAnsi="QCF_P525" w:cs="QCF_P525" w:hint="eastAsia"/>
          <w:b/>
          <w:color w:val="auto"/>
          <w:sz w:val="24"/>
          <w:rtl/>
        </w:rPr>
        <w:t>ﯺ</w:t>
      </w:r>
      <w:r w:rsidR="00863200" w:rsidRPr="00FB4D9A">
        <w:rPr>
          <w:rFonts w:ascii="QCF_P525" w:hAnsi="QCF_P525" w:cs="QCF_P525" w:hint="cs"/>
          <w:b/>
          <w:color w:val="auto"/>
          <w:sz w:val="24"/>
          <w:rtl/>
        </w:rPr>
        <w:t xml:space="preserve"> </w:t>
      </w:r>
      <w:r w:rsidR="00863200" w:rsidRPr="00FB4D9A">
        <w:rPr>
          <w:rFonts w:ascii="QCF_P525" w:eastAsia="Arial Unicode MS" w:hAnsi="QCF_P525" w:cs="QCF_P525" w:hint="eastAsia"/>
          <w:b/>
          <w:color w:val="auto"/>
          <w:sz w:val="24"/>
          <w:rtl/>
        </w:rPr>
        <w:t>ﯻ</w:t>
      </w:r>
      <w:r w:rsidR="00863200" w:rsidRPr="00FB4D9A">
        <w:rPr>
          <w:rFonts w:ascii="QCF_P525" w:hAnsi="QCF_P525" w:cs="QCF_P525" w:hint="cs"/>
          <w:b/>
          <w:color w:val="auto"/>
          <w:sz w:val="24"/>
          <w:rtl/>
        </w:rPr>
        <w:t xml:space="preserve"> ﯼ ﯽ ﯾ</w:t>
      </w:r>
      <w:r w:rsidR="00863200" w:rsidRPr="00FB4D9A">
        <w:rPr>
          <w:rStyle w:val="afa"/>
          <w:rFonts w:hint="cs"/>
          <w:rtl/>
        </w:rPr>
        <w:t>﴾</w:t>
      </w:r>
      <w:r w:rsidR="00863200">
        <w:rPr>
          <w:rStyle w:val="afa"/>
          <w:rtl/>
        </w:rPr>
        <w:t xml:space="preserve"> </w:t>
      </w:r>
      <w:r w:rsidR="000651F1" w:rsidRPr="002110E2">
        <w:rPr>
          <w:rStyle w:val="af6"/>
          <w:rtl/>
        </w:rPr>
        <w:t>[الطور</w:t>
      </w:r>
      <w:r w:rsidR="002110E2">
        <w:rPr>
          <w:rStyle w:val="af6"/>
          <w:rtl/>
        </w:rPr>
        <w:t>:</w:t>
      </w:r>
      <w:r w:rsidR="000651F1" w:rsidRPr="002110E2">
        <w:rPr>
          <w:rStyle w:val="af6"/>
          <w:rtl/>
        </w:rPr>
        <w:t>47]</w:t>
      </w:r>
      <w:r w:rsidRPr="00FD5657">
        <w:rPr>
          <w:rtl/>
        </w:rPr>
        <w:t>.</w:t>
      </w:r>
    </w:p>
    <w:p w14:paraId="1AF817A8" w14:textId="77777777" w:rsidR="00FD5657" w:rsidRPr="00FD5657" w:rsidRDefault="00FD5657" w:rsidP="006D2E3A">
      <w:pPr>
        <w:rPr>
          <w:rtl/>
        </w:rPr>
      </w:pPr>
      <w:r w:rsidRPr="00FD5657">
        <w:rPr>
          <w:rtl/>
        </w:rPr>
        <w:t>قال المفسرون: أي: للظالمين عذاب آخر غير عذاب جهنم وهو العذاب الذي يصيبهم في الدنيا وفي البرزخ، ولكن أكثرهم لا يعلمون ذلك، ومن جملة الظالمين المكذبون بعذاب القبر، فهم لا يعلمون ذلك لجهلهم، ولا يؤمنون به، وهو حق. يُنظر: تفسير ابن جرير (21/ 604)، أضواء البيان في إيضاح القرآن بالقرآن للشنقيطي (7/ 461).</w:t>
      </w:r>
    </w:p>
    <w:p w14:paraId="3AB03A62" w14:textId="2A1728F3" w:rsidR="00FD5657" w:rsidRPr="00FD5657" w:rsidRDefault="00FD5657" w:rsidP="005742CB">
      <w:pPr>
        <w:rPr>
          <w:rtl/>
        </w:rPr>
      </w:pPr>
      <w:r w:rsidRPr="00FD5657">
        <w:rPr>
          <w:rtl/>
        </w:rPr>
        <w:t xml:space="preserve">روى ابن جرير في تفسيره (21/ 603) عن الصحابيين الجليلين عبد الله بن عباس والبراء بن عازب </w:t>
      </w:r>
      <w:r w:rsidR="001B6969" w:rsidRPr="001B6969">
        <w:rPr>
          <w:rStyle w:val="af5"/>
          <w:rtl/>
        </w:rPr>
        <w:t>¶</w:t>
      </w:r>
      <w:r w:rsidRPr="00FD5657">
        <w:rPr>
          <w:rtl/>
        </w:rPr>
        <w:t xml:space="preserve"> أنهما قالا في تفسير هذه الآية: </w:t>
      </w:r>
      <w:r w:rsidR="005742CB" w:rsidRPr="00FB4D9A">
        <w:rPr>
          <w:rStyle w:val="afa"/>
          <w:rtl/>
        </w:rPr>
        <w:t>﴿</w:t>
      </w:r>
      <w:r w:rsidR="005742CB" w:rsidRPr="00FB4D9A">
        <w:rPr>
          <w:rFonts w:ascii="QCF_P525" w:eastAsia="Arial Unicode MS" w:hAnsi="QCF_P525" w:cs="QCF_P525" w:hint="eastAsia"/>
          <w:b/>
          <w:color w:val="auto"/>
          <w:sz w:val="24"/>
          <w:rtl/>
        </w:rPr>
        <w:t>ﯷ</w:t>
      </w:r>
      <w:r w:rsidR="005742CB" w:rsidRPr="00FB4D9A">
        <w:rPr>
          <w:rFonts w:ascii="QCF_P525" w:hAnsi="QCF_P525" w:cs="QCF_P525" w:hint="cs"/>
          <w:b/>
          <w:color w:val="auto"/>
          <w:sz w:val="24"/>
          <w:rtl/>
        </w:rPr>
        <w:t xml:space="preserve"> </w:t>
      </w:r>
      <w:r w:rsidR="005742CB" w:rsidRPr="00FB4D9A">
        <w:rPr>
          <w:rFonts w:ascii="QCF_P525" w:eastAsia="Arial Unicode MS" w:hAnsi="QCF_P525" w:cs="QCF_P525" w:hint="eastAsia"/>
          <w:b/>
          <w:color w:val="auto"/>
          <w:sz w:val="24"/>
          <w:rtl/>
        </w:rPr>
        <w:t>ﯸ</w:t>
      </w:r>
      <w:r w:rsidR="005742CB" w:rsidRPr="00FB4D9A">
        <w:rPr>
          <w:rFonts w:ascii="QCF_P525" w:hAnsi="QCF_P525" w:cs="QCF_P525" w:hint="cs"/>
          <w:b/>
          <w:color w:val="auto"/>
          <w:sz w:val="24"/>
          <w:rtl/>
        </w:rPr>
        <w:t xml:space="preserve"> </w:t>
      </w:r>
      <w:r w:rsidR="005742CB" w:rsidRPr="00FB4D9A">
        <w:rPr>
          <w:rFonts w:ascii="QCF_P525" w:eastAsia="Arial Unicode MS" w:hAnsi="QCF_P525" w:cs="QCF_P525" w:hint="eastAsia"/>
          <w:b/>
          <w:color w:val="auto"/>
          <w:sz w:val="24"/>
          <w:rtl/>
        </w:rPr>
        <w:t>ﯹ</w:t>
      </w:r>
      <w:r w:rsidR="005742CB" w:rsidRPr="00FB4D9A">
        <w:rPr>
          <w:rStyle w:val="afa"/>
          <w:rFonts w:hint="cs"/>
          <w:rtl/>
        </w:rPr>
        <w:t>﴾</w:t>
      </w:r>
      <w:r w:rsidR="005742CB">
        <w:rPr>
          <w:rStyle w:val="afa"/>
          <w:rtl/>
        </w:rPr>
        <w:t xml:space="preserve"> </w:t>
      </w:r>
      <w:r w:rsidRPr="00FD5657">
        <w:rPr>
          <w:rtl/>
        </w:rPr>
        <w:t>هو عذاب القبر. ويُنظر: الإكليل في استنباط التنزيل للسيوطي (ص: 248).</w:t>
      </w:r>
    </w:p>
    <w:p w14:paraId="15BC9DD7" w14:textId="77777777" w:rsidR="00FD5657" w:rsidRPr="00FD5657" w:rsidRDefault="000651F1" w:rsidP="006D2E3A">
      <w:pPr>
        <w:rPr>
          <w:rtl/>
        </w:rPr>
      </w:pPr>
      <w:r w:rsidRPr="009975F8">
        <w:rPr>
          <w:rStyle w:val="afa"/>
          <w:rFonts w:cs="Times New Roman" w:hint="cs"/>
          <w:rtl/>
        </w:rPr>
        <w:t>■</w:t>
      </w:r>
      <w:r w:rsidR="00FD5657" w:rsidRPr="00FD5657">
        <w:rPr>
          <w:rtl/>
        </w:rPr>
        <w:t xml:space="preserve"> </w:t>
      </w:r>
      <w:r w:rsidR="00FD5657" w:rsidRPr="00F36DC6">
        <w:rPr>
          <w:b/>
          <w:bCs/>
          <w:rtl/>
        </w:rPr>
        <w:t>فإن قلت مستغربا:</w:t>
      </w:r>
      <w:r w:rsidR="00FD5657" w:rsidRPr="00FD5657">
        <w:rPr>
          <w:rtl/>
        </w:rPr>
        <w:t xml:space="preserve"> لماذا نجد بعض أهل الضلال والبدع ينكرون عذاب القبر ونعيمه، ولا يؤمنون بالعذاب والنعيم إلا في الآخرة؟!</w:t>
      </w:r>
    </w:p>
    <w:p w14:paraId="00000B97" w14:textId="797FBA4A" w:rsidR="00FD5657" w:rsidRPr="00FD5657" w:rsidRDefault="00FD5657" w:rsidP="006D2E3A">
      <w:pPr>
        <w:rPr>
          <w:rtl/>
        </w:rPr>
      </w:pPr>
      <w:r w:rsidRPr="00FD5657">
        <w:rPr>
          <w:rtl/>
        </w:rPr>
        <w:t xml:space="preserve">فالجواب: إنهم يريدون أن يشككوا المسلمين في سنة نبيهم </w:t>
      </w:r>
      <w:r w:rsidR="00F36DC6" w:rsidRPr="001B6969">
        <w:rPr>
          <w:rStyle w:val="af5"/>
          <w:rFonts w:eastAsia="Calibri" w:hint="cs"/>
          <w:rtl/>
        </w:rPr>
        <w:t>ﷺ</w:t>
      </w:r>
      <w:r w:rsidRPr="00FD5657">
        <w:rPr>
          <w:rtl/>
        </w:rPr>
        <w:t>، ويزعمون أن كل ما لم يُذكر في القرآن من السنة النبوية فهو باطل، فيُكذِّبون بما ثبت في السنة الصحيحة من أحاديث عذاب القبر ونعيمه!</w:t>
      </w:r>
    </w:p>
    <w:p w14:paraId="1CC9421A" w14:textId="3504CD44" w:rsidR="00FD5657" w:rsidRPr="00FD5657" w:rsidRDefault="00FD5657" w:rsidP="009975F8">
      <w:pPr>
        <w:rPr>
          <w:rtl/>
        </w:rPr>
      </w:pPr>
      <w:r w:rsidRPr="00FD5657">
        <w:rPr>
          <w:rtl/>
        </w:rPr>
        <w:lastRenderedPageBreak/>
        <w:t xml:space="preserve">وهذا ضلال مبين، فإن السنة النبوية مبينة للقرآن الكريم، كما قال الله تعالى: </w:t>
      </w:r>
      <w:r w:rsidR="00863200" w:rsidRPr="00FB4D9A">
        <w:rPr>
          <w:rStyle w:val="afa"/>
          <w:rtl/>
        </w:rPr>
        <w:t>﴿</w:t>
      </w:r>
      <w:r w:rsidR="00863200" w:rsidRPr="00FB4D9A">
        <w:rPr>
          <w:rFonts w:ascii="QCF_P272" w:hAnsi="QCF_P272" w:cs="QCF_P272" w:hint="cs"/>
          <w:b/>
          <w:color w:val="auto"/>
          <w:sz w:val="24"/>
          <w:rtl/>
        </w:rPr>
        <w:t>ﭥ ﭦ ﭧ ﭨ ﭩ ﭪ ﭫ ﭬ</w:t>
      </w:r>
      <w:r w:rsidR="00863200" w:rsidRPr="00FB4D9A">
        <w:rPr>
          <w:rStyle w:val="afa"/>
          <w:rFonts w:hint="cs"/>
          <w:rtl/>
        </w:rPr>
        <w:t>﴾</w:t>
      </w:r>
      <w:r w:rsidR="00863200">
        <w:rPr>
          <w:rStyle w:val="afa"/>
          <w:rtl/>
        </w:rPr>
        <w:t xml:space="preserve"> </w:t>
      </w:r>
      <w:r w:rsidR="000651F1" w:rsidRPr="002110E2">
        <w:rPr>
          <w:rStyle w:val="af6"/>
          <w:rtl/>
        </w:rPr>
        <w:t>[النحل</w:t>
      </w:r>
      <w:r w:rsidR="002110E2">
        <w:rPr>
          <w:rStyle w:val="af6"/>
          <w:rtl/>
        </w:rPr>
        <w:t>:</w:t>
      </w:r>
      <w:r w:rsidR="000651F1" w:rsidRPr="002110E2">
        <w:rPr>
          <w:rStyle w:val="af6"/>
          <w:rtl/>
        </w:rPr>
        <w:t>44]</w:t>
      </w:r>
      <w:r w:rsidRPr="00FD5657">
        <w:rPr>
          <w:rtl/>
        </w:rPr>
        <w:t xml:space="preserve">، فالنبي </w:t>
      </w:r>
      <w:r w:rsidR="00F36DC6" w:rsidRPr="001B6969">
        <w:rPr>
          <w:rStyle w:val="af5"/>
          <w:rFonts w:eastAsia="Calibri" w:hint="cs"/>
          <w:rtl/>
        </w:rPr>
        <w:t>ﷺ</w:t>
      </w:r>
      <w:r w:rsidRPr="00FD5657">
        <w:rPr>
          <w:rtl/>
        </w:rPr>
        <w:t xml:space="preserve"> بي</w:t>
      </w:r>
      <w:r w:rsidR="005742CB">
        <w:rPr>
          <w:rFonts w:hint="cs"/>
          <w:rtl/>
        </w:rPr>
        <w:t>َّ</w:t>
      </w:r>
      <w:r w:rsidRPr="00FD5657">
        <w:rPr>
          <w:rtl/>
        </w:rPr>
        <w:t>ن لنا بسنته ما نزَّل الله إلينا من كتابه.</w:t>
      </w:r>
    </w:p>
    <w:p w14:paraId="6FF9934B" w14:textId="4983641A" w:rsidR="00FD5657" w:rsidRPr="00FD5657" w:rsidRDefault="00FD5657" w:rsidP="006D2E3A">
      <w:pPr>
        <w:rPr>
          <w:rtl/>
        </w:rPr>
      </w:pPr>
      <w:r w:rsidRPr="00FD5657">
        <w:rPr>
          <w:rtl/>
        </w:rPr>
        <w:t xml:space="preserve">- فمثلا أمرنا الله في القرآن بالصلاة ولكن لم يخبرنا بأنها خمس صلوات في اليوم والليلة، ولم يخبرنا بعدد ركعاتها، ولا بما نقول في قيامها وركوعها وسجودها وجلوسها، ولم يُعدد لنا في القرآن جميع شروطها وأركانها وواجباتها وسننها، وكل هذا بينه لنا النبي </w:t>
      </w:r>
      <w:r w:rsidR="00F36DC6" w:rsidRPr="001B6969">
        <w:rPr>
          <w:rStyle w:val="af5"/>
          <w:rFonts w:eastAsia="Calibri" w:hint="cs"/>
          <w:rtl/>
        </w:rPr>
        <w:t>ﷺ</w:t>
      </w:r>
      <w:r w:rsidR="00F36DC6" w:rsidRPr="001B6969">
        <w:rPr>
          <w:rStyle w:val="af5"/>
          <w:rtl/>
        </w:rPr>
        <w:t xml:space="preserve"> </w:t>
      </w:r>
      <w:r w:rsidRPr="00FD5657">
        <w:rPr>
          <w:rtl/>
        </w:rPr>
        <w:t>في سنته النبوية.</w:t>
      </w:r>
    </w:p>
    <w:p w14:paraId="5494A68C" w14:textId="7D099788" w:rsidR="00FD5657" w:rsidRPr="00FD5657" w:rsidRDefault="00FD5657" w:rsidP="006D2E3A">
      <w:pPr>
        <w:rPr>
          <w:rtl/>
        </w:rPr>
      </w:pPr>
      <w:r w:rsidRPr="00FD5657">
        <w:rPr>
          <w:rtl/>
        </w:rPr>
        <w:t xml:space="preserve">- وهكذا الزكاة أمرنا الله بها في كتابه ولم يخبرنا بتفاصيلها من النصاب واشتراط الحول وقدر إخراج الزكاة من كل صنف تجب فيه الزكاة من الأغنام والأبقار والإبل والزروع والثمار والذهب والفضة وعروض التجارة، وكل ذلك بينه لنا النبي </w:t>
      </w:r>
      <w:r w:rsidR="00F36DC6" w:rsidRPr="001B6969">
        <w:rPr>
          <w:rStyle w:val="af5"/>
          <w:rFonts w:eastAsia="Calibri" w:hint="cs"/>
          <w:rtl/>
        </w:rPr>
        <w:t>ﷺ</w:t>
      </w:r>
      <w:r w:rsidRPr="00FD5657">
        <w:rPr>
          <w:rtl/>
        </w:rPr>
        <w:t xml:space="preserve"> في سنته الشريفة التي لا يضرها من أنكرها من أهل البدع والضلال كما لا يضر القرآن الكريم من كذَّبه من أهل الكفر والنفاق، ودين الله كتابا وسنة محفوظٌ إلى يوم القيامة.</w:t>
      </w:r>
    </w:p>
    <w:p w14:paraId="65C61DE7" w14:textId="77777777" w:rsidR="00FD5657" w:rsidRPr="00FD5657" w:rsidRDefault="000651F1" w:rsidP="005742CB">
      <w:pPr>
        <w:rPr>
          <w:rtl/>
        </w:rPr>
      </w:pPr>
      <w:r w:rsidRPr="009402C5">
        <w:rPr>
          <w:rFonts w:ascii="Arial" w:hAnsi="Arial" w:cs="Arial"/>
          <w:color w:val="EC008B"/>
          <w:rtl/>
        </w:rPr>
        <w:t>●</w:t>
      </w:r>
      <w:r w:rsidR="00FD5657" w:rsidRPr="00FD5657">
        <w:rPr>
          <w:rtl/>
        </w:rPr>
        <w:t xml:space="preserve"> فمن عقيدة المسلمين ومنهجهم الأخذ بالسنة النبوية وإن لم توجد في القرآن الكريم، فقد قال الله تعالى: </w:t>
      </w:r>
      <w:r w:rsidR="00863200" w:rsidRPr="00FB4D9A">
        <w:rPr>
          <w:rStyle w:val="afa"/>
          <w:rtl/>
        </w:rPr>
        <w:t>﴿</w:t>
      </w:r>
      <w:r w:rsidR="00863200" w:rsidRPr="00FB4D9A">
        <w:rPr>
          <w:rFonts w:ascii="QCF_P546" w:hAnsi="QCF_P546" w:cs="QCF_P546" w:hint="cs"/>
          <w:b/>
          <w:color w:val="auto"/>
          <w:sz w:val="24"/>
          <w:rtl/>
        </w:rPr>
        <w:t>ﮠ ﮡ ﮢ ﮣ ﮤ ﮥ ﮦ ﮧ</w:t>
      </w:r>
      <w:r w:rsidR="00863200" w:rsidRPr="00FB4D9A">
        <w:rPr>
          <w:rStyle w:val="afa"/>
          <w:rFonts w:hint="cs"/>
          <w:rtl/>
        </w:rPr>
        <w:t>﴾</w:t>
      </w:r>
      <w:r w:rsidR="00863200">
        <w:rPr>
          <w:rStyle w:val="afa"/>
          <w:rtl/>
        </w:rPr>
        <w:t xml:space="preserve"> </w:t>
      </w:r>
      <w:r w:rsidRPr="002110E2">
        <w:rPr>
          <w:rStyle w:val="af6"/>
          <w:rtl/>
        </w:rPr>
        <w:t>[الحشر</w:t>
      </w:r>
      <w:r w:rsidR="002110E2">
        <w:rPr>
          <w:rStyle w:val="af6"/>
          <w:rtl/>
        </w:rPr>
        <w:t>:</w:t>
      </w:r>
      <w:r w:rsidRPr="002110E2">
        <w:rPr>
          <w:rStyle w:val="af6"/>
          <w:rtl/>
        </w:rPr>
        <w:t>7]</w:t>
      </w:r>
      <w:r w:rsidR="00FD5657" w:rsidRPr="00FD5657">
        <w:rPr>
          <w:rtl/>
        </w:rPr>
        <w:t>.</w:t>
      </w:r>
    </w:p>
    <w:p w14:paraId="7C7606F9" w14:textId="77777777" w:rsidR="00FD5657" w:rsidRPr="00FD5657" w:rsidRDefault="000651F1" w:rsidP="005742CB">
      <w:pPr>
        <w:rPr>
          <w:rtl/>
        </w:rPr>
      </w:pPr>
      <w:r>
        <w:rPr>
          <w:rFonts w:ascii="Arial" w:hAnsi="Arial" w:cs="Arial"/>
          <w:rtl/>
        </w:rPr>
        <w:t>▪</w:t>
      </w:r>
      <w:r w:rsidR="00FD5657" w:rsidRPr="00FD5657">
        <w:rPr>
          <w:rtl/>
        </w:rPr>
        <w:t xml:space="preserve"> وكم من آية في القرآن يأمرنا الله فيها بطاعة رسوله كقوله سبحانه: </w:t>
      </w:r>
      <w:r w:rsidR="00863200" w:rsidRPr="00FB4D9A">
        <w:rPr>
          <w:rStyle w:val="afa"/>
          <w:rtl/>
        </w:rPr>
        <w:t>﴿</w:t>
      </w:r>
      <w:r w:rsidR="00863200" w:rsidRPr="00FB4D9A">
        <w:rPr>
          <w:rFonts w:ascii="QCF_P357" w:hAnsi="QCF_P357" w:cs="QCF_P357" w:hint="cs"/>
          <w:b/>
          <w:color w:val="auto"/>
          <w:sz w:val="24"/>
          <w:rtl/>
        </w:rPr>
        <w:t>ﮙ ﮚ ﮛ ﮜ ﮝ</w:t>
      </w:r>
      <w:r w:rsidR="00863200" w:rsidRPr="00FB4D9A">
        <w:rPr>
          <w:rStyle w:val="afa"/>
          <w:rFonts w:hint="cs"/>
          <w:rtl/>
        </w:rPr>
        <w:t>﴾</w:t>
      </w:r>
      <w:r w:rsidR="00863200">
        <w:rPr>
          <w:rStyle w:val="afa"/>
          <w:rtl/>
        </w:rPr>
        <w:t xml:space="preserve"> </w:t>
      </w:r>
      <w:r w:rsidRPr="002110E2">
        <w:rPr>
          <w:rStyle w:val="af6"/>
          <w:rtl/>
        </w:rPr>
        <w:t>[النور</w:t>
      </w:r>
      <w:r w:rsidR="002110E2">
        <w:rPr>
          <w:rStyle w:val="af6"/>
          <w:rtl/>
        </w:rPr>
        <w:t>:</w:t>
      </w:r>
      <w:r w:rsidRPr="002110E2">
        <w:rPr>
          <w:rStyle w:val="af6"/>
          <w:rtl/>
        </w:rPr>
        <w:t>56]</w:t>
      </w:r>
      <w:r w:rsidR="00FD5657" w:rsidRPr="00FD5657">
        <w:rPr>
          <w:rtl/>
        </w:rPr>
        <w:t>!</w:t>
      </w:r>
    </w:p>
    <w:p w14:paraId="56F6796A" w14:textId="275FA4B1" w:rsidR="00FD5657" w:rsidRPr="00FD5657" w:rsidRDefault="00FD5657" w:rsidP="005742CB">
      <w:pPr>
        <w:rPr>
          <w:rtl/>
        </w:rPr>
      </w:pPr>
      <w:r w:rsidRPr="00FD5657">
        <w:rPr>
          <w:rtl/>
        </w:rPr>
        <w:lastRenderedPageBreak/>
        <w:t xml:space="preserve">وقال الله عز وجل: </w:t>
      </w:r>
      <w:r w:rsidR="00863200" w:rsidRPr="00FB4D9A">
        <w:rPr>
          <w:rStyle w:val="afa"/>
          <w:rtl/>
        </w:rPr>
        <w:t>﴿</w:t>
      </w:r>
      <w:r w:rsidR="00863200" w:rsidRPr="00FB4D9A">
        <w:rPr>
          <w:rFonts w:ascii="QCF_P091" w:hAnsi="QCF_P091" w:cs="QCF_P091" w:hint="cs"/>
          <w:b/>
          <w:color w:val="auto"/>
          <w:sz w:val="24"/>
          <w:rtl/>
        </w:rPr>
        <w:t>ﭑ ﭒ ﭓ ﭔ ﭕ ﭖ</w:t>
      </w:r>
      <w:r w:rsidR="00863200" w:rsidRPr="00FB4D9A">
        <w:rPr>
          <w:rStyle w:val="afa"/>
          <w:rFonts w:hint="cs"/>
          <w:rtl/>
        </w:rPr>
        <w:t>﴾</w:t>
      </w:r>
      <w:r w:rsidR="00863200">
        <w:rPr>
          <w:rStyle w:val="afa"/>
          <w:rtl/>
        </w:rPr>
        <w:t xml:space="preserve"> </w:t>
      </w:r>
      <w:r w:rsidR="000651F1" w:rsidRPr="002110E2">
        <w:rPr>
          <w:rStyle w:val="af6"/>
          <w:rtl/>
        </w:rPr>
        <w:t>[النساء</w:t>
      </w:r>
      <w:r w:rsidR="002110E2">
        <w:rPr>
          <w:rStyle w:val="af6"/>
          <w:rtl/>
        </w:rPr>
        <w:t>:</w:t>
      </w:r>
      <w:r w:rsidR="000651F1" w:rsidRPr="002110E2">
        <w:rPr>
          <w:rStyle w:val="af6"/>
          <w:rtl/>
        </w:rPr>
        <w:t>80]</w:t>
      </w:r>
      <w:r w:rsidRPr="00FD5657">
        <w:rPr>
          <w:rtl/>
        </w:rPr>
        <w:t xml:space="preserve">، فكيف ننكر سنة النبي </w:t>
      </w:r>
      <w:r w:rsidR="00F36DC6" w:rsidRPr="001B6969">
        <w:rPr>
          <w:rStyle w:val="af5"/>
          <w:rFonts w:eastAsia="Calibri" w:hint="cs"/>
          <w:rtl/>
        </w:rPr>
        <w:t>ﷺ</w:t>
      </w:r>
      <w:r w:rsidRPr="00FD5657">
        <w:rPr>
          <w:rtl/>
        </w:rPr>
        <w:t xml:space="preserve"> وقد أخبرنا الله أن من أطاع الرسول فقد أطاع الله؟!</w:t>
      </w:r>
    </w:p>
    <w:p w14:paraId="489CB432" w14:textId="77777777" w:rsidR="00FD5657" w:rsidRPr="00FD5657" w:rsidRDefault="00FD5657" w:rsidP="005742CB">
      <w:pPr>
        <w:rPr>
          <w:rtl/>
        </w:rPr>
      </w:pPr>
      <w:r w:rsidRPr="00FD5657">
        <w:rPr>
          <w:rtl/>
        </w:rPr>
        <w:t xml:space="preserve">وقرن الله في آيات كثيرة بين طاعته وطاعة رسوله كقوله تعالى: </w:t>
      </w:r>
      <w:r w:rsidR="00863200" w:rsidRPr="00FB4D9A">
        <w:rPr>
          <w:rStyle w:val="afa"/>
          <w:rtl/>
        </w:rPr>
        <w:t>﴿</w:t>
      </w:r>
      <w:r w:rsidR="00863200" w:rsidRPr="00FB4D9A">
        <w:rPr>
          <w:rFonts w:ascii="QCF_P357" w:hAnsi="QCF_P357" w:cs="QCF_P357" w:hint="cs"/>
          <w:b/>
          <w:color w:val="auto"/>
          <w:sz w:val="24"/>
          <w:rtl/>
        </w:rPr>
        <w:t>ﭑ ﭒ ﭓ</w:t>
      </w:r>
      <w:r w:rsidR="00863200" w:rsidRPr="00FB4D9A">
        <w:rPr>
          <w:rFonts w:ascii="QCF_P357" w:hAnsi="QCF_P357" w:cs="QCF_P357"/>
          <w:b/>
          <w:color w:val="auto"/>
          <w:sz w:val="24"/>
          <w:rtl/>
        </w:rPr>
        <w:t xml:space="preserve"> </w:t>
      </w:r>
      <w:r w:rsidR="00863200" w:rsidRPr="00FB4D9A">
        <w:rPr>
          <w:rFonts w:ascii="QCF_P357" w:hAnsi="QCF_P357" w:cs="QCF_P357" w:hint="cs"/>
          <w:b/>
          <w:color w:val="auto"/>
          <w:sz w:val="24"/>
          <w:rtl/>
        </w:rPr>
        <w:t xml:space="preserve">ﭔ </w:t>
      </w:r>
      <w:proofErr w:type="spellStart"/>
      <w:r w:rsidR="00863200" w:rsidRPr="00FB4D9A">
        <w:rPr>
          <w:rFonts w:ascii="QCF_P357" w:hAnsi="QCF_P357" w:cs="QCF_P357" w:hint="cs"/>
          <w:b/>
          <w:color w:val="auto"/>
          <w:sz w:val="24"/>
          <w:rtl/>
        </w:rPr>
        <w:t>ﭕ</w:t>
      </w:r>
      <w:r w:rsidR="00863200" w:rsidRPr="00FB4D9A">
        <w:rPr>
          <w:rFonts w:ascii="QCF_P357" w:hAnsi="QCF_P357" w:cs="QCF_P357"/>
          <w:b/>
          <w:color w:val="auto"/>
          <w:sz w:val="24"/>
          <w:rtl/>
        </w:rPr>
        <w:t>ﭖ</w:t>
      </w:r>
      <w:proofErr w:type="spellEnd"/>
      <w:r w:rsidR="00863200" w:rsidRPr="00FB4D9A">
        <w:rPr>
          <w:rFonts w:ascii="QCF_P357" w:hAnsi="QCF_P357" w:cs="QCF_P357"/>
          <w:b/>
          <w:color w:val="auto"/>
          <w:sz w:val="24"/>
          <w:rtl/>
        </w:rPr>
        <w:t xml:space="preserve"> ﭗ ﭘ ﭙ </w:t>
      </w:r>
      <w:r w:rsidR="00863200" w:rsidRPr="00FB4D9A">
        <w:rPr>
          <w:rFonts w:ascii="QCF_P357" w:hAnsi="QCF_P357" w:cs="QCF_P357" w:hint="cs"/>
          <w:b/>
          <w:color w:val="auto"/>
          <w:sz w:val="24"/>
          <w:rtl/>
        </w:rPr>
        <w:t xml:space="preserve">ﭚ ﭛ ﭜ ﭝ ﭞ </w:t>
      </w:r>
      <w:proofErr w:type="spellStart"/>
      <w:r w:rsidR="00863200" w:rsidRPr="00FB4D9A">
        <w:rPr>
          <w:rFonts w:ascii="QCF_P357" w:hAnsi="QCF_P357" w:cs="QCF_P357" w:hint="cs"/>
          <w:b/>
          <w:color w:val="auto"/>
          <w:sz w:val="24"/>
          <w:rtl/>
        </w:rPr>
        <w:t>ﭟﭠ</w:t>
      </w:r>
      <w:proofErr w:type="spellEnd"/>
      <w:r w:rsidR="00863200" w:rsidRPr="00FB4D9A">
        <w:rPr>
          <w:rFonts w:ascii="QCF_P357" w:hAnsi="QCF_P357" w:cs="QCF_P357"/>
          <w:b/>
          <w:color w:val="auto"/>
          <w:sz w:val="24"/>
          <w:rtl/>
        </w:rPr>
        <w:t xml:space="preserve"> </w:t>
      </w:r>
      <w:r w:rsidR="00863200" w:rsidRPr="00FB4D9A">
        <w:rPr>
          <w:rFonts w:ascii="QCF_P357" w:hAnsi="QCF_P357" w:cs="QCF_P357" w:hint="cs"/>
          <w:b/>
          <w:color w:val="auto"/>
          <w:sz w:val="24"/>
          <w:rtl/>
        </w:rPr>
        <w:t xml:space="preserve">ﭡ ﭢ </w:t>
      </w:r>
      <w:proofErr w:type="spellStart"/>
      <w:r w:rsidR="00863200" w:rsidRPr="00FB4D9A">
        <w:rPr>
          <w:rFonts w:ascii="QCF_P357" w:hAnsi="QCF_P357" w:cs="QCF_P357" w:hint="cs"/>
          <w:b/>
          <w:color w:val="auto"/>
          <w:sz w:val="24"/>
          <w:rtl/>
        </w:rPr>
        <w:t>ﭣﭤ</w:t>
      </w:r>
      <w:proofErr w:type="spellEnd"/>
      <w:r w:rsidR="00863200" w:rsidRPr="00FB4D9A">
        <w:rPr>
          <w:rFonts w:ascii="QCF_P357" w:hAnsi="QCF_P357" w:cs="QCF_P357"/>
          <w:b/>
          <w:color w:val="auto"/>
          <w:sz w:val="24"/>
          <w:rtl/>
        </w:rPr>
        <w:t xml:space="preserve"> </w:t>
      </w:r>
      <w:r w:rsidR="00863200" w:rsidRPr="00FB4D9A">
        <w:rPr>
          <w:rFonts w:ascii="QCF_P357" w:hAnsi="QCF_P357" w:cs="QCF_P357" w:hint="cs"/>
          <w:b/>
          <w:color w:val="auto"/>
          <w:sz w:val="24"/>
          <w:rtl/>
        </w:rPr>
        <w:t>ﭥ ﭦ ﭧ ﭨ ﭩ ﭪ ﭫ</w:t>
      </w:r>
      <w:r w:rsidR="00863200" w:rsidRPr="00FB4D9A">
        <w:rPr>
          <w:rStyle w:val="afa"/>
          <w:rFonts w:hint="cs"/>
          <w:rtl/>
        </w:rPr>
        <w:t>﴾</w:t>
      </w:r>
      <w:r w:rsidR="00863200">
        <w:rPr>
          <w:rStyle w:val="afa"/>
          <w:rtl/>
        </w:rPr>
        <w:t xml:space="preserve"> </w:t>
      </w:r>
      <w:r w:rsidR="000651F1" w:rsidRPr="002110E2">
        <w:rPr>
          <w:rStyle w:val="af6"/>
          <w:rtl/>
        </w:rPr>
        <w:t>[النور</w:t>
      </w:r>
      <w:r w:rsidR="002110E2">
        <w:rPr>
          <w:rStyle w:val="af6"/>
          <w:rtl/>
        </w:rPr>
        <w:t>:</w:t>
      </w:r>
      <w:r w:rsidR="000651F1" w:rsidRPr="002110E2">
        <w:rPr>
          <w:rStyle w:val="af6"/>
          <w:rtl/>
        </w:rPr>
        <w:t>54]</w:t>
      </w:r>
      <w:r w:rsidRPr="00FD5657">
        <w:rPr>
          <w:rtl/>
        </w:rPr>
        <w:t>، فمن أطاع الرسول واتبع سنته فقد اهتدى، ومن لم يطع الرسول وكذَّب بسنته فقد ضل وغوى.</w:t>
      </w:r>
    </w:p>
    <w:p w14:paraId="3EB9B017" w14:textId="77777777" w:rsidR="00FD5657" w:rsidRPr="00FD5657" w:rsidRDefault="00FD5657" w:rsidP="005742CB">
      <w:pPr>
        <w:rPr>
          <w:rtl/>
        </w:rPr>
      </w:pPr>
      <w:r w:rsidRPr="00FD5657">
        <w:rPr>
          <w:rtl/>
        </w:rPr>
        <w:t xml:space="preserve">وقال الله </w:t>
      </w:r>
      <w:r w:rsidR="001B6969" w:rsidRPr="001B6969">
        <w:rPr>
          <w:rStyle w:val="af5"/>
          <w:rtl/>
        </w:rPr>
        <w:t>ﷻ</w:t>
      </w:r>
      <w:r w:rsidRPr="00FD5657">
        <w:rPr>
          <w:rtl/>
        </w:rPr>
        <w:t xml:space="preserve">: </w:t>
      </w:r>
      <w:r w:rsidR="00863200" w:rsidRPr="00FB4D9A">
        <w:rPr>
          <w:rStyle w:val="afa"/>
          <w:rtl/>
        </w:rPr>
        <w:t>﴿</w:t>
      </w:r>
      <w:r w:rsidR="00863200" w:rsidRPr="00FB4D9A">
        <w:rPr>
          <w:rFonts w:ascii="QCF_P427" w:hAnsi="QCF_P427" w:cs="QCF_P427" w:hint="cs"/>
          <w:b/>
          <w:color w:val="auto"/>
          <w:sz w:val="24"/>
          <w:rtl/>
        </w:rPr>
        <w:t>ﯖ ﯗ ﯘ</w:t>
      </w:r>
      <w:r w:rsidR="00863200" w:rsidRPr="00FB4D9A">
        <w:rPr>
          <w:rFonts w:ascii="QCF_P427" w:hAnsi="QCF_P427" w:cs="QCF_P427"/>
          <w:b/>
          <w:color w:val="auto"/>
          <w:sz w:val="24"/>
          <w:rtl/>
        </w:rPr>
        <w:t xml:space="preserve"> </w:t>
      </w:r>
      <w:r w:rsidR="00863200" w:rsidRPr="00FB4D9A">
        <w:rPr>
          <w:rFonts w:ascii="QCF_P427" w:hAnsi="QCF_P427" w:cs="QCF_P427" w:hint="cs"/>
          <w:b/>
          <w:color w:val="auto"/>
          <w:sz w:val="24"/>
          <w:rtl/>
        </w:rPr>
        <w:t>ﯙ ﯚ ﯛ ﯜ ﯝ ﯞ</w:t>
      </w:r>
      <w:r w:rsidR="00863200" w:rsidRPr="00FB4D9A">
        <w:rPr>
          <w:rStyle w:val="afa"/>
          <w:rFonts w:hint="cs"/>
          <w:rtl/>
        </w:rPr>
        <w:t>﴾</w:t>
      </w:r>
      <w:r w:rsidR="00863200">
        <w:rPr>
          <w:rStyle w:val="afa"/>
          <w:rtl/>
        </w:rPr>
        <w:t xml:space="preserve"> </w:t>
      </w:r>
      <w:r w:rsidR="000651F1" w:rsidRPr="002110E2">
        <w:rPr>
          <w:rStyle w:val="af6"/>
          <w:rtl/>
        </w:rPr>
        <w:t>[الأحزاب</w:t>
      </w:r>
      <w:r w:rsidR="002110E2">
        <w:rPr>
          <w:rStyle w:val="af6"/>
          <w:rtl/>
        </w:rPr>
        <w:t>:</w:t>
      </w:r>
      <w:r w:rsidR="000651F1" w:rsidRPr="002110E2">
        <w:rPr>
          <w:rStyle w:val="af6"/>
          <w:rtl/>
        </w:rPr>
        <w:t>71]</w:t>
      </w:r>
      <w:r w:rsidRPr="00FD5657">
        <w:rPr>
          <w:rtl/>
        </w:rPr>
        <w:t>، قال العلماء: طاعة الله باتباع كتابه، وطاعة الرسول باتباع سنته.</w:t>
      </w:r>
    </w:p>
    <w:p w14:paraId="74A53898" w14:textId="77777777" w:rsidR="00FD5657" w:rsidRPr="00F760A9" w:rsidRDefault="00FD5657" w:rsidP="00F760A9">
      <w:pPr>
        <w:pStyle w:val="51"/>
        <w:rPr>
          <w:rtl/>
        </w:rPr>
      </w:pPr>
      <w:r w:rsidRPr="00F760A9">
        <w:rPr>
          <w:rtl/>
        </w:rPr>
        <w:t>شبهة وجوابها:</w:t>
      </w:r>
    </w:p>
    <w:p w14:paraId="0179220C" w14:textId="77777777" w:rsidR="00FD5657" w:rsidRPr="00FD5657" w:rsidRDefault="00FD5657" w:rsidP="005742CB">
      <w:pPr>
        <w:rPr>
          <w:rtl/>
        </w:rPr>
      </w:pPr>
      <w:r w:rsidRPr="00FD5657">
        <w:rPr>
          <w:rtl/>
        </w:rPr>
        <w:t xml:space="preserve">يستدل بعض منكري عذاب القبر ونعيمه بقوله تعالى: </w:t>
      </w:r>
      <w:r w:rsidR="00863200" w:rsidRPr="00FB4D9A">
        <w:rPr>
          <w:rStyle w:val="afa"/>
          <w:rtl/>
        </w:rPr>
        <w:t>﴿</w:t>
      </w:r>
      <w:r w:rsidR="00863200" w:rsidRPr="00FB4D9A">
        <w:rPr>
          <w:rFonts w:ascii="QCF_P443" w:eastAsia="Arial Unicode MS" w:hAnsi="QCF_P443" w:cs="QCF_P443" w:hint="eastAsia"/>
          <w:b/>
          <w:color w:val="auto"/>
          <w:sz w:val="24"/>
          <w:rtl/>
        </w:rPr>
        <w:t>ﯨ</w:t>
      </w:r>
      <w:r w:rsidR="00863200" w:rsidRPr="00FB4D9A">
        <w:rPr>
          <w:rFonts w:ascii="QCF_P443" w:hAnsi="QCF_P443" w:cs="QCF_P443" w:hint="cs"/>
          <w:b/>
          <w:color w:val="auto"/>
          <w:sz w:val="24"/>
          <w:rtl/>
        </w:rPr>
        <w:t xml:space="preserve"> </w:t>
      </w:r>
      <w:r w:rsidR="00863200" w:rsidRPr="00FB4D9A">
        <w:rPr>
          <w:rFonts w:ascii="QCF_P443" w:eastAsia="Arial Unicode MS" w:hAnsi="QCF_P443" w:cs="QCF_P443" w:hint="eastAsia"/>
          <w:b/>
          <w:color w:val="auto"/>
          <w:sz w:val="24"/>
          <w:rtl/>
        </w:rPr>
        <w:t>ﯩ</w:t>
      </w:r>
      <w:r w:rsidR="00863200" w:rsidRPr="00FB4D9A">
        <w:rPr>
          <w:rFonts w:ascii="QCF_P443" w:hAnsi="QCF_P443" w:cs="QCF_P443" w:hint="cs"/>
          <w:b/>
          <w:color w:val="auto"/>
          <w:sz w:val="24"/>
          <w:rtl/>
        </w:rPr>
        <w:t xml:space="preserve"> </w:t>
      </w:r>
      <w:r w:rsidR="00863200" w:rsidRPr="00FB4D9A">
        <w:rPr>
          <w:rFonts w:ascii="QCF_P443" w:eastAsia="Arial Unicode MS" w:hAnsi="QCF_P443" w:cs="QCF_P443" w:hint="eastAsia"/>
          <w:b/>
          <w:color w:val="auto"/>
          <w:sz w:val="24"/>
          <w:rtl/>
        </w:rPr>
        <w:t>ﯪ</w:t>
      </w:r>
      <w:r w:rsidR="00863200" w:rsidRPr="00FB4D9A">
        <w:rPr>
          <w:rFonts w:ascii="QCF_P443" w:hAnsi="QCF_P443" w:cs="QCF_P443" w:hint="cs"/>
          <w:b/>
          <w:color w:val="auto"/>
          <w:sz w:val="24"/>
          <w:rtl/>
        </w:rPr>
        <w:t xml:space="preserve"> </w:t>
      </w:r>
      <w:r w:rsidR="00863200" w:rsidRPr="00FB4D9A">
        <w:rPr>
          <w:rFonts w:ascii="QCF_P443" w:eastAsia="Arial Unicode MS" w:hAnsi="QCF_P443" w:cs="QCF_P443" w:hint="eastAsia"/>
          <w:b/>
          <w:color w:val="auto"/>
          <w:sz w:val="24"/>
          <w:rtl/>
        </w:rPr>
        <w:t>ﯫ</w:t>
      </w:r>
      <w:r w:rsidR="00863200" w:rsidRPr="00FB4D9A">
        <w:rPr>
          <w:rFonts w:ascii="QCF_P443" w:hAnsi="QCF_P443" w:cs="QCF_P443" w:hint="cs"/>
          <w:b/>
          <w:color w:val="auto"/>
          <w:sz w:val="24"/>
          <w:rtl/>
        </w:rPr>
        <w:t xml:space="preserve"> </w:t>
      </w:r>
      <w:r w:rsidR="00863200" w:rsidRPr="00FB4D9A">
        <w:rPr>
          <w:rFonts w:ascii="QCF_P443" w:eastAsia="Arial Unicode MS" w:hAnsi="QCF_P443" w:cs="QCF_P443" w:hint="eastAsia"/>
          <w:b/>
          <w:color w:val="auto"/>
          <w:sz w:val="24"/>
          <w:rtl/>
        </w:rPr>
        <w:t>ﯬ</w:t>
      </w:r>
      <w:r w:rsidR="00863200" w:rsidRPr="00FB4D9A">
        <w:rPr>
          <w:rFonts w:ascii="QCF_P443" w:hAnsi="QCF_P443" w:cs="QCF_P443" w:hint="cs"/>
          <w:b/>
          <w:color w:val="auto"/>
          <w:sz w:val="24"/>
          <w:rtl/>
        </w:rPr>
        <w:t xml:space="preserve"> </w:t>
      </w:r>
      <w:r w:rsidR="00863200" w:rsidRPr="00FB4D9A">
        <w:rPr>
          <w:rFonts w:ascii="QCF_P443" w:eastAsia="Arial Unicode MS" w:hAnsi="QCF_P443" w:cs="QCF_P443" w:hint="eastAsia"/>
          <w:b/>
          <w:color w:val="auto"/>
          <w:sz w:val="24"/>
          <w:rtl/>
        </w:rPr>
        <w:t>ﯭ</w:t>
      </w:r>
      <w:r w:rsidR="00863200" w:rsidRPr="00FB4D9A">
        <w:rPr>
          <w:rStyle w:val="afa"/>
          <w:rFonts w:hint="cs"/>
          <w:rtl/>
        </w:rPr>
        <w:t>﴾</w:t>
      </w:r>
      <w:r w:rsidR="00863200">
        <w:rPr>
          <w:rStyle w:val="afa"/>
          <w:rtl/>
        </w:rPr>
        <w:t xml:space="preserve"> </w:t>
      </w:r>
      <w:r w:rsidR="000651F1" w:rsidRPr="002110E2">
        <w:rPr>
          <w:rStyle w:val="af6"/>
          <w:rtl/>
        </w:rPr>
        <w:t>[يس</w:t>
      </w:r>
      <w:r w:rsidR="002110E2">
        <w:rPr>
          <w:rStyle w:val="af6"/>
          <w:rtl/>
        </w:rPr>
        <w:t>:</w:t>
      </w:r>
      <w:r w:rsidR="000651F1" w:rsidRPr="002110E2">
        <w:rPr>
          <w:rStyle w:val="af6"/>
          <w:rtl/>
        </w:rPr>
        <w:t>52]</w:t>
      </w:r>
      <w:r w:rsidRPr="00FD5657">
        <w:rPr>
          <w:rtl/>
        </w:rPr>
        <w:t>، وهذا من جهلهم وسوء نياتهم، ودليل على اتباعهم الآيات المتشابهات لفتنة الناس وإضلالهم، وللعلماء أجوبة عن هذه الشبهة، منها:</w:t>
      </w:r>
    </w:p>
    <w:p w14:paraId="1F1BDF88" w14:textId="77777777" w:rsidR="00FD5657" w:rsidRPr="00FD5657" w:rsidRDefault="00FD5657" w:rsidP="006D2E3A">
      <w:pPr>
        <w:rPr>
          <w:rtl/>
        </w:rPr>
      </w:pPr>
      <w:r w:rsidRPr="00FD5657">
        <w:rPr>
          <w:rtl/>
        </w:rPr>
        <w:t>- أن قبور الموتى مرقدٌ لهم وإن كانوا يُعذَّبون فيها، فهم مضطجعون فيها إما في نعيم أو في عذاب، ولا يعني ذلك أنهم نائمون لا يحسون بنعيم ولا عذاب، هذا جواب أول.</w:t>
      </w:r>
    </w:p>
    <w:p w14:paraId="0B5B2E97" w14:textId="77777777" w:rsidR="00FD5657" w:rsidRPr="00FD5657" w:rsidRDefault="00FD5657" w:rsidP="006D2E3A">
      <w:pPr>
        <w:rPr>
          <w:rtl/>
        </w:rPr>
      </w:pPr>
      <w:r w:rsidRPr="00FD5657">
        <w:rPr>
          <w:rtl/>
        </w:rPr>
        <w:t>- وقال بعض العلماء: هذه استعارة وتشبيه يعني أن قبورهم شُبِّهت بالمضاجع، لكونهم فيها على هيئة الرقاد، وإن لم يكن رقاد في الحقيقة، وهذا جواب ثان.</w:t>
      </w:r>
    </w:p>
    <w:p w14:paraId="44170F17" w14:textId="77777777" w:rsidR="00FD5657" w:rsidRPr="00FD5657" w:rsidRDefault="00FD5657" w:rsidP="006D2E3A">
      <w:pPr>
        <w:rPr>
          <w:rtl/>
        </w:rPr>
      </w:pPr>
      <w:r w:rsidRPr="00FD5657">
        <w:rPr>
          <w:rtl/>
        </w:rPr>
        <w:lastRenderedPageBreak/>
        <w:t>- وقال بعض العلماء: بعد النفخة الأولى ينقطع النعيم والعذاب في البرزخ ثم إذا نُفخ في الصور النفخة الثانية رجعت الأرواح إلى الأجساد وقال الكافرون حينئذ بعد نومة ناموها: يا ويلنا من بعثنا من مرقدنا، وهذا جواب ثالث.</w:t>
      </w:r>
    </w:p>
    <w:p w14:paraId="43AAB857" w14:textId="77777777" w:rsidR="00FD5657" w:rsidRPr="00FD5657" w:rsidRDefault="00FD5657" w:rsidP="006D2E3A">
      <w:pPr>
        <w:rPr>
          <w:rtl/>
        </w:rPr>
      </w:pPr>
      <w:r w:rsidRPr="00FD5657">
        <w:rPr>
          <w:rtl/>
        </w:rPr>
        <w:t>- وقال بعض العلماء: إن الكفار إذا عاينوا جهنم وما فيها من أنواع العذاب صار ما عُذِّبوا به في قبورهم إلى جنب عذابها كالنوم، وهذا جواب رابع.</w:t>
      </w:r>
    </w:p>
    <w:p w14:paraId="076EAEA3" w14:textId="77777777" w:rsidR="00FD5657" w:rsidRPr="00FD5657" w:rsidRDefault="00FD5657" w:rsidP="006D2E3A">
      <w:pPr>
        <w:rPr>
          <w:rtl/>
        </w:rPr>
      </w:pPr>
      <w:r w:rsidRPr="00FD5657">
        <w:rPr>
          <w:rtl/>
        </w:rPr>
        <w:t>- وقال بعض العلماء: لا يلزم أن يكون عذاب القبر مستمرًا إلى يوم القيامة، فاستمرار التعذيب أو انقطاعه في البرزخ عائد إلى الله عز وجل، وهو أحكم الحاكمين، إن شاء عذبهم عذابًا مستمرًا، وإن شاء لم يُدِم عليهم العذاب، وهذا جواب خامس.</w:t>
      </w:r>
    </w:p>
    <w:p w14:paraId="3C2E4C34" w14:textId="77777777" w:rsidR="00FD5657" w:rsidRPr="00FD5657" w:rsidRDefault="000651F1" w:rsidP="005742CB">
      <w:pPr>
        <w:rPr>
          <w:rtl/>
        </w:rPr>
      </w:pPr>
      <w:r w:rsidRPr="00F760A9">
        <w:rPr>
          <w:rFonts w:ascii="Arial" w:hAnsi="Arial" w:cs="Arial"/>
          <w:color w:val="EC008B"/>
          <w:rtl/>
        </w:rPr>
        <w:t>■</w:t>
      </w:r>
      <w:r w:rsidR="00FD5657" w:rsidRPr="00F760A9">
        <w:rPr>
          <w:color w:val="EC008B"/>
          <w:rtl/>
        </w:rPr>
        <w:t xml:space="preserve"> </w:t>
      </w:r>
      <w:r w:rsidR="00FD5657" w:rsidRPr="00FD5657">
        <w:rPr>
          <w:rtl/>
        </w:rPr>
        <w:t xml:space="preserve">فاحذروا - أيها المسلمون - ممن يريد أن يشككم في سنة نبيكم، ويتتبع المتشابهات من الآيات والأحاديث ليضلكم، وإذا رأيتم من يفعل ذلك فاعلموا أنه ممن قال الله فيهم: </w:t>
      </w:r>
      <w:r w:rsidR="00863200" w:rsidRPr="00FB4D9A">
        <w:rPr>
          <w:rStyle w:val="afa"/>
          <w:rtl/>
        </w:rPr>
        <w:t>﴿</w:t>
      </w:r>
      <w:r w:rsidR="00863200" w:rsidRPr="00FB4D9A">
        <w:rPr>
          <w:rFonts w:ascii="QCF_P050" w:hAnsi="QCF_P050" w:cs="QCF_P050" w:hint="cs"/>
          <w:b/>
          <w:color w:val="auto"/>
          <w:sz w:val="24"/>
          <w:rtl/>
        </w:rPr>
        <w:t xml:space="preserve">ﮗ ﮘ ﮙ ﮚ ﮛ ﮜ ﮝ ﮞ ﮟ ﮠ ﮡ ﮢ </w:t>
      </w:r>
      <w:proofErr w:type="spellStart"/>
      <w:r w:rsidR="00863200" w:rsidRPr="00FB4D9A">
        <w:rPr>
          <w:rFonts w:ascii="QCF_P050" w:hAnsi="QCF_P050" w:cs="QCF_P050" w:hint="cs"/>
          <w:b/>
          <w:color w:val="auto"/>
          <w:sz w:val="24"/>
          <w:rtl/>
        </w:rPr>
        <w:t>ﮣﮤ</w:t>
      </w:r>
      <w:proofErr w:type="spellEnd"/>
      <w:r w:rsidR="00863200" w:rsidRPr="00FB4D9A">
        <w:rPr>
          <w:rFonts w:ascii="QCF_P050" w:hAnsi="QCF_P050" w:cs="QCF_P050"/>
          <w:b/>
          <w:color w:val="auto"/>
          <w:sz w:val="24"/>
          <w:rtl/>
        </w:rPr>
        <w:t xml:space="preserve"> </w:t>
      </w:r>
      <w:r w:rsidR="00863200" w:rsidRPr="00FB4D9A">
        <w:rPr>
          <w:rFonts w:ascii="QCF_P050" w:hAnsi="QCF_P050" w:cs="QCF_P050" w:hint="cs"/>
          <w:b/>
          <w:color w:val="auto"/>
          <w:sz w:val="24"/>
          <w:rtl/>
        </w:rPr>
        <w:t xml:space="preserve">ﮥ ﮦ ﮧ ﮨ ﮩ ﮪ ﮫ ﮬ ﮭ ﮮ ﮯ ﮰ </w:t>
      </w:r>
      <w:proofErr w:type="spellStart"/>
      <w:r w:rsidR="00863200" w:rsidRPr="00FB4D9A">
        <w:rPr>
          <w:rFonts w:ascii="QCF_P050" w:hAnsi="QCF_P050" w:cs="QCF_P050" w:hint="cs"/>
          <w:b/>
          <w:color w:val="auto"/>
          <w:sz w:val="24"/>
          <w:rtl/>
        </w:rPr>
        <w:t>ﮱﯓ</w:t>
      </w:r>
      <w:proofErr w:type="spellEnd"/>
      <w:r w:rsidR="00863200" w:rsidRPr="00FB4D9A">
        <w:rPr>
          <w:rFonts w:ascii="QCF_P050" w:hAnsi="QCF_P050" w:cs="QCF_P050"/>
          <w:b/>
          <w:color w:val="auto"/>
          <w:sz w:val="24"/>
          <w:rtl/>
        </w:rPr>
        <w:t xml:space="preserve"> </w:t>
      </w:r>
      <w:r w:rsidR="00863200" w:rsidRPr="00FB4D9A">
        <w:rPr>
          <w:rFonts w:ascii="QCF_P050" w:hAnsi="QCF_P050" w:cs="QCF_P050" w:hint="cs"/>
          <w:b/>
          <w:color w:val="auto"/>
          <w:sz w:val="24"/>
          <w:rtl/>
        </w:rPr>
        <w:t xml:space="preserve">ﯔ ﯕ ﯖ ﯗ </w:t>
      </w:r>
      <w:proofErr w:type="spellStart"/>
      <w:r w:rsidR="00863200" w:rsidRPr="00FB4D9A">
        <w:rPr>
          <w:rFonts w:ascii="QCF_P050" w:hAnsi="QCF_P050" w:cs="QCF_P050" w:hint="cs"/>
          <w:b/>
          <w:color w:val="auto"/>
          <w:sz w:val="24"/>
          <w:rtl/>
        </w:rPr>
        <w:t>ﯘﯙ</w:t>
      </w:r>
      <w:proofErr w:type="spellEnd"/>
      <w:r w:rsidR="00863200" w:rsidRPr="00FB4D9A">
        <w:rPr>
          <w:rFonts w:ascii="QCF_P050" w:hAnsi="QCF_P050" w:cs="QCF_P050"/>
          <w:b/>
          <w:color w:val="auto"/>
          <w:sz w:val="24"/>
          <w:rtl/>
        </w:rPr>
        <w:t xml:space="preserve"> </w:t>
      </w:r>
      <w:r w:rsidR="00863200" w:rsidRPr="00FB4D9A">
        <w:rPr>
          <w:rFonts w:ascii="QCF_P050" w:hAnsi="QCF_P050" w:cs="QCF_P050" w:hint="cs"/>
          <w:b/>
          <w:color w:val="auto"/>
          <w:sz w:val="24"/>
          <w:rtl/>
        </w:rPr>
        <w:t xml:space="preserve">ﯚ ﯛ ﯜ ﯝ ﯞ ﯟ ﯠ ﯡ ﯢ </w:t>
      </w:r>
      <w:proofErr w:type="spellStart"/>
      <w:r w:rsidR="00863200" w:rsidRPr="00FB4D9A">
        <w:rPr>
          <w:rFonts w:ascii="QCF_P050" w:hAnsi="QCF_P050" w:cs="QCF_P050" w:hint="cs"/>
          <w:b/>
          <w:color w:val="auto"/>
          <w:sz w:val="24"/>
          <w:rtl/>
        </w:rPr>
        <w:t>ﯣﯤ</w:t>
      </w:r>
      <w:proofErr w:type="spellEnd"/>
      <w:r w:rsidR="00863200" w:rsidRPr="00FB4D9A">
        <w:rPr>
          <w:rFonts w:ascii="QCF_P050" w:hAnsi="QCF_P050" w:cs="QCF_P050"/>
          <w:b/>
          <w:color w:val="auto"/>
          <w:sz w:val="24"/>
          <w:rtl/>
        </w:rPr>
        <w:t xml:space="preserve"> </w:t>
      </w:r>
      <w:r w:rsidR="00863200" w:rsidRPr="00FB4D9A">
        <w:rPr>
          <w:rFonts w:ascii="QCF_P050" w:hAnsi="QCF_P050" w:cs="QCF_P050" w:hint="cs"/>
          <w:b/>
          <w:color w:val="auto"/>
          <w:sz w:val="24"/>
          <w:rtl/>
        </w:rPr>
        <w:t xml:space="preserve">ﯥ ﯦ ﯧ </w:t>
      </w:r>
      <w:r w:rsidR="00863200" w:rsidRPr="00FB4D9A">
        <w:rPr>
          <w:rFonts w:ascii="QCF_P050" w:eastAsia="Arial Unicode MS" w:hAnsi="QCF_P050" w:cs="QCF_P050" w:hint="eastAsia"/>
          <w:b/>
          <w:color w:val="auto"/>
          <w:sz w:val="24"/>
          <w:rtl/>
        </w:rPr>
        <w:t>ﯨ</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ﯩ</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ﯪ</w:t>
      </w:r>
      <w:r w:rsidR="00863200" w:rsidRPr="00FB4D9A">
        <w:rPr>
          <w:rStyle w:val="afa"/>
          <w:rFonts w:hint="cs"/>
          <w:color w:val="auto"/>
          <w:rtl/>
        </w:rPr>
        <w:t xml:space="preserve"> </w:t>
      </w:r>
      <w:r w:rsidR="00863200" w:rsidRPr="00FB4D9A">
        <w:rPr>
          <w:rFonts w:ascii="QCF_P050" w:eastAsia="Arial Unicode MS" w:hAnsi="QCF_P050" w:cs="QCF_P050" w:hint="eastAsia"/>
          <w:b/>
          <w:color w:val="auto"/>
          <w:sz w:val="24"/>
          <w:rtl/>
        </w:rPr>
        <w:t>ﯫ</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ﯬ</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ﯭ</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ﯮ</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ﯯ</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ﯰ</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ﯱ</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ﯲ</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ﯳ</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ﯴ</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ﯵ</w:t>
      </w:r>
      <w:r w:rsidR="00863200" w:rsidRPr="00FB4D9A">
        <w:rPr>
          <w:rFonts w:ascii="QCF_P050" w:hAnsi="QCF_P050" w:cs="QCF_P050" w:hint="cs"/>
          <w:b/>
          <w:color w:val="auto"/>
          <w:sz w:val="24"/>
          <w:rtl/>
        </w:rPr>
        <w:t xml:space="preserve"> </w:t>
      </w:r>
      <w:proofErr w:type="spellStart"/>
      <w:r w:rsidR="00863200" w:rsidRPr="00FB4D9A">
        <w:rPr>
          <w:rFonts w:ascii="QCF_P050" w:eastAsia="Arial Unicode MS" w:hAnsi="QCF_P050" w:cs="QCF_P050" w:hint="eastAsia"/>
          <w:b/>
          <w:color w:val="auto"/>
          <w:sz w:val="24"/>
          <w:rtl/>
        </w:rPr>
        <w:t>ﯶﯷ</w:t>
      </w:r>
      <w:proofErr w:type="spellEnd"/>
      <w:r w:rsidR="00863200" w:rsidRPr="00FB4D9A">
        <w:rPr>
          <w:rFonts w:ascii="QCF_P050" w:hAnsi="QCF_P050" w:cs="QCF_P050"/>
          <w:b/>
          <w:color w:val="auto"/>
          <w:sz w:val="24"/>
          <w:rtl/>
        </w:rPr>
        <w:t xml:space="preserve"> </w:t>
      </w:r>
      <w:r w:rsidR="00863200" w:rsidRPr="00FB4D9A">
        <w:rPr>
          <w:rFonts w:ascii="QCF_P050" w:eastAsia="Arial Unicode MS" w:hAnsi="QCF_P050" w:cs="QCF_P050" w:hint="eastAsia"/>
          <w:b/>
          <w:color w:val="auto"/>
          <w:sz w:val="24"/>
          <w:rtl/>
        </w:rPr>
        <w:t>ﯸ</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ﯹ</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ﯺ</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ﯻ</w:t>
      </w:r>
      <w:r w:rsidR="00863200" w:rsidRPr="00FB4D9A">
        <w:rPr>
          <w:rStyle w:val="afa"/>
          <w:rFonts w:hint="cs"/>
          <w:color w:val="auto"/>
          <w:rtl/>
        </w:rPr>
        <w:t xml:space="preserve"> </w:t>
      </w:r>
      <w:r w:rsidR="00863200" w:rsidRPr="00FB4D9A">
        <w:rPr>
          <w:rFonts w:ascii="QCF_P050" w:hAnsi="QCF_P050" w:cs="QCF_P050"/>
          <w:b/>
          <w:color w:val="auto"/>
          <w:sz w:val="24"/>
          <w:rtl/>
        </w:rPr>
        <w:t xml:space="preserve">ﯼ ﯽ </w:t>
      </w:r>
      <w:r w:rsidR="00863200" w:rsidRPr="00FB4D9A">
        <w:rPr>
          <w:rFonts w:ascii="QCF_P050" w:hAnsi="QCF_P050" w:cs="QCF_P050" w:hint="cs"/>
          <w:b/>
          <w:color w:val="auto"/>
          <w:sz w:val="24"/>
          <w:rtl/>
        </w:rPr>
        <w:t xml:space="preserve">ﯾ ﯿ </w:t>
      </w:r>
      <w:r w:rsidR="00863200" w:rsidRPr="00FB4D9A">
        <w:rPr>
          <w:rFonts w:ascii="QCF_P050" w:eastAsia="Arial Unicode MS" w:hAnsi="QCF_P050" w:cs="QCF_P050" w:hint="eastAsia"/>
          <w:b/>
          <w:color w:val="auto"/>
          <w:sz w:val="24"/>
          <w:rtl/>
        </w:rPr>
        <w:t>ﰀ</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ﰁ</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ﰂ</w:t>
      </w:r>
      <w:r w:rsidR="00863200" w:rsidRPr="00FB4D9A">
        <w:rPr>
          <w:rFonts w:ascii="QCF_P050" w:hAnsi="QCF_P050" w:cs="QCF_P050" w:hint="cs"/>
          <w:b/>
          <w:color w:val="auto"/>
          <w:sz w:val="24"/>
          <w:rtl/>
        </w:rPr>
        <w:t xml:space="preserve"> </w:t>
      </w:r>
      <w:proofErr w:type="spellStart"/>
      <w:r w:rsidR="00863200" w:rsidRPr="00FB4D9A">
        <w:rPr>
          <w:rFonts w:ascii="QCF_P050" w:eastAsia="Arial Unicode MS" w:hAnsi="QCF_P050" w:cs="QCF_P050" w:hint="eastAsia"/>
          <w:b/>
          <w:color w:val="auto"/>
          <w:sz w:val="24"/>
          <w:rtl/>
        </w:rPr>
        <w:t>ﰃﰄ</w:t>
      </w:r>
      <w:proofErr w:type="spellEnd"/>
      <w:r w:rsidR="00863200" w:rsidRPr="00FB4D9A">
        <w:rPr>
          <w:rFonts w:ascii="QCF_P050" w:hAnsi="QCF_P050" w:cs="QCF_P050"/>
          <w:b/>
          <w:color w:val="auto"/>
          <w:sz w:val="24"/>
          <w:rtl/>
        </w:rPr>
        <w:t xml:space="preserve"> </w:t>
      </w:r>
      <w:r w:rsidR="00863200" w:rsidRPr="00FB4D9A">
        <w:rPr>
          <w:rFonts w:ascii="QCF_P050" w:eastAsia="Arial Unicode MS" w:hAnsi="QCF_P050" w:cs="QCF_P050" w:hint="eastAsia"/>
          <w:b/>
          <w:color w:val="auto"/>
          <w:sz w:val="24"/>
          <w:rtl/>
        </w:rPr>
        <w:t>ﰅ</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ﰆ</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ﰇ</w:t>
      </w:r>
      <w:r w:rsidR="00863200" w:rsidRPr="00FB4D9A">
        <w:rPr>
          <w:rFonts w:ascii="QCF_P050" w:hAnsi="QCF_P050" w:cs="QCF_P050" w:hint="cs"/>
          <w:b/>
          <w:color w:val="auto"/>
          <w:sz w:val="24"/>
          <w:rtl/>
        </w:rPr>
        <w:t xml:space="preserve"> ﰈ ﰉ ﰊ</w:t>
      </w:r>
      <w:r w:rsidR="00863200" w:rsidRPr="00FB4D9A">
        <w:rPr>
          <w:rStyle w:val="afa"/>
          <w:rFonts w:hint="cs"/>
          <w:rtl/>
        </w:rPr>
        <w:t>﴾</w:t>
      </w:r>
      <w:r w:rsidR="00863200">
        <w:rPr>
          <w:rStyle w:val="afa"/>
          <w:rtl/>
        </w:rPr>
        <w:t xml:space="preserve"> </w:t>
      </w:r>
      <w:r w:rsidRPr="002110E2">
        <w:rPr>
          <w:rStyle w:val="af6"/>
          <w:rtl/>
        </w:rPr>
        <w:t>[آل عمران</w:t>
      </w:r>
      <w:r w:rsidR="002110E2">
        <w:rPr>
          <w:rStyle w:val="af6"/>
          <w:rtl/>
        </w:rPr>
        <w:t>:</w:t>
      </w:r>
      <w:r w:rsidRPr="002110E2">
        <w:rPr>
          <w:rStyle w:val="af6"/>
          <w:rtl/>
        </w:rPr>
        <w:t>7-9]</w:t>
      </w:r>
      <w:bookmarkStart w:id="8" w:name="_Toc518507621"/>
      <w:bookmarkStart w:id="9" w:name="_Toc518507828"/>
      <w:bookmarkStart w:id="10" w:name="_Toc521170779"/>
      <w:r w:rsidR="00FD5657" w:rsidRPr="00FD5657">
        <w:rPr>
          <w:rtl/>
        </w:rPr>
        <w:t>.</w:t>
      </w:r>
    </w:p>
    <w:p w14:paraId="572E2814" w14:textId="77777777" w:rsidR="00FD5657" w:rsidRPr="00FD5657" w:rsidRDefault="00FD5657" w:rsidP="006D2E3A">
      <w:pPr>
        <w:rPr>
          <w:rtl/>
        </w:rPr>
      </w:pPr>
      <w:r w:rsidRPr="00FD5657">
        <w:rPr>
          <w:rtl/>
        </w:rPr>
        <w:t>اللهم إنا نعوذ بك من عذاب جهنم، ومن عذاب القبر، ومن فتنة المحيا والممات، ومن فتنة المسيح الدجال.</w:t>
      </w:r>
    </w:p>
    <w:p w14:paraId="20C46228" w14:textId="77777777" w:rsidR="00FC56A7" w:rsidRPr="00FC56A7" w:rsidRDefault="00FC56A7" w:rsidP="00FC56A7">
      <w:pPr>
        <w:ind w:firstLine="0"/>
        <w:jc w:val="center"/>
        <w:rPr>
          <w:rtl/>
        </w:rPr>
      </w:pPr>
    </w:p>
    <w:p w14:paraId="28F658AC" w14:textId="77777777" w:rsidR="00FC56A7" w:rsidRPr="005D5AB9" w:rsidRDefault="00FC56A7" w:rsidP="00FC56A7">
      <w:pPr>
        <w:spacing w:before="240" w:line="240" w:lineRule="auto"/>
        <w:ind w:firstLine="0"/>
        <w:jc w:val="center"/>
        <w:rPr>
          <w:color w:val="auto"/>
          <w:rtl/>
        </w:rPr>
      </w:pPr>
      <w:r>
        <w:rPr>
          <w:noProof/>
          <w:color w:val="auto"/>
          <w:rtl/>
        </w:rPr>
        <w:drawing>
          <wp:inline distT="0" distB="0" distL="0" distR="0" wp14:anchorId="63F6E6CD" wp14:editId="12011FDE">
            <wp:extent cx="674621" cy="414337"/>
            <wp:effectExtent l="0" t="0" r="0" b="5080"/>
            <wp:docPr id="482" name="صورة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7360" cy="416019"/>
                    </a:xfrm>
                    <a:prstGeom prst="rect">
                      <a:avLst/>
                    </a:prstGeom>
                    <a:noFill/>
                    <a:ln>
                      <a:noFill/>
                    </a:ln>
                  </pic:spPr>
                </pic:pic>
              </a:graphicData>
            </a:graphic>
          </wp:inline>
        </w:drawing>
      </w:r>
    </w:p>
    <w:p w14:paraId="0DB4848C" w14:textId="77777777" w:rsidR="000651F1" w:rsidRDefault="000651F1" w:rsidP="000651F1">
      <w:pPr>
        <w:jc w:val="center"/>
        <w:rPr>
          <w:rStyle w:val="afa"/>
          <w:rFonts w:ascii="q4 G"/>
          <w:b/>
          <w:rtl/>
          <w:lang w:bidi="ar-EG"/>
        </w:rPr>
      </w:pPr>
    </w:p>
    <w:bookmarkEnd w:id="8"/>
    <w:bookmarkEnd w:id="9"/>
    <w:bookmarkEnd w:id="10"/>
    <w:p w14:paraId="614D9BF7" w14:textId="77777777" w:rsidR="009402C5" w:rsidRDefault="009402C5" w:rsidP="00963C31">
      <w:pPr>
        <w:pStyle w:val="9"/>
        <w:rPr>
          <w:rtl/>
        </w:rPr>
        <w:sectPr w:rsidR="009402C5" w:rsidSect="00B568EA">
          <w:footnotePr>
            <w:numRestart w:val="eachPage"/>
          </w:footnotePr>
          <w:type w:val="oddPage"/>
          <w:pgSz w:w="9639" w:h="13608" w:code="9"/>
          <w:pgMar w:top="1276" w:right="1134" w:bottom="1361" w:left="1134" w:header="737" w:footer="737" w:gutter="0"/>
          <w:cols w:space="708"/>
          <w:bidi/>
          <w:rtlGutter/>
          <w:docGrid w:linePitch="381"/>
        </w:sectPr>
      </w:pPr>
    </w:p>
    <w:p w14:paraId="796539E7" w14:textId="77777777" w:rsidR="00963C31" w:rsidRPr="000C596B" w:rsidRDefault="00963C31" w:rsidP="00963C31">
      <w:pPr>
        <w:pStyle w:val="9"/>
        <w:rPr>
          <w:rtl/>
        </w:rPr>
      </w:pPr>
      <w:r>
        <w:rPr>
          <w:rtl/>
          <w:lang w:eastAsia="en-US"/>
        </w:rPr>
        <w:lastRenderedPageBreak/>
        <w:drawing>
          <wp:anchor distT="0" distB="0" distL="114300" distR="114300" simplePos="0" relativeHeight="251654144" behindDoc="1" locked="1" layoutInCell="1" allowOverlap="1" wp14:anchorId="50302F82" wp14:editId="639B8057">
            <wp:simplePos x="0" y="0"/>
            <wp:positionH relativeFrom="page">
              <wp:align>center</wp:align>
            </wp:positionH>
            <wp:positionV relativeFrom="page">
              <wp:align>center</wp:align>
            </wp:positionV>
            <wp:extent cx="6123600" cy="8640000"/>
            <wp:effectExtent l="0" t="0" r="0" b="8890"/>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6B57B1" w14:textId="77777777" w:rsidR="00963C31" w:rsidRDefault="00963C31" w:rsidP="00963C31">
      <w:pPr>
        <w:rPr>
          <w:rtl/>
        </w:rPr>
      </w:pPr>
    </w:p>
    <w:p w14:paraId="200FF60C" w14:textId="77777777" w:rsidR="00E03056" w:rsidRDefault="00E03056" w:rsidP="00963C31">
      <w:pPr>
        <w:rPr>
          <w:rtl/>
        </w:rPr>
      </w:pPr>
    </w:p>
    <w:p w14:paraId="1F5EEE8C" w14:textId="77777777" w:rsidR="00533BF9" w:rsidRPr="00533BF9" w:rsidRDefault="00533BF9" w:rsidP="00533BF9">
      <w:pPr>
        <w:pStyle w:val="41"/>
        <w:rPr>
          <w:rtl/>
        </w:rPr>
      </w:pPr>
      <w:bookmarkStart w:id="11" w:name="_Toc206928525"/>
      <w:bookmarkStart w:id="12" w:name="_Toc206929423"/>
      <w:bookmarkStart w:id="13" w:name="_Toc207289534"/>
      <w:r w:rsidRPr="00533BF9">
        <w:rPr>
          <w:rFonts w:hint="cs"/>
          <w:rtl/>
        </w:rPr>
        <w:t xml:space="preserve">الرسالة </w:t>
      </w:r>
      <w:r>
        <w:rPr>
          <w:rFonts w:hint="cs"/>
          <w:rtl/>
        </w:rPr>
        <w:t>الثانية</w:t>
      </w:r>
      <w:r w:rsidRPr="00533BF9">
        <w:rPr>
          <w:rFonts w:hint="cs"/>
          <w:rtl/>
        </w:rPr>
        <w:t>:</w:t>
      </w:r>
      <w:bookmarkEnd w:id="11"/>
      <w:bookmarkEnd w:id="12"/>
      <w:bookmarkEnd w:id="13"/>
    </w:p>
    <w:p w14:paraId="0B4CC1DF" w14:textId="77777777" w:rsidR="00F36DC6" w:rsidRDefault="00F760A9" w:rsidP="003A7727">
      <w:pPr>
        <w:pStyle w:val="14"/>
        <w:rPr>
          <w:rFonts w:ascii="ae_AlMohanad" w:hAnsi="ae_AlMohanad" w:cs="AL-Mateen"/>
          <w:rtl/>
        </w:rPr>
      </w:pPr>
      <w:bookmarkStart w:id="14" w:name="_Toc207289535"/>
      <w:r w:rsidRPr="00F36DC6">
        <w:rPr>
          <w:rFonts w:ascii="Bahij TheSansArabic Bold" w:hAnsi="Bahij TheSansArabic Bold" w:cs="AL-Mateen" w:hint="cs"/>
          <w:rtl/>
        </w:rPr>
        <w:t xml:space="preserve">7 </w:t>
      </w:r>
      <w:r w:rsidR="00963C31" w:rsidRPr="00F36DC6">
        <w:rPr>
          <w:rFonts w:ascii="Bahij TheSansArabic Bold" w:hAnsi="Bahij TheSansArabic Bold" w:cs="Bahij TheSansArabic Bold"/>
          <w:rtl/>
        </w:rPr>
        <w:t>آيات من القرآن الكريم</w:t>
      </w:r>
      <w:bookmarkEnd w:id="14"/>
      <w:r w:rsidR="003A7727" w:rsidRPr="00F36DC6">
        <w:rPr>
          <w:rFonts w:ascii="ae_AlMohanad" w:hAnsi="ae_AlMohanad" w:cs="AL-Mateen" w:hint="cs"/>
          <w:rtl/>
        </w:rPr>
        <w:t xml:space="preserve"> </w:t>
      </w:r>
    </w:p>
    <w:p w14:paraId="17F22F94" w14:textId="60969130" w:rsidR="00963C31" w:rsidRPr="00F36DC6" w:rsidRDefault="00963C31" w:rsidP="003A7727">
      <w:pPr>
        <w:pStyle w:val="14"/>
        <w:rPr>
          <w:rFonts w:ascii="Bahij TheSansArabic Bold" w:hAnsi="Bahij TheSansArabic Bold" w:cs="Bahij TheSansArabic Bold"/>
          <w:rtl/>
        </w:rPr>
      </w:pPr>
      <w:bookmarkStart w:id="15" w:name="_Toc206928527"/>
      <w:bookmarkStart w:id="16" w:name="_Toc206929425"/>
      <w:bookmarkStart w:id="17" w:name="_Toc207289536"/>
      <w:r w:rsidRPr="00F36DC6">
        <w:rPr>
          <w:rFonts w:ascii="ae_AlMohanad" w:hAnsi="ae_AlMohanad" w:cs="AL-Mateen"/>
          <w:rtl/>
        </w:rPr>
        <w:t>تدل</w:t>
      </w:r>
      <w:r w:rsidR="003A7727" w:rsidRPr="00F36DC6">
        <w:rPr>
          <w:rFonts w:ascii="ae_AlMohanad" w:hAnsi="ae_AlMohanad" w:cs="AL-Mateen" w:hint="cs"/>
          <w:rtl/>
        </w:rPr>
        <w:t> </w:t>
      </w:r>
      <w:r w:rsidRPr="00F36DC6">
        <w:rPr>
          <w:rFonts w:ascii="ae_AlMohanad" w:hAnsi="ae_AlMohanad" w:cs="AL-Mateen"/>
          <w:rtl/>
        </w:rPr>
        <w:t>على</w:t>
      </w:r>
      <w:r w:rsidR="003A7727" w:rsidRPr="00F36DC6">
        <w:rPr>
          <w:rFonts w:ascii="ae_AlMohanad" w:hAnsi="ae_AlMohanad" w:cs="AL-Mateen" w:hint="cs"/>
          <w:rtl/>
        </w:rPr>
        <w:t> </w:t>
      </w:r>
      <w:r w:rsidRPr="00F36DC6">
        <w:rPr>
          <w:rFonts w:ascii="ae_AlMohanad" w:hAnsi="ae_AlMohanad" w:cs="AL-Mateen"/>
          <w:rtl/>
        </w:rPr>
        <w:t>المرور على الصراط</w:t>
      </w:r>
      <w:bookmarkEnd w:id="15"/>
      <w:bookmarkEnd w:id="16"/>
      <w:bookmarkEnd w:id="17"/>
    </w:p>
    <w:p w14:paraId="4117F584" w14:textId="77777777" w:rsidR="00963C31" w:rsidRDefault="00963C31" w:rsidP="00963C31">
      <w:pPr>
        <w:rPr>
          <w:rtl/>
        </w:rPr>
      </w:pPr>
    </w:p>
    <w:p w14:paraId="4F329DFF" w14:textId="77777777" w:rsidR="009402C5" w:rsidRDefault="009402C5" w:rsidP="00963C31">
      <w:pPr>
        <w:ind w:firstLine="0"/>
        <w:jc w:val="center"/>
        <w:rPr>
          <w:rStyle w:val="af5"/>
          <w:rtl/>
        </w:rPr>
        <w:sectPr w:rsidR="009402C5" w:rsidSect="00B568EA">
          <w:footnotePr>
            <w:numRestart w:val="eachPage"/>
          </w:footnotePr>
          <w:type w:val="oddPage"/>
          <w:pgSz w:w="9639" w:h="13608" w:code="9"/>
          <w:pgMar w:top="1276" w:right="1134" w:bottom="1361" w:left="1134" w:header="737" w:footer="737" w:gutter="0"/>
          <w:cols w:space="708"/>
          <w:bidi/>
          <w:rtlGutter/>
          <w:docGrid w:linePitch="381"/>
        </w:sectPr>
      </w:pPr>
    </w:p>
    <w:p w14:paraId="7C86CE0C" w14:textId="353238BC" w:rsidR="00800DBF" w:rsidRPr="006E2AF9" w:rsidRDefault="00800DBF" w:rsidP="00800DBF">
      <w:pPr>
        <w:rPr>
          <w:rFonts w:ascii="Bahij TheSansArabic Bold" w:hAnsi="Bahij TheSansArabic Bold" w:cs="Bahij TheSansArabic Bold"/>
          <w:bCs/>
          <w:kern w:val="32"/>
          <w:sz w:val="36"/>
          <w:szCs w:val="36"/>
          <w:rtl/>
        </w:rPr>
      </w:pPr>
      <w:r w:rsidRPr="006E2AF9">
        <w:rPr>
          <w:rFonts w:ascii="Bahij TheSansArabic Bold" w:hAnsi="Bahij TheSansArabic Bold" w:cs="Bahij TheSansArabic Bold" w:hint="cs"/>
          <w:color w:val="EC008B"/>
          <w:kern w:val="32"/>
          <w:sz w:val="36"/>
          <w:szCs w:val="36"/>
          <w:rtl/>
        </w:rPr>
        <w:lastRenderedPageBreak/>
        <w:t xml:space="preserve">    آيات قرآنية تدل على إثبات المرور على الصراط يوم القيامة</w:t>
      </w:r>
    </w:p>
    <w:p w14:paraId="41A0C442" w14:textId="62B5A6EC" w:rsidR="00F760A9" w:rsidRDefault="00FD5657" w:rsidP="005F0FDF">
      <w:pPr>
        <w:spacing w:before="240"/>
        <w:rPr>
          <w:rStyle w:val="afa"/>
          <w:rFonts w:eastAsia="Calibri"/>
          <w:rtl/>
        </w:rPr>
      </w:pPr>
      <w:r w:rsidRPr="00B6637B">
        <w:rPr>
          <w:rStyle w:val="afa"/>
          <w:rFonts w:eastAsia="Calibri"/>
          <w:rtl/>
        </w:rPr>
        <w:t>1-</w:t>
      </w:r>
      <w:r w:rsidRPr="00FD5657">
        <w:rPr>
          <w:rFonts w:eastAsia="Calibri"/>
          <w:rtl/>
        </w:rPr>
        <w:t xml:space="preserve"> </w:t>
      </w:r>
      <w:r w:rsidR="00863200" w:rsidRPr="00FB4D9A">
        <w:rPr>
          <w:rStyle w:val="afa"/>
          <w:rtl/>
        </w:rPr>
        <w:t>﴿</w:t>
      </w:r>
      <w:r w:rsidR="00863200" w:rsidRPr="00FB4D9A">
        <w:rPr>
          <w:rFonts w:ascii="QCF_P310" w:hAnsi="QCF_P310" w:cs="QCF_P310" w:hint="cs"/>
          <w:b/>
          <w:color w:val="auto"/>
          <w:rtl/>
        </w:rPr>
        <w:t xml:space="preserve">ﮐ ﮑ ﮒ </w:t>
      </w:r>
      <w:proofErr w:type="spellStart"/>
      <w:r w:rsidR="00863200" w:rsidRPr="00FB4D9A">
        <w:rPr>
          <w:rFonts w:ascii="QCF_P310" w:hAnsi="QCF_P310" w:cs="QCF_P310" w:hint="cs"/>
          <w:b/>
          <w:color w:val="auto"/>
          <w:rtl/>
        </w:rPr>
        <w:t>ﮓ</w:t>
      </w:r>
      <w:r w:rsidR="00863200" w:rsidRPr="00FB4D9A">
        <w:rPr>
          <w:rFonts w:ascii="QCF_P310" w:hAnsi="QCF_P310" w:cs="QCF_P310"/>
          <w:b/>
          <w:color w:val="auto"/>
          <w:rtl/>
        </w:rPr>
        <w:t>ﮔ</w:t>
      </w:r>
      <w:proofErr w:type="spellEnd"/>
      <w:r w:rsidR="00863200" w:rsidRPr="00FB4D9A">
        <w:rPr>
          <w:rFonts w:ascii="QCF_P310" w:hAnsi="QCF_P310" w:cs="QCF_P310"/>
          <w:b/>
          <w:color w:val="auto"/>
          <w:rtl/>
        </w:rPr>
        <w:t xml:space="preserve"> ﮕ </w:t>
      </w:r>
      <w:r w:rsidR="00863200" w:rsidRPr="00FB4D9A">
        <w:rPr>
          <w:rFonts w:ascii="QCF_P310" w:hAnsi="QCF_P310" w:cs="QCF_P310" w:hint="cs"/>
          <w:b/>
          <w:color w:val="auto"/>
          <w:rtl/>
        </w:rPr>
        <w:t>ﮖ ﮗ ﮘ ﮙ ﮚ</w:t>
      </w:r>
      <w:r w:rsidR="00863200" w:rsidRPr="00FB4D9A">
        <w:rPr>
          <w:rStyle w:val="afa"/>
          <w:rFonts w:hint="cs"/>
          <w:color w:val="auto"/>
          <w:rtl/>
        </w:rPr>
        <w:t xml:space="preserve"> </w:t>
      </w:r>
      <w:r w:rsidR="00863200" w:rsidRPr="00FB4D9A">
        <w:rPr>
          <w:rFonts w:ascii="QCF_P310" w:hAnsi="QCF_P310" w:cs="QCF_P310" w:hint="cs"/>
          <w:b/>
          <w:color w:val="auto"/>
          <w:rtl/>
        </w:rPr>
        <w:t>ﮛ ﮜ ﮝ ﮞ ﮟ ﮠ ﮡ ﮢ ﮣ</w:t>
      </w:r>
      <w:r w:rsidR="00863200" w:rsidRPr="00FB4D9A">
        <w:rPr>
          <w:rStyle w:val="afa"/>
          <w:rFonts w:hint="cs"/>
          <w:rtl/>
        </w:rPr>
        <w:t>﴾</w:t>
      </w:r>
      <w:r w:rsidR="00863200">
        <w:rPr>
          <w:rStyle w:val="afa"/>
          <w:rFonts w:eastAsia="Calibri"/>
          <w:rtl/>
        </w:rPr>
        <w:t xml:space="preserve"> </w:t>
      </w:r>
      <w:r w:rsidR="000651F1" w:rsidRPr="002110E2">
        <w:rPr>
          <w:rStyle w:val="af6"/>
          <w:rFonts w:eastAsia="Calibri"/>
          <w:rtl/>
        </w:rPr>
        <w:t>[</w:t>
      </w:r>
      <w:r w:rsidR="000651F1" w:rsidRPr="002110E2">
        <w:rPr>
          <w:rStyle w:val="af6"/>
          <w:rFonts w:eastAsia="Calibri" w:hint="cs"/>
          <w:rtl/>
        </w:rPr>
        <w:t>مريم</w:t>
      </w:r>
      <w:r w:rsidR="002110E2">
        <w:rPr>
          <w:rStyle w:val="af6"/>
          <w:rFonts w:eastAsia="Calibri"/>
          <w:rtl/>
        </w:rPr>
        <w:t>:</w:t>
      </w:r>
      <w:r w:rsidR="000651F1" w:rsidRPr="002110E2">
        <w:rPr>
          <w:rStyle w:val="af6"/>
          <w:rFonts w:eastAsia="Calibri"/>
          <w:rtl/>
        </w:rPr>
        <w:t>71</w:t>
      </w:r>
      <w:r w:rsidR="00AA4A81">
        <w:rPr>
          <w:rStyle w:val="af6"/>
          <w:rFonts w:eastAsia="Calibri" w:hint="cs"/>
          <w:rtl/>
        </w:rPr>
        <w:t>-</w:t>
      </w:r>
      <w:r w:rsidR="000651F1" w:rsidRPr="002110E2">
        <w:rPr>
          <w:rStyle w:val="af6"/>
          <w:rFonts w:eastAsia="Calibri"/>
          <w:rtl/>
        </w:rPr>
        <w:t>72]</w:t>
      </w:r>
      <w:r w:rsidR="005F0FDF">
        <w:rPr>
          <w:rFonts w:eastAsia="Calibri" w:hint="cs"/>
          <w:rtl/>
        </w:rPr>
        <w:t>، قال كثير من المفسرين</w:t>
      </w:r>
      <w:r w:rsidR="005F0FDF" w:rsidRPr="005F0FDF">
        <w:rPr>
          <w:rFonts w:eastAsia="Calibri" w:hint="cs"/>
          <w:rtl/>
        </w:rPr>
        <w:t>:</w:t>
      </w:r>
      <w:r w:rsidR="005F0FDF" w:rsidRPr="005F0FDF">
        <w:rPr>
          <w:rFonts w:eastAsia="Calibri" w:hint="cs"/>
          <w:bCs/>
          <w:rtl/>
        </w:rPr>
        <w:t xml:space="preserve"> </w:t>
      </w:r>
      <w:r w:rsidR="005F0FDF" w:rsidRPr="005F0FDF">
        <w:rPr>
          <w:rtl/>
        </w:rPr>
        <w:t xml:space="preserve">المراد بذلك </w:t>
      </w:r>
      <w:r w:rsidR="005F0FDF">
        <w:rPr>
          <w:rFonts w:hint="cs"/>
          <w:rtl/>
        </w:rPr>
        <w:t>المرور على</w:t>
      </w:r>
      <w:r w:rsidR="005F0FDF" w:rsidRPr="005F0FDF">
        <w:rPr>
          <w:rtl/>
        </w:rPr>
        <w:t xml:space="preserve"> الصراط</w:t>
      </w:r>
      <w:r w:rsidR="005F0FDF">
        <w:rPr>
          <w:rFonts w:eastAsia="Calibri" w:hint="cs"/>
          <w:rtl/>
        </w:rPr>
        <w:t>.</w:t>
      </w:r>
      <w:r w:rsidR="005F0FDF" w:rsidRPr="005F0FDF">
        <w:rPr>
          <w:rFonts w:eastAsia="Calibri" w:hint="cs"/>
          <w:rtl/>
        </w:rPr>
        <w:t xml:space="preserve"> </w:t>
      </w:r>
      <w:r w:rsidR="005F0FDF">
        <w:rPr>
          <w:rFonts w:eastAsia="Calibri" w:hint="cs"/>
          <w:rtl/>
        </w:rPr>
        <w:t>ي</w:t>
      </w:r>
      <w:r w:rsidR="00F36DC6">
        <w:rPr>
          <w:rFonts w:eastAsia="Calibri" w:hint="cs"/>
          <w:rtl/>
        </w:rPr>
        <w:t>ُ</w:t>
      </w:r>
      <w:r w:rsidR="005F0FDF">
        <w:rPr>
          <w:rFonts w:eastAsia="Calibri" w:hint="cs"/>
          <w:rtl/>
        </w:rPr>
        <w:t xml:space="preserve">نظر: </w:t>
      </w:r>
      <w:r w:rsidR="005F0FDF" w:rsidRPr="005F0FDF">
        <w:rPr>
          <w:rFonts w:eastAsia="Calibri"/>
          <w:rtl/>
        </w:rPr>
        <w:t xml:space="preserve">زاد المسير في علم التفسير </w:t>
      </w:r>
      <w:r w:rsidR="005F0FDF">
        <w:rPr>
          <w:rFonts w:eastAsia="Calibri" w:hint="cs"/>
          <w:rtl/>
        </w:rPr>
        <w:t xml:space="preserve">لابن الجوزي </w:t>
      </w:r>
      <w:r w:rsidR="005F0FDF" w:rsidRPr="005F0FDF">
        <w:rPr>
          <w:rFonts w:eastAsia="Calibri"/>
          <w:rtl/>
        </w:rPr>
        <w:t>(3/ 143)</w:t>
      </w:r>
      <w:r w:rsidR="005F0FDF">
        <w:rPr>
          <w:rFonts w:eastAsia="Calibri" w:hint="cs"/>
          <w:rtl/>
        </w:rPr>
        <w:t>، وتفسير</w:t>
      </w:r>
      <w:r w:rsidR="005F0FDF" w:rsidRPr="005F0FDF">
        <w:rPr>
          <w:rFonts w:eastAsia="Calibri" w:hint="cs"/>
          <w:rtl/>
        </w:rPr>
        <w:t xml:space="preserve"> </w:t>
      </w:r>
      <w:r w:rsidR="005F0FDF">
        <w:rPr>
          <w:rFonts w:eastAsia="Calibri" w:hint="cs"/>
          <w:rtl/>
        </w:rPr>
        <w:t xml:space="preserve">ابن جزي </w:t>
      </w:r>
      <w:r w:rsidR="005F0FDF" w:rsidRPr="005F0FDF">
        <w:rPr>
          <w:rFonts w:eastAsia="Calibri"/>
          <w:rtl/>
        </w:rPr>
        <w:t>(1/ 484)</w:t>
      </w:r>
      <w:r w:rsidR="005F0FDF" w:rsidRPr="005F0FDF">
        <w:rPr>
          <w:rStyle w:val="afa"/>
          <w:rFonts w:eastAsia="Calibri" w:hint="cs"/>
          <w:color w:val="auto"/>
          <w:rtl/>
        </w:rPr>
        <w:t>.</w:t>
      </w:r>
    </w:p>
    <w:p w14:paraId="4F95F496" w14:textId="45912CC8" w:rsidR="00F760A9" w:rsidRDefault="00FD5657" w:rsidP="00F760A9">
      <w:pPr>
        <w:rPr>
          <w:rStyle w:val="afa"/>
          <w:rFonts w:eastAsia="Calibri"/>
          <w:rtl/>
        </w:rPr>
      </w:pPr>
      <w:r w:rsidRPr="00B6637B">
        <w:rPr>
          <w:rStyle w:val="afa"/>
          <w:rFonts w:eastAsia="Calibri"/>
          <w:rtl/>
        </w:rPr>
        <w:t>2-</w:t>
      </w:r>
      <w:r w:rsidRPr="00FD5657">
        <w:rPr>
          <w:rFonts w:eastAsia="Calibri"/>
          <w:rtl/>
        </w:rPr>
        <w:t xml:space="preserve"> </w:t>
      </w:r>
      <w:r w:rsidR="00863200" w:rsidRPr="00FB4D9A">
        <w:rPr>
          <w:rStyle w:val="afa"/>
          <w:rtl/>
        </w:rPr>
        <w:t>﴿</w:t>
      </w:r>
      <w:r w:rsidR="00863200" w:rsidRPr="00FB4D9A">
        <w:rPr>
          <w:rFonts w:ascii="QCF_P539" w:hAnsi="QCF_P539" w:cs="QCF_P539" w:hint="cs"/>
          <w:b/>
          <w:color w:val="auto"/>
          <w:rtl/>
        </w:rPr>
        <w:t>ﭑ ﭒ ﭓ ﭔ ﭕ ﭖ ﭗ ﭘ ﭙ ﭚ ﭛ ﭜ ﭝ</w:t>
      </w:r>
      <w:r w:rsidR="00863200" w:rsidRPr="00FB4D9A">
        <w:rPr>
          <w:rFonts w:ascii="QCF_P539" w:hAnsi="QCF_P539" w:cs="QCF_P539"/>
          <w:b/>
          <w:color w:val="auto"/>
          <w:rtl/>
        </w:rPr>
        <w:t xml:space="preserve"> </w:t>
      </w:r>
      <w:r w:rsidR="00863200" w:rsidRPr="00FB4D9A">
        <w:rPr>
          <w:rFonts w:ascii="QCF_P539" w:hAnsi="QCF_P539" w:cs="QCF_P539" w:hint="cs"/>
          <w:b/>
          <w:color w:val="auto"/>
          <w:rtl/>
        </w:rPr>
        <w:t xml:space="preserve">ﭞ ﭟ ﭠ ﭡ </w:t>
      </w:r>
      <w:proofErr w:type="spellStart"/>
      <w:r w:rsidR="00863200" w:rsidRPr="00FB4D9A">
        <w:rPr>
          <w:rFonts w:ascii="QCF_P539" w:hAnsi="QCF_P539" w:cs="QCF_P539" w:hint="cs"/>
          <w:b/>
          <w:color w:val="auto"/>
          <w:rtl/>
        </w:rPr>
        <w:t>ﭢﭣ</w:t>
      </w:r>
      <w:proofErr w:type="spellEnd"/>
      <w:r w:rsidR="00863200" w:rsidRPr="00FB4D9A">
        <w:rPr>
          <w:rFonts w:ascii="QCF_P539" w:hAnsi="QCF_P539" w:cs="QCF_P539"/>
          <w:b/>
          <w:color w:val="auto"/>
          <w:rtl/>
        </w:rPr>
        <w:t xml:space="preserve"> </w:t>
      </w:r>
      <w:r w:rsidR="00863200" w:rsidRPr="00FB4D9A">
        <w:rPr>
          <w:rFonts w:ascii="QCF_P539" w:hAnsi="QCF_P539" w:cs="QCF_P539" w:hint="cs"/>
          <w:b/>
          <w:color w:val="auto"/>
          <w:rtl/>
        </w:rPr>
        <w:t>ﭤ ﭥ ﭦ ﭧ ﭨ</w:t>
      </w:r>
      <w:r w:rsidR="00863200" w:rsidRPr="00FB4D9A">
        <w:rPr>
          <w:rStyle w:val="afa"/>
          <w:rFonts w:hint="cs"/>
          <w:color w:val="auto"/>
          <w:rtl/>
        </w:rPr>
        <w:t xml:space="preserve"> </w:t>
      </w:r>
      <w:r w:rsidR="00863200" w:rsidRPr="00FB4D9A">
        <w:rPr>
          <w:rFonts w:ascii="QCF_P539" w:hAnsi="QCF_P539" w:cs="QCF_P539" w:hint="cs"/>
          <w:b/>
          <w:color w:val="auto"/>
          <w:rtl/>
        </w:rPr>
        <w:t>ﭩ ﭪ ﭫ ﭬ ﭭ ﭮ ﭯ ﭰ ﭱ ﭲ</w:t>
      </w:r>
      <w:r w:rsidR="00863200" w:rsidRPr="00FB4D9A">
        <w:rPr>
          <w:rStyle w:val="afa"/>
          <w:rFonts w:hint="cs"/>
          <w:rtl/>
        </w:rPr>
        <w:t>﴾</w:t>
      </w:r>
      <w:r w:rsidR="00863200">
        <w:rPr>
          <w:rStyle w:val="afa"/>
          <w:rFonts w:eastAsia="Calibri"/>
          <w:rtl/>
        </w:rPr>
        <w:t xml:space="preserve"> </w:t>
      </w:r>
      <w:r w:rsidR="000651F1" w:rsidRPr="002110E2">
        <w:rPr>
          <w:rStyle w:val="af6"/>
          <w:rFonts w:eastAsia="Calibri"/>
          <w:rtl/>
        </w:rPr>
        <w:t>[</w:t>
      </w:r>
      <w:r w:rsidR="000651F1" w:rsidRPr="002110E2">
        <w:rPr>
          <w:rStyle w:val="af6"/>
          <w:rFonts w:eastAsia="Calibri" w:hint="cs"/>
          <w:rtl/>
        </w:rPr>
        <w:t>الحديد</w:t>
      </w:r>
      <w:r w:rsidR="002110E2">
        <w:rPr>
          <w:rStyle w:val="af6"/>
          <w:rFonts w:eastAsia="Calibri"/>
          <w:rtl/>
        </w:rPr>
        <w:t>:</w:t>
      </w:r>
      <w:r w:rsidR="000651F1" w:rsidRPr="002110E2">
        <w:rPr>
          <w:rStyle w:val="af6"/>
          <w:rFonts w:eastAsia="Calibri"/>
          <w:rtl/>
        </w:rPr>
        <w:t>12</w:t>
      </w:r>
      <w:r w:rsidR="00AA4A81">
        <w:rPr>
          <w:rStyle w:val="af6"/>
          <w:rFonts w:eastAsia="Calibri" w:hint="cs"/>
          <w:rtl/>
        </w:rPr>
        <w:t>-</w:t>
      </w:r>
      <w:r w:rsidR="000651F1" w:rsidRPr="002110E2">
        <w:rPr>
          <w:rStyle w:val="af6"/>
          <w:rFonts w:eastAsia="Calibri"/>
          <w:rtl/>
        </w:rPr>
        <w:t>13]</w:t>
      </w:r>
      <w:r w:rsidRPr="00FD5657">
        <w:rPr>
          <w:rFonts w:eastAsia="Calibri" w:hint="cs"/>
          <w:rtl/>
        </w:rPr>
        <w:t>، وروى</w:t>
      </w:r>
      <w:r w:rsidRPr="00FD5657">
        <w:rPr>
          <w:rFonts w:eastAsia="Calibri"/>
          <w:rtl/>
        </w:rPr>
        <w:t xml:space="preserve"> </w:t>
      </w:r>
      <w:r w:rsidR="00800DBF">
        <w:rPr>
          <w:rFonts w:eastAsia="Calibri" w:hint="cs"/>
          <w:rtl/>
        </w:rPr>
        <w:t>ابن أبي شيبة في مصنفه (</w:t>
      </w:r>
      <w:r w:rsidR="00800DBF" w:rsidRPr="00800DBF">
        <w:rPr>
          <w:rFonts w:eastAsia="Calibri"/>
          <w:rtl/>
        </w:rPr>
        <w:t>34558</w:t>
      </w:r>
      <w:r w:rsidR="00800DBF">
        <w:rPr>
          <w:rFonts w:eastAsia="Calibri" w:hint="cs"/>
          <w:rtl/>
        </w:rPr>
        <w:t>) و</w:t>
      </w:r>
      <w:r w:rsidRPr="00FD5657">
        <w:rPr>
          <w:rFonts w:eastAsia="Calibri" w:hint="cs"/>
          <w:rtl/>
        </w:rPr>
        <w:t>الحاكم</w:t>
      </w:r>
      <w:r w:rsidRPr="00FD5657">
        <w:rPr>
          <w:rFonts w:eastAsia="Calibri"/>
          <w:rtl/>
        </w:rPr>
        <w:t xml:space="preserve"> </w:t>
      </w:r>
      <w:r w:rsidRPr="00FD5657">
        <w:rPr>
          <w:rFonts w:eastAsia="Calibri" w:hint="cs"/>
          <w:rtl/>
        </w:rPr>
        <w:t>في</w:t>
      </w:r>
      <w:r w:rsidRPr="00FD5657">
        <w:rPr>
          <w:rFonts w:eastAsia="Calibri"/>
          <w:rtl/>
        </w:rPr>
        <w:t xml:space="preserve"> </w:t>
      </w:r>
      <w:r w:rsidRPr="00FD5657">
        <w:rPr>
          <w:rFonts w:eastAsia="Calibri" w:hint="cs"/>
          <w:rtl/>
        </w:rPr>
        <w:t>المستدرك</w:t>
      </w:r>
      <w:r w:rsidRPr="00FD5657">
        <w:rPr>
          <w:rFonts w:eastAsia="Calibri"/>
          <w:rtl/>
        </w:rPr>
        <w:t xml:space="preserve"> (3785) </w:t>
      </w:r>
      <w:r w:rsidRPr="00FD5657">
        <w:rPr>
          <w:rFonts w:eastAsia="Calibri" w:hint="cs"/>
          <w:rtl/>
        </w:rPr>
        <w:t>وصححه</w:t>
      </w:r>
      <w:r w:rsidRPr="00FD5657">
        <w:rPr>
          <w:rFonts w:eastAsia="Calibri"/>
          <w:rtl/>
        </w:rPr>
        <w:t xml:space="preserve"> </w:t>
      </w:r>
      <w:r w:rsidRPr="00FD5657">
        <w:rPr>
          <w:rFonts w:eastAsia="Calibri" w:hint="cs"/>
          <w:rtl/>
        </w:rPr>
        <w:t>عن</w:t>
      </w:r>
      <w:r w:rsidRPr="00FD5657">
        <w:rPr>
          <w:rFonts w:eastAsia="Calibri"/>
          <w:rtl/>
        </w:rPr>
        <w:t xml:space="preserve"> </w:t>
      </w:r>
      <w:r w:rsidRPr="00FD5657">
        <w:rPr>
          <w:rFonts w:eastAsia="Calibri" w:hint="cs"/>
          <w:rtl/>
        </w:rPr>
        <w:t>عبد</w:t>
      </w:r>
      <w:r w:rsidRPr="00FD5657">
        <w:rPr>
          <w:rFonts w:eastAsia="Calibri"/>
          <w:rtl/>
        </w:rPr>
        <w:t xml:space="preserve"> </w:t>
      </w:r>
      <w:r w:rsidRPr="00FD5657">
        <w:rPr>
          <w:rFonts w:eastAsia="Calibri" w:hint="cs"/>
          <w:rtl/>
        </w:rPr>
        <w:t>الله</w:t>
      </w:r>
      <w:r w:rsidRPr="00FD5657">
        <w:rPr>
          <w:rFonts w:eastAsia="Calibri"/>
          <w:rtl/>
        </w:rPr>
        <w:t xml:space="preserve"> </w:t>
      </w:r>
      <w:r w:rsidRPr="00FD5657">
        <w:rPr>
          <w:rFonts w:eastAsia="Calibri" w:hint="cs"/>
          <w:rtl/>
        </w:rPr>
        <w:t>بن</w:t>
      </w:r>
      <w:r w:rsidRPr="00FD5657">
        <w:rPr>
          <w:rFonts w:eastAsia="Calibri"/>
          <w:rtl/>
        </w:rPr>
        <w:t xml:space="preserve"> </w:t>
      </w:r>
      <w:r w:rsidRPr="00FD5657">
        <w:rPr>
          <w:rFonts w:eastAsia="Calibri" w:hint="cs"/>
          <w:rtl/>
        </w:rPr>
        <w:t>مسعود</w:t>
      </w:r>
      <w:r w:rsidRPr="00FD5657">
        <w:rPr>
          <w:rFonts w:eastAsia="Calibri"/>
          <w:rtl/>
        </w:rPr>
        <w:t xml:space="preserve"> </w:t>
      </w:r>
      <w:r w:rsidR="001B6969" w:rsidRPr="001B6969">
        <w:rPr>
          <w:rStyle w:val="af5"/>
          <w:rFonts w:eastAsia="Calibri" w:hint="cs"/>
          <w:rtl/>
        </w:rPr>
        <w:t>◙</w:t>
      </w:r>
      <w:r w:rsidRPr="00FD5657">
        <w:rPr>
          <w:rFonts w:eastAsia="Calibri"/>
          <w:rtl/>
        </w:rPr>
        <w:t xml:space="preserve"> </w:t>
      </w:r>
      <w:r w:rsidRPr="00FD5657">
        <w:rPr>
          <w:rFonts w:eastAsia="Calibri" w:hint="cs"/>
          <w:rtl/>
        </w:rPr>
        <w:t>قال</w:t>
      </w:r>
      <w:r w:rsidRPr="00FD5657">
        <w:rPr>
          <w:rFonts w:eastAsia="Calibri"/>
          <w:rtl/>
        </w:rPr>
        <w:t xml:space="preserve"> </w:t>
      </w:r>
      <w:r w:rsidRPr="00FD5657">
        <w:rPr>
          <w:rFonts w:eastAsia="Calibri" w:hint="cs"/>
          <w:rtl/>
        </w:rPr>
        <w:t>في</w:t>
      </w:r>
      <w:r w:rsidRPr="00FD5657">
        <w:rPr>
          <w:rFonts w:eastAsia="Calibri"/>
          <w:rtl/>
        </w:rPr>
        <w:t xml:space="preserve"> </w:t>
      </w:r>
      <w:r w:rsidRPr="00FD5657">
        <w:rPr>
          <w:rFonts w:eastAsia="Calibri" w:hint="cs"/>
          <w:rtl/>
        </w:rPr>
        <w:t>تفسير</w:t>
      </w:r>
      <w:r w:rsidRPr="00FD5657">
        <w:rPr>
          <w:rFonts w:eastAsia="Calibri"/>
          <w:rtl/>
        </w:rPr>
        <w:t xml:space="preserve"> </w:t>
      </w:r>
      <w:r w:rsidRPr="00FD5657">
        <w:rPr>
          <w:rFonts w:eastAsia="Calibri" w:hint="cs"/>
          <w:rtl/>
        </w:rPr>
        <w:t>هذه</w:t>
      </w:r>
      <w:r w:rsidRPr="00FD5657">
        <w:rPr>
          <w:rFonts w:eastAsia="Calibri"/>
          <w:rtl/>
        </w:rPr>
        <w:t xml:space="preserve"> </w:t>
      </w:r>
      <w:proofErr w:type="spellStart"/>
      <w:r w:rsidRPr="00FD5657">
        <w:rPr>
          <w:rFonts w:eastAsia="Calibri" w:hint="cs"/>
          <w:rtl/>
        </w:rPr>
        <w:t>اﻵية</w:t>
      </w:r>
      <w:proofErr w:type="spellEnd"/>
      <w:r w:rsidRPr="00FD5657">
        <w:rPr>
          <w:rFonts w:eastAsia="Calibri"/>
          <w:rtl/>
        </w:rPr>
        <w:t xml:space="preserve">: </w:t>
      </w:r>
      <w:r w:rsidR="00800DBF">
        <w:rPr>
          <w:rFonts w:eastAsia="Calibri" w:hint="cs"/>
          <w:rtl/>
        </w:rPr>
        <w:t>(</w:t>
      </w:r>
      <w:r w:rsidR="00800DBF" w:rsidRPr="00800DBF">
        <w:rPr>
          <w:rFonts w:eastAsia="Calibri"/>
          <w:rtl/>
        </w:rPr>
        <w:t>يُؤْتَوْنَ نُورَهُمْ عَلَى قَدْرِ أَعْمَالِهِمْ</w:t>
      </w:r>
      <w:r w:rsidR="00800DBF">
        <w:rPr>
          <w:rFonts w:eastAsia="Calibri" w:hint="cs"/>
          <w:rtl/>
        </w:rPr>
        <w:t>،</w:t>
      </w:r>
      <w:r w:rsidR="00800DBF" w:rsidRPr="00800DBF">
        <w:rPr>
          <w:rFonts w:eastAsia="Calibri"/>
          <w:rtl/>
        </w:rPr>
        <w:t xml:space="preserve"> مِنْهُمْ مَنْ نُورُهُ مِثْلُ الْجَبَلِ</w:t>
      </w:r>
      <w:r w:rsidR="00800DBF">
        <w:rPr>
          <w:rFonts w:eastAsia="Calibri" w:hint="cs"/>
          <w:rtl/>
        </w:rPr>
        <w:t>،</w:t>
      </w:r>
      <w:r w:rsidR="00800DBF" w:rsidRPr="00800DBF">
        <w:rPr>
          <w:rFonts w:eastAsia="Calibri"/>
          <w:rtl/>
        </w:rPr>
        <w:t xml:space="preserve"> وَمِنْهُمْ مَنْ نُورُهُ مِثْلُ النَّخْلَةِ</w:t>
      </w:r>
      <w:r w:rsidR="00800DBF">
        <w:rPr>
          <w:rFonts w:eastAsia="Calibri" w:hint="cs"/>
          <w:rtl/>
        </w:rPr>
        <w:t>،</w:t>
      </w:r>
      <w:r w:rsidR="00800DBF" w:rsidRPr="00800DBF">
        <w:rPr>
          <w:rFonts w:eastAsia="Calibri"/>
          <w:rtl/>
        </w:rPr>
        <w:t xml:space="preserve"> وَأَدْنَاهُمْ نُورًا مَنْ نُورُهُ عَلَى إِبْهَامِهِ يُطْفَأُ مَرَّةً</w:t>
      </w:r>
      <w:r w:rsidR="00800DBF">
        <w:rPr>
          <w:rFonts w:eastAsia="Calibri" w:hint="cs"/>
          <w:rtl/>
        </w:rPr>
        <w:t>،</w:t>
      </w:r>
      <w:r w:rsidR="00800DBF" w:rsidRPr="00800DBF">
        <w:rPr>
          <w:rFonts w:eastAsia="Calibri"/>
          <w:rtl/>
        </w:rPr>
        <w:t xml:space="preserve"> وَيَتَّقِدُ أُخْرَى</w:t>
      </w:r>
      <w:r w:rsidR="00800DBF">
        <w:rPr>
          <w:rFonts w:eastAsia="Calibri" w:hint="cs"/>
          <w:rtl/>
        </w:rPr>
        <w:t>)، وإسناده صحيح، وله حكم الرفع</w:t>
      </w:r>
      <w:r w:rsidRPr="00FD5657">
        <w:rPr>
          <w:rFonts w:eastAsia="Calibri"/>
          <w:rtl/>
        </w:rPr>
        <w:t>.</w:t>
      </w:r>
    </w:p>
    <w:p w14:paraId="46D50BD0" w14:textId="77777777" w:rsidR="00FD5657" w:rsidRPr="00B6637B" w:rsidRDefault="00FD5657" w:rsidP="00F760A9">
      <w:pPr>
        <w:rPr>
          <w:rStyle w:val="afa"/>
          <w:rFonts w:eastAsia="Calibri"/>
          <w:rtl/>
        </w:rPr>
      </w:pPr>
      <w:r w:rsidRPr="00B6637B">
        <w:rPr>
          <w:rStyle w:val="afa"/>
          <w:rFonts w:eastAsia="Calibri"/>
          <w:rtl/>
        </w:rPr>
        <w:t>3-</w:t>
      </w:r>
      <w:r w:rsidRPr="00FD5657">
        <w:rPr>
          <w:rFonts w:eastAsia="Calibri"/>
          <w:rtl/>
        </w:rPr>
        <w:t xml:space="preserve"> </w:t>
      </w:r>
      <w:r w:rsidR="00863200" w:rsidRPr="00FB4D9A">
        <w:rPr>
          <w:rStyle w:val="afa"/>
          <w:rtl/>
        </w:rPr>
        <w:t>﴿</w:t>
      </w:r>
      <w:r w:rsidR="00863200" w:rsidRPr="00FB4D9A">
        <w:rPr>
          <w:rFonts w:ascii="QCF_P561" w:hAnsi="QCF_P561" w:cs="QCF_P561" w:hint="cs"/>
          <w:b/>
          <w:color w:val="auto"/>
          <w:sz w:val="24"/>
          <w:rtl/>
        </w:rPr>
        <w:t xml:space="preserve">ﭥ ﭦ ﭧ ﭨ ﭩ ﭪ ﭫ </w:t>
      </w:r>
      <w:proofErr w:type="spellStart"/>
      <w:r w:rsidR="00863200" w:rsidRPr="00FB4D9A">
        <w:rPr>
          <w:rFonts w:ascii="QCF_P561" w:hAnsi="QCF_P561" w:cs="QCF_P561" w:hint="cs"/>
          <w:b/>
          <w:color w:val="auto"/>
          <w:sz w:val="24"/>
          <w:rtl/>
        </w:rPr>
        <w:t>ﭬ</w:t>
      </w:r>
      <w:r w:rsidR="00863200" w:rsidRPr="00FB4D9A">
        <w:rPr>
          <w:rFonts w:ascii="QCF_P561" w:hAnsi="QCF_P561" w:cs="QCF_P561"/>
          <w:b/>
          <w:color w:val="auto"/>
          <w:sz w:val="24"/>
          <w:rtl/>
        </w:rPr>
        <w:t>ﭭ</w:t>
      </w:r>
      <w:proofErr w:type="spellEnd"/>
      <w:r w:rsidR="00863200" w:rsidRPr="00FB4D9A">
        <w:rPr>
          <w:rFonts w:ascii="QCF_P561" w:hAnsi="QCF_P561" w:cs="QCF_P561"/>
          <w:b/>
          <w:color w:val="auto"/>
          <w:sz w:val="24"/>
          <w:rtl/>
        </w:rPr>
        <w:t xml:space="preserve"> </w:t>
      </w:r>
      <w:r w:rsidR="00863200" w:rsidRPr="00FB4D9A">
        <w:rPr>
          <w:rFonts w:ascii="QCF_P561" w:hAnsi="QCF_P561" w:cs="QCF_P561" w:hint="cs"/>
          <w:b/>
          <w:color w:val="auto"/>
          <w:sz w:val="24"/>
          <w:rtl/>
        </w:rPr>
        <w:t xml:space="preserve">ﭮ ﭯ ﭰ ﭱ ﭲ ﭳ ﭴ ﭵ ﭶ ﭷ ﭸ </w:t>
      </w:r>
      <w:proofErr w:type="spellStart"/>
      <w:r w:rsidR="00863200" w:rsidRPr="00FB4D9A">
        <w:rPr>
          <w:rFonts w:ascii="QCF_P561" w:hAnsi="QCF_P561" w:cs="QCF_P561" w:hint="cs"/>
          <w:b/>
          <w:color w:val="auto"/>
          <w:sz w:val="24"/>
          <w:rtl/>
        </w:rPr>
        <w:t>ﭹ</w:t>
      </w:r>
      <w:r w:rsidR="00863200" w:rsidRPr="00FB4D9A">
        <w:rPr>
          <w:rFonts w:ascii="QCF_P561" w:hAnsi="QCF_P561" w:cs="QCF_P561"/>
          <w:b/>
          <w:color w:val="auto"/>
          <w:sz w:val="24"/>
          <w:rtl/>
        </w:rPr>
        <w:t>ﭺ</w:t>
      </w:r>
      <w:proofErr w:type="spellEnd"/>
      <w:r w:rsidR="00863200" w:rsidRPr="00FB4D9A">
        <w:rPr>
          <w:rFonts w:ascii="QCF_P561" w:hAnsi="QCF_P561" w:cs="QCF_P561"/>
          <w:b/>
          <w:color w:val="auto"/>
          <w:sz w:val="24"/>
          <w:rtl/>
        </w:rPr>
        <w:t xml:space="preserve"> ﭻ ﭼ ﭽ </w:t>
      </w:r>
      <w:r w:rsidR="00863200" w:rsidRPr="00FB4D9A">
        <w:rPr>
          <w:rFonts w:ascii="QCF_P561" w:hAnsi="QCF_P561" w:cs="QCF_P561" w:hint="cs"/>
          <w:b/>
          <w:color w:val="auto"/>
          <w:sz w:val="24"/>
          <w:rtl/>
        </w:rPr>
        <w:t>ﭾ ﭿ ﮀ</w:t>
      </w:r>
      <w:r w:rsidR="00863200" w:rsidRPr="00FB4D9A">
        <w:rPr>
          <w:rStyle w:val="afa"/>
          <w:rFonts w:hint="cs"/>
          <w:rtl/>
        </w:rPr>
        <w:t>﴾</w:t>
      </w:r>
      <w:r w:rsidR="00863200">
        <w:rPr>
          <w:rStyle w:val="afa"/>
          <w:rFonts w:eastAsia="Calibri"/>
          <w:rtl/>
        </w:rPr>
        <w:t xml:space="preserve"> </w:t>
      </w:r>
      <w:r w:rsidR="000651F1" w:rsidRPr="002110E2">
        <w:rPr>
          <w:rStyle w:val="af6"/>
          <w:rFonts w:eastAsia="Calibri"/>
          <w:rtl/>
        </w:rPr>
        <w:t>[</w:t>
      </w:r>
      <w:r w:rsidR="000651F1" w:rsidRPr="002110E2">
        <w:rPr>
          <w:rStyle w:val="af6"/>
          <w:rFonts w:eastAsia="Calibri" w:hint="cs"/>
          <w:rtl/>
        </w:rPr>
        <w:t>التحريم</w:t>
      </w:r>
      <w:r w:rsidR="002110E2">
        <w:rPr>
          <w:rStyle w:val="af6"/>
          <w:rFonts w:eastAsia="Calibri"/>
          <w:rtl/>
        </w:rPr>
        <w:t>:</w:t>
      </w:r>
      <w:r w:rsidR="000651F1" w:rsidRPr="002110E2">
        <w:rPr>
          <w:rStyle w:val="af6"/>
          <w:rFonts w:eastAsia="Calibri"/>
          <w:rtl/>
        </w:rPr>
        <w:t>8]</w:t>
      </w:r>
      <w:r w:rsidRPr="00FD5657">
        <w:rPr>
          <w:rFonts w:eastAsia="Calibri"/>
          <w:rtl/>
        </w:rPr>
        <w:t>.</w:t>
      </w:r>
    </w:p>
    <w:p w14:paraId="763304EC" w14:textId="4A1F4021" w:rsidR="00FD5657" w:rsidRPr="00B6637B" w:rsidRDefault="00FD5657" w:rsidP="009975F8">
      <w:pPr>
        <w:rPr>
          <w:rStyle w:val="afa"/>
          <w:rFonts w:eastAsia="Calibri"/>
          <w:rtl/>
        </w:rPr>
      </w:pPr>
      <w:r w:rsidRPr="00B6637B">
        <w:rPr>
          <w:rStyle w:val="afa"/>
          <w:rFonts w:eastAsia="Calibri"/>
          <w:rtl/>
        </w:rPr>
        <w:t>4-</w:t>
      </w:r>
      <w:r w:rsidRPr="00FD5657">
        <w:rPr>
          <w:rFonts w:eastAsia="Calibri"/>
          <w:rtl/>
        </w:rPr>
        <w:t xml:space="preserve"> </w:t>
      </w:r>
      <w:r w:rsidR="00863200" w:rsidRPr="00FB4D9A">
        <w:rPr>
          <w:rStyle w:val="afa"/>
          <w:rtl/>
        </w:rPr>
        <w:t>﴿</w:t>
      </w:r>
      <w:r w:rsidR="00863200" w:rsidRPr="00FB4D9A">
        <w:rPr>
          <w:rFonts w:ascii="QCF_P446" w:eastAsia="Arial Unicode MS" w:hAnsi="QCF_P446" w:cs="QCF_P446" w:hint="eastAsia"/>
          <w:b/>
          <w:color w:val="auto"/>
          <w:sz w:val="24"/>
          <w:rtl/>
        </w:rPr>
        <w:t>ﯶ</w:t>
      </w:r>
      <w:r w:rsidR="00863200" w:rsidRPr="00FB4D9A">
        <w:rPr>
          <w:rFonts w:ascii="QCF_P446" w:hAnsi="QCF_P446" w:cs="QCF_P446" w:hint="cs"/>
          <w:b/>
          <w:color w:val="auto"/>
          <w:sz w:val="24"/>
          <w:rtl/>
        </w:rPr>
        <w:t xml:space="preserve"> </w:t>
      </w:r>
      <w:r w:rsidR="00863200" w:rsidRPr="00FB4D9A">
        <w:rPr>
          <w:rFonts w:ascii="QCF_P446" w:eastAsia="Arial Unicode MS" w:hAnsi="QCF_P446" w:cs="QCF_P446" w:hint="eastAsia"/>
          <w:b/>
          <w:color w:val="auto"/>
          <w:sz w:val="24"/>
          <w:rtl/>
        </w:rPr>
        <w:t>ﯷ</w:t>
      </w:r>
      <w:r w:rsidR="00863200" w:rsidRPr="00FB4D9A">
        <w:rPr>
          <w:rFonts w:ascii="QCF_P446" w:hAnsi="QCF_P446" w:cs="QCF_P446" w:hint="cs"/>
          <w:b/>
          <w:color w:val="auto"/>
          <w:sz w:val="24"/>
          <w:rtl/>
        </w:rPr>
        <w:t xml:space="preserve"> </w:t>
      </w:r>
      <w:r w:rsidR="00863200" w:rsidRPr="00FB4D9A">
        <w:rPr>
          <w:rFonts w:ascii="QCF_P446" w:eastAsia="Arial Unicode MS" w:hAnsi="QCF_P446" w:cs="QCF_P446" w:hint="eastAsia"/>
          <w:b/>
          <w:color w:val="auto"/>
          <w:sz w:val="24"/>
          <w:rtl/>
        </w:rPr>
        <w:t>ﯸ</w:t>
      </w:r>
      <w:r w:rsidR="00863200" w:rsidRPr="00FB4D9A">
        <w:rPr>
          <w:rFonts w:ascii="QCF_P446" w:hAnsi="QCF_P446" w:cs="QCF_P446" w:hint="cs"/>
          <w:b/>
          <w:color w:val="auto"/>
          <w:sz w:val="24"/>
          <w:rtl/>
        </w:rPr>
        <w:t xml:space="preserve"> </w:t>
      </w:r>
      <w:r w:rsidR="00863200" w:rsidRPr="00FB4D9A">
        <w:rPr>
          <w:rFonts w:ascii="QCF_P446" w:eastAsia="Arial Unicode MS" w:hAnsi="QCF_P446" w:cs="QCF_P446" w:hint="eastAsia"/>
          <w:b/>
          <w:color w:val="auto"/>
          <w:sz w:val="24"/>
          <w:rtl/>
        </w:rPr>
        <w:t>ﯹ</w:t>
      </w:r>
      <w:r w:rsidR="00863200" w:rsidRPr="00FB4D9A">
        <w:rPr>
          <w:rFonts w:ascii="QCF_P446" w:hAnsi="QCF_P446" w:cs="QCF_P446" w:hint="cs"/>
          <w:b/>
          <w:color w:val="auto"/>
          <w:sz w:val="24"/>
          <w:rtl/>
        </w:rPr>
        <w:t xml:space="preserve"> </w:t>
      </w:r>
      <w:r w:rsidR="00863200" w:rsidRPr="00FB4D9A">
        <w:rPr>
          <w:rFonts w:ascii="QCF_P446" w:eastAsia="Arial Unicode MS" w:hAnsi="QCF_P446" w:cs="QCF_P446" w:hint="eastAsia"/>
          <w:b/>
          <w:color w:val="auto"/>
          <w:sz w:val="24"/>
          <w:rtl/>
        </w:rPr>
        <w:t>ﯺ</w:t>
      </w:r>
      <w:r w:rsidR="00863200" w:rsidRPr="00FB4D9A">
        <w:rPr>
          <w:rFonts w:ascii="QCF_P446" w:hAnsi="QCF_P446" w:cs="QCF_P446" w:hint="cs"/>
          <w:b/>
          <w:color w:val="auto"/>
          <w:sz w:val="24"/>
          <w:rtl/>
        </w:rPr>
        <w:t xml:space="preserve"> </w:t>
      </w:r>
      <w:r w:rsidR="00863200" w:rsidRPr="00FB4D9A">
        <w:rPr>
          <w:rFonts w:ascii="QCF_P446" w:eastAsia="Arial Unicode MS" w:hAnsi="QCF_P446" w:cs="QCF_P446" w:hint="eastAsia"/>
          <w:b/>
          <w:color w:val="auto"/>
          <w:sz w:val="24"/>
          <w:rtl/>
        </w:rPr>
        <w:t>ﯻ</w:t>
      </w:r>
      <w:r w:rsidR="00863200" w:rsidRPr="00FB4D9A">
        <w:rPr>
          <w:rFonts w:ascii="QCF_P446" w:hAnsi="QCF_P446" w:cs="QCF_P446" w:hint="cs"/>
          <w:b/>
          <w:color w:val="auto"/>
          <w:sz w:val="24"/>
          <w:rtl/>
        </w:rPr>
        <w:t xml:space="preserve"> ﯼ ﯽ</w:t>
      </w:r>
      <w:r w:rsidR="00863200" w:rsidRPr="00FB4D9A">
        <w:rPr>
          <w:rStyle w:val="afa"/>
          <w:rFonts w:hint="cs"/>
          <w:color w:val="auto"/>
          <w:rtl/>
        </w:rPr>
        <w:t xml:space="preserve"> </w:t>
      </w:r>
      <w:r w:rsidR="00863200" w:rsidRPr="00FB4D9A">
        <w:rPr>
          <w:rFonts w:ascii="QCF_P446" w:hAnsi="QCF_P446" w:cs="QCF_P446" w:hint="cs"/>
          <w:b/>
          <w:color w:val="auto"/>
          <w:sz w:val="24"/>
          <w:rtl/>
        </w:rPr>
        <w:t xml:space="preserve">ﯾ ﯿ </w:t>
      </w:r>
      <w:r w:rsidR="00863200" w:rsidRPr="00FB4D9A">
        <w:rPr>
          <w:rFonts w:ascii="QCF_P446" w:eastAsia="Arial Unicode MS" w:hAnsi="QCF_P446" w:cs="QCF_P446" w:hint="eastAsia"/>
          <w:b/>
          <w:color w:val="auto"/>
          <w:sz w:val="24"/>
          <w:rtl/>
        </w:rPr>
        <w:t>ﰀ</w:t>
      </w:r>
      <w:r w:rsidR="00863200" w:rsidRPr="00FB4D9A">
        <w:rPr>
          <w:rFonts w:ascii="QCF_P446" w:hAnsi="QCF_P446" w:cs="QCF_P446" w:hint="cs"/>
          <w:b/>
          <w:color w:val="auto"/>
          <w:sz w:val="24"/>
          <w:rtl/>
        </w:rPr>
        <w:t xml:space="preserve"> </w:t>
      </w:r>
      <w:r w:rsidR="00863200" w:rsidRPr="00FB4D9A">
        <w:rPr>
          <w:rFonts w:ascii="QCF_P446" w:eastAsia="Arial Unicode MS" w:hAnsi="QCF_P446" w:cs="QCF_P446" w:hint="eastAsia"/>
          <w:b/>
          <w:color w:val="auto"/>
          <w:sz w:val="24"/>
          <w:rtl/>
        </w:rPr>
        <w:t>ﰁ</w:t>
      </w:r>
      <w:r w:rsidR="00863200" w:rsidRPr="00FB4D9A">
        <w:rPr>
          <w:rFonts w:ascii="QCF_P446" w:hAnsi="QCF_P446" w:cs="QCF_P446" w:hint="cs"/>
          <w:b/>
          <w:color w:val="auto"/>
          <w:sz w:val="24"/>
          <w:rtl/>
        </w:rPr>
        <w:t xml:space="preserve"> </w:t>
      </w:r>
      <w:r w:rsidR="00863200" w:rsidRPr="00FB4D9A">
        <w:rPr>
          <w:rFonts w:ascii="QCF_P446" w:eastAsia="Arial Unicode MS" w:hAnsi="QCF_P446" w:cs="QCF_P446" w:hint="eastAsia"/>
          <w:b/>
          <w:color w:val="auto"/>
          <w:sz w:val="24"/>
          <w:rtl/>
        </w:rPr>
        <w:t>ﰂ</w:t>
      </w:r>
      <w:r w:rsidR="00863200" w:rsidRPr="00FB4D9A">
        <w:rPr>
          <w:rFonts w:ascii="QCF_P446" w:hAnsi="QCF_P446" w:cs="QCF_P446"/>
          <w:b/>
          <w:color w:val="auto"/>
          <w:sz w:val="24"/>
          <w:rtl/>
        </w:rPr>
        <w:t xml:space="preserve"> </w:t>
      </w:r>
      <w:r w:rsidR="00863200" w:rsidRPr="00FB4D9A">
        <w:rPr>
          <w:rFonts w:ascii="QCF_P446" w:eastAsia="Arial Unicode MS" w:hAnsi="QCF_P446" w:cs="QCF_P446" w:hint="eastAsia"/>
          <w:b/>
          <w:color w:val="auto"/>
          <w:sz w:val="24"/>
          <w:rtl/>
        </w:rPr>
        <w:t>ﰃ</w:t>
      </w:r>
      <w:r w:rsidR="00863200" w:rsidRPr="00FB4D9A">
        <w:rPr>
          <w:rFonts w:ascii="QCF_P446" w:hAnsi="QCF_P446" w:cs="QCF_P446" w:hint="cs"/>
          <w:b/>
          <w:color w:val="auto"/>
          <w:sz w:val="24"/>
          <w:rtl/>
        </w:rPr>
        <w:t xml:space="preserve"> </w:t>
      </w:r>
      <w:r w:rsidR="00863200" w:rsidRPr="00FB4D9A">
        <w:rPr>
          <w:rFonts w:ascii="QCF_P446" w:eastAsia="Arial Unicode MS" w:hAnsi="QCF_P446" w:cs="QCF_P446" w:hint="eastAsia"/>
          <w:b/>
          <w:color w:val="auto"/>
          <w:sz w:val="24"/>
          <w:rtl/>
        </w:rPr>
        <w:t>ﰄ</w:t>
      </w:r>
      <w:r w:rsidR="00863200" w:rsidRPr="00FB4D9A">
        <w:rPr>
          <w:rFonts w:ascii="QCF_P446" w:hAnsi="QCF_P446" w:cs="QCF_P446" w:hint="cs"/>
          <w:b/>
          <w:color w:val="auto"/>
          <w:sz w:val="24"/>
          <w:rtl/>
        </w:rPr>
        <w:t xml:space="preserve"> </w:t>
      </w:r>
      <w:r w:rsidR="00863200" w:rsidRPr="00FB4D9A">
        <w:rPr>
          <w:rFonts w:ascii="QCF_P446" w:eastAsia="Arial Unicode MS" w:hAnsi="QCF_P446" w:cs="QCF_P446" w:hint="eastAsia"/>
          <w:b/>
          <w:color w:val="auto"/>
          <w:sz w:val="24"/>
          <w:rtl/>
        </w:rPr>
        <w:t>ﰅ</w:t>
      </w:r>
      <w:r w:rsidR="00863200" w:rsidRPr="00FB4D9A">
        <w:rPr>
          <w:rStyle w:val="afa"/>
          <w:rFonts w:hint="cs"/>
          <w:rtl/>
        </w:rPr>
        <w:t>﴾</w:t>
      </w:r>
      <w:r w:rsidR="00863200">
        <w:rPr>
          <w:rStyle w:val="afa"/>
          <w:rFonts w:eastAsia="Calibri"/>
          <w:rtl/>
        </w:rPr>
        <w:t xml:space="preserve"> </w:t>
      </w:r>
      <w:r w:rsidR="000651F1" w:rsidRPr="002110E2">
        <w:rPr>
          <w:rStyle w:val="af6"/>
          <w:rFonts w:eastAsia="Calibri"/>
          <w:rtl/>
        </w:rPr>
        <w:t>[</w:t>
      </w:r>
      <w:r w:rsidR="000651F1" w:rsidRPr="002110E2">
        <w:rPr>
          <w:rStyle w:val="af6"/>
          <w:rFonts w:eastAsia="Calibri" w:hint="cs"/>
          <w:rtl/>
        </w:rPr>
        <w:t>الصافات</w:t>
      </w:r>
      <w:r w:rsidR="002110E2">
        <w:rPr>
          <w:rStyle w:val="af6"/>
          <w:rFonts w:eastAsia="Calibri"/>
          <w:rtl/>
        </w:rPr>
        <w:t>:</w:t>
      </w:r>
      <w:r w:rsidR="000651F1" w:rsidRPr="002110E2">
        <w:rPr>
          <w:rStyle w:val="af6"/>
          <w:rFonts w:eastAsia="Calibri" w:hint="cs"/>
          <w:rtl/>
        </w:rPr>
        <w:t>22</w:t>
      </w:r>
      <w:r w:rsidR="00AA4A81">
        <w:rPr>
          <w:rStyle w:val="af6"/>
          <w:rFonts w:eastAsia="Calibri" w:hint="cs"/>
          <w:rtl/>
        </w:rPr>
        <w:t>-</w:t>
      </w:r>
      <w:r w:rsidR="000651F1" w:rsidRPr="002110E2">
        <w:rPr>
          <w:rStyle w:val="af6"/>
          <w:rFonts w:eastAsia="Calibri" w:hint="cs"/>
          <w:rtl/>
        </w:rPr>
        <w:t>23</w:t>
      </w:r>
      <w:r w:rsidR="000651F1" w:rsidRPr="002110E2">
        <w:rPr>
          <w:rStyle w:val="af6"/>
          <w:rFonts w:eastAsia="Calibri"/>
          <w:rtl/>
        </w:rPr>
        <w:t>]</w:t>
      </w:r>
      <w:r w:rsidRPr="00FD5657">
        <w:rPr>
          <w:rFonts w:eastAsia="Calibri"/>
          <w:rtl/>
        </w:rPr>
        <w:t xml:space="preserve"> </w:t>
      </w:r>
      <w:r w:rsidRPr="00FD5657">
        <w:rPr>
          <w:rFonts w:eastAsia="Calibri" w:hint="cs"/>
          <w:rtl/>
        </w:rPr>
        <w:t>أي</w:t>
      </w:r>
      <w:r w:rsidRPr="00FD5657">
        <w:rPr>
          <w:rFonts w:eastAsia="Calibri"/>
          <w:rtl/>
        </w:rPr>
        <w:t xml:space="preserve">: فوجِّهوا ودلُّوا المشركين وأزواجهم وآلهتهم إلى طريق نار جهنم وسوقوهم إليها. قال الخفاجي في حاشيته على تفسير البيضاوي </w:t>
      </w:r>
      <w:r w:rsidRPr="00FD5657">
        <w:rPr>
          <w:rFonts w:eastAsia="Calibri"/>
          <w:rtl/>
        </w:rPr>
        <w:lastRenderedPageBreak/>
        <w:t xml:space="preserve">(7/ 266): </w:t>
      </w:r>
      <w:r w:rsidR="00F36DC6">
        <w:rPr>
          <w:rFonts w:eastAsia="Calibri" w:hint="cs"/>
          <w:rtl/>
        </w:rPr>
        <w:t>"</w:t>
      </w:r>
      <w:r w:rsidRPr="00FD5657">
        <w:rPr>
          <w:rFonts w:eastAsia="Calibri"/>
          <w:rtl/>
        </w:rPr>
        <w:t xml:space="preserve">معنى هداية صراط الجحيم </w:t>
      </w:r>
      <w:proofErr w:type="spellStart"/>
      <w:r w:rsidRPr="00FD5657">
        <w:rPr>
          <w:rFonts w:eastAsia="Calibri"/>
          <w:rtl/>
        </w:rPr>
        <w:t>إراءته</w:t>
      </w:r>
      <w:proofErr w:type="spellEnd"/>
      <w:r w:rsidRPr="00FD5657">
        <w:rPr>
          <w:rFonts w:eastAsia="Calibri"/>
          <w:rtl/>
        </w:rPr>
        <w:t xml:space="preserve"> والدلالة عليه</w:t>
      </w:r>
      <w:r w:rsidR="00F36DC6">
        <w:rPr>
          <w:rFonts w:eastAsia="Calibri" w:hint="cs"/>
          <w:rtl/>
        </w:rPr>
        <w:t>"</w:t>
      </w:r>
      <w:r w:rsidRPr="00FD5657">
        <w:rPr>
          <w:rFonts w:eastAsia="Calibri"/>
          <w:rtl/>
        </w:rPr>
        <w:t xml:space="preserve">. وقال إسماعيل حقي في تفسيره روح البيان (7/ 454): </w:t>
      </w:r>
      <w:r w:rsidR="00F36DC6">
        <w:rPr>
          <w:rFonts w:eastAsia="Calibri" w:hint="cs"/>
          <w:rtl/>
        </w:rPr>
        <w:t>"</w:t>
      </w:r>
      <w:r w:rsidRPr="00FD5657">
        <w:rPr>
          <w:rFonts w:eastAsia="Calibri"/>
          <w:rtl/>
        </w:rPr>
        <w:t xml:space="preserve">قال في بحر العلوم: والآية نص قاطع ينطق </w:t>
      </w:r>
      <w:proofErr w:type="spellStart"/>
      <w:r w:rsidRPr="00FD5657">
        <w:rPr>
          <w:rFonts w:eastAsia="Calibri"/>
          <w:rtl/>
        </w:rPr>
        <w:t>بحقية</w:t>
      </w:r>
      <w:proofErr w:type="spellEnd"/>
      <w:r w:rsidRPr="00FD5657">
        <w:rPr>
          <w:rFonts w:eastAsia="Calibri"/>
          <w:rtl/>
        </w:rPr>
        <w:t xml:space="preserve"> الصراط، وهو جسر ممدود على متن جهنم</w:t>
      </w:r>
      <w:r w:rsidR="00F36DC6">
        <w:rPr>
          <w:rFonts w:eastAsia="Calibri" w:hint="cs"/>
          <w:rtl/>
        </w:rPr>
        <w:t>"</w:t>
      </w:r>
      <w:r w:rsidRPr="00FD5657">
        <w:rPr>
          <w:rFonts w:eastAsia="Calibri"/>
          <w:rtl/>
        </w:rPr>
        <w:t xml:space="preserve">. </w:t>
      </w:r>
      <w:r w:rsidRPr="00FD5657">
        <w:rPr>
          <w:rFonts w:eastAsia="Calibri" w:hint="cs"/>
          <w:rtl/>
        </w:rPr>
        <w:t>وي</w:t>
      </w:r>
      <w:r w:rsidR="00F36DC6">
        <w:rPr>
          <w:rFonts w:eastAsia="Calibri" w:hint="cs"/>
          <w:rtl/>
        </w:rPr>
        <w:t>ُ</w:t>
      </w:r>
      <w:r w:rsidRPr="00FD5657">
        <w:rPr>
          <w:rFonts w:eastAsia="Calibri" w:hint="cs"/>
          <w:rtl/>
        </w:rPr>
        <w:t xml:space="preserve">نظر: </w:t>
      </w:r>
      <w:proofErr w:type="spellStart"/>
      <w:r w:rsidRPr="00FD5657">
        <w:rPr>
          <w:rFonts w:eastAsia="Calibri"/>
          <w:rtl/>
        </w:rPr>
        <w:t>أبكار</w:t>
      </w:r>
      <w:proofErr w:type="spellEnd"/>
      <w:r w:rsidRPr="00FD5657">
        <w:rPr>
          <w:rFonts w:eastAsia="Calibri"/>
          <w:rtl/>
        </w:rPr>
        <w:t xml:space="preserve"> الأفكار في أصول الدين </w:t>
      </w:r>
      <w:r w:rsidRPr="00FD5657">
        <w:rPr>
          <w:rFonts w:eastAsia="Calibri" w:hint="cs"/>
          <w:rtl/>
        </w:rPr>
        <w:t xml:space="preserve">للآمدي </w:t>
      </w:r>
      <w:r w:rsidRPr="00FD5657">
        <w:rPr>
          <w:rFonts w:eastAsia="Calibri"/>
          <w:rtl/>
        </w:rPr>
        <w:t>(4/ 342 - 244)</w:t>
      </w:r>
      <w:r w:rsidRPr="00FD5657">
        <w:rPr>
          <w:rFonts w:eastAsia="Calibri" w:hint="cs"/>
          <w:rtl/>
        </w:rPr>
        <w:t>، و</w:t>
      </w:r>
      <w:r w:rsidRPr="00FD5657">
        <w:rPr>
          <w:rFonts w:eastAsia="Calibri"/>
          <w:rtl/>
        </w:rPr>
        <w:t xml:space="preserve">النكت المفيدة في شرح مقدمة رسالة ابن أبي زيد القيرواني </w:t>
      </w:r>
      <w:r w:rsidRPr="00FD5657">
        <w:rPr>
          <w:rFonts w:eastAsia="Calibri" w:hint="cs"/>
          <w:rtl/>
        </w:rPr>
        <w:t>ل</w:t>
      </w:r>
      <w:r w:rsidRPr="00FD5657">
        <w:rPr>
          <w:rFonts w:eastAsia="Calibri"/>
          <w:rtl/>
        </w:rPr>
        <w:t>محمد بن سلامة الأنصاري التونسي (ص: 145)</w:t>
      </w:r>
      <w:r w:rsidRPr="00FD5657">
        <w:rPr>
          <w:rFonts w:eastAsia="Calibri" w:hint="cs"/>
          <w:rtl/>
        </w:rPr>
        <w:t>.</w:t>
      </w:r>
    </w:p>
    <w:p w14:paraId="1E50D430" w14:textId="0685B4FB" w:rsidR="00FD5657" w:rsidRPr="00B6637B" w:rsidRDefault="00FD5657" w:rsidP="00F760A9">
      <w:pPr>
        <w:rPr>
          <w:rStyle w:val="afa"/>
          <w:rFonts w:eastAsia="Calibri"/>
          <w:rtl/>
        </w:rPr>
      </w:pPr>
      <w:r w:rsidRPr="00B6637B">
        <w:rPr>
          <w:rStyle w:val="afa"/>
          <w:rFonts w:eastAsia="Calibri"/>
          <w:rtl/>
        </w:rPr>
        <w:t>5-</w:t>
      </w:r>
      <w:r w:rsidRPr="00FD5657">
        <w:rPr>
          <w:rFonts w:eastAsia="Calibri"/>
          <w:rtl/>
        </w:rPr>
        <w:t xml:space="preserve"> </w:t>
      </w:r>
      <w:r w:rsidR="00863200" w:rsidRPr="00FB4D9A">
        <w:rPr>
          <w:rStyle w:val="afa"/>
          <w:rtl/>
        </w:rPr>
        <w:t>﴿</w:t>
      </w:r>
      <w:r w:rsidR="00863200" w:rsidRPr="00FB4D9A">
        <w:rPr>
          <w:rFonts w:ascii="QCF_P541" w:hAnsi="QCF_P541" w:cs="QCF_P541" w:hint="cs"/>
          <w:b/>
          <w:color w:val="auto"/>
          <w:sz w:val="24"/>
          <w:rtl/>
        </w:rPr>
        <w:t>ﮫ ﮬ ﮭ ﮮ ﮯ ﮰ ﮱ ﯓ ﯔ ﯕ ﯖ ﯗ ﯘ ﯙ ﯚ ﯛ ﯜ ﯝ</w:t>
      </w:r>
      <w:r w:rsidR="00863200" w:rsidRPr="00FB4D9A">
        <w:rPr>
          <w:rStyle w:val="afa"/>
          <w:rFonts w:hint="cs"/>
          <w:rtl/>
        </w:rPr>
        <w:t>﴾</w:t>
      </w:r>
      <w:r w:rsidR="00863200">
        <w:rPr>
          <w:rStyle w:val="afa"/>
          <w:rFonts w:eastAsia="Calibri"/>
          <w:rtl/>
        </w:rPr>
        <w:t xml:space="preserve"> </w:t>
      </w:r>
      <w:r w:rsidR="000651F1" w:rsidRPr="002110E2">
        <w:rPr>
          <w:rStyle w:val="af6"/>
          <w:rFonts w:eastAsia="Calibri"/>
          <w:rtl/>
        </w:rPr>
        <w:t>[</w:t>
      </w:r>
      <w:r w:rsidR="000651F1" w:rsidRPr="002110E2">
        <w:rPr>
          <w:rStyle w:val="af6"/>
          <w:rFonts w:eastAsia="Calibri" w:hint="cs"/>
          <w:rtl/>
        </w:rPr>
        <w:t>الحديد</w:t>
      </w:r>
      <w:r w:rsidR="002110E2">
        <w:rPr>
          <w:rStyle w:val="af6"/>
          <w:rFonts w:eastAsia="Calibri"/>
          <w:rtl/>
        </w:rPr>
        <w:t>:</w:t>
      </w:r>
      <w:r w:rsidR="000651F1" w:rsidRPr="002110E2">
        <w:rPr>
          <w:rStyle w:val="af6"/>
          <w:rFonts w:eastAsia="Calibri"/>
          <w:rtl/>
        </w:rPr>
        <w:t>28]</w:t>
      </w:r>
      <w:r w:rsidRPr="00FD5657">
        <w:rPr>
          <w:rFonts w:eastAsia="Calibri" w:hint="cs"/>
          <w:rtl/>
        </w:rPr>
        <w:t xml:space="preserve">، </w:t>
      </w:r>
      <w:r w:rsidR="00800DBF">
        <w:rPr>
          <w:rFonts w:eastAsia="Calibri" w:hint="cs"/>
          <w:rtl/>
        </w:rPr>
        <w:t>أي</w:t>
      </w:r>
      <w:r w:rsidRPr="00FD5657">
        <w:rPr>
          <w:rFonts w:eastAsia="Calibri"/>
          <w:rtl/>
        </w:rPr>
        <w:t xml:space="preserve">: </w:t>
      </w:r>
      <w:r w:rsidRPr="00FD5657">
        <w:rPr>
          <w:rFonts w:eastAsia="Calibri" w:hint="cs"/>
          <w:rtl/>
        </w:rPr>
        <w:t>نورا</w:t>
      </w:r>
      <w:r w:rsidRPr="00FD5657">
        <w:rPr>
          <w:rFonts w:eastAsia="Calibri"/>
          <w:rtl/>
        </w:rPr>
        <w:t xml:space="preserve"> </w:t>
      </w:r>
      <w:r w:rsidRPr="00FD5657">
        <w:rPr>
          <w:rFonts w:eastAsia="Calibri" w:hint="cs"/>
          <w:rtl/>
        </w:rPr>
        <w:t>تمشون</w:t>
      </w:r>
      <w:r w:rsidRPr="00FD5657">
        <w:rPr>
          <w:rFonts w:eastAsia="Calibri"/>
          <w:rtl/>
        </w:rPr>
        <w:t xml:space="preserve"> </w:t>
      </w:r>
      <w:r w:rsidRPr="00FD5657">
        <w:rPr>
          <w:rFonts w:eastAsia="Calibri" w:hint="cs"/>
          <w:rtl/>
        </w:rPr>
        <w:t>به</w:t>
      </w:r>
      <w:r w:rsidRPr="00FD5657">
        <w:rPr>
          <w:rFonts w:eastAsia="Calibri"/>
          <w:rtl/>
        </w:rPr>
        <w:t xml:space="preserve"> </w:t>
      </w:r>
      <w:r w:rsidRPr="00FD5657">
        <w:rPr>
          <w:rFonts w:eastAsia="Calibri" w:hint="cs"/>
          <w:rtl/>
        </w:rPr>
        <w:t>على</w:t>
      </w:r>
      <w:r w:rsidRPr="00FD5657">
        <w:rPr>
          <w:rFonts w:eastAsia="Calibri"/>
          <w:rtl/>
        </w:rPr>
        <w:t xml:space="preserve"> </w:t>
      </w:r>
      <w:r w:rsidRPr="00FD5657">
        <w:rPr>
          <w:rFonts w:eastAsia="Calibri" w:hint="cs"/>
          <w:rtl/>
        </w:rPr>
        <w:t>الصراط</w:t>
      </w:r>
      <w:r w:rsidRPr="00FD5657">
        <w:rPr>
          <w:rFonts w:eastAsia="Calibri"/>
          <w:rtl/>
        </w:rPr>
        <w:t xml:space="preserve">. </w:t>
      </w:r>
      <w:r w:rsidR="00F36DC6">
        <w:rPr>
          <w:rFonts w:eastAsia="Calibri" w:hint="cs"/>
          <w:rtl/>
        </w:rPr>
        <w:t>يُ</w:t>
      </w:r>
      <w:r w:rsidRPr="00FD5657">
        <w:rPr>
          <w:rFonts w:eastAsia="Calibri" w:hint="cs"/>
          <w:rtl/>
        </w:rPr>
        <w:t>نظر</w:t>
      </w:r>
      <w:r w:rsidRPr="00FD5657">
        <w:rPr>
          <w:rFonts w:eastAsia="Calibri"/>
          <w:rtl/>
        </w:rPr>
        <w:t xml:space="preserve">: </w:t>
      </w:r>
      <w:r w:rsidRPr="00FD5657">
        <w:rPr>
          <w:rFonts w:eastAsia="Calibri" w:hint="cs"/>
          <w:rtl/>
        </w:rPr>
        <w:t>الوسيط</w:t>
      </w:r>
      <w:r w:rsidRPr="00FD5657">
        <w:rPr>
          <w:rFonts w:eastAsia="Calibri"/>
          <w:rtl/>
        </w:rPr>
        <w:t xml:space="preserve"> </w:t>
      </w:r>
      <w:r w:rsidRPr="00FD5657">
        <w:rPr>
          <w:rFonts w:eastAsia="Calibri" w:hint="cs"/>
          <w:rtl/>
        </w:rPr>
        <w:t>للواحدي</w:t>
      </w:r>
      <w:r w:rsidRPr="00FD5657">
        <w:rPr>
          <w:rFonts w:eastAsia="Calibri"/>
          <w:rtl/>
        </w:rPr>
        <w:t xml:space="preserve"> (4/ 256)</w:t>
      </w:r>
      <w:r w:rsidRPr="00FD5657">
        <w:rPr>
          <w:rFonts w:eastAsia="Calibri" w:hint="cs"/>
          <w:rtl/>
        </w:rPr>
        <w:t>، زاد</w:t>
      </w:r>
      <w:r w:rsidRPr="00FD5657">
        <w:rPr>
          <w:rFonts w:eastAsia="Calibri"/>
          <w:rtl/>
        </w:rPr>
        <w:t xml:space="preserve"> </w:t>
      </w:r>
      <w:r w:rsidRPr="00FD5657">
        <w:rPr>
          <w:rFonts w:eastAsia="Calibri" w:hint="cs"/>
          <w:rtl/>
        </w:rPr>
        <w:t>المسير</w:t>
      </w:r>
      <w:r w:rsidRPr="00FD5657">
        <w:rPr>
          <w:rFonts w:eastAsia="Calibri"/>
          <w:rtl/>
        </w:rPr>
        <w:t xml:space="preserve"> </w:t>
      </w:r>
      <w:r w:rsidRPr="00FD5657">
        <w:rPr>
          <w:rFonts w:eastAsia="Calibri" w:hint="cs"/>
          <w:rtl/>
        </w:rPr>
        <w:t>في</w:t>
      </w:r>
      <w:r w:rsidRPr="00FD5657">
        <w:rPr>
          <w:rFonts w:eastAsia="Calibri"/>
          <w:rtl/>
        </w:rPr>
        <w:t xml:space="preserve"> </w:t>
      </w:r>
      <w:r w:rsidRPr="00FD5657">
        <w:rPr>
          <w:rFonts w:eastAsia="Calibri" w:hint="cs"/>
          <w:rtl/>
        </w:rPr>
        <w:t>علم</w:t>
      </w:r>
      <w:r w:rsidRPr="00FD5657">
        <w:rPr>
          <w:rFonts w:eastAsia="Calibri"/>
          <w:rtl/>
        </w:rPr>
        <w:t xml:space="preserve"> </w:t>
      </w:r>
      <w:r w:rsidRPr="00FD5657">
        <w:rPr>
          <w:rFonts w:eastAsia="Calibri" w:hint="cs"/>
          <w:rtl/>
        </w:rPr>
        <w:t>التفسير</w:t>
      </w:r>
      <w:r w:rsidRPr="00FD5657">
        <w:rPr>
          <w:rFonts w:eastAsia="Calibri"/>
          <w:rtl/>
        </w:rPr>
        <w:t xml:space="preserve"> </w:t>
      </w:r>
      <w:r w:rsidRPr="00FD5657">
        <w:rPr>
          <w:rFonts w:eastAsia="Calibri" w:hint="cs"/>
          <w:rtl/>
        </w:rPr>
        <w:t>لابن</w:t>
      </w:r>
      <w:r w:rsidRPr="00FD5657">
        <w:rPr>
          <w:rFonts w:eastAsia="Calibri"/>
          <w:rtl/>
        </w:rPr>
        <w:t xml:space="preserve"> </w:t>
      </w:r>
      <w:r w:rsidRPr="00FD5657">
        <w:rPr>
          <w:rFonts w:eastAsia="Calibri" w:hint="cs"/>
          <w:rtl/>
        </w:rPr>
        <w:t>الجوزي</w:t>
      </w:r>
      <w:r w:rsidRPr="00FD5657">
        <w:rPr>
          <w:rFonts w:eastAsia="Calibri"/>
          <w:rtl/>
        </w:rPr>
        <w:t xml:space="preserve"> (4/ 239)</w:t>
      </w:r>
      <w:r w:rsidRPr="00FD5657">
        <w:rPr>
          <w:rFonts w:eastAsia="Calibri" w:hint="cs"/>
          <w:rtl/>
        </w:rPr>
        <w:t>، تفسير</w:t>
      </w:r>
      <w:r w:rsidRPr="00FD5657">
        <w:rPr>
          <w:rFonts w:eastAsia="Calibri"/>
          <w:rtl/>
        </w:rPr>
        <w:t xml:space="preserve"> </w:t>
      </w:r>
      <w:r w:rsidRPr="00FD5657">
        <w:rPr>
          <w:rFonts w:eastAsia="Calibri" w:hint="cs"/>
          <w:rtl/>
        </w:rPr>
        <w:t>الجلالين</w:t>
      </w:r>
      <w:r w:rsidRPr="00FD5657">
        <w:rPr>
          <w:rFonts w:eastAsia="Calibri"/>
          <w:rtl/>
        </w:rPr>
        <w:t xml:space="preserve"> (</w:t>
      </w:r>
      <w:r w:rsidRPr="00FD5657">
        <w:rPr>
          <w:rFonts w:eastAsia="Calibri" w:hint="cs"/>
          <w:rtl/>
        </w:rPr>
        <w:t>ص</w:t>
      </w:r>
      <w:r w:rsidRPr="00FD5657">
        <w:rPr>
          <w:rFonts w:eastAsia="Calibri"/>
          <w:rtl/>
        </w:rPr>
        <w:t>: 724)</w:t>
      </w:r>
      <w:r w:rsidRPr="00FD5657">
        <w:rPr>
          <w:rFonts w:eastAsia="Calibri" w:hint="cs"/>
          <w:rtl/>
        </w:rPr>
        <w:t>، فتح</w:t>
      </w:r>
      <w:r w:rsidRPr="00FD5657">
        <w:rPr>
          <w:rFonts w:eastAsia="Calibri"/>
          <w:rtl/>
        </w:rPr>
        <w:t xml:space="preserve"> </w:t>
      </w:r>
      <w:r w:rsidRPr="00FD5657">
        <w:rPr>
          <w:rFonts w:eastAsia="Calibri" w:hint="cs"/>
          <w:rtl/>
        </w:rPr>
        <w:t>القدير</w:t>
      </w:r>
      <w:r w:rsidRPr="00FD5657">
        <w:rPr>
          <w:rFonts w:eastAsia="Calibri"/>
          <w:rtl/>
        </w:rPr>
        <w:t xml:space="preserve"> </w:t>
      </w:r>
      <w:r w:rsidRPr="00FD5657">
        <w:rPr>
          <w:rFonts w:eastAsia="Calibri" w:hint="cs"/>
          <w:rtl/>
        </w:rPr>
        <w:t>للشوكاني</w:t>
      </w:r>
      <w:r w:rsidRPr="00FD5657">
        <w:rPr>
          <w:rFonts w:eastAsia="Calibri"/>
          <w:rtl/>
        </w:rPr>
        <w:t xml:space="preserve"> (5/ 214).</w:t>
      </w:r>
    </w:p>
    <w:p w14:paraId="1DE8F20F" w14:textId="5B05BB72" w:rsidR="00FD5657" w:rsidRPr="00B6637B" w:rsidRDefault="00FD5657" w:rsidP="00F760A9">
      <w:pPr>
        <w:rPr>
          <w:rStyle w:val="afa"/>
          <w:rFonts w:eastAsia="Calibri"/>
          <w:rtl/>
        </w:rPr>
      </w:pPr>
      <w:r w:rsidRPr="00B6637B">
        <w:rPr>
          <w:rStyle w:val="afa"/>
          <w:rFonts w:eastAsia="Calibri" w:hint="cs"/>
          <w:rtl/>
        </w:rPr>
        <w:t>6-</w:t>
      </w:r>
      <w:r w:rsidRPr="00FD5657">
        <w:rPr>
          <w:rFonts w:eastAsia="Calibri" w:hint="cs"/>
          <w:rtl/>
        </w:rPr>
        <w:t xml:space="preserve"> </w:t>
      </w:r>
      <w:r w:rsidR="00863200" w:rsidRPr="00FB4D9A">
        <w:rPr>
          <w:rStyle w:val="afa"/>
          <w:rtl/>
        </w:rPr>
        <w:t>﴿</w:t>
      </w:r>
      <w:r w:rsidR="00863200" w:rsidRPr="00FB4D9A">
        <w:rPr>
          <w:rFonts w:ascii="QCF_P259" w:hAnsi="QCF_P259" w:cs="QCF_P259"/>
          <w:b/>
          <w:color w:val="auto"/>
          <w:sz w:val="24"/>
          <w:rtl/>
        </w:rPr>
        <w:t xml:space="preserve">ﭭ </w:t>
      </w:r>
      <w:r w:rsidR="00863200" w:rsidRPr="00FB4D9A">
        <w:rPr>
          <w:rFonts w:ascii="QCF_P259" w:hAnsi="QCF_P259" w:cs="QCF_P259" w:hint="cs"/>
          <w:b/>
          <w:color w:val="auto"/>
          <w:sz w:val="24"/>
          <w:rtl/>
        </w:rPr>
        <w:t>ﭮ ﭯ ﭰ ﭱ ﭲ ﭳ ﭴ ﭵ ﭶ ﭷ</w:t>
      </w:r>
      <w:r w:rsidR="00863200" w:rsidRPr="00FB4D9A">
        <w:rPr>
          <w:rStyle w:val="afa"/>
          <w:rFonts w:hint="cs"/>
          <w:rtl/>
        </w:rPr>
        <w:t>﴾</w:t>
      </w:r>
      <w:r w:rsidR="00863200">
        <w:rPr>
          <w:rStyle w:val="afa"/>
          <w:rFonts w:eastAsia="Calibri"/>
          <w:rtl/>
        </w:rPr>
        <w:t xml:space="preserve"> </w:t>
      </w:r>
      <w:r w:rsidR="000651F1" w:rsidRPr="002110E2">
        <w:rPr>
          <w:rStyle w:val="af6"/>
          <w:rFonts w:eastAsia="Calibri" w:hint="cs"/>
          <w:rtl/>
        </w:rPr>
        <w:t>[إبراهيم</w:t>
      </w:r>
      <w:r w:rsidR="002110E2">
        <w:rPr>
          <w:rStyle w:val="af6"/>
          <w:rFonts w:eastAsia="Calibri" w:hint="cs"/>
          <w:rtl/>
        </w:rPr>
        <w:t>:</w:t>
      </w:r>
      <w:r w:rsidR="000651F1" w:rsidRPr="002110E2">
        <w:rPr>
          <w:rStyle w:val="af6"/>
          <w:rFonts w:eastAsia="Calibri" w:hint="cs"/>
          <w:rtl/>
        </w:rPr>
        <w:t>27]</w:t>
      </w:r>
      <w:r w:rsidRPr="00FD5657">
        <w:rPr>
          <w:rFonts w:eastAsia="Calibri" w:hint="cs"/>
          <w:rtl/>
        </w:rPr>
        <w:t xml:space="preserve">. تثبيت الله للمؤمنين في الآخرة يشمل تثبيتهم في القبر عند السؤال، وتثبيتهم يوم القيامة عند المرور على الصراط. </w:t>
      </w:r>
      <w:r w:rsidR="00F36DC6">
        <w:rPr>
          <w:rFonts w:eastAsia="Calibri" w:hint="cs"/>
          <w:rtl/>
        </w:rPr>
        <w:t>يُ</w:t>
      </w:r>
      <w:r w:rsidRPr="00FD5657">
        <w:rPr>
          <w:rFonts w:eastAsia="Calibri" w:hint="cs"/>
          <w:rtl/>
        </w:rPr>
        <w:t>نظر: تفسير</w:t>
      </w:r>
      <w:r w:rsidRPr="00FD5657">
        <w:rPr>
          <w:rFonts w:eastAsia="Calibri"/>
          <w:rtl/>
        </w:rPr>
        <w:t xml:space="preserve"> </w:t>
      </w:r>
      <w:r w:rsidRPr="00FD5657">
        <w:rPr>
          <w:rFonts w:eastAsia="Calibri" w:hint="cs"/>
          <w:rtl/>
        </w:rPr>
        <w:t>ابن</w:t>
      </w:r>
      <w:r w:rsidRPr="00FD5657">
        <w:rPr>
          <w:rFonts w:eastAsia="Calibri"/>
          <w:rtl/>
        </w:rPr>
        <w:t xml:space="preserve"> </w:t>
      </w:r>
      <w:r w:rsidRPr="00FD5657">
        <w:rPr>
          <w:rFonts w:eastAsia="Calibri" w:hint="cs"/>
          <w:rtl/>
        </w:rPr>
        <w:t>عطية</w:t>
      </w:r>
      <w:r w:rsidRPr="00FD5657">
        <w:rPr>
          <w:rFonts w:eastAsia="Calibri"/>
          <w:rtl/>
        </w:rPr>
        <w:t xml:space="preserve"> (3/ 337)</w:t>
      </w:r>
      <w:r w:rsidRPr="00FD5657">
        <w:rPr>
          <w:rFonts w:eastAsia="Calibri" w:hint="cs"/>
          <w:rtl/>
        </w:rPr>
        <w:t>، البحر</w:t>
      </w:r>
      <w:r w:rsidRPr="00FD5657">
        <w:rPr>
          <w:rFonts w:eastAsia="Calibri"/>
          <w:rtl/>
        </w:rPr>
        <w:t xml:space="preserve"> </w:t>
      </w:r>
      <w:r w:rsidRPr="00FD5657">
        <w:rPr>
          <w:rFonts w:eastAsia="Calibri" w:hint="cs"/>
          <w:rtl/>
        </w:rPr>
        <w:t>المديد</w:t>
      </w:r>
      <w:r w:rsidRPr="00FD5657">
        <w:rPr>
          <w:rFonts w:eastAsia="Calibri"/>
          <w:rtl/>
        </w:rPr>
        <w:t xml:space="preserve"> </w:t>
      </w:r>
      <w:r w:rsidRPr="00FD5657">
        <w:rPr>
          <w:rFonts w:eastAsia="Calibri" w:hint="cs"/>
          <w:rtl/>
        </w:rPr>
        <w:t>في</w:t>
      </w:r>
      <w:r w:rsidRPr="00FD5657">
        <w:rPr>
          <w:rFonts w:eastAsia="Calibri"/>
          <w:rtl/>
        </w:rPr>
        <w:t xml:space="preserve"> </w:t>
      </w:r>
      <w:r w:rsidRPr="00FD5657">
        <w:rPr>
          <w:rFonts w:eastAsia="Calibri" w:hint="cs"/>
          <w:rtl/>
        </w:rPr>
        <w:t>تفسير</w:t>
      </w:r>
      <w:r w:rsidRPr="00FD5657">
        <w:rPr>
          <w:rFonts w:eastAsia="Calibri"/>
          <w:rtl/>
        </w:rPr>
        <w:t xml:space="preserve"> </w:t>
      </w:r>
      <w:r w:rsidRPr="00FD5657">
        <w:rPr>
          <w:rFonts w:eastAsia="Calibri" w:hint="cs"/>
          <w:rtl/>
        </w:rPr>
        <w:t>القرآن</w:t>
      </w:r>
      <w:r w:rsidRPr="00FD5657">
        <w:rPr>
          <w:rFonts w:eastAsia="Calibri"/>
          <w:rtl/>
        </w:rPr>
        <w:t xml:space="preserve"> </w:t>
      </w:r>
      <w:r w:rsidRPr="00FD5657">
        <w:rPr>
          <w:rFonts w:eastAsia="Calibri" w:hint="cs"/>
          <w:rtl/>
        </w:rPr>
        <w:t>المجيد</w:t>
      </w:r>
      <w:r w:rsidRPr="00FD5657">
        <w:rPr>
          <w:rFonts w:eastAsia="Calibri"/>
          <w:rtl/>
        </w:rPr>
        <w:t xml:space="preserve"> </w:t>
      </w:r>
      <w:r w:rsidRPr="00FD5657">
        <w:rPr>
          <w:rFonts w:eastAsia="Calibri" w:hint="cs"/>
          <w:rtl/>
        </w:rPr>
        <w:t xml:space="preserve">لابن عجيبة </w:t>
      </w:r>
      <w:r w:rsidRPr="00FD5657">
        <w:rPr>
          <w:rFonts w:eastAsia="Calibri"/>
          <w:rtl/>
        </w:rPr>
        <w:t>(3/ 59)</w:t>
      </w:r>
      <w:r w:rsidRPr="00FD5657">
        <w:rPr>
          <w:rFonts w:eastAsia="Calibri" w:hint="cs"/>
          <w:rtl/>
        </w:rPr>
        <w:t>، توفيق</w:t>
      </w:r>
      <w:r w:rsidRPr="00FD5657">
        <w:rPr>
          <w:rFonts w:eastAsia="Calibri"/>
          <w:rtl/>
        </w:rPr>
        <w:t xml:space="preserve"> </w:t>
      </w:r>
      <w:r w:rsidRPr="00FD5657">
        <w:rPr>
          <w:rFonts w:eastAsia="Calibri" w:hint="cs"/>
          <w:rtl/>
        </w:rPr>
        <w:t>الرحمن</w:t>
      </w:r>
      <w:r w:rsidRPr="00FD5657">
        <w:rPr>
          <w:rFonts w:eastAsia="Calibri"/>
          <w:rtl/>
        </w:rPr>
        <w:t xml:space="preserve"> </w:t>
      </w:r>
      <w:r w:rsidRPr="00FD5657">
        <w:rPr>
          <w:rFonts w:eastAsia="Calibri" w:hint="cs"/>
          <w:rtl/>
        </w:rPr>
        <w:t>في</w:t>
      </w:r>
      <w:r w:rsidRPr="00FD5657">
        <w:rPr>
          <w:rFonts w:eastAsia="Calibri"/>
          <w:rtl/>
        </w:rPr>
        <w:t xml:space="preserve"> </w:t>
      </w:r>
      <w:r w:rsidRPr="00FD5657">
        <w:rPr>
          <w:rFonts w:eastAsia="Calibri" w:hint="cs"/>
          <w:rtl/>
        </w:rPr>
        <w:t>دروس</w:t>
      </w:r>
      <w:r w:rsidRPr="00FD5657">
        <w:rPr>
          <w:rFonts w:eastAsia="Calibri"/>
          <w:rtl/>
        </w:rPr>
        <w:t xml:space="preserve"> </w:t>
      </w:r>
      <w:r w:rsidRPr="00FD5657">
        <w:rPr>
          <w:rFonts w:eastAsia="Calibri" w:hint="cs"/>
          <w:rtl/>
        </w:rPr>
        <w:t>القرآن</w:t>
      </w:r>
      <w:r w:rsidRPr="00FD5657">
        <w:rPr>
          <w:rFonts w:eastAsia="Calibri"/>
          <w:rtl/>
        </w:rPr>
        <w:t xml:space="preserve"> </w:t>
      </w:r>
      <w:r w:rsidRPr="00FD5657">
        <w:rPr>
          <w:rFonts w:eastAsia="Calibri" w:hint="cs"/>
          <w:rtl/>
        </w:rPr>
        <w:t xml:space="preserve">لفيصل المبارك </w:t>
      </w:r>
      <w:r w:rsidRPr="00FD5657">
        <w:rPr>
          <w:rFonts w:eastAsia="Calibri"/>
          <w:rtl/>
        </w:rPr>
        <w:t>(1/ 377)</w:t>
      </w:r>
      <w:r w:rsidRPr="00FD5657">
        <w:rPr>
          <w:rFonts w:eastAsia="Calibri" w:hint="cs"/>
          <w:rtl/>
        </w:rPr>
        <w:t>.</w:t>
      </w:r>
    </w:p>
    <w:p w14:paraId="0C9ADAE8" w14:textId="3E3A8716" w:rsidR="00FD5657" w:rsidRPr="00FD5657" w:rsidRDefault="00FD5657" w:rsidP="00F760A9">
      <w:pPr>
        <w:rPr>
          <w:rFonts w:eastAsia="Calibri"/>
          <w:rtl/>
        </w:rPr>
      </w:pPr>
      <w:r w:rsidRPr="00B6637B">
        <w:rPr>
          <w:rStyle w:val="afa"/>
          <w:rFonts w:eastAsia="Calibri" w:hint="cs"/>
          <w:rtl/>
        </w:rPr>
        <w:t>7-</w:t>
      </w:r>
      <w:r w:rsidRPr="00FD5657">
        <w:rPr>
          <w:rFonts w:eastAsia="Calibri" w:hint="cs"/>
          <w:rtl/>
        </w:rPr>
        <w:t xml:space="preserve"> </w:t>
      </w:r>
      <w:r w:rsidR="00863200" w:rsidRPr="00FB4D9A">
        <w:rPr>
          <w:rStyle w:val="afa"/>
          <w:rtl/>
        </w:rPr>
        <w:t>﴿</w:t>
      </w:r>
      <w:r w:rsidR="00863200" w:rsidRPr="00FB4D9A">
        <w:rPr>
          <w:rFonts w:ascii="QCF_P582" w:hAnsi="QCF_P582" w:cs="QCF_P582" w:hint="cs"/>
          <w:b/>
          <w:color w:val="auto"/>
          <w:sz w:val="24"/>
          <w:rtl/>
        </w:rPr>
        <w:t>ﮩ ﮪ ﮫ ﮬ ﮭ</w:t>
      </w:r>
      <w:r w:rsidR="00863200" w:rsidRPr="00FB4D9A">
        <w:rPr>
          <w:rStyle w:val="afa"/>
          <w:rFonts w:hint="cs"/>
          <w:rtl/>
        </w:rPr>
        <w:t>﴾</w:t>
      </w:r>
      <w:r w:rsidR="00863200">
        <w:rPr>
          <w:rStyle w:val="afa"/>
          <w:rFonts w:eastAsia="Calibri"/>
          <w:rtl/>
        </w:rPr>
        <w:t xml:space="preserve"> </w:t>
      </w:r>
      <w:r w:rsidR="000651F1" w:rsidRPr="002110E2">
        <w:rPr>
          <w:rStyle w:val="af6"/>
          <w:rFonts w:eastAsia="Calibri" w:hint="cs"/>
          <w:rtl/>
        </w:rPr>
        <w:t>[النبأ</w:t>
      </w:r>
      <w:r w:rsidR="002110E2">
        <w:rPr>
          <w:rStyle w:val="af6"/>
          <w:rFonts w:eastAsia="Calibri" w:hint="cs"/>
          <w:rtl/>
        </w:rPr>
        <w:t>:</w:t>
      </w:r>
      <w:r w:rsidR="000651F1" w:rsidRPr="002110E2">
        <w:rPr>
          <w:rStyle w:val="af6"/>
          <w:rFonts w:eastAsia="Calibri" w:hint="cs"/>
          <w:rtl/>
        </w:rPr>
        <w:t>21]</w:t>
      </w:r>
      <w:r w:rsidRPr="00FD5657">
        <w:rPr>
          <w:rFonts w:eastAsia="Calibri" w:hint="cs"/>
          <w:rtl/>
        </w:rPr>
        <w:t>. أي</w:t>
      </w:r>
      <w:r w:rsidRPr="00FD5657">
        <w:rPr>
          <w:rFonts w:eastAsia="Calibri"/>
          <w:rtl/>
        </w:rPr>
        <w:t xml:space="preserve">: </w:t>
      </w:r>
      <w:r w:rsidRPr="00FD5657">
        <w:rPr>
          <w:rFonts w:eastAsia="Calibri" w:hint="cs"/>
          <w:rtl/>
        </w:rPr>
        <w:t>إن</w:t>
      </w:r>
      <w:r w:rsidRPr="00FD5657">
        <w:rPr>
          <w:rFonts w:eastAsia="Calibri"/>
          <w:rtl/>
        </w:rPr>
        <w:t xml:space="preserve"> </w:t>
      </w:r>
      <w:r w:rsidRPr="00FD5657">
        <w:rPr>
          <w:rFonts w:eastAsia="Calibri" w:hint="cs"/>
          <w:rtl/>
        </w:rPr>
        <w:t>جهنم</w:t>
      </w:r>
      <w:r w:rsidRPr="00FD5657">
        <w:rPr>
          <w:rFonts w:eastAsia="Calibri"/>
          <w:rtl/>
        </w:rPr>
        <w:t xml:space="preserve"> </w:t>
      </w:r>
      <w:r w:rsidRPr="00FD5657">
        <w:rPr>
          <w:rFonts w:eastAsia="Calibri" w:hint="cs"/>
          <w:rtl/>
        </w:rPr>
        <w:t>كانت</w:t>
      </w:r>
      <w:r w:rsidRPr="00FD5657">
        <w:rPr>
          <w:rFonts w:eastAsia="Calibri"/>
          <w:rtl/>
        </w:rPr>
        <w:t xml:space="preserve"> </w:t>
      </w:r>
      <w:r w:rsidRPr="00FD5657">
        <w:rPr>
          <w:rFonts w:eastAsia="Calibri" w:hint="cs"/>
          <w:rtl/>
        </w:rPr>
        <w:t>مرصدة</w:t>
      </w:r>
      <w:r w:rsidRPr="00FD5657">
        <w:rPr>
          <w:rFonts w:eastAsia="Calibri"/>
          <w:rtl/>
        </w:rPr>
        <w:t xml:space="preserve"> </w:t>
      </w:r>
      <w:r w:rsidRPr="00FD5657">
        <w:rPr>
          <w:rFonts w:eastAsia="Calibri" w:hint="cs"/>
          <w:rtl/>
        </w:rPr>
        <w:t>لأهلها، ترقب</w:t>
      </w:r>
      <w:r w:rsidRPr="00FD5657">
        <w:rPr>
          <w:rFonts w:eastAsia="Calibri"/>
          <w:rtl/>
        </w:rPr>
        <w:t xml:space="preserve"> </w:t>
      </w:r>
      <w:r w:rsidRPr="00FD5657">
        <w:rPr>
          <w:rFonts w:eastAsia="Calibri" w:hint="cs"/>
          <w:rtl/>
        </w:rPr>
        <w:t>من</w:t>
      </w:r>
      <w:r w:rsidRPr="00FD5657">
        <w:rPr>
          <w:rFonts w:eastAsia="Calibri"/>
          <w:rtl/>
        </w:rPr>
        <w:t xml:space="preserve"> </w:t>
      </w:r>
      <w:r w:rsidRPr="00FD5657">
        <w:rPr>
          <w:rFonts w:eastAsia="Calibri" w:hint="cs"/>
          <w:rtl/>
        </w:rPr>
        <w:t>يجتازها</w:t>
      </w:r>
      <w:r w:rsidRPr="00FD5657">
        <w:rPr>
          <w:rFonts w:eastAsia="Calibri"/>
          <w:rtl/>
        </w:rPr>
        <w:t xml:space="preserve"> </w:t>
      </w:r>
      <w:r w:rsidRPr="00FD5657">
        <w:rPr>
          <w:rFonts w:eastAsia="Calibri" w:hint="cs"/>
          <w:rtl/>
        </w:rPr>
        <w:t>على</w:t>
      </w:r>
      <w:r w:rsidRPr="00FD5657">
        <w:rPr>
          <w:rFonts w:eastAsia="Calibri"/>
          <w:rtl/>
        </w:rPr>
        <w:t xml:space="preserve"> </w:t>
      </w:r>
      <w:r w:rsidRPr="00FD5657">
        <w:rPr>
          <w:rFonts w:eastAsia="Calibri" w:hint="cs"/>
          <w:rtl/>
        </w:rPr>
        <w:t>الصراط</w:t>
      </w:r>
      <w:r w:rsidRPr="00FD5657">
        <w:rPr>
          <w:rFonts w:eastAsia="Calibri"/>
          <w:rtl/>
        </w:rPr>
        <w:t xml:space="preserve"> </w:t>
      </w:r>
      <w:r w:rsidRPr="00FD5657">
        <w:rPr>
          <w:rFonts w:eastAsia="Calibri" w:hint="cs"/>
          <w:rtl/>
        </w:rPr>
        <w:t>لتأخذ</w:t>
      </w:r>
      <w:r w:rsidRPr="00FD5657">
        <w:rPr>
          <w:rFonts w:eastAsia="Calibri"/>
          <w:rtl/>
        </w:rPr>
        <w:t xml:space="preserve"> </w:t>
      </w:r>
      <w:r w:rsidRPr="00FD5657">
        <w:rPr>
          <w:rFonts w:eastAsia="Calibri" w:hint="cs"/>
          <w:rtl/>
        </w:rPr>
        <w:t>إليها</w:t>
      </w:r>
      <w:r w:rsidRPr="00FD5657">
        <w:rPr>
          <w:rFonts w:eastAsia="Calibri"/>
          <w:rtl/>
        </w:rPr>
        <w:t xml:space="preserve"> </w:t>
      </w:r>
      <w:r w:rsidRPr="00FD5657">
        <w:rPr>
          <w:rFonts w:eastAsia="Calibri" w:hint="cs"/>
          <w:rtl/>
        </w:rPr>
        <w:t xml:space="preserve">الطغاة. </w:t>
      </w:r>
      <w:r w:rsidR="00F36DC6">
        <w:rPr>
          <w:rFonts w:eastAsia="Calibri" w:hint="cs"/>
          <w:rtl/>
        </w:rPr>
        <w:t>يُ</w:t>
      </w:r>
      <w:r w:rsidRPr="00FD5657">
        <w:rPr>
          <w:rFonts w:eastAsia="Calibri" w:hint="cs"/>
          <w:rtl/>
        </w:rPr>
        <w:t>نظر: تفسير</w:t>
      </w:r>
      <w:r w:rsidRPr="00FD5657">
        <w:rPr>
          <w:rFonts w:eastAsia="Calibri"/>
          <w:rtl/>
        </w:rPr>
        <w:t xml:space="preserve"> </w:t>
      </w:r>
      <w:r w:rsidRPr="00FD5657">
        <w:rPr>
          <w:rFonts w:eastAsia="Calibri" w:hint="cs"/>
          <w:rtl/>
        </w:rPr>
        <w:t>ابن</w:t>
      </w:r>
      <w:r w:rsidRPr="00FD5657">
        <w:rPr>
          <w:rFonts w:eastAsia="Calibri"/>
          <w:rtl/>
        </w:rPr>
        <w:t xml:space="preserve"> </w:t>
      </w:r>
      <w:r w:rsidRPr="00FD5657">
        <w:rPr>
          <w:rFonts w:eastAsia="Calibri" w:hint="cs"/>
          <w:rtl/>
        </w:rPr>
        <w:t xml:space="preserve">جرير </w:t>
      </w:r>
      <w:r w:rsidRPr="00FD5657">
        <w:rPr>
          <w:rFonts w:eastAsia="Calibri"/>
          <w:rtl/>
        </w:rPr>
        <w:t>(24/ 20)</w:t>
      </w:r>
      <w:r w:rsidRPr="00FD5657">
        <w:rPr>
          <w:rFonts w:eastAsia="Calibri" w:hint="cs"/>
          <w:rtl/>
        </w:rPr>
        <w:t>، معاني</w:t>
      </w:r>
      <w:r w:rsidRPr="00FD5657">
        <w:rPr>
          <w:rFonts w:eastAsia="Calibri"/>
          <w:rtl/>
        </w:rPr>
        <w:t xml:space="preserve"> </w:t>
      </w:r>
      <w:r w:rsidRPr="00FD5657">
        <w:rPr>
          <w:rFonts w:eastAsia="Calibri" w:hint="cs"/>
          <w:rtl/>
        </w:rPr>
        <w:t>القرآن للزجاج</w:t>
      </w:r>
      <w:r w:rsidRPr="00FD5657">
        <w:rPr>
          <w:rFonts w:eastAsia="Calibri"/>
          <w:rtl/>
        </w:rPr>
        <w:t xml:space="preserve"> (5/ 273)</w:t>
      </w:r>
      <w:r w:rsidRPr="00FD5657">
        <w:rPr>
          <w:rFonts w:eastAsia="Calibri" w:hint="cs"/>
          <w:rtl/>
        </w:rPr>
        <w:t>، تفسير</w:t>
      </w:r>
      <w:r w:rsidRPr="00FD5657">
        <w:rPr>
          <w:rFonts w:eastAsia="Calibri"/>
          <w:rtl/>
        </w:rPr>
        <w:t xml:space="preserve"> </w:t>
      </w:r>
      <w:r w:rsidRPr="00FD5657">
        <w:rPr>
          <w:rFonts w:eastAsia="Calibri" w:hint="cs"/>
          <w:rtl/>
        </w:rPr>
        <w:t>القرطبي</w:t>
      </w:r>
      <w:r w:rsidRPr="00FD5657">
        <w:rPr>
          <w:rFonts w:eastAsia="Calibri"/>
          <w:rtl/>
        </w:rPr>
        <w:t xml:space="preserve"> (19/ 177)</w:t>
      </w:r>
      <w:r w:rsidRPr="00FD5657">
        <w:rPr>
          <w:rFonts w:eastAsia="Calibri" w:hint="cs"/>
          <w:rtl/>
        </w:rPr>
        <w:t>، تفسير</w:t>
      </w:r>
      <w:r w:rsidRPr="00FD5657">
        <w:rPr>
          <w:rFonts w:eastAsia="Calibri"/>
          <w:rtl/>
        </w:rPr>
        <w:t xml:space="preserve"> </w:t>
      </w:r>
      <w:r w:rsidRPr="00FD5657">
        <w:rPr>
          <w:rFonts w:eastAsia="Calibri" w:hint="cs"/>
          <w:rtl/>
        </w:rPr>
        <w:t>ابن</w:t>
      </w:r>
      <w:r w:rsidRPr="00FD5657">
        <w:rPr>
          <w:rFonts w:eastAsia="Calibri"/>
          <w:rtl/>
        </w:rPr>
        <w:t xml:space="preserve"> </w:t>
      </w:r>
      <w:r w:rsidRPr="00FD5657">
        <w:rPr>
          <w:rFonts w:eastAsia="Calibri" w:hint="cs"/>
          <w:rtl/>
        </w:rPr>
        <w:t>كثير</w:t>
      </w:r>
      <w:r w:rsidRPr="00FD5657">
        <w:rPr>
          <w:rFonts w:eastAsia="Calibri"/>
          <w:rtl/>
        </w:rPr>
        <w:t xml:space="preserve"> (8/ 305)</w:t>
      </w:r>
      <w:r w:rsidRPr="00FD5657">
        <w:rPr>
          <w:rFonts w:eastAsia="Calibri" w:hint="cs"/>
          <w:rtl/>
        </w:rPr>
        <w:t>، تفسير</w:t>
      </w:r>
      <w:r w:rsidRPr="00FD5657">
        <w:rPr>
          <w:rFonts w:eastAsia="Calibri"/>
          <w:rtl/>
        </w:rPr>
        <w:t xml:space="preserve"> </w:t>
      </w:r>
      <w:r w:rsidRPr="00FD5657">
        <w:rPr>
          <w:rFonts w:eastAsia="Calibri" w:hint="cs"/>
          <w:rtl/>
        </w:rPr>
        <w:t>ابن</w:t>
      </w:r>
      <w:r w:rsidRPr="00FD5657">
        <w:rPr>
          <w:rFonts w:eastAsia="Calibri"/>
          <w:rtl/>
        </w:rPr>
        <w:t xml:space="preserve"> </w:t>
      </w:r>
      <w:r w:rsidRPr="00FD5657">
        <w:rPr>
          <w:rFonts w:eastAsia="Calibri" w:hint="cs"/>
          <w:rtl/>
        </w:rPr>
        <w:t>عاشور</w:t>
      </w:r>
      <w:r w:rsidRPr="00FD5657">
        <w:rPr>
          <w:rFonts w:eastAsia="Calibri"/>
          <w:rtl/>
        </w:rPr>
        <w:t xml:space="preserve"> (30/ 35).</w:t>
      </w:r>
    </w:p>
    <w:p w14:paraId="2BCCA543" w14:textId="77777777" w:rsidR="00FD5657" w:rsidRPr="00FD5657" w:rsidRDefault="00FD5657" w:rsidP="00F760A9">
      <w:pPr>
        <w:pStyle w:val="51"/>
        <w:rPr>
          <w:rFonts w:eastAsia="Calibri"/>
          <w:rtl/>
        </w:rPr>
      </w:pPr>
      <w:r w:rsidRPr="00FD5657">
        <w:rPr>
          <w:rFonts w:eastAsia="Calibri" w:hint="cs"/>
          <w:rtl/>
        </w:rPr>
        <w:lastRenderedPageBreak/>
        <w:t>وأما</w:t>
      </w:r>
      <w:r w:rsidRPr="00FD5657">
        <w:rPr>
          <w:rFonts w:eastAsia="Calibri"/>
          <w:rtl/>
        </w:rPr>
        <w:t xml:space="preserve"> </w:t>
      </w:r>
      <w:r w:rsidRPr="00FD5657">
        <w:rPr>
          <w:rFonts w:eastAsia="Calibri" w:hint="cs"/>
          <w:rtl/>
        </w:rPr>
        <w:t>اﻷحاديث</w:t>
      </w:r>
      <w:r w:rsidRPr="00FD5657">
        <w:rPr>
          <w:rFonts w:eastAsia="Calibri"/>
          <w:rtl/>
        </w:rPr>
        <w:t xml:space="preserve"> </w:t>
      </w:r>
      <w:r w:rsidRPr="00FD5657">
        <w:rPr>
          <w:rFonts w:eastAsia="Calibri" w:hint="cs"/>
          <w:rtl/>
        </w:rPr>
        <w:t>الصحيحة</w:t>
      </w:r>
      <w:r w:rsidRPr="00FD5657">
        <w:rPr>
          <w:rFonts w:eastAsia="Calibri"/>
          <w:rtl/>
        </w:rPr>
        <w:t xml:space="preserve"> </w:t>
      </w:r>
      <w:r w:rsidRPr="00FD5657">
        <w:rPr>
          <w:rFonts w:eastAsia="Calibri" w:hint="cs"/>
          <w:rtl/>
        </w:rPr>
        <w:t>فكثيرة</w:t>
      </w:r>
      <w:r w:rsidRPr="00FD5657">
        <w:rPr>
          <w:rFonts w:eastAsia="Calibri"/>
          <w:rtl/>
        </w:rPr>
        <w:t xml:space="preserve"> </w:t>
      </w:r>
      <w:r w:rsidRPr="00FD5657">
        <w:rPr>
          <w:rFonts w:eastAsia="Calibri" w:hint="cs"/>
          <w:rtl/>
        </w:rPr>
        <w:t>منها:</w:t>
      </w:r>
    </w:p>
    <w:p w14:paraId="64ECD0E8" w14:textId="429652C5" w:rsidR="00FD5657" w:rsidRPr="00FD5657" w:rsidRDefault="005F0FDF" w:rsidP="00F760A9">
      <w:pPr>
        <w:rPr>
          <w:rFonts w:eastAsia="Calibri"/>
          <w:rtl/>
        </w:rPr>
      </w:pPr>
      <w:r w:rsidRPr="00B6637B">
        <w:rPr>
          <w:rStyle w:val="afa"/>
          <w:rtl/>
        </w:rPr>
        <w:t>1-</w:t>
      </w:r>
      <w:r w:rsidRPr="00FD5657">
        <w:rPr>
          <w:rtl/>
        </w:rPr>
        <w:t xml:space="preserve"> </w:t>
      </w:r>
      <w:r w:rsidR="00FD5657" w:rsidRPr="00FD5657">
        <w:rPr>
          <w:rFonts w:eastAsia="Calibri" w:hint="cs"/>
          <w:rtl/>
        </w:rPr>
        <w:t>عن</w:t>
      </w:r>
      <w:r w:rsidR="00FD5657" w:rsidRPr="00FD5657">
        <w:rPr>
          <w:rFonts w:eastAsia="Calibri"/>
          <w:rtl/>
        </w:rPr>
        <w:t xml:space="preserve"> </w:t>
      </w:r>
      <w:r w:rsidR="00FD5657" w:rsidRPr="00FD5657">
        <w:rPr>
          <w:rFonts w:eastAsia="Calibri" w:hint="cs"/>
          <w:rtl/>
        </w:rPr>
        <w:t>أبي</w:t>
      </w:r>
      <w:r w:rsidR="00FD5657" w:rsidRPr="00FD5657">
        <w:rPr>
          <w:rFonts w:eastAsia="Calibri"/>
          <w:rtl/>
        </w:rPr>
        <w:t xml:space="preserve"> </w:t>
      </w:r>
      <w:r w:rsidR="00FD5657" w:rsidRPr="00FD5657">
        <w:rPr>
          <w:rFonts w:eastAsia="Calibri" w:hint="cs"/>
          <w:rtl/>
        </w:rPr>
        <w:t>هريرة</w:t>
      </w:r>
      <w:r w:rsidR="00FD5657" w:rsidRPr="00FD5657">
        <w:rPr>
          <w:rFonts w:eastAsia="Calibri"/>
          <w:rtl/>
        </w:rPr>
        <w:t xml:space="preserve"> </w:t>
      </w:r>
      <w:r w:rsidR="00FD5657" w:rsidRPr="00FD5657">
        <w:rPr>
          <w:rFonts w:eastAsia="Calibri" w:hint="cs"/>
          <w:rtl/>
        </w:rPr>
        <w:t>وأبي</w:t>
      </w:r>
      <w:r w:rsidR="00FD5657" w:rsidRPr="00FD5657">
        <w:rPr>
          <w:rFonts w:eastAsia="Calibri"/>
          <w:rtl/>
        </w:rPr>
        <w:t xml:space="preserve"> </w:t>
      </w:r>
      <w:r w:rsidR="00FD5657" w:rsidRPr="00FD5657">
        <w:rPr>
          <w:rFonts w:eastAsia="Calibri" w:hint="cs"/>
          <w:rtl/>
        </w:rPr>
        <w:t>سعيد</w:t>
      </w:r>
      <w:r w:rsidR="00FD5657" w:rsidRPr="00FD5657">
        <w:rPr>
          <w:rFonts w:eastAsia="Calibri"/>
          <w:rtl/>
        </w:rPr>
        <w:t xml:space="preserve"> </w:t>
      </w:r>
      <w:r w:rsidR="00FD5657" w:rsidRPr="00FD5657">
        <w:rPr>
          <w:rFonts w:eastAsia="Calibri" w:hint="cs"/>
          <w:rtl/>
        </w:rPr>
        <w:t>الخدري</w:t>
      </w:r>
      <w:r w:rsidR="00FD5657" w:rsidRPr="00FD5657">
        <w:rPr>
          <w:rFonts w:eastAsia="Calibri"/>
          <w:rtl/>
        </w:rPr>
        <w:t xml:space="preserve"> </w:t>
      </w:r>
      <w:r w:rsidR="001B6969" w:rsidRPr="001B6969">
        <w:rPr>
          <w:rStyle w:val="af5"/>
          <w:rFonts w:eastAsia="Calibri" w:hint="cs"/>
          <w:rtl/>
        </w:rPr>
        <w:t>¶</w:t>
      </w:r>
      <w:r w:rsidR="00FD5657" w:rsidRPr="00FD5657">
        <w:rPr>
          <w:rFonts w:eastAsia="Calibri"/>
          <w:rtl/>
        </w:rPr>
        <w:t xml:space="preserve"> </w:t>
      </w:r>
      <w:r w:rsidR="00FD5657" w:rsidRPr="00FD5657">
        <w:rPr>
          <w:rFonts w:eastAsia="Calibri" w:hint="cs"/>
          <w:rtl/>
        </w:rPr>
        <w:t>أن</w:t>
      </w:r>
      <w:r w:rsidR="00FD5657" w:rsidRPr="00FD5657">
        <w:rPr>
          <w:rFonts w:eastAsia="Calibri"/>
          <w:rtl/>
        </w:rPr>
        <w:t xml:space="preserve"> </w:t>
      </w:r>
      <w:r w:rsidR="00FD5657" w:rsidRPr="00FD5657">
        <w:rPr>
          <w:rFonts w:eastAsia="Calibri" w:hint="cs"/>
          <w:rtl/>
        </w:rPr>
        <w:t>النبي</w:t>
      </w:r>
      <w:r w:rsidR="00FD5657" w:rsidRPr="00FD5657">
        <w:rPr>
          <w:rFonts w:eastAsia="Calibri"/>
          <w:rtl/>
        </w:rPr>
        <w:t xml:space="preserve"> </w:t>
      </w:r>
      <w:r w:rsidR="009D2E9B" w:rsidRPr="001B6969">
        <w:rPr>
          <w:rStyle w:val="af5"/>
          <w:rFonts w:eastAsia="Calibri" w:hint="cs"/>
          <w:rtl/>
        </w:rPr>
        <w:t xml:space="preserve">ﷺ </w:t>
      </w:r>
      <w:r w:rsidR="00FD5657" w:rsidRPr="00FD5657">
        <w:rPr>
          <w:rFonts w:eastAsia="Calibri" w:hint="cs"/>
          <w:rtl/>
        </w:rPr>
        <w:t>قال</w:t>
      </w:r>
      <w:r w:rsidR="00FD5657" w:rsidRPr="00FD5657">
        <w:rPr>
          <w:rFonts w:eastAsia="Calibri"/>
          <w:rtl/>
        </w:rPr>
        <w:t xml:space="preserve">: </w:t>
      </w:r>
      <w:r w:rsidR="006D2E3A">
        <w:rPr>
          <w:rFonts w:eastAsia="Calibri" w:hint="eastAsia"/>
          <w:rtl/>
        </w:rPr>
        <w:t>«</w:t>
      </w:r>
      <w:r w:rsidR="00800DBF" w:rsidRPr="00800DBF">
        <w:rPr>
          <w:rFonts w:eastAsia="Calibri"/>
          <w:rtl/>
        </w:rPr>
        <w:t xml:space="preserve">يُضْرَبُ الصِّرَاطُ بَيْنَ ظَهْرَانَيْ جَهَنَّمَ، فَأَكُونُ أَوَّلَ مَنْ يَجُوزُ مِنَ الرُّسُلِ بِأُمَّتِهِ، وَلاَ يَتَكَلَّمُ يَوْمَئِذٍ أَحَدٌ إِلَّا الرُّسُلُ، وَكَلاَمُ الرُّسُلِ يَوْمَئِذٍ: اللَّهُمَّ سَلِّمْ </w:t>
      </w:r>
      <w:proofErr w:type="spellStart"/>
      <w:r w:rsidR="00800DBF" w:rsidRPr="00800DBF">
        <w:rPr>
          <w:rFonts w:eastAsia="Calibri"/>
          <w:rtl/>
        </w:rPr>
        <w:t>سَلِّمْ</w:t>
      </w:r>
      <w:proofErr w:type="spellEnd"/>
      <w:r w:rsidR="00800DBF" w:rsidRPr="00800DBF">
        <w:rPr>
          <w:rFonts w:eastAsia="Calibri"/>
          <w:rtl/>
        </w:rPr>
        <w:t>، وَفِي جَهَنَّمَ كَلاَلِيبُ مِثْلُ شَوْكِ السَّعْدَانِ، غَيْرَ أَنَّهُ لاَ يَعْلَمُ قَدْرَ عِظَمِهَا إِلَّا اللَّهُ، تَخْطَفُ النَّاسَ بِأَعْمَالِهِمْ، فَمِنْهُمْ مَنْ يُوبَقُ بِعَمَلِهِ، وَمِنْهُمْ مَنْ يُخَرْدَلُ ثُمَّ يَنْجُو</w:t>
      </w:r>
      <w:r w:rsidR="006D2E3A">
        <w:rPr>
          <w:rFonts w:eastAsia="Calibri" w:hint="cs"/>
          <w:rtl/>
        </w:rPr>
        <w:t>»</w:t>
      </w:r>
      <w:r w:rsidR="00FD5657" w:rsidRPr="00FD5657">
        <w:rPr>
          <w:rFonts w:eastAsia="Calibri"/>
          <w:rtl/>
        </w:rPr>
        <w:t xml:space="preserve"> </w:t>
      </w:r>
      <w:r w:rsidR="00FD5657" w:rsidRPr="00FD5657">
        <w:rPr>
          <w:rFonts w:eastAsia="Calibri" w:hint="cs"/>
          <w:rtl/>
        </w:rPr>
        <w:t>رواه</w:t>
      </w:r>
      <w:r w:rsidR="00FD5657" w:rsidRPr="00FD5657">
        <w:rPr>
          <w:rFonts w:eastAsia="Calibri"/>
          <w:rtl/>
        </w:rPr>
        <w:t xml:space="preserve"> </w:t>
      </w:r>
      <w:r w:rsidR="00FD5657" w:rsidRPr="00FD5657">
        <w:rPr>
          <w:rFonts w:eastAsia="Calibri" w:hint="cs"/>
          <w:rtl/>
        </w:rPr>
        <w:t>البخاري</w:t>
      </w:r>
      <w:r w:rsidR="00FD5657" w:rsidRPr="00FD5657">
        <w:rPr>
          <w:rFonts w:eastAsia="Calibri"/>
          <w:rtl/>
        </w:rPr>
        <w:t xml:space="preserve"> (806) </w:t>
      </w:r>
      <w:r w:rsidR="00FD5657" w:rsidRPr="00FD5657">
        <w:rPr>
          <w:rFonts w:eastAsia="Calibri" w:hint="cs"/>
          <w:rtl/>
        </w:rPr>
        <w:t>ومسلم</w:t>
      </w:r>
      <w:r w:rsidR="00FD5657" w:rsidRPr="00FD5657">
        <w:rPr>
          <w:rFonts w:eastAsia="Calibri"/>
          <w:rtl/>
        </w:rPr>
        <w:t xml:space="preserve"> (182)</w:t>
      </w:r>
      <w:r w:rsidR="00FD5657" w:rsidRPr="00FD5657">
        <w:rPr>
          <w:rFonts w:eastAsia="Calibri" w:hint="cs"/>
          <w:rtl/>
        </w:rPr>
        <w:t>.</w:t>
      </w:r>
    </w:p>
    <w:p w14:paraId="6C173EC1" w14:textId="1D12B744" w:rsidR="00FD5657" w:rsidRPr="00FD5657" w:rsidRDefault="005F0FDF" w:rsidP="006D2E3A">
      <w:pPr>
        <w:rPr>
          <w:rFonts w:eastAsia="Calibri"/>
          <w:rtl/>
        </w:rPr>
      </w:pPr>
      <w:r>
        <w:rPr>
          <w:rStyle w:val="afa"/>
          <w:rFonts w:hint="cs"/>
          <w:rtl/>
        </w:rPr>
        <w:t>2</w:t>
      </w:r>
      <w:r w:rsidRPr="00B6637B">
        <w:rPr>
          <w:rStyle w:val="afa"/>
          <w:rtl/>
        </w:rPr>
        <w:t>-</w:t>
      </w:r>
      <w:r w:rsidRPr="00FD5657">
        <w:rPr>
          <w:rtl/>
        </w:rPr>
        <w:t xml:space="preserve"> </w:t>
      </w:r>
      <w:r w:rsidR="00FD5657" w:rsidRPr="00FD5657">
        <w:rPr>
          <w:rFonts w:eastAsia="Calibri" w:hint="cs"/>
          <w:rtl/>
        </w:rPr>
        <w:t xml:space="preserve">عن أبي هريرة وحذيفة بن اليمان </w:t>
      </w:r>
      <w:r w:rsidR="001B6969" w:rsidRPr="001B6969">
        <w:rPr>
          <w:rStyle w:val="af5"/>
          <w:rFonts w:eastAsia="Calibri" w:hint="cs"/>
          <w:rtl/>
        </w:rPr>
        <w:t>¶</w:t>
      </w:r>
      <w:r w:rsidR="00FD5657" w:rsidRPr="00FD5657">
        <w:rPr>
          <w:rFonts w:eastAsia="Calibri" w:hint="cs"/>
          <w:rtl/>
        </w:rPr>
        <w:t xml:space="preserve"> عن النبي </w:t>
      </w:r>
      <w:r w:rsidR="001B6969" w:rsidRPr="001B6969">
        <w:rPr>
          <w:rStyle w:val="af5"/>
          <w:rFonts w:eastAsia="Calibri" w:hint="cs"/>
          <w:rtl/>
        </w:rPr>
        <w:t>ﷺ</w:t>
      </w:r>
      <w:r w:rsidR="00FD5657" w:rsidRPr="00FD5657">
        <w:rPr>
          <w:rFonts w:eastAsia="Calibri" w:hint="cs"/>
          <w:rtl/>
        </w:rPr>
        <w:t xml:space="preserve"> قال: </w:t>
      </w:r>
      <w:r w:rsidR="006D2E3A">
        <w:rPr>
          <w:rFonts w:eastAsia="Calibri" w:hint="eastAsia"/>
          <w:rtl/>
        </w:rPr>
        <w:t>«</w:t>
      </w:r>
      <w:r w:rsidR="00FD1988">
        <w:rPr>
          <w:rFonts w:eastAsia="Calibri" w:hint="cs"/>
          <w:rtl/>
        </w:rPr>
        <w:t xml:space="preserve"> .</w:t>
      </w:r>
      <w:r w:rsidR="00FD5657" w:rsidRPr="00FD5657">
        <w:rPr>
          <w:rFonts w:eastAsia="Calibri" w:hint="cs"/>
          <w:rtl/>
        </w:rPr>
        <w:t xml:space="preserve">.. </w:t>
      </w:r>
      <w:r w:rsidR="00FD1988" w:rsidRPr="00FD1988">
        <w:rPr>
          <w:rFonts w:eastAsia="Calibri"/>
          <w:rtl/>
        </w:rPr>
        <w:t>تُرْسَلُ الْأَمَانَةُ وَالرَّحِمُ، فَتَقُومَانِ جَنَبَتَيِ الصِّرَاطِ يَمِينًا وَشِمَالًا، فَيَمُرُّ أَوَّلُكُمْ كَالْبَرْقِ</w:t>
      </w:r>
      <w:r w:rsidR="00FD1988">
        <w:rPr>
          <w:rFonts w:eastAsia="Calibri" w:hint="cs"/>
          <w:rtl/>
        </w:rPr>
        <w:t xml:space="preserve">، </w:t>
      </w:r>
      <w:r w:rsidR="00FD1988" w:rsidRPr="00FD1988">
        <w:rPr>
          <w:rFonts w:eastAsia="Calibri"/>
          <w:rtl/>
        </w:rPr>
        <w:t>ثُمَّ كَمَرِّ الرِّيحِ، ثُمَّ كَمَرِّ الطَّيْرِ، وَشَدِّ الرِّجَالِ، تَجْرِي بِهِمْ أَعْمَالُهُمْ</w:t>
      </w:r>
      <w:r w:rsidR="00FD1988">
        <w:rPr>
          <w:rFonts w:eastAsia="Calibri" w:hint="cs"/>
          <w:rtl/>
        </w:rPr>
        <w:t>،</w:t>
      </w:r>
      <w:r w:rsidR="00FD1988" w:rsidRPr="00FD1988">
        <w:rPr>
          <w:rFonts w:eastAsia="Calibri"/>
          <w:rtl/>
        </w:rPr>
        <w:t xml:space="preserve"> وَنَبِيُّكُمْ قَائِمٌ عَلَى الصِّرَاطِ يَقُولُ: رَبِّ سَلِّمْ </w:t>
      </w:r>
      <w:proofErr w:type="spellStart"/>
      <w:r w:rsidR="00FD1988" w:rsidRPr="00FD1988">
        <w:rPr>
          <w:rFonts w:eastAsia="Calibri"/>
          <w:rtl/>
        </w:rPr>
        <w:t>سَلِّمْ</w:t>
      </w:r>
      <w:proofErr w:type="spellEnd"/>
      <w:r w:rsidR="00FD1988" w:rsidRPr="00FD1988">
        <w:rPr>
          <w:rFonts w:eastAsia="Calibri"/>
          <w:rtl/>
        </w:rPr>
        <w:t>، حَتَّى تَعْجِزَ أَعْمَالُ الْعِبَادِ، حَتَّى يَجِيءَ الرَّجُلُ فَلَا يَسْتَطِيعُ السَّيْرَ إِلَّا زَحْفًا</w:t>
      </w:r>
      <w:r w:rsidR="00FD1988">
        <w:rPr>
          <w:rFonts w:eastAsia="Calibri" w:hint="cs"/>
          <w:rtl/>
        </w:rPr>
        <w:t>،</w:t>
      </w:r>
      <w:r w:rsidR="00FD1988" w:rsidRPr="00FD1988">
        <w:rPr>
          <w:rFonts w:eastAsia="Calibri"/>
          <w:rtl/>
        </w:rPr>
        <w:t xml:space="preserve"> وَفِي حَافَتَيِ الصِّرَاطِ كَلَالِيبُ مُعَلَّقَةٌ مَأْمُورَةٌ بِأَخْذِ مَنِ اُمِرَتْ بِهِ، فَمَخْدُوشٌ نَاجٍ، وَمَكْدُوسٌ فِي النَّارِ</w:t>
      </w:r>
      <w:r w:rsidR="006D2E3A">
        <w:rPr>
          <w:rFonts w:eastAsia="Calibri" w:hint="cs"/>
          <w:rtl/>
        </w:rPr>
        <w:t>»</w:t>
      </w:r>
      <w:r w:rsidR="00FD5657" w:rsidRPr="00FD5657">
        <w:rPr>
          <w:rFonts w:eastAsia="Calibri" w:hint="cs"/>
          <w:rtl/>
        </w:rPr>
        <w:t xml:space="preserve"> رواه مسلم (</w:t>
      </w:r>
      <w:r w:rsidR="00FD5657" w:rsidRPr="00FD5657">
        <w:rPr>
          <w:rFonts w:eastAsia="Calibri"/>
          <w:rtl/>
        </w:rPr>
        <w:t>195</w:t>
      </w:r>
      <w:r w:rsidR="00FD5657" w:rsidRPr="00FD5657">
        <w:rPr>
          <w:rFonts w:eastAsia="Calibri" w:hint="cs"/>
          <w:rtl/>
        </w:rPr>
        <w:t>).</w:t>
      </w:r>
    </w:p>
    <w:p w14:paraId="52CF5039" w14:textId="11EE6DB4" w:rsidR="00FD5657" w:rsidRDefault="005F0FDF" w:rsidP="00645F96">
      <w:pPr>
        <w:rPr>
          <w:rFonts w:eastAsia="Calibri"/>
          <w:rtl/>
        </w:rPr>
      </w:pPr>
      <w:r>
        <w:rPr>
          <w:rStyle w:val="afa"/>
          <w:rFonts w:hint="cs"/>
          <w:rtl/>
        </w:rPr>
        <w:t>3</w:t>
      </w:r>
      <w:r w:rsidRPr="00B6637B">
        <w:rPr>
          <w:rStyle w:val="afa"/>
          <w:rtl/>
        </w:rPr>
        <w:t>-</w:t>
      </w:r>
      <w:r w:rsidRPr="00FD5657">
        <w:rPr>
          <w:rtl/>
        </w:rPr>
        <w:t xml:space="preserve"> </w:t>
      </w:r>
      <w:r w:rsidR="00FD5657" w:rsidRPr="00FD5657">
        <w:rPr>
          <w:rFonts w:eastAsia="Calibri" w:hint="cs"/>
          <w:rtl/>
        </w:rPr>
        <w:t xml:space="preserve">عن أبي سعيد الخدري </w:t>
      </w:r>
      <w:r w:rsidR="001B6969" w:rsidRPr="001B6969">
        <w:rPr>
          <w:rStyle w:val="af5"/>
          <w:rFonts w:eastAsia="Calibri" w:hint="cs"/>
          <w:rtl/>
        </w:rPr>
        <w:t>◙</w:t>
      </w:r>
      <w:r w:rsidR="00FD5657" w:rsidRPr="00FD5657">
        <w:rPr>
          <w:rFonts w:eastAsia="Calibri" w:hint="cs"/>
          <w:rtl/>
        </w:rPr>
        <w:t xml:space="preserve"> عن النبي </w:t>
      </w:r>
      <w:r w:rsidR="001B6969" w:rsidRPr="001B6969">
        <w:rPr>
          <w:rStyle w:val="af5"/>
          <w:rFonts w:eastAsia="Calibri" w:hint="cs"/>
          <w:rtl/>
        </w:rPr>
        <w:t>ﷺ</w:t>
      </w:r>
      <w:r w:rsidR="00FD5657" w:rsidRPr="00FD5657">
        <w:rPr>
          <w:rFonts w:eastAsia="Calibri" w:hint="cs"/>
          <w:rtl/>
        </w:rPr>
        <w:t xml:space="preserve"> قال: </w:t>
      </w:r>
      <w:r w:rsidR="006D2E3A">
        <w:rPr>
          <w:rFonts w:eastAsia="Calibri" w:hint="eastAsia"/>
          <w:rtl/>
        </w:rPr>
        <w:t>«</w:t>
      </w:r>
      <w:r w:rsidR="009D2E9B">
        <w:rPr>
          <w:rFonts w:eastAsia="Calibri" w:hint="cs"/>
          <w:rtl/>
        </w:rPr>
        <w:t xml:space="preserve"> .</w:t>
      </w:r>
      <w:r w:rsidR="00FD5657" w:rsidRPr="00FD5657">
        <w:rPr>
          <w:rFonts w:eastAsia="Calibri" w:hint="cs"/>
          <w:rtl/>
        </w:rPr>
        <w:t xml:space="preserve">.. </w:t>
      </w:r>
      <w:r w:rsidR="009D2E9B" w:rsidRPr="009D2E9B">
        <w:rPr>
          <w:rFonts w:eastAsia="Calibri"/>
          <w:rtl/>
        </w:rPr>
        <w:t>يُؤْتَى بِالْجَسْرِ فَيُجْعَلُ بَيْنَ ظَهْرَيْ جَهَنَّمَ</w:t>
      </w:r>
      <w:r w:rsidR="006D2E3A">
        <w:rPr>
          <w:rFonts w:eastAsia="Calibri" w:hint="cs"/>
          <w:rtl/>
        </w:rPr>
        <w:t>»</w:t>
      </w:r>
      <w:r w:rsidR="00FD5657" w:rsidRPr="00FD5657">
        <w:rPr>
          <w:rFonts w:eastAsia="Calibri" w:hint="cs"/>
          <w:rtl/>
        </w:rPr>
        <w:t>، قلنا</w:t>
      </w:r>
      <w:r w:rsidR="00FD5657" w:rsidRPr="00FD5657">
        <w:rPr>
          <w:rFonts w:eastAsia="Calibri"/>
          <w:rtl/>
        </w:rPr>
        <w:t xml:space="preserve">: </w:t>
      </w:r>
      <w:r w:rsidR="00FD5657" w:rsidRPr="00FD5657">
        <w:rPr>
          <w:rFonts w:eastAsia="Calibri" w:hint="cs"/>
          <w:rtl/>
        </w:rPr>
        <w:t>يا</w:t>
      </w:r>
      <w:r w:rsidR="00FD5657" w:rsidRPr="00FD5657">
        <w:rPr>
          <w:rFonts w:eastAsia="Calibri"/>
          <w:rtl/>
        </w:rPr>
        <w:t xml:space="preserve"> </w:t>
      </w:r>
      <w:r w:rsidR="00FD5657" w:rsidRPr="00FD5657">
        <w:rPr>
          <w:rFonts w:eastAsia="Calibri" w:hint="cs"/>
          <w:rtl/>
        </w:rPr>
        <w:t>رسول</w:t>
      </w:r>
      <w:r w:rsidR="00FD5657" w:rsidRPr="00FD5657">
        <w:rPr>
          <w:rFonts w:eastAsia="Calibri"/>
          <w:rtl/>
        </w:rPr>
        <w:t xml:space="preserve"> </w:t>
      </w:r>
      <w:r w:rsidR="00FD5657" w:rsidRPr="00FD5657">
        <w:rPr>
          <w:rFonts w:eastAsia="Calibri" w:hint="cs"/>
          <w:rtl/>
        </w:rPr>
        <w:t>الله، وما</w:t>
      </w:r>
      <w:r w:rsidR="00FD5657" w:rsidRPr="00FD5657">
        <w:rPr>
          <w:rFonts w:eastAsia="Calibri"/>
          <w:rtl/>
        </w:rPr>
        <w:t xml:space="preserve"> </w:t>
      </w:r>
      <w:r w:rsidR="00FD5657" w:rsidRPr="00FD5657">
        <w:rPr>
          <w:rFonts w:eastAsia="Calibri" w:hint="cs"/>
          <w:rtl/>
        </w:rPr>
        <w:t>الجسر؟</w:t>
      </w:r>
      <w:r w:rsidR="00FD5657" w:rsidRPr="00FD5657">
        <w:rPr>
          <w:rFonts w:eastAsia="Calibri"/>
          <w:rtl/>
        </w:rPr>
        <w:t xml:space="preserve"> </w:t>
      </w:r>
      <w:r w:rsidR="00FD5657" w:rsidRPr="00FD5657">
        <w:rPr>
          <w:rFonts w:eastAsia="Calibri" w:hint="cs"/>
          <w:rtl/>
        </w:rPr>
        <w:t>قال</w:t>
      </w:r>
      <w:r w:rsidR="00FD5657" w:rsidRPr="00FD5657">
        <w:rPr>
          <w:rFonts w:eastAsia="Calibri"/>
          <w:rtl/>
        </w:rPr>
        <w:t xml:space="preserve">: </w:t>
      </w:r>
      <w:r w:rsidR="006D2E3A">
        <w:rPr>
          <w:rFonts w:eastAsia="Calibri" w:hint="eastAsia"/>
          <w:rtl/>
        </w:rPr>
        <w:t>«</w:t>
      </w:r>
      <w:r w:rsidR="009D2E9B" w:rsidRPr="009D2E9B">
        <w:rPr>
          <w:rFonts w:eastAsia="Calibri"/>
          <w:rtl/>
        </w:rPr>
        <w:t xml:space="preserve">مَدْحَضَةٌ مَزِلَّةٌ، عَلَيْهِ خَطَاطِيفُ وَكَلاَلِيبُ، وَحَسَكَةٌ مُفَلْطَحَةٌ لَهَا شَوْكَةٌ </w:t>
      </w:r>
      <w:proofErr w:type="spellStart"/>
      <w:r w:rsidR="009D2E9B" w:rsidRPr="009D2E9B">
        <w:rPr>
          <w:rFonts w:eastAsia="Calibri"/>
          <w:rtl/>
        </w:rPr>
        <w:t>عُقَيْفَاءُ</w:t>
      </w:r>
      <w:proofErr w:type="spellEnd"/>
      <w:r w:rsidR="009D2E9B" w:rsidRPr="009D2E9B">
        <w:rPr>
          <w:rFonts w:eastAsia="Calibri"/>
          <w:rtl/>
        </w:rPr>
        <w:t>، تَكُونُ بِنَجْدٍ، يُقَالُ لَهَا: السَّعْدَانُ، المُؤْمِنُ عَلَيْهَا كَالطَّرْفِ وَكَالْبَرْقِ وَكَالرِّيحِ، وَكَأَجَاوِيدِ الخَيْلِ وَالرِّكَابِ، فَنَاجٍ مُسَلَّمٌ، وَنَاجٍ مَخْدُوشٌ، وَمَكْدُوسٌ فِي نَارِ جَهَنَّمَ، حَتَّى يَمُرَّ آخِرُهُمْ يُسْحَبُ سَحْبًا</w:t>
      </w:r>
      <w:r w:rsidR="006D2E3A">
        <w:rPr>
          <w:rFonts w:eastAsia="Calibri" w:hint="cs"/>
          <w:rtl/>
        </w:rPr>
        <w:t>»</w:t>
      </w:r>
      <w:r w:rsidR="00FD5657" w:rsidRPr="00FD5657">
        <w:rPr>
          <w:rFonts w:eastAsia="Calibri" w:hint="cs"/>
          <w:rtl/>
        </w:rPr>
        <w:t xml:space="preserve"> رواه البخاري (</w:t>
      </w:r>
      <w:r w:rsidR="00FD5657" w:rsidRPr="00FD5657">
        <w:rPr>
          <w:rFonts w:eastAsia="Calibri"/>
          <w:rtl/>
        </w:rPr>
        <w:t>7439</w:t>
      </w:r>
      <w:r w:rsidR="00FD5657" w:rsidRPr="00FD5657">
        <w:rPr>
          <w:rFonts w:eastAsia="Calibri" w:hint="cs"/>
          <w:rtl/>
        </w:rPr>
        <w:t>) واللفظ له، ومسلم (</w:t>
      </w:r>
      <w:r w:rsidR="00FD5657" w:rsidRPr="00FD5657">
        <w:rPr>
          <w:rFonts w:eastAsia="Calibri"/>
          <w:rtl/>
        </w:rPr>
        <w:t>183</w:t>
      </w:r>
      <w:r w:rsidR="00FD5657" w:rsidRPr="00FD5657">
        <w:rPr>
          <w:rFonts w:eastAsia="Calibri" w:hint="cs"/>
          <w:rtl/>
        </w:rPr>
        <w:t>).</w:t>
      </w:r>
    </w:p>
    <w:p w14:paraId="764579F0" w14:textId="77777777" w:rsidR="002129F2" w:rsidRDefault="002129F2" w:rsidP="00645F96">
      <w:pPr>
        <w:rPr>
          <w:rFonts w:eastAsia="Calibri"/>
          <w:rtl/>
        </w:rPr>
      </w:pPr>
    </w:p>
    <w:p w14:paraId="6263E738" w14:textId="77777777" w:rsidR="002129F2" w:rsidRPr="00FC56A7" w:rsidRDefault="002129F2" w:rsidP="002129F2">
      <w:pPr>
        <w:ind w:firstLine="0"/>
        <w:jc w:val="center"/>
        <w:rPr>
          <w:rtl/>
        </w:rPr>
      </w:pPr>
    </w:p>
    <w:p w14:paraId="2DAA3313" w14:textId="77777777" w:rsidR="002129F2" w:rsidRPr="005D5AB9" w:rsidRDefault="002129F2" w:rsidP="002129F2">
      <w:pPr>
        <w:spacing w:before="240" w:line="240" w:lineRule="auto"/>
        <w:ind w:firstLine="0"/>
        <w:jc w:val="center"/>
        <w:rPr>
          <w:color w:val="auto"/>
          <w:rtl/>
        </w:rPr>
      </w:pPr>
      <w:r>
        <w:rPr>
          <w:noProof/>
          <w:color w:val="auto"/>
          <w:rtl/>
        </w:rPr>
        <w:drawing>
          <wp:inline distT="0" distB="0" distL="0" distR="0" wp14:anchorId="5F977BF2" wp14:editId="517AD3CC">
            <wp:extent cx="674621" cy="414337"/>
            <wp:effectExtent l="0" t="0" r="0" b="508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7360" cy="416019"/>
                    </a:xfrm>
                    <a:prstGeom prst="rect">
                      <a:avLst/>
                    </a:prstGeom>
                    <a:noFill/>
                    <a:ln>
                      <a:noFill/>
                    </a:ln>
                  </pic:spPr>
                </pic:pic>
              </a:graphicData>
            </a:graphic>
          </wp:inline>
        </w:drawing>
      </w:r>
    </w:p>
    <w:p w14:paraId="757630AC" w14:textId="77777777" w:rsidR="002129F2" w:rsidRPr="00FD5657" w:rsidRDefault="002129F2" w:rsidP="00645F96">
      <w:pPr>
        <w:rPr>
          <w:rFonts w:eastAsia="Calibri"/>
          <w:rtl/>
        </w:rPr>
      </w:pPr>
    </w:p>
    <w:p w14:paraId="52362F58" w14:textId="77777777" w:rsidR="009402C5" w:rsidRDefault="009402C5" w:rsidP="00963C31">
      <w:pPr>
        <w:pStyle w:val="9"/>
        <w:rPr>
          <w:rtl/>
        </w:rPr>
        <w:sectPr w:rsidR="009402C5" w:rsidSect="00B568EA">
          <w:footnotePr>
            <w:numRestart w:val="eachPage"/>
          </w:footnotePr>
          <w:type w:val="oddPage"/>
          <w:pgSz w:w="9639" w:h="13608" w:code="9"/>
          <w:pgMar w:top="1276" w:right="1134" w:bottom="1361" w:left="1134" w:header="737" w:footer="737" w:gutter="0"/>
          <w:cols w:space="708"/>
          <w:bidi/>
          <w:rtlGutter/>
          <w:docGrid w:linePitch="381"/>
        </w:sectPr>
      </w:pPr>
    </w:p>
    <w:p w14:paraId="03C31C5D" w14:textId="77777777" w:rsidR="00963C31" w:rsidRPr="000C596B" w:rsidRDefault="00963C31" w:rsidP="00963C31">
      <w:pPr>
        <w:pStyle w:val="9"/>
        <w:rPr>
          <w:rtl/>
        </w:rPr>
      </w:pPr>
      <w:r>
        <w:rPr>
          <w:rtl/>
          <w:lang w:eastAsia="en-US"/>
        </w:rPr>
        <w:lastRenderedPageBreak/>
        <w:drawing>
          <wp:anchor distT="0" distB="0" distL="114300" distR="114300" simplePos="0" relativeHeight="251656192" behindDoc="1" locked="1" layoutInCell="1" allowOverlap="1" wp14:anchorId="701C0DA0" wp14:editId="3C4B58E0">
            <wp:simplePos x="0" y="0"/>
            <wp:positionH relativeFrom="page">
              <wp:align>center</wp:align>
            </wp:positionH>
            <wp:positionV relativeFrom="page">
              <wp:align>center</wp:align>
            </wp:positionV>
            <wp:extent cx="6123600" cy="8640000"/>
            <wp:effectExtent l="0" t="0" r="0" b="8890"/>
            <wp:wrapNone/>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3C3A5" w14:textId="77777777" w:rsidR="00963C31" w:rsidRDefault="00963C31" w:rsidP="00963C31">
      <w:pPr>
        <w:rPr>
          <w:rtl/>
        </w:rPr>
      </w:pPr>
    </w:p>
    <w:p w14:paraId="4A15830F" w14:textId="77777777" w:rsidR="00FC56A7" w:rsidRDefault="00FC56A7" w:rsidP="00963C31">
      <w:pPr>
        <w:rPr>
          <w:rtl/>
        </w:rPr>
      </w:pPr>
    </w:p>
    <w:p w14:paraId="3651A281" w14:textId="77777777" w:rsidR="00533BF9" w:rsidRPr="00533BF9" w:rsidRDefault="00533BF9" w:rsidP="00533BF9">
      <w:pPr>
        <w:pStyle w:val="41"/>
        <w:rPr>
          <w:rtl/>
        </w:rPr>
      </w:pPr>
      <w:bookmarkStart w:id="18" w:name="_Toc206928528"/>
      <w:bookmarkStart w:id="19" w:name="_Toc206929426"/>
      <w:bookmarkStart w:id="20" w:name="_Toc207289537"/>
      <w:r w:rsidRPr="00533BF9">
        <w:rPr>
          <w:rFonts w:hint="cs"/>
          <w:rtl/>
        </w:rPr>
        <w:t xml:space="preserve">الرسالة </w:t>
      </w:r>
      <w:r>
        <w:rPr>
          <w:rFonts w:hint="cs"/>
          <w:rtl/>
        </w:rPr>
        <w:t>الثالثة</w:t>
      </w:r>
      <w:r w:rsidRPr="00533BF9">
        <w:rPr>
          <w:rFonts w:hint="cs"/>
          <w:rtl/>
        </w:rPr>
        <w:t>:</w:t>
      </w:r>
      <w:bookmarkEnd w:id="18"/>
      <w:bookmarkEnd w:id="19"/>
      <w:bookmarkEnd w:id="20"/>
    </w:p>
    <w:p w14:paraId="74D3F059" w14:textId="77777777" w:rsidR="003A7727" w:rsidRPr="00F36DC6" w:rsidRDefault="001E5311" w:rsidP="003A7727">
      <w:pPr>
        <w:pStyle w:val="14"/>
        <w:spacing w:after="0" w:line="240" w:lineRule="auto"/>
        <w:rPr>
          <w:rFonts w:ascii="Bahij TheSansArabic Bold" w:hAnsi="Bahij TheSansArabic Bold" w:cs="Bahij TheSansArabic Bold"/>
          <w:rtl/>
        </w:rPr>
      </w:pPr>
      <w:bookmarkStart w:id="21" w:name="_Toc207289538"/>
      <w:r w:rsidRPr="00F36DC6">
        <w:rPr>
          <w:rFonts w:ascii="Bahij TheSansArabic Bold" w:hAnsi="Bahij TheSansArabic Bold" w:cs="Bahij TheSansArabic Bold"/>
          <w:rtl/>
        </w:rPr>
        <w:t>إثبات أن حد رجم الزاني المحص</w:t>
      </w:r>
      <w:r w:rsidRPr="00F36DC6">
        <w:rPr>
          <w:rFonts w:ascii="Bahij TheSansArabic Bold" w:hAnsi="Bahij TheSansArabic Bold" w:cs="Bahij TheSansArabic Bold" w:hint="cs"/>
          <w:rtl/>
        </w:rPr>
        <w:t>ن</w:t>
      </w:r>
      <w:r w:rsidR="003A7727" w:rsidRPr="00F36DC6">
        <w:rPr>
          <w:rFonts w:ascii="Bahij TheSansArabic Bold" w:hAnsi="Bahij TheSansArabic Bold" w:cs="Bahij TheSansArabic Bold" w:hint="cs"/>
          <w:rtl/>
        </w:rPr>
        <w:t xml:space="preserve"> </w:t>
      </w:r>
      <w:r w:rsidRPr="00F36DC6">
        <w:rPr>
          <w:rFonts w:ascii="Bahij TheSansArabic Bold" w:hAnsi="Bahij TheSansArabic Bold" w:cs="Bahij TheSansArabic Bold"/>
          <w:rtl/>
        </w:rPr>
        <w:t>ثابت في القرآن</w:t>
      </w:r>
      <w:bookmarkEnd w:id="21"/>
    </w:p>
    <w:p w14:paraId="01B87D19" w14:textId="77777777" w:rsidR="00963C31" w:rsidRPr="00F36DC6" w:rsidRDefault="001E5311" w:rsidP="003A7727">
      <w:pPr>
        <w:pStyle w:val="27"/>
        <w:rPr>
          <w:b w:val="0"/>
          <w:noProof w:val="0"/>
          <w:kern w:val="32"/>
          <w:sz w:val="40"/>
          <w:szCs w:val="40"/>
          <w:rtl/>
        </w:rPr>
      </w:pPr>
      <w:bookmarkStart w:id="22" w:name="_Toc206925152"/>
      <w:bookmarkStart w:id="23" w:name="_Toc206928530"/>
      <w:bookmarkStart w:id="24" w:name="_Toc206929428"/>
      <w:bookmarkStart w:id="25" w:name="_Toc207289539"/>
      <w:r w:rsidRPr="00F36DC6">
        <w:rPr>
          <w:b w:val="0"/>
          <w:noProof w:val="0"/>
          <w:kern w:val="32"/>
          <w:sz w:val="40"/>
          <w:szCs w:val="40"/>
          <w:rtl/>
        </w:rPr>
        <w:t>وأن إنكاره من سنن اليهود</w:t>
      </w:r>
      <w:bookmarkEnd w:id="22"/>
      <w:bookmarkEnd w:id="23"/>
      <w:bookmarkEnd w:id="24"/>
      <w:bookmarkEnd w:id="25"/>
    </w:p>
    <w:p w14:paraId="1DA3D7D0" w14:textId="77777777" w:rsidR="009402C5" w:rsidRDefault="009402C5" w:rsidP="00963C31">
      <w:pPr>
        <w:keepNext/>
        <w:keepLines/>
        <w:pageBreakBefore/>
        <w:ind w:firstLine="0"/>
        <w:jc w:val="center"/>
        <w:rPr>
          <w:rStyle w:val="af5"/>
          <w:rtl/>
        </w:rPr>
        <w:sectPr w:rsidR="009402C5" w:rsidSect="00B568EA">
          <w:footnotePr>
            <w:numRestart w:val="eachPage"/>
          </w:footnotePr>
          <w:type w:val="oddPage"/>
          <w:pgSz w:w="9639" w:h="13608" w:code="9"/>
          <w:pgMar w:top="1276" w:right="1134" w:bottom="1361" w:left="1134" w:header="737" w:footer="737" w:gutter="0"/>
          <w:cols w:space="708"/>
          <w:bidi/>
          <w:rtlGutter/>
          <w:docGrid w:linePitch="381"/>
        </w:sectPr>
      </w:pPr>
    </w:p>
    <w:p w14:paraId="2584EB9F" w14:textId="478A0817" w:rsidR="00FD5657" w:rsidRPr="00FD5657" w:rsidRDefault="00FD5657" w:rsidP="003C4256">
      <w:pPr>
        <w:spacing w:before="240"/>
        <w:rPr>
          <w:rtl/>
        </w:rPr>
      </w:pPr>
      <w:r w:rsidRPr="00FD5657">
        <w:rPr>
          <w:rtl/>
        </w:rPr>
        <w:lastRenderedPageBreak/>
        <w:t xml:space="preserve">روى الإمامان البخاري (3456) ومسلم (2669) في صحيحيهما من طريق زيد بن أسلم عن عطاء بن يسار عن أبي سعيد الخدري </w:t>
      </w:r>
      <w:r w:rsidR="001B6969" w:rsidRPr="001B6969">
        <w:rPr>
          <w:rStyle w:val="af5"/>
          <w:rtl/>
        </w:rPr>
        <w:t>¶</w:t>
      </w:r>
      <w:r w:rsidRPr="00FD5657">
        <w:rPr>
          <w:rtl/>
        </w:rPr>
        <w:t xml:space="preserve"> قال: قال رسول الله </w:t>
      </w:r>
      <w:r w:rsidR="001B6969" w:rsidRPr="001B6969">
        <w:rPr>
          <w:rStyle w:val="af5"/>
          <w:rtl/>
        </w:rPr>
        <w:t>ﷺ</w:t>
      </w:r>
      <w:r w:rsidRPr="00FD5657">
        <w:rPr>
          <w:rtl/>
        </w:rPr>
        <w:t xml:space="preserve">: </w:t>
      </w:r>
      <w:r w:rsidR="000651F1" w:rsidRPr="000651F1">
        <w:rPr>
          <w:rStyle w:val="afa"/>
          <w:rtl/>
        </w:rPr>
        <w:t>«</w:t>
      </w:r>
      <w:r w:rsidR="00DA395A" w:rsidRPr="00DA395A">
        <w:rPr>
          <w:rStyle w:val="aff2"/>
          <w:rtl/>
        </w:rPr>
        <w:t>لَتَتَّبِعُنَّ سَنَنَ الَّذِينَ مِنْ قَبْلِكُمْ، شِبْرًا بِشِبْرٍ وَذِرَاعًا بِذِرَاعٍ، حَتَّى لَوْ دَخَلُوا فِي جُحْرِ ضَبٍّ لَاتَّبَعْتُمُوهُمْ</w:t>
      </w:r>
      <w:r w:rsidR="000651F1" w:rsidRPr="000651F1">
        <w:rPr>
          <w:rStyle w:val="afa"/>
          <w:rtl/>
        </w:rPr>
        <w:t>»</w:t>
      </w:r>
      <w:r w:rsidRPr="00FD5657">
        <w:rPr>
          <w:rtl/>
        </w:rPr>
        <w:t xml:space="preserve"> قلنا: يا رسول الله اليهود والنصارى؟ قال: </w:t>
      </w:r>
      <w:r w:rsidR="000651F1" w:rsidRPr="000651F1">
        <w:rPr>
          <w:rStyle w:val="afa"/>
          <w:rtl/>
        </w:rPr>
        <w:t>«</w:t>
      </w:r>
      <w:r w:rsidR="000651F1" w:rsidRPr="000651F1">
        <w:rPr>
          <w:rStyle w:val="aff2"/>
          <w:rtl/>
        </w:rPr>
        <w:t>ف</w:t>
      </w:r>
      <w:r w:rsidR="00DA395A">
        <w:rPr>
          <w:rStyle w:val="aff2"/>
          <w:rFonts w:hint="cs"/>
          <w:rtl/>
        </w:rPr>
        <w:t>َ</w:t>
      </w:r>
      <w:r w:rsidR="000651F1" w:rsidRPr="000651F1">
        <w:rPr>
          <w:rStyle w:val="aff2"/>
          <w:rtl/>
        </w:rPr>
        <w:t>م</w:t>
      </w:r>
      <w:r w:rsidR="00DA395A">
        <w:rPr>
          <w:rStyle w:val="aff2"/>
          <w:rFonts w:hint="cs"/>
          <w:rtl/>
        </w:rPr>
        <w:t>َ</w:t>
      </w:r>
      <w:r w:rsidR="000651F1" w:rsidRPr="000651F1">
        <w:rPr>
          <w:rStyle w:val="aff2"/>
          <w:rtl/>
        </w:rPr>
        <w:t>ن</w:t>
      </w:r>
      <w:r w:rsidR="00DA395A">
        <w:rPr>
          <w:rStyle w:val="aff2"/>
          <w:rFonts w:hint="cs"/>
          <w:rtl/>
        </w:rPr>
        <w:t>ْ؟!</w:t>
      </w:r>
      <w:r w:rsidR="000651F1" w:rsidRPr="000651F1">
        <w:rPr>
          <w:rStyle w:val="afa"/>
          <w:rtl/>
        </w:rPr>
        <w:t>»</w:t>
      </w:r>
      <w:r w:rsidRPr="00FD5657">
        <w:rPr>
          <w:rtl/>
        </w:rPr>
        <w:t>.</w:t>
      </w:r>
    </w:p>
    <w:p w14:paraId="77500B8C" w14:textId="586837C9" w:rsidR="00FD5657" w:rsidRPr="00FD5657" w:rsidRDefault="00FD5657" w:rsidP="006D2E3A">
      <w:pPr>
        <w:rPr>
          <w:rtl/>
        </w:rPr>
      </w:pPr>
      <w:r w:rsidRPr="00FD5657">
        <w:rPr>
          <w:rtl/>
        </w:rPr>
        <w:t xml:space="preserve">دل هذا الحديث على أن هذه الأمة ستتبع طريق المغضوب عليهم والضالين، فلم يقع اليهود والنصارى في شيء من المخالفات إلا ومن هذه الأمة من يقع فيما وقعوا فيه، وهذا يعني أن طوائف من شرار هذه الأمة سوف تتشبه بالكفار قطعًا، فحذرنا نبينا </w:t>
      </w:r>
      <w:r w:rsidR="00DA395A" w:rsidRPr="001B6969">
        <w:rPr>
          <w:rStyle w:val="af5"/>
          <w:rtl/>
        </w:rPr>
        <w:t>ﷺ</w:t>
      </w:r>
      <w:r w:rsidRPr="00FD5657">
        <w:rPr>
          <w:rtl/>
        </w:rPr>
        <w:t xml:space="preserve"> من اتباع سبيل أولئك الذين تركوا الحق اتباعا لأهوائهم لفساد إرادتهم أو جهلا منهم لفساد علمهم.</w:t>
      </w:r>
    </w:p>
    <w:p w14:paraId="54D8036D" w14:textId="12529E7D" w:rsidR="00FD5657" w:rsidRPr="00FD5657" w:rsidRDefault="00FD5657" w:rsidP="006D2E3A">
      <w:pPr>
        <w:rPr>
          <w:rtl/>
        </w:rPr>
      </w:pPr>
      <w:r w:rsidRPr="00FD5657">
        <w:rPr>
          <w:rtl/>
        </w:rPr>
        <w:t>فما من انحراف في هذه الأمة إلا وأصله يرجع إلى تشبه باليهود أو النصارى كما بين ذلك ابن تيمية في كتابه العظيم اقتضاء الصراط المستقيم مخالفة أصحاب الجحيم، وهذا الانحراف أمر ت</w:t>
      </w:r>
      <w:r w:rsidR="00F36DC6">
        <w:rPr>
          <w:rFonts w:hint="cs"/>
          <w:rtl/>
        </w:rPr>
        <w:t>سوِّله</w:t>
      </w:r>
      <w:r w:rsidRPr="00FD5657">
        <w:rPr>
          <w:rtl/>
        </w:rPr>
        <w:t xml:space="preserve"> ال</w:t>
      </w:r>
      <w:r w:rsidR="00F36DC6">
        <w:rPr>
          <w:rFonts w:hint="cs"/>
          <w:rtl/>
        </w:rPr>
        <w:t>نفوس</w:t>
      </w:r>
      <w:r w:rsidRPr="00FD5657">
        <w:rPr>
          <w:rtl/>
        </w:rPr>
        <w:t xml:space="preserve"> ويزينه الشيطان، فلذلك أُمر العبد بدوام دعاء الله سبحانه بالهداية إلى الاستقامة التي لا يهودية فيها ولا نصرانية.</w:t>
      </w:r>
    </w:p>
    <w:p w14:paraId="7E085951" w14:textId="3D304009" w:rsidR="00FD5657" w:rsidRPr="00FD5657" w:rsidRDefault="00FD5657" w:rsidP="00645F96">
      <w:pPr>
        <w:widowControl w:val="0"/>
        <w:rPr>
          <w:rtl/>
        </w:rPr>
      </w:pPr>
      <w:r w:rsidRPr="00FD5657">
        <w:rPr>
          <w:rtl/>
        </w:rPr>
        <w:t xml:space="preserve">فمن ترك الحق عنادا واستكبارا أو اتباعا لهواه فقد تشبه باليهود، ومن تركه جهلا وتكذيبا بما لم يحط بعلمه فقد تشبه بالنصارى، ولذا قال علماء السلف: </w:t>
      </w:r>
      <w:r w:rsidR="00F36DC6">
        <w:rPr>
          <w:rFonts w:hint="cs"/>
          <w:rtl/>
        </w:rPr>
        <w:t>(</w:t>
      </w:r>
      <w:r w:rsidRPr="00FD5657">
        <w:rPr>
          <w:rtl/>
        </w:rPr>
        <w:t>من ضل من علمائنا ففيه شبه باليهود، ومن ضل من عبادنا ففيه شبه بالنصارى</w:t>
      </w:r>
      <w:r w:rsidR="00F36DC6">
        <w:rPr>
          <w:rFonts w:hint="cs"/>
          <w:rtl/>
        </w:rPr>
        <w:t>)</w:t>
      </w:r>
      <w:r w:rsidRPr="00FD5657">
        <w:rPr>
          <w:rtl/>
        </w:rPr>
        <w:t>.</w:t>
      </w:r>
    </w:p>
    <w:p w14:paraId="215767C5" w14:textId="77777777" w:rsidR="00FD5657" w:rsidRPr="00FD5657" w:rsidRDefault="00FD5657" w:rsidP="006D2E3A">
      <w:pPr>
        <w:rPr>
          <w:rtl/>
        </w:rPr>
      </w:pPr>
      <w:r w:rsidRPr="00FD5657">
        <w:rPr>
          <w:rtl/>
        </w:rPr>
        <w:lastRenderedPageBreak/>
        <w:t>ومن احتقر العلماء الراسخين الذين يأمرون الناس بالقسط وبخسهم حقهم وربما آذاهم أو قتلهم فقد تشبه باليهود، ومن غلا فيهم واعتقد عصمتهم واتخذهم أربابا من دون الله يحلون ويحرمون بلا دليل ويحرفون الشريعة فقد تشبه بالنصارى.</w:t>
      </w:r>
    </w:p>
    <w:p w14:paraId="3134C769" w14:textId="77777777" w:rsidR="00FD5657" w:rsidRPr="00FD5657" w:rsidRDefault="00FD5657" w:rsidP="006D2E3A">
      <w:pPr>
        <w:rPr>
          <w:rtl/>
        </w:rPr>
      </w:pPr>
      <w:r w:rsidRPr="00FD5657">
        <w:rPr>
          <w:rtl/>
        </w:rPr>
        <w:t>ومن كان لهم علم ومعرفة بلا عبادات ولا أخلاق حسنة فقد تشبهوا باليهود، ومن كان لهم عبادات وأخلاق بلا علم ومعرفة فقد تشبهوا بالنصارى.</w:t>
      </w:r>
    </w:p>
    <w:p w14:paraId="50D2CEA0" w14:textId="77777777" w:rsidR="00FD5657" w:rsidRPr="00FD5657" w:rsidRDefault="00FD5657" w:rsidP="006D2E3A">
      <w:pPr>
        <w:rPr>
          <w:rtl/>
        </w:rPr>
      </w:pPr>
      <w:r w:rsidRPr="00FD5657">
        <w:rPr>
          <w:rtl/>
        </w:rPr>
        <w:t>فأي مخالفة تراها في هذه الأمة فهي ترجع إلى شعبة من شعب اليهود أو شعبة من شعب النصارى، فمثلا الحسد والتعاون على ظلم الناس وإخراجهم من ديارهم والقتل بغير الحق كلها من أخلاق اليهود، والابتداع في الدين ابتغاء رضوان الله بما لم يدل عليه دليل والعزلة المذمومة وترك التعاون على الأمر بالمعروف والنهي عن المنكر كلها من أخلاق النصارى.</w:t>
      </w:r>
    </w:p>
    <w:p w14:paraId="424DB4E7" w14:textId="3C45E48A" w:rsidR="00FD5657" w:rsidRPr="00FD5657" w:rsidRDefault="00FD5657" w:rsidP="00DA395A">
      <w:pPr>
        <w:rPr>
          <w:rtl/>
        </w:rPr>
      </w:pPr>
      <w:r w:rsidRPr="00FD5657">
        <w:rPr>
          <w:rtl/>
        </w:rPr>
        <w:t xml:space="preserve">وهذا باب كبير نكتفي بهذه الإشارات إليه تمهيدا لما نريد أن نبينه من أن إنكار حد رجم الزاني المحصن هو تشبه باليهود المغضوب عليهم، فقد أنكروه مع وجوده في كتابهم، روى البخاري (3635) ومسلم (1699) في صحيحيهما بأصح إسناد بالسلسلة الذهبية كلاهما رواه من طريق الإمام مالك بن أنس عن نافع عن عبد الله بن عمر </w:t>
      </w:r>
      <w:r w:rsidR="001B6969" w:rsidRPr="001B6969">
        <w:rPr>
          <w:rStyle w:val="af5"/>
          <w:rtl/>
        </w:rPr>
        <w:t>¶</w:t>
      </w:r>
      <w:r w:rsidRPr="00FD5657">
        <w:rPr>
          <w:rtl/>
        </w:rPr>
        <w:t xml:space="preserve"> أن اليهود جاءوا إلى رسول الله </w:t>
      </w:r>
      <w:r w:rsidR="001B6969" w:rsidRPr="001B6969">
        <w:rPr>
          <w:rStyle w:val="af5"/>
          <w:rtl/>
        </w:rPr>
        <w:t>ﷺ</w:t>
      </w:r>
      <w:r w:rsidRPr="00FD5657">
        <w:rPr>
          <w:rtl/>
        </w:rPr>
        <w:t xml:space="preserve">، فذكروا له أن رجلا منهم وامرأة زنيا، فقال لهم رسول الله </w:t>
      </w:r>
      <w:r w:rsidR="001B6969" w:rsidRPr="001B6969">
        <w:rPr>
          <w:rStyle w:val="af5"/>
          <w:rtl/>
        </w:rPr>
        <w:t>ﷺ</w:t>
      </w:r>
      <w:r w:rsidRPr="00FD5657">
        <w:rPr>
          <w:rtl/>
        </w:rPr>
        <w:t xml:space="preserve">: </w:t>
      </w:r>
      <w:r w:rsidR="000651F1" w:rsidRPr="000651F1">
        <w:rPr>
          <w:rStyle w:val="afa"/>
          <w:rtl/>
        </w:rPr>
        <w:t>«</w:t>
      </w:r>
      <w:r w:rsidR="00DA395A" w:rsidRPr="00DA395A">
        <w:rPr>
          <w:color w:val="auto"/>
          <w:rtl/>
          <w:lang w:bidi="ar-YE"/>
        </w:rPr>
        <w:t>مَا تَجِدُونَ فِي التَّوْرَاةِ فِي شَأْنِ الرَّجْمِ</w:t>
      </w:r>
      <w:r w:rsidR="00DA395A">
        <w:rPr>
          <w:rFonts w:hint="cs"/>
          <w:bCs/>
          <w:color w:val="auto"/>
          <w:rtl/>
        </w:rPr>
        <w:t>؟</w:t>
      </w:r>
      <w:r w:rsidR="000651F1" w:rsidRPr="000651F1">
        <w:rPr>
          <w:rStyle w:val="afa"/>
          <w:rtl/>
        </w:rPr>
        <w:t>»</w:t>
      </w:r>
      <w:r w:rsidRPr="00FD5657">
        <w:rPr>
          <w:rtl/>
        </w:rPr>
        <w:t xml:space="preserve">. فقالوا: نفضحهم ويجلدون، فقال عبد الله بن سلام: كذبتم إن فيها الرجم فأتوا بالتوراة فنشروها، فوضع أحدهم يده على آية الرجم، فقرأ ما قبلها </w:t>
      </w:r>
      <w:r w:rsidRPr="00FD5657">
        <w:rPr>
          <w:rtl/>
        </w:rPr>
        <w:lastRenderedPageBreak/>
        <w:t xml:space="preserve">وما بعدها، فقال له عبد الله بن سلام: ارفع يدك، فرفع يده فإذا فيها آية الرجم، فقالوا: صدق يا محمد، فيها آية الرجم، فأمر بهما رسول الله </w:t>
      </w:r>
      <w:r w:rsidR="001B6969" w:rsidRPr="001B6969">
        <w:rPr>
          <w:rStyle w:val="af5"/>
          <w:rtl/>
        </w:rPr>
        <w:t>ﷺ</w:t>
      </w:r>
      <w:r w:rsidRPr="00FD5657">
        <w:rPr>
          <w:rtl/>
        </w:rPr>
        <w:t xml:space="preserve"> فرجما، قال عبد الله: فرأيت الرجل </w:t>
      </w:r>
      <w:proofErr w:type="spellStart"/>
      <w:r w:rsidRPr="00FD5657">
        <w:rPr>
          <w:rtl/>
        </w:rPr>
        <w:t>يجنأ</w:t>
      </w:r>
      <w:proofErr w:type="spellEnd"/>
      <w:r w:rsidRPr="00FD5657">
        <w:rPr>
          <w:rtl/>
        </w:rPr>
        <w:t xml:space="preserve"> على المرأة يقيها </w:t>
      </w:r>
      <w:proofErr w:type="gramStart"/>
      <w:r w:rsidRPr="00FD5657">
        <w:rPr>
          <w:rtl/>
        </w:rPr>
        <w:t>الحجارة .</w:t>
      </w:r>
      <w:proofErr w:type="gramEnd"/>
    </w:p>
    <w:p w14:paraId="3A21E785" w14:textId="209AB632" w:rsidR="00FD5657" w:rsidRPr="00FD5657" w:rsidRDefault="00FD5657" w:rsidP="008237D6">
      <w:pPr>
        <w:rPr>
          <w:rtl/>
        </w:rPr>
      </w:pPr>
      <w:r w:rsidRPr="00FD5657">
        <w:rPr>
          <w:rtl/>
        </w:rPr>
        <w:t xml:space="preserve">قال العلامة محمد الأمين الشنقيطي </w:t>
      </w:r>
      <w:r w:rsidR="001B6969" w:rsidRPr="001B6969">
        <w:rPr>
          <w:rStyle w:val="af5"/>
          <w:rtl/>
        </w:rPr>
        <w:t>ؒ</w:t>
      </w:r>
      <w:r w:rsidRPr="00FD5657">
        <w:rPr>
          <w:rtl/>
        </w:rPr>
        <w:t xml:space="preserve"> في تفسيره أضواء البيان في إيضاح القرآن بالقرآن (1/ 370</w:t>
      </w:r>
      <w:proofErr w:type="gramStart"/>
      <w:r w:rsidRPr="00FD5657">
        <w:rPr>
          <w:rtl/>
        </w:rPr>
        <w:t xml:space="preserve">):  </w:t>
      </w:r>
      <w:r w:rsidR="00F36DC6">
        <w:rPr>
          <w:rFonts w:hint="cs"/>
          <w:rtl/>
        </w:rPr>
        <w:t>"</w:t>
      </w:r>
      <w:proofErr w:type="gramEnd"/>
      <w:r w:rsidRPr="00FD5657">
        <w:rPr>
          <w:rtl/>
        </w:rPr>
        <w:t xml:space="preserve">قوله تعالى: </w:t>
      </w:r>
      <w:proofErr w:type="gramStart"/>
      <w:r w:rsidR="00A06826" w:rsidRPr="00FB4D9A">
        <w:rPr>
          <w:rStyle w:val="afa"/>
          <w:rtl/>
        </w:rPr>
        <w:t>﴿</w:t>
      </w:r>
      <w:r w:rsidR="00A06826" w:rsidRPr="00FB4D9A">
        <w:rPr>
          <w:rFonts w:ascii="QCF_P110" w:hAnsi="QCF_P110" w:cs="QCF_P110" w:hint="cs"/>
          <w:color w:val="auto"/>
          <w:rtl/>
        </w:rPr>
        <w:t xml:space="preserve"> ﭬ</w:t>
      </w:r>
      <w:proofErr w:type="gramEnd"/>
      <w:r w:rsidR="00A06826" w:rsidRPr="00FB4D9A">
        <w:rPr>
          <w:rFonts w:ascii="QCF_P110" w:hAnsi="QCF_P110" w:cs="QCF_P110"/>
          <w:color w:val="auto"/>
          <w:rtl/>
        </w:rPr>
        <w:t xml:space="preserve"> </w:t>
      </w:r>
      <w:r w:rsidR="00A06826" w:rsidRPr="00FB4D9A">
        <w:rPr>
          <w:rFonts w:ascii="QCF_P110" w:hAnsi="QCF_P110" w:cs="QCF_P110" w:hint="cs"/>
          <w:color w:val="auto"/>
          <w:rtl/>
        </w:rPr>
        <w:t>ﭭ</w:t>
      </w:r>
      <w:r w:rsidR="00A06826" w:rsidRPr="00FB4D9A">
        <w:rPr>
          <w:rFonts w:ascii="QCF_P110" w:hAnsi="QCF_P110" w:cs="QCF_P110"/>
          <w:color w:val="auto"/>
          <w:rtl/>
        </w:rPr>
        <w:t xml:space="preserve"> </w:t>
      </w:r>
      <w:r w:rsidR="00A06826" w:rsidRPr="00FB4D9A">
        <w:rPr>
          <w:rFonts w:ascii="QCF_P110" w:hAnsi="QCF_P110" w:cs="QCF_P110" w:hint="cs"/>
          <w:color w:val="auto"/>
          <w:rtl/>
        </w:rPr>
        <w:t>ﭮ</w:t>
      </w:r>
      <w:r w:rsidR="00A06826" w:rsidRPr="00FB4D9A">
        <w:rPr>
          <w:rFonts w:ascii="QCF_P110" w:hAnsi="QCF_P110" w:cs="QCF_P110"/>
          <w:color w:val="auto"/>
          <w:rtl/>
        </w:rPr>
        <w:t xml:space="preserve"> </w:t>
      </w:r>
      <w:r w:rsidR="00A06826" w:rsidRPr="00FB4D9A">
        <w:rPr>
          <w:rFonts w:ascii="QCF_P110" w:hAnsi="QCF_P110" w:cs="QCF_P110" w:hint="cs"/>
          <w:color w:val="auto"/>
          <w:rtl/>
        </w:rPr>
        <w:t>ﭯ</w:t>
      </w:r>
      <w:r w:rsidR="00A06826" w:rsidRPr="00FB4D9A">
        <w:rPr>
          <w:rFonts w:ascii="QCF_P110" w:hAnsi="QCF_P110" w:cs="QCF_P110"/>
          <w:color w:val="auto"/>
          <w:rtl/>
        </w:rPr>
        <w:t xml:space="preserve"> </w:t>
      </w:r>
      <w:r w:rsidR="00A06826" w:rsidRPr="00FB4D9A">
        <w:rPr>
          <w:rFonts w:ascii="QCF_P110" w:hAnsi="QCF_P110" w:cs="QCF_P110" w:hint="cs"/>
          <w:color w:val="auto"/>
          <w:rtl/>
        </w:rPr>
        <w:t>ﭰ</w:t>
      </w:r>
      <w:r w:rsidR="00A06826" w:rsidRPr="00FB4D9A">
        <w:rPr>
          <w:rFonts w:ascii="QCF_P110" w:hAnsi="QCF_P110" w:cs="QCF_P110"/>
          <w:color w:val="auto"/>
          <w:rtl/>
        </w:rPr>
        <w:t xml:space="preserve"> </w:t>
      </w:r>
      <w:r w:rsidR="00A06826" w:rsidRPr="00FB4D9A">
        <w:rPr>
          <w:rFonts w:ascii="QCF_P110" w:hAnsi="QCF_P110" w:cs="QCF_P110" w:hint="cs"/>
          <w:color w:val="auto"/>
          <w:rtl/>
        </w:rPr>
        <w:t>ﭱ</w:t>
      </w:r>
      <w:r w:rsidR="00A06826" w:rsidRPr="00FB4D9A">
        <w:rPr>
          <w:rFonts w:ascii="QCF_P110" w:hAnsi="QCF_P110" w:cs="QCF_P110"/>
          <w:color w:val="auto"/>
          <w:rtl/>
        </w:rPr>
        <w:t xml:space="preserve"> </w:t>
      </w:r>
      <w:r w:rsidR="00A06826" w:rsidRPr="00FB4D9A">
        <w:rPr>
          <w:rFonts w:ascii="QCF_P110" w:hAnsi="QCF_P110" w:cs="QCF_P110" w:hint="cs"/>
          <w:color w:val="auto"/>
          <w:rtl/>
        </w:rPr>
        <w:t>ﭲ</w:t>
      </w:r>
      <w:r w:rsidR="00A06826" w:rsidRPr="00FB4D9A">
        <w:rPr>
          <w:rFonts w:ascii="QCF_P110" w:hAnsi="QCF_P110" w:cs="QCF_P110"/>
          <w:color w:val="auto"/>
          <w:rtl/>
        </w:rPr>
        <w:t xml:space="preserve"> </w:t>
      </w:r>
      <w:r w:rsidR="00A06826" w:rsidRPr="00FB4D9A">
        <w:rPr>
          <w:rFonts w:ascii="QCF_P110" w:hAnsi="QCF_P110" w:cs="QCF_P110" w:hint="cs"/>
          <w:color w:val="auto"/>
          <w:rtl/>
        </w:rPr>
        <w:t>ﭳ</w:t>
      </w:r>
      <w:r w:rsidR="00A06826" w:rsidRPr="00FB4D9A">
        <w:rPr>
          <w:rFonts w:ascii="QCF_P110" w:hAnsi="QCF_P110" w:cs="QCF_P110"/>
          <w:color w:val="auto"/>
          <w:rtl/>
        </w:rPr>
        <w:t xml:space="preserve"> </w:t>
      </w:r>
      <w:r w:rsidR="00A06826" w:rsidRPr="00FB4D9A">
        <w:rPr>
          <w:rFonts w:ascii="QCF_P110" w:hAnsi="QCF_P110" w:cs="QCF_P110" w:hint="cs"/>
          <w:color w:val="auto"/>
          <w:rtl/>
        </w:rPr>
        <w:t>ﭴ</w:t>
      </w:r>
      <w:r w:rsidR="00A06826" w:rsidRPr="00FB4D9A">
        <w:rPr>
          <w:rFonts w:ascii="QCF_P110" w:hAnsi="QCF_P110" w:cs="QCF_P110"/>
          <w:color w:val="auto"/>
          <w:rtl/>
        </w:rPr>
        <w:t xml:space="preserve"> </w:t>
      </w:r>
      <w:r w:rsidR="00A06826" w:rsidRPr="00FB4D9A">
        <w:rPr>
          <w:rFonts w:ascii="QCF_P110" w:hAnsi="QCF_P110" w:cs="QCF_P110" w:hint="cs"/>
          <w:color w:val="auto"/>
          <w:rtl/>
        </w:rPr>
        <w:t>ﭵ</w:t>
      </w:r>
      <w:r w:rsidR="00A06826" w:rsidRPr="00FB4D9A">
        <w:rPr>
          <w:rFonts w:ascii="QCF_P110" w:hAnsi="QCF_P110" w:cs="QCF_P110"/>
          <w:color w:val="auto"/>
          <w:rtl/>
        </w:rPr>
        <w:t xml:space="preserve"> </w:t>
      </w:r>
      <w:r w:rsidR="00A06826" w:rsidRPr="00FB4D9A">
        <w:rPr>
          <w:rFonts w:ascii="QCF_P110" w:hAnsi="QCF_P110" w:cs="QCF_P110" w:hint="cs"/>
          <w:color w:val="auto"/>
          <w:rtl/>
        </w:rPr>
        <w:t>ﭶ</w:t>
      </w:r>
      <w:r w:rsidR="00A06826" w:rsidRPr="00FB4D9A">
        <w:rPr>
          <w:rFonts w:ascii="QCF_P110" w:hAnsi="QCF_P110" w:cs="QCF_P110"/>
          <w:color w:val="auto"/>
          <w:rtl/>
        </w:rPr>
        <w:t xml:space="preserve"> </w:t>
      </w:r>
      <w:r w:rsidR="00A06826" w:rsidRPr="00FB4D9A">
        <w:rPr>
          <w:rFonts w:ascii="QCF_P110" w:hAnsi="QCF_P110" w:cs="QCF_P110" w:hint="cs"/>
          <w:color w:val="auto"/>
          <w:rtl/>
        </w:rPr>
        <w:t>ﭷ</w:t>
      </w:r>
      <w:r w:rsidR="00A06826" w:rsidRPr="00FB4D9A">
        <w:rPr>
          <w:rFonts w:ascii="QCF_P110" w:hAnsi="QCF_P110" w:cs="QCF_P110"/>
          <w:color w:val="auto"/>
          <w:rtl/>
        </w:rPr>
        <w:t xml:space="preserve"> </w:t>
      </w:r>
      <w:r w:rsidR="00A06826" w:rsidRPr="00FB4D9A">
        <w:rPr>
          <w:rFonts w:ascii="QCF_P110" w:hAnsi="QCF_P110" w:cs="QCF_P110" w:hint="cs"/>
          <w:color w:val="auto"/>
          <w:rtl/>
        </w:rPr>
        <w:t>ﭸ</w:t>
      </w:r>
      <w:r w:rsidR="00A06826" w:rsidRPr="00FB4D9A">
        <w:rPr>
          <w:rStyle w:val="afa"/>
          <w:rtl/>
        </w:rPr>
        <w:t>﴾</w:t>
      </w:r>
      <w:r w:rsidR="00A06826">
        <w:rPr>
          <w:rtl/>
        </w:rPr>
        <w:t xml:space="preserve"> </w:t>
      </w:r>
      <w:r w:rsidR="00A06826" w:rsidRPr="00A06826">
        <w:rPr>
          <w:rStyle w:val="af6"/>
          <w:rtl/>
        </w:rPr>
        <w:t>[المائدة:15]</w:t>
      </w:r>
      <w:r w:rsidRPr="00FD5657">
        <w:rPr>
          <w:rtl/>
        </w:rPr>
        <w:t xml:space="preserve"> لم يبين هنا شيئا من ذلك الكثير الذي يبينه لهم الرسول </w:t>
      </w:r>
      <w:r w:rsidR="001B6969" w:rsidRPr="001B6969">
        <w:rPr>
          <w:rStyle w:val="af5"/>
          <w:rtl/>
        </w:rPr>
        <w:t>ﷺ</w:t>
      </w:r>
      <w:r w:rsidRPr="00FD5657">
        <w:rPr>
          <w:rtl/>
        </w:rPr>
        <w:t xml:space="preserve"> مما كانوا يخفون من الكتاب، يعني التوراة والإنجيل، وبين كثيرا منه في مواضع أخر. فمما كانوا يخفون من أحكام التوراة رجم الزاني المحصن، وبينه القرآن في قوله تعالى: </w:t>
      </w:r>
      <w:proofErr w:type="gramStart"/>
      <w:r w:rsidR="008237D6" w:rsidRPr="00FB4D9A">
        <w:rPr>
          <w:rStyle w:val="afa"/>
          <w:rtl/>
        </w:rPr>
        <w:t>﴿</w:t>
      </w:r>
      <w:r w:rsidR="008237D6" w:rsidRPr="00FB4D9A">
        <w:rPr>
          <w:rFonts w:ascii="QCF_P053" w:hAnsi="QCF_P053" w:cs="QCF_P053" w:hint="cs"/>
          <w:color w:val="auto"/>
          <w:rtl/>
        </w:rPr>
        <w:t xml:space="preserve"> ﭑ</w:t>
      </w:r>
      <w:proofErr w:type="gramEnd"/>
      <w:r w:rsidR="008237D6" w:rsidRPr="00FB4D9A">
        <w:rPr>
          <w:rFonts w:ascii="QCF_P053" w:hAnsi="QCF_P053" w:cs="QCF_P053"/>
          <w:color w:val="auto"/>
          <w:rtl/>
        </w:rPr>
        <w:t xml:space="preserve"> </w:t>
      </w:r>
      <w:r w:rsidR="008237D6" w:rsidRPr="00FB4D9A">
        <w:rPr>
          <w:rFonts w:ascii="QCF_P053" w:hAnsi="QCF_P053" w:cs="QCF_P053" w:hint="cs"/>
          <w:color w:val="auto"/>
          <w:rtl/>
        </w:rPr>
        <w:t>ﭒ</w:t>
      </w:r>
      <w:r w:rsidR="008237D6" w:rsidRPr="00FB4D9A">
        <w:rPr>
          <w:rFonts w:ascii="QCF_P053" w:hAnsi="QCF_P053" w:cs="QCF_P053"/>
          <w:color w:val="auto"/>
          <w:rtl/>
        </w:rPr>
        <w:t xml:space="preserve"> </w:t>
      </w:r>
      <w:r w:rsidR="008237D6" w:rsidRPr="00FB4D9A">
        <w:rPr>
          <w:rFonts w:ascii="QCF_P053" w:hAnsi="QCF_P053" w:cs="QCF_P053" w:hint="cs"/>
          <w:color w:val="auto"/>
          <w:rtl/>
        </w:rPr>
        <w:t>ﭓ</w:t>
      </w:r>
      <w:r w:rsidR="008237D6" w:rsidRPr="00FB4D9A">
        <w:rPr>
          <w:rFonts w:ascii="QCF_P053" w:hAnsi="QCF_P053" w:cs="QCF_P053"/>
          <w:color w:val="auto"/>
          <w:rtl/>
        </w:rPr>
        <w:t xml:space="preserve"> </w:t>
      </w:r>
      <w:r w:rsidR="008237D6" w:rsidRPr="00FB4D9A">
        <w:rPr>
          <w:rFonts w:ascii="QCF_P053" w:hAnsi="QCF_P053" w:cs="QCF_P053" w:hint="cs"/>
          <w:color w:val="auto"/>
          <w:rtl/>
        </w:rPr>
        <w:t>ﭔ</w:t>
      </w:r>
      <w:r w:rsidR="008237D6" w:rsidRPr="00FB4D9A">
        <w:rPr>
          <w:rFonts w:ascii="QCF_P053" w:hAnsi="QCF_P053" w:cs="QCF_P053"/>
          <w:color w:val="auto"/>
          <w:rtl/>
        </w:rPr>
        <w:t xml:space="preserve"> </w:t>
      </w:r>
      <w:r w:rsidR="008237D6" w:rsidRPr="00FB4D9A">
        <w:rPr>
          <w:rFonts w:ascii="QCF_P053" w:hAnsi="QCF_P053" w:cs="QCF_P053" w:hint="cs"/>
          <w:color w:val="auto"/>
          <w:rtl/>
        </w:rPr>
        <w:t>ﭕ</w:t>
      </w:r>
      <w:r w:rsidR="008237D6" w:rsidRPr="00FB4D9A">
        <w:rPr>
          <w:rFonts w:ascii="QCF_P053" w:hAnsi="QCF_P053" w:cs="QCF_P053"/>
          <w:color w:val="auto"/>
          <w:rtl/>
        </w:rPr>
        <w:t xml:space="preserve"> </w:t>
      </w:r>
      <w:r w:rsidR="008237D6" w:rsidRPr="00FB4D9A">
        <w:rPr>
          <w:rFonts w:ascii="QCF_P053" w:hAnsi="QCF_P053" w:cs="QCF_P053" w:hint="cs"/>
          <w:color w:val="auto"/>
          <w:rtl/>
        </w:rPr>
        <w:t>ﭖ</w:t>
      </w:r>
      <w:r w:rsidR="008237D6" w:rsidRPr="00FB4D9A">
        <w:rPr>
          <w:rFonts w:ascii="QCF_P053" w:hAnsi="QCF_P053" w:cs="QCF_P053"/>
          <w:color w:val="auto"/>
          <w:rtl/>
        </w:rPr>
        <w:t xml:space="preserve"> </w:t>
      </w:r>
      <w:r w:rsidR="008237D6" w:rsidRPr="00FB4D9A">
        <w:rPr>
          <w:rFonts w:ascii="QCF_P053" w:hAnsi="QCF_P053" w:cs="QCF_P053" w:hint="cs"/>
          <w:color w:val="auto"/>
          <w:rtl/>
        </w:rPr>
        <w:t>ﭗ</w:t>
      </w:r>
      <w:r w:rsidR="008237D6" w:rsidRPr="00FB4D9A">
        <w:rPr>
          <w:rFonts w:ascii="QCF_P053" w:hAnsi="QCF_P053" w:cs="QCF_P053"/>
          <w:color w:val="auto"/>
          <w:rtl/>
        </w:rPr>
        <w:t xml:space="preserve"> </w:t>
      </w:r>
      <w:r w:rsidR="008237D6" w:rsidRPr="00FB4D9A">
        <w:rPr>
          <w:rFonts w:ascii="QCF_P053" w:hAnsi="QCF_P053" w:cs="QCF_P053" w:hint="cs"/>
          <w:color w:val="auto"/>
          <w:rtl/>
        </w:rPr>
        <w:t>ﭘ</w:t>
      </w:r>
      <w:r w:rsidR="008237D6" w:rsidRPr="00FB4D9A">
        <w:rPr>
          <w:rFonts w:ascii="QCF_P053" w:hAnsi="QCF_P053" w:cs="QCF_P053"/>
          <w:color w:val="auto"/>
          <w:rtl/>
        </w:rPr>
        <w:t xml:space="preserve"> </w:t>
      </w:r>
      <w:r w:rsidR="008237D6" w:rsidRPr="00FB4D9A">
        <w:rPr>
          <w:rFonts w:ascii="QCF_P053" w:hAnsi="QCF_P053" w:cs="QCF_P053" w:hint="cs"/>
          <w:color w:val="auto"/>
          <w:rtl/>
        </w:rPr>
        <w:t>ﭙ</w:t>
      </w:r>
      <w:r w:rsidR="008237D6" w:rsidRPr="00FB4D9A">
        <w:rPr>
          <w:rFonts w:ascii="QCF_P053" w:hAnsi="QCF_P053" w:cs="QCF_P053"/>
          <w:color w:val="auto"/>
          <w:rtl/>
        </w:rPr>
        <w:t xml:space="preserve"> </w:t>
      </w:r>
      <w:r w:rsidR="008237D6" w:rsidRPr="00FB4D9A">
        <w:rPr>
          <w:rFonts w:ascii="QCF_P053" w:hAnsi="QCF_P053" w:cs="QCF_P053" w:hint="cs"/>
          <w:color w:val="auto"/>
          <w:rtl/>
        </w:rPr>
        <w:t>ﭚ</w:t>
      </w:r>
      <w:r w:rsidR="008237D6" w:rsidRPr="00FB4D9A">
        <w:rPr>
          <w:rFonts w:ascii="QCF_P053" w:hAnsi="QCF_P053" w:cs="QCF_P053"/>
          <w:color w:val="auto"/>
          <w:rtl/>
        </w:rPr>
        <w:t xml:space="preserve"> </w:t>
      </w:r>
      <w:r w:rsidR="008237D6" w:rsidRPr="00FB4D9A">
        <w:rPr>
          <w:rFonts w:ascii="QCF_P053" w:hAnsi="QCF_P053" w:cs="QCF_P053" w:hint="cs"/>
          <w:color w:val="auto"/>
          <w:rtl/>
        </w:rPr>
        <w:t>ﭛ</w:t>
      </w:r>
      <w:r w:rsidR="008237D6" w:rsidRPr="00FB4D9A">
        <w:rPr>
          <w:rFonts w:ascii="QCF_P053" w:hAnsi="QCF_P053" w:cs="QCF_P053"/>
          <w:color w:val="auto"/>
          <w:rtl/>
        </w:rPr>
        <w:t xml:space="preserve"> </w:t>
      </w:r>
      <w:r w:rsidR="008237D6" w:rsidRPr="00FB4D9A">
        <w:rPr>
          <w:rFonts w:ascii="QCF_P053" w:hAnsi="QCF_P053" w:cs="QCF_P053" w:hint="cs"/>
          <w:color w:val="auto"/>
          <w:rtl/>
        </w:rPr>
        <w:t>ﭜ</w:t>
      </w:r>
      <w:r w:rsidR="008237D6" w:rsidRPr="00FB4D9A">
        <w:rPr>
          <w:rFonts w:ascii="QCF_P053" w:hAnsi="QCF_P053" w:cs="QCF_P053"/>
          <w:color w:val="auto"/>
          <w:rtl/>
        </w:rPr>
        <w:t xml:space="preserve"> </w:t>
      </w:r>
      <w:r w:rsidR="008237D6" w:rsidRPr="00FB4D9A">
        <w:rPr>
          <w:rFonts w:ascii="QCF_P053" w:hAnsi="QCF_P053" w:cs="QCF_P053" w:hint="cs"/>
          <w:color w:val="auto"/>
          <w:rtl/>
        </w:rPr>
        <w:t>ﭝ</w:t>
      </w:r>
      <w:r w:rsidR="008237D6" w:rsidRPr="00FB4D9A">
        <w:rPr>
          <w:rFonts w:ascii="QCF_P053" w:hAnsi="QCF_P053" w:cs="QCF_P053"/>
          <w:color w:val="auto"/>
          <w:rtl/>
        </w:rPr>
        <w:t xml:space="preserve"> </w:t>
      </w:r>
      <w:r w:rsidR="008237D6" w:rsidRPr="00FB4D9A">
        <w:rPr>
          <w:rFonts w:ascii="QCF_P053" w:hAnsi="QCF_P053" w:cs="QCF_P053" w:hint="cs"/>
          <w:color w:val="auto"/>
          <w:rtl/>
        </w:rPr>
        <w:t>ﭞ</w:t>
      </w:r>
      <w:r w:rsidR="008237D6" w:rsidRPr="00FB4D9A">
        <w:rPr>
          <w:rFonts w:ascii="QCF_P053" w:hAnsi="QCF_P053" w:cs="QCF_P053"/>
          <w:color w:val="auto"/>
          <w:rtl/>
        </w:rPr>
        <w:t xml:space="preserve"> </w:t>
      </w:r>
      <w:r w:rsidR="008237D6" w:rsidRPr="00FB4D9A">
        <w:rPr>
          <w:rFonts w:ascii="QCF_P053" w:hAnsi="QCF_P053" w:cs="QCF_P053" w:hint="cs"/>
          <w:color w:val="auto"/>
          <w:rtl/>
        </w:rPr>
        <w:t>ﭟ</w:t>
      </w:r>
      <w:r w:rsidR="008237D6" w:rsidRPr="00FB4D9A">
        <w:rPr>
          <w:rFonts w:ascii="QCF_P053" w:hAnsi="QCF_P053" w:cs="QCF_P053"/>
          <w:color w:val="auto"/>
          <w:rtl/>
        </w:rPr>
        <w:t xml:space="preserve"> </w:t>
      </w:r>
      <w:r w:rsidR="008237D6" w:rsidRPr="00FB4D9A">
        <w:rPr>
          <w:rFonts w:ascii="QCF_P053" w:hAnsi="QCF_P053" w:cs="QCF_P053" w:hint="cs"/>
          <w:color w:val="auto"/>
          <w:rtl/>
        </w:rPr>
        <w:t>ﭠ</w:t>
      </w:r>
      <w:r w:rsidR="008237D6" w:rsidRPr="00FB4D9A">
        <w:rPr>
          <w:rFonts w:ascii="QCF_P053" w:hAnsi="QCF_P053" w:cs="QCF_P053"/>
          <w:color w:val="auto"/>
          <w:rtl/>
        </w:rPr>
        <w:t xml:space="preserve"> </w:t>
      </w:r>
      <w:r w:rsidR="008237D6" w:rsidRPr="00FB4D9A">
        <w:rPr>
          <w:rFonts w:ascii="QCF_P053" w:hAnsi="QCF_P053" w:cs="QCF_P053" w:hint="cs"/>
          <w:color w:val="auto"/>
          <w:rtl/>
        </w:rPr>
        <w:t>ﭡ</w:t>
      </w:r>
      <w:r w:rsidR="008237D6" w:rsidRPr="00FB4D9A">
        <w:rPr>
          <w:rFonts w:ascii="QCF_P053" w:hAnsi="QCF_P053" w:cs="QCF_P053"/>
          <w:color w:val="auto"/>
          <w:rtl/>
        </w:rPr>
        <w:t xml:space="preserve"> </w:t>
      </w:r>
      <w:r w:rsidR="008237D6" w:rsidRPr="00FB4D9A">
        <w:rPr>
          <w:rFonts w:ascii="QCF_P053" w:hAnsi="QCF_P053" w:cs="QCF_P053" w:hint="cs"/>
          <w:color w:val="auto"/>
          <w:rtl/>
        </w:rPr>
        <w:t>ﭢ</w:t>
      </w:r>
      <w:r w:rsidR="008237D6" w:rsidRPr="00FB4D9A">
        <w:rPr>
          <w:rFonts w:ascii="QCF_P053" w:hAnsi="QCF_P053" w:cs="QCF_P053"/>
          <w:color w:val="auto"/>
          <w:rtl/>
        </w:rPr>
        <w:t xml:space="preserve"> </w:t>
      </w:r>
      <w:r w:rsidR="008237D6" w:rsidRPr="00FB4D9A">
        <w:rPr>
          <w:rFonts w:ascii="QCF_P053" w:hAnsi="QCF_P053" w:cs="QCF_P053" w:hint="cs"/>
          <w:color w:val="auto"/>
          <w:rtl/>
        </w:rPr>
        <w:t>ﭣ</w:t>
      </w:r>
      <w:r w:rsidR="008237D6" w:rsidRPr="00FB4D9A">
        <w:rPr>
          <w:rFonts w:ascii="QCF_P053" w:hAnsi="QCF_P053" w:cs="QCF_P053"/>
          <w:color w:val="auto"/>
          <w:rtl/>
        </w:rPr>
        <w:t xml:space="preserve"> </w:t>
      </w:r>
      <w:r w:rsidR="008237D6" w:rsidRPr="00FB4D9A">
        <w:rPr>
          <w:rFonts w:ascii="QCF_P053" w:hAnsi="QCF_P053" w:cs="QCF_P053" w:hint="cs"/>
          <w:color w:val="auto"/>
          <w:rtl/>
        </w:rPr>
        <w:t>ﭤ</w:t>
      </w:r>
      <w:r w:rsidR="008237D6" w:rsidRPr="00FB4D9A">
        <w:rPr>
          <w:rFonts w:ascii="QCF_P053" w:hAnsi="QCF_P053" w:cs="QCF_P053"/>
          <w:color w:val="auto"/>
          <w:rtl/>
        </w:rPr>
        <w:t xml:space="preserve"> </w:t>
      </w:r>
      <w:r w:rsidR="008237D6" w:rsidRPr="00FB4D9A">
        <w:rPr>
          <w:rFonts w:ascii="QCF_P053" w:hAnsi="QCF_P053" w:cs="QCF_P053" w:hint="cs"/>
          <w:color w:val="auto"/>
          <w:rtl/>
        </w:rPr>
        <w:t>ﭥ</w:t>
      </w:r>
      <w:r w:rsidR="008237D6" w:rsidRPr="00FB4D9A">
        <w:rPr>
          <w:rStyle w:val="afa"/>
          <w:rtl/>
        </w:rPr>
        <w:t>﴾</w:t>
      </w:r>
      <w:r w:rsidR="008237D6">
        <w:rPr>
          <w:rtl/>
        </w:rPr>
        <w:t xml:space="preserve"> </w:t>
      </w:r>
      <w:r w:rsidR="008237D6" w:rsidRPr="008237D6">
        <w:rPr>
          <w:rStyle w:val="af6"/>
          <w:rtl/>
        </w:rPr>
        <w:t>[آل عمران:23]</w:t>
      </w:r>
      <w:r w:rsidR="00F36DC6">
        <w:rPr>
          <w:rFonts w:hint="cs"/>
          <w:rtl/>
        </w:rPr>
        <w:t>"</w:t>
      </w:r>
      <w:r w:rsidRPr="00FD5657">
        <w:rPr>
          <w:rtl/>
        </w:rPr>
        <w:t>.</w:t>
      </w:r>
    </w:p>
    <w:p w14:paraId="41BBBED8" w14:textId="68A17F54" w:rsidR="00FD5657" w:rsidRPr="00FD5657" w:rsidRDefault="00FD5657" w:rsidP="00380D84">
      <w:pPr>
        <w:rPr>
          <w:rtl/>
        </w:rPr>
      </w:pPr>
      <w:r w:rsidRPr="00FD5657">
        <w:rPr>
          <w:rtl/>
        </w:rPr>
        <w:t>وقال العلامة الشنقيطي أيضا في أضواء البيان في إيضاح القرآن بالقرآن (1/ 403</w:t>
      </w:r>
      <w:proofErr w:type="gramStart"/>
      <w:r w:rsidRPr="00FD5657">
        <w:rPr>
          <w:rtl/>
        </w:rPr>
        <w:t xml:space="preserve">):  </w:t>
      </w:r>
      <w:r w:rsidR="00F36DC6">
        <w:rPr>
          <w:rFonts w:hint="cs"/>
          <w:rtl/>
        </w:rPr>
        <w:t>"</w:t>
      </w:r>
      <w:proofErr w:type="gramEnd"/>
      <w:r w:rsidRPr="00FD5657">
        <w:rPr>
          <w:rtl/>
        </w:rPr>
        <w:t xml:space="preserve">قوله تعالى: </w:t>
      </w:r>
      <w:r w:rsidR="00553E70" w:rsidRPr="00FB4D9A">
        <w:rPr>
          <w:rStyle w:val="afa"/>
          <w:rtl/>
        </w:rPr>
        <w:t>﴿</w:t>
      </w:r>
      <w:r w:rsidR="00553E70" w:rsidRPr="00FB4D9A">
        <w:rPr>
          <w:rFonts w:ascii="QCF_P114" w:hAnsi="QCF_P114" w:cs="QCF_P114" w:hint="cs"/>
          <w:color w:val="auto"/>
          <w:rtl/>
        </w:rPr>
        <w:t>ﯘ</w:t>
      </w:r>
      <w:r w:rsidR="00553E70" w:rsidRPr="00FB4D9A">
        <w:rPr>
          <w:rFonts w:ascii="QCF_P114" w:hAnsi="QCF_P114" w:cs="QCF_P114"/>
          <w:color w:val="auto"/>
          <w:rtl/>
        </w:rPr>
        <w:t xml:space="preserve"> </w:t>
      </w:r>
      <w:r w:rsidR="00553E70" w:rsidRPr="00FB4D9A">
        <w:rPr>
          <w:rFonts w:ascii="QCF_P114" w:hAnsi="QCF_P114" w:cs="QCF_P114" w:hint="cs"/>
          <w:color w:val="auto"/>
          <w:rtl/>
        </w:rPr>
        <w:t>ﯙ</w:t>
      </w:r>
      <w:r w:rsidR="00553E70" w:rsidRPr="00FB4D9A">
        <w:rPr>
          <w:rFonts w:ascii="QCF_P114" w:hAnsi="QCF_P114" w:cs="QCF_P114"/>
          <w:color w:val="auto"/>
          <w:rtl/>
        </w:rPr>
        <w:t xml:space="preserve"> </w:t>
      </w:r>
      <w:r w:rsidR="00553E70" w:rsidRPr="00FB4D9A">
        <w:rPr>
          <w:rFonts w:ascii="QCF_P114" w:hAnsi="QCF_P114" w:cs="QCF_P114" w:hint="cs"/>
          <w:color w:val="auto"/>
          <w:rtl/>
        </w:rPr>
        <w:t>ﯚ</w:t>
      </w:r>
      <w:r w:rsidR="00553E70" w:rsidRPr="00FB4D9A">
        <w:rPr>
          <w:rFonts w:ascii="QCF_P114" w:hAnsi="QCF_P114" w:cs="QCF_P114"/>
          <w:color w:val="auto"/>
          <w:rtl/>
        </w:rPr>
        <w:t xml:space="preserve"> </w:t>
      </w:r>
      <w:r w:rsidR="00553E70" w:rsidRPr="00FB4D9A">
        <w:rPr>
          <w:rFonts w:ascii="QCF_P114" w:hAnsi="QCF_P114" w:cs="QCF_P114" w:hint="cs"/>
          <w:color w:val="auto"/>
          <w:rtl/>
        </w:rPr>
        <w:t>ﯛ</w:t>
      </w:r>
      <w:r w:rsidR="00553E70" w:rsidRPr="00FB4D9A">
        <w:rPr>
          <w:rFonts w:ascii="QCF_P114" w:hAnsi="QCF_P114" w:cs="QCF_P114"/>
          <w:color w:val="auto"/>
          <w:rtl/>
        </w:rPr>
        <w:t xml:space="preserve"> </w:t>
      </w:r>
      <w:r w:rsidR="00553E70" w:rsidRPr="00FB4D9A">
        <w:rPr>
          <w:rFonts w:ascii="QCF_P114" w:hAnsi="QCF_P114" w:cs="QCF_P114" w:hint="cs"/>
          <w:color w:val="auto"/>
          <w:rtl/>
        </w:rPr>
        <w:t>ﯜ</w:t>
      </w:r>
      <w:r w:rsidR="00553E70" w:rsidRPr="00FB4D9A">
        <w:rPr>
          <w:rFonts w:ascii="QCF_P114" w:hAnsi="QCF_P114" w:cs="QCF_P114"/>
          <w:color w:val="auto"/>
          <w:rtl/>
        </w:rPr>
        <w:t xml:space="preserve"> </w:t>
      </w:r>
      <w:r w:rsidR="00553E70" w:rsidRPr="00FB4D9A">
        <w:rPr>
          <w:rFonts w:ascii="QCF_P114" w:hAnsi="QCF_P114" w:cs="QCF_P114" w:hint="cs"/>
          <w:color w:val="auto"/>
          <w:rtl/>
        </w:rPr>
        <w:t>ﯝ</w:t>
      </w:r>
      <w:r w:rsidR="00553E70" w:rsidRPr="00FB4D9A">
        <w:rPr>
          <w:rFonts w:ascii="QCF_P114" w:hAnsi="QCF_P114" w:cs="QCF_P114"/>
          <w:color w:val="auto"/>
          <w:rtl/>
        </w:rPr>
        <w:t xml:space="preserve"> </w:t>
      </w:r>
      <w:r w:rsidR="00553E70" w:rsidRPr="00FB4D9A">
        <w:rPr>
          <w:rFonts w:ascii="QCF_P114" w:hAnsi="QCF_P114" w:cs="QCF_P114" w:hint="cs"/>
          <w:color w:val="auto"/>
          <w:rtl/>
        </w:rPr>
        <w:t>ﯞ</w:t>
      </w:r>
      <w:r w:rsidR="00553E70" w:rsidRPr="00FB4D9A">
        <w:rPr>
          <w:rFonts w:ascii="QCF_P114" w:hAnsi="QCF_P114" w:cs="QCF_P114"/>
          <w:color w:val="auto"/>
          <w:rtl/>
        </w:rPr>
        <w:t xml:space="preserve"> </w:t>
      </w:r>
      <w:r w:rsidR="00553E70" w:rsidRPr="00FB4D9A">
        <w:rPr>
          <w:rFonts w:ascii="QCF_P114" w:hAnsi="QCF_P114" w:cs="QCF_P114" w:hint="cs"/>
          <w:color w:val="auto"/>
          <w:rtl/>
        </w:rPr>
        <w:t>ﯟ</w:t>
      </w:r>
      <w:r w:rsidR="00553E70" w:rsidRPr="00FB4D9A">
        <w:rPr>
          <w:rFonts w:ascii="QCF_P114" w:hAnsi="QCF_P114" w:cs="QCF_P114"/>
          <w:color w:val="auto"/>
          <w:rtl/>
        </w:rPr>
        <w:t xml:space="preserve"> </w:t>
      </w:r>
      <w:r w:rsidR="00553E70" w:rsidRPr="00FB4D9A">
        <w:rPr>
          <w:rFonts w:ascii="QCF_P114" w:hAnsi="QCF_P114" w:cs="QCF_P114" w:hint="cs"/>
          <w:color w:val="auto"/>
          <w:rtl/>
        </w:rPr>
        <w:t>ﯠ</w:t>
      </w:r>
      <w:r w:rsidR="00553E70" w:rsidRPr="00FB4D9A">
        <w:rPr>
          <w:rStyle w:val="afa"/>
          <w:rtl/>
        </w:rPr>
        <w:t>﴾</w:t>
      </w:r>
      <w:r w:rsidR="00553E70">
        <w:rPr>
          <w:rtl/>
        </w:rPr>
        <w:t xml:space="preserve"> </w:t>
      </w:r>
      <w:r w:rsidR="00553E70" w:rsidRPr="00553E70">
        <w:rPr>
          <w:rStyle w:val="af6"/>
          <w:rtl/>
        </w:rPr>
        <w:t>[المائدة:41]</w:t>
      </w:r>
      <w:r w:rsidRPr="00FD5657">
        <w:rPr>
          <w:rtl/>
        </w:rPr>
        <w:t xml:space="preserve"> في هذه الآية الكريمة إجمال</w:t>
      </w:r>
      <w:r w:rsidR="00DA395A">
        <w:rPr>
          <w:rFonts w:hint="cs"/>
          <w:rtl/>
        </w:rPr>
        <w:t>؛</w:t>
      </w:r>
      <w:r w:rsidRPr="00FD5657">
        <w:rPr>
          <w:rtl/>
        </w:rPr>
        <w:t xml:space="preserve"> لأن المشار إليه بقوله: (هذا)، مفسر الضمير في قوله: (فخذوه)، وقوله: (لم ت</w:t>
      </w:r>
      <w:r w:rsidR="00F36DC6">
        <w:rPr>
          <w:rFonts w:hint="cs"/>
          <w:rtl/>
        </w:rPr>
        <w:t>ُ</w:t>
      </w:r>
      <w:r w:rsidRPr="00FD5657">
        <w:rPr>
          <w:rtl/>
        </w:rPr>
        <w:t>ؤت</w:t>
      </w:r>
      <w:r w:rsidR="00F36DC6">
        <w:rPr>
          <w:rFonts w:hint="cs"/>
          <w:rtl/>
        </w:rPr>
        <w:t>َ</w:t>
      </w:r>
      <w:r w:rsidRPr="00FD5657">
        <w:rPr>
          <w:rtl/>
        </w:rPr>
        <w:t xml:space="preserve">وه)، لم يصرح به في الآية ولكن الله أشار له هنا، وذكره في موضع آخر. اعلم أولا أن هذه الآية نزلت في اليهودي واليهودية اللذين زنيا بعد الإحصان، وكان اليهود قد بدلوا حكم الرجم في التوراة، فتعمدوا تحريف كتاب الله، واصطلحوا فيما بينهم على أن الزاني المحصن الذي يعلمون أن حده في كتاب الله التوراة: الرجم، أنهم يجلدونه ويفضحونه </w:t>
      </w:r>
      <w:r w:rsidRPr="00FD5657">
        <w:rPr>
          <w:rtl/>
        </w:rPr>
        <w:lastRenderedPageBreak/>
        <w:t xml:space="preserve">بتسويد الوجه، والإركاب على حمار، فلما زنى المذكوران قالوا فيما بينهم: تعالوا نتحاكم إلى محمد </w:t>
      </w:r>
      <w:r w:rsidR="001B6969" w:rsidRPr="001B6969">
        <w:rPr>
          <w:rStyle w:val="af5"/>
          <w:rtl/>
        </w:rPr>
        <w:t>ﷺ</w:t>
      </w:r>
      <w:r w:rsidRPr="00FD5657">
        <w:rPr>
          <w:rtl/>
        </w:rPr>
        <w:t xml:space="preserve"> في شأن حدهما، فإن حكم بالجلد والتحميم فخذوا عنه ذلك واجعلوه حجة بينكم وبين الله تعالى، ويكون نبي من أنبياء الله قد حكم فيهما بذلك، وإن حكم بالرجم فلا تتبعوه، فإذا عرفت ذلك فاعلم أن المراد بقوله: (هذا)، وقوله: (فخذوه)، وقوله: (وإن لم ت</w:t>
      </w:r>
      <w:r w:rsidR="00F36DC6">
        <w:rPr>
          <w:rFonts w:hint="cs"/>
          <w:rtl/>
        </w:rPr>
        <w:t>ُ</w:t>
      </w:r>
      <w:r w:rsidRPr="00FD5657">
        <w:rPr>
          <w:rtl/>
        </w:rPr>
        <w:t>ؤت</w:t>
      </w:r>
      <w:r w:rsidR="00F36DC6">
        <w:rPr>
          <w:rFonts w:hint="cs"/>
          <w:rtl/>
        </w:rPr>
        <w:t>َ</w:t>
      </w:r>
      <w:r w:rsidRPr="00FD5657">
        <w:rPr>
          <w:rtl/>
        </w:rPr>
        <w:t>وه)، هو الحكم المحرف الذي هو الجلد والتحميم كما بينا، وأشار إلى ذلك هنا بقوله: (يحرفون الكلم من بعد مواضعه يقولون إن أوتيتم هذا) يعني المحرف والمبدل الذي هو الجلد والتحميم (فخذوه وإن لم ت</w:t>
      </w:r>
      <w:r w:rsidR="00F36DC6">
        <w:rPr>
          <w:rFonts w:hint="cs"/>
          <w:rtl/>
        </w:rPr>
        <w:t>ُ</w:t>
      </w:r>
      <w:r w:rsidRPr="00FD5657">
        <w:rPr>
          <w:rtl/>
        </w:rPr>
        <w:t>ؤت</w:t>
      </w:r>
      <w:r w:rsidR="00F36DC6">
        <w:rPr>
          <w:rFonts w:hint="cs"/>
          <w:rtl/>
        </w:rPr>
        <w:t>َ</w:t>
      </w:r>
      <w:r w:rsidRPr="00FD5657">
        <w:rPr>
          <w:rtl/>
        </w:rPr>
        <w:t xml:space="preserve">وه) بأن حكم بالحق الذي هو الرجم (فاحذروا) أن تقبلوه. وذكر تعالى هذا أيضا في قوله: </w:t>
      </w:r>
      <w:proofErr w:type="gramStart"/>
      <w:r w:rsidR="009826BC" w:rsidRPr="00FB4D9A">
        <w:rPr>
          <w:rStyle w:val="afa"/>
          <w:rtl/>
        </w:rPr>
        <w:t>﴿</w:t>
      </w:r>
      <w:r w:rsidR="009826BC" w:rsidRPr="00FB4D9A">
        <w:rPr>
          <w:rStyle w:val="afa"/>
          <w:rFonts w:ascii="QCF_P053" w:hAnsi="QCF_P053" w:cs="QCF_P053" w:hint="cs"/>
          <w:b/>
          <w:bCs w:val="0"/>
          <w:color w:val="auto"/>
          <w:rtl/>
        </w:rPr>
        <w:t xml:space="preserve"> ﭑ</w:t>
      </w:r>
      <w:proofErr w:type="gramEnd"/>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ﭒ</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ﭓ</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ﭔ</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ﭕ</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ﭖ</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ﭗ</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ﭘ</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ﭙ</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ﭚ</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ﭛ</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ﭜ</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ﭝ</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ﭞ</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ﭟ</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ﭠ</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ﭡ</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ﭢ</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ﭣ</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ﭤ</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ﭥ</w:t>
      </w:r>
      <w:r w:rsidR="009826BC" w:rsidRPr="00FB4D9A">
        <w:rPr>
          <w:rStyle w:val="afa"/>
          <w:rtl/>
        </w:rPr>
        <w:t>﴾</w:t>
      </w:r>
      <w:r w:rsidR="009826BC">
        <w:rPr>
          <w:rStyle w:val="afa"/>
          <w:rtl/>
        </w:rPr>
        <w:t xml:space="preserve"> </w:t>
      </w:r>
      <w:r w:rsidR="009826BC" w:rsidRPr="009826BC">
        <w:rPr>
          <w:rStyle w:val="af6"/>
          <w:rtl/>
        </w:rPr>
        <w:t>[آل عمران:23]</w:t>
      </w:r>
      <w:r w:rsidRPr="00FD5657">
        <w:rPr>
          <w:rtl/>
        </w:rPr>
        <w:t xml:space="preserve"> يعني التوراة ليحكم بينهم، يعني في شأن الزانيين المذكورين، </w:t>
      </w:r>
      <w:r w:rsidR="009826BC" w:rsidRPr="00FB4D9A">
        <w:rPr>
          <w:rStyle w:val="afa"/>
          <w:rtl/>
        </w:rPr>
        <w:t>﴿</w:t>
      </w:r>
      <w:r w:rsidR="009826BC" w:rsidRPr="00FB4D9A">
        <w:rPr>
          <w:rFonts w:ascii="QCF_P053" w:hAnsi="QCF_P053" w:cs="QCF_P053" w:hint="cs"/>
          <w:color w:val="auto"/>
          <w:rtl/>
        </w:rPr>
        <w:t>ﭟ</w:t>
      </w:r>
      <w:r w:rsidR="009826BC" w:rsidRPr="00FB4D9A">
        <w:rPr>
          <w:rFonts w:ascii="QCF_P053" w:hAnsi="QCF_P053" w:cs="QCF_P053"/>
          <w:color w:val="auto"/>
          <w:rtl/>
        </w:rPr>
        <w:t xml:space="preserve"> </w:t>
      </w:r>
      <w:r w:rsidR="009826BC" w:rsidRPr="00FB4D9A">
        <w:rPr>
          <w:rFonts w:ascii="QCF_P053" w:hAnsi="QCF_P053" w:cs="QCF_P053" w:hint="cs"/>
          <w:color w:val="auto"/>
          <w:rtl/>
        </w:rPr>
        <w:t>ﭠ</w:t>
      </w:r>
      <w:r w:rsidR="009826BC" w:rsidRPr="00FB4D9A">
        <w:rPr>
          <w:rFonts w:ascii="QCF_P053" w:hAnsi="QCF_P053" w:cs="QCF_P053"/>
          <w:color w:val="auto"/>
          <w:rtl/>
        </w:rPr>
        <w:t xml:space="preserve"> </w:t>
      </w:r>
      <w:r w:rsidR="009826BC" w:rsidRPr="00FB4D9A">
        <w:rPr>
          <w:rFonts w:ascii="QCF_P053" w:hAnsi="QCF_P053" w:cs="QCF_P053" w:hint="cs"/>
          <w:color w:val="auto"/>
          <w:rtl/>
        </w:rPr>
        <w:t>ﭡ</w:t>
      </w:r>
      <w:r w:rsidR="009826BC" w:rsidRPr="00FB4D9A">
        <w:rPr>
          <w:rFonts w:ascii="QCF_P053" w:hAnsi="QCF_P053" w:cs="QCF_P053"/>
          <w:color w:val="auto"/>
          <w:rtl/>
        </w:rPr>
        <w:t xml:space="preserve"> </w:t>
      </w:r>
      <w:r w:rsidR="009826BC" w:rsidRPr="00FB4D9A">
        <w:rPr>
          <w:rFonts w:ascii="QCF_P053" w:hAnsi="QCF_P053" w:cs="QCF_P053" w:hint="cs"/>
          <w:color w:val="auto"/>
          <w:rtl/>
        </w:rPr>
        <w:t>ﭢ</w:t>
      </w:r>
      <w:r w:rsidR="009826BC" w:rsidRPr="00FB4D9A">
        <w:rPr>
          <w:rFonts w:ascii="QCF_P053" w:hAnsi="QCF_P053" w:cs="QCF_P053"/>
          <w:color w:val="auto"/>
          <w:rtl/>
        </w:rPr>
        <w:t xml:space="preserve"> </w:t>
      </w:r>
      <w:r w:rsidR="009826BC" w:rsidRPr="00FB4D9A">
        <w:rPr>
          <w:rFonts w:ascii="QCF_P053" w:hAnsi="QCF_P053" w:cs="QCF_P053" w:hint="cs"/>
          <w:color w:val="auto"/>
          <w:rtl/>
        </w:rPr>
        <w:t>ﭣ</w:t>
      </w:r>
      <w:r w:rsidR="009826BC" w:rsidRPr="00FB4D9A">
        <w:rPr>
          <w:rFonts w:ascii="QCF_P053" w:hAnsi="QCF_P053" w:cs="QCF_P053"/>
          <w:color w:val="auto"/>
          <w:rtl/>
        </w:rPr>
        <w:t xml:space="preserve"> </w:t>
      </w:r>
      <w:r w:rsidR="009826BC" w:rsidRPr="00FB4D9A">
        <w:rPr>
          <w:rFonts w:ascii="QCF_P053" w:hAnsi="QCF_P053" w:cs="QCF_P053" w:hint="cs"/>
          <w:color w:val="auto"/>
          <w:rtl/>
        </w:rPr>
        <w:t>ﭤ</w:t>
      </w:r>
      <w:r w:rsidR="009826BC" w:rsidRPr="00FB4D9A">
        <w:rPr>
          <w:rFonts w:ascii="QCF_P053" w:hAnsi="QCF_P053" w:cs="QCF_P053"/>
          <w:color w:val="auto"/>
          <w:rtl/>
        </w:rPr>
        <w:t xml:space="preserve"> </w:t>
      </w:r>
      <w:r w:rsidR="009826BC" w:rsidRPr="00FB4D9A">
        <w:rPr>
          <w:rFonts w:ascii="QCF_P053" w:hAnsi="QCF_P053" w:cs="QCF_P053" w:hint="cs"/>
          <w:color w:val="auto"/>
          <w:rtl/>
        </w:rPr>
        <w:t>ﭥ</w:t>
      </w:r>
      <w:r w:rsidR="009826BC" w:rsidRPr="00FB4D9A">
        <w:rPr>
          <w:rStyle w:val="afa"/>
          <w:rtl/>
        </w:rPr>
        <w:t>﴾</w:t>
      </w:r>
      <w:r w:rsidR="009826BC">
        <w:rPr>
          <w:rtl/>
        </w:rPr>
        <w:t xml:space="preserve"> </w:t>
      </w:r>
      <w:r w:rsidR="009826BC" w:rsidRPr="009826BC">
        <w:rPr>
          <w:rStyle w:val="af6"/>
          <w:rtl/>
        </w:rPr>
        <w:t>[آل عمران:23]</w:t>
      </w:r>
      <w:r w:rsidRPr="00FD5657">
        <w:rPr>
          <w:rtl/>
        </w:rPr>
        <w:t xml:space="preserve"> أي عما في التوراة من حكم رجم الزاني المحصن، وقوله هنا: </w:t>
      </w:r>
      <w:r w:rsidR="009826BC" w:rsidRPr="00FB4D9A">
        <w:rPr>
          <w:rStyle w:val="afa"/>
          <w:rtl/>
        </w:rPr>
        <w:t>﴿</w:t>
      </w:r>
      <w:r w:rsidR="009826BC" w:rsidRPr="00FB4D9A">
        <w:rPr>
          <w:rFonts w:ascii="QCF_P053" w:hAnsi="QCF_P053" w:cs="QCF_P053" w:hint="cs"/>
          <w:color w:val="auto"/>
          <w:rtl/>
        </w:rPr>
        <w:t>ﭟ</w:t>
      </w:r>
      <w:r w:rsidR="009826BC" w:rsidRPr="00FB4D9A">
        <w:rPr>
          <w:rFonts w:ascii="QCF_P053" w:hAnsi="QCF_P053" w:cs="QCF_P053"/>
          <w:color w:val="auto"/>
          <w:rtl/>
        </w:rPr>
        <w:t xml:space="preserve"> </w:t>
      </w:r>
      <w:r w:rsidR="009826BC" w:rsidRPr="00FB4D9A">
        <w:rPr>
          <w:rFonts w:ascii="QCF_P053" w:hAnsi="QCF_P053" w:cs="QCF_P053" w:hint="cs"/>
          <w:color w:val="auto"/>
          <w:rtl/>
        </w:rPr>
        <w:t>ﭠ</w:t>
      </w:r>
      <w:r w:rsidR="009826BC" w:rsidRPr="00FB4D9A">
        <w:rPr>
          <w:rFonts w:ascii="QCF_P053" w:hAnsi="QCF_P053" w:cs="QCF_P053"/>
          <w:color w:val="auto"/>
          <w:rtl/>
        </w:rPr>
        <w:t xml:space="preserve"> </w:t>
      </w:r>
      <w:r w:rsidR="009826BC" w:rsidRPr="00FB4D9A">
        <w:rPr>
          <w:rFonts w:ascii="QCF_P053" w:hAnsi="QCF_P053" w:cs="QCF_P053" w:hint="cs"/>
          <w:color w:val="auto"/>
          <w:rtl/>
        </w:rPr>
        <w:t>ﭡ</w:t>
      </w:r>
      <w:r w:rsidR="009826BC" w:rsidRPr="00FB4D9A">
        <w:rPr>
          <w:rFonts w:ascii="QCF_P053" w:hAnsi="QCF_P053" w:cs="QCF_P053"/>
          <w:color w:val="auto"/>
          <w:rtl/>
        </w:rPr>
        <w:t xml:space="preserve"> </w:t>
      </w:r>
      <w:r w:rsidR="009826BC" w:rsidRPr="00FB4D9A">
        <w:rPr>
          <w:rFonts w:ascii="QCF_P053" w:hAnsi="QCF_P053" w:cs="QCF_P053" w:hint="cs"/>
          <w:color w:val="auto"/>
          <w:rtl/>
        </w:rPr>
        <w:t>ﭢ</w:t>
      </w:r>
      <w:r w:rsidR="009826BC" w:rsidRPr="00FB4D9A">
        <w:rPr>
          <w:rFonts w:ascii="QCF_P053" w:hAnsi="QCF_P053" w:cs="QCF_P053"/>
          <w:color w:val="auto"/>
          <w:rtl/>
        </w:rPr>
        <w:t xml:space="preserve"> </w:t>
      </w:r>
      <w:r w:rsidR="009826BC" w:rsidRPr="00FB4D9A">
        <w:rPr>
          <w:rFonts w:ascii="QCF_P053" w:hAnsi="QCF_P053" w:cs="QCF_P053" w:hint="cs"/>
          <w:color w:val="auto"/>
          <w:rtl/>
        </w:rPr>
        <w:t>ﭣ</w:t>
      </w:r>
      <w:r w:rsidR="009826BC" w:rsidRPr="00FB4D9A">
        <w:rPr>
          <w:rFonts w:ascii="QCF_P053" w:hAnsi="QCF_P053" w:cs="QCF_P053"/>
          <w:color w:val="auto"/>
          <w:rtl/>
        </w:rPr>
        <w:t xml:space="preserve"> </w:t>
      </w:r>
      <w:r w:rsidR="009826BC" w:rsidRPr="00FB4D9A">
        <w:rPr>
          <w:rFonts w:ascii="QCF_P053" w:hAnsi="QCF_P053" w:cs="QCF_P053" w:hint="cs"/>
          <w:color w:val="auto"/>
          <w:rtl/>
        </w:rPr>
        <w:t>ﭤ</w:t>
      </w:r>
      <w:r w:rsidR="009826BC" w:rsidRPr="00FB4D9A">
        <w:rPr>
          <w:rFonts w:ascii="QCF_P053" w:hAnsi="QCF_P053" w:cs="QCF_P053"/>
          <w:color w:val="auto"/>
          <w:rtl/>
        </w:rPr>
        <w:t xml:space="preserve"> </w:t>
      </w:r>
      <w:r w:rsidR="009826BC" w:rsidRPr="00FB4D9A">
        <w:rPr>
          <w:rFonts w:ascii="QCF_P053" w:hAnsi="QCF_P053" w:cs="QCF_P053" w:hint="cs"/>
          <w:color w:val="auto"/>
          <w:rtl/>
        </w:rPr>
        <w:t>ﭥ</w:t>
      </w:r>
      <w:r w:rsidR="009826BC" w:rsidRPr="00FB4D9A">
        <w:rPr>
          <w:rStyle w:val="afa"/>
          <w:rtl/>
        </w:rPr>
        <w:t>﴾</w:t>
      </w:r>
      <w:r w:rsidR="009826BC">
        <w:rPr>
          <w:rtl/>
        </w:rPr>
        <w:t xml:space="preserve"> </w:t>
      </w:r>
      <w:r w:rsidR="009826BC" w:rsidRPr="009826BC">
        <w:rPr>
          <w:rStyle w:val="af6"/>
          <w:rtl/>
        </w:rPr>
        <w:t>[آل عمران:23]</w:t>
      </w:r>
      <w:r w:rsidRPr="00FD5657">
        <w:rPr>
          <w:rtl/>
        </w:rPr>
        <w:t xml:space="preserve"> هو معنى قوله عنهم: </w:t>
      </w:r>
      <w:r w:rsidR="009826BC" w:rsidRPr="00FB4D9A">
        <w:rPr>
          <w:rStyle w:val="afa"/>
          <w:rtl/>
        </w:rPr>
        <w:t>﴿</w:t>
      </w:r>
      <w:r w:rsidR="009826BC" w:rsidRPr="00FB4D9A">
        <w:rPr>
          <w:rFonts w:ascii="QCF_P114" w:hAnsi="QCF_P114" w:cs="QCF_P114" w:hint="cs"/>
          <w:color w:val="auto"/>
          <w:rtl/>
        </w:rPr>
        <w:t>ﯝ</w:t>
      </w:r>
      <w:r w:rsidR="009826BC" w:rsidRPr="00FB4D9A">
        <w:rPr>
          <w:rFonts w:ascii="QCF_P114" w:hAnsi="QCF_P114" w:cs="QCF_P114"/>
          <w:color w:val="auto"/>
          <w:rtl/>
        </w:rPr>
        <w:t xml:space="preserve"> </w:t>
      </w:r>
      <w:r w:rsidR="009826BC" w:rsidRPr="00FB4D9A">
        <w:rPr>
          <w:rFonts w:ascii="QCF_P114" w:hAnsi="QCF_P114" w:cs="QCF_P114" w:hint="cs"/>
          <w:color w:val="auto"/>
          <w:rtl/>
        </w:rPr>
        <w:t>ﯞ</w:t>
      </w:r>
      <w:r w:rsidR="009826BC" w:rsidRPr="00FB4D9A">
        <w:rPr>
          <w:rFonts w:ascii="QCF_P114" w:hAnsi="QCF_P114" w:cs="QCF_P114"/>
          <w:color w:val="auto"/>
          <w:rtl/>
        </w:rPr>
        <w:t xml:space="preserve"> </w:t>
      </w:r>
      <w:r w:rsidR="009826BC" w:rsidRPr="00FB4D9A">
        <w:rPr>
          <w:rFonts w:ascii="QCF_P114" w:hAnsi="QCF_P114" w:cs="QCF_P114" w:hint="cs"/>
          <w:color w:val="auto"/>
          <w:rtl/>
        </w:rPr>
        <w:t>ﯟ</w:t>
      </w:r>
      <w:r w:rsidR="009826BC" w:rsidRPr="00FB4D9A">
        <w:rPr>
          <w:rFonts w:ascii="QCF_P114" w:hAnsi="QCF_P114" w:cs="QCF_P114"/>
          <w:color w:val="auto"/>
          <w:rtl/>
        </w:rPr>
        <w:t xml:space="preserve"> </w:t>
      </w:r>
      <w:r w:rsidR="009826BC" w:rsidRPr="00FB4D9A">
        <w:rPr>
          <w:rFonts w:ascii="QCF_P114" w:hAnsi="QCF_P114" w:cs="QCF_P114" w:hint="cs"/>
          <w:color w:val="auto"/>
          <w:rtl/>
        </w:rPr>
        <w:t>ﯠ</w:t>
      </w:r>
      <w:r w:rsidR="009826BC" w:rsidRPr="00FB4D9A">
        <w:rPr>
          <w:rStyle w:val="afa"/>
          <w:rtl/>
        </w:rPr>
        <w:t>﴾</w:t>
      </w:r>
      <w:r w:rsidR="009826BC">
        <w:rPr>
          <w:rtl/>
        </w:rPr>
        <w:t xml:space="preserve"> </w:t>
      </w:r>
      <w:r w:rsidR="009826BC" w:rsidRPr="009826BC">
        <w:rPr>
          <w:rStyle w:val="af6"/>
          <w:rtl/>
        </w:rPr>
        <w:t>[المائدة:41]</w:t>
      </w:r>
      <w:r w:rsidR="00F36DC6">
        <w:rPr>
          <w:rFonts w:hint="cs"/>
          <w:rtl/>
        </w:rPr>
        <w:t>"</w:t>
      </w:r>
      <w:r w:rsidRPr="00FD5657">
        <w:rPr>
          <w:rtl/>
        </w:rPr>
        <w:t>.</w:t>
      </w:r>
    </w:p>
    <w:p w14:paraId="5A954307" w14:textId="1A261A86" w:rsidR="00FD5657" w:rsidRPr="00FD5657" w:rsidRDefault="00FD5657" w:rsidP="006D2E3A">
      <w:pPr>
        <w:rPr>
          <w:rtl/>
        </w:rPr>
      </w:pPr>
      <w:r w:rsidRPr="00FD5657">
        <w:rPr>
          <w:rtl/>
        </w:rPr>
        <w:t xml:space="preserve">وقال العلامة الشنقيطي أيضا في تفسيره أضواء البيان في إيضاح القرآن بالقرآن (5/ 368- 372): </w:t>
      </w:r>
      <w:r w:rsidR="00F36DC6">
        <w:rPr>
          <w:rFonts w:hint="cs"/>
          <w:rtl/>
        </w:rPr>
        <w:t>"</w:t>
      </w:r>
      <w:r w:rsidRPr="00FD5657">
        <w:rPr>
          <w:rtl/>
        </w:rPr>
        <w:t xml:space="preserve">اعلم أن رجم الزانيين المحصنين دلت عليه آيتان من كتاب الله، إحداهما نسخت تلاوتها، وبقي حكمها، والثانية: باقية التلاوة والحكم. أما التي نسخت تلاوتها، وبقي حكمها فهي قوله تعالى: (الشيخ والشيخة إذا زنيا فارجموهما البتة)، وكون الرجم ثابتا بالقرآن ثابت في الصحيح، </w:t>
      </w:r>
      <w:r w:rsidRPr="00FD5657">
        <w:rPr>
          <w:rtl/>
        </w:rPr>
        <w:lastRenderedPageBreak/>
        <w:t xml:space="preserve">فروى البخاري (6830) ومسلم (1691) في صحيحيهما من طريق ابن شهاب الزهري عن عبيد الله بن عبد الله بن عتبة بن مسعود عن ابن عباس أن عمر بن الخطاب </w:t>
      </w:r>
      <w:r w:rsidR="001B6969" w:rsidRPr="001B6969">
        <w:rPr>
          <w:rStyle w:val="af5"/>
          <w:rtl/>
        </w:rPr>
        <w:t>◙</w:t>
      </w:r>
      <w:r w:rsidRPr="00FD5657">
        <w:rPr>
          <w:rtl/>
        </w:rPr>
        <w:t xml:space="preserve"> خطب الناس وقال في خطبته: </w:t>
      </w:r>
      <w:r w:rsidR="006E2AF9">
        <w:rPr>
          <w:rFonts w:hint="cs"/>
          <w:rtl/>
        </w:rPr>
        <w:t>(</w:t>
      </w:r>
      <w:r w:rsidRPr="00FD5657">
        <w:rPr>
          <w:rtl/>
        </w:rPr>
        <w:t xml:space="preserve">إن الله بعث محمدا </w:t>
      </w:r>
      <w:r w:rsidR="001B6969" w:rsidRPr="001B6969">
        <w:rPr>
          <w:rStyle w:val="af5"/>
          <w:rtl/>
        </w:rPr>
        <w:t>ﷺ</w:t>
      </w:r>
      <w:r w:rsidRPr="00FD5657">
        <w:rPr>
          <w:rtl/>
        </w:rPr>
        <w:t xml:space="preserve"> بالحق، وأنزل عليه الكتاب، فكان مما أنزل الله آية الرجم، فقرأناها، وعقلناها، </w:t>
      </w:r>
      <w:proofErr w:type="spellStart"/>
      <w:r w:rsidRPr="00FD5657">
        <w:rPr>
          <w:rtl/>
        </w:rPr>
        <w:t>ووعيناها</w:t>
      </w:r>
      <w:proofErr w:type="spellEnd"/>
      <w:r w:rsidRPr="00FD5657">
        <w:rPr>
          <w:rtl/>
        </w:rPr>
        <w:t xml:space="preserve">، رجم رسول الله </w:t>
      </w:r>
      <w:r w:rsidR="001B6969" w:rsidRPr="001B6969">
        <w:rPr>
          <w:rStyle w:val="af5"/>
          <w:rtl/>
        </w:rPr>
        <w:t>ﷺ</w:t>
      </w:r>
      <w:r w:rsidRPr="00FD5657">
        <w:rPr>
          <w:rtl/>
        </w:rPr>
        <w:t>، ورجمنا بعده، فأخشى إن طال بالناس زمان أن يقول قائل: والله ما نجد آية الرجم في كتاب الله فيضلوا بترك فريضة أنزلها الله، والرجم في كتاب الله حق على من زنى، إذا أحصن من الرجال والنساء، إذا قامت البينة أو كان الح</w:t>
      </w:r>
      <w:r w:rsidR="006E2AF9">
        <w:rPr>
          <w:rFonts w:hint="cs"/>
          <w:rtl/>
        </w:rPr>
        <w:t>َ</w:t>
      </w:r>
      <w:r w:rsidRPr="00FD5657">
        <w:rPr>
          <w:rtl/>
        </w:rPr>
        <w:t>ب</w:t>
      </w:r>
      <w:r w:rsidR="006E2AF9">
        <w:rPr>
          <w:rFonts w:hint="cs"/>
          <w:rtl/>
        </w:rPr>
        <w:t>َ</w:t>
      </w:r>
      <w:r w:rsidRPr="00FD5657">
        <w:rPr>
          <w:rtl/>
        </w:rPr>
        <w:t>ل أو الاعتراف</w:t>
      </w:r>
      <w:r w:rsidR="006E2AF9">
        <w:rPr>
          <w:rFonts w:hint="cs"/>
          <w:rtl/>
        </w:rPr>
        <w:t>)</w:t>
      </w:r>
      <w:r w:rsidRPr="00FD5657">
        <w:rPr>
          <w:rtl/>
        </w:rPr>
        <w:t>. وفيه: أن الرجم نزل في القرآن في آية من كتاب الله، وكونها لم تقرأ في الصحف، يدل على نسخ تلاوتها، مع بقاء حكمها.</w:t>
      </w:r>
    </w:p>
    <w:p w14:paraId="2B39463A" w14:textId="77777777" w:rsidR="00FD5657" w:rsidRPr="00FD5657" w:rsidRDefault="00FD5657" w:rsidP="006D2E3A">
      <w:pPr>
        <w:rPr>
          <w:rtl/>
        </w:rPr>
      </w:pPr>
      <w:r w:rsidRPr="00FD5657">
        <w:rPr>
          <w:rtl/>
        </w:rPr>
        <w:t xml:space="preserve">وقد أخرج الأئمة هذا الحديث من رواية مالك، ويونس، ومعمر، وصالح بن كيسان، وعقيل، وغيرهم من الحفاظ عن الزهري. وأخرج هذه الجملة النسائي وصححه الحاكم من حديث أبي بن كعب </w:t>
      </w:r>
      <w:r w:rsidR="001B6969" w:rsidRPr="001B6969">
        <w:rPr>
          <w:rStyle w:val="af5"/>
          <w:rtl/>
        </w:rPr>
        <w:t>◙</w:t>
      </w:r>
      <w:r w:rsidRPr="00FD5657">
        <w:rPr>
          <w:rtl/>
        </w:rPr>
        <w:t xml:space="preserve"> قال: لقد كان في سورة </w:t>
      </w:r>
      <w:r w:rsidR="000651F1" w:rsidRPr="000651F1">
        <w:rPr>
          <w:rStyle w:val="afa"/>
          <w:rtl/>
        </w:rPr>
        <w:t>«</w:t>
      </w:r>
      <w:r w:rsidR="000651F1" w:rsidRPr="000651F1">
        <w:rPr>
          <w:rStyle w:val="aff2"/>
          <w:rtl/>
        </w:rPr>
        <w:t>الأحزاب</w:t>
      </w:r>
      <w:r w:rsidR="000651F1" w:rsidRPr="000651F1">
        <w:rPr>
          <w:rStyle w:val="afa"/>
          <w:rtl/>
        </w:rPr>
        <w:t>»</w:t>
      </w:r>
      <w:r w:rsidRPr="00FD5657">
        <w:rPr>
          <w:rtl/>
        </w:rPr>
        <w:t xml:space="preserve"> آية الرجم: (الشيخ والشيخة)، ومن حديث زيد بن ثابت </w:t>
      </w:r>
      <w:r w:rsidR="001B6969" w:rsidRPr="001B6969">
        <w:rPr>
          <w:rStyle w:val="af5"/>
          <w:rtl/>
        </w:rPr>
        <w:t>◙</w:t>
      </w:r>
      <w:r w:rsidRPr="00FD5657">
        <w:rPr>
          <w:rtl/>
        </w:rPr>
        <w:t xml:space="preserve"> قال: سمعت رسول الله </w:t>
      </w:r>
      <w:r w:rsidR="001B6969" w:rsidRPr="001B6969">
        <w:rPr>
          <w:rStyle w:val="af5"/>
          <w:rtl/>
        </w:rPr>
        <w:t>ﷺ</w:t>
      </w:r>
      <w:r w:rsidRPr="00FD5657">
        <w:rPr>
          <w:rtl/>
        </w:rPr>
        <w:t xml:space="preserve"> يقول: </w:t>
      </w:r>
      <w:r w:rsidR="000651F1" w:rsidRPr="000651F1">
        <w:rPr>
          <w:rStyle w:val="afa"/>
          <w:rtl/>
        </w:rPr>
        <w:t>«</w:t>
      </w:r>
      <w:r w:rsidR="000651F1" w:rsidRPr="000651F1">
        <w:rPr>
          <w:rStyle w:val="aff2"/>
          <w:rtl/>
        </w:rPr>
        <w:t>الشيخ والشيخة إذا زنيا فارجموهما البتة</w:t>
      </w:r>
      <w:r w:rsidR="000651F1" w:rsidRPr="000651F1">
        <w:rPr>
          <w:rStyle w:val="afa"/>
          <w:rtl/>
        </w:rPr>
        <w:t>»</w:t>
      </w:r>
      <w:r w:rsidRPr="00FD5657">
        <w:rPr>
          <w:rtl/>
        </w:rPr>
        <w:t>.</w:t>
      </w:r>
    </w:p>
    <w:p w14:paraId="4F47DB03" w14:textId="77777777" w:rsidR="00FD5657" w:rsidRPr="00FD5657" w:rsidRDefault="00FD5657" w:rsidP="00645F96">
      <w:pPr>
        <w:widowControl w:val="0"/>
        <w:rPr>
          <w:rtl/>
        </w:rPr>
      </w:pPr>
      <w:r w:rsidRPr="00FD5657">
        <w:rPr>
          <w:rtl/>
        </w:rPr>
        <w:t>فآية الرجم المقصود منها إثبات حكمها، لا التعبد بها، ولا تلاوتها، فأنزلت وقرأها الناس، وفهموا منها حكم الرجم، فلما تقرر ذلك في نفوسهم نسخ الله تلاوتها، والتعبد بها، وأبقى حكمها الذي هو المقصود.</w:t>
      </w:r>
    </w:p>
    <w:p w14:paraId="12A9E7EC" w14:textId="1D5DF806" w:rsidR="00FD5657" w:rsidRPr="00FD5657" w:rsidRDefault="00FD5657" w:rsidP="006D2E3A">
      <w:pPr>
        <w:rPr>
          <w:rtl/>
        </w:rPr>
      </w:pPr>
      <w:r w:rsidRPr="00FD5657">
        <w:rPr>
          <w:rtl/>
        </w:rPr>
        <w:t xml:space="preserve">فالرجم ثابت في القرآن، وما ثبت في صحيح البخاري (6812) عن علي بن أبي طالب </w:t>
      </w:r>
      <w:r w:rsidR="001B6969" w:rsidRPr="001B6969">
        <w:rPr>
          <w:rStyle w:val="af5"/>
          <w:rtl/>
        </w:rPr>
        <w:t>◙</w:t>
      </w:r>
      <w:r w:rsidRPr="00FD5657">
        <w:rPr>
          <w:rtl/>
        </w:rPr>
        <w:t xml:space="preserve"> حين رجم </w:t>
      </w:r>
      <w:proofErr w:type="spellStart"/>
      <w:r w:rsidRPr="00FD5657">
        <w:rPr>
          <w:rtl/>
        </w:rPr>
        <w:t>شراحة</w:t>
      </w:r>
      <w:proofErr w:type="spellEnd"/>
      <w:r w:rsidRPr="00FD5657">
        <w:rPr>
          <w:rtl/>
        </w:rPr>
        <w:t xml:space="preserve"> بنت مالك </w:t>
      </w:r>
      <w:proofErr w:type="spellStart"/>
      <w:r w:rsidRPr="00FD5657">
        <w:rPr>
          <w:rtl/>
        </w:rPr>
        <w:t>الهمدانية</w:t>
      </w:r>
      <w:proofErr w:type="spellEnd"/>
      <w:r w:rsidRPr="00FD5657">
        <w:rPr>
          <w:rtl/>
        </w:rPr>
        <w:t xml:space="preserve"> في خلافته وقال: رجمتها </w:t>
      </w:r>
      <w:r w:rsidRPr="00FD5657">
        <w:rPr>
          <w:rtl/>
        </w:rPr>
        <w:lastRenderedPageBreak/>
        <w:t xml:space="preserve">بسنة رسول الله </w:t>
      </w:r>
      <w:r w:rsidR="001B6969" w:rsidRPr="001B6969">
        <w:rPr>
          <w:rStyle w:val="af5"/>
          <w:rtl/>
        </w:rPr>
        <w:t>ﷺ</w:t>
      </w:r>
      <w:r w:rsidRPr="00FD5657">
        <w:rPr>
          <w:rtl/>
        </w:rPr>
        <w:t>، لا ينافي ذلك</w:t>
      </w:r>
      <w:r w:rsidR="00DA395A">
        <w:rPr>
          <w:rFonts w:hint="cs"/>
          <w:rtl/>
        </w:rPr>
        <w:t>؛</w:t>
      </w:r>
      <w:r w:rsidRPr="00FD5657">
        <w:rPr>
          <w:rtl/>
        </w:rPr>
        <w:t xml:space="preserve"> لأن السنة هي التي بينت أن حكم آية الرجم باق بعد نسخ تلاوتها فصار حكمها من هذه الجهة، فإنه ثابت بالسنة.</w:t>
      </w:r>
    </w:p>
    <w:p w14:paraId="1B32F671" w14:textId="60ABF135" w:rsidR="00FD5657" w:rsidRPr="00FD5657" w:rsidRDefault="00FD5657" w:rsidP="00380D84">
      <w:pPr>
        <w:rPr>
          <w:rtl/>
        </w:rPr>
      </w:pPr>
      <w:r w:rsidRPr="00FD5657">
        <w:rPr>
          <w:rtl/>
        </w:rPr>
        <w:t xml:space="preserve">وأما الآية التي هي باقية التلاوة والحكم، فهي قوله تعالى: </w:t>
      </w:r>
      <w:proofErr w:type="gramStart"/>
      <w:r w:rsidR="009826BC" w:rsidRPr="00FB4D9A">
        <w:rPr>
          <w:rStyle w:val="afa"/>
          <w:rtl/>
        </w:rPr>
        <w:t>﴿</w:t>
      </w:r>
      <w:r w:rsidR="009826BC" w:rsidRPr="00FB4D9A">
        <w:rPr>
          <w:rFonts w:ascii="QCF_P053" w:hAnsi="QCF_P053" w:cs="QCF_P053" w:hint="cs"/>
          <w:color w:val="auto"/>
          <w:rtl/>
        </w:rPr>
        <w:t xml:space="preserve"> ﭑ</w:t>
      </w:r>
      <w:proofErr w:type="gramEnd"/>
      <w:r w:rsidR="009826BC" w:rsidRPr="00FB4D9A">
        <w:rPr>
          <w:rFonts w:ascii="QCF_P053" w:hAnsi="QCF_P053" w:cs="QCF_P053"/>
          <w:color w:val="auto"/>
          <w:rtl/>
        </w:rPr>
        <w:t xml:space="preserve"> </w:t>
      </w:r>
      <w:r w:rsidR="009826BC" w:rsidRPr="00FB4D9A">
        <w:rPr>
          <w:rFonts w:ascii="QCF_P053" w:hAnsi="QCF_P053" w:cs="QCF_P053" w:hint="cs"/>
          <w:color w:val="auto"/>
          <w:rtl/>
        </w:rPr>
        <w:t>ﭒ</w:t>
      </w:r>
      <w:r w:rsidR="009826BC" w:rsidRPr="00FB4D9A">
        <w:rPr>
          <w:rFonts w:ascii="QCF_P053" w:hAnsi="QCF_P053" w:cs="QCF_P053"/>
          <w:color w:val="auto"/>
          <w:rtl/>
        </w:rPr>
        <w:t xml:space="preserve"> </w:t>
      </w:r>
      <w:r w:rsidR="009826BC" w:rsidRPr="00FB4D9A">
        <w:rPr>
          <w:rFonts w:ascii="QCF_P053" w:hAnsi="QCF_P053" w:cs="QCF_P053" w:hint="cs"/>
          <w:color w:val="auto"/>
          <w:rtl/>
        </w:rPr>
        <w:t>ﭓ</w:t>
      </w:r>
      <w:r w:rsidR="009826BC" w:rsidRPr="00FB4D9A">
        <w:rPr>
          <w:rFonts w:ascii="QCF_P053" w:hAnsi="QCF_P053" w:cs="QCF_P053"/>
          <w:color w:val="auto"/>
          <w:rtl/>
        </w:rPr>
        <w:t xml:space="preserve"> </w:t>
      </w:r>
      <w:r w:rsidR="009826BC" w:rsidRPr="00FB4D9A">
        <w:rPr>
          <w:rFonts w:ascii="QCF_P053" w:hAnsi="QCF_P053" w:cs="QCF_P053" w:hint="cs"/>
          <w:color w:val="auto"/>
          <w:rtl/>
        </w:rPr>
        <w:t>ﭔ</w:t>
      </w:r>
      <w:r w:rsidR="009826BC" w:rsidRPr="00FB4D9A">
        <w:rPr>
          <w:rFonts w:ascii="QCF_P053" w:hAnsi="QCF_P053" w:cs="QCF_P053"/>
          <w:color w:val="auto"/>
          <w:rtl/>
        </w:rPr>
        <w:t xml:space="preserve"> </w:t>
      </w:r>
      <w:r w:rsidR="009826BC" w:rsidRPr="00FB4D9A">
        <w:rPr>
          <w:rFonts w:ascii="QCF_P053" w:hAnsi="QCF_P053" w:cs="QCF_P053" w:hint="cs"/>
          <w:color w:val="auto"/>
          <w:rtl/>
        </w:rPr>
        <w:t>ﭕ</w:t>
      </w:r>
      <w:r w:rsidR="009826BC" w:rsidRPr="00FB4D9A">
        <w:rPr>
          <w:rFonts w:ascii="QCF_P053" w:hAnsi="QCF_P053" w:cs="QCF_P053"/>
          <w:color w:val="auto"/>
          <w:rtl/>
        </w:rPr>
        <w:t xml:space="preserve"> </w:t>
      </w:r>
      <w:r w:rsidR="009826BC" w:rsidRPr="00FB4D9A">
        <w:rPr>
          <w:rFonts w:ascii="QCF_P053" w:hAnsi="QCF_P053" w:cs="QCF_P053" w:hint="cs"/>
          <w:color w:val="auto"/>
          <w:rtl/>
        </w:rPr>
        <w:t>ﭖ</w:t>
      </w:r>
      <w:r w:rsidR="009826BC" w:rsidRPr="00FB4D9A">
        <w:rPr>
          <w:rFonts w:ascii="QCF_P053" w:hAnsi="QCF_P053" w:cs="QCF_P053"/>
          <w:color w:val="auto"/>
          <w:rtl/>
        </w:rPr>
        <w:t xml:space="preserve"> </w:t>
      </w:r>
      <w:r w:rsidR="009826BC" w:rsidRPr="00FB4D9A">
        <w:rPr>
          <w:rFonts w:ascii="QCF_P053" w:hAnsi="QCF_P053" w:cs="QCF_P053" w:hint="cs"/>
          <w:color w:val="auto"/>
          <w:rtl/>
        </w:rPr>
        <w:t>ﭗ</w:t>
      </w:r>
      <w:r w:rsidR="009826BC" w:rsidRPr="00FB4D9A">
        <w:rPr>
          <w:rFonts w:ascii="QCF_P053" w:hAnsi="QCF_P053" w:cs="QCF_P053"/>
          <w:color w:val="auto"/>
          <w:rtl/>
        </w:rPr>
        <w:t xml:space="preserve"> </w:t>
      </w:r>
      <w:r w:rsidR="009826BC" w:rsidRPr="00FB4D9A">
        <w:rPr>
          <w:rFonts w:ascii="QCF_P053" w:hAnsi="QCF_P053" w:cs="QCF_P053" w:hint="cs"/>
          <w:color w:val="auto"/>
          <w:rtl/>
        </w:rPr>
        <w:t>ﭘ</w:t>
      </w:r>
      <w:r w:rsidR="009826BC" w:rsidRPr="00FB4D9A">
        <w:rPr>
          <w:rFonts w:ascii="QCF_P053" w:hAnsi="QCF_P053" w:cs="QCF_P053"/>
          <w:color w:val="auto"/>
          <w:rtl/>
        </w:rPr>
        <w:t xml:space="preserve"> </w:t>
      </w:r>
      <w:r w:rsidR="009826BC" w:rsidRPr="00FB4D9A">
        <w:rPr>
          <w:rFonts w:ascii="QCF_P053" w:hAnsi="QCF_P053" w:cs="QCF_P053" w:hint="cs"/>
          <w:color w:val="auto"/>
          <w:rtl/>
        </w:rPr>
        <w:t>ﭙ</w:t>
      </w:r>
      <w:r w:rsidR="009826BC" w:rsidRPr="00FB4D9A">
        <w:rPr>
          <w:rFonts w:ascii="QCF_P053" w:hAnsi="QCF_P053" w:cs="QCF_P053"/>
          <w:color w:val="auto"/>
          <w:rtl/>
        </w:rPr>
        <w:t xml:space="preserve"> </w:t>
      </w:r>
      <w:r w:rsidR="009826BC" w:rsidRPr="00FB4D9A">
        <w:rPr>
          <w:rFonts w:ascii="QCF_P053" w:hAnsi="QCF_P053" w:cs="QCF_P053" w:hint="cs"/>
          <w:color w:val="auto"/>
          <w:rtl/>
        </w:rPr>
        <w:t>ﭚ</w:t>
      </w:r>
      <w:r w:rsidR="009826BC" w:rsidRPr="00FB4D9A">
        <w:rPr>
          <w:rFonts w:ascii="QCF_P053" w:hAnsi="QCF_P053" w:cs="QCF_P053"/>
          <w:color w:val="auto"/>
          <w:rtl/>
        </w:rPr>
        <w:t xml:space="preserve"> </w:t>
      </w:r>
      <w:r w:rsidR="009826BC" w:rsidRPr="00FB4D9A">
        <w:rPr>
          <w:rFonts w:ascii="QCF_P053" w:hAnsi="QCF_P053" w:cs="QCF_P053" w:hint="cs"/>
          <w:color w:val="auto"/>
          <w:rtl/>
        </w:rPr>
        <w:t>ﭛ</w:t>
      </w:r>
      <w:r w:rsidR="009826BC" w:rsidRPr="00FB4D9A">
        <w:rPr>
          <w:rFonts w:ascii="QCF_P053" w:hAnsi="QCF_P053" w:cs="QCF_P053"/>
          <w:color w:val="auto"/>
          <w:rtl/>
        </w:rPr>
        <w:t xml:space="preserve"> </w:t>
      </w:r>
      <w:r w:rsidR="009826BC" w:rsidRPr="00FB4D9A">
        <w:rPr>
          <w:rFonts w:ascii="QCF_P053" w:hAnsi="QCF_P053" w:cs="QCF_P053" w:hint="cs"/>
          <w:color w:val="auto"/>
          <w:rtl/>
        </w:rPr>
        <w:t>ﭜ</w:t>
      </w:r>
      <w:r w:rsidR="009826BC" w:rsidRPr="00FB4D9A">
        <w:rPr>
          <w:rFonts w:ascii="QCF_P053" w:hAnsi="QCF_P053" w:cs="QCF_P053"/>
          <w:color w:val="auto"/>
          <w:rtl/>
        </w:rPr>
        <w:t xml:space="preserve"> </w:t>
      </w:r>
      <w:r w:rsidR="009826BC" w:rsidRPr="00FB4D9A">
        <w:rPr>
          <w:rFonts w:ascii="QCF_P053" w:hAnsi="QCF_P053" w:cs="QCF_P053" w:hint="cs"/>
          <w:color w:val="auto"/>
          <w:rtl/>
        </w:rPr>
        <w:t>ﭝ</w:t>
      </w:r>
      <w:r w:rsidR="009826BC" w:rsidRPr="00FB4D9A">
        <w:rPr>
          <w:rFonts w:ascii="QCF_P053" w:hAnsi="QCF_P053" w:cs="QCF_P053"/>
          <w:color w:val="auto"/>
          <w:rtl/>
        </w:rPr>
        <w:t xml:space="preserve"> </w:t>
      </w:r>
      <w:r w:rsidR="009826BC" w:rsidRPr="00FB4D9A">
        <w:rPr>
          <w:rFonts w:ascii="QCF_P053" w:hAnsi="QCF_P053" w:cs="QCF_P053" w:hint="cs"/>
          <w:color w:val="auto"/>
          <w:rtl/>
        </w:rPr>
        <w:t>ﭞ</w:t>
      </w:r>
      <w:r w:rsidR="009826BC" w:rsidRPr="00FB4D9A">
        <w:rPr>
          <w:rFonts w:ascii="QCF_P053" w:hAnsi="QCF_P053" w:cs="QCF_P053"/>
          <w:color w:val="auto"/>
          <w:rtl/>
        </w:rPr>
        <w:t xml:space="preserve"> </w:t>
      </w:r>
      <w:r w:rsidR="009826BC" w:rsidRPr="00FB4D9A">
        <w:rPr>
          <w:rFonts w:ascii="QCF_P053" w:hAnsi="QCF_P053" w:cs="QCF_P053" w:hint="cs"/>
          <w:color w:val="auto"/>
          <w:rtl/>
        </w:rPr>
        <w:t>ﭟ</w:t>
      </w:r>
      <w:r w:rsidR="009826BC" w:rsidRPr="00FB4D9A">
        <w:rPr>
          <w:rFonts w:ascii="QCF_P053" w:hAnsi="QCF_P053" w:cs="QCF_P053"/>
          <w:color w:val="auto"/>
          <w:rtl/>
        </w:rPr>
        <w:t xml:space="preserve"> </w:t>
      </w:r>
      <w:r w:rsidR="009826BC" w:rsidRPr="00FB4D9A">
        <w:rPr>
          <w:rFonts w:ascii="QCF_P053" w:hAnsi="QCF_P053" w:cs="QCF_P053" w:hint="cs"/>
          <w:color w:val="auto"/>
          <w:rtl/>
        </w:rPr>
        <w:t>ﭠ</w:t>
      </w:r>
      <w:r w:rsidR="009826BC" w:rsidRPr="00FB4D9A">
        <w:rPr>
          <w:rFonts w:ascii="QCF_P053" w:hAnsi="QCF_P053" w:cs="QCF_P053"/>
          <w:color w:val="auto"/>
          <w:rtl/>
        </w:rPr>
        <w:t xml:space="preserve"> </w:t>
      </w:r>
      <w:r w:rsidR="009826BC" w:rsidRPr="00FB4D9A">
        <w:rPr>
          <w:rFonts w:ascii="QCF_P053" w:hAnsi="QCF_P053" w:cs="QCF_P053" w:hint="cs"/>
          <w:color w:val="auto"/>
          <w:rtl/>
        </w:rPr>
        <w:t>ﭡ</w:t>
      </w:r>
      <w:r w:rsidR="009826BC" w:rsidRPr="00FB4D9A">
        <w:rPr>
          <w:rFonts w:ascii="QCF_P053" w:hAnsi="QCF_P053" w:cs="QCF_P053"/>
          <w:color w:val="auto"/>
          <w:rtl/>
        </w:rPr>
        <w:t xml:space="preserve"> </w:t>
      </w:r>
      <w:r w:rsidR="009826BC" w:rsidRPr="00FB4D9A">
        <w:rPr>
          <w:rFonts w:ascii="QCF_P053" w:hAnsi="QCF_P053" w:cs="QCF_P053" w:hint="cs"/>
          <w:color w:val="auto"/>
          <w:rtl/>
        </w:rPr>
        <w:t>ﭢ</w:t>
      </w:r>
      <w:r w:rsidR="009826BC" w:rsidRPr="00FB4D9A">
        <w:rPr>
          <w:rFonts w:ascii="QCF_P053" w:hAnsi="QCF_P053" w:cs="QCF_P053"/>
          <w:color w:val="auto"/>
          <w:rtl/>
        </w:rPr>
        <w:t xml:space="preserve"> </w:t>
      </w:r>
      <w:r w:rsidR="009826BC" w:rsidRPr="00FB4D9A">
        <w:rPr>
          <w:rFonts w:ascii="QCF_P053" w:hAnsi="QCF_P053" w:cs="QCF_P053" w:hint="cs"/>
          <w:color w:val="auto"/>
          <w:rtl/>
        </w:rPr>
        <w:t>ﭣ</w:t>
      </w:r>
      <w:r w:rsidR="009826BC" w:rsidRPr="00FB4D9A">
        <w:rPr>
          <w:rFonts w:ascii="QCF_P053" w:hAnsi="QCF_P053" w:cs="QCF_P053"/>
          <w:color w:val="auto"/>
          <w:rtl/>
        </w:rPr>
        <w:t xml:space="preserve"> </w:t>
      </w:r>
      <w:r w:rsidR="009826BC" w:rsidRPr="00FB4D9A">
        <w:rPr>
          <w:rFonts w:ascii="QCF_P053" w:hAnsi="QCF_P053" w:cs="QCF_P053" w:hint="cs"/>
          <w:color w:val="auto"/>
          <w:rtl/>
        </w:rPr>
        <w:t>ﭤ</w:t>
      </w:r>
      <w:r w:rsidR="009826BC" w:rsidRPr="00FB4D9A">
        <w:rPr>
          <w:rFonts w:ascii="QCF_P053" w:hAnsi="QCF_P053" w:cs="QCF_P053"/>
          <w:color w:val="auto"/>
          <w:rtl/>
        </w:rPr>
        <w:t xml:space="preserve"> </w:t>
      </w:r>
      <w:r w:rsidR="009826BC" w:rsidRPr="00FB4D9A">
        <w:rPr>
          <w:rFonts w:ascii="QCF_P053" w:hAnsi="QCF_P053" w:cs="QCF_P053" w:hint="cs"/>
          <w:color w:val="auto"/>
          <w:rtl/>
        </w:rPr>
        <w:t>ﭥ</w:t>
      </w:r>
      <w:r w:rsidR="009826BC" w:rsidRPr="00FB4D9A">
        <w:rPr>
          <w:rStyle w:val="afa"/>
          <w:rtl/>
        </w:rPr>
        <w:t>﴾</w:t>
      </w:r>
      <w:r w:rsidR="009826BC">
        <w:rPr>
          <w:rtl/>
        </w:rPr>
        <w:t xml:space="preserve"> </w:t>
      </w:r>
      <w:r w:rsidR="009826BC" w:rsidRPr="009826BC">
        <w:rPr>
          <w:rStyle w:val="af6"/>
          <w:rtl/>
        </w:rPr>
        <w:t>[آل عمران:23]</w:t>
      </w:r>
      <w:r w:rsidRPr="00FD5657">
        <w:rPr>
          <w:rtl/>
        </w:rPr>
        <w:t xml:space="preserve">، على القول بأنها نزلت في رجم اليهوديين الزانيين بعد الإحصان، وقد رجمهما النبي </w:t>
      </w:r>
      <w:r w:rsidR="001B6969" w:rsidRPr="001B6969">
        <w:rPr>
          <w:rStyle w:val="af5"/>
          <w:rtl/>
        </w:rPr>
        <w:t>ﷺ</w:t>
      </w:r>
      <w:r w:rsidRPr="00FD5657">
        <w:rPr>
          <w:rtl/>
        </w:rPr>
        <w:t xml:space="preserve">، وقصة رجمه لهما مشهورة ثابتة في الصحيح، وعليه فقوله: </w:t>
      </w:r>
      <w:r w:rsidR="009826BC" w:rsidRPr="00FB4D9A">
        <w:rPr>
          <w:rStyle w:val="afa"/>
          <w:rtl/>
        </w:rPr>
        <w:t>﴿</w:t>
      </w:r>
      <w:r w:rsidR="009826BC" w:rsidRPr="00FB4D9A">
        <w:rPr>
          <w:rFonts w:ascii="QCF_P053" w:hAnsi="QCF_P053" w:cs="QCF_P053" w:hint="cs"/>
          <w:color w:val="auto"/>
          <w:rtl/>
        </w:rPr>
        <w:t>ﭟ</w:t>
      </w:r>
      <w:r w:rsidR="009826BC" w:rsidRPr="00FB4D9A">
        <w:rPr>
          <w:rFonts w:ascii="QCF_P053" w:hAnsi="QCF_P053" w:cs="QCF_P053"/>
          <w:color w:val="auto"/>
          <w:rtl/>
        </w:rPr>
        <w:t xml:space="preserve"> </w:t>
      </w:r>
      <w:r w:rsidR="009826BC" w:rsidRPr="00FB4D9A">
        <w:rPr>
          <w:rFonts w:ascii="QCF_P053" w:hAnsi="QCF_P053" w:cs="QCF_P053" w:hint="cs"/>
          <w:color w:val="auto"/>
          <w:rtl/>
        </w:rPr>
        <w:t>ﭠ</w:t>
      </w:r>
      <w:r w:rsidR="009826BC" w:rsidRPr="00FB4D9A">
        <w:rPr>
          <w:rFonts w:ascii="QCF_P053" w:hAnsi="QCF_P053" w:cs="QCF_P053"/>
          <w:color w:val="auto"/>
          <w:rtl/>
        </w:rPr>
        <w:t xml:space="preserve"> </w:t>
      </w:r>
      <w:r w:rsidR="009826BC" w:rsidRPr="00FB4D9A">
        <w:rPr>
          <w:rFonts w:ascii="QCF_P053" w:hAnsi="QCF_P053" w:cs="QCF_P053" w:hint="cs"/>
          <w:color w:val="auto"/>
          <w:rtl/>
        </w:rPr>
        <w:t>ﭡ</w:t>
      </w:r>
      <w:r w:rsidR="009826BC" w:rsidRPr="00FB4D9A">
        <w:rPr>
          <w:rFonts w:ascii="QCF_P053" w:hAnsi="QCF_P053" w:cs="QCF_P053"/>
          <w:color w:val="auto"/>
          <w:rtl/>
        </w:rPr>
        <w:t xml:space="preserve"> </w:t>
      </w:r>
      <w:r w:rsidR="009826BC" w:rsidRPr="00FB4D9A">
        <w:rPr>
          <w:rFonts w:ascii="QCF_P053" w:hAnsi="QCF_P053" w:cs="QCF_P053" w:hint="cs"/>
          <w:color w:val="auto"/>
          <w:rtl/>
        </w:rPr>
        <w:t>ﭢ</w:t>
      </w:r>
      <w:r w:rsidR="009826BC" w:rsidRPr="00FB4D9A">
        <w:rPr>
          <w:rFonts w:ascii="QCF_P053" w:hAnsi="QCF_P053" w:cs="QCF_P053"/>
          <w:color w:val="auto"/>
          <w:rtl/>
        </w:rPr>
        <w:t xml:space="preserve"> </w:t>
      </w:r>
      <w:r w:rsidR="009826BC" w:rsidRPr="00FB4D9A">
        <w:rPr>
          <w:rFonts w:ascii="QCF_P053" w:hAnsi="QCF_P053" w:cs="QCF_P053" w:hint="cs"/>
          <w:color w:val="auto"/>
          <w:rtl/>
        </w:rPr>
        <w:t>ﭣ</w:t>
      </w:r>
      <w:r w:rsidR="009826BC" w:rsidRPr="00FB4D9A">
        <w:rPr>
          <w:rFonts w:ascii="QCF_P053" w:hAnsi="QCF_P053" w:cs="QCF_P053"/>
          <w:color w:val="auto"/>
          <w:rtl/>
        </w:rPr>
        <w:t xml:space="preserve"> </w:t>
      </w:r>
      <w:r w:rsidR="009826BC" w:rsidRPr="00FB4D9A">
        <w:rPr>
          <w:rFonts w:ascii="QCF_P053" w:hAnsi="QCF_P053" w:cs="QCF_P053" w:hint="cs"/>
          <w:color w:val="auto"/>
          <w:rtl/>
        </w:rPr>
        <w:t>ﭤ</w:t>
      </w:r>
      <w:r w:rsidR="009826BC" w:rsidRPr="00FB4D9A">
        <w:rPr>
          <w:rFonts w:ascii="QCF_P053" w:hAnsi="QCF_P053" w:cs="QCF_P053"/>
          <w:color w:val="auto"/>
          <w:rtl/>
        </w:rPr>
        <w:t xml:space="preserve"> </w:t>
      </w:r>
      <w:r w:rsidR="009826BC" w:rsidRPr="00FB4D9A">
        <w:rPr>
          <w:rFonts w:ascii="QCF_P053" w:hAnsi="QCF_P053" w:cs="QCF_P053" w:hint="cs"/>
          <w:color w:val="auto"/>
          <w:rtl/>
        </w:rPr>
        <w:t>ﭥ</w:t>
      </w:r>
      <w:r w:rsidR="009826BC" w:rsidRPr="00FB4D9A">
        <w:rPr>
          <w:rStyle w:val="afa"/>
          <w:rtl/>
        </w:rPr>
        <w:t>﴾</w:t>
      </w:r>
      <w:r w:rsidR="009826BC">
        <w:rPr>
          <w:rtl/>
        </w:rPr>
        <w:t xml:space="preserve"> </w:t>
      </w:r>
      <w:r w:rsidR="009826BC" w:rsidRPr="009826BC">
        <w:rPr>
          <w:rStyle w:val="af6"/>
          <w:rtl/>
        </w:rPr>
        <w:t>[آل عمران:23]</w:t>
      </w:r>
      <w:r w:rsidRPr="00FD5657">
        <w:rPr>
          <w:rtl/>
        </w:rPr>
        <w:t xml:space="preserve"> أي: عما في التوراة من حكم الرجم، وذم المعرض عن الرجم في هذه الآية يدل على أنه ثابت في شرعنا، فدلت الآية على هذا القول </w:t>
      </w:r>
      <w:proofErr w:type="gramStart"/>
      <w:r w:rsidRPr="00FD5657">
        <w:rPr>
          <w:rtl/>
        </w:rPr>
        <w:t>أن</w:t>
      </w:r>
      <w:proofErr w:type="gramEnd"/>
      <w:r w:rsidRPr="00FD5657">
        <w:rPr>
          <w:rtl/>
        </w:rPr>
        <w:t xml:space="preserve"> الرجم ثابت في شرعنا، وهي آية باقية التلاوة</w:t>
      </w:r>
      <w:r w:rsidR="00F36DC6">
        <w:rPr>
          <w:rFonts w:hint="cs"/>
          <w:rtl/>
        </w:rPr>
        <w:t>".</w:t>
      </w:r>
      <w:r w:rsidRPr="00FD5657">
        <w:rPr>
          <w:rtl/>
        </w:rPr>
        <w:t xml:space="preserve"> انتهى باختصار وتصرف.</w:t>
      </w:r>
    </w:p>
    <w:p w14:paraId="0D251F40" w14:textId="10772C1C" w:rsidR="00FD5657" w:rsidRPr="00FD5657" w:rsidRDefault="00FD5657" w:rsidP="009826BC">
      <w:pPr>
        <w:rPr>
          <w:rtl/>
        </w:rPr>
      </w:pPr>
      <w:r w:rsidRPr="00FD5657">
        <w:rPr>
          <w:rtl/>
        </w:rPr>
        <w:t>قلت: وتوجد آي</w:t>
      </w:r>
      <w:r w:rsidR="00DA395A">
        <w:rPr>
          <w:rFonts w:hint="cs"/>
          <w:rtl/>
        </w:rPr>
        <w:t>ات</w:t>
      </w:r>
      <w:r w:rsidRPr="00FD5657">
        <w:rPr>
          <w:rtl/>
        </w:rPr>
        <w:t xml:space="preserve"> أخرى تدل على إثبات حد الرجم غير ما ذكره العلامة الشنقيطي، وهي قوله تعالى:</w:t>
      </w:r>
      <w:r w:rsidR="00DA395A">
        <w:rPr>
          <w:rFonts w:hint="cs"/>
          <w:rtl/>
        </w:rPr>
        <w:t xml:space="preserve"> </w:t>
      </w:r>
      <w:proofErr w:type="gramStart"/>
      <w:r w:rsidR="00DA395A" w:rsidRPr="00FB4D9A">
        <w:rPr>
          <w:rStyle w:val="afa"/>
          <w:rtl/>
        </w:rPr>
        <w:t>﴿</w:t>
      </w:r>
      <w:r w:rsidR="00DA395A" w:rsidRPr="00FB4D9A">
        <w:rPr>
          <w:rFonts w:ascii="QCF_P115" w:hAnsi="QCF_P115" w:cs="QCF_P115" w:hint="cs"/>
          <w:color w:val="auto"/>
          <w:rtl/>
        </w:rPr>
        <w:t xml:space="preserve"> ﭰ</w:t>
      </w:r>
      <w:proofErr w:type="gramEnd"/>
      <w:r w:rsidR="00DA395A" w:rsidRPr="00FB4D9A">
        <w:rPr>
          <w:rFonts w:ascii="QCF_P115" w:hAnsi="QCF_P115" w:cs="QCF_P115"/>
          <w:color w:val="auto"/>
          <w:rtl/>
        </w:rPr>
        <w:t xml:space="preserve"> </w:t>
      </w:r>
      <w:r w:rsidR="00DA395A" w:rsidRPr="00FB4D9A">
        <w:rPr>
          <w:rFonts w:ascii="QCF_P115" w:hAnsi="QCF_P115" w:cs="QCF_P115" w:hint="cs"/>
          <w:color w:val="auto"/>
          <w:rtl/>
        </w:rPr>
        <w:t>ﭱ</w:t>
      </w:r>
      <w:r w:rsidR="00DA395A" w:rsidRPr="00FB4D9A">
        <w:rPr>
          <w:rFonts w:ascii="QCF_P115" w:hAnsi="QCF_P115" w:cs="QCF_P115"/>
          <w:color w:val="auto"/>
          <w:rtl/>
        </w:rPr>
        <w:t xml:space="preserve"> </w:t>
      </w:r>
      <w:r w:rsidR="00DA395A" w:rsidRPr="00FB4D9A">
        <w:rPr>
          <w:rFonts w:ascii="QCF_P115" w:hAnsi="QCF_P115" w:cs="QCF_P115" w:hint="cs"/>
          <w:color w:val="auto"/>
          <w:rtl/>
        </w:rPr>
        <w:t>ﭲ</w:t>
      </w:r>
      <w:r w:rsidR="00DA395A" w:rsidRPr="00FB4D9A">
        <w:rPr>
          <w:rFonts w:ascii="QCF_P115" w:hAnsi="QCF_P115" w:cs="QCF_P115"/>
          <w:color w:val="auto"/>
          <w:rtl/>
        </w:rPr>
        <w:t xml:space="preserve"> </w:t>
      </w:r>
      <w:r w:rsidR="00DA395A" w:rsidRPr="00FB4D9A">
        <w:rPr>
          <w:rFonts w:ascii="QCF_P115" w:hAnsi="QCF_P115" w:cs="QCF_P115" w:hint="cs"/>
          <w:color w:val="auto"/>
          <w:rtl/>
        </w:rPr>
        <w:t>ﭳ</w:t>
      </w:r>
      <w:r w:rsidR="00DA395A" w:rsidRPr="00FB4D9A">
        <w:rPr>
          <w:rFonts w:ascii="QCF_P115" w:hAnsi="QCF_P115" w:cs="QCF_P115"/>
          <w:color w:val="auto"/>
          <w:rtl/>
        </w:rPr>
        <w:t xml:space="preserve"> </w:t>
      </w:r>
      <w:r w:rsidR="00DA395A" w:rsidRPr="00FB4D9A">
        <w:rPr>
          <w:rFonts w:ascii="QCF_P115" w:hAnsi="QCF_P115" w:cs="QCF_P115" w:hint="cs"/>
          <w:color w:val="auto"/>
          <w:rtl/>
        </w:rPr>
        <w:t>ﭴ</w:t>
      </w:r>
      <w:r w:rsidR="00DA395A" w:rsidRPr="00FB4D9A">
        <w:rPr>
          <w:rFonts w:ascii="QCF_P115" w:hAnsi="QCF_P115" w:cs="QCF_P115"/>
          <w:color w:val="auto"/>
          <w:rtl/>
        </w:rPr>
        <w:t xml:space="preserve"> </w:t>
      </w:r>
      <w:r w:rsidR="00DA395A" w:rsidRPr="00FB4D9A">
        <w:rPr>
          <w:rFonts w:ascii="QCF_P115" w:hAnsi="QCF_P115" w:cs="QCF_P115" w:hint="cs"/>
          <w:color w:val="auto"/>
          <w:rtl/>
        </w:rPr>
        <w:t>ﭵ</w:t>
      </w:r>
      <w:r w:rsidR="00DA395A" w:rsidRPr="00FB4D9A">
        <w:rPr>
          <w:rFonts w:ascii="QCF_P115" w:hAnsi="QCF_P115" w:cs="QCF_P115"/>
          <w:color w:val="auto"/>
          <w:rtl/>
        </w:rPr>
        <w:t xml:space="preserve"> </w:t>
      </w:r>
      <w:r w:rsidR="00DA395A" w:rsidRPr="00FB4D9A">
        <w:rPr>
          <w:rFonts w:ascii="QCF_P115" w:hAnsi="QCF_P115" w:cs="QCF_P115" w:hint="cs"/>
          <w:color w:val="auto"/>
          <w:rtl/>
        </w:rPr>
        <w:t>ﭶ</w:t>
      </w:r>
      <w:r w:rsidR="00DA395A" w:rsidRPr="00FB4D9A">
        <w:rPr>
          <w:rFonts w:ascii="QCF_P115" w:hAnsi="QCF_P115" w:cs="QCF_P115"/>
          <w:color w:val="auto"/>
          <w:rtl/>
        </w:rPr>
        <w:t xml:space="preserve"> </w:t>
      </w:r>
      <w:r w:rsidR="00DA395A" w:rsidRPr="00FB4D9A">
        <w:rPr>
          <w:rFonts w:ascii="QCF_P115" w:hAnsi="QCF_P115" w:cs="QCF_P115" w:hint="cs"/>
          <w:color w:val="auto"/>
          <w:rtl/>
        </w:rPr>
        <w:t>ﭷ</w:t>
      </w:r>
      <w:r w:rsidR="00DA395A" w:rsidRPr="00FB4D9A">
        <w:rPr>
          <w:rFonts w:ascii="QCF_P115" w:hAnsi="QCF_P115" w:cs="QCF_P115"/>
          <w:color w:val="auto"/>
          <w:rtl/>
        </w:rPr>
        <w:t xml:space="preserve"> </w:t>
      </w:r>
      <w:r w:rsidR="00DA395A" w:rsidRPr="00FB4D9A">
        <w:rPr>
          <w:rFonts w:ascii="QCF_P115" w:hAnsi="QCF_P115" w:cs="QCF_P115" w:hint="cs"/>
          <w:color w:val="auto"/>
          <w:rtl/>
        </w:rPr>
        <w:t>ﭸ</w:t>
      </w:r>
      <w:r w:rsidR="00DA395A" w:rsidRPr="00FB4D9A">
        <w:rPr>
          <w:rFonts w:ascii="QCF_P115" w:hAnsi="QCF_P115" w:cs="QCF_P115"/>
          <w:color w:val="auto"/>
          <w:rtl/>
        </w:rPr>
        <w:t xml:space="preserve"> </w:t>
      </w:r>
      <w:r w:rsidR="00DA395A" w:rsidRPr="00FB4D9A">
        <w:rPr>
          <w:rFonts w:ascii="QCF_P115" w:hAnsi="QCF_P115" w:cs="QCF_P115" w:hint="cs"/>
          <w:color w:val="auto"/>
          <w:rtl/>
        </w:rPr>
        <w:t>ﭹ</w:t>
      </w:r>
      <w:r w:rsidR="00DA395A" w:rsidRPr="00FB4D9A">
        <w:rPr>
          <w:rFonts w:ascii="QCF_P115" w:hAnsi="QCF_P115" w:cs="QCF_P115"/>
          <w:color w:val="auto"/>
          <w:rtl/>
        </w:rPr>
        <w:t xml:space="preserve"> </w:t>
      </w:r>
      <w:r w:rsidR="00DA395A" w:rsidRPr="00FB4D9A">
        <w:rPr>
          <w:rFonts w:ascii="QCF_P115" w:hAnsi="QCF_P115" w:cs="QCF_P115" w:hint="cs"/>
          <w:color w:val="auto"/>
          <w:rtl/>
        </w:rPr>
        <w:t>ﭺ</w:t>
      </w:r>
      <w:r w:rsidR="00DA395A" w:rsidRPr="00FB4D9A">
        <w:rPr>
          <w:rFonts w:ascii="QCF_P115" w:hAnsi="QCF_P115" w:cs="QCF_P115"/>
          <w:color w:val="auto"/>
          <w:rtl/>
        </w:rPr>
        <w:t xml:space="preserve"> </w:t>
      </w:r>
      <w:proofErr w:type="spellStart"/>
      <w:r w:rsidR="00DA395A" w:rsidRPr="00FB4D9A">
        <w:rPr>
          <w:rFonts w:ascii="QCF_P115" w:hAnsi="QCF_P115" w:cs="QCF_P115" w:hint="cs"/>
          <w:color w:val="auto"/>
          <w:rtl/>
        </w:rPr>
        <w:t>ﭻﭼ</w:t>
      </w:r>
      <w:proofErr w:type="spellEnd"/>
      <w:r w:rsidR="00DA395A" w:rsidRPr="00FB4D9A">
        <w:rPr>
          <w:rFonts w:ascii="QCF_P115" w:hAnsi="QCF_P115" w:cs="QCF_P115"/>
          <w:color w:val="auto"/>
          <w:rtl/>
        </w:rPr>
        <w:t xml:space="preserve"> </w:t>
      </w:r>
      <w:r w:rsidR="00DA395A" w:rsidRPr="00FB4D9A">
        <w:rPr>
          <w:rFonts w:ascii="QCF_P115" w:hAnsi="QCF_P115" w:cs="QCF_P115" w:hint="cs"/>
          <w:color w:val="auto"/>
          <w:rtl/>
        </w:rPr>
        <w:t>ﭽ</w:t>
      </w:r>
      <w:r w:rsidR="00DA395A" w:rsidRPr="00FB4D9A">
        <w:rPr>
          <w:rFonts w:ascii="QCF_P115" w:hAnsi="QCF_P115" w:cs="QCF_P115"/>
          <w:color w:val="auto"/>
          <w:rtl/>
        </w:rPr>
        <w:t xml:space="preserve"> </w:t>
      </w:r>
      <w:r w:rsidR="00DA395A" w:rsidRPr="00FB4D9A">
        <w:rPr>
          <w:rFonts w:ascii="QCF_P115" w:hAnsi="QCF_P115" w:cs="QCF_P115" w:hint="cs"/>
          <w:color w:val="auto"/>
          <w:rtl/>
        </w:rPr>
        <w:t>ﭾ</w:t>
      </w:r>
      <w:r w:rsidR="00DA395A" w:rsidRPr="00FB4D9A">
        <w:rPr>
          <w:rFonts w:ascii="QCF_P115" w:hAnsi="QCF_P115" w:cs="QCF_P115"/>
          <w:color w:val="auto"/>
          <w:rtl/>
        </w:rPr>
        <w:t xml:space="preserve"> </w:t>
      </w:r>
      <w:r w:rsidR="00DA395A" w:rsidRPr="00FB4D9A">
        <w:rPr>
          <w:rFonts w:ascii="QCF_P115" w:hAnsi="QCF_P115" w:cs="QCF_P115" w:hint="cs"/>
          <w:color w:val="auto"/>
          <w:rtl/>
        </w:rPr>
        <w:t>ﭿ</w:t>
      </w:r>
      <w:r w:rsidR="00DA395A" w:rsidRPr="00FB4D9A">
        <w:rPr>
          <w:rFonts w:ascii="QCF_P115" w:hAnsi="QCF_P115" w:cs="QCF_P115"/>
          <w:color w:val="auto"/>
          <w:rtl/>
        </w:rPr>
        <w:t xml:space="preserve"> </w:t>
      </w:r>
      <w:r w:rsidR="00DA395A" w:rsidRPr="00FB4D9A">
        <w:rPr>
          <w:rFonts w:ascii="QCF_P115" w:hAnsi="QCF_P115" w:cs="QCF_P115" w:hint="cs"/>
          <w:color w:val="auto"/>
          <w:rtl/>
        </w:rPr>
        <w:t>ﮀ</w:t>
      </w:r>
      <w:r w:rsidR="00DA395A" w:rsidRPr="00FB4D9A">
        <w:rPr>
          <w:rStyle w:val="afa"/>
          <w:rtl/>
        </w:rPr>
        <w:t>﴾</w:t>
      </w:r>
      <w:r w:rsidR="00DA395A">
        <w:rPr>
          <w:rtl/>
        </w:rPr>
        <w:t xml:space="preserve"> </w:t>
      </w:r>
      <w:r w:rsidR="00DA395A" w:rsidRPr="009826BC">
        <w:rPr>
          <w:rStyle w:val="af6"/>
          <w:rtl/>
        </w:rPr>
        <w:t>[المائدة:43]</w:t>
      </w:r>
      <w:r w:rsidR="00DA395A" w:rsidRPr="00FD5657">
        <w:rPr>
          <w:rtl/>
        </w:rPr>
        <w:t>،</w:t>
      </w:r>
      <w:r w:rsidR="00DA395A">
        <w:rPr>
          <w:rFonts w:hint="cs"/>
          <w:rtl/>
        </w:rPr>
        <w:t xml:space="preserve"> وقوله </w:t>
      </w:r>
      <w:proofErr w:type="gramStart"/>
      <w:r w:rsidR="00DA395A">
        <w:rPr>
          <w:rFonts w:hint="cs"/>
          <w:rtl/>
        </w:rPr>
        <w:t>سبحانه:</w:t>
      </w:r>
      <w:r w:rsidR="00DA395A" w:rsidRPr="00FD5657">
        <w:rPr>
          <w:rtl/>
        </w:rPr>
        <w:t xml:space="preserve"> </w:t>
      </w:r>
      <w:r w:rsidRPr="00FD5657">
        <w:rPr>
          <w:rtl/>
        </w:rPr>
        <w:t xml:space="preserve"> </w:t>
      </w:r>
      <w:r w:rsidR="009826BC" w:rsidRPr="00FB4D9A">
        <w:rPr>
          <w:rStyle w:val="afa"/>
          <w:rtl/>
        </w:rPr>
        <w:t>﴿</w:t>
      </w:r>
      <w:proofErr w:type="gramEnd"/>
      <w:r w:rsidR="009826BC" w:rsidRPr="00FB4D9A">
        <w:rPr>
          <w:rFonts w:ascii="QCF_P116" w:hAnsi="QCF_P116" w:cs="QCF_P116" w:hint="cs"/>
          <w:b/>
          <w:color w:val="auto"/>
          <w:sz w:val="24"/>
          <w:rtl/>
        </w:rPr>
        <w:t xml:space="preserve">ﯚ ﯛ ﯜ ﯝ ﯞ ﯟ ﯠ ﯡ ﯢ ﯣ ﯤ ﯥ ﯦ ﯧ </w:t>
      </w:r>
      <w:r w:rsidR="009826BC" w:rsidRPr="00FB4D9A">
        <w:rPr>
          <w:rFonts w:ascii="QCF_P116" w:eastAsia="Arial Unicode MS" w:hAnsi="QCF_P116" w:cs="QCF_P116" w:hint="eastAsia"/>
          <w:b/>
          <w:color w:val="auto"/>
          <w:sz w:val="24"/>
          <w:rtl/>
        </w:rPr>
        <w:t>ﯨ</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ﯩ</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ﯪ</w:t>
      </w:r>
      <w:r w:rsidR="009826BC" w:rsidRPr="00FB4D9A">
        <w:rPr>
          <w:rFonts w:ascii="QCF_P116" w:hAnsi="QCF_P116" w:cs="QCF_P116" w:hint="cs"/>
          <w:b/>
          <w:color w:val="auto"/>
          <w:sz w:val="24"/>
          <w:rtl/>
        </w:rPr>
        <w:t xml:space="preserve"> </w:t>
      </w:r>
      <w:proofErr w:type="spellStart"/>
      <w:r w:rsidR="009826BC" w:rsidRPr="00FB4D9A">
        <w:rPr>
          <w:rFonts w:ascii="QCF_P116" w:eastAsia="Arial Unicode MS" w:hAnsi="QCF_P116" w:cs="QCF_P116" w:hint="eastAsia"/>
          <w:b/>
          <w:color w:val="auto"/>
          <w:sz w:val="24"/>
          <w:rtl/>
        </w:rPr>
        <w:t>ﯫﯬ</w:t>
      </w:r>
      <w:proofErr w:type="spellEnd"/>
      <w:r w:rsidR="009826BC" w:rsidRPr="00FB4D9A">
        <w:rPr>
          <w:rFonts w:ascii="QCF_P116" w:hAnsi="QCF_P116" w:cs="QCF_P116"/>
          <w:b/>
          <w:color w:val="auto"/>
          <w:sz w:val="24"/>
          <w:rtl/>
        </w:rPr>
        <w:t xml:space="preserve"> </w:t>
      </w:r>
      <w:r w:rsidR="009826BC" w:rsidRPr="00FB4D9A">
        <w:rPr>
          <w:rFonts w:ascii="QCF_P116" w:eastAsia="Arial Unicode MS" w:hAnsi="QCF_P116" w:cs="QCF_P116" w:hint="eastAsia"/>
          <w:b/>
          <w:color w:val="auto"/>
          <w:sz w:val="24"/>
          <w:rtl/>
        </w:rPr>
        <w:t>ﯭ</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ﯮ</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ﯯ</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ﯰ</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ﯱ</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ﯲ</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ﯳ</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ﯴ</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ﯵ</w:t>
      </w:r>
      <w:r w:rsidR="009826BC" w:rsidRPr="00FB4D9A">
        <w:rPr>
          <w:rFonts w:ascii="QCF_P116" w:hAnsi="QCF_P116" w:cs="QCF_P116" w:hint="cs"/>
          <w:b/>
          <w:color w:val="auto"/>
          <w:sz w:val="24"/>
          <w:rtl/>
        </w:rPr>
        <w:t xml:space="preserve"> </w:t>
      </w:r>
      <w:proofErr w:type="spellStart"/>
      <w:r w:rsidR="009826BC" w:rsidRPr="00FB4D9A">
        <w:rPr>
          <w:rFonts w:ascii="QCF_P116" w:eastAsia="Arial Unicode MS" w:hAnsi="QCF_P116" w:cs="QCF_P116" w:hint="eastAsia"/>
          <w:b/>
          <w:color w:val="auto"/>
          <w:sz w:val="24"/>
          <w:rtl/>
        </w:rPr>
        <w:t>ﯶﯷ</w:t>
      </w:r>
      <w:proofErr w:type="spellEnd"/>
      <w:r w:rsidR="009826BC" w:rsidRPr="00FB4D9A">
        <w:rPr>
          <w:rFonts w:ascii="QCF_P116" w:hAnsi="QCF_P116" w:cs="QCF_P116"/>
          <w:b/>
          <w:color w:val="auto"/>
          <w:sz w:val="24"/>
          <w:rtl/>
        </w:rPr>
        <w:t xml:space="preserve"> </w:t>
      </w:r>
      <w:r w:rsidR="009826BC" w:rsidRPr="00FB4D9A">
        <w:rPr>
          <w:rFonts w:ascii="QCF_P116" w:eastAsia="Arial Unicode MS" w:hAnsi="QCF_P116" w:cs="QCF_P116" w:hint="eastAsia"/>
          <w:b/>
          <w:color w:val="auto"/>
          <w:sz w:val="24"/>
          <w:rtl/>
        </w:rPr>
        <w:t>ﯸ</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ﯹ</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ﯺ</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ﯻ</w:t>
      </w:r>
      <w:r w:rsidR="009826BC" w:rsidRPr="00FB4D9A">
        <w:rPr>
          <w:rFonts w:ascii="QCF_P116" w:hAnsi="QCF_P116" w:cs="QCF_P116" w:hint="cs"/>
          <w:b/>
          <w:color w:val="auto"/>
          <w:sz w:val="24"/>
          <w:rtl/>
        </w:rPr>
        <w:t xml:space="preserve"> ﯼ ﯽ</w:t>
      </w:r>
      <w:r w:rsidR="009826BC" w:rsidRPr="00FB4D9A">
        <w:rPr>
          <w:rStyle w:val="afa"/>
          <w:rFonts w:hint="cs"/>
          <w:color w:val="auto"/>
          <w:rtl/>
        </w:rPr>
        <w:t xml:space="preserve"> </w:t>
      </w:r>
      <w:r w:rsidR="009826BC" w:rsidRPr="00FB4D9A">
        <w:rPr>
          <w:rFonts w:ascii="QCF_P116" w:hAnsi="QCF_P116" w:cs="QCF_P116" w:hint="cs"/>
          <w:b/>
          <w:color w:val="auto"/>
          <w:sz w:val="24"/>
          <w:rtl/>
        </w:rPr>
        <w:t xml:space="preserve">ﯾ ﯿ </w:t>
      </w:r>
      <w:proofErr w:type="spellStart"/>
      <w:r w:rsidR="009826BC" w:rsidRPr="00FB4D9A">
        <w:rPr>
          <w:rFonts w:ascii="QCF_P116" w:eastAsia="Arial Unicode MS" w:hAnsi="QCF_P116" w:cs="QCF_P116" w:hint="eastAsia"/>
          <w:b/>
          <w:color w:val="auto"/>
          <w:sz w:val="24"/>
          <w:rtl/>
        </w:rPr>
        <w:t>ﰀﰁ</w:t>
      </w:r>
      <w:proofErr w:type="spellEnd"/>
      <w:r w:rsidR="009826BC" w:rsidRPr="00FB4D9A">
        <w:rPr>
          <w:rFonts w:ascii="QCF_P116" w:hAnsi="QCF_P116" w:cs="QCF_P116"/>
          <w:b/>
          <w:color w:val="auto"/>
          <w:sz w:val="24"/>
          <w:rtl/>
        </w:rPr>
        <w:t xml:space="preserve"> </w:t>
      </w:r>
      <w:r w:rsidR="009826BC" w:rsidRPr="00FB4D9A">
        <w:rPr>
          <w:rFonts w:ascii="QCF_P116" w:eastAsia="Arial Unicode MS" w:hAnsi="QCF_P116" w:cs="QCF_P116" w:hint="eastAsia"/>
          <w:b/>
          <w:color w:val="auto"/>
          <w:sz w:val="24"/>
          <w:rtl/>
        </w:rPr>
        <w:t>ﰂ</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ﰃ</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ﰄ</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ﰅ</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ﰆ</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ﰇ</w:t>
      </w:r>
      <w:r w:rsidR="009826BC" w:rsidRPr="00FB4D9A">
        <w:rPr>
          <w:rFonts w:ascii="QCF_P116" w:hAnsi="QCF_P116" w:cs="QCF_P116" w:hint="cs"/>
          <w:b/>
          <w:color w:val="auto"/>
          <w:sz w:val="24"/>
          <w:rtl/>
        </w:rPr>
        <w:t xml:space="preserve"> ﰈ ﰉ</w:t>
      </w:r>
      <w:r w:rsidR="009826BC" w:rsidRPr="00FB4D9A">
        <w:rPr>
          <w:rStyle w:val="afa"/>
          <w:rFonts w:hint="cs"/>
          <w:rtl/>
        </w:rPr>
        <w:t>﴾</w:t>
      </w:r>
      <w:r w:rsidR="009826BC">
        <w:rPr>
          <w:rtl/>
        </w:rPr>
        <w:t xml:space="preserve"> [المائدة:49</w:t>
      </w:r>
      <w:r w:rsidR="009826BC">
        <w:rPr>
          <w:rFonts w:hint="cs"/>
          <w:rtl/>
        </w:rPr>
        <w:t>-50</w:t>
      </w:r>
      <w:r w:rsidR="009826BC">
        <w:rPr>
          <w:rtl/>
        </w:rPr>
        <w:t>]</w:t>
      </w:r>
      <w:r w:rsidRPr="00FD5657">
        <w:rPr>
          <w:rtl/>
        </w:rPr>
        <w:t xml:space="preserve">، قال </w:t>
      </w:r>
      <w:r w:rsidR="00F36DC6">
        <w:rPr>
          <w:rFonts w:hint="cs"/>
          <w:rtl/>
        </w:rPr>
        <w:t xml:space="preserve">العلامة </w:t>
      </w:r>
      <w:r w:rsidRPr="00FD5657">
        <w:rPr>
          <w:rtl/>
        </w:rPr>
        <w:t>ابن الجوزي في كتابه زاد المسير في علم التفسير (1/ 556</w:t>
      </w:r>
      <w:proofErr w:type="gramStart"/>
      <w:r w:rsidRPr="00FD5657">
        <w:rPr>
          <w:rtl/>
        </w:rPr>
        <w:t xml:space="preserve">):  </w:t>
      </w:r>
      <w:r w:rsidR="00F36DC6">
        <w:rPr>
          <w:rFonts w:hint="cs"/>
          <w:rtl/>
        </w:rPr>
        <w:t>"</w:t>
      </w:r>
      <w:proofErr w:type="gramEnd"/>
      <w:r w:rsidRPr="00FD5657">
        <w:rPr>
          <w:rtl/>
        </w:rPr>
        <w:t xml:space="preserve">قوله تعالى: (واحذرهم أن يفتنوك) أي: يصرفوك (عن بعض ما </w:t>
      </w:r>
      <w:r w:rsidRPr="00FD5657">
        <w:rPr>
          <w:rtl/>
        </w:rPr>
        <w:lastRenderedPageBreak/>
        <w:t>أنزل الله إليك) وفيه قولان: أحدهما: أنه الرجم، قاله ابن عباس. والثاني: شأن القصاص والدماء، قاله مقاتل</w:t>
      </w:r>
      <w:r w:rsidR="00F36DC6">
        <w:rPr>
          <w:rFonts w:hint="cs"/>
          <w:rtl/>
        </w:rPr>
        <w:t>"</w:t>
      </w:r>
      <w:r w:rsidRPr="00FD5657">
        <w:rPr>
          <w:rtl/>
        </w:rPr>
        <w:t xml:space="preserve"> انتهى.</w:t>
      </w:r>
    </w:p>
    <w:p w14:paraId="642C97B0" w14:textId="3AC71608" w:rsidR="00FD5657" w:rsidRDefault="00FD5657" w:rsidP="00380D84">
      <w:pPr>
        <w:rPr>
          <w:rtl/>
        </w:rPr>
      </w:pPr>
      <w:r w:rsidRPr="00FD5657">
        <w:rPr>
          <w:rtl/>
        </w:rPr>
        <w:t xml:space="preserve">وهذه فائدة قيمة وفيها دليل من القرآن يضاف إلى ما ذكره العلامة الشنقيطي في إثبات حد الرجم بالقرآن، حيث تقدم </w:t>
      </w:r>
      <w:r w:rsidR="00DA395A">
        <w:rPr>
          <w:rFonts w:hint="cs"/>
          <w:rtl/>
        </w:rPr>
        <w:t xml:space="preserve">آنفا </w:t>
      </w:r>
      <w:r w:rsidRPr="00FD5657">
        <w:rPr>
          <w:rtl/>
        </w:rPr>
        <w:t xml:space="preserve">أن الشنقيطي ذكر آيتين من كتاب الله تدلان على حد الرجم أحدهما منسوخة التلاوة مع بقاء الحكم، وهي (الشيخ والشيخة إذا زنيا فارجموهما البتة)، والثانية محكمة وهي قوله تعالى: </w:t>
      </w:r>
      <w:r w:rsidR="009826BC" w:rsidRPr="00FB4D9A">
        <w:rPr>
          <w:rStyle w:val="afa"/>
          <w:rtl/>
        </w:rPr>
        <w:t>﴿</w:t>
      </w:r>
      <w:r w:rsidR="009826BC" w:rsidRPr="00FB4D9A">
        <w:rPr>
          <w:rStyle w:val="afa"/>
          <w:rFonts w:ascii="QCF_P053" w:hAnsi="QCF_P053" w:cs="QCF_P053" w:hint="cs"/>
          <w:b/>
          <w:bCs w:val="0"/>
          <w:color w:val="auto"/>
          <w:rtl/>
        </w:rPr>
        <w:t xml:space="preserve"> ﭑ</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ﭒ</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ﭓ</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ﭔ</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ﭕ</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ﭖ</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ﭗ</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ﭘ</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ﭙ</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ﭚ</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ﭛ</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ﭜ</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ﭝ</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ﭞ</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ﭟ</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ﭠ</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ﭡ</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ﭢ</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ﭣ</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ﭤ</w:t>
      </w:r>
      <w:r w:rsidR="009826BC" w:rsidRPr="00FB4D9A">
        <w:rPr>
          <w:rStyle w:val="afa"/>
          <w:rFonts w:ascii="QCF_P053" w:hAnsi="QCF_P053" w:cs="QCF_P053"/>
          <w:b/>
          <w:bCs w:val="0"/>
          <w:color w:val="auto"/>
          <w:rtl/>
        </w:rPr>
        <w:t xml:space="preserve"> </w:t>
      </w:r>
      <w:r w:rsidR="009826BC" w:rsidRPr="00FB4D9A">
        <w:rPr>
          <w:rStyle w:val="afa"/>
          <w:rFonts w:ascii="QCF_P053" w:hAnsi="QCF_P053" w:cs="QCF_P053" w:hint="cs"/>
          <w:b/>
          <w:bCs w:val="0"/>
          <w:color w:val="auto"/>
          <w:rtl/>
        </w:rPr>
        <w:t>ﭥ</w:t>
      </w:r>
      <w:r w:rsidR="009826BC" w:rsidRPr="00FB4D9A">
        <w:rPr>
          <w:rStyle w:val="afa"/>
          <w:rtl/>
        </w:rPr>
        <w:t>﴾</w:t>
      </w:r>
      <w:r w:rsidR="009826BC">
        <w:rPr>
          <w:rStyle w:val="afa"/>
          <w:rtl/>
        </w:rPr>
        <w:t xml:space="preserve"> </w:t>
      </w:r>
      <w:r w:rsidR="009826BC" w:rsidRPr="009826BC">
        <w:rPr>
          <w:rStyle w:val="af6"/>
          <w:rtl/>
        </w:rPr>
        <w:t>[آل عمران:23]</w:t>
      </w:r>
      <w:r w:rsidRPr="00FD5657">
        <w:rPr>
          <w:rtl/>
        </w:rPr>
        <w:t xml:space="preserve">، </w:t>
      </w:r>
      <w:r w:rsidR="00DA395A">
        <w:rPr>
          <w:rFonts w:hint="cs"/>
          <w:rtl/>
        </w:rPr>
        <w:t xml:space="preserve">وتقدم في أول البحث آية ذكر الشنقيطي أنها تدل على إثبات حد الرجم للزاني، وهي قوله تعالى: </w:t>
      </w:r>
      <w:r w:rsidR="00DA395A" w:rsidRPr="00FB4D9A">
        <w:rPr>
          <w:rStyle w:val="afa"/>
          <w:rtl/>
        </w:rPr>
        <w:t>﴿</w:t>
      </w:r>
      <w:r w:rsidR="00DA395A" w:rsidRPr="00FB4D9A">
        <w:rPr>
          <w:rFonts w:ascii="QCF_P114" w:hAnsi="QCF_P114" w:cs="QCF_P114" w:hint="cs"/>
          <w:color w:val="auto"/>
          <w:rtl/>
        </w:rPr>
        <w:t>ﯘ</w:t>
      </w:r>
      <w:r w:rsidR="00DA395A" w:rsidRPr="00FB4D9A">
        <w:rPr>
          <w:rFonts w:ascii="QCF_P114" w:hAnsi="QCF_P114" w:cs="QCF_P114"/>
          <w:color w:val="auto"/>
          <w:rtl/>
        </w:rPr>
        <w:t xml:space="preserve"> </w:t>
      </w:r>
      <w:r w:rsidR="00DA395A" w:rsidRPr="00FB4D9A">
        <w:rPr>
          <w:rFonts w:ascii="QCF_P114" w:hAnsi="QCF_P114" w:cs="QCF_P114" w:hint="cs"/>
          <w:color w:val="auto"/>
          <w:rtl/>
        </w:rPr>
        <w:t>ﯙ</w:t>
      </w:r>
      <w:r w:rsidR="00DA395A" w:rsidRPr="00FB4D9A">
        <w:rPr>
          <w:rFonts w:ascii="QCF_P114" w:hAnsi="QCF_P114" w:cs="QCF_P114"/>
          <w:color w:val="auto"/>
          <w:rtl/>
        </w:rPr>
        <w:t xml:space="preserve"> </w:t>
      </w:r>
      <w:r w:rsidR="00DA395A" w:rsidRPr="00FB4D9A">
        <w:rPr>
          <w:rFonts w:ascii="QCF_P114" w:hAnsi="QCF_P114" w:cs="QCF_P114" w:hint="cs"/>
          <w:color w:val="auto"/>
          <w:rtl/>
        </w:rPr>
        <w:t>ﯚ</w:t>
      </w:r>
      <w:r w:rsidR="00DA395A" w:rsidRPr="00FB4D9A">
        <w:rPr>
          <w:rFonts w:ascii="QCF_P114" w:hAnsi="QCF_P114" w:cs="QCF_P114"/>
          <w:color w:val="auto"/>
          <w:rtl/>
        </w:rPr>
        <w:t xml:space="preserve"> </w:t>
      </w:r>
      <w:r w:rsidR="00DA395A" w:rsidRPr="00FB4D9A">
        <w:rPr>
          <w:rFonts w:ascii="QCF_P114" w:hAnsi="QCF_P114" w:cs="QCF_P114" w:hint="cs"/>
          <w:color w:val="auto"/>
          <w:rtl/>
        </w:rPr>
        <w:t>ﯛ</w:t>
      </w:r>
      <w:r w:rsidR="00DA395A" w:rsidRPr="00FB4D9A">
        <w:rPr>
          <w:rFonts w:ascii="QCF_P114" w:hAnsi="QCF_P114" w:cs="QCF_P114"/>
          <w:color w:val="auto"/>
          <w:rtl/>
        </w:rPr>
        <w:t xml:space="preserve"> </w:t>
      </w:r>
      <w:r w:rsidR="00DA395A" w:rsidRPr="00FB4D9A">
        <w:rPr>
          <w:rFonts w:ascii="QCF_P114" w:hAnsi="QCF_P114" w:cs="QCF_P114" w:hint="cs"/>
          <w:color w:val="auto"/>
          <w:rtl/>
        </w:rPr>
        <w:t>ﯜ</w:t>
      </w:r>
      <w:r w:rsidR="00DA395A" w:rsidRPr="00FB4D9A">
        <w:rPr>
          <w:rFonts w:ascii="QCF_P114" w:hAnsi="QCF_P114" w:cs="QCF_P114"/>
          <w:color w:val="auto"/>
          <w:rtl/>
        </w:rPr>
        <w:t xml:space="preserve"> </w:t>
      </w:r>
      <w:r w:rsidR="00DA395A" w:rsidRPr="00FB4D9A">
        <w:rPr>
          <w:rFonts w:ascii="QCF_P114" w:hAnsi="QCF_P114" w:cs="QCF_P114" w:hint="cs"/>
          <w:color w:val="auto"/>
          <w:rtl/>
        </w:rPr>
        <w:t>ﯝ</w:t>
      </w:r>
      <w:r w:rsidR="00DA395A" w:rsidRPr="00FB4D9A">
        <w:rPr>
          <w:rFonts w:ascii="QCF_P114" w:hAnsi="QCF_P114" w:cs="QCF_P114"/>
          <w:color w:val="auto"/>
          <w:rtl/>
        </w:rPr>
        <w:t xml:space="preserve"> </w:t>
      </w:r>
      <w:r w:rsidR="00DA395A" w:rsidRPr="00FB4D9A">
        <w:rPr>
          <w:rFonts w:ascii="QCF_P114" w:hAnsi="QCF_P114" w:cs="QCF_P114" w:hint="cs"/>
          <w:color w:val="auto"/>
          <w:rtl/>
        </w:rPr>
        <w:t>ﯞ</w:t>
      </w:r>
      <w:r w:rsidR="00DA395A" w:rsidRPr="00FB4D9A">
        <w:rPr>
          <w:rFonts w:ascii="QCF_P114" w:hAnsi="QCF_P114" w:cs="QCF_P114"/>
          <w:color w:val="auto"/>
          <w:rtl/>
        </w:rPr>
        <w:t xml:space="preserve"> </w:t>
      </w:r>
      <w:r w:rsidR="00DA395A" w:rsidRPr="00FB4D9A">
        <w:rPr>
          <w:rFonts w:ascii="QCF_P114" w:hAnsi="QCF_P114" w:cs="QCF_P114" w:hint="cs"/>
          <w:color w:val="auto"/>
          <w:rtl/>
        </w:rPr>
        <w:t>ﯟ</w:t>
      </w:r>
      <w:r w:rsidR="00DA395A" w:rsidRPr="00FB4D9A">
        <w:rPr>
          <w:rFonts w:ascii="QCF_P114" w:hAnsi="QCF_P114" w:cs="QCF_P114"/>
          <w:color w:val="auto"/>
          <w:rtl/>
        </w:rPr>
        <w:t xml:space="preserve"> </w:t>
      </w:r>
      <w:r w:rsidR="00DA395A" w:rsidRPr="00FB4D9A">
        <w:rPr>
          <w:rFonts w:ascii="QCF_P114" w:hAnsi="QCF_P114" w:cs="QCF_P114" w:hint="cs"/>
          <w:color w:val="auto"/>
          <w:rtl/>
        </w:rPr>
        <w:t>ﯠ</w:t>
      </w:r>
      <w:r w:rsidR="00DA395A" w:rsidRPr="00FB4D9A">
        <w:rPr>
          <w:rStyle w:val="afa"/>
          <w:rtl/>
        </w:rPr>
        <w:t>﴾</w:t>
      </w:r>
      <w:r w:rsidR="00DA395A">
        <w:rPr>
          <w:rtl/>
        </w:rPr>
        <w:t xml:space="preserve"> </w:t>
      </w:r>
      <w:r w:rsidR="00DA395A" w:rsidRPr="00553E70">
        <w:rPr>
          <w:rStyle w:val="af6"/>
          <w:rtl/>
        </w:rPr>
        <w:t>[المائدة:41]</w:t>
      </w:r>
      <w:r w:rsidR="00DA395A">
        <w:rPr>
          <w:rFonts w:hint="cs"/>
          <w:rtl/>
        </w:rPr>
        <w:t xml:space="preserve">، وهي </w:t>
      </w:r>
      <w:r w:rsidR="00DA395A" w:rsidRPr="00FD5657">
        <w:rPr>
          <w:rtl/>
        </w:rPr>
        <w:t>في سورة المائدة التي أنزلت بعد سورة النور، بل اتفق العلماء على أن سورة المائدة من آخر ما نزل من القرآن الكريم</w:t>
      </w:r>
      <w:r w:rsidR="00DA395A">
        <w:rPr>
          <w:rFonts w:hint="cs"/>
          <w:rtl/>
        </w:rPr>
        <w:t>،</w:t>
      </w:r>
      <w:r w:rsidR="00DA395A" w:rsidRPr="00FD5657">
        <w:rPr>
          <w:rtl/>
        </w:rPr>
        <w:t xml:space="preserve"> </w:t>
      </w:r>
      <w:r w:rsidRPr="00FD5657">
        <w:rPr>
          <w:rtl/>
        </w:rPr>
        <w:t>وال</w:t>
      </w:r>
      <w:r w:rsidR="00DA395A">
        <w:rPr>
          <w:rFonts w:hint="cs"/>
          <w:rtl/>
        </w:rPr>
        <w:t>آيات</w:t>
      </w:r>
      <w:r w:rsidRPr="00FD5657">
        <w:rPr>
          <w:rtl/>
        </w:rPr>
        <w:t xml:space="preserve"> التي لم يذكرها الشنقيطي </w:t>
      </w:r>
      <w:r w:rsidR="00DA395A">
        <w:rPr>
          <w:rFonts w:hint="cs"/>
          <w:rtl/>
        </w:rPr>
        <w:t xml:space="preserve">هي بعد هذه الآية، وهي </w:t>
      </w:r>
      <w:r w:rsidRPr="00FD5657">
        <w:rPr>
          <w:rtl/>
        </w:rPr>
        <w:t xml:space="preserve">قول الله تعالى: </w:t>
      </w:r>
      <w:r w:rsidR="009826BC" w:rsidRPr="00FB4D9A">
        <w:rPr>
          <w:rStyle w:val="afa"/>
          <w:rtl/>
        </w:rPr>
        <w:t>﴿</w:t>
      </w:r>
      <w:r w:rsidR="009826BC" w:rsidRPr="00FB4D9A">
        <w:rPr>
          <w:rFonts w:ascii="QCF_P115" w:hAnsi="QCF_P115" w:cs="QCF_P115" w:hint="cs"/>
          <w:color w:val="auto"/>
          <w:rtl/>
        </w:rPr>
        <w:t xml:space="preserve"> ﭰ</w:t>
      </w:r>
      <w:r w:rsidR="009826BC" w:rsidRPr="00FB4D9A">
        <w:rPr>
          <w:rFonts w:ascii="QCF_P115" w:hAnsi="QCF_P115" w:cs="QCF_P115"/>
          <w:color w:val="auto"/>
          <w:rtl/>
        </w:rPr>
        <w:t xml:space="preserve"> </w:t>
      </w:r>
      <w:r w:rsidR="009826BC" w:rsidRPr="00FB4D9A">
        <w:rPr>
          <w:rFonts w:ascii="QCF_P115" w:hAnsi="QCF_P115" w:cs="QCF_P115" w:hint="cs"/>
          <w:color w:val="auto"/>
          <w:rtl/>
        </w:rPr>
        <w:t>ﭱ</w:t>
      </w:r>
      <w:r w:rsidR="009826BC" w:rsidRPr="00FB4D9A">
        <w:rPr>
          <w:rFonts w:ascii="QCF_P115" w:hAnsi="QCF_P115" w:cs="QCF_P115"/>
          <w:color w:val="auto"/>
          <w:rtl/>
        </w:rPr>
        <w:t xml:space="preserve"> </w:t>
      </w:r>
      <w:r w:rsidR="009826BC" w:rsidRPr="00FB4D9A">
        <w:rPr>
          <w:rFonts w:ascii="QCF_P115" w:hAnsi="QCF_P115" w:cs="QCF_P115" w:hint="cs"/>
          <w:color w:val="auto"/>
          <w:rtl/>
        </w:rPr>
        <w:t>ﭲ</w:t>
      </w:r>
      <w:r w:rsidR="009826BC" w:rsidRPr="00FB4D9A">
        <w:rPr>
          <w:rFonts w:ascii="QCF_P115" w:hAnsi="QCF_P115" w:cs="QCF_P115"/>
          <w:color w:val="auto"/>
          <w:rtl/>
        </w:rPr>
        <w:t xml:space="preserve"> </w:t>
      </w:r>
      <w:r w:rsidR="009826BC" w:rsidRPr="00FB4D9A">
        <w:rPr>
          <w:rFonts w:ascii="QCF_P115" w:hAnsi="QCF_P115" w:cs="QCF_P115" w:hint="cs"/>
          <w:color w:val="auto"/>
          <w:rtl/>
        </w:rPr>
        <w:t>ﭳ</w:t>
      </w:r>
      <w:r w:rsidR="009826BC" w:rsidRPr="00FB4D9A">
        <w:rPr>
          <w:rFonts w:ascii="QCF_P115" w:hAnsi="QCF_P115" w:cs="QCF_P115"/>
          <w:color w:val="auto"/>
          <w:rtl/>
        </w:rPr>
        <w:t xml:space="preserve"> </w:t>
      </w:r>
      <w:r w:rsidR="009826BC" w:rsidRPr="00FB4D9A">
        <w:rPr>
          <w:rFonts w:ascii="QCF_P115" w:hAnsi="QCF_P115" w:cs="QCF_P115" w:hint="cs"/>
          <w:color w:val="auto"/>
          <w:rtl/>
        </w:rPr>
        <w:t>ﭴ</w:t>
      </w:r>
      <w:r w:rsidR="009826BC" w:rsidRPr="00FB4D9A">
        <w:rPr>
          <w:rFonts w:ascii="QCF_P115" w:hAnsi="QCF_P115" w:cs="QCF_P115"/>
          <w:color w:val="auto"/>
          <w:rtl/>
        </w:rPr>
        <w:t xml:space="preserve"> </w:t>
      </w:r>
      <w:r w:rsidR="009826BC" w:rsidRPr="00FB4D9A">
        <w:rPr>
          <w:rFonts w:ascii="QCF_P115" w:hAnsi="QCF_P115" w:cs="QCF_P115" w:hint="cs"/>
          <w:color w:val="auto"/>
          <w:rtl/>
        </w:rPr>
        <w:t>ﭵ</w:t>
      </w:r>
      <w:r w:rsidR="009826BC" w:rsidRPr="00FB4D9A">
        <w:rPr>
          <w:rFonts w:ascii="QCF_P115" w:hAnsi="QCF_P115" w:cs="QCF_P115"/>
          <w:color w:val="auto"/>
          <w:rtl/>
        </w:rPr>
        <w:t xml:space="preserve"> </w:t>
      </w:r>
      <w:r w:rsidR="009826BC" w:rsidRPr="00FB4D9A">
        <w:rPr>
          <w:rFonts w:ascii="QCF_P115" w:hAnsi="QCF_P115" w:cs="QCF_P115" w:hint="cs"/>
          <w:color w:val="auto"/>
          <w:rtl/>
        </w:rPr>
        <w:t>ﭶ</w:t>
      </w:r>
      <w:r w:rsidR="009826BC" w:rsidRPr="00FB4D9A">
        <w:rPr>
          <w:rFonts w:ascii="QCF_P115" w:hAnsi="QCF_P115" w:cs="QCF_P115"/>
          <w:color w:val="auto"/>
          <w:rtl/>
        </w:rPr>
        <w:t xml:space="preserve"> </w:t>
      </w:r>
      <w:r w:rsidR="009826BC" w:rsidRPr="00FB4D9A">
        <w:rPr>
          <w:rFonts w:ascii="QCF_P115" w:hAnsi="QCF_P115" w:cs="QCF_P115" w:hint="cs"/>
          <w:color w:val="auto"/>
          <w:rtl/>
        </w:rPr>
        <w:t>ﭷ</w:t>
      </w:r>
      <w:r w:rsidR="009826BC" w:rsidRPr="00FB4D9A">
        <w:rPr>
          <w:rFonts w:ascii="QCF_P115" w:hAnsi="QCF_P115" w:cs="QCF_P115"/>
          <w:color w:val="auto"/>
          <w:rtl/>
        </w:rPr>
        <w:t xml:space="preserve"> </w:t>
      </w:r>
      <w:r w:rsidR="009826BC" w:rsidRPr="00FB4D9A">
        <w:rPr>
          <w:rFonts w:ascii="QCF_P115" w:hAnsi="QCF_P115" w:cs="QCF_P115" w:hint="cs"/>
          <w:color w:val="auto"/>
          <w:rtl/>
        </w:rPr>
        <w:t>ﭸ</w:t>
      </w:r>
      <w:r w:rsidR="009826BC" w:rsidRPr="00FB4D9A">
        <w:rPr>
          <w:rFonts w:ascii="QCF_P115" w:hAnsi="QCF_P115" w:cs="QCF_P115"/>
          <w:color w:val="auto"/>
          <w:rtl/>
        </w:rPr>
        <w:t xml:space="preserve"> </w:t>
      </w:r>
      <w:r w:rsidR="009826BC" w:rsidRPr="00FB4D9A">
        <w:rPr>
          <w:rFonts w:ascii="QCF_P115" w:hAnsi="QCF_P115" w:cs="QCF_P115" w:hint="cs"/>
          <w:color w:val="auto"/>
          <w:rtl/>
        </w:rPr>
        <w:t>ﭹ</w:t>
      </w:r>
      <w:r w:rsidR="009826BC" w:rsidRPr="00FB4D9A">
        <w:rPr>
          <w:rFonts w:ascii="QCF_P115" w:hAnsi="QCF_P115" w:cs="QCF_P115"/>
          <w:color w:val="auto"/>
          <w:rtl/>
        </w:rPr>
        <w:t xml:space="preserve"> </w:t>
      </w:r>
      <w:r w:rsidR="009826BC" w:rsidRPr="00FB4D9A">
        <w:rPr>
          <w:rFonts w:ascii="QCF_P115" w:hAnsi="QCF_P115" w:cs="QCF_P115" w:hint="cs"/>
          <w:color w:val="auto"/>
          <w:rtl/>
        </w:rPr>
        <w:t>ﭺ</w:t>
      </w:r>
      <w:r w:rsidR="009826BC" w:rsidRPr="00FB4D9A">
        <w:rPr>
          <w:rFonts w:ascii="QCF_P115" w:hAnsi="QCF_P115" w:cs="QCF_P115"/>
          <w:color w:val="auto"/>
          <w:rtl/>
        </w:rPr>
        <w:t xml:space="preserve"> </w:t>
      </w:r>
      <w:proofErr w:type="spellStart"/>
      <w:r w:rsidR="009826BC" w:rsidRPr="00FB4D9A">
        <w:rPr>
          <w:rFonts w:ascii="QCF_P115" w:hAnsi="QCF_P115" w:cs="QCF_P115" w:hint="cs"/>
          <w:color w:val="auto"/>
          <w:rtl/>
        </w:rPr>
        <w:t>ﭻﭼ</w:t>
      </w:r>
      <w:proofErr w:type="spellEnd"/>
      <w:r w:rsidR="009826BC" w:rsidRPr="00FB4D9A">
        <w:rPr>
          <w:rFonts w:ascii="QCF_P115" w:hAnsi="QCF_P115" w:cs="QCF_P115"/>
          <w:color w:val="auto"/>
          <w:rtl/>
        </w:rPr>
        <w:t xml:space="preserve"> </w:t>
      </w:r>
      <w:r w:rsidR="009826BC" w:rsidRPr="00FB4D9A">
        <w:rPr>
          <w:rFonts w:ascii="QCF_P115" w:hAnsi="QCF_P115" w:cs="QCF_P115" w:hint="cs"/>
          <w:color w:val="auto"/>
          <w:rtl/>
        </w:rPr>
        <w:t>ﭽ</w:t>
      </w:r>
      <w:r w:rsidR="009826BC" w:rsidRPr="00FB4D9A">
        <w:rPr>
          <w:rFonts w:ascii="QCF_P115" w:hAnsi="QCF_P115" w:cs="QCF_P115"/>
          <w:color w:val="auto"/>
          <w:rtl/>
        </w:rPr>
        <w:t xml:space="preserve"> </w:t>
      </w:r>
      <w:r w:rsidR="009826BC" w:rsidRPr="00FB4D9A">
        <w:rPr>
          <w:rFonts w:ascii="QCF_P115" w:hAnsi="QCF_P115" w:cs="QCF_P115" w:hint="cs"/>
          <w:color w:val="auto"/>
          <w:rtl/>
        </w:rPr>
        <w:t>ﭾ</w:t>
      </w:r>
      <w:r w:rsidR="009826BC" w:rsidRPr="00FB4D9A">
        <w:rPr>
          <w:rFonts w:ascii="QCF_P115" w:hAnsi="QCF_P115" w:cs="QCF_P115"/>
          <w:color w:val="auto"/>
          <w:rtl/>
        </w:rPr>
        <w:t xml:space="preserve"> </w:t>
      </w:r>
      <w:r w:rsidR="009826BC" w:rsidRPr="00FB4D9A">
        <w:rPr>
          <w:rFonts w:ascii="QCF_P115" w:hAnsi="QCF_P115" w:cs="QCF_P115" w:hint="cs"/>
          <w:color w:val="auto"/>
          <w:rtl/>
        </w:rPr>
        <w:t>ﭿ</w:t>
      </w:r>
      <w:r w:rsidR="009826BC" w:rsidRPr="00FB4D9A">
        <w:rPr>
          <w:rFonts w:ascii="QCF_P115" w:hAnsi="QCF_P115" w:cs="QCF_P115"/>
          <w:color w:val="auto"/>
          <w:rtl/>
        </w:rPr>
        <w:t xml:space="preserve"> </w:t>
      </w:r>
      <w:r w:rsidR="009826BC" w:rsidRPr="00FB4D9A">
        <w:rPr>
          <w:rFonts w:ascii="QCF_P115" w:hAnsi="QCF_P115" w:cs="QCF_P115" w:hint="cs"/>
          <w:color w:val="auto"/>
          <w:rtl/>
        </w:rPr>
        <w:t>ﮀ</w:t>
      </w:r>
      <w:r w:rsidR="009826BC" w:rsidRPr="00FB4D9A">
        <w:rPr>
          <w:rStyle w:val="afa"/>
          <w:rtl/>
        </w:rPr>
        <w:t>﴾</w:t>
      </w:r>
      <w:r w:rsidR="009826BC">
        <w:rPr>
          <w:rtl/>
        </w:rPr>
        <w:t xml:space="preserve"> </w:t>
      </w:r>
      <w:r w:rsidR="009826BC" w:rsidRPr="009826BC">
        <w:rPr>
          <w:rStyle w:val="af6"/>
          <w:rtl/>
        </w:rPr>
        <w:t>[المائدة:43]</w:t>
      </w:r>
      <w:r w:rsidRPr="00FD5657">
        <w:rPr>
          <w:rtl/>
        </w:rPr>
        <w:t xml:space="preserve">، ثم قال عز وجل: </w:t>
      </w:r>
      <w:r w:rsidR="009826BC" w:rsidRPr="00FB4D9A">
        <w:rPr>
          <w:rStyle w:val="afa"/>
          <w:rtl/>
        </w:rPr>
        <w:t>﴿</w:t>
      </w:r>
      <w:r w:rsidR="009826BC" w:rsidRPr="00FB4D9A">
        <w:rPr>
          <w:rFonts w:ascii="QCF_P116" w:hAnsi="QCF_P116" w:cs="QCF_P116" w:hint="cs"/>
          <w:b/>
          <w:color w:val="auto"/>
          <w:sz w:val="24"/>
          <w:rtl/>
        </w:rPr>
        <w:t xml:space="preserve">ﯚ ﯛ ﯜ ﯝ ﯞ ﯟ ﯠ ﯡ ﯢ ﯣ ﯤ ﯥ ﯦ ﯧ </w:t>
      </w:r>
      <w:r w:rsidR="009826BC" w:rsidRPr="00FB4D9A">
        <w:rPr>
          <w:rFonts w:ascii="QCF_P116" w:eastAsia="Arial Unicode MS" w:hAnsi="QCF_P116" w:cs="QCF_P116" w:hint="eastAsia"/>
          <w:b/>
          <w:color w:val="auto"/>
          <w:sz w:val="24"/>
          <w:rtl/>
        </w:rPr>
        <w:t>ﯨ</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ﯩ</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ﯪ</w:t>
      </w:r>
      <w:r w:rsidR="009826BC" w:rsidRPr="00FB4D9A">
        <w:rPr>
          <w:rFonts w:ascii="QCF_P116" w:hAnsi="QCF_P116" w:cs="QCF_P116" w:hint="cs"/>
          <w:b/>
          <w:color w:val="auto"/>
          <w:sz w:val="24"/>
          <w:rtl/>
        </w:rPr>
        <w:t xml:space="preserve"> </w:t>
      </w:r>
      <w:proofErr w:type="spellStart"/>
      <w:r w:rsidR="009826BC" w:rsidRPr="00FB4D9A">
        <w:rPr>
          <w:rFonts w:ascii="QCF_P116" w:eastAsia="Arial Unicode MS" w:hAnsi="QCF_P116" w:cs="QCF_P116" w:hint="eastAsia"/>
          <w:b/>
          <w:color w:val="auto"/>
          <w:sz w:val="24"/>
          <w:rtl/>
        </w:rPr>
        <w:t>ﯫﯬ</w:t>
      </w:r>
      <w:proofErr w:type="spellEnd"/>
      <w:r w:rsidR="009826BC" w:rsidRPr="00FB4D9A">
        <w:rPr>
          <w:rFonts w:ascii="QCF_P116" w:hAnsi="QCF_P116" w:cs="QCF_P116"/>
          <w:b/>
          <w:color w:val="auto"/>
          <w:sz w:val="24"/>
          <w:rtl/>
        </w:rPr>
        <w:t xml:space="preserve"> </w:t>
      </w:r>
      <w:r w:rsidR="009826BC" w:rsidRPr="00FB4D9A">
        <w:rPr>
          <w:rFonts w:ascii="QCF_P116" w:eastAsia="Arial Unicode MS" w:hAnsi="QCF_P116" w:cs="QCF_P116" w:hint="eastAsia"/>
          <w:b/>
          <w:color w:val="auto"/>
          <w:sz w:val="24"/>
          <w:rtl/>
        </w:rPr>
        <w:t>ﯭ</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ﯮ</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ﯯ</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ﯰ</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ﯱ</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ﯲ</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ﯳ</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ﯴ</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ﯵ</w:t>
      </w:r>
      <w:r w:rsidR="009826BC" w:rsidRPr="00FB4D9A">
        <w:rPr>
          <w:rFonts w:ascii="QCF_P116" w:hAnsi="QCF_P116" w:cs="QCF_P116" w:hint="cs"/>
          <w:b/>
          <w:color w:val="auto"/>
          <w:sz w:val="24"/>
          <w:rtl/>
        </w:rPr>
        <w:t xml:space="preserve"> </w:t>
      </w:r>
      <w:proofErr w:type="spellStart"/>
      <w:r w:rsidR="009826BC" w:rsidRPr="00FB4D9A">
        <w:rPr>
          <w:rFonts w:ascii="QCF_P116" w:eastAsia="Arial Unicode MS" w:hAnsi="QCF_P116" w:cs="QCF_P116" w:hint="eastAsia"/>
          <w:b/>
          <w:color w:val="auto"/>
          <w:sz w:val="24"/>
          <w:rtl/>
        </w:rPr>
        <w:t>ﯶﯷ</w:t>
      </w:r>
      <w:proofErr w:type="spellEnd"/>
      <w:r w:rsidR="009826BC" w:rsidRPr="00FB4D9A">
        <w:rPr>
          <w:rFonts w:ascii="QCF_P116" w:hAnsi="QCF_P116" w:cs="QCF_P116"/>
          <w:b/>
          <w:color w:val="auto"/>
          <w:sz w:val="24"/>
          <w:rtl/>
        </w:rPr>
        <w:t xml:space="preserve"> </w:t>
      </w:r>
      <w:r w:rsidR="009826BC" w:rsidRPr="00FB4D9A">
        <w:rPr>
          <w:rFonts w:ascii="QCF_P116" w:eastAsia="Arial Unicode MS" w:hAnsi="QCF_P116" w:cs="QCF_P116" w:hint="eastAsia"/>
          <w:b/>
          <w:color w:val="auto"/>
          <w:sz w:val="24"/>
          <w:rtl/>
        </w:rPr>
        <w:t>ﯸ</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ﯹ</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ﯺ</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ﯻ</w:t>
      </w:r>
      <w:r w:rsidR="009826BC" w:rsidRPr="00FB4D9A">
        <w:rPr>
          <w:rFonts w:ascii="QCF_P116" w:hAnsi="QCF_P116" w:cs="QCF_P116" w:hint="cs"/>
          <w:b/>
          <w:color w:val="auto"/>
          <w:sz w:val="24"/>
          <w:rtl/>
        </w:rPr>
        <w:t xml:space="preserve"> ﯼ ﯽ</w:t>
      </w:r>
      <w:r w:rsidR="009826BC" w:rsidRPr="00FB4D9A">
        <w:rPr>
          <w:rStyle w:val="afa"/>
          <w:rFonts w:hint="cs"/>
          <w:color w:val="auto"/>
          <w:rtl/>
        </w:rPr>
        <w:t xml:space="preserve"> </w:t>
      </w:r>
      <w:r w:rsidR="009826BC" w:rsidRPr="00FB4D9A">
        <w:rPr>
          <w:rFonts w:ascii="QCF_P116" w:hAnsi="QCF_P116" w:cs="QCF_P116" w:hint="cs"/>
          <w:b/>
          <w:color w:val="auto"/>
          <w:sz w:val="24"/>
          <w:rtl/>
        </w:rPr>
        <w:t xml:space="preserve">ﯾ ﯿ </w:t>
      </w:r>
      <w:proofErr w:type="spellStart"/>
      <w:r w:rsidR="009826BC" w:rsidRPr="00FB4D9A">
        <w:rPr>
          <w:rFonts w:ascii="QCF_P116" w:eastAsia="Arial Unicode MS" w:hAnsi="QCF_P116" w:cs="QCF_P116" w:hint="eastAsia"/>
          <w:b/>
          <w:color w:val="auto"/>
          <w:sz w:val="24"/>
          <w:rtl/>
        </w:rPr>
        <w:t>ﰀﰁ</w:t>
      </w:r>
      <w:proofErr w:type="spellEnd"/>
      <w:r w:rsidR="009826BC" w:rsidRPr="00FB4D9A">
        <w:rPr>
          <w:rFonts w:ascii="QCF_P116" w:hAnsi="QCF_P116" w:cs="QCF_P116"/>
          <w:b/>
          <w:color w:val="auto"/>
          <w:sz w:val="24"/>
          <w:rtl/>
        </w:rPr>
        <w:t xml:space="preserve"> </w:t>
      </w:r>
      <w:r w:rsidR="009826BC" w:rsidRPr="00FB4D9A">
        <w:rPr>
          <w:rFonts w:ascii="QCF_P116" w:eastAsia="Arial Unicode MS" w:hAnsi="QCF_P116" w:cs="QCF_P116" w:hint="eastAsia"/>
          <w:b/>
          <w:color w:val="auto"/>
          <w:sz w:val="24"/>
          <w:rtl/>
        </w:rPr>
        <w:t>ﰂ</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ﰃ</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ﰄ</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ﰅ</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ﰆ</w:t>
      </w:r>
      <w:r w:rsidR="009826BC" w:rsidRPr="00FB4D9A">
        <w:rPr>
          <w:rFonts w:ascii="QCF_P116" w:hAnsi="QCF_P116" w:cs="QCF_P116" w:hint="cs"/>
          <w:b/>
          <w:color w:val="auto"/>
          <w:sz w:val="24"/>
          <w:rtl/>
        </w:rPr>
        <w:t xml:space="preserve"> </w:t>
      </w:r>
      <w:r w:rsidR="009826BC" w:rsidRPr="00FB4D9A">
        <w:rPr>
          <w:rFonts w:ascii="QCF_P116" w:eastAsia="Arial Unicode MS" w:hAnsi="QCF_P116" w:cs="QCF_P116" w:hint="eastAsia"/>
          <w:b/>
          <w:color w:val="auto"/>
          <w:sz w:val="24"/>
          <w:rtl/>
        </w:rPr>
        <w:t>ﰇ</w:t>
      </w:r>
      <w:r w:rsidR="009826BC" w:rsidRPr="00FB4D9A">
        <w:rPr>
          <w:rFonts w:ascii="QCF_P116" w:hAnsi="QCF_P116" w:cs="QCF_P116" w:hint="cs"/>
          <w:b/>
          <w:color w:val="auto"/>
          <w:sz w:val="24"/>
          <w:rtl/>
        </w:rPr>
        <w:t xml:space="preserve"> ﰈ ﰉ</w:t>
      </w:r>
      <w:r w:rsidR="009826BC" w:rsidRPr="00FB4D9A">
        <w:rPr>
          <w:rStyle w:val="afa"/>
          <w:rFonts w:hint="cs"/>
          <w:rtl/>
        </w:rPr>
        <w:t>﴾</w:t>
      </w:r>
      <w:r w:rsidR="009826BC">
        <w:rPr>
          <w:rtl/>
        </w:rPr>
        <w:t xml:space="preserve"> [المائدة:49-50]</w:t>
      </w:r>
      <w:r w:rsidRPr="00FD5657">
        <w:rPr>
          <w:rtl/>
        </w:rPr>
        <w:t>.</w:t>
      </w:r>
    </w:p>
    <w:p w14:paraId="02A0E7AC" w14:textId="3D707C39" w:rsidR="00A56634" w:rsidRPr="00FD5657" w:rsidRDefault="00A56634" w:rsidP="00A56634">
      <w:pPr>
        <w:rPr>
          <w:rtl/>
        </w:rPr>
      </w:pPr>
      <w:r>
        <w:rPr>
          <w:rFonts w:hint="cs"/>
          <w:rtl/>
        </w:rPr>
        <w:t xml:space="preserve">وقد صح عن عبد الله </w:t>
      </w:r>
      <w:r>
        <w:rPr>
          <w:rtl/>
        </w:rPr>
        <w:t xml:space="preserve">بن عباس </w:t>
      </w:r>
      <w:r w:rsidRPr="001B6969">
        <w:rPr>
          <w:rStyle w:val="af5"/>
          <w:rFonts w:eastAsia="Calibri" w:hint="cs"/>
          <w:rtl/>
        </w:rPr>
        <w:t>¶</w:t>
      </w:r>
      <w:r w:rsidRPr="00FD5657">
        <w:rPr>
          <w:rFonts w:eastAsia="Calibri" w:hint="cs"/>
          <w:rtl/>
        </w:rPr>
        <w:t xml:space="preserve"> </w:t>
      </w:r>
      <w:r>
        <w:rPr>
          <w:rFonts w:hint="cs"/>
          <w:rtl/>
        </w:rPr>
        <w:t xml:space="preserve">أنه </w:t>
      </w:r>
      <w:r>
        <w:rPr>
          <w:rtl/>
        </w:rPr>
        <w:t xml:space="preserve">قال: </w:t>
      </w:r>
      <w:r>
        <w:rPr>
          <w:rFonts w:hint="cs"/>
          <w:rtl/>
        </w:rPr>
        <w:t>(</w:t>
      </w:r>
      <w:r w:rsidRPr="00F36DC6">
        <w:rPr>
          <w:b/>
          <w:bCs/>
          <w:color w:val="00B0F0"/>
          <w:rtl/>
        </w:rPr>
        <w:t>من كفر بالرجم فقد كفر بالقرآن من حيث لا يحتسب</w:t>
      </w:r>
      <w:r>
        <w:rPr>
          <w:rFonts w:hint="cs"/>
          <w:rtl/>
        </w:rPr>
        <w:t>،</w:t>
      </w:r>
      <w:r>
        <w:rPr>
          <w:rtl/>
        </w:rPr>
        <w:t xml:space="preserve"> قوله عز وجل: </w:t>
      </w:r>
      <w:proofErr w:type="gramStart"/>
      <w:r w:rsidRPr="00FB4D9A">
        <w:rPr>
          <w:rStyle w:val="afa"/>
          <w:rtl/>
        </w:rPr>
        <w:t>﴿</w:t>
      </w:r>
      <w:r w:rsidRPr="00FB4D9A">
        <w:rPr>
          <w:rFonts w:ascii="QCF_P110" w:hAnsi="QCF_P110" w:cs="QCF_P110" w:hint="cs"/>
          <w:color w:val="auto"/>
          <w:rtl/>
        </w:rPr>
        <w:t xml:space="preserve"> ﭬ</w:t>
      </w:r>
      <w:proofErr w:type="gramEnd"/>
      <w:r w:rsidRPr="00FB4D9A">
        <w:rPr>
          <w:rFonts w:ascii="QCF_P110" w:hAnsi="QCF_P110" w:cs="QCF_P110"/>
          <w:color w:val="auto"/>
          <w:rtl/>
        </w:rPr>
        <w:t xml:space="preserve"> </w:t>
      </w:r>
      <w:r w:rsidRPr="00FB4D9A">
        <w:rPr>
          <w:rFonts w:ascii="QCF_P110" w:hAnsi="QCF_P110" w:cs="QCF_P110" w:hint="cs"/>
          <w:color w:val="auto"/>
          <w:rtl/>
        </w:rPr>
        <w:t>ﭭ</w:t>
      </w:r>
      <w:r w:rsidRPr="00FB4D9A">
        <w:rPr>
          <w:rFonts w:ascii="QCF_P110" w:hAnsi="QCF_P110" w:cs="QCF_P110"/>
          <w:color w:val="auto"/>
          <w:rtl/>
        </w:rPr>
        <w:t xml:space="preserve"> </w:t>
      </w:r>
      <w:r w:rsidRPr="00FB4D9A">
        <w:rPr>
          <w:rFonts w:ascii="QCF_P110" w:hAnsi="QCF_P110" w:cs="QCF_P110" w:hint="cs"/>
          <w:color w:val="auto"/>
          <w:rtl/>
        </w:rPr>
        <w:t>ﭮ</w:t>
      </w:r>
      <w:r w:rsidRPr="00FB4D9A">
        <w:rPr>
          <w:rFonts w:ascii="QCF_P110" w:hAnsi="QCF_P110" w:cs="QCF_P110"/>
          <w:color w:val="auto"/>
          <w:rtl/>
        </w:rPr>
        <w:t xml:space="preserve"> </w:t>
      </w:r>
      <w:r w:rsidRPr="00FB4D9A">
        <w:rPr>
          <w:rFonts w:ascii="QCF_P110" w:hAnsi="QCF_P110" w:cs="QCF_P110" w:hint="cs"/>
          <w:color w:val="auto"/>
          <w:rtl/>
        </w:rPr>
        <w:lastRenderedPageBreak/>
        <w:t>ﭯ</w:t>
      </w:r>
      <w:r w:rsidRPr="00FB4D9A">
        <w:rPr>
          <w:rFonts w:ascii="QCF_P110" w:hAnsi="QCF_P110" w:cs="QCF_P110"/>
          <w:color w:val="auto"/>
          <w:rtl/>
        </w:rPr>
        <w:t xml:space="preserve"> </w:t>
      </w:r>
      <w:r w:rsidRPr="00FB4D9A">
        <w:rPr>
          <w:rFonts w:ascii="QCF_P110" w:hAnsi="QCF_P110" w:cs="QCF_P110" w:hint="cs"/>
          <w:color w:val="auto"/>
          <w:rtl/>
        </w:rPr>
        <w:t>ﭰ</w:t>
      </w:r>
      <w:r w:rsidRPr="00FB4D9A">
        <w:rPr>
          <w:rFonts w:ascii="QCF_P110" w:hAnsi="QCF_P110" w:cs="QCF_P110"/>
          <w:color w:val="auto"/>
          <w:rtl/>
        </w:rPr>
        <w:t xml:space="preserve"> </w:t>
      </w:r>
      <w:r w:rsidRPr="00FB4D9A">
        <w:rPr>
          <w:rFonts w:ascii="QCF_P110" w:hAnsi="QCF_P110" w:cs="QCF_P110" w:hint="cs"/>
          <w:color w:val="auto"/>
          <w:rtl/>
        </w:rPr>
        <w:t>ﭱ</w:t>
      </w:r>
      <w:r w:rsidRPr="00FB4D9A">
        <w:rPr>
          <w:rFonts w:ascii="QCF_P110" w:hAnsi="QCF_P110" w:cs="QCF_P110"/>
          <w:color w:val="auto"/>
          <w:rtl/>
        </w:rPr>
        <w:t xml:space="preserve"> </w:t>
      </w:r>
      <w:r w:rsidRPr="00FB4D9A">
        <w:rPr>
          <w:rFonts w:ascii="QCF_P110" w:hAnsi="QCF_P110" w:cs="QCF_P110" w:hint="cs"/>
          <w:color w:val="auto"/>
          <w:rtl/>
        </w:rPr>
        <w:t>ﭲ</w:t>
      </w:r>
      <w:r w:rsidRPr="00FB4D9A">
        <w:rPr>
          <w:rFonts w:ascii="QCF_P110" w:hAnsi="QCF_P110" w:cs="QCF_P110"/>
          <w:color w:val="auto"/>
          <w:rtl/>
        </w:rPr>
        <w:t xml:space="preserve"> </w:t>
      </w:r>
      <w:r w:rsidRPr="00FB4D9A">
        <w:rPr>
          <w:rFonts w:ascii="QCF_P110" w:hAnsi="QCF_P110" w:cs="QCF_P110" w:hint="cs"/>
          <w:color w:val="auto"/>
          <w:rtl/>
        </w:rPr>
        <w:t>ﭳ</w:t>
      </w:r>
      <w:r w:rsidRPr="00FB4D9A">
        <w:rPr>
          <w:rFonts w:ascii="QCF_P110" w:hAnsi="QCF_P110" w:cs="QCF_P110"/>
          <w:color w:val="auto"/>
          <w:rtl/>
        </w:rPr>
        <w:t xml:space="preserve"> </w:t>
      </w:r>
      <w:r w:rsidRPr="00FB4D9A">
        <w:rPr>
          <w:rFonts w:ascii="QCF_P110" w:hAnsi="QCF_P110" w:cs="QCF_P110" w:hint="cs"/>
          <w:color w:val="auto"/>
          <w:rtl/>
        </w:rPr>
        <w:t>ﭴ</w:t>
      </w:r>
      <w:r w:rsidRPr="00FB4D9A">
        <w:rPr>
          <w:rFonts w:ascii="QCF_P110" w:hAnsi="QCF_P110" w:cs="QCF_P110"/>
          <w:color w:val="auto"/>
          <w:rtl/>
        </w:rPr>
        <w:t xml:space="preserve"> </w:t>
      </w:r>
      <w:r w:rsidRPr="00FB4D9A">
        <w:rPr>
          <w:rFonts w:ascii="QCF_P110" w:hAnsi="QCF_P110" w:cs="QCF_P110" w:hint="cs"/>
          <w:color w:val="auto"/>
          <w:rtl/>
        </w:rPr>
        <w:t>ﭵ</w:t>
      </w:r>
      <w:r w:rsidRPr="00FB4D9A">
        <w:rPr>
          <w:rFonts w:ascii="QCF_P110" w:hAnsi="QCF_P110" w:cs="QCF_P110"/>
          <w:color w:val="auto"/>
          <w:rtl/>
        </w:rPr>
        <w:t xml:space="preserve"> </w:t>
      </w:r>
      <w:r w:rsidRPr="00FB4D9A">
        <w:rPr>
          <w:rFonts w:ascii="QCF_P110" w:hAnsi="QCF_P110" w:cs="QCF_P110" w:hint="cs"/>
          <w:color w:val="auto"/>
          <w:rtl/>
        </w:rPr>
        <w:t>ﭶ</w:t>
      </w:r>
      <w:r w:rsidRPr="00FB4D9A">
        <w:rPr>
          <w:rFonts w:ascii="QCF_P110" w:hAnsi="QCF_P110" w:cs="QCF_P110"/>
          <w:color w:val="auto"/>
          <w:rtl/>
        </w:rPr>
        <w:t xml:space="preserve"> </w:t>
      </w:r>
      <w:r w:rsidRPr="00FB4D9A">
        <w:rPr>
          <w:rFonts w:ascii="QCF_P110" w:hAnsi="QCF_P110" w:cs="QCF_P110" w:hint="cs"/>
          <w:color w:val="auto"/>
          <w:rtl/>
        </w:rPr>
        <w:t>ﭷ</w:t>
      </w:r>
      <w:r w:rsidRPr="00FB4D9A">
        <w:rPr>
          <w:rFonts w:ascii="QCF_P110" w:hAnsi="QCF_P110" w:cs="QCF_P110"/>
          <w:color w:val="auto"/>
          <w:rtl/>
        </w:rPr>
        <w:t xml:space="preserve"> </w:t>
      </w:r>
      <w:r w:rsidRPr="00FB4D9A">
        <w:rPr>
          <w:rFonts w:ascii="QCF_P110" w:hAnsi="QCF_P110" w:cs="QCF_P110" w:hint="cs"/>
          <w:color w:val="auto"/>
          <w:rtl/>
        </w:rPr>
        <w:t>ﭸ</w:t>
      </w:r>
      <w:r w:rsidRPr="00FB4D9A">
        <w:rPr>
          <w:rStyle w:val="afa"/>
          <w:rtl/>
        </w:rPr>
        <w:t>﴾</w:t>
      </w:r>
      <w:r>
        <w:rPr>
          <w:rtl/>
        </w:rPr>
        <w:t xml:space="preserve"> </w:t>
      </w:r>
      <w:r w:rsidRPr="00A06826">
        <w:rPr>
          <w:rStyle w:val="af6"/>
          <w:rtl/>
        </w:rPr>
        <w:t>[المائدة:15]</w:t>
      </w:r>
      <w:r>
        <w:rPr>
          <w:rtl/>
        </w:rPr>
        <w:t xml:space="preserve"> </w:t>
      </w:r>
      <w:r w:rsidRPr="00F36DC6">
        <w:rPr>
          <w:b/>
          <w:bCs/>
          <w:color w:val="00B0F0"/>
          <w:rtl/>
        </w:rPr>
        <w:t>فكان الرجم مما أخفوا</w:t>
      </w:r>
      <w:r>
        <w:rPr>
          <w:rFonts w:hint="cs"/>
          <w:rtl/>
        </w:rPr>
        <w:t>)</w:t>
      </w:r>
      <w:r w:rsidRPr="00A56634">
        <w:rPr>
          <w:rtl/>
        </w:rPr>
        <w:t xml:space="preserve"> </w:t>
      </w:r>
      <w:r>
        <w:rPr>
          <w:rFonts w:hint="cs"/>
          <w:rtl/>
        </w:rPr>
        <w:t>رواه النسائي في السنن الكبرى (</w:t>
      </w:r>
      <w:r w:rsidRPr="00A56634">
        <w:rPr>
          <w:rtl/>
        </w:rPr>
        <w:t>7124</w:t>
      </w:r>
      <w:r>
        <w:rPr>
          <w:rFonts w:hint="cs"/>
          <w:rtl/>
        </w:rPr>
        <w:t>) وابن حبان في صحيحه (</w:t>
      </w:r>
      <w:r w:rsidRPr="00A56634">
        <w:rPr>
          <w:rtl/>
        </w:rPr>
        <w:t>4430</w:t>
      </w:r>
      <w:r>
        <w:rPr>
          <w:rFonts w:hint="cs"/>
          <w:rtl/>
        </w:rPr>
        <w:t xml:space="preserve">) والحاكم في </w:t>
      </w:r>
      <w:r>
        <w:rPr>
          <w:rtl/>
        </w:rPr>
        <w:t>المستدرك على الصحيحين للحاكم (</w:t>
      </w:r>
      <w:r w:rsidRPr="00A56634">
        <w:rPr>
          <w:rtl/>
        </w:rPr>
        <w:t>8069</w:t>
      </w:r>
      <w:r>
        <w:rPr>
          <w:rtl/>
        </w:rPr>
        <w:t>)</w:t>
      </w:r>
      <w:r>
        <w:rPr>
          <w:rFonts w:hint="cs"/>
          <w:rtl/>
        </w:rPr>
        <w:t>، وصححه الألباني والأرناؤوط.</w:t>
      </w:r>
    </w:p>
    <w:p w14:paraId="1DC4390B" w14:textId="77777777" w:rsidR="00FD5657" w:rsidRPr="00F36DC6" w:rsidRDefault="00FD5657" w:rsidP="005F0FDF">
      <w:pPr>
        <w:pStyle w:val="affffff1"/>
        <w:numPr>
          <w:ilvl w:val="0"/>
          <w:numId w:val="48"/>
        </w:numPr>
        <w:rPr>
          <w:b/>
          <w:bCs/>
          <w:rtl/>
        </w:rPr>
      </w:pPr>
      <w:r w:rsidRPr="00F36DC6">
        <w:rPr>
          <w:b/>
          <w:bCs/>
          <w:rtl/>
        </w:rPr>
        <w:t>وقد يقول قائل: لماذا لم تذكر آية الرجم صراحة في كتاب الله؟!</w:t>
      </w:r>
    </w:p>
    <w:p w14:paraId="0BCD2960" w14:textId="77777777" w:rsidR="00FD5657" w:rsidRPr="00FD5657" w:rsidRDefault="00FD5657" w:rsidP="006D2E3A">
      <w:pPr>
        <w:rPr>
          <w:rtl/>
        </w:rPr>
      </w:pPr>
      <w:r w:rsidRPr="00FD5657">
        <w:rPr>
          <w:rtl/>
        </w:rPr>
        <w:t xml:space="preserve">فالجواب: أنه لا يجوز رد الحق بكونه لم يذكر في القرآن الكريم، فكثير من الأحكام المجمع عليها لم تذكر في القرآن الكريم كما هو معروف، مثل عدد ركعات الصلوات وتقدير نصاب الزكاة وقدر ما يخرج منها وتحريم الجمع بين المرأة وخالتها أو عمتها وغير ذلك من الأحكام التي لم تذكر في القرآن الكريم وذكرت في السنة النبوية بالتفصيل، ومع ذلك نقول: الله أحكم الحاكمين، ولا بد أن يكون لعدم التصريح بذكر حد رجم الزاني المحصن في القرآن حكمة سواء علمناها أو لم نعلمها، وقد قال بعض العلماء: إن الحكمة من ذلك بيان تفضيل أمة محمد </w:t>
      </w:r>
      <w:r w:rsidR="001B6969" w:rsidRPr="001B6969">
        <w:rPr>
          <w:rStyle w:val="af5"/>
          <w:rtl/>
        </w:rPr>
        <w:t>ﷺ</w:t>
      </w:r>
      <w:r w:rsidRPr="00FD5657">
        <w:rPr>
          <w:rtl/>
        </w:rPr>
        <w:t xml:space="preserve"> على اليهود الذين لم يقبلوا العمل بهذا الحد مع وجوده في كتابهم صريحا، فقبلت هذه الأمة هذا الحد الشديد مع عدم وجوده صريحا في كتاب الله، وإنما وجد في آية نسخ لفظها، وبقيت الإشارة إليه في آية أخرى ليست صريحة، ومع ذلك عملت به الأمة، اتباعا لكتاب الله وسنة رسوله عليه الصلاة والسلام الذي بين ذلك الحد بيانا شافيا، ولا شك أن العمل بالأمر مع عدم وضوح الأمر به أعظم في التعبد والانقياد والابتلاء، كما أمر الله نبيه إبراهيم الخليل عليه الصلاة والسلام أن يذبح ابنه إسماعيل عليه الصلاة والسلام برؤيا، فلم يكن الأمر </w:t>
      </w:r>
      <w:r w:rsidRPr="00FD5657">
        <w:rPr>
          <w:rtl/>
        </w:rPr>
        <w:lastRenderedPageBreak/>
        <w:t>مباشرا، وهذا أعظم في البلاء، وأعظم في الانقياد والاستسلام، والله أعلم، والتسليم بشرعه أسلم.</w:t>
      </w:r>
    </w:p>
    <w:p w14:paraId="58B8FB33" w14:textId="77777777" w:rsidR="00FD5657" w:rsidRPr="00FD5657" w:rsidRDefault="00FD5657" w:rsidP="00FC56A7">
      <w:pPr>
        <w:pStyle w:val="51"/>
        <w:rPr>
          <w:rtl/>
        </w:rPr>
      </w:pPr>
      <w:r w:rsidRPr="00FD5657">
        <w:rPr>
          <w:rtl/>
        </w:rPr>
        <w:t>وقفتان للتأمل:</w:t>
      </w:r>
    </w:p>
    <w:p w14:paraId="4B89BDA0" w14:textId="09B1F572" w:rsidR="00FD5657" w:rsidRPr="00FD5657" w:rsidRDefault="00FD5657" w:rsidP="00C05742">
      <w:pPr>
        <w:rPr>
          <w:rtl/>
        </w:rPr>
      </w:pPr>
      <w:r w:rsidRPr="009B4E04">
        <w:rPr>
          <w:rStyle w:val="afa"/>
          <w:rtl/>
        </w:rPr>
        <w:t>الوقفة الأولى:</w:t>
      </w:r>
      <w:r w:rsidRPr="00FD5657">
        <w:rPr>
          <w:rtl/>
        </w:rPr>
        <w:t xml:space="preserve"> ه</w:t>
      </w:r>
      <w:r w:rsidR="00F36DC6">
        <w:rPr>
          <w:rFonts w:hint="cs"/>
          <w:rtl/>
        </w:rPr>
        <w:t>ذه</w:t>
      </w:r>
      <w:r w:rsidRPr="00FD5657">
        <w:rPr>
          <w:rtl/>
        </w:rPr>
        <w:t xml:space="preserve"> وقفة مع من يرد حد الرجم ولا يقبله، فنقول له: إن كنت يهوديا أو نصرانيا فهذا الحد مذكور في التوراة</w:t>
      </w:r>
      <w:r w:rsidR="00F36DC6">
        <w:rPr>
          <w:rFonts w:hint="cs"/>
          <w:rtl/>
        </w:rPr>
        <w:t xml:space="preserve"> على الزاني ولو كان غير محصن</w:t>
      </w:r>
      <w:r w:rsidRPr="00FD5657">
        <w:rPr>
          <w:rtl/>
        </w:rPr>
        <w:t>، جاء في س</w:t>
      </w:r>
      <w:r w:rsidR="00EF0935">
        <w:rPr>
          <w:rFonts w:hint="cs"/>
          <w:rtl/>
        </w:rPr>
        <w:t>ِ</w:t>
      </w:r>
      <w:r w:rsidRPr="00FD5657">
        <w:rPr>
          <w:rtl/>
        </w:rPr>
        <w:t>فر التثنية الإصحاح 22 الفقرات من 13 إلى 2</w:t>
      </w:r>
      <w:r w:rsidR="00C05742">
        <w:rPr>
          <w:rFonts w:hint="cs"/>
          <w:rtl/>
        </w:rPr>
        <w:t>5</w:t>
      </w:r>
      <w:r w:rsidR="00A84DF3">
        <w:rPr>
          <w:rFonts w:hint="cs"/>
          <w:rtl/>
        </w:rPr>
        <w:t>:</w:t>
      </w:r>
      <w:r w:rsidRPr="00FD5657">
        <w:rPr>
          <w:rtl/>
        </w:rPr>
        <w:t xml:space="preserve"> </w:t>
      </w:r>
      <w:r w:rsidR="006D2E3A">
        <w:rPr>
          <w:rFonts w:eastAsia="Calibri" w:hint="eastAsia"/>
          <w:rtl/>
        </w:rPr>
        <w:t>«</w:t>
      </w:r>
      <w:r w:rsidR="00C05742">
        <w:rPr>
          <w:rtl/>
        </w:rPr>
        <w:t xml:space="preserve">إِذَا تَزَوَّجَ رَجُلٌ مِنْ فَتَاةٍ، ثُمَّ بَعْدَ أَنْ عَاشَرَهَا أَبْغَضَهَا، 14 وَاتَّهَمَهَا بِمَا يَشِينُهَا، وأَشَاعَ عَنْهَا مَا يُسِيءُ إِلَى سُمْعَتِهَا قَائِلاً: لَقَدْ تَزَوَّجْتُ هَذِهِ الْمَرْأَةَ، وَلَمَّا عَاشَرْتُهَا، اكْتَشَفْتُ أَنَّهَا لَمْ تَكُنْ عَذْرَاءَ. 15 يَأْخُذُهَا وَالِدَاهَا إِلَى شُيُوخِ الْمَدِينَةِ الْمُجْتَمِعِينَ فِي سَاحَةِ الْقَضَاءِ، وَيَعْرِضَانِ دَلِيلَ </w:t>
      </w:r>
      <w:proofErr w:type="spellStart"/>
      <w:r w:rsidR="00C05742">
        <w:rPr>
          <w:rtl/>
        </w:rPr>
        <w:t>عَذْرَاوِيَّتِهَا</w:t>
      </w:r>
      <w:proofErr w:type="spellEnd"/>
      <w:r w:rsidR="00C05742">
        <w:rPr>
          <w:rtl/>
        </w:rPr>
        <w:t xml:space="preserve">. 16 وَيَقُولُ وَالِدُ الْفَتَاةِ لِلشُّيُوخِ: لَقَدْ زَوَّجْتُ هَذَا الرَّجُلَ مِنِ ابْنَتِي فَأَبْغَضَهَا. 17 وَهَا هُوَ يُرَوِّجُ عَنْهَا أَخْبَاراً قَائِلاً: لَمْ تَكُنِ ابْنَتُكَ عَذْرَاءَ عِنْدَمَا عَاشَرْتُهَا. وَلَكِنْ هَذَا هُوَ دَلِيلُ </w:t>
      </w:r>
      <w:proofErr w:type="spellStart"/>
      <w:r w:rsidR="00C05742">
        <w:rPr>
          <w:rtl/>
        </w:rPr>
        <w:t>عَذْرَاوِيَّةِ</w:t>
      </w:r>
      <w:proofErr w:type="spellEnd"/>
      <w:r w:rsidR="00C05742">
        <w:rPr>
          <w:rtl/>
        </w:rPr>
        <w:t xml:space="preserve"> ابْنَتِي. وَيَبْسُطَانِ الثَّوْبَ أَمَامَ شُيُوخِ الْمَدِينَةِ. 18 فَيَأْخُذُ شُيُوخُ تِلْكَ الْمَدِينَةِ الرَّجُلَ وَيُؤَدِّبُونَهُ، 19 وَيَفْرِضُونَ عَلَيْهِ غَرَامَةً مِقْدَارُهَا مِئَةُ قِطْعَةٍ مِنَ الْفِضَّةِ، يُعْطُونَهَا لأَبِي الْفَتَاةِ</w:t>
      </w:r>
      <w:r w:rsidR="00C05742">
        <w:rPr>
          <w:rFonts w:hint="cs"/>
          <w:rtl/>
        </w:rPr>
        <w:t>؛</w:t>
      </w:r>
      <w:r w:rsidR="00C05742">
        <w:rPr>
          <w:rtl/>
        </w:rPr>
        <w:t xml:space="preserve"> لأَنَّهُ أَسَاءَ إِلَى سُمْعَةِ عَذْرَاءَ مِنْ إِسْرَائِيلَ، فَتَكُونُ لَهُ زَوْجَةً مَدَى حَيَاتِهِ، لاَ يَقْدِرُ أَنْ يُطَلِّقَهَا.</w:t>
      </w:r>
      <w:r w:rsidR="00C05742">
        <w:rPr>
          <w:rFonts w:hint="cs"/>
          <w:rtl/>
        </w:rPr>
        <w:t xml:space="preserve"> </w:t>
      </w:r>
      <w:r w:rsidR="00C05742">
        <w:rPr>
          <w:rtl/>
        </w:rPr>
        <w:t>20 وَلَكِنْ إِنْ ثَبَتَتْ صِحَّةُ التُّهْمَةِ، وَلَمْ تَكُنِ الْفَتَاةُ عَذْرَاءَ حَقّاً، 21 يُؤْتَى بِالْفَتَاةِ إِلَى بَابِ بَيْتِ أَبِيهَا وَيَرْجُمُهَا رِجَالُ مَدِينَتِهَا بِالْحِجَارَةِ حَتَّى تَمُوتَ، لأَنَّهَا ارْتَكَبَتْ قَبَاحَةً فِي إِسْرَائِيلَ، وَزَنَتْ فِي بَيْتِ أَبِيهَا. وَبِذَلِكَ تَسْتَأْصِلُونَ الشَّرَّ مِنْ بَيْنِكُمْ.</w:t>
      </w:r>
      <w:r w:rsidR="00C05742">
        <w:rPr>
          <w:rFonts w:eastAsia="Calibri" w:hint="cs"/>
          <w:rtl/>
        </w:rPr>
        <w:t xml:space="preserve"> </w:t>
      </w:r>
      <w:r w:rsidR="00C05742" w:rsidRPr="00C05742">
        <w:rPr>
          <w:rFonts w:eastAsia="Calibri"/>
          <w:rtl/>
        </w:rPr>
        <w:t xml:space="preserve">وَإِذَا ضَبَطْتُمْ رَجُلاً مُضْطَجِعاً مَعَ امْرَأَةٍ مُتَزَوِّجَةٍ تَقْتُلُونَهُمَا كِلَيْهِمَا، فَتَنْزِعُونَ الشَّرَّ مِنْ وَسَطِكُمْ23 وَإِذَا </w:t>
      </w:r>
      <w:r w:rsidR="00C05742" w:rsidRPr="00C05742">
        <w:rPr>
          <w:rFonts w:eastAsia="Calibri"/>
          <w:rtl/>
        </w:rPr>
        <w:lastRenderedPageBreak/>
        <w:t>الْتَقَى رَجُلٌ بِفَتَاةٍ مَخْطُوبَةٍ لِرَجُلٍ آخَرَ فِي الْمَدِينَةِ وَضَاجَعَهَا 24 فَأَخْرِجُوهُمَا كِلَيْهِمَا إِلَى سَاحَةِ بَوَّابَةِ تِلْكَ الْمَدِينَةِ، وَارْجُمُوهُمَا بِالْحِجَارَةِ حَتَّى يَمُوتَا، لأَنَّ الْفَتَاةَ لَمْ تَسْتَغِثْ وَهِيَ فِي الْمَدِينَةِ، وَالرَّجُلَ لأَنَّهُ اعْتَدَى عَلَى خَطِيبَةِ الرَّجُلِ الآخَرِ، فَتَسْتَأْصِلُونَ الشَّرَّ مِنْ وَسَطِكُمْ</w:t>
      </w:r>
      <w:r w:rsidR="006D2E3A">
        <w:rPr>
          <w:rFonts w:eastAsia="Calibri" w:hint="cs"/>
          <w:rtl/>
        </w:rPr>
        <w:t>»</w:t>
      </w:r>
      <w:r w:rsidRPr="00FD5657">
        <w:rPr>
          <w:rtl/>
        </w:rPr>
        <w:t>، واليهود يؤمنون بالتوراة، وكذلك النصارى يؤمنون بها ويسمونها العهد القديم، ويجعلونها مع الإنجيل في كتاب واحد يسمونه الكتاب المقدس، فليخسأ كل يهودي أو نصراني ينتقد هذا الحكم الشرعي وهو في كتابه الذي يدعي الإيمان به، وننبه على أن ثبوت آية الرجم في التوراة لا يعني عدم تحريفها.</w:t>
      </w:r>
    </w:p>
    <w:p w14:paraId="7E3C84C1" w14:textId="77777777" w:rsidR="00FD5657" w:rsidRPr="00FD5657" w:rsidRDefault="00FD5657" w:rsidP="006D2E3A">
      <w:pPr>
        <w:rPr>
          <w:rtl/>
        </w:rPr>
      </w:pPr>
      <w:r w:rsidRPr="009B4E04">
        <w:rPr>
          <w:rStyle w:val="afa"/>
          <w:rtl/>
        </w:rPr>
        <w:t>الوقفة الثانية:</w:t>
      </w:r>
      <w:r w:rsidRPr="00FD5657">
        <w:rPr>
          <w:rtl/>
        </w:rPr>
        <w:t xml:space="preserve"> إن كان من يرد هذا الحد من المسلمين فنقول له كلمتين بليغتين:</w:t>
      </w:r>
    </w:p>
    <w:p w14:paraId="72BDD3F3" w14:textId="03623C85" w:rsidR="00FD5657" w:rsidRPr="00FD5657" w:rsidRDefault="00FD5657" w:rsidP="006D2E3A">
      <w:pPr>
        <w:rPr>
          <w:rtl/>
        </w:rPr>
      </w:pPr>
      <w:r w:rsidRPr="009B4E04">
        <w:rPr>
          <w:rStyle w:val="afa"/>
          <w:rtl/>
        </w:rPr>
        <w:t>الأولى:</w:t>
      </w:r>
      <w:r w:rsidRPr="00FD5657">
        <w:rPr>
          <w:rtl/>
        </w:rPr>
        <w:t xml:space="preserve"> ألا تعلم أن عذاب الله في الآخرة أشد من الرجم</w:t>
      </w:r>
      <w:r w:rsidR="00C05742">
        <w:rPr>
          <w:rFonts w:hint="cs"/>
          <w:rtl/>
        </w:rPr>
        <w:t xml:space="preserve"> في الدنيا</w:t>
      </w:r>
      <w:r w:rsidRPr="00FD5657">
        <w:rPr>
          <w:rtl/>
        </w:rPr>
        <w:t>؟! أو تريد أن تقول: إن عذاب الله لمن عصاه وكفر به في نار جهنم وتقليب وجوههم في النار وشويها وسقيهم من الحميم الذي يقطع الأمعاء وحشية</w:t>
      </w:r>
      <w:r w:rsidR="00C05742">
        <w:rPr>
          <w:rFonts w:hint="cs"/>
          <w:rtl/>
        </w:rPr>
        <w:t>ٌ</w:t>
      </w:r>
      <w:r w:rsidRPr="00FD5657">
        <w:rPr>
          <w:rtl/>
        </w:rPr>
        <w:t xml:space="preserve"> وفيه انتهاك لحقوق الإنسان؟!</w:t>
      </w:r>
    </w:p>
    <w:p w14:paraId="77790A95" w14:textId="50BD6AF5" w:rsidR="00FD5657" w:rsidRPr="00FD5657" w:rsidRDefault="00FD5657" w:rsidP="006D2E3A">
      <w:pPr>
        <w:rPr>
          <w:rtl/>
        </w:rPr>
      </w:pPr>
      <w:r w:rsidRPr="009B4E04">
        <w:rPr>
          <w:rStyle w:val="afa"/>
          <w:rtl/>
        </w:rPr>
        <w:t>الثانية:</w:t>
      </w:r>
      <w:r w:rsidRPr="00FD5657">
        <w:rPr>
          <w:rtl/>
        </w:rPr>
        <w:t xml:space="preserve"> ألا تعلم يا مسلم أن أكثر الذين تريد أن ترضيهم بإنكار حد الرجم لا يرضون بحد الجلد أصلا؟! بل لا يعتبرون الزنا جريمة تستحق العذاب إن حصل برضا الطرفين؟!</w:t>
      </w:r>
    </w:p>
    <w:p w14:paraId="7997F953" w14:textId="77777777" w:rsidR="00FD5657" w:rsidRPr="00FD5657" w:rsidRDefault="009826BC" w:rsidP="009826BC">
      <w:pPr>
        <w:rPr>
          <w:rtl/>
        </w:rPr>
      </w:pPr>
      <w:r w:rsidRPr="00FB4D9A">
        <w:rPr>
          <w:rStyle w:val="afa"/>
          <w:rtl/>
        </w:rPr>
        <w:t>﴿</w:t>
      </w:r>
      <w:r w:rsidRPr="00FB4D9A">
        <w:rPr>
          <w:rFonts w:ascii="QCF_P062" w:eastAsia="Arial Unicode MS" w:hAnsi="QCF_P062" w:cs="QCF_P062" w:hint="eastAsia"/>
          <w:b/>
          <w:color w:val="auto"/>
          <w:sz w:val="24"/>
          <w:rtl/>
        </w:rPr>
        <w:t>ﰁ</w:t>
      </w:r>
      <w:r w:rsidRPr="00FB4D9A">
        <w:rPr>
          <w:rFonts w:ascii="QCF_P062" w:hAnsi="QCF_P062" w:cs="QCF_P062" w:hint="cs"/>
          <w:b/>
          <w:color w:val="auto"/>
          <w:sz w:val="24"/>
          <w:rtl/>
        </w:rPr>
        <w:t xml:space="preserve"> </w:t>
      </w:r>
      <w:r w:rsidRPr="00FB4D9A">
        <w:rPr>
          <w:rFonts w:ascii="QCF_P062" w:eastAsia="Arial Unicode MS" w:hAnsi="QCF_P062" w:cs="QCF_P062" w:hint="eastAsia"/>
          <w:b/>
          <w:color w:val="auto"/>
          <w:sz w:val="24"/>
          <w:rtl/>
        </w:rPr>
        <w:t>ﰂ</w:t>
      </w:r>
      <w:r w:rsidRPr="00FB4D9A">
        <w:rPr>
          <w:rFonts w:ascii="QCF_P062" w:hAnsi="QCF_P062" w:cs="QCF_P062" w:hint="cs"/>
          <w:b/>
          <w:color w:val="auto"/>
          <w:sz w:val="24"/>
          <w:rtl/>
        </w:rPr>
        <w:t xml:space="preserve"> </w:t>
      </w:r>
      <w:r w:rsidRPr="00FB4D9A">
        <w:rPr>
          <w:rFonts w:ascii="QCF_P062" w:eastAsia="Arial Unicode MS" w:hAnsi="QCF_P062" w:cs="QCF_P062" w:hint="eastAsia"/>
          <w:b/>
          <w:color w:val="auto"/>
          <w:sz w:val="24"/>
          <w:rtl/>
        </w:rPr>
        <w:t>ﰃ</w:t>
      </w:r>
      <w:r w:rsidRPr="00FB4D9A">
        <w:rPr>
          <w:rFonts w:ascii="QCF_P062" w:hAnsi="QCF_P062" w:cs="QCF_P062" w:hint="cs"/>
          <w:b/>
          <w:color w:val="auto"/>
          <w:sz w:val="24"/>
          <w:rtl/>
        </w:rPr>
        <w:t xml:space="preserve"> </w:t>
      </w:r>
      <w:r w:rsidRPr="00FB4D9A">
        <w:rPr>
          <w:rFonts w:ascii="QCF_P062" w:eastAsia="Arial Unicode MS" w:hAnsi="QCF_P062" w:cs="QCF_P062" w:hint="eastAsia"/>
          <w:b/>
          <w:color w:val="auto"/>
          <w:sz w:val="24"/>
          <w:rtl/>
        </w:rPr>
        <w:t>ﰄ</w:t>
      </w:r>
      <w:r w:rsidRPr="00FB4D9A">
        <w:rPr>
          <w:rFonts w:ascii="QCF_P062" w:hAnsi="QCF_P062" w:cs="QCF_P062" w:hint="cs"/>
          <w:b/>
          <w:color w:val="auto"/>
          <w:sz w:val="24"/>
          <w:rtl/>
        </w:rPr>
        <w:t xml:space="preserve"> </w:t>
      </w:r>
      <w:r w:rsidRPr="00FB4D9A">
        <w:rPr>
          <w:rFonts w:ascii="QCF_P062" w:eastAsia="Arial Unicode MS" w:hAnsi="QCF_P062" w:cs="QCF_P062" w:hint="eastAsia"/>
          <w:b/>
          <w:color w:val="auto"/>
          <w:sz w:val="24"/>
          <w:rtl/>
        </w:rPr>
        <w:t>ﰅ</w:t>
      </w:r>
      <w:r w:rsidRPr="00FB4D9A">
        <w:rPr>
          <w:rFonts w:ascii="QCF_P062" w:hAnsi="QCF_P062" w:cs="QCF_P062" w:hint="cs"/>
          <w:b/>
          <w:color w:val="auto"/>
          <w:sz w:val="24"/>
          <w:rtl/>
        </w:rPr>
        <w:t xml:space="preserve"> </w:t>
      </w:r>
      <w:r w:rsidRPr="00FB4D9A">
        <w:rPr>
          <w:rFonts w:ascii="QCF_P062" w:eastAsia="Arial Unicode MS" w:hAnsi="QCF_P062" w:cs="QCF_P062" w:hint="eastAsia"/>
          <w:b/>
          <w:color w:val="auto"/>
          <w:sz w:val="24"/>
          <w:rtl/>
        </w:rPr>
        <w:t>ﰆ</w:t>
      </w:r>
      <w:r w:rsidRPr="00FB4D9A">
        <w:rPr>
          <w:rFonts w:ascii="QCF_P062" w:hAnsi="QCF_P062" w:cs="QCF_P062" w:hint="cs"/>
          <w:b/>
          <w:color w:val="auto"/>
          <w:sz w:val="24"/>
          <w:rtl/>
        </w:rPr>
        <w:t xml:space="preserve"> </w:t>
      </w:r>
      <w:r w:rsidRPr="00FB4D9A">
        <w:rPr>
          <w:rFonts w:ascii="QCF_P062" w:eastAsia="Arial Unicode MS" w:hAnsi="QCF_P062" w:cs="QCF_P062" w:hint="eastAsia"/>
          <w:b/>
          <w:color w:val="auto"/>
          <w:sz w:val="24"/>
          <w:rtl/>
        </w:rPr>
        <w:t>ﰇ</w:t>
      </w:r>
      <w:r w:rsidRPr="00FB4D9A">
        <w:rPr>
          <w:rFonts w:ascii="QCF_P062" w:hAnsi="QCF_P062" w:cs="QCF_P062" w:hint="cs"/>
          <w:b/>
          <w:color w:val="auto"/>
          <w:sz w:val="24"/>
          <w:rtl/>
        </w:rPr>
        <w:t xml:space="preserve"> ﰈ ﰉ ﰊ </w:t>
      </w:r>
      <w:r w:rsidRPr="00FB4D9A">
        <w:rPr>
          <w:rFonts w:ascii="QCF_P062" w:eastAsia="Arial Unicode MS" w:hAnsi="QCF_P062" w:cs="QCF_P062" w:hint="eastAsia"/>
          <w:b/>
          <w:color w:val="auto"/>
          <w:sz w:val="24"/>
          <w:rtl/>
        </w:rPr>
        <w:t>ﰋ</w:t>
      </w:r>
      <w:r w:rsidRPr="00FB4D9A">
        <w:rPr>
          <w:rFonts w:ascii="QCF_P062" w:hAnsi="QCF_P062" w:cs="QCF_P062" w:hint="cs"/>
          <w:b/>
          <w:color w:val="auto"/>
          <w:sz w:val="24"/>
          <w:rtl/>
        </w:rPr>
        <w:t xml:space="preserve"> </w:t>
      </w:r>
      <w:r w:rsidRPr="00FB4D9A">
        <w:rPr>
          <w:rFonts w:ascii="QCF_P062" w:eastAsia="Arial Unicode MS" w:hAnsi="QCF_P062" w:cs="QCF_P062" w:hint="eastAsia"/>
          <w:b/>
          <w:color w:val="auto"/>
          <w:sz w:val="24"/>
          <w:rtl/>
        </w:rPr>
        <w:t>ﰌ</w:t>
      </w:r>
      <w:r w:rsidRPr="00FB4D9A">
        <w:rPr>
          <w:rFonts w:ascii="QCF_P062" w:hAnsi="QCF_P062" w:cs="QCF_P062" w:hint="cs"/>
          <w:b/>
          <w:color w:val="auto"/>
          <w:sz w:val="24"/>
          <w:rtl/>
        </w:rPr>
        <w:t xml:space="preserve"> </w:t>
      </w:r>
      <w:r w:rsidRPr="00FB4D9A">
        <w:rPr>
          <w:rFonts w:ascii="QCF_P062" w:eastAsia="Arial Unicode MS" w:hAnsi="QCF_P062" w:cs="QCF_P062" w:hint="eastAsia"/>
          <w:b/>
          <w:color w:val="auto"/>
          <w:sz w:val="24"/>
          <w:rtl/>
        </w:rPr>
        <w:t>ﰍ</w:t>
      </w:r>
      <w:r w:rsidRPr="00FB4D9A">
        <w:rPr>
          <w:rFonts w:ascii="QCF_P062" w:hAnsi="QCF_P062" w:cs="QCF_P062" w:hint="cs"/>
          <w:b/>
          <w:color w:val="auto"/>
          <w:sz w:val="24"/>
          <w:rtl/>
        </w:rPr>
        <w:t xml:space="preserve"> ﰎ </w:t>
      </w:r>
      <w:r w:rsidRPr="00FB4D9A">
        <w:rPr>
          <w:rFonts w:ascii="QCF_P062" w:eastAsia="Arial Unicode MS" w:hAnsi="QCF_P062" w:cs="QCF_P062" w:hint="eastAsia"/>
          <w:b/>
          <w:color w:val="auto"/>
          <w:sz w:val="24"/>
          <w:rtl/>
        </w:rPr>
        <w:t>ﰏ</w:t>
      </w:r>
      <w:r w:rsidRPr="00FB4D9A">
        <w:rPr>
          <w:rStyle w:val="afa"/>
          <w:rFonts w:hint="cs"/>
          <w:color w:val="auto"/>
          <w:rtl/>
        </w:rPr>
        <w:t xml:space="preserve"> </w:t>
      </w:r>
      <w:r w:rsidRPr="00FB4D9A">
        <w:rPr>
          <w:rFonts w:ascii="QCF_P063" w:hAnsi="QCF_P063" w:cs="QCF_P063" w:hint="cs"/>
          <w:b/>
          <w:color w:val="auto"/>
          <w:sz w:val="24"/>
          <w:rtl/>
        </w:rPr>
        <w:t xml:space="preserve">ﭑ ﭒ ﭓ ﭔ ﭕ ﭖ ﭗ ﭘ </w:t>
      </w:r>
      <w:proofErr w:type="spellStart"/>
      <w:r w:rsidRPr="00FB4D9A">
        <w:rPr>
          <w:rFonts w:ascii="QCF_P063" w:hAnsi="QCF_P063" w:cs="QCF_P063" w:hint="cs"/>
          <w:b/>
          <w:color w:val="auto"/>
          <w:sz w:val="24"/>
          <w:rtl/>
        </w:rPr>
        <w:t>ﭙﭚ</w:t>
      </w:r>
      <w:proofErr w:type="spellEnd"/>
      <w:r w:rsidRPr="00FB4D9A">
        <w:rPr>
          <w:rFonts w:ascii="QCF_P063" w:hAnsi="QCF_P063" w:cs="QCF_P063"/>
          <w:b/>
          <w:color w:val="auto"/>
          <w:sz w:val="24"/>
          <w:rtl/>
        </w:rPr>
        <w:t xml:space="preserve"> </w:t>
      </w:r>
      <w:r w:rsidRPr="00FB4D9A">
        <w:rPr>
          <w:rFonts w:ascii="QCF_P063" w:hAnsi="QCF_P063" w:cs="QCF_P063" w:hint="cs"/>
          <w:b/>
          <w:color w:val="auto"/>
          <w:sz w:val="24"/>
          <w:rtl/>
        </w:rPr>
        <w:t>ﭛ ﭜ ﭝ ﭞ ﭟ ﭠ ﭡ ﭢ ﭣ</w:t>
      </w:r>
      <w:r w:rsidRPr="00FB4D9A">
        <w:rPr>
          <w:rStyle w:val="afa"/>
          <w:rFonts w:hint="cs"/>
          <w:rtl/>
        </w:rPr>
        <w:t>﴾</w:t>
      </w:r>
      <w:r>
        <w:rPr>
          <w:rStyle w:val="af6"/>
          <w:rtl/>
        </w:rPr>
        <w:t xml:space="preserve"> </w:t>
      </w:r>
      <w:r w:rsidRPr="009826BC">
        <w:rPr>
          <w:rStyle w:val="af6"/>
          <w:rtl/>
        </w:rPr>
        <w:t>[آل عمران:100</w:t>
      </w:r>
      <w:r w:rsidRPr="009826BC">
        <w:rPr>
          <w:rStyle w:val="af6"/>
          <w:rFonts w:hint="cs"/>
          <w:rtl/>
        </w:rPr>
        <w:t>-101</w:t>
      </w:r>
      <w:r w:rsidRPr="009826BC">
        <w:rPr>
          <w:rStyle w:val="af6"/>
          <w:rtl/>
        </w:rPr>
        <w:t>]</w:t>
      </w:r>
      <w:r w:rsidR="00FD5657" w:rsidRPr="00FD5657">
        <w:rPr>
          <w:rtl/>
        </w:rPr>
        <w:t>.</w:t>
      </w:r>
    </w:p>
    <w:p w14:paraId="5644E774" w14:textId="77777777" w:rsidR="00FD5657" w:rsidRPr="00FD5657" w:rsidRDefault="00FD5657" w:rsidP="009826BC">
      <w:pPr>
        <w:rPr>
          <w:rtl/>
        </w:rPr>
      </w:pPr>
      <w:r w:rsidRPr="00FD5657">
        <w:rPr>
          <w:rtl/>
        </w:rPr>
        <w:lastRenderedPageBreak/>
        <w:t>وفيما ذكرنا كفاية لمن كتب الله له الهداية، ولكن نزيد المسألة بسطا؛ بيانا للحق وكشفا للشبهات، ولتستبين سبيل المجرمين فنقول:</w:t>
      </w:r>
    </w:p>
    <w:p w14:paraId="2C702230" w14:textId="77777777" w:rsidR="00FD5657" w:rsidRPr="00FD5657" w:rsidRDefault="00FD5657" w:rsidP="009826BC">
      <w:pPr>
        <w:rPr>
          <w:rtl/>
        </w:rPr>
      </w:pPr>
      <w:r w:rsidRPr="00FD5657">
        <w:rPr>
          <w:rtl/>
        </w:rPr>
        <w:t>جريمة الزنا هي من أقذر الجرائم، وقد أنكرها كل دين، بل وأنكرها العقلاء من الناس؛ وذلك لما فيها من عدوان على حقوق الأزواج، ومن اختلاط للأنساب، وحل لروابط الأسرة، وقتل لما في قلوب الآباء من عطف وحنان على الأولاد إذا شكوا في كون هؤلاء الأولاد منهم.</w:t>
      </w:r>
    </w:p>
    <w:p w14:paraId="64DC4521" w14:textId="77777777" w:rsidR="00FD5657" w:rsidRPr="00FD5657" w:rsidRDefault="00FD5657" w:rsidP="00380D84">
      <w:pPr>
        <w:rPr>
          <w:rtl/>
        </w:rPr>
      </w:pPr>
      <w:r w:rsidRPr="00FD5657">
        <w:rPr>
          <w:rtl/>
        </w:rPr>
        <w:t xml:space="preserve">فالإسلام حارب هذه الجريمة البشعة بهذه العقوبة الرادعة: الرجم للمحصن، والجلد مع التغريب لمدة سنة لغير المحصن، قال الله تعالى: </w:t>
      </w:r>
      <w:proofErr w:type="gramStart"/>
      <w:r w:rsidR="009826BC" w:rsidRPr="00FB4D9A">
        <w:rPr>
          <w:rStyle w:val="afa"/>
          <w:rtl/>
        </w:rPr>
        <w:t>﴿</w:t>
      </w:r>
      <w:r w:rsidR="009826BC" w:rsidRPr="00FB4D9A">
        <w:rPr>
          <w:rStyle w:val="afa"/>
          <w:rFonts w:ascii="QCF_P350" w:hAnsi="QCF_P350" w:cs="QCF_P350" w:hint="cs"/>
          <w:b/>
          <w:bCs w:val="0"/>
          <w:color w:val="auto"/>
          <w:rtl/>
        </w:rPr>
        <w:t xml:space="preserve"> ﭛ</w:t>
      </w:r>
      <w:proofErr w:type="gramEnd"/>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ﭜ</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ﭝ</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ﭞ</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ﭟ</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ﭠ</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ﭡ</w:t>
      </w:r>
      <w:r w:rsidR="009826BC" w:rsidRPr="00FB4D9A">
        <w:rPr>
          <w:rStyle w:val="afa"/>
          <w:rFonts w:ascii="QCF_P350" w:hAnsi="QCF_P350" w:cs="QCF_P350"/>
          <w:b/>
          <w:bCs w:val="0"/>
          <w:color w:val="auto"/>
          <w:rtl/>
        </w:rPr>
        <w:t xml:space="preserve"> </w:t>
      </w:r>
      <w:proofErr w:type="spellStart"/>
      <w:r w:rsidR="009826BC" w:rsidRPr="00FB4D9A">
        <w:rPr>
          <w:rStyle w:val="afa"/>
          <w:rFonts w:ascii="QCF_P350" w:hAnsi="QCF_P350" w:cs="QCF_P350" w:hint="cs"/>
          <w:b/>
          <w:bCs w:val="0"/>
          <w:color w:val="auto"/>
          <w:rtl/>
        </w:rPr>
        <w:t>ﭢﭣ</w:t>
      </w:r>
      <w:proofErr w:type="spellEnd"/>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ﭤ</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ﭥ</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ﭦ</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ﭧ</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ﭨ</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ﭩ</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ﭪ</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ﭫ</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ﭬ</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ﭭ</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ﭮ</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ﭯ</w:t>
      </w:r>
      <w:r w:rsidR="009826BC" w:rsidRPr="00FB4D9A">
        <w:rPr>
          <w:rStyle w:val="afa"/>
          <w:rFonts w:ascii="QCF_P350" w:hAnsi="QCF_P350" w:cs="QCF_P350"/>
          <w:b/>
          <w:bCs w:val="0"/>
          <w:color w:val="auto"/>
          <w:rtl/>
        </w:rPr>
        <w:t xml:space="preserve"> </w:t>
      </w:r>
      <w:proofErr w:type="spellStart"/>
      <w:r w:rsidR="009826BC" w:rsidRPr="00FB4D9A">
        <w:rPr>
          <w:rStyle w:val="afa"/>
          <w:rFonts w:ascii="QCF_P350" w:hAnsi="QCF_P350" w:cs="QCF_P350" w:hint="cs"/>
          <w:b/>
          <w:bCs w:val="0"/>
          <w:color w:val="auto"/>
          <w:rtl/>
        </w:rPr>
        <w:t>ﭰﭱ</w:t>
      </w:r>
      <w:proofErr w:type="spellEnd"/>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ﭲ</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ﭳ</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ﭴ</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ﭵ</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ﭶ</w:t>
      </w:r>
      <w:r w:rsidR="009826BC" w:rsidRPr="00FB4D9A">
        <w:rPr>
          <w:rStyle w:val="afa"/>
          <w:rFonts w:ascii="QCF_P350" w:hAnsi="QCF_P350" w:cs="QCF_P350"/>
          <w:b/>
          <w:bCs w:val="0"/>
          <w:color w:val="auto"/>
          <w:rtl/>
        </w:rPr>
        <w:t xml:space="preserve"> </w:t>
      </w:r>
      <w:r w:rsidR="009826BC" w:rsidRPr="00FB4D9A">
        <w:rPr>
          <w:rStyle w:val="afa"/>
          <w:rFonts w:ascii="QCF_P350" w:hAnsi="QCF_P350" w:cs="QCF_P350" w:hint="cs"/>
          <w:b/>
          <w:bCs w:val="0"/>
          <w:color w:val="auto"/>
          <w:rtl/>
        </w:rPr>
        <w:t>ﭷ</w:t>
      </w:r>
      <w:r w:rsidR="009826BC" w:rsidRPr="00FB4D9A">
        <w:rPr>
          <w:rStyle w:val="afa"/>
          <w:rtl/>
        </w:rPr>
        <w:t>﴾</w:t>
      </w:r>
      <w:r w:rsidR="009826BC">
        <w:rPr>
          <w:rStyle w:val="afa"/>
          <w:rtl/>
        </w:rPr>
        <w:t xml:space="preserve"> </w:t>
      </w:r>
      <w:r w:rsidR="009826BC" w:rsidRPr="009826BC">
        <w:rPr>
          <w:rStyle w:val="af6"/>
          <w:rtl/>
        </w:rPr>
        <w:t>[النور:2]</w:t>
      </w:r>
      <w:r w:rsidRPr="00FD5657">
        <w:rPr>
          <w:rtl/>
        </w:rPr>
        <w:t>.</w:t>
      </w:r>
    </w:p>
    <w:p w14:paraId="7154FDF1" w14:textId="06BE61A0" w:rsidR="00FD5657" w:rsidRPr="00FD5657" w:rsidRDefault="00FD5657" w:rsidP="00645F96">
      <w:pPr>
        <w:widowControl w:val="0"/>
        <w:rPr>
          <w:rtl/>
        </w:rPr>
      </w:pPr>
      <w:r w:rsidRPr="00FD5657">
        <w:rPr>
          <w:rtl/>
        </w:rPr>
        <w:t xml:space="preserve">وعن عبادة بن الصامت </w:t>
      </w:r>
      <w:r w:rsidR="001B6969" w:rsidRPr="001B6969">
        <w:rPr>
          <w:rStyle w:val="af5"/>
          <w:rtl/>
        </w:rPr>
        <w:t>◙</w:t>
      </w:r>
      <w:r w:rsidRPr="00FD5657">
        <w:rPr>
          <w:rtl/>
        </w:rPr>
        <w:t xml:space="preserve"> قال: قال رسول الله</w:t>
      </w:r>
      <w:r w:rsidR="00AF2CBD">
        <w:rPr>
          <w:rStyle w:val="af5"/>
          <w:rFonts w:hint="cs"/>
          <w:rtl/>
        </w:rPr>
        <w:t xml:space="preserve"> </w:t>
      </w:r>
      <w:r w:rsidR="00AF2CBD" w:rsidRPr="001B6969">
        <w:rPr>
          <w:rStyle w:val="af5"/>
          <w:rtl/>
        </w:rPr>
        <w:t>ﷺ</w:t>
      </w:r>
      <w:r w:rsidRPr="00FD5657">
        <w:rPr>
          <w:rtl/>
        </w:rPr>
        <w:t xml:space="preserve">: </w:t>
      </w:r>
      <w:r w:rsidR="000651F1" w:rsidRPr="000651F1">
        <w:rPr>
          <w:rStyle w:val="afa"/>
          <w:rtl/>
        </w:rPr>
        <w:t>«</w:t>
      </w:r>
      <w:r w:rsidR="00AF2CBD" w:rsidRPr="00AF2CBD">
        <w:rPr>
          <w:rStyle w:val="aff2"/>
          <w:rtl/>
        </w:rPr>
        <w:t>الْبِكْرُ بِالْبِكْرِ جَلْدُ مِائَةٍ وَنَفْيُ سَنَةٍ، وَالثَّيِّبُ بِالثَّيِّبِ جَلْدُ مِائَةٍ، وَالرَّجْمُ</w:t>
      </w:r>
      <w:r w:rsidR="000651F1" w:rsidRPr="000651F1">
        <w:rPr>
          <w:rStyle w:val="afa"/>
          <w:rtl/>
        </w:rPr>
        <w:t>»</w:t>
      </w:r>
      <w:r w:rsidRPr="00FD5657">
        <w:rPr>
          <w:rtl/>
        </w:rPr>
        <w:t xml:space="preserve"> روى هذا الحديث الإمام مسلم في صحيحه (1690) عن أربعة من مشايخه المشهورين بالحفظ والإتقان وهم: يحيى بن يحيى التميمي وعمرو الناقد ومحمد بن المثنى ومحمد بن بشار، وروى هؤلاء الحديث بعضهم عن ه</w:t>
      </w:r>
      <w:r w:rsidR="00AF2CBD">
        <w:rPr>
          <w:rFonts w:hint="cs"/>
          <w:rtl/>
        </w:rPr>
        <w:t>ُ</w:t>
      </w:r>
      <w:r w:rsidRPr="00FD5657">
        <w:rPr>
          <w:rtl/>
        </w:rPr>
        <w:t>ش</w:t>
      </w:r>
      <w:r w:rsidR="00AF2CBD">
        <w:rPr>
          <w:rFonts w:hint="cs"/>
          <w:rtl/>
        </w:rPr>
        <w:t>َ</w:t>
      </w:r>
      <w:r w:rsidRPr="00FD5657">
        <w:rPr>
          <w:rtl/>
        </w:rPr>
        <w:t>يم بن بشير عن منصور بن زاذان عن التابعي المشهور الحسن البصري عن التابعي الكبير الزاهد ح</w:t>
      </w:r>
      <w:r w:rsidR="00AF2CBD">
        <w:rPr>
          <w:rFonts w:hint="cs"/>
          <w:rtl/>
        </w:rPr>
        <w:t>ِ</w:t>
      </w:r>
      <w:r w:rsidRPr="00FD5657">
        <w:rPr>
          <w:rtl/>
        </w:rPr>
        <w:t>ط</w:t>
      </w:r>
      <w:r w:rsidR="00AF2CBD">
        <w:rPr>
          <w:rFonts w:hint="cs"/>
          <w:rtl/>
        </w:rPr>
        <w:t>َّ</w:t>
      </w:r>
      <w:r w:rsidRPr="00FD5657">
        <w:rPr>
          <w:rtl/>
        </w:rPr>
        <w:t>ان بن عبد الله الر</w:t>
      </w:r>
      <w:r w:rsidR="00AF2CBD">
        <w:rPr>
          <w:rFonts w:hint="cs"/>
          <w:rtl/>
        </w:rPr>
        <w:t>َّ</w:t>
      </w:r>
      <w:r w:rsidRPr="00FD5657">
        <w:rPr>
          <w:rtl/>
        </w:rPr>
        <w:t>قاشي البصري وهو من مشاهير علماء الأمصار عن الصحابي الجليل عبادة بن الصامت، وبعض مشايخ مسلم رواه عن عبد الأعلى بن م</w:t>
      </w:r>
      <w:r w:rsidR="00AF2CBD">
        <w:rPr>
          <w:rFonts w:hint="cs"/>
          <w:rtl/>
        </w:rPr>
        <w:t>ُ</w:t>
      </w:r>
      <w:r w:rsidRPr="00FD5657">
        <w:rPr>
          <w:rtl/>
        </w:rPr>
        <w:t>س</w:t>
      </w:r>
      <w:r w:rsidR="00AF2CBD">
        <w:rPr>
          <w:rFonts w:hint="cs"/>
          <w:rtl/>
        </w:rPr>
        <w:t>ْ</w:t>
      </w:r>
      <w:r w:rsidRPr="00FD5657">
        <w:rPr>
          <w:rtl/>
        </w:rPr>
        <w:t>هر عن سعيد عن قتادة عن الحسن عن ح</w:t>
      </w:r>
      <w:r w:rsidR="00AF2CBD">
        <w:rPr>
          <w:rFonts w:hint="cs"/>
          <w:rtl/>
        </w:rPr>
        <w:t>ِ</w:t>
      </w:r>
      <w:r w:rsidRPr="00FD5657">
        <w:rPr>
          <w:rtl/>
        </w:rPr>
        <w:t xml:space="preserve">طان عن عبادة بن الصامت، وبعض مشايخ مسلم رواه </w:t>
      </w:r>
      <w:r w:rsidRPr="00FD5657">
        <w:rPr>
          <w:rtl/>
        </w:rPr>
        <w:lastRenderedPageBreak/>
        <w:t>أيضا عن محمد بن جعفر عن شعبة ومعاذ بن هشام كلاهما عن هشام عن قتادة عن منصور عن الحسن عن حطان عن عبادة بن الصامت، وروى أيضا هذا الحديث الصحيح الإمام الشافعي كما في مسنده (1569) عن شيخه عبد الوهاب عن يونس عن الحسن عن عبادة بن الصامت، ورواه الإمام أحمد بن حنبل في مسنده (22666) عن شيخه هشيم بن بشير بإسناده، ورواه الدارمي (2328)، وأبو داود (4416)، والترمذي (1434)، والنسائي في الكبرى (7144)، وابن ماجه (2550) وابن الجارود (810)، وأبو عوانة (6248)، والطحاوي في شرح مشكل الآثار (242)، وابن حبان (4425)، والطبراني في الأوسط (1162) وغيرهم بالأسانيد المشهورة التي حفظها العلماء جيلا بعد جيل</w:t>
      </w:r>
      <w:r w:rsidR="00733E10">
        <w:rPr>
          <w:rFonts w:hint="cs"/>
          <w:rtl/>
        </w:rPr>
        <w:t>، وتكذيب الحديث الصحيح ضلال مبين</w:t>
      </w:r>
      <w:r w:rsidRPr="00FD5657">
        <w:rPr>
          <w:rtl/>
        </w:rPr>
        <w:t>.</w:t>
      </w:r>
    </w:p>
    <w:p w14:paraId="649F0986" w14:textId="77777777" w:rsidR="00FD5657" w:rsidRPr="00FD5657" w:rsidRDefault="00FD5657" w:rsidP="006D2E3A">
      <w:pPr>
        <w:rPr>
          <w:rtl/>
        </w:rPr>
      </w:pPr>
      <w:r w:rsidRPr="00FD5657">
        <w:rPr>
          <w:rtl/>
        </w:rPr>
        <w:t xml:space="preserve">ومعنى الحديث أنه إذا زنى رجل بامرأة وهما </w:t>
      </w:r>
      <w:proofErr w:type="spellStart"/>
      <w:r w:rsidRPr="00FD5657">
        <w:rPr>
          <w:rtl/>
        </w:rPr>
        <w:t>بكران</w:t>
      </w:r>
      <w:proofErr w:type="spellEnd"/>
      <w:r w:rsidRPr="00FD5657">
        <w:rPr>
          <w:rtl/>
        </w:rPr>
        <w:t xml:space="preserve"> </w:t>
      </w:r>
      <w:r w:rsidRPr="00FD5657">
        <w:rPr>
          <w:rFonts w:cs="Times New Roman" w:hint="cs"/>
          <w:rtl/>
        </w:rPr>
        <w:t>‑</w:t>
      </w:r>
      <w:r w:rsidRPr="00FD5657">
        <w:rPr>
          <w:rFonts w:ascii="Lotus Linotype" w:hAnsi="Lotus Linotype" w:hint="cs"/>
          <w:rtl/>
        </w:rPr>
        <w:t>أي</w:t>
      </w:r>
      <w:r w:rsidRPr="00FD5657">
        <w:rPr>
          <w:rtl/>
        </w:rPr>
        <w:t xml:space="preserve">: </w:t>
      </w:r>
      <w:r w:rsidRPr="00FD5657">
        <w:rPr>
          <w:rFonts w:ascii="Lotus Linotype" w:hAnsi="Lotus Linotype" w:hint="cs"/>
          <w:rtl/>
        </w:rPr>
        <w:t>لم</w:t>
      </w:r>
      <w:r w:rsidRPr="00FD5657">
        <w:rPr>
          <w:rtl/>
        </w:rPr>
        <w:t xml:space="preserve"> </w:t>
      </w:r>
      <w:r w:rsidRPr="00FD5657">
        <w:rPr>
          <w:rFonts w:ascii="Lotus Linotype" w:hAnsi="Lotus Linotype" w:hint="cs"/>
          <w:rtl/>
        </w:rPr>
        <w:t>يتزوجا</w:t>
      </w:r>
      <w:r w:rsidRPr="00FD5657">
        <w:rPr>
          <w:rtl/>
        </w:rPr>
        <w:t xml:space="preserve"> </w:t>
      </w:r>
      <w:r w:rsidRPr="00FD5657">
        <w:rPr>
          <w:rFonts w:ascii="Lotus Linotype" w:hAnsi="Lotus Linotype" w:hint="cs"/>
          <w:rtl/>
        </w:rPr>
        <w:t>من</w:t>
      </w:r>
      <w:r w:rsidRPr="00FD5657">
        <w:rPr>
          <w:rtl/>
        </w:rPr>
        <w:t xml:space="preserve"> </w:t>
      </w:r>
      <w:r w:rsidRPr="00FD5657">
        <w:rPr>
          <w:rFonts w:ascii="Lotus Linotype" w:hAnsi="Lotus Linotype" w:hint="cs"/>
          <w:rtl/>
        </w:rPr>
        <w:t>قبل</w:t>
      </w:r>
      <w:r w:rsidRPr="00FD5657">
        <w:rPr>
          <w:rFonts w:cs="Times New Roman" w:hint="cs"/>
          <w:rtl/>
        </w:rPr>
        <w:t>‑</w:t>
      </w:r>
      <w:r w:rsidRPr="00FD5657">
        <w:rPr>
          <w:rtl/>
        </w:rPr>
        <w:t xml:space="preserve"> </w:t>
      </w:r>
      <w:r w:rsidRPr="00FD5657">
        <w:rPr>
          <w:rFonts w:ascii="Lotus Linotype" w:hAnsi="Lotus Linotype" w:hint="cs"/>
          <w:rtl/>
        </w:rPr>
        <w:t>فعقوبتهما</w:t>
      </w:r>
      <w:r w:rsidRPr="00FD5657">
        <w:rPr>
          <w:rtl/>
        </w:rPr>
        <w:t xml:space="preserve"> </w:t>
      </w:r>
      <w:r w:rsidRPr="00FD5657">
        <w:rPr>
          <w:rFonts w:ascii="Lotus Linotype" w:hAnsi="Lotus Linotype" w:hint="cs"/>
          <w:rtl/>
        </w:rPr>
        <w:t>جل</w:t>
      </w:r>
      <w:r w:rsidRPr="00FD5657">
        <w:rPr>
          <w:rtl/>
        </w:rPr>
        <w:t xml:space="preserve">د مائة، وتغريب عام من ذلك البلد الذي زنيا فيه، وإذا كانا ثيبين </w:t>
      </w:r>
      <w:r w:rsidRPr="00FD5657">
        <w:rPr>
          <w:rFonts w:cs="Times New Roman" w:hint="cs"/>
          <w:rtl/>
        </w:rPr>
        <w:t>‑</w:t>
      </w:r>
      <w:r w:rsidRPr="00FD5657">
        <w:rPr>
          <w:rFonts w:ascii="Lotus Linotype" w:hAnsi="Lotus Linotype" w:hint="cs"/>
          <w:rtl/>
        </w:rPr>
        <w:t>أي</w:t>
      </w:r>
      <w:r w:rsidRPr="00FD5657">
        <w:rPr>
          <w:rtl/>
        </w:rPr>
        <w:t xml:space="preserve">: </w:t>
      </w:r>
      <w:r w:rsidRPr="00FD5657">
        <w:rPr>
          <w:rFonts w:ascii="Lotus Linotype" w:hAnsi="Lotus Linotype" w:hint="cs"/>
          <w:rtl/>
        </w:rPr>
        <w:t>سبق</w:t>
      </w:r>
      <w:r w:rsidRPr="00FD5657">
        <w:rPr>
          <w:rtl/>
        </w:rPr>
        <w:t xml:space="preserve"> </w:t>
      </w:r>
      <w:r w:rsidRPr="00FD5657">
        <w:rPr>
          <w:rFonts w:ascii="Lotus Linotype" w:hAnsi="Lotus Linotype" w:hint="cs"/>
          <w:rtl/>
        </w:rPr>
        <w:t>أن</w:t>
      </w:r>
      <w:r w:rsidRPr="00FD5657">
        <w:rPr>
          <w:rtl/>
        </w:rPr>
        <w:t xml:space="preserve"> </w:t>
      </w:r>
      <w:r w:rsidRPr="00FD5657">
        <w:rPr>
          <w:rFonts w:ascii="Lotus Linotype" w:hAnsi="Lotus Linotype" w:hint="cs"/>
          <w:rtl/>
        </w:rPr>
        <w:t>تزوجا</w:t>
      </w:r>
      <w:r w:rsidRPr="00FD5657">
        <w:rPr>
          <w:rFonts w:cs="Times New Roman" w:hint="cs"/>
          <w:rtl/>
        </w:rPr>
        <w:t>‑</w:t>
      </w:r>
      <w:r w:rsidRPr="00FD5657">
        <w:rPr>
          <w:rtl/>
        </w:rPr>
        <w:t xml:space="preserve"> </w:t>
      </w:r>
      <w:r w:rsidRPr="00FD5657">
        <w:rPr>
          <w:rFonts w:ascii="Lotus Linotype" w:hAnsi="Lotus Linotype" w:hint="cs"/>
          <w:rtl/>
        </w:rPr>
        <w:t>فعقوبتهما</w:t>
      </w:r>
      <w:r w:rsidRPr="00FD5657">
        <w:rPr>
          <w:rtl/>
        </w:rPr>
        <w:t xml:space="preserve"> </w:t>
      </w:r>
      <w:r w:rsidRPr="00FD5657">
        <w:rPr>
          <w:rFonts w:ascii="Lotus Linotype" w:hAnsi="Lotus Linotype" w:hint="cs"/>
          <w:rtl/>
        </w:rPr>
        <w:t>جلد</w:t>
      </w:r>
      <w:r w:rsidRPr="00FD5657">
        <w:rPr>
          <w:rtl/>
        </w:rPr>
        <w:t xml:space="preserve"> </w:t>
      </w:r>
      <w:r w:rsidRPr="00FD5657">
        <w:rPr>
          <w:rFonts w:ascii="Lotus Linotype" w:hAnsi="Lotus Linotype" w:hint="cs"/>
          <w:rtl/>
        </w:rPr>
        <w:t>مائة</w:t>
      </w:r>
      <w:r w:rsidRPr="00FD5657">
        <w:rPr>
          <w:rtl/>
        </w:rPr>
        <w:t xml:space="preserve"> </w:t>
      </w:r>
      <w:r w:rsidRPr="00FD5657">
        <w:rPr>
          <w:rFonts w:ascii="Lotus Linotype" w:hAnsi="Lotus Linotype" w:hint="cs"/>
          <w:rtl/>
        </w:rPr>
        <w:t>ثم</w:t>
      </w:r>
      <w:r w:rsidRPr="00FD5657">
        <w:rPr>
          <w:rtl/>
        </w:rPr>
        <w:t xml:space="preserve"> </w:t>
      </w:r>
      <w:r w:rsidRPr="00FD5657">
        <w:rPr>
          <w:rFonts w:ascii="Lotus Linotype" w:hAnsi="Lotus Linotype" w:hint="cs"/>
          <w:rtl/>
        </w:rPr>
        <w:t>الرجم،</w:t>
      </w:r>
      <w:r w:rsidRPr="00FD5657">
        <w:rPr>
          <w:rtl/>
        </w:rPr>
        <w:t xml:space="preserve"> </w:t>
      </w:r>
      <w:r w:rsidRPr="00FD5657">
        <w:rPr>
          <w:rFonts w:ascii="Lotus Linotype" w:hAnsi="Lotus Linotype" w:hint="cs"/>
          <w:rtl/>
        </w:rPr>
        <w:t>وللقاضي</w:t>
      </w:r>
      <w:r w:rsidRPr="00FD5657">
        <w:rPr>
          <w:rtl/>
        </w:rPr>
        <w:t xml:space="preserve"> </w:t>
      </w:r>
      <w:r w:rsidRPr="00FD5657">
        <w:rPr>
          <w:rFonts w:ascii="Lotus Linotype" w:hAnsi="Lotus Linotype" w:hint="cs"/>
          <w:rtl/>
        </w:rPr>
        <w:t>أن</w:t>
      </w:r>
      <w:r w:rsidRPr="00FD5657">
        <w:rPr>
          <w:rtl/>
        </w:rPr>
        <w:t xml:space="preserve"> </w:t>
      </w:r>
      <w:r w:rsidRPr="00FD5657">
        <w:rPr>
          <w:rFonts w:ascii="Lotus Linotype" w:hAnsi="Lotus Linotype" w:hint="cs"/>
          <w:rtl/>
        </w:rPr>
        <w:t>يقتصر</w:t>
      </w:r>
      <w:r w:rsidRPr="00FD5657">
        <w:rPr>
          <w:rtl/>
        </w:rPr>
        <w:t xml:space="preserve"> </w:t>
      </w:r>
      <w:r w:rsidRPr="00FD5657">
        <w:rPr>
          <w:rFonts w:ascii="Lotus Linotype" w:hAnsi="Lotus Linotype" w:hint="cs"/>
          <w:rtl/>
        </w:rPr>
        <w:t>على</w:t>
      </w:r>
      <w:r w:rsidRPr="00FD5657">
        <w:rPr>
          <w:rtl/>
        </w:rPr>
        <w:t xml:space="preserve"> </w:t>
      </w:r>
      <w:r w:rsidRPr="00FD5657">
        <w:rPr>
          <w:rFonts w:ascii="Lotus Linotype" w:hAnsi="Lotus Linotype" w:hint="cs"/>
          <w:rtl/>
        </w:rPr>
        <w:t>رجم</w:t>
      </w:r>
      <w:r w:rsidRPr="00FD5657">
        <w:rPr>
          <w:rtl/>
        </w:rPr>
        <w:t xml:space="preserve"> </w:t>
      </w:r>
      <w:r w:rsidRPr="00FD5657">
        <w:rPr>
          <w:rFonts w:ascii="Lotus Linotype" w:hAnsi="Lotus Linotype" w:hint="cs"/>
          <w:rtl/>
        </w:rPr>
        <w:t>الزاني</w:t>
      </w:r>
      <w:r w:rsidRPr="00FD5657">
        <w:rPr>
          <w:rtl/>
        </w:rPr>
        <w:t xml:space="preserve"> </w:t>
      </w:r>
      <w:r w:rsidRPr="00FD5657">
        <w:rPr>
          <w:rFonts w:ascii="Lotus Linotype" w:hAnsi="Lotus Linotype" w:hint="cs"/>
          <w:rtl/>
        </w:rPr>
        <w:t>المحصن</w:t>
      </w:r>
      <w:r w:rsidRPr="00FD5657">
        <w:rPr>
          <w:rtl/>
        </w:rPr>
        <w:t xml:space="preserve"> </w:t>
      </w:r>
      <w:r w:rsidRPr="00FD5657">
        <w:rPr>
          <w:rFonts w:ascii="Lotus Linotype" w:hAnsi="Lotus Linotype" w:hint="cs"/>
          <w:rtl/>
        </w:rPr>
        <w:t>دون</w:t>
      </w:r>
      <w:r w:rsidRPr="00FD5657">
        <w:rPr>
          <w:rtl/>
        </w:rPr>
        <w:t xml:space="preserve"> </w:t>
      </w:r>
      <w:r w:rsidRPr="00FD5657">
        <w:rPr>
          <w:rFonts w:ascii="Lotus Linotype" w:hAnsi="Lotus Linotype" w:hint="cs"/>
          <w:rtl/>
        </w:rPr>
        <w:t>جلده،</w:t>
      </w:r>
      <w:r w:rsidRPr="00FD5657">
        <w:rPr>
          <w:rtl/>
        </w:rPr>
        <w:t xml:space="preserve"> </w:t>
      </w:r>
      <w:r w:rsidRPr="00FD5657">
        <w:rPr>
          <w:rFonts w:ascii="Lotus Linotype" w:hAnsi="Lotus Linotype" w:hint="cs"/>
          <w:rtl/>
        </w:rPr>
        <w:t>فإن</w:t>
      </w:r>
      <w:r w:rsidRPr="00FD5657">
        <w:rPr>
          <w:rtl/>
        </w:rPr>
        <w:t xml:space="preserve"> </w:t>
      </w:r>
      <w:r w:rsidRPr="00FD5657">
        <w:rPr>
          <w:rFonts w:ascii="Lotus Linotype" w:hAnsi="Lotus Linotype" w:hint="cs"/>
          <w:rtl/>
        </w:rPr>
        <w:t>النبي</w:t>
      </w:r>
      <w:r w:rsidRPr="00FD5657">
        <w:rPr>
          <w:rtl/>
        </w:rPr>
        <w:t xml:space="preserve"> </w:t>
      </w:r>
      <w:r w:rsidRPr="00FD5657">
        <w:rPr>
          <w:rFonts w:ascii="Lotus Linotype" w:hAnsi="Lotus Linotype" w:hint="cs"/>
          <w:rtl/>
        </w:rPr>
        <w:t>عليه</w:t>
      </w:r>
      <w:r w:rsidRPr="00FD5657">
        <w:rPr>
          <w:rtl/>
        </w:rPr>
        <w:t xml:space="preserve"> </w:t>
      </w:r>
      <w:r w:rsidRPr="00FD5657">
        <w:rPr>
          <w:rFonts w:ascii="Lotus Linotype" w:hAnsi="Lotus Linotype" w:hint="cs"/>
          <w:rtl/>
        </w:rPr>
        <w:t>الصلاة</w:t>
      </w:r>
      <w:r w:rsidRPr="00FD5657">
        <w:rPr>
          <w:rtl/>
        </w:rPr>
        <w:t xml:space="preserve"> </w:t>
      </w:r>
      <w:r w:rsidRPr="00FD5657">
        <w:rPr>
          <w:rFonts w:ascii="Lotus Linotype" w:hAnsi="Lotus Linotype" w:hint="cs"/>
          <w:rtl/>
        </w:rPr>
        <w:t>والسلام</w:t>
      </w:r>
      <w:r w:rsidRPr="00FD5657">
        <w:rPr>
          <w:rtl/>
        </w:rPr>
        <w:t xml:space="preserve"> </w:t>
      </w:r>
      <w:r w:rsidRPr="00FD5657">
        <w:rPr>
          <w:rFonts w:ascii="Lotus Linotype" w:hAnsi="Lotus Linotype" w:hint="cs"/>
          <w:rtl/>
        </w:rPr>
        <w:t>قد</w:t>
      </w:r>
      <w:r w:rsidRPr="00FD5657">
        <w:rPr>
          <w:rtl/>
        </w:rPr>
        <w:t xml:space="preserve"> </w:t>
      </w:r>
      <w:r w:rsidRPr="00FD5657">
        <w:rPr>
          <w:rFonts w:ascii="Lotus Linotype" w:hAnsi="Lotus Linotype" w:hint="cs"/>
          <w:rtl/>
        </w:rPr>
        <w:t>رجم</w:t>
      </w:r>
      <w:r w:rsidRPr="00FD5657">
        <w:rPr>
          <w:rtl/>
        </w:rPr>
        <w:t xml:space="preserve"> </w:t>
      </w:r>
      <w:r w:rsidRPr="00FD5657">
        <w:rPr>
          <w:rFonts w:ascii="Lotus Linotype" w:hAnsi="Lotus Linotype" w:hint="cs"/>
          <w:rtl/>
        </w:rPr>
        <w:t>بلا</w:t>
      </w:r>
      <w:r w:rsidRPr="00FD5657">
        <w:rPr>
          <w:rtl/>
        </w:rPr>
        <w:t xml:space="preserve"> </w:t>
      </w:r>
      <w:r w:rsidRPr="00FD5657">
        <w:rPr>
          <w:rFonts w:ascii="Lotus Linotype" w:hAnsi="Lotus Linotype" w:hint="cs"/>
          <w:rtl/>
        </w:rPr>
        <w:t>جلد</w:t>
      </w:r>
      <w:r w:rsidRPr="00FD5657">
        <w:rPr>
          <w:rtl/>
        </w:rPr>
        <w:t xml:space="preserve"> </w:t>
      </w:r>
      <w:r w:rsidRPr="00FD5657">
        <w:rPr>
          <w:rFonts w:ascii="Lotus Linotype" w:hAnsi="Lotus Linotype" w:hint="cs"/>
          <w:rtl/>
        </w:rPr>
        <w:t>كما</w:t>
      </w:r>
      <w:r w:rsidRPr="00FD5657">
        <w:rPr>
          <w:rtl/>
        </w:rPr>
        <w:t xml:space="preserve"> </w:t>
      </w:r>
      <w:r w:rsidRPr="00FD5657">
        <w:rPr>
          <w:rFonts w:ascii="Lotus Linotype" w:hAnsi="Lotus Linotype" w:hint="cs"/>
          <w:rtl/>
        </w:rPr>
        <w:t>في</w:t>
      </w:r>
      <w:r w:rsidRPr="00FD5657">
        <w:rPr>
          <w:rtl/>
        </w:rPr>
        <w:t xml:space="preserve"> </w:t>
      </w:r>
      <w:r w:rsidRPr="00FD5657">
        <w:rPr>
          <w:rFonts w:ascii="Lotus Linotype" w:hAnsi="Lotus Linotype" w:hint="cs"/>
          <w:rtl/>
        </w:rPr>
        <w:t>صحيح</w:t>
      </w:r>
      <w:r w:rsidRPr="00FD5657">
        <w:rPr>
          <w:rtl/>
        </w:rPr>
        <w:t xml:space="preserve"> </w:t>
      </w:r>
      <w:r w:rsidRPr="00FD5657">
        <w:rPr>
          <w:rFonts w:ascii="Lotus Linotype" w:hAnsi="Lotus Linotype" w:hint="cs"/>
          <w:rtl/>
        </w:rPr>
        <w:t>البخاري</w:t>
      </w:r>
      <w:r w:rsidRPr="00FD5657">
        <w:rPr>
          <w:rtl/>
        </w:rPr>
        <w:t xml:space="preserve"> (5271) </w:t>
      </w:r>
      <w:r w:rsidRPr="00FD5657">
        <w:rPr>
          <w:rFonts w:ascii="Lotus Linotype" w:hAnsi="Lotus Linotype" w:hint="cs"/>
          <w:rtl/>
        </w:rPr>
        <w:t>وصحيح</w:t>
      </w:r>
      <w:r w:rsidRPr="00FD5657">
        <w:rPr>
          <w:rtl/>
        </w:rPr>
        <w:t xml:space="preserve"> </w:t>
      </w:r>
      <w:r w:rsidRPr="00FD5657">
        <w:rPr>
          <w:rFonts w:ascii="Lotus Linotype" w:hAnsi="Lotus Linotype" w:hint="cs"/>
          <w:rtl/>
        </w:rPr>
        <w:t>مسلم</w:t>
      </w:r>
      <w:r w:rsidRPr="00FD5657">
        <w:rPr>
          <w:rtl/>
        </w:rPr>
        <w:t xml:space="preserve"> (1694).</w:t>
      </w:r>
    </w:p>
    <w:p w14:paraId="443D4700" w14:textId="2427AF1F" w:rsidR="00FD5657" w:rsidRPr="00FD5657" w:rsidRDefault="00FD5657" w:rsidP="009826BC">
      <w:pPr>
        <w:rPr>
          <w:rtl/>
        </w:rPr>
      </w:pPr>
      <w:r w:rsidRPr="00FD5657">
        <w:rPr>
          <w:rtl/>
        </w:rPr>
        <w:t xml:space="preserve">هذا وليعلم أن النظام الإسلامي كل متكامل لا تفهم جزئياته إلا في نسق واحد، فالإسلام قد حرم النظر إلى النساء الأجنبيات، قال الله تعالى: </w:t>
      </w:r>
      <w:r w:rsidR="009826BC" w:rsidRPr="00FB4D9A">
        <w:rPr>
          <w:rStyle w:val="afa"/>
          <w:rtl/>
        </w:rPr>
        <w:t>﴿</w:t>
      </w:r>
      <w:r w:rsidR="009826BC" w:rsidRPr="00FB4D9A">
        <w:rPr>
          <w:rFonts w:ascii="QCF_P353" w:hAnsi="QCF_P353" w:cs="QCF_P353" w:hint="cs"/>
          <w:b/>
          <w:color w:val="auto"/>
          <w:sz w:val="24"/>
          <w:rtl/>
        </w:rPr>
        <w:t xml:space="preserve">ﭾ ﭿ ﮀ ﮁ ﮂ ﮃ </w:t>
      </w:r>
      <w:proofErr w:type="spellStart"/>
      <w:r w:rsidR="009826BC" w:rsidRPr="00FB4D9A">
        <w:rPr>
          <w:rFonts w:ascii="QCF_P353" w:hAnsi="QCF_P353" w:cs="QCF_P353" w:hint="cs"/>
          <w:b/>
          <w:color w:val="auto"/>
          <w:sz w:val="24"/>
          <w:rtl/>
        </w:rPr>
        <w:t>ﮄﮅ</w:t>
      </w:r>
      <w:proofErr w:type="spellEnd"/>
      <w:r w:rsidR="009826BC" w:rsidRPr="00FB4D9A">
        <w:rPr>
          <w:rFonts w:ascii="QCF_P353" w:hAnsi="QCF_P353" w:cs="QCF_P353"/>
          <w:b/>
          <w:color w:val="auto"/>
          <w:sz w:val="24"/>
          <w:rtl/>
        </w:rPr>
        <w:t xml:space="preserve"> </w:t>
      </w:r>
      <w:r w:rsidR="009826BC" w:rsidRPr="00FB4D9A">
        <w:rPr>
          <w:rFonts w:ascii="QCF_P353" w:hAnsi="QCF_P353" w:cs="QCF_P353" w:hint="cs"/>
          <w:b/>
          <w:color w:val="auto"/>
          <w:sz w:val="24"/>
          <w:rtl/>
        </w:rPr>
        <w:t xml:space="preserve">ﮆ ﮇ </w:t>
      </w:r>
      <w:proofErr w:type="spellStart"/>
      <w:r w:rsidR="009826BC" w:rsidRPr="00FB4D9A">
        <w:rPr>
          <w:rFonts w:ascii="QCF_P353" w:hAnsi="QCF_P353" w:cs="QCF_P353" w:hint="cs"/>
          <w:b/>
          <w:color w:val="auto"/>
          <w:sz w:val="24"/>
          <w:rtl/>
        </w:rPr>
        <w:t>ﮈﮉ</w:t>
      </w:r>
      <w:proofErr w:type="spellEnd"/>
      <w:r w:rsidR="009826BC" w:rsidRPr="00FB4D9A">
        <w:rPr>
          <w:rFonts w:ascii="QCF_P353" w:hAnsi="QCF_P353" w:cs="QCF_P353"/>
          <w:b/>
          <w:color w:val="auto"/>
          <w:sz w:val="24"/>
          <w:rtl/>
        </w:rPr>
        <w:t xml:space="preserve"> ﮊ ﮋ </w:t>
      </w:r>
      <w:r w:rsidR="009826BC" w:rsidRPr="00FB4D9A">
        <w:rPr>
          <w:rFonts w:ascii="QCF_P353" w:hAnsi="QCF_P353" w:cs="QCF_P353" w:hint="cs"/>
          <w:b/>
          <w:color w:val="auto"/>
          <w:sz w:val="24"/>
          <w:rtl/>
        </w:rPr>
        <w:t xml:space="preserve">ﮌ ﮍ </w:t>
      </w:r>
      <w:r w:rsidR="009826BC" w:rsidRPr="00FB4D9A">
        <w:rPr>
          <w:rFonts w:ascii="QCF_P353" w:hAnsi="QCF_P353" w:cs="QCF_P353" w:hint="cs"/>
          <w:b/>
          <w:color w:val="auto"/>
          <w:sz w:val="24"/>
          <w:rtl/>
        </w:rPr>
        <w:lastRenderedPageBreak/>
        <w:t>ﮎ ﮏ</w:t>
      </w:r>
      <w:r w:rsidR="009826BC" w:rsidRPr="00FB4D9A">
        <w:rPr>
          <w:rStyle w:val="afa"/>
          <w:rFonts w:hint="cs"/>
          <w:color w:val="auto"/>
          <w:rtl/>
        </w:rPr>
        <w:t xml:space="preserve"> </w:t>
      </w:r>
      <w:r w:rsidR="00793339" w:rsidRPr="00793339">
        <w:rPr>
          <w:rFonts w:ascii="QCF_P353" w:hAnsi="QCF_P353" w:cs="QCF_P353"/>
          <w:rtl/>
        </w:rPr>
        <w:t xml:space="preserve">ﮐ ﮑ ﮒ ﮓ ﮔ ﮕ </w:t>
      </w:r>
      <w:proofErr w:type="gramStart"/>
      <w:r w:rsidR="00793339" w:rsidRPr="00793339">
        <w:rPr>
          <w:rFonts w:ascii="QCF_P353" w:hAnsi="QCF_P353" w:cs="QCF_P353"/>
          <w:rtl/>
        </w:rPr>
        <w:t xml:space="preserve">ﮖ </w:t>
      </w:r>
      <w:r w:rsidR="009826BC" w:rsidRPr="00FB4D9A">
        <w:rPr>
          <w:rStyle w:val="afa"/>
          <w:rFonts w:hint="cs"/>
          <w:rtl/>
        </w:rPr>
        <w:t>﴾</w:t>
      </w:r>
      <w:proofErr w:type="gramEnd"/>
      <w:r w:rsidR="009826BC" w:rsidRPr="009826BC">
        <w:rPr>
          <w:rStyle w:val="af6"/>
          <w:rtl/>
        </w:rPr>
        <w:t xml:space="preserve"> [النور:30</w:t>
      </w:r>
      <w:r w:rsidR="009826BC" w:rsidRPr="009826BC">
        <w:rPr>
          <w:rStyle w:val="af6"/>
          <w:rFonts w:hint="cs"/>
          <w:rtl/>
        </w:rPr>
        <w:t>-31</w:t>
      </w:r>
      <w:r w:rsidR="009826BC" w:rsidRPr="009826BC">
        <w:rPr>
          <w:rStyle w:val="af6"/>
          <w:rtl/>
        </w:rPr>
        <w:t>]</w:t>
      </w:r>
      <w:r w:rsidRPr="00FD5657">
        <w:rPr>
          <w:rtl/>
        </w:rPr>
        <w:t>.</w:t>
      </w:r>
    </w:p>
    <w:p w14:paraId="7DD9A55C" w14:textId="77777777" w:rsidR="00FD5657" w:rsidRPr="00FD5657" w:rsidRDefault="00FD5657" w:rsidP="00152551">
      <w:pPr>
        <w:rPr>
          <w:rtl/>
        </w:rPr>
      </w:pPr>
      <w:r w:rsidRPr="00152551">
        <w:rPr>
          <w:rtl/>
        </w:rPr>
        <w:t xml:space="preserve">فلا يجوز للرجل أن ينظر إلى المرأة الأجنبية </w:t>
      </w:r>
      <w:r w:rsidR="00152551" w:rsidRPr="00152551">
        <w:rPr>
          <w:rFonts w:hint="cs"/>
          <w:rtl/>
        </w:rPr>
        <w:t>-</w:t>
      </w:r>
      <w:r w:rsidRPr="00152551">
        <w:rPr>
          <w:rFonts w:hint="cs"/>
          <w:rtl/>
        </w:rPr>
        <w:t>وهي</w:t>
      </w:r>
      <w:r w:rsidRPr="00152551">
        <w:rPr>
          <w:rtl/>
        </w:rPr>
        <w:t xml:space="preserve"> </w:t>
      </w:r>
      <w:r w:rsidRPr="00152551">
        <w:rPr>
          <w:rFonts w:hint="cs"/>
          <w:rtl/>
        </w:rPr>
        <w:t>التي</w:t>
      </w:r>
      <w:r w:rsidRPr="00152551">
        <w:rPr>
          <w:rtl/>
        </w:rPr>
        <w:t xml:space="preserve"> </w:t>
      </w:r>
      <w:r w:rsidRPr="00152551">
        <w:rPr>
          <w:rFonts w:hint="cs"/>
          <w:rtl/>
        </w:rPr>
        <w:t>يحل</w:t>
      </w:r>
      <w:r w:rsidRPr="00152551">
        <w:rPr>
          <w:rtl/>
        </w:rPr>
        <w:t xml:space="preserve"> </w:t>
      </w:r>
      <w:r w:rsidRPr="00152551">
        <w:rPr>
          <w:rFonts w:hint="cs"/>
          <w:rtl/>
        </w:rPr>
        <w:t>له</w:t>
      </w:r>
      <w:r w:rsidRPr="00152551">
        <w:rPr>
          <w:rtl/>
        </w:rPr>
        <w:t xml:space="preserve"> </w:t>
      </w:r>
      <w:r w:rsidRPr="00152551">
        <w:rPr>
          <w:rFonts w:hint="cs"/>
          <w:rtl/>
        </w:rPr>
        <w:t>أن</w:t>
      </w:r>
      <w:r w:rsidRPr="00152551">
        <w:rPr>
          <w:rtl/>
        </w:rPr>
        <w:t xml:space="preserve"> </w:t>
      </w:r>
      <w:r w:rsidRPr="00152551">
        <w:rPr>
          <w:rFonts w:hint="cs"/>
          <w:rtl/>
        </w:rPr>
        <w:t>يتزوجها</w:t>
      </w:r>
      <w:r w:rsidR="00152551" w:rsidRPr="00152551">
        <w:rPr>
          <w:rFonts w:hint="cs"/>
          <w:rtl/>
        </w:rPr>
        <w:t>-</w:t>
      </w:r>
      <w:r w:rsidRPr="00152551">
        <w:rPr>
          <w:rtl/>
        </w:rPr>
        <w:t xml:space="preserve"> </w:t>
      </w:r>
      <w:r w:rsidRPr="00152551">
        <w:rPr>
          <w:rFonts w:hint="cs"/>
          <w:rtl/>
        </w:rPr>
        <w:t>إلا</w:t>
      </w:r>
      <w:r w:rsidRPr="00152551">
        <w:rPr>
          <w:rtl/>
        </w:rPr>
        <w:t xml:space="preserve"> </w:t>
      </w:r>
      <w:r w:rsidRPr="00FD5657">
        <w:rPr>
          <w:rFonts w:hint="cs"/>
          <w:rtl/>
        </w:rPr>
        <w:t>لحاجة</w:t>
      </w:r>
      <w:r w:rsidRPr="00FD5657">
        <w:rPr>
          <w:rtl/>
        </w:rPr>
        <w:t xml:space="preserve"> </w:t>
      </w:r>
      <w:r w:rsidRPr="00FD5657">
        <w:rPr>
          <w:rFonts w:hint="cs"/>
          <w:rtl/>
        </w:rPr>
        <w:t>لا</w:t>
      </w:r>
      <w:r w:rsidRPr="00FD5657">
        <w:rPr>
          <w:rtl/>
        </w:rPr>
        <w:t xml:space="preserve"> </w:t>
      </w:r>
      <w:r w:rsidRPr="00FD5657">
        <w:rPr>
          <w:rFonts w:hint="cs"/>
          <w:rtl/>
        </w:rPr>
        <w:t>بد</w:t>
      </w:r>
      <w:r w:rsidRPr="00FD5657">
        <w:rPr>
          <w:rtl/>
        </w:rPr>
        <w:t xml:space="preserve"> </w:t>
      </w:r>
      <w:r w:rsidRPr="00FD5657">
        <w:rPr>
          <w:rFonts w:hint="cs"/>
          <w:rtl/>
        </w:rPr>
        <w:t>منها</w:t>
      </w:r>
      <w:r w:rsidRPr="00FD5657">
        <w:rPr>
          <w:rtl/>
        </w:rPr>
        <w:t xml:space="preserve"> </w:t>
      </w:r>
      <w:r w:rsidRPr="00FD5657">
        <w:rPr>
          <w:rFonts w:hint="cs"/>
          <w:rtl/>
        </w:rPr>
        <w:t>كبيع</w:t>
      </w:r>
      <w:r w:rsidRPr="00FD5657">
        <w:rPr>
          <w:rtl/>
        </w:rPr>
        <w:t xml:space="preserve"> </w:t>
      </w:r>
      <w:r w:rsidRPr="00FD5657">
        <w:rPr>
          <w:rFonts w:hint="cs"/>
          <w:rtl/>
        </w:rPr>
        <w:t>وشراء،</w:t>
      </w:r>
      <w:r w:rsidRPr="00FD5657">
        <w:rPr>
          <w:rtl/>
        </w:rPr>
        <w:t xml:space="preserve"> </w:t>
      </w:r>
      <w:r w:rsidRPr="00FD5657">
        <w:rPr>
          <w:rFonts w:hint="cs"/>
          <w:rtl/>
        </w:rPr>
        <w:t>ولا</w:t>
      </w:r>
      <w:r w:rsidRPr="00FD5657">
        <w:rPr>
          <w:rtl/>
        </w:rPr>
        <w:t xml:space="preserve"> </w:t>
      </w:r>
      <w:r w:rsidRPr="00FD5657">
        <w:rPr>
          <w:rFonts w:hint="cs"/>
          <w:rtl/>
        </w:rPr>
        <w:t>يجوز</w:t>
      </w:r>
      <w:r w:rsidRPr="00FD5657">
        <w:rPr>
          <w:rtl/>
        </w:rPr>
        <w:t xml:space="preserve"> </w:t>
      </w:r>
      <w:r w:rsidRPr="00FD5657">
        <w:rPr>
          <w:rFonts w:hint="cs"/>
          <w:rtl/>
        </w:rPr>
        <w:t>له</w:t>
      </w:r>
      <w:r w:rsidRPr="00FD5657">
        <w:rPr>
          <w:rtl/>
        </w:rPr>
        <w:t xml:space="preserve"> </w:t>
      </w:r>
      <w:r w:rsidRPr="00FD5657">
        <w:rPr>
          <w:rFonts w:hint="cs"/>
          <w:rtl/>
        </w:rPr>
        <w:t>أن</w:t>
      </w:r>
      <w:r w:rsidRPr="00FD5657">
        <w:rPr>
          <w:rtl/>
        </w:rPr>
        <w:t xml:space="preserve"> </w:t>
      </w:r>
      <w:r w:rsidRPr="00FD5657">
        <w:rPr>
          <w:rFonts w:hint="cs"/>
          <w:rtl/>
        </w:rPr>
        <w:t>ينظر</w:t>
      </w:r>
      <w:r w:rsidRPr="00FD5657">
        <w:rPr>
          <w:rtl/>
        </w:rPr>
        <w:t xml:space="preserve"> </w:t>
      </w:r>
      <w:r w:rsidRPr="00FD5657">
        <w:rPr>
          <w:rFonts w:hint="cs"/>
          <w:rtl/>
        </w:rPr>
        <w:t>إلى</w:t>
      </w:r>
      <w:r w:rsidRPr="00FD5657">
        <w:rPr>
          <w:rtl/>
        </w:rPr>
        <w:t xml:space="preserve"> </w:t>
      </w:r>
      <w:r w:rsidRPr="00FD5657">
        <w:rPr>
          <w:rFonts w:hint="cs"/>
          <w:rtl/>
        </w:rPr>
        <w:t>مفاتنها</w:t>
      </w:r>
      <w:r w:rsidRPr="00FD5657">
        <w:rPr>
          <w:rtl/>
        </w:rPr>
        <w:t xml:space="preserve"> </w:t>
      </w:r>
      <w:r w:rsidRPr="00FD5657">
        <w:rPr>
          <w:rFonts w:hint="cs"/>
          <w:rtl/>
        </w:rPr>
        <w:t>مطلق</w:t>
      </w:r>
      <w:r w:rsidR="00152551">
        <w:rPr>
          <w:rFonts w:hint="cs"/>
          <w:rtl/>
        </w:rPr>
        <w:t>ً</w:t>
      </w:r>
      <w:r w:rsidRPr="00FD5657">
        <w:rPr>
          <w:rFonts w:hint="cs"/>
          <w:rtl/>
        </w:rPr>
        <w:t>ا،</w:t>
      </w:r>
      <w:r w:rsidRPr="00FD5657">
        <w:rPr>
          <w:rtl/>
        </w:rPr>
        <w:t xml:space="preserve"> </w:t>
      </w:r>
      <w:r w:rsidRPr="00FD5657">
        <w:rPr>
          <w:rFonts w:hint="cs"/>
          <w:rtl/>
        </w:rPr>
        <w:t>ولا</w:t>
      </w:r>
      <w:r w:rsidRPr="00FD5657">
        <w:rPr>
          <w:rtl/>
        </w:rPr>
        <w:t xml:space="preserve"> </w:t>
      </w:r>
      <w:r w:rsidRPr="00FD5657">
        <w:rPr>
          <w:rFonts w:hint="cs"/>
          <w:rtl/>
        </w:rPr>
        <w:t>يجوز</w:t>
      </w:r>
      <w:r w:rsidRPr="00FD5657">
        <w:rPr>
          <w:rtl/>
        </w:rPr>
        <w:t xml:space="preserve"> </w:t>
      </w:r>
      <w:r w:rsidRPr="00FD5657">
        <w:rPr>
          <w:rFonts w:hint="cs"/>
          <w:rtl/>
        </w:rPr>
        <w:t>للمرأة</w:t>
      </w:r>
      <w:r w:rsidRPr="00FD5657">
        <w:rPr>
          <w:rtl/>
        </w:rPr>
        <w:t xml:space="preserve"> </w:t>
      </w:r>
      <w:r w:rsidRPr="00FD5657">
        <w:rPr>
          <w:rFonts w:hint="cs"/>
          <w:rtl/>
        </w:rPr>
        <w:t>أن</w:t>
      </w:r>
      <w:r w:rsidRPr="00FD5657">
        <w:rPr>
          <w:rtl/>
        </w:rPr>
        <w:t xml:space="preserve"> </w:t>
      </w:r>
      <w:r w:rsidRPr="00FD5657">
        <w:rPr>
          <w:rFonts w:hint="cs"/>
          <w:rtl/>
        </w:rPr>
        <w:t>تنظر</w:t>
      </w:r>
      <w:r w:rsidRPr="00FD5657">
        <w:rPr>
          <w:rtl/>
        </w:rPr>
        <w:t xml:space="preserve"> </w:t>
      </w:r>
      <w:r w:rsidRPr="00FD5657">
        <w:rPr>
          <w:rFonts w:hint="cs"/>
          <w:rtl/>
        </w:rPr>
        <w:t>إلى</w:t>
      </w:r>
      <w:r w:rsidRPr="00FD5657">
        <w:rPr>
          <w:rtl/>
        </w:rPr>
        <w:t xml:space="preserve"> </w:t>
      </w:r>
      <w:r w:rsidRPr="00FD5657">
        <w:rPr>
          <w:rFonts w:hint="cs"/>
          <w:rtl/>
        </w:rPr>
        <w:t>الرجل</w:t>
      </w:r>
      <w:r w:rsidRPr="00FD5657">
        <w:rPr>
          <w:rtl/>
        </w:rPr>
        <w:t xml:space="preserve"> </w:t>
      </w:r>
      <w:r w:rsidRPr="00FD5657">
        <w:rPr>
          <w:rFonts w:hint="cs"/>
          <w:rtl/>
        </w:rPr>
        <w:t>الأجنبي</w:t>
      </w:r>
      <w:r w:rsidRPr="00FD5657">
        <w:rPr>
          <w:rtl/>
        </w:rPr>
        <w:t xml:space="preserve"> </w:t>
      </w:r>
      <w:r w:rsidRPr="00FD5657">
        <w:rPr>
          <w:rFonts w:hint="cs"/>
          <w:rtl/>
        </w:rPr>
        <w:t>بشهوة،</w:t>
      </w:r>
      <w:r w:rsidRPr="00FD5657">
        <w:rPr>
          <w:rtl/>
        </w:rPr>
        <w:t xml:space="preserve"> </w:t>
      </w:r>
      <w:r w:rsidRPr="00FD5657">
        <w:rPr>
          <w:rFonts w:hint="cs"/>
          <w:rtl/>
        </w:rPr>
        <w:t>ويجوز</w:t>
      </w:r>
      <w:r w:rsidRPr="00FD5657">
        <w:rPr>
          <w:rtl/>
        </w:rPr>
        <w:t xml:space="preserve"> </w:t>
      </w:r>
      <w:r w:rsidRPr="00FD5657">
        <w:rPr>
          <w:rFonts w:hint="cs"/>
          <w:rtl/>
        </w:rPr>
        <w:t>لها</w:t>
      </w:r>
      <w:r w:rsidRPr="00FD5657">
        <w:rPr>
          <w:rtl/>
        </w:rPr>
        <w:t xml:space="preserve"> </w:t>
      </w:r>
      <w:r w:rsidRPr="00FD5657">
        <w:rPr>
          <w:rFonts w:hint="cs"/>
          <w:rtl/>
        </w:rPr>
        <w:t>أن</w:t>
      </w:r>
      <w:r w:rsidRPr="00FD5657">
        <w:rPr>
          <w:rtl/>
        </w:rPr>
        <w:t xml:space="preserve"> </w:t>
      </w:r>
      <w:r w:rsidRPr="00FD5657">
        <w:rPr>
          <w:rFonts w:hint="cs"/>
          <w:rtl/>
        </w:rPr>
        <w:t>تنظر</w:t>
      </w:r>
      <w:r w:rsidRPr="00FD5657">
        <w:rPr>
          <w:rtl/>
        </w:rPr>
        <w:t xml:space="preserve"> </w:t>
      </w:r>
      <w:r w:rsidRPr="00FD5657">
        <w:rPr>
          <w:rFonts w:hint="cs"/>
          <w:rtl/>
        </w:rPr>
        <w:t>إليه</w:t>
      </w:r>
      <w:r w:rsidRPr="00FD5657">
        <w:rPr>
          <w:rtl/>
        </w:rPr>
        <w:t xml:space="preserve"> </w:t>
      </w:r>
      <w:r w:rsidRPr="00FD5657">
        <w:rPr>
          <w:rFonts w:hint="cs"/>
          <w:rtl/>
        </w:rPr>
        <w:t>بلا</w:t>
      </w:r>
      <w:r w:rsidRPr="00FD5657">
        <w:rPr>
          <w:rtl/>
        </w:rPr>
        <w:t xml:space="preserve"> </w:t>
      </w:r>
      <w:r w:rsidRPr="00FD5657">
        <w:rPr>
          <w:rFonts w:hint="cs"/>
          <w:rtl/>
        </w:rPr>
        <w:t>شهوة</w:t>
      </w:r>
      <w:r w:rsidRPr="00FD5657">
        <w:rPr>
          <w:rtl/>
        </w:rPr>
        <w:t>.</w:t>
      </w:r>
    </w:p>
    <w:p w14:paraId="21A9BCE0" w14:textId="77777777" w:rsidR="00FD5657" w:rsidRPr="00FD5657" w:rsidRDefault="00FD5657" w:rsidP="00152551">
      <w:pPr>
        <w:rPr>
          <w:rtl/>
        </w:rPr>
      </w:pPr>
      <w:r w:rsidRPr="00FD5657">
        <w:rPr>
          <w:rtl/>
        </w:rPr>
        <w:t xml:space="preserve">وأمر الله النساء ألا يظهرن الزينة إلا للأزواج أو الأقارب من الصلب الذين لا يخشى منهم فتنة، قال الله: </w:t>
      </w:r>
      <w:r w:rsidR="00152551" w:rsidRPr="00FB4D9A">
        <w:rPr>
          <w:rStyle w:val="afa"/>
          <w:rtl/>
        </w:rPr>
        <w:t>﴿</w:t>
      </w:r>
      <w:r w:rsidR="00152551" w:rsidRPr="00FB4D9A">
        <w:rPr>
          <w:rStyle w:val="afa"/>
          <w:rFonts w:ascii="QCF_P353" w:hAnsi="QCF_P353" w:cs="QCF_P353" w:hint="cs"/>
          <w:b/>
          <w:bCs w:val="0"/>
          <w:color w:val="auto"/>
          <w:rtl/>
        </w:rPr>
        <w:t>ﮗ</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ﮘ</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ﮙ</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ﮚ</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ﮛ</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ﮜ</w:t>
      </w:r>
      <w:r w:rsidR="00152551" w:rsidRPr="00FB4D9A">
        <w:rPr>
          <w:rStyle w:val="afa"/>
          <w:rFonts w:ascii="QCF_P353" w:hAnsi="QCF_P353" w:cs="QCF_P353"/>
          <w:b/>
          <w:bCs w:val="0"/>
          <w:color w:val="auto"/>
          <w:rtl/>
        </w:rPr>
        <w:t xml:space="preserve"> </w:t>
      </w:r>
      <w:proofErr w:type="spellStart"/>
      <w:r w:rsidR="00152551" w:rsidRPr="00FB4D9A">
        <w:rPr>
          <w:rStyle w:val="afa"/>
          <w:rFonts w:ascii="QCF_P353" w:hAnsi="QCF_P353" w:cs="QCF_P353" w:hint="cs"/>
          <w:b/>
          <w:bCs w:val="0"/>
          <w:color w:val="auto"/>
          <w:rtl/>
        </w:rPr>
        <w:t>ﮝﮞ</w:t>
      </w:r>
      <w:proofErr w:type="spellEnd"/>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ﮟ</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ﮠ</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ﮡ</w:t>
      </w:r>
      <w:r w:rsidR="00152551" w:rsidRPr="00FB4D9A">
        <w:rPr>
          <w:rStyle w:val="afa"/>
          <w:rFonts w:ascii="QCF_P353" w:hAnsi="QCF_P353" w:cs="QCF_P353"/>
          <w:b/>
          <w:bCs w:val="0"/>
          <w:color w:val="auto"/>
          <w:rtl/>
        </w:rPr>
        <w:t xml:space="preserve"> </w:t>
      </w:r>
      <w:proofErr w:type="spellStart"/>
      <w:r w:rsidR="00152551" w:rsidRPr="00FB4D9A">
        <w:rPr>
          <w:rStyle w:val="afa"/>
          <w:rFonts w:ascii="QCF_P353" w:hAnsi="QCF_P353" w:cs="QCF_P353" w:hint="cs"/>
          <w:b/>
          <w:bCs w:val="0"/>
          <w:color w:val="auto"/>
          <w:rtl/>
        </w:rPr>
        <w:t>ﮢﮣ</w:t>
      </w:r>
      <w:proofErr w:type="spellEnd"/>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ﮤ</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ﮥ</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ﮦ</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ﮧ</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ﮨ</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ﮩ</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ﮪ</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ﮫ</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ﮬ</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ﮭ</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ﮮ</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ﮯ</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ﮰ</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ﮱ</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ﯓ</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ﯔ</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ﯕ</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ﯖ</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ﯗ</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ﯘ</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ﯙ</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ﯚ</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ﯛ</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ﯜ</w:t>
      </w:r>
      <w:r w:rsidR="00152551" w:rsidRPr="00FB4D9A">
        <w:rPr>
          <w:rStyle w:val="afa"/>
          <w:rFonts w:ascii="QCF_P353" w:hAnsi="QCF_P353" w:cs="QCF_P353"/>
          <w:b/>
          <w:bCs w:val="0"/>
          <w:color w:val="auto"/>
          <w:rtl/>
        </w:rPr>
        <w:t xml:space="preserve"> </w:t>
      </w:r>
      <w:r w:rsidR="00152551" w:rsidRPr="00FB4D9A">
        <w:rPr>
          <w:rStyle w:val="afa"/>
          <w:rFonts w:ascii="QCF_P353" w:hAnsi="QCF_P353" w:cs="QCF_P353" w:hint="cs"/>
          <w:b/>
          <w:bCs w:val="0"/>
          <w:color w:val="auto"/>
          <w:rtl/>
        </w:rPr>
        <w:t>ﯝ</w:t>
      </w:r>
      <w:r w:rsidR="00152551" w:rsidRPr="00FB4D9A">
        <w:rPr>
          <w:rStyle w:val="afa"/>
          <w:rtl/>
        </w:rPr>
        <w:t>﴾</w:t>
      </w:r>
      <w:r w:rsidR="00152551">
        <w:rPr>
          <w:rStyle w:val="afa"/>
          <w:rtl/>
        </w:rPr>
        <w:t xml:space="preserve"> </w:t>
      </w:r>
      <w:r w:rsidR="00152551" w:rsidRPr="00152551">
        <w:rPr>
          <w:rStyle w:val="af6"/>
          <w:rtl/>
        </w:rPr>
        <w:t>[النور:31]</w:t>
      </w:r>
      <w:r w:rsidRPr="00FD5657">
        <w:rPr>
          <w:rtl/>
        </w:rPr>
        <w:t xml:space="preserve"> الآية.</w:t>
      </w:r>
    </w:p>
    <w:p w14:paraId="07BF99FF" w14:textId="77777777" w:rsidR="00FD5657" w:rsidRPr="00FD5657" w:rsidRDefault="00FD5657" w:rsidP="00152551">
      <w:pPr>
        <w:rPr>
          <w:rtl/>
        </w:rPr>
      </w:pPr>
      <w:r w:rsidRPr="00FD5657">
        <w:rPr>
          <w:rtl/>
        </w:rPr>
        <w:t xml:space="preserve">وقال سبحانه: </w:t>
      </w:r>
      <w:proofErr w:type="gramStart"/>
      <w:r w:rsidR="00152551" w:rsidRPr="00FB4D9A">
        <w:rPr>
          <w:rStyle w:val="afa"/>
          <w:rtl/>
        </w:rPr>
        <w:t>﴿</w:t>
      </w:r>
      <w:r w:rsidR="00152551" w:rsidRPr="00FB4D9A">
        <w:rPr>
          <w:rStyle w:val="afa"/>
          <w:rFonts w:ascii="QCF_P426" w:hAnsi="QCF_P426" w:cs="QCF_P426" w:hint="cs"/>
          <w:color w:val="auto"/>
          <w:rtl/>
        </w:rPr>
        <w:t xml:space="preserve"> </w:t>
      </w:r>
      <w:r w:rsidR="00152551" w:rsidRPr="00FB4D9A">
        <w:rPr>
          <w:rStyle w:val="afa"/>
          <w:rFonts w:ascii="QCF_P426" w:hAnsi="QCF_P426" w:cs="QCF_P426" w:hint="cs"/>
          <w:b/>
          <w:bCs w:val="0"/>
          <w:color w:val="auto"/>
          <w:rtl/>
        </w:rPr>
        <w:t>ﮝ</w:t>
      </w:r>
      <w:proofErr w:type="gramEnd"/>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ﮞ</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ﮟ</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ﮠ</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ﮡ</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ﮢ</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ﮣ</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ﮤ</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ﮥ</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ﮦ</w:t>
      </w:r>
      <w:r w:rsidR="00152551" w:rsidRPr="00FB4D9A">
        <w:rPr>
          <w:rStyle w:val="afa"/>
          <w:rFonts w:ascii="QCF_P426" w:hAnsi="QCF_P426" w:cs="QCF_P426"/>
          <w:b/>
          <w:bCs w:val="0"/>
          <w:color w:val="auto"/>
          <w:rtl/>
        </w:rPr>
        <w:t xml:space="preserve"> </w:t>
      </w:r>
      <w:proofErr w:type="spellStart"/>
      <w:r w:rsidR="00152551" w:rsidRPr="00FB4D9A">
        <w:rPr>
          <w:rStyle w:val="afa"/>
          <w:rFonts w:ascii="QCF_P426" w:hAnsi="QCF_P426" w:cs="QCF_P426" w:hint="cs"/>
          <w:b/>
          <w:bCs w:val="0"/>
          <w:color w:val="auto"/>
          <w:rtl/>
        </w:rPr>
        <w:t>ﮧﮨ</w:t>
      </w:r>
      <w:proofErr w:type="spellEnd"/>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ﮩ</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ﮪ</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ﮫ</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ﮬ</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ﮭ</w:t>
      </w:r>
      <w:r w:rsidR="00152551" w:rsidRPr="00FB4D9A">
        <w:rPr>
          <w:rStyle w:val="afa"/>
          <w:rFonts w:ascii="QCF_P426" w:hAnsi="QCF_P426" w:cs="QCF_P426"/>
          <w:b/>
          <w:bCs w:val="0"/>
          <w:color w:val="auto"/>
          <w:rtl/>
        </w:rPr>
        <w:t xml:space="preserve"> </w:t>
      </w:r>
      <w:proofErr w:type="spellStart"/>
      <w:r w:rsidR="00152551" w:rsidRPr="00FB4D9A">
        <w:rPr>
          <w:rStyle w:val="afa"/>
          <w:rFonts w:ascii="QCF_P426" w:hAnsi="QCF_P426" w:cs="QCF_P426" w:hint="cs"/>
          <w:b/>
          <w:bCs w:val="0"/>
          <w:color w:val="auto"/>
          <w:rtl/>
        </w:rPr>
        <w:t>ﮮﮯ</w:t>
      </w:r>
      <w:proofErr w:type="spellEnd"/>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ﮰ</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ﮱ</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ﯓ</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ﯔ</w:t>
      </w:r>
      <w:r w:rsidR="00152551" w:rsidRPr="00FB4D9A">
        <w:rPr>
          <w:rStyle w:val="afa"/>
          <w:rFonts w:ascii="QCF_P426" w:hAnsi="QCF_P426" w:cs="QCF_P426"/>
          <w:b/>
          <w:bCs w:val="0"/>
          <w:color w:val="auto"/>
          <w:rtl/>
        </w:rPr>
        <w:t xml:space="preserve"> </w:t>
      </w:r>
      <w:r w:rsidR="00152551" w:rsidRPr="00FB4D9A">
        <w:rPr>
          <w:rStyle w:val="afa"/>
          <w:rFonts w:ascii="QCF_P426" w:hAnsi="QCF_P426" w:cs="QCF_P426" w:hint="cs"/>
          <w:b/>
          <w:bCs w:val="0"/>
          <w:color w:val="auto"/>
          <w:rtl/>
        </w:rPr>
        <w:t>ﯕ</w:t>
      </w:r>
      <w:r w:rsidR="00152551" w:rsidRPr="00FB4D9A">
        <w:rPr>
          <w:rStyle w:val="afa"/>
          <w:rtl/>
        </w:rPr>
        <w:t>﴾</w:t>
      </w:r>
      <w:r w:rsidR="00152551">
        <w:rPr>
          <w:rStyle w:val="afa"/>
          <w:rtl/>
        </w:rPr>
        <w:t xml:space="preserve"> </w:t>
      </w:r>
      <w:r w:rsidR="00152551" w:rsidRPr="00152551">
        <w:rPr>
          <w:rStyle w:val="af6"/>
          <w:rtl/>
        </w:rPr>
        <w:t>[الأحزاب:59]</w:t>
      </w:r>
      <w:r w:rsidRPr="00FD5657">
        <w:rPr>
          <w:rtl/>
        </w:rPr>
        <w:t>.</w:t>
      </w:r>
    </w:p>
    <w:p w14:paraId="5C837D17" w14:textId="6D4E959E" w:rsidR="00FD5657" w:rsidRPr="00FD5657" w:rsidRDefault="00FD5657" w:rsidP="006D2E3A">
      <w:pPr>
        <w:rPr>
          <w:rtl/>
        </w:rPr>
      </w:pPr>
      <w:r w:rsidRPr="00FD5657">
        <w:rPr>
          <w:rtl/>
        </w:rPr>
        <w:t xml:space="preserve">ونهى النبي </w:t>
      </w:r>
      <w:r w:rsidR="001B6969" w:rsidRPr="001B6969">
        <w:rPr>
          <w:rStyle w:val="af5"/>
          <w:rtl/>
        </w:rPr>
        <w:t>ﷺ</w:t>
      </w:r>
      <w:r w:rsidRPr="00FD5657">
        <w:rPr>
          <w:rtl/>
        </w:rPr>
        <w:t xml:space="preserve"> أن يختلي رجل بامرأة، ففي الصحيحين عن عبد</w:t>
      </w:r>
      <w:r w:rsidR="00AF2CBD">
        <w:rPr>
          <w:rFonts w:hint="cs"/>
          <w:rtl/>
        </w:rPr>
        <w:t xml:space="preserve"> </w:t>
      </w:r>
      <w:r w:rsidRPr="00FD5657">
        <w:rPr>
          <w:rtl/>
        </w:rPr>
        <w:t xml:space="preserve">الله بن عباس </w:t>
      </w:r>
      <w:r w:rsidR="001B6969" w:rsidRPr="001B6969">
        <w:rPr>
          <w:rStyle w:val="af5"/>
          <w:rtl/>
        </w:rPr>
        <w:t>¶</w:t>
      </w:r>
      <w:r w:rsidRPr="00FD5657">
        <w:rPr>
          <w:rtl/>
        </w:rPr>
        <w:t xml:space="preserve"> أن النبي </w:t>
      </w:r>
      <w:r w:rsidR="00AF2CBD" w:rsidRPr="001B6969">
        <w:rPr>
          <w:rStyle w:val="af5"/>
          <w:rtl/>
        </w:rPr>
        <w:t>ﷺ</w:t>
      </w:r>
      <w:r w:rsidRPr="00FD5657">
        <w:rPr>
          <w:rtl/>
        </w:rPr>
        <w:t xml:space="preserve"> قال: </w:t>
      </w:r>
      <w:r w:rsidR="000651F1" w:rsidRPr="000651F1">
        <w:rPr>
          <w:rStyle w:val="afa"/>
          <w:rtl/>
        </w:rPr>
        <w:t>«</w:t>
      </w:r>
      <w:r w:rsidR="00AF2CBD" w:rsidRPr="00AF2CBD">
        <w:rPr>
          <w:rStyle w:val="aff2"/>
          <w:rtl/>
        </w:rPr>
        <w:t>لاَ يَخْلُوَنَّ رَجُلٌ بِامْرَأَةٍ إِلَّا مَعَ ذِي مَحْرَمٍ</w:t>
      </w:r>
      <w:r w:rsidR="000651F1" w:rsidRPr="000651F1">
        <w:rPr>
          <w:rStyle w:val="afa"/>
          <w:rtl/>
        </w:rPr>
        <w:t>»</w:t>
      </w:r>
      <w:r w:rsidRPr="00FD5657">
        <w:rPr>
          <w:rtl/>
        </w:rPr>
        <w:t>.</w:t>
      </w:r>
    </w:p>
    <w:p w14:paraId="3B62B0B3" w14:textId="7C8CCBBA" w:rsidR="00FD5657" w:rsidRPr="00FD5657" w:rsidRDefault="00FD5657" w:rsidP="00AF2CBD">
      <w:pPr>
        <w:rPr>
          <w:rtl/>
        </w:rPr>
      </w:pPr>
      <w:r w:rsidRPr="00FD5657">
        <w:rPr>
          <w:rtl/>
        </w:rPr>
        <w:t>وحر</w:t>
      </w:r>
      <w:r w:rsidR="00733E10">
        <w:rPr>
          <w:rFonts w:hint="cs"/>
          <w:rtl/>
        </w:rPr>
        <w:t>َّ</w:t>
      </w:r>
      <w:r w:rsidRPr="00FD5657">
        <w:rPr>
          <w:rtl/>
        </w:rPr>
        <w:t>م النبي عليه الصلاة والسلام أن يمس الرجل امرأة لا تحل له</w:t>
      </w:r>
      <w:r w:rsidR="00AF2CBD">
        <w:rPr>
          <w:rFonts w:hint="cs"/>
          <w:rtl/>
        </w:rPr>
        <w:t>.</w:t>
      </w:r>
    </w:p>
    <w:p w14:paraId="54219898" w14:textId="77777777" w:rsidR="00FD5657" w:rsidRPr="00FD5657" w:rsidRDefault="00FD5657" w:rsidP="00152551">
      <w:pPr>
        <w:rPr>
          <w:rtl/>
        </w:rPr>
      </w:pPr>
      <w:r w:rsidRPr="00FD5657">
        <w:rPr>
          <w:rtl/>
        </w:rPr>
        <w:t xml:space="preserve">والإسلام حض الرجال على إخراج هذه الشهوة بالزواج، قال الله تعالى: </w:t>
      </w:r>
      <w:r w:rsidR="00152551" w:rsidRPr="00FB4D9A">
        <w:rPr>
          <w:rStyle w:val="afa"/>
          <w:rtl/>
        </w:rPr>
        <w:t>﴿</w:t>
      </w:r>
      <w:r w:rsidR="00152551" w:rsidRPr="00FB4D9A">
        <w:rPr>
          <w:rFonts w:ascii="QCF_P354" w:hAnsi="QCF_P354" w:cs="QCF_P354" w:hint="cs"/>
          <w:b/>
          <w:color w:val="auto"/>
          <w:sz w:val="24"/>
          <w:rtl/>
        </w:rPr>
        <w:t xml:space="preserve">ﭑ ﭒ ﭓ ﭔ ﭕ ﭖ </w:t>
      </w:r>
      <w:proofErr w:type="spellStart"/>
      <w:r w:rsidR="00152551" w:rsidRPr="00FB4D9A">
        <w:rPr>
          <w:rFonts w:ascii="QCF_P354" w:hAnsi="QCF_P354" w:cs="QCF_P354" w:hint="cs"/>
          <w:b/>
          <w:color w:val="auto"/>
          <w:sz w:val="24"/>
          <w:rtl/>
        </w:rPr>
        <w:t>ﭗ</w:t>
      </w:r>
      <w:r w:rsidR="00152551" w:rsidRPr="00FB4D9A">
        <w:rPr>
          <w:rFonts w:ascii="QCF_P354" w:hAnsi="QCF_P354" w:cs="QCF_P354"/>
          <w:b/>
          <w:color w:val="auto"/>
          <w:sz w:val="24"/>
          <w:rtl/>
        </w:rPr>
        <w:t>ﭘ</w:t>
      </w:r>
      <w:proofErr w:type="spellEnd"/>
      <w:r w:rsidR="00152551" w:rsidRPr="00FB4D9A">
        <w:rPr>
          <w:rFonts w:ascii="QCF_P354" w:hAnsi="QCF_P354" w:cs="QCF_P354"/>
          <w:b/>
          <w:color w:val="auto"/>
          <w:sz w:val="24"/>
          <w:rtl/>
        </w:rPr>
        <w:t xml:space="preserve"> ﭙ </w:t>
      </w:r>
      <w:r w:rsidR="00152551" w:rsidRPr="00FB4D9A">
        <w:rPr>
          <w:rFonts w:ascii="QCF_P354" w:hAnsi="QCF_P354" w:cs="QCF_P354" w:hint="cs"/>
          <w:b/>
          <w:color w:val="auto"/>
          <w:sz w:val="24"/>
          <w:rtl/>
        </w:rPr>
        <w:t xml:space="preserve">ﭚ ﭛ ﭜ ﭝ ﭞ </w:t>
      </w:r>
      <w:proofErr w:type="spellStart"/>
      <w:r w:rsidR="00152551" w:rsidRPr="00FB4D9A">
        <w:rPr>
          <w:rFonts w:ascii="QCF_P354" w:hAnsi="QCF_P354" w:cs="QCF_P354" w:hint="cs"/>
          <w:b/>
          <w:color w:val="auto"/>
          <w:sz w:val="24"/>
          <w:rtl/>
        </w:rPr>
        <w:lastRenderedPageBreak/>
        <w:t>ﭟﭠ</w:t>
      </w:r>
      <w:proofErr w:type="spellEnd"/>
      <w:r w:rsidR="00152551" w:rsidRPr="00FB4D9A">
        <w:rPr>
          <w:rFonts w:ascii="QCF_P354" w:hAnsi="QCF_P354" w:cs="QCF_P354"/>
          <w:b/>
          <w:color w:val="auto"/>
          <w:sz w:val="24"/>
          <w:rtl/>
        </w:rPr>
        <w:t xml:space="preserve"> </w:t>
      </w:r>
      <w:r w:rsidR="00152551" w:rsidRPr="00FB4D9A">
        <w:rPr>
          <w:rFonts w:ascii="QCF_P354" w:hAnsi="QCF_P354" w:cs="QCF_P354" w:hint="cs"/>
          <w:b/>
          <w:color w:val="auto"/>
          <w:sz w:val="24"/>
          <w:rtl/>
        </w:rPr>
        <w:t>ﭡ ﭢ ﭣ ﭤ</w:t>
      </w:r>
      <w:r w:rsidR="00152551" w:rsidRPr="00FB4D9A">
        <w:rPr>
          <w:rStyle w:val="afa"/>
          <w:rFonts w:hint="cs"/>
          <w:color w:val="auto"/>
          <w:rtl/>
        </w:rPr>
        <w:t xml:space="preserve"> </w:t>
      </w:r>
      <w:r w:rsidR="00152551" w:rsidRPr="00FB4D9A">
        <w:rPr>
          <w:rFonts w:ascii="QCF_P354" w:hAnsi="QCF_P354" w:cs="QCF_P354" w:hint="cs"/>
          <w:b/>
          <w:color w:val="auto"/>
          <w:sz w:val="24"/>
          <w:rtl/>
        </w:rPr>
        <w:t>ﭥ ﭦ ﭧ ﭨ ﭩ ﭪ ﭫ ﭬ ﭭ ﭮ</w:t>
      </w:r>
      <w:r w:rsidR="00152551" w:rsidRPr="00FB4D9A">
        <w:rPr>
          <w:rStyle w:val="afa"/>
          <w:rFonts w:hint="cs"/>
          <w:rtl/>
        </w:rPr>
        <w:t>﴾</w:t>
      </w:r>
      <w:r w:rsidR="00152551">
        <w:rPr>
          <w:rtl/>
        </w:rPr>
        <w:t xml:space="preserve"> [النور:32</w:t>
      </w:r>
      <w:r w:rsidR="00152551">
        <w:rPr>
          <w:rFonts w:hint="cs"/>
          <w:rtl/>
        </w:rPr>
        <w:t>-33</w:t>
      </w:r>
      <w:r w:rsidR="00152551">
        <w:rPr>
          <w:rtl/>
        </w:rPr>
        <w:t>]</w:t>
      </w:r>
      <w:r w:rsidRPr="00FD5657">
        <w:rPr>
          <w:rtl/>
        </w:rPr>
        <w:t>.</w:t>
      </w:r>
    </w:p>
    <w:p w14:paraId="27E7E9B2" w14:textId="7C23781E" w:rsidR="00FD5657" w:rsidRPr="00FD5657" w:rsidRDefault="00FD5657" w:rsidP="00AF2CBD">
      <w:pPr>
        <w:rPr>
          <w:rtl/>
        </w:rPr>
      </w:pPr>
      <w:r w:rsidRPr="00FD5657">
        <w:rPr>
          <w:rtl/>
        </w:rPr>
        <w:t>وفي الصحيحين عن عبد</w:t>
      </w:r>
      <w:r w:rsidR="00AF2CBD">
        <w:rPr>
          <w:rFonts w:hint="cs"/>
          <w:rtl/>
        </w:rPr>
        <w:t xml:space="preserve"> </w:t>
      </w:r>
      <w:r w:rsidRPr="00FD5657">
        <w:rPr>
          <w:rtl/>
        </w:rPr>
        <w:t xml:space="preserve">الله بن مسعود </w:t>
      </w:r>
      <w:r w:rsidR="001B6969" w:rsidRPr="001B6969">
        <w:rPr>
          <w:rStyle w:val="af5"/>
          <w:rtl/>
        </w:rPr>
        <w:t>◙</w:t>
      </w:r>
      <w:r w:rsidRPr="00FD5657">
        <w:rPr>
          <w:rtl/>
        </w:rPr>
        <w:t xml:space="preserve"> أن النبي </w:t>
      </w:r>
      <w:r w:rsidR="001779C7" w:rsidRPr="001B6969">
        <w:rPr>
          <w:rStyle w:val="af5"/>
          <w:rtl/>
        </w:rPr>
        <w:t>ﷺ</w:t>
      </w:r>
      <w:r w:rsidRPr="00FD5657">
        <w:rPr>
          <w:rtl/>
        </w:rPr>
        <w:t xml:space="preserve"> قال: </w:t>
      </w:r>
      <w:r w:rsidR="000651F1" w:rsidRPr="000651F1">
        <w:rPr>
          <w:rStyle w:val="afa"/>
          <w:rtl/>
        </w:rPr>
        <w:t>«</w:t>
      </w:r>
      <w:r w:rsidR="00AF2CBD" w:rsidRPr="00AF2CBD">
        <w:rPr>
          <w:rStyle w:val="aff2"/>
          <w:rtl/>
        </w:rPr>
        <w:t>يَا مَعْشَرَ الشَّبَابِ مَنِ اسْتَطَاعَ مِنْكُمُ البَاءَةَ</w:t>
      </w:r>
      <w:r w:rsidR="000651F1" w:rsidRPr="000651F1">
        <w:rPr>
          <w:rStyle w:val="aff2"/>
          <w:rtl/>
        </w:rPr>
        <w:t xml:space="preserve"> [الزواج ومئونة النكاح] </w:t>
      </w:r>
      <w:r w:rsidR="00AF2CBD" w:rsidRPr="00AF2CBD">
        <w:rPr>
          <w:color w:val="auto"/>
          <w:rtl/>
          <w:lang w:bidi="ar-YE"/>
        </w:rPr>
        <w:t>فَلْيَتَزَوَّجْ، وَمَنْ لَمْ يَسْتَطِعْ فَعَلَيْهِ بِالصَّوْمِ فَإِنَّهُ لَهُ وِجَاءٌ</w:t>
      </w:r>
      <w:r w:rsidR="000651F1" w:rsidRPr="000651F1">
        <w:rPr>
          <w:rStyle w:val="afa"/>
          <w:rtl/>
        </w:rPr>
        <w:t>»</w:t>
      </w:r>
      <w:r w:rsidRPr="00FD5657">
        <w:rPr>
          <w:rtl/>
        </w:rPr>
        <w:t xml:space="preserve"> أي: الصوم يضعف شهوته.</w:t>
      </w:r>
    </w:p>
    <w:p w14:paraId="06FD096A" w14:textId="77777777" w:rsidR="00FD5657" w:rsidRPr="00FD5657" w:rsidRDefault="00FD5657" w:rsidP="00645F96">
      <w:pPr>
        <w:widowControl w:val="0"/>
        <w:rPr>
          <w:rtl/>
        </w:rPr>
      </w:pPr>
      <w:r w:rsidRPr="00FD5657">
        <w:rPr>
          <w:rtl/>
        </w:rPr>
        <w:t xml:space="preserve">وكذلك رخص الله للرجل أن يتزوج بامرأة واحدة أو اثنتين أو ثلاث أو أربع بشرط أن يملك النفقة عليهن، ويستطيع العدل بينهن، قال الله: </w:t>
      </w:r>
      <w:r w:rsidR="00AF04FA" w:rsidRPr="00FB4D9A">
        <w:rPr>
          <w:rStyle w:val="afa"/>
          <w:rtl/>
        </w:rPr>
        <w:t>﴿</w:t>
      </w:r>
      <w:r w:rsidR="00AF04FA" w:rsidRPr="00FB4D9A">
        <w:rPr>
          <w:rFonts w:ascii="QCF_P077" w:hAnsi="QCF_P077" w:cs="QCF_P077" w:hint="cs"/>
          <w:color w:val="auto"/>
          <w:rtl/>
        </w:rPr>
        <w:t>ﮊ</w:t>
      </w:r>
      <w:r w:rsidR="00AF04FA" w:rsidRPr="00FB4D9A">
        <w:rPr>
          <w:rFonts w:ascii="QCF_P077" w:hAnsi="QCF_P077" w:cs="QCF_P077"/>
          <w:color w:val="auto"/>
          <w:rtl/>
        </w:rPr>
        <w:t xml:space="preserve"> </w:t>
      </w:r>
      <w:r w:rsidR="00AF04FA" w:rsidRPr="00FB4D9A">
        <w:rPr>
          <w:rFonts w:ascii="QCF_P077" w:hAnsi="QCF_P077" w:cs="QCF_P077" w:hint="cs"/>
          <w:color w:val="auto"/>
          <w:rtl/>
        </w:rPr>
        <w:t>ﮋ</w:t>
      </w:r>
      <w:r w:rsidR="00AF04FA" w:rsidRPr="00FB4D9A">
        <w:rPr>
          <w:rFonts w:ascii="QCF_P077" w:hAnsi="QCF_P077" w:cs="QCF_P077"/>
          <w:color w:val="auto"/>
          <w:rtl/>
        </w:rPr>
        <w:t xml:space="preserve"> </w:t>
      </w:r>
      <w:r w:rsidR="00AF04FA" w:rsidRPr="00FB4D9A">
        <w:rPr>
          <w:rFonts w:ascii="QCF_P077" w:hAnsi="QCF_P077" w:cs="QCF_P077" w:hint="cs"/>
          <w:color w:val="auto"/>
          <w:rtl/>
        </w:rPr>
        <w:t>ﮌ</w:t>
      </w:r>
      <w:r w:rsidR="00AF04FA" w:rsidRPr="00FB4D9A">
        <w:rPr>
          <w:rFonts w:ascii="QCF_P077" w:hAnsi="QCF_P077" w:cs="QCF_P077"/>
          <w:color w:val="auto"/>
          <w:rtl/>
        </w:rPr>
        <w:t xml:space="preserve"> </w:t>
      </w:r>
      <w:r w:rsidR="00AF04FA" w:rsidRPr="00FB4D9A">
        <w:rPr>
          <w:rFonts w:ascii="QCF_P077" w:hAnsi="QCF_P077" w:cs="QCF_P077" w:hint="cs"/>
          <w:color w:val="auto"/>
          <w:rtl/>
        </w:rPr>
        <w:t>ﮍ</w:t>
      </w:r>
      <w:r w:rsidR="00AF04FA" w:rsidRPr="00FB4D9A">
        <w:rPr>
          <w:rFonts w:ascii="QCF_P077" w:hAnsi="QCF_P077" w:cs="QCF_P077"/>
          <w:color w:val="auto"/>
          <w:rtl/>
        </w:rPr>
        <w:t xml:space="preserve"> </w:t>
      </w:r>
      <w:r w:rsidR="00AF04FA" w:rsidRPr="00FB4D9A">
        <w:rPr>
          <w:rFonts w:ascii="QCF_P077" w:hAnsi="QCF_P077" w:cs="QCF_P077" w:hint="cs"/>
          <w:color w:val="auto"/>
          <w:rtl/>
        </w:rPr>
        <w:t>ﮎ</w:t>
      </w:r>
      <w:r w:rsidR="00AF04FA" w:rsidRPr="00FB4D9A">
        <w:rPr>
          <w:rFonts w:ascii="QCF_P077" w:hAnsi="QCF_P077" w:cs="QCF_P077"/>
          <w:color w:val="auto"/>
          <w:rtl/>
        </w:rPr>
        <w:t xml:space="preserve"> </w:t>
      </w:r>
      <w:r w:rsidR="00AF04FA" w:rsidRPr="00FB4D9A">
        <w:rPr>
          <w:rFonts w:ascii="QCF_P077" w:hAnsi="QCF_P077" w:cs="QCF_P077" w:hint="cs"/>
          <w:color w:val="auto"/>
          <w:rtl/>
        </w:rPr>
        <w:t>ﮏ</w:t>
      </w:r>
      <w:r w:rsidR="00AF04FA" w:rsidRPr="00FB4D9A">
        <w:rPr>
          <w:rFonts w:ascii="QCF_P077" w:hAnsi="QCF_P077" w:cs="QCF_P077"/>
          <w:color w:val="auto"/>
          <w:rtl/>
        </w:rPr>
        <w:t xml:space="preserve"> </w:t>
      </w:r>
      <w:r w:rsidR="00AF04FA" w:rsidRPr="00FB4D9A">
        <w:rPr>
          <w:rFonts w:ascii="QCF_P077" w:hAnsi="QCF_P077" w:cs="QCF_P077" w:hint="cs"/>
          <w:color w:val="auto"/>
          <w:rtl/>
        </w:rPr>
        <w:t>ﮐ</w:t>
      </w:r>
      <w:r w:rsidR="00AF04FA" w:rsidRPr="00FB4D9A">
        <w:rPr>
          <w:rFonts w:ascii="QCF_P077" w:hAnsi="QCF_P077" w:cs="QCF_P077"/>
          <w:color w:val="auto"/>
          <w:rtl/>
        </w:rPr>
        <w:t xml:space="preserve"> </w:t>
      </w:r>
      <w:r w:rsidR="00AF04FA" w:rsidRPr="00FB4D9A">
        <w:rPr>
          <w:rFonts w:ascii="QCF_P077" w:hAnsi="QCF_P077" w:cs="QCF_P077" w:hint="cs"/>
          <w:color w:val="auto"/>
          <w:rtl/>
        </w:rPr>
        <w:t>ﮑ</w:t>
      </w:r>
      <w:r w:rsidR="00AF04FA" w:rsidRPr="00FB4D9A">
        <w:rPr>
          <w:rFonts w:ascii="QCF_P077" w:hAnsi="QCF_P077" w:cs="QCF_P077"/>
          <w:color w:val="auto"/>
          <w:rtl/>
        </w:rPr>
        <w:t xml:space="preserve"> </w:t>
      </w:r>
      <w:proofErr w:type="spellStart"/>
      <w:r w:rsidR="00AF04FA" w:rsidRPr="00FB4D9A">
        <w:rPr>
          <w:rFonts w:ascii="QCF_P077" w:hAnsi="QCF_P077" w:cs="QCF_P077" w:hint="cs"/>
          <w:color w:val="auto"/>
          <w:rtl/>
        </w:rPr>
        <w:t>ﮒﮓ</w:t>
      </w:r>
      <w:proofErr w:type="spellEnd"/>
      <w:r w:rsidR="00AF04FA" w:rsidRPr="00FB4D9A">
        <w:rPr>
          <w:rFonts w:ascii="QCF_P077" w:hAnsi="QCF_P077" w:cs="QCF_P077"/>
          <w:color w:val="auto"/>
          <w:rtl/>
        </w:rPr>
        <w:t xml:space="preserve"> </w:t>
      </w:r>
      <w:r w:rsidR="00AF04FA" w:rsidRPr="00FB4D9A">
        <w:rPr>
          <w:rFonts w:ascii="QCF_P077" w:hAnsi="QCF_P077" w:cs="QCF_P077" w:hint="cs"/>
          <w:color w:val="auto"/>
          <w:rtl/>
        </w:rPr>
        <w:t>ﮔ</w:t>
      </w:r>
      <w:r w:rsidR="00AF04FA" w:rsidRPr="00FB4D9A">
        <w:rPr>
          <w:rFonts w:ascii="QCF_P077" w:hAnsi="QCF_P077" w:cs="QCF_P077"/>
          <w:color w:val="auto"/>
          <w:rtl/>
        </w:rPr>
        <w:t xml:space="preserve"> </w:t>
      </w:r>
      <w:r w:rsidR="00AF04FA" w:rsidRPr="00FB4D9A">
        <w:rPr>
          <w:rFonts w:ascii="QCF_P077" w:hAnsi="QCF_P077" w:cs="QCF_P077" w:hint="cs"/>
          <w:color w:val="auto"/>
          <w:rtl/>
        </w:rPr>
        <w:t>ﮕ</w:t>
      </w:r>
      <w:r w:rsidR="00AF04FA" w:rsidRPr="00FB4D9A">
        <w:rPr>
          <w:rFonts w:ascii="QCF_P077" w:hAnsi="QCF_P077" w:cs="QCF_P077"/>
          <w:color w:val="auto"/>
          <w:rtl/>
        </w:rPr>
        <w:t xml:space="preserve"> </w:t>
      </w:r>
      <w:r w:rsidR="00AF04FA" w:rsidRPr="00FB4D9A">
        <w:rPr>
          <w:rFonts w:ascii="QCF_P077" w:hAnsi="QCF_P077" w:cs="QCF_P077" w:hint="cs"/>
          <w:color w:val="auto"/>
          <w:rtl/>
        </w:rPr>
        <w:t>ﮖ</w:t>
      </w:r>
      <w:r w:rsidR="00AF04FA" w:rsidRPr="00FB4D9A">
        <w:rPr>
          <w:rFonts w:ascii="QCF_P077" w:hAnsi="QCF_P077" w:cs="QCF_P077"/>
          <w:color w:val="auto"/>
          <w:rtl/>
        </w:rPr>
        <w:t xml:space="preserve"> </w:t>
      </w:r>
      <w:r w:rsidR="00AF04FA" w:rsidRPr="00FB4D9A">
        <w:rPr>
          <w:rFonts w:ascii="QCF_P077" w:hAnsi="QCF_P077" w:cs="QCF_P077" w:hint="cs"/>
          <w:color w:val="auto"/>
          <w:rtl/>
        </w:rPr>
        <w:t>ﮗ</w:t>
      </w:r>
      <w:r w:rsidR="00AF04FA" w:rsidRPr="00FB4D9A">
        <w:rPr>
          <w:rFonts w:ascii="QCF_P077" w:hAnsi="QCF_P077" w:cs="QCF_P077"/>
          <w:color w:val="auto"/>
          <w:rtl/>
        </w:rPr>
        <w:t xml:space="preserve"> </w:t>
      </w:r>
      <w:r w:rsidR="00AF04FA" w:rsidRPr="00FB4D9A">
        <w:rPr>
          <w:rFonts w:ascii="QCF_P077" w:hAnsi="QCF_P077" w:cs="QCF_P077" w:hint="cs"/>
          <w:color w:val="auto"/>
          <w:rtl/>
        </w:rPr>
        <w:t>ﮘ</w:t>
      </w:r>
      <w:r w:rsidR="00AF04FA" w:rsidRPr="00FB4D9A">
        <w:rPr>
          <w:rStyle w:val="afa"/>
          <w:rtl/>
        </w:rPr>
        <w:t>﴾</w:t>
      </w:r>
      <w:r w:rsidR="00AF04FA">
        <w:rPr>
          <w:rtl/>
        </w:rPr>
        <w:t xml:space="preserve"> </w:t>
      </w:r>
      <w:r w:rsidR="00AF04FA" w:rsidRPr="00AF04FA">
        <w:rPr>
          <w:rStyle w:val="af6"/>
          <w:rtl/>
        </w:rPr>
        <w:t>[النساء:3]</w:t>
      </w:r>
      <w:r w:rsidRPr="00FD5657">
        <w:rPr>
          <w:rtl/>
        </w:rPr>
        <w:t>.</w:t>
      </w:r>
    </w:p>
    <w:p w14:paraId="36D2BDE8" w14:textId="510DC0E3" w:rsidR="00FD5657" w:rsidRPr="00FD5657" w:rsidRDefault="001779C7" w:rsidP="001779C7">
      <w:pPr>
        <w:rPr>
          <w:rtl/>
        </w:rPr>
      </w:pPr>
      <w:r>
        <w:rPr>
          <w:rFonts w:hint="cs"/>
          <w:rtl/>
        </w:rPr>
        <w:t>ومن السنة تيسير الزواج،</w:t>
      </w:r>
      <w:r w:rsidR="00FD5657" w:rsidRPr="00FD5657">
        <w:rPr>
          <w:rtl/>
        </w:rPr>
        <w:t xml:space="preserve"> </w:t>
      </w:r>
      <w:r>
        <w:rPr>
          <w:rFonts w:hint="cs"/>
          <w:rtl/>
        </w:rPr>
        <w:t>و</w:t>
      </w:r>
      <w:r w:rsidR="00FD5657" w:rsidRPr="00FD5657">
        <w:rPr>
          <w:rtl/>
        </w:rPr>
        <w:t xml:space="preserve">عدم المغالاة في المهور، </w:t>
      </w:r>
      <w:r>
        <w:rPr>
          <w:rStyle w:val="aff2"/>
          <w:rFonts w:hint="cs"/>
          <w:rtl/>
        </w:rPr>
        <w:t>و</w:t>
      </w:r>
      <w:r w:rsidR="000651F1" w:rsidRPr="000651F1">
        <w:rPr>
          <w:rStyle w:val="aff2"/>
          <w:rtl/>
        </w:rPr>
        <w:t xml:space="preserve">إذا خطب من </w:t>
      </w:r>
      <w:r>
        <w:rPr>
          <w:rStyle w:val="aff2"/>
          <w:rFonts w:hint="cs"/>
          <w:rtl/>
        </w:rPr>
        <w:t>يُ</w:t>
      </w:r>
      <w:r w:rsidR="000651F1" w:rsidRPr="000651F1">
        <w:rPr>
          <w:rStyle w:val="aff2"/>
          <w:rtl/>
        </w:rPr>
        <w:t>رض</w:t>
      </w:r>
      <w:r>
        <w:rPr>
          <w:rStyle w:val="aff2"/>
          <w:rFonts w:hint="cs"/>
          <w:rtl/>
        </w:rPr>
        <w:t>ى</w:t>
      </w:r>
      <w:r w:rsidR="000651F1" w:rsidRPr="000651F1">
        <w:rPr>
          <w:rStyle w:val="aff2"/>
          <w:rtl/>
        </w:rPr>
        <w:t xml:space="preserve"> دين</w:t>
      </w:r>
      <w:r>
        <w:rPr>
          <w:rStyle w:val="aff2"/>
          <w:rFonts w:hint="cs"/>
          <w:rtl/>
        </w:rPr>
        <w:t>ُ</w:t>
      </w:r>
      <w:r w:rsidR="000651F1" w:rsidRPr="000651F1">
        <w:rPr>
          <w:rStyle w:val="aff2"/>
          <w:rtl/>
        </w:rPr>
        <w:t>ه وخ</w:t>
      </w:r>
      <w:r>
        <w:rPr>
          <w:rStyle w:val="aff2"/>
          <w:rFonts w:hint="cs"/>
          <w:rtl/>
        </w:rPr>
        <w:t>ُ</w:t>
      </w:r>
      <w:r w:rsidR="000651F1" w:rsidRPr="000651F1">
        <w:rPr>
          <w:rStyle w:val="aff2"/>
          <w:rtl/>
        </w:rPr>
        <w:t>ل</w:t>
      </w:r>
      <w:r>
        <w:rPr>
          <w:rStyle w:val="aff2"/>
          <w:rFonts w:hint="cs"/>
          <w:rtl/>
        </w:rPr>
        <w:t>ُ</w:t>
      </w:r>
      <w:r w:rsidR="000651F1" w:rsidRPr="000651F1">
        <w:rPr>
          <w:rStyle w:val="aff2"/>
          <w:rtl/>
        </w:rPr>
        <w:t>قه ف</w:t>
      </w:r>
      <w:r>
        <w:rPr>
          <w:rStyle w:val="aff2"/>
          <w:rFonts w:hint="cs"/>
          <w:rtl/>
        </w:rPr>
        <w:t>ليُ</w:t>
      </w:r>
      <w:r w:rsidR="000651F1" w:rsidRPr="000651F1">
        <w:rPr>
          <w:rStyle w:val="aff2"/>
          <w:rtl/>
        </w:rPr>
        <w:t>زو</w:t>
      </w:r>
      <w:r>
        <w:rPr>
          <w:rStyle w:val="aff2"/>
          <w:rFonts w:hint="cs"/>
          <w:rtl/>
        </w:rPr>
        <w:t>َّ</w:t>
      </w:r>
      <w:r w:rsidR="000651F1" w:rsidRPr="000651F1">
        <w:rPr>
          <w:rStyle w:val="aff2"/>
          <w:rtl/>
        </w:rPr>
        <w:t>ج</w:t>
      </w:r>
      <w:r w:rsidR="00FD5657" w:rsidRPr="00FD5657">
        <w:rPr>
          <w:rtl/>
        </w:rPr>
        <w:t>.</w:t>
      </w:r>
    </w:p>
    <w:p w14:paraId="4DCC50DC" w14:textId="49226990" w:rsidR="00FD5657" w:rsidRPr="00FD5657" w:rsidRDefault="00FD5657" w:rsidP="006D2E3A">
      <w:pPr>
        <w:rPr>
          <w:rtl/>
        </w:rPr>
      </w:pPr>
      <w:r w:rsidRPr="00FD5657">
        <w:rPr>
          <w:rtl/>
        </w:rPr>
        <w:t xml:space="preserve">وجريمة </w:t>
      </w:r>
      <w:r w:rsidR="001779C7">
        <w:rPr>
          <w:rFonts w:hint="cs"/>
          <w:rtl/>
        </w:rPr>
        <w:t xml:space="preserve">الزنا </w:t>
      </w:r>
      <w:r w:rsidRPr="00FD5657">
        <w:rPr>
          <w:rtl/>
        </w:rPr>
        <w:t>لا تحصل في المجتمع المسلم الذي تسوده الفضيلة إلا بعد تدبير عظيم من كلا الطرفين يدل على إجرامهما وفسادهما.</w:t>
      </w:r>
    </w:p>
    <w:p w14:paraId="3246F11F" w14:textId="77777777" w:rsidR="00FD5657" w:rsidRPr="00FD5657" w:rsidRDefault="00FD5657" w:rsidP="00B37C75">
      <w:pPr>
        <w:rPr>
          <w:rtl/>
        </w:rPr>
      </w:pPr>
      <w:r w:rsidRPr="00FD5657">
        <w:rPr>
          <w:rtl/>
        </w:rPr>
        <w:t xml:space="preserve">وقد وضعت الشريعة شروطا من الصعب جدا توافرها قبل إيقاع العقوبة، فإن لم تتوافر هذه الشروط مجتمعة لا يقام الحد على صاحب الجريمة جلدا كان أو رجما، فهذه الجريمة لا تثبت إلا بشهادة أربعة شهود عدول يشهدون عند القاضي أنهم رأوا الرجل والمرأة يزنيان، قال الله تعالى: </w:t>
      </w:r>
      <w:proofErr w:type="gramStart"/>
      <w:r w:rsidR="00B37C75" w:rsidRPr="00FB4D9A">
        <w:rPr>
          <w:rStyle w:val="afa"/>
          <w:rtl/>
        </w:rPr>
        <w:t>﴿</w:t>
      </w:r>
      <w:r w:rsidR="00B37C75" w:rsidRPr="00FB4D9A">
        <w:rPr>
          <w:rStyle w:val="afa"/>
          <w:rFonts w:ascii="QCF_P351" w:hAnsi="QCF_P351" w:cs="QCF_P351" w:hint="cs"/>
          <w:b/>
          <w:bCs w:val="0"/>
          <w:color w:val="auto"/>
          <w:rtl/>
        </w:rPr>
        <w:t xml:space="preserve"> ﭿ</w:t>
      </w:r>
      <w:proofErr w:type="gramEnd"/>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ﮀ</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ﮁ</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ﮂ</w:t>
      </w:r>
      <w:r w:rsidR="00B37C75" w:rsidRPr="00FB4D9A">
        <w:rPr>
          <w:rStyle w:val="afa"/>
          <w:rFonts w:ascii="QCF_P351" w:hAnsi="QCF_P351" w:cs="QCF_P351"/>
          <w:b/>
          <w:bCs w:val="0"/>
          <w:color w:val="auto"/>
          <w:rtl/>
        </w:rPr>
        <w:t xml:space="preserve"> </w:t>
      </w:r>
      <w:proofErr w:type="spellStart"/>
      <w:r w:rsidR="00B37C75" w:rsidRPr="00FB4D9A">
        <w:rPr>
          <w:rStyle w:val="afa"/>
          <w:rFonts w:ascii="QCF_P351" w:hAnsi="QCF_P351" w:cs="QCF_P351" w:hint="cs"/>
          <w:b/>
          <w:bCs w:val="0"/>
          <w:color w:val="auto"/>
          <w:rtl/>
        </w:rPr>
        <w:t>ﮃﮄ</w:t>
      </w:r>
      <w:proofErr w:type="spellEnd"/>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ﮅ</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ﮆ</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ﮇ</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ﮈ</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ﮉ</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ﮊ</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ﮋ</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ﮌ</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ﮍ</w:t>
      </w:r>
      <w:r w:rsidR="00B37C75" w:rsidRPr="00FB4D9A">
        <w:rPr>
          <w:rStyle w:val="afa"/>
          <w:rFonts w:ascii="QCF_P351" w:hAnsi="QCF_P351" w:cs="QCF_P351"/>
          <w:b/>
          <w:bCs w:val="0"/>
          <w:color w:val="auto"/>
          <w:rtl/>
        </w:rPr>
        <w:t xml:space="preserve"> </w:t>
      </w:r>
      <w:r w:rsidR="00B37C75" w:rsidRPr="00FB4D9A">
        <w:rPr>
          <w:rStyle w:val="afa"/>
          <w:rFonts w:ascii="QCF_P351" w:hAnsi="QCF_P351" w:cs="QCF_P351" w:hint="cs"/>
          <w:b/>
          <w:bCs w:val="0"/>
          <w:color w:val="auto"/>
          <w:rtl/>
        </w:rPr>
        <w:t>ﮎ</w:t>
      </w:r>
      <w:r w:rsidR="00B37C75" w:rsidRPr="00FB4D9A">
        <w:rPr>
          <w:rStyle w:val="afa"/>
          <w:rtl/>
        </w:rPr>
        <w:t>﴾</w:t>
      </w:r>
      <w:r w:rsidR="00B37C75">
        <w:rPr>
          <w:rStyle w:val="afa"/>
          <w:rtl/>
        </w:rPr>
        <w:t xml:space="preserve"> </w:t>
      </w:r>
      <w:r w:rsidR="00B37C75" w:rsidRPr="00B37C75">
        <w:rPr>
          <w:rStyle w:val="af6"/>
          <w:rtl/>
        </w:rPr>
        <w:t>[النور:13]</w:t>
      </w:r>
      <w:r w:rsidRPr="00FD5657">
        <w:rPr>
          <w:rtl/>
        </w:rPr>
        <w:t>.</w:t>
      </w:r>
    </w:p>
    <w:p w14:paraId="669D0CFF" w14:textId="77777777" w:rsidR="00FD5657" w:rsidRPr="00FD5657" w:rsidRDefault="00FD5657" w:rsidP="00B37C75">
      <w:pPr>
        <w:rPr>
          <w:rtl/>
        </w:rPr>
      </w:pPr>
      <w:r w:rsidRPr="00FD5657">
        <w:rPr>
          <w:rtl/>
        </w:rPr>
        <w:lastRenderedPageBreak/>
        <w:t xml:space="preserve">وقد فرضت الشريعة عقوبة الجلد ثمانين جلدة على من قذف رجلا عفيفا أو امرأة عفيفة بالزنا ثم لم يأت بأربعة شهداء، قال الله: </w:t>
      </w:r>
      <w:proofErr w:type="gramStart"/>
      <w:r w:rsidR="00B37C75" w:rsidRPr="00FB4D9A">
        <w:rPr>
          <w:rStyle w:val="afa"/>
          <w:rtl/>
        </w:rPr>
        <w:t>﴿</w:t>
      </w:r>
      <w:r w:rsidR="00B37C75" w:rsidRPr="00FB4D9A">
        <w:rPr>
          <w:rFonts w:ascii="QCF_P350" w:hAnsi="QCF_P350" w:cs="QCF_P350" w:hint="cs"/>
          <w:color w:val="auto"/>
          <w:rtl/>
        </w:rPr>
        <w:t xml:space="preserve"> ﮌ</w:t>
      </w:r>
      <w:proofErr w:type="gramEnd"/>
      <w:r w:rsidR="00B37C75" w:rsidRPr="00FB4D9A">
        <w:rPr>
          <w:rFonts w:ascii="QCF_P350" w:hAnsi="QCF_P350" w:cs="QCF_P350"/>
          <w:color w:val="auto"/>
          <w:rtl/>
        </w:rPr>
        <w:t xml:space="preserve"> </w:t>
      </w:r>
      <w:r w:rsidR="00B37C75" w:rsidRPr="00FB4D9A">
        <w:rPr>
          <w:rFonts w:ascii="QCF_P350" w:hAnsi="QCF_P350" w:cs="QCF_P350" w:hint="cs"/>
          <w:color w:val="auto"/>
          <w:rtl/>
        </w:rPr>
        <w:t>ﮍ</w:t>
      </w:r>
      <w:r w:rsidR="00B37C75" w:rsidRPr="00FB4D9A">
        <w:rPr>
          <w:rFonts w:ascii="QCF_P350" w:hAnsi="QCF_P350" w:cs="QCF_P350"/>
          <w:color w:val="auto"/>
          <w:rtl/>
        </w:rPr>
        <w:t xml:space="preserve"> </w:t>
      </w:r>
      <w:r w:rsidR="00B37C75" w:rsidRPr="00FB4D9A">
        <w:rPr>
          <w:rFonts w:ascii="QCF_P350" w:hAnsi="QCF_P350" w:cs="QCF_P350" w:hint="cs"/>
          <w:color w:val="auto"/>
          <w:rtl/>
        </w:rPr>
        <w:t>ﮎ</w:t>
      </w:r>
      <w:r w:rsidR="00B37C75" w:rsidRPr="00FB4D9A">
        <w:rPr>
          <w:rFonts w:ascii="QCF_P350" w:hAnsi="QCF_P350" w:cs="QCF_P350"/>
          <w:color w:val="auto"/>
          <w:rtl/>
        </w:rPr>
        <w:t xml:space="preserve"> </w:t>
      </w:r>
      <w:r w:rsidR="00B37C75" w:rsidRPr="00FB4D9A">
        <w:rPr>
          <w:rFonts w:ascii="QCF_P350" w:hAnsi="QCF_P350" w:cs="QCF_P350" w:hint="cs"/>
          <w:color w:val="auto"/>
          <w:rtl/>
        </w:rPr>
        <w:t>ﮏ</w:t>
      </w:r>
      <w:r w:rsidR="00B37C75" w:rsidRPr="00FB4D9A">
        <w:rPr>
          <w:rFonts w:ascii="QCF_P350" w:hAnsi="QCF_P350" w:cs="QCF_P350"/>
          <w:color w:val="auto"/>
          <w:rtl/>
        </w:rPr>
        <w:t xml:space="preserve"> </w:t>
      </w:r>
      <w:r w:rsidR="00B37C75" w:rsidRPr="00FB4D9A">
        <w:rPr>
          <w:rFonts w:ascii="QCF_P350" w:hAnsi="QCF_P350" w:cs="QCF_P350" w:hint="cs"/>
          <w:color w:val="auto"/>
          <w:rtl/>
        </w:rPr>
        <w:t>ﮐ</w:t>
      </w:r>
      <w:r w:rsidR="00B37C75" w:rsidRPr="00FB4D9A">
        <w:rPr>
          <w:rFonts w:ascii="QCF_P350" w:hAnsi="QCF_P350" w:cs="QCF_P350"/>
          <w:color w:val="auto"/>
          <w:rtl/>
        </w:rPr>
        <w:t xml:space="preserve"> </w:t>
      </w:r>
      <w:r w:rsidR="00B37C75" w:rsidRPr="00FB4D9A">
        <w:rPr>
          <w:rFonts w:ascii="QCF_P350" w:hAnsi="QCF_P350" w:cs="QCF_P350" w:hint="cs"/>
          <w:color w:val="auto"/>
          <w:rtl/>
        </w:rPr>
        <w:t>ﮑ</w:t>
      </w:r>
      <w:r w:rsidR="00B37C75" w:rsidRPr="00FB4D9A">
        <w:rPr>
          <w:rFonts w:ascii="QCF_P350" w:hAnsi="QCF_P350" w:cs="QCF_P350"/>
          <w:color w:val="auto"/>
          <w:rtl/>
        </w:rPr>
        <w:t xml:space="preserve"> </w:t>
      </w:r>
      <w:r w:rsidR="00B37C75" w:rsidRPr="00FB4D9A">
        <w:rPr>
          <w:rFonts w:ascii="QCF_P350" w:hAnsi="QCF_P350" w:cs="QCF_P350" w:hint="cs"/>
          <w:color w:val="auto"/>
          <w:rtl/>
        </w:rPr>
        <w:t>ﮒ</w:t>
      </w:r>
      <w:r w:rsidR="00B37C75" w:rsidRPr="00FB4D9A">
        <w:rPr>
          <w:rFonts w:ascii="QCF_P350" w:hAnsi="QCF_P350" w:cs="QCF_P350"/>
          <w:color w:val="auto"/>
          <w:rtl/>
        </w:rPr>
        <w:t xml:space="preserve"> </w:t>
      </w:r>
      <w:r w:rsidR="00B37C75" w:rsidRPr="00FB4D9A">
        <w:rPr>
          <w:rFonts w:ascii="QCF_P350" w:hAnsi="QCF_P350" w:cs="QCF_P350" w:hint="cs"/>
          <w:color w:val="auto"/>
          <w:rtl/>
        </w:rPr>
        <w:t>ﮓ</w:t>
      </w:r>
      <w:r w:rsidR="00B37C75" w:rsidRPr="00FB4D9A">
        <w:rPr>
          <w:rFonts w:ascii="QCF_P350" w:hAnsi="QCF_P350" w:cs="QCF_P350"/>
          <w:color w:val="auto"/>
          <w:rtl/>
        </w:rPr>
        <w:t xml:space="preserve"> </w:t>
      </w:r>
      <w:r w:rsidR="00B37C75" w:rsidRPr="00FB4D9A">
        <w:rPr>
          <w:rFonts w:ascii="QCF_P350" w:hAnsi="QCF_P350" w:cs="QCF_P350" w:hint="cs"/>
          <w:color w:val="auto"/>
          <w:rtl/>
        </w:rPr>
        <w:t>ﮔ</w:t>
      </w:r>
      <w:r w:rsidR="00B37C75" w:rsidRPr="00FB4D9A">
        <w:rPr>
          <w:rFonts w:ascii="QCF_P350" w:hAnsi="QCF_P350" w:cs="QCF_P350"/>
          <w:color w:val="auto"/>
          <w:rtl/>
        </w:rPr>
        <w:t xml:space="preserve"> </w:t>
      </w:r>
      <w:r w:rsidR="00B37C75" w:rsidRPr="00FB4D9A">
        <w:rPr>
          <w:rFonts w:ascii="QCF_P350" w:hAnsi="QCF_P350" w:cs="QCF_P350" w:hint="cs"/>
          <w:color w:val="auto"/>
          <w:rtl/>
        </w:rPr>
        <w:t>ﮕ</w:t>
      </w:r>
      <w:r w:rsidR="00B37C75" w:rsidRPr="00FB4D9A">
        <w:rPr>
          <w:rFonts w:ascii="QCF_P350" w:hAnsi="QCF_P350" w:cs="QCF_P350"/>
          <w:color w:val="auto"/>
          <w:rtl/>
        </w:rPr>
        <w:t xml:space="preserve"> </w:t>
      </w:r>
      <w:r w:rsidR="00B37C75" w:rsidRPr="00FB4D9A">
        <w:rPr>
          <w:rFonts w:ascii="QCF_P350" w:hAnsi="QCF_P350" w:cs="QCF_P350" w:hint="cs"/>
          <w:color w:val="auto"/>
          <w:rtl/>
        </w:rPr>
        <w:t>ﮖ</w:t>
      </w:r>
      <w:r w:rsidR="00B37C75" w:rsidRPr="00FB4D9A">
        <w:rPr>
          <w:rFonts w:ascii="QCF_P350" w:hAnsi="QCF_P350" w:cs="QCF_P350"/>
          <w:color w:val="auto"/>
          <w:rtl/>
        </w:rPr>
        <w:t xml:space="preserve"> </w:t>
      </w:r>
      <w:r w:rsidR="00B37C75" w:rsidRPr="00FB4D9A">
        <w:rPr>
          <w:rFonts w:ascii="QCF_P350" w:hAnsi="QCF_P350" w:cs="QCF_P350" w:hint="cs"/>
          <w:color w:val="auto"/>
          <w:rtl/>
        </w:rPr>
        <w:t>ﮗ</w:t>
      </w:r>
      <w:r w:rsidR="00B37C75" w:rsidRPr="00FB4D9A">
        <w:rPr>
          <w:rFonts w:ascii="QCF_P350" w:hAnsi="QCF_P350" w:cs="QCF_P350"/>
          <w:color w:val="auto"/>
          <w:rtl/>
        </w:rPr>
        <w:t xml:space="preserve"> </w:t>
      </w:r>
      <w:r w:rsidR="00B37C75" w:rsidRPr="00FB4D9A">
        <w:rPr>
          <w:rFonts w:ascii="QCF_P350" w:hAnsi="QCF_P350" w:cs="QCF_P350" w:hint="cs"/>
          <w:color w:val="auto"/>
          <w:rtl/>
        </w:rPr>
        <w:t>ﮘ</w:t>
      </w:r>
      <w:r w:rsidR="00B37C75" w:rsidRPr="00FB4D9A">
        <w:rPr>
          <w:rFonts w:ascii="QCF_P350" w:hAnsi="QCF_P350" w:cs="QCF_P350"/>
          <w:color w:val="auto"/>
          <w:rtl/>
        </w:rPr>
        <w:t xml:space="preserve"> </w:t>
      </w:r>
      <w:r w:rsidR="00B37C75" w:rsidRPr="00FB4D9A">
        <w:rPr>
          <w:rFonts w:ascii="QCF_P350" w:hAnsi="QCF_P350" w:cs="QCF_P350" w:hint="cs"/>
          <w:color w:val="auto"/>
          <w:rtl/>
        </w:rPr>
        <w:t>ﮙ</w:t>
      </w:r>
      <w:r w:rsidR="00B37C75" w:rsidRPr="00FB4D9A">
        <w:rPr>
          <w:rFonts w:ascii="QCF_P350" w:hAnsi="QCF_P350" w:cs="QCF_P350"/>
          <w:color w:val="auto"/>
          <w:rtl/>
        </w:rPr>
        <w:t xml:space="preserve"> </w:t>
      </w:r>
      <w:r w:rsidR="00B37C75" w:rsidRPr="00FB4D9A">
        <w:rPr>
          <w:rFonts w:ascii="QCF_P350" w:hAnsi="QCF_P350" w:cs="QCF_P350" w:hint="cs"/>
          <w:color w:val="auto"/>
          <w:rtl/>
        </w:rPr>
        <w:t>ﮚ</w:t>
      </w:r>
      <w:r w:rsidR="00B37C75" w:rsidRPr="00FB4D9A">
        <w:rPr>
          <w:rFonts w:ascii="QCF_P350" w:hAnsi="QCF_P350" w:cs="QCF_P350"/>
          <w:color w:val="auto"/>
          <w:rtl/>
        </w:rPr>
        <w:t xml:space="preserve"> </w:t>
      </w:r>
      <w:proofErr w:type="spellStart"/>
      <w:r w:rsidR="00B37C75" w:rsidRPr="00FB4D9A">
        <w:rPr>
          <w:rFonts w:ascii="QCF_P350" w:hAnsi="QCF_P350" w:cs="QCF_P350" w:hint="cs"/>
          <w:color w:val="auto"/>
          <w:rtl/>
        </w:rPr>
        <w:t>ﮛﮜ</w:t>
      </w:r>
      <w:proofErr w:type="spellEnd"/>
      <w:r w:rsidR="00B37C75" w:rsidRPr="00FB4D9A">
        <w:rPr>
          <w:rFonts w:ascii="QCF_P350" w:hAnsi="QCF_P350" w:cs="QCF_P350"/>
          <w:color w:val="auto"/>
          <w:rtl/>
        </w:rPr>
        <w:t xml:space="preserve"> </w:t>
      </w:r>
      <w:r w:rsidR="00B37C75" w:rsidRPr="00FB4D9A">
        <w:rPr>
          <w:rFonts w:ascii="QCF_P350" w:hAnsi="QCF_P350" w:cs="QCF_P350" w:hint="cs"/>
          <w:color w:val="auto"/>
          <w:rtl/>
        </w:rPr>
        <w:t>ﮝ</w:t>
      </w:r>
      <w:r w:rsidR="00B37C75" w:rsidRPr="00FB4D9A">
        <w:rPr>
          <w:rFonts w:ascii="QCF_P350" w:hAnsi="QCF_P350" w:cs="QCF_P350"/>
          <w:color w:val="auto"/>
          <w:rtl/>
        </w:rPr>
        <w:t xml:space="preserve"> </w:t>
      </w:r>
      <w:r w:rsidR="00B37C75" w:rsidRPr="00FB4D9A">
        <w:rPr>
          <w:rFonts w:ascii="QCF_P350" w:hAnsi="QCF_P350" w:cs="QCF_P350" w:hint="cs"/>
          <w:color w:val="auto"/>
          <w:rtl/>
        </w:rPr>
        <w:t>ﮞ</w:t>
      </w:r>
      <w:r w:rsidR="00B37C75" w:rsidRPr="00FB4D9A">
        <w:rPr>
          <w:rFonts w:ascii="QCF_P350" w:hAnsi="QCF_P350" w:cs="QCF_P350"/>
          <w:color w:val="auto"/>
          <w:rtl/>
        </w:rPr>
        <w:t xml:space="preserve"> </w:t>
      </w:r>
      <w:r w:rsidR="00B37C75" w:rsidRPr="00FB4D9A">
        <w:rPr>
          <w:rFonts w:ascii="QCF_P350" w:hAnsi="QCF_P350" w:cs="QCF_P350" w:hint="cs"/>
          <w:color w:val="auto"/>
          <w:rtl/>
        </w:rPr>
        <w:t>ﮟ</w:t>
      </w:r>
      <w:r w:rsidR="00B37C75" w:rsidRPr="00FB4D9A">
        <w:rPr>
          <w:rFonts w:ascii="QCF_P350" w:hAnsi="QCF_P350" w:cs="QCF_P350"/>
          <w:color w:val="auto"/>
          <w:rtl/>
        </w:rPr>
        <w:t xml:space="preserve"> </w:t>
      </w:r>
      <w:r w:rsidR="00B37C75" w:rsidRPr="00FB4D9A">
        <w:rPr>
          <w:rFonts w:ascii="QCF_P350" w:hAnsi="QCF_P350" w:cs="QCF_P350" w:hint="cs"/>
          <w:color w:val="auto"/>
          <w:rtl/>
        </w:rPr>
        <w:t>ﮠ</w:t>
      </w:r>
      <w:r w:rsidR="00B37C75" w:rsidRPr="00FB4D9A">
        <w:rPr>
          <w:rStyle w:val="afa"/>
          <w:rtl/>
        </w:rPr>
        <w:t>﴾</w:t>
      </w:r>
      <w:r w:rsidR="00B37C75">
        <w:rPr>
          <w:rtl/>
        </w:rPr>
        <w:t xml:space="preserve"> </w:t>
      </w:r>
      <w:r w:rsidR="00B37C75" w:rsidRPr="00B37C75">
        <w:rPr>
          <w:rStyle w:val="af6"/>
          <w:rtl/>
        </w:rPr>
        <w:t>[النور:4]</w:t>
      </w:r>
      <w:r w:rsidRPr="00FD5657">
        <w:rPr>
          <w:rtl/>
        </w:rPr>
        <w:t>.</w:t>
      </w:r>
    </w:p>
    <w:p w14:paraId="32089191" w14:textId="5441FD7E" w:rsidR="00FD5657" w:rsidRPr="00FD5657" w:rsidRDefault="00FD5657" w:rsidP="006D2E3A">
      <w:pPr>
        <w:rPr>
          <w:rtl/>
        </w:rPr>
      </w:pPr>
      <w:r w:rsidRPr="00FD5657">
        <w:rPr>
          <w:rtl/>
        </w:rPr>
        <w:t>حتى لو شهد ثلاثة على رجل أو امرأة بالزنا، وذكروا أنهم رأوا منهما الزنا بلا خفاء، فإن هؤلاء الشهود الثلاثة ي</w:t>
      </w:r>
      <w:r w:rsidR="0008488F">
        <w:rPr>
          <w:rFonts w:hint="cs"/>
          <w:rtl/>
        </w:rPr>
        <w:t>ُ</w:t>
      </w:r>
      <w:r w:rsidRPr="00FD5657">
        <w:rPr>
          <w:rtl/>
        </w:rPr>
        <w:t>جلدون، وي</w:t>
      </w:r>
      <w:r w:rsidR="0008488F">
        <w:rPr>
          <w:rFonts w:hint="cs"/>
          <w:rtl/>
        </w:rPr>
        <w:t>َ</w:t>
      </w:r>
      <w:r w:rsidRPr="00FD5657">
        <w:rPr>
          <w:rtl/>
        </w:rPr>
        <w:t>سل</w:t>
      </w:r>
      <w:r w:rsidR="0008488F">
        <w:rPr>
          <w:rFonts w:hint="cs"/>
          <w:rtl/>
        </w:rPr>
        <w:t>َ</w:t>
      </w:r>
      <w:r w:rsidRPr="00FD5657">
        <w:rPr>
          <w:rtl/>
        </w:rPr>
        <w:t>م الرجل والمرأة من حد الزنا؛ لكون الشهود لم يكونوا أربعة!</w:t>
      </w:r>
    </w:p>
    <w:p w14:paraId="0DC535FB" w14:textId="5CEB3EDB" w:rsidR="00FD5657" w:rsidRPr="00FD5657" w:rsidRDefault="00FD5657" w:rsidP="006D2E3A">
      <w:r w:rsidRPr="00FD5657">
        <w:rPr>
          <w:rtl/>
        </w:rPr>
        <w:t>وقد قرر الفقهاء أن الزاني إذا تاب قبل القدرة عليه، فإن التوبة تسقط عنه الحد، وإذا رجع عن إقراره وكذب نفسه لم يقم عليه الحد، وإذا اختلف الشهود في وصف الحادثة يسقط الحد عن المتهمين بالزنا ويجلد الشهود حد القذف!</w:t>
      </w:r>
    </w:p>
    <w:p w14:paraId="61B48A8A" w14:textId="77777777" w:rsidR="00FD5657" w:rsidRPr="00FD5657" w:rsidRDefault="00FD5657" w:rsidP="006D2E3A">
      <w:pPr>
        <w:rPr>
          <w:rtl/>
        </w:rPr>
      </w:pPr>
      <w:r w:rsidRPr="00FD5657">
        <w:rPr>
          <w:rtl/>
        </w:rPr>
        <w:t>بل لو أقر رجل بأنه زنى بامرأة وسماها، فإنه يقام الحد عليه وحده، ولا يقام على تلك المرأة إلا إذا أقرت!</w:t>
      </w:r>
    </w:p>
    <w:p w14:paraId="6633BE5A" w14:textId="77777777" w:rsidR="00FD5657" w:rsidRPr="00FD5657" w:rsidRDefault="00FD5657" w:rsidP="006D2E3A">
      <w:pPr>
        <w:rPr>
          <w:rtl/>
        </w:rPr>
      </w:pPr>
      <w:r w:rsidRPr="00FD5657">
        <w:rPr>
          <w:rtl/>
        </w:rPr>
        <w:t xml:space="preserve">ومن القواعد الشرعية المعروفة: </w:t>
      </w:r>
      <w:r w:rsidR="000651F1" w:rsidRPr="000651F1">
        <w:rPr>
          <w:rStyle w:val="afa"/>
          <w:rtl/>
        </w:rPr>
        <w:t>«</w:t>
      </w:r>
      <w:proofErr w:type="spellStart"/>
      <w:r w:rsidR="000651F1" w:rsidRPr="000651F1">
        <w:rPr>
          <w:rStyle w:val="aff2"/>
          <w:rtl/>
        </w:rPr>
        <w:t>ادرءوا</w:t>
      </w:r>
      <w:proofErr w:type="spellEnd"/>
      <w:r w:rsidR="000651F1" w:rsidRPr="000651F1">
        <w:rPr>
          <w:rStyle w:val="aff2"/>
          <w:rtl/>
        </w:rPr>
        <w:t xml:space="preserve"> الحدود بالشبهات</w:t>
      </w:r>
      <w:r w:rsidR="000651F1" w:rsidRPr="000651F1">
        <w:rPr>
          <w:rStyle w:val="afa"/>
          <w:rtl/>
        </w:rPr>
        <w:t>»</w:t>
      </w:r>
      <w:r w:rsidRPr="00FD5657">
        <w:rPr>
          <w:rtl/>
        </w:rPr>
        <w:t xml:space="preserve"> فأي شبهة فإنها تكون في صالح المتهم، ويجب على القاضي أن يسقط الحد عن الرجل أو المرأة بأدنى شبهة.</w:t>
      </w:r>
    </w:p>
    <w:p w14:paraId="6A1A63F3" w14:textId="73E5B2D0" w:rsidR="00FD5657" w:rsidRPr="00FD5657" w:rsidRDefault="00FD5657" w:rsidP="00B37C75">
      <w:pPr>
        <w:rPr>
          <w:rtl/>
        </w:rPr>
      </w:pPr>
      <w:r w:rsidRPr="00FD5657">
        <w:rPr>
          <w:rtl/>
        </w:rPr>
        <w:t>ورغ</w:t>
      </w:r>
      <w:r w:rsidR="0008488F">
        <w:rPr>
          <w:rFonts w:hint="cs"/>
          <w:rtl/>
        </w:rPr>
        <w:t>َّ</w:t>
      </w:r>
      <w:r w:rsidRPr="00FD5657">
        <w:rPr>
          <w:rtl/>
        </w:rPr>
        <w:t xml:space="preserve">بت الشريعة الإسلامية في الستر على عورات المسلمين، وإمساك الألسنة عن ذكر الفاحشة إن وقعت، قال الله: </w:t>
      </w:r>
      <w:r w:rsidR="00B37C75" w:rsidRPr="00FB4D9A">
        <w:rPr>
          <w:rStyle w:val="afa"/>
          <w:rtl/>
        </w:rPr>
        <w:t>﴿</w:t>
      </w:r>
      <w:r w:rsidR="00B37C75" w:rsidRPr="00FB4D9A">
        <w:rPr>
          <w:rFonts w:ascii="QCF_P351" w:hAnsi="QCF_P351" w:cs="QCF_P351" w:hint="cs"/>
          <w:color w:val="auto"/>
          <w:rtl/>
        </w:rPr>
        <w:t>ﯳ</w:t>
      </w:r>
      <w:r w:rsidR="00B37C75" w:rsidRPr="00FB4D9A">
        <w:rPr>
          <w:rFonts w:ascii="QCF_P351" w:hAnsi="QCF_P351" w:cs="QCF_P351"/>
          <w:color w:val="auto"/>
          <w:rtl/>
        </w:rPr>
        <w:t xml:space="preserve"> </w:t>
      </w:r>
      <w:r w:rsidR="00B37C75" w:rsidRPr="00FB4D9A">
        <w:rPr>
          <w:rFonts w:ascii="QCF_P351" w:hAnsi="QCF_P351" w:cs="QCF_P351" w:hint="cs"/>
          <w:color w:val="auto"/>
          <w:rtl/>
        </w:rPr>
        <w:t>ﯴ</w:t>
      </w:r>
      <w:r w:rsidR="00B37C75" w:rsidRPr="00FB4D9A">
        <w:rPr>
          <w:rFonts w:ascii="QCF_P351" w:hAnsi="QCF_P351" w:cs="QCF_P351"/>
          <w:color w:val="auto"/>
          <w:rtl/>
        </w:rPr>
        <w:t xml:space="preserve"> </w:t>
      </w:r>
      <w:r w:rsidR="00B37C75" w:rsidRPr="00FB4D9A">
        <w:rPr>
          <w:rFonts w:ascii="QCF_P351" w:hAnsi="QCF_P351" w:cs="QCF_P351" w:hint="cs"/>
          <w:color w:val="auto"/>
          <w:rtl/>
        </w:rPr>
        <w:t>ﯵ</w:t>
      </w:r>
      <w:r w:rsidR="00B37C75" w:rsidRPr="00FB4D9A">
        <w:rPr>
          <w:rFonts w:ascii="QCF_P351" w:hAnsi="QCF_P351" w:cs="QCF_P351"/>
          <w:color w:val="auto"/>
          <w:rtl/>
        </w:rPr>
        <w:t xml:space="preserve"> </w:t>
      </w:r>
      <w:r w:rsidR="00B37C75" w:rsidRPr="00FB4D9A">
        <w:rPr>
          <w:rFonts w:ascii="QCF_P351" w:hAnsi="QCF_P351" w:cs="QCF_P351" w:hint="cs"/>
          <w:color w:val="auto"/>
          <w:rtl/>
        </w:rPr>
        <w:t>ﯶ</w:t>
      </w:r>
      <w:r w:rsidR="00B37C75" w:rsidRPr="00FB4D9A">
        <w:rPr>
          <w:rFonts w:ascii="QCF_P351" w:hAnsi="QCF_P351" w:cs="QCF_P351"/>
          <w:color w:val="auto"/>
          <w:rtl/>
        </w:rPr>
        <w:t xml:space="preserve"> </w:t>
      </w:r>
      <w:r w:rsidR="00B37C75" w:rsidRPr="00FB4D9A">
        <w:rPr>
          <w:rFonts w:ascii="QCF_P351" w:hAnsi="QCF_P351" w:cs="QCF_P351" w:hint="cs"/>
          <w:color w:val="auto"/>
          <w:rtl/>
        </w:rPr>
        <w:t>ﯷ</w:t>
      </w:r>
      <w:r w:rsidR="00B37C75" w:rsidRPr="00FB4D9A">
        <w:rPr>
          <w:rFonts w:ascii="QCF_P351" w:hAnsi="QCF_P351" w:cs="QCF_P351"/>
          <w:color w:val="auto"/>
          <w:rtl/>
        </w:rPr>
        <w:t xml:space="preserve"> </w:t>
      </w:r>
      <w:r w:rsidR="00B37C75" w:rsidRPr="00FB4D9A">
        <w:rPr>
          <w:rFonts w:ascii="QCF_P351" w:hAnsi="QCF_P351" w:cs="QCF_P351" w:hint="cs"/>
          <w:color w:val="auto"/>
          <w:rtl/>
        </w:rPr>
        <w:t>ﯸ</w:t>
      </w:r>
      <w:r w:rsidR="00B37C75" w:rsidRPr="00FB4D9A">
        <w:rPr>
          <w:rFonts w:ascii="QCF_P351" w:hAnsi="QCF_P351" w:cs="QCF_P351"/>
          <w:color w:val="auto"/>
          <w:rtl/>
        </w:rPr>
        <w:t xml:space="preserve"> </w:t>
      </w:r>
      <w:r w:rsidR="00B37C75" w:rsidRPr="00FB4D9A">
        <w:rPr>
          <w:rFonts w:ascii="QCF_P351" w:hAnsi="QCF_P351" w:cs="QCF_P351" w:hint="cs"/>
          <w:color w:val="auto"/>
          <w:rtl/>
        </w:rPr>
        <w:t>ﯹ</w:t>
      </w:r>
      <w:r w:rsidR="00B37C75" w:rsidRPr="00FB4D9A">
        <w:rPr>
          <w:rFonts w:ascii="QCF_P351" w:hAnsi="QCF_P351" w:cs="QCF_P351"/>
          <w:color w:val="auto"/>
          <w:rtl/>
        </w:rPr>
        <w:t xml:space="preserve"> </w:t>
      </w:r>
      <w:r w:rsidR="00B37C75" w:rsidRPr="00FB4D9A">
        <w:rPr>
          <w:rFonts w:ascii="QCF_P351" w:hAnsi="QCF_P351" w:cs="QCF_P351" w:hint="cs"/>
          <w:color w:val="auto"/>
          <w:rtl/>
        </w:rPr>
        <w:lastRenderedPageBreak/>
        <w:t>ﯺ</w:t>
      </w:r>
      <w:r w:rsidR="00B37C75" w:rsidRPr="00FB4D9A">
        <w:rPr>
          <w:rFonts w:ascii="QCF_P351" w:hAnsi="QCF_P351" w:cs="QCF_P351"/>
          <w:color w:val="auto"/>
          <w:rtl/>
        </w:rPr>
        <w:t xml:space="preserve"> </w:t>
      </w:r>
      <w:r w:rsidR="00B37C75" w:rsidRPr="00FB4D9A">
        <w:rPr>
          <w:rFonts w:ascii="QCF_P351" w:hAnsi="QCF_P351" w:cs="QCF_P351" w:hint="cs"/>
          <w:color w:val="auto"/>
          <w:rtl/>
        </w:rPr>
        <w:t>ﯻ</w:t>
      </w:r>
      <w:r w:rsidR="00B37C75" w:rsidRPr="00FB4D9A">
        <w:rPr>
          <w:rFonts w:ascii="QCF_P351" w:hAnsi="QCF_P351" w:cs="QCF_P351"/>
          <w:color w:val="auto"/>
          <w:rtl/>
        </w:rPr>
        <w:t xml:space="preserve"> </w:t>
      </w:r>
      <w:r w:rsidR="00B37C75" w:rsidRPr="00FB4D9A">
        <w:rPr>
          <w:rFonts w:ascii="QCF_P351" w:hAnsi="QCF_P351" w:cs="QCF_P351" w:hint="cs"/>
          <w:color w:val="auto"/>
          <w:rtl/>
        </w:rPr>
        <w:t>ﯼ</w:t>
      </w:r>
      <w:r w:rsidR="00B37C75" w:rsidRPr="00FB4D9A">
        <w:rPr>
          <w:rFonts w:ascii="QCF_P351" w:hAnsi="QCF_P351" w:cs="QCF_P351"/>
          <w:color w:val="auto"/>
          <w:rtl/>
        </w:rPr>
        <w:t xml:space="preserve"> </w:t>
      </w:r>
      <w:r w:rsidR="00B37C75" w:rsidRPr="00FB4D9A">
        <w:rPr>
          <w:rFonts w:ascii="QCF_P351" w:hAnsi="QCF_P351" w:cs="QCF_P351" w:hint="cs"/>
          <w:color w:val="auto"/>
          <w:rtl/>
        </w:rPr>
        <w:t>ﯽ</w:t>
      </w:r>
      <w:r w:rsidR="00B37C75" w:rsidRPr="00FB4D9A">
        <w:rPr>
          <w:rFonts w:ascii="QCF_P351" w:hAnsi="QCF_P351" w:cs="QCF_P351"/>
          <w:color w:val="auto"/>
          <w:rtl/>
        </w:rPr>
        <w:t xml:space="preserve"> </w:t>
      </w:r>
      <w:r w:rsidR="00B37C75" w:rsidRPr="00FB4D9A">
        <w:rPr>
          <w:rFonts w:ascii="QCF_P351" w:hAnsi="QCF_P351" w:cs="QCF_P351" w:hint="cs"/>
          <w:color w:val="auto"/>
          <w:rtl/>
        </w:rPr>
        <w:t>ﯾ</w:t>
      </w:r>
      <w:r w:rsidR="00B37C75" w:rsidRPr="00FB4D9A">
        <w:rPr>
          <w:rFonts w:ascii="QCF_P351" w:hAnsi="QCF_P351" w:cs="QCF_P351"/>
          <w:color w:val="auto"/>
          <w:rtl/>
        </w:rPr>
        <w:t xml:space="preserve"> </w:t>
      </w:r>
      <w:r w:rsidR="00B37C75" w:rsidRPr="00FB4D9A">
        <w:rPr>
          <w:rFonts w:ascii="QCF_P351" w:hAnsi="QCF_P351" w:cs="QCF_P351" w:hint="cs"/>
          <w:color w:val="auto"/>
          <w:rtl/>
        </w:rPr>
        <w:t>ﯿ</w:t>
      </w:r>
      <w:r w:rsidR="00B37C75" w:rsidRPr="00FB4D9A">
        <w:rPr>
          <w:rFonts w:ascii="QCF_P351" w:hAnsi="QCF_P351" w:cs="QCF_P351"/>
          <w:color w:val="auto"/>
          <w:rtl/>
        </w:rPr>
        <w:t xml:space="preserve"> </w:t>
      </w:r>
      <w:r w:rsidR="00B37C75" w:rsidRPr="00FB4D9A">
        <w:rPr>
          <w:rFonts w:ascii="QCF_P351" w:hAnsi="QCF_P351" w:cs="QCF_P351" w:hint="cs"/>
          <w:color w:val="auto"/>
          <w:rtl/>
        </w:rPr>
        <w:t>ﰀ</w:t>
      </w:r>
      <w:r w:rsidR="00B37C75" w:rsidRPr="00FB4D9A">
        <w:rPr>
          <w:rFonts w:ascii="QCF_P351" w:hAnsi="QCF_P351" w:cs="QCF_P351"/>
          <w:color w:val="auto"/>
          <w:rtl/>
        </w:rPr>
        <w:t xml:space="preserve"> </w:t>
      </w:r>
      <w:proofErr w:type="spellStart"/>
      <w:r w:rsidR="00B37C75" w:rsidRPr="00FB4D9A">
        <w:rPr>
          <w:rFonts w:ascii="QCF_P351" w:hAnsi="QCF_P351" w:cs="QCF_P351" w:hint="cs"/>
          <w:color w:val="auto"/>
          <w:rtl/>
        </w:rPr>
        <w:t>ﰁﰂ</w:t>
      </w:r>
      <w:proofErr w:type="spellEnd"/>
      <w:r w:rsidR="00B37C75" w:rsidRPr="00FB4D9A">
        <w:rPr>
          <w:rFonts w:ascii="QCF_P351" w:hAnsi="QCF_P351" w:cs="QCF_P351"/>
          <w:color w:val="auto"/>
          <w:rtl/>
        </w:rPr>
        <w:t xml:space="preserve"> </w:t>
      </w:r>
      <w:r w:rsidR="00B37C75" w:rsidRPr="00FB4D9A">
        <w:rPr>
          <w:rFonts w:ascii="QCF_P351" w:hAnsi="QCF_P351" w:cs="QCF_P351" w:hint="cs"/>
          <w:color w:val="auto"/>
          <w:rtl/>
        </w:rPr>
        <w:t>ﰃ</w:t>
      </w:r>
      <w:r w:rsidR="00B37C75" w:rsidRPr="00FB4D9A">
        <w:rPr>
          <w:rFonts w:ascii="QCF_P351" w:hAnsi="QCF_P351" w:cs="QCF_P351"/>
          <w:color w:val="auto"/>
          <w:rtl/>
        </w:rPr>
        <w:t xml:space="preserve"> </w:t>
      </w:r>
      <w:r w:rsidR="00B37C75" w:rsidRPr="00FB4D9A">
        <w:rPr>
          <w:rFonts w:ascii="QCF_P351" w:hAnsi="QCF_P351" w:cs="QCF_P351" w:hint="cs"/>
          <w:color w:val="auto"/>
          <w:rtl/>
        </w:rPr>
        <w:t>ﰄ</w:t>
      </w:r>
      <w:r w:rsidR="00B37C75" w:rsidRPr="00FB4D9A">
        <w:rPr>
          <w:rFonts w:ascii="QCF_P351" w:hAnsi="QCF_P351" w:cs="QCF_P351"/>
          <w:color w:val="auto"/>
          <w:rtl/>
        </w:rPr>
        <w:t xml:space="preserve"> </w:t>
      </w:r>
      <w:r w:rsidR="00B37C75" w:rsidRPr="00FB4D9A">
        <w:rPr>
          <w:rFonts w:ascii="QCF_P351" w:hAnsi="QCF_P351" w:cs="QCF_P351" w:hint="cs"/>
          <w:color w:val="auto"/>
          <w:rtl/>
        </w:rPr>
        <w:t>ﰅ</w:t>
      </w:r>
      <w:r w:rsidR="00B37C75" w:rsidRPr="00FB4D9A">
        <w:rPr>
          <w:rFonts w:ascii="QCF_P351" w:hAnsi="QCF_P351" w:cs="QCF_P351"/>
          <w:color w:val="auto"/>
          <w:rtl/>
        </w:rPr>
        <w:t xml:space="preserve"> </w:t>
      </w:r>
      <w:r w:rsidR="00B37C75" w:rsidRPr="00FB4D9A">
        <w:rPr>
          <w:rFonts w:ascii="QCF_P351" w:hAnsi="QCF_P351" w:cs="QCF_P351" w:hint="cs"/>
          <w:color w:val="auto"/>
          <w:rtl/>
        </w:rPr>
        <w:t>ﰆ</w:t>
      </w:r>
      <w:r w:rsidR="00B37C75" w:rsidRPr="00FB4D9A">
        <w:rPr>
          <w:rFonts w:ascii="QCF_P351" w:hAnsi="QCF_P351" w:cs="QCF_P351"/>
          <w:color w:val="auto"/>
          <w:rtl/>
        </w:rPr>
        <w:t xml:space="preserve"> </w:t>
      </w:r>
      <w:r w:rsidR="00B37C75" w:rsidRPr="00FB4D9A">
        <w:rPr>
          <w:rFonts w:ascii="QCF_P351" w:hAnsi="QCF_P351" w:cs="QCF_P351" w:hint="cs"/>
          <w:color w:val="auto"/>
          <w:rtl/>
        </w:rPr>
        <w:t>ﰇ</w:t>
      </w:r>
      <w:r w:rsidR="00B37C75" w:rsidRPr="00FB4D9A">
        <w:rPr>
          <w:rFonts w:ascii="QCF_P351" w:hAnsi="QCF_P351" w:cs="QCF_P351"/>
          <w:color w:val="auto"/>
          <w:rtl/>
        </w:rPr>
        <w:t xml:space="preserve"> </w:t>
      </w:r>
      <w:r w:rsidR="00B37C75" w:rsidRPr="00FB4D9A">
        <w:rPr>
          <w:rFonts w:ascii="QCF_P351" w:hAnsi="QCF_P351" w:cs="QCF_P351" w:hint="cs"/>
          <w:color w:val="auto"/>
          <w:rtl/>
        </w:rPr>
        <w:t>ﰈ</w:t>
      </w:r>
      <w:r w:rsidR="00B37C75" w:rsidRPr="00FB4D9A">
        <w:rPr>
          <w:rStyle w:val="afa"/>
          <w:rtl/>
        </w:rPr>
        <w:t>﴾</w:t>
      </w:r>
      <w:r w:rsidR="00B37C75">
        <w:rPr>
          <w:rtl/>
        </w:rPr>
        <w:t xml:space="preserve"> </w:t>
      </w:r>
      <w:r w:rsidR="00B37C75" w:rsidRPr="00B37C75">
        <w:rPr>
          <w:rStyle w:val="af6"/>
          <w:rtl/>
        </w:rPr>
        <w:t>[النور:19]</w:t>
      </w:r>
      <w:r w:rsidRPr="00FD5657">
        <w:rPr>
          <w:rtl/>
        </w:rPr>
        <w:t>.</w:t>
      </w:r>
    </w:p>
    <w:p w14:paraId="117958A4" w14:textId="55F567A8" w:rsidR="00FD5657" w:rsidRPr="00FD5657" w:rsidRDefault="00FD5657" w:rsidP="001779C7">
      <w:pPr>
        <w:rPr>
          <w:rtl/>
        </w:rPr>
      </w:pPr>
      <w:r w:rsidRPr="00FD5657">
        <w:rPr>
          <w:rtl/>
        </w:rPr>
        <w:t xml:space="preserve">وفي قصة ماعز الأسلمي </w:t>
      </w:r>
      <w:r w:rsidR="001B6969" w:rsidRPr="001B6969">
        <w:rPr>
          <w:rStyle w:val="af5"/>
          <w:rtl/>
        </w:rPr>
        <w:t>◙</w:t>
      </w:r>
      <w:r w:rsidRPr="00FD5657">
        <w:rPr>
          <w:rtl/>
        </w:rPr>
        <w:t xml:space="preserve"> الذي أمر النبي </w:t>
      </w:r>
      <w:r w:rsidR="001B6969" w:rsidRPr="001B6969">
        <w:rPr>
          <w:rStyle w:val="af5"/>
          <w:rtl/>
        </w:rPr>
        <w:t>ﷺ</w:t>
      </w:r>
      <w:r w:rsidRPr="00FD5657">
        <w:rPr>
          <w:rtl/>
        </w:rPr>
        <w:t xml:space="preserve"> برجمه عندما أقر بالزنا وقفات عجيبة، فلم يستعجل النبي </w:t>
      </w:r>
      <w:r w:rsidR="001B6969" w:rsidRPr="001B6969">
        <w:rPr>
          <w:rStyle w:val="af5"/>
          <w:rtl/>
        </w:rPr>
        <w:t>ﷺ</w:t>
      </w:r>
      <w:r w:rsidRPr="00FD5657">
        <w:rPr>
          <w:rtl/>
        </w:rPr>
        <w:t xml:space="preserve"> في رجمه، بل حرص على أن يجد أي مسوغ لمنع إقامة الحد عليه، وعاتب النبي </w:t>
      </w:r>
      <w:r w:rsidR="001B6969" w:rsidRPr="001B6969">
        <w:rPr>
          <w:rStyle w:val="af5"/>
          <w:rtl/>
        </w:rPr>
        <w:t>ﷺ</w:t>
      </w:r>
      <w:r w:rsidRPr="00FD5657">
        <w:rPr>
          <w:rtl/>
        </w:rPr>
        <w:t xml:space="preserve"> الرجل الذي حثه على الاعتراف وتمنى أنه ستره، فعن نعيم بن هز</w:t>
      </w:r>
      <w:r w:rsidR="001779C7">
        <w:rPr>
          <w:rFonts w:hint="cs"/>
          <w:rtl/>
        </w:rPr>
        <w:t>َّ</w:t>
      </w:r>
      <w:r w:rsidRPr="00FD5657">
        <w:rPr>
          <w:rtl/>
        </w:rPr>
        <w:t xml:space="preserve">ال </w:t>
      </w:r>
      <w:r w:rsidR="001B6969" w:rsidRPr="001B6969">
        <w:rPr>
          <w:rStyle w:val="af5"/>
          <w:rtl/>
        </w:rPr>
        <w:t>¶</w:t>
      </w:r>
      <w:r w:rsidRPr="00FD5657">
        <w:rPr>
          <w:rtl/>
        </w:rPr>
        <w:t xml:space="preserve"> عن أبيه أن ماعزا أتى النبي </w:t>
      </w:r>
      <w:r w:rsidR="001B6969" w:rsidRPr="001B6969">
        <w:rPr>
          <w:rStyle w:val="af5"/>
          <w:rtl/>
        </w:rPr>
        <w:t>ﷺ</w:t>
      </w:r>
      <w:r w:rsidRPr="00FD5657">
        <w:rPr>
          <w:rtl/>
        </w:rPr>
        <w:t xml:space="preserve"> فأقر عنده أربع مرات، فأمر برجمه، وقال لهز</w:t>
      </w:r>
      <w:r w:rsidR="001779C7">
        <w:rPr>
          <w:rFonts w:hint="cs"/>
          <w:rtl/>
        </w:rPr>
        <w:t>َّ</w:t>
      </w:r>
      <w:r w:rsidRPr="00FD5657">
        <w:rPr>
          <w:rtl/>
        </w:rPr>
        <w:t xml:space="preserve">ال: </w:t>
      </w:r>
      <w:r w:rsidR="000651F1" w:rsidRPr="000651F1">
        <w:rPr>
          <w:rStyle w:val="afa"/>
          <w:rtl/>
        </w:rPr>
        <w:t>«</w:t>
      </w:r>
      <w:r w:rsidR="001779C7" w:rsidRPr="001779C7">
        <w:rPr>
          <w:rStyle w:val="aff2"/>
          <w:rtl/>
        </w:rPr>
        <w:t>لَوْ سَتَرْتَهُ بِثَوْبِكَ كَانَ خَيْرًا لَكَ</w:t>
      </w:r>
      <w:r w:rsidR="000651F1" w:rsidRPr="000651F1">
        <w:rPr>
          <w:rStyle w:val="afa"/>
          <w:rtl/>
        </w:rPr>
        <w:t>»</w:t>
      </w:r>
      <w:r w:rsidRPr="00FD5657">
        <w:rPr>
          <w:rtl/>
        </w:rPr>
        <w:t xml:space="preserve"> رواه </w:t>
      </w:r>
      <w:r w:rsidR="001779C7">
        <w:rPr>
          <w:rFonts w:hint="cs"/>
          <w:rtl/>
        </w:rPr>
        <w:t>أحمد (</w:t>
      </w:r>
      <w:r w:rsidR="001779C7" w:rsidRPr="001779C7">
        <w:rPr>
          <w:rtl/>
          <w:lang w:bidi="ar-YE"/>
        </w:rPr>
        <w:t>21892</w:t>
      </w:r>
      <w:r w:rsidR="001779C7">
        <w:rPr>
          <w:rFonts w:hint="cs"/>
          <w:rtl/>
        </w:rPr>
        <w:t xml:space="preserve">) </w:t>
      </w:r>
      <w:proofErr w:type="spellStart"/>
      <w:r w:rsidR="001779C7">
        <w:rPr>
          <w:rFonts w:hint="cs"/>
          <w:rtl/>
        </w:rPr>
        <w:t>و</w:t>
      </w:r>
      <w:r w:rsidRPr="00FD5657">
        <w:rPr>
          <w:rtl/>
        </w:rPr>
        <w:t>أبوداود</w:t>
      </w:r>
      <w:proofErr w:type="spellEnd"/>
      <w:r w:rsidRPr="00FD5657">
        <w:rPr>
          <w:rtl/>
        </w:rPr>
        <w:t xml:space="preserve"> (4377)، </w:t>
      </w:r>
      <w:r w:rsidR="001779C7">
        <w:rPr>
          <w:rFonts w:hint="cs"/>
          <w:rtl/>
        </w:rPr>
        <w:t xml:space="preserve">وصححه الأرناؤوط والألباني في </w:t>
      </w:r>
      <w:r w:rsidRPr="00FD5657">
        <w:rPr>
          <w:rtl/>
        </w:rPr>
        <w:t>السلسلة الصحيحة</w:t>
      </w:r>
      <w:r w:rsidR="001779C7">
        <w:rPr>
          <w:rFonts w:hint="cs"/>
          <w:rtl/>
        </w:rPr>
        <w:t xml:space="preserve"> </w:t>
      </w:r>
      <w:r w:rsidRPr="00FD5657">
        <w:rPr>
          <w:rtl/>
        </w:rPr>
        <w:t>(3460).</w:t>
      </w:r>
    </w:p>
    <w:p w14:paraId="774A4C9D" w14:textId="77777777" w:rsidR="00FD5657" w:rsidRPr="00FD5657" w:rsidRDefault="00FD5657" w:rsidP="006D2E3A">
      <w:pPr>
        <w:rPr>
          <w:rtl/>
        </w:rPr>
      </w:pPr>
      <w:r w:rsidRPr="00FD5657">
        <w:rPr>
          <w:rtl/>
        </w:rPr>
        <w:t>فهل بعد هذا كله يقال: إن جلد الزاني غير المحصن، ورجم الزاني المحصن ينافي رحمة الشريعة وحكمتها؟!</w:t>
      </w:r>
    </w:p>
    <w:p w14:paraId="786A1659" w14:textId="21296AA2" w:rsidR="00FD5657" w:rsidRPr="00FD5657" w:rsidRDefault="00FD5657" w:rsidP="006D2E3A">
      <w:pPr>
        <w:rPr>
          <w:rtl/>
        </w:rPr>
      </w:pPr>
      <w:r w:rsidRPr="00FD5657">
        <w:rPr>
          <w:rtl/>
        </w:rPr>
        <w:t xml:space="preserve">ماذا يبقى للإنسان من </w:t>
      </w:r>
      <w:proofErr w:type="spellStart"/>
      <w:r w:rsidRPr="00FD5657">
        <w:rPr>
          <w:rtl/>
        </w:rPr>
        <w:t>آدميته</w:t>
      </w:r>
      <w:proofErr w:type="spellEnd"/>
      <w:r w:rsidRPr="00FD5657">
        <w:rPr>
          <w:rtl/>
        </w:rPr>
        <w:t xml:space="preserve"> وكرامته إذا ت</w:t>
      </w:r>
      <w:r w:rsidR="0008488F">
        <w:rPr>
          <w:rFonts w:hint="cs"/>
          <w:rtl/>
        </w:rPr>
        <w:t>ُ</w:t>
      </w:r>
      <w:r w:rsidRPr="00FD5657">
        <w:rPr>
          <w:rtl/>
        </w:rPr>
        <w:t>ر</w:t>
      </w:r>
      <w:r w:rsidR="0008488F">
        <w:rPr>
          <w:rFonts w:hint="cs"/>
          <w:rtl/>
        </w:rPr>
        <w:t>ِ</w:t>
      </w:r>
      <w:r w:rsidRPr="00FD5657">
        <w:rPr>
          <w:rtl/>
        </w:rPr>
        <w:t>كت هذه الفاحشة ي</w:t>
      </w:r>
      <w:r w:rsidR="0008488F">
        <w:rPr>
          <w:rFonts w:hint="cs"/>
          <w:rtl/>
        </w:rPr>
        <w:t>َ</w:t>
      </w:r>
      <w:r w:rsidRPr="00FD5657">
        <w:rPr>
          <w:rtl/>
        </w:rPr>
        <w:t>عل</w:t>
      </w:r>
      <w:r w:rsidR="0008488F">
        <w:rPr>
          <w:rFonts w:hint="cs"/>
          <w:rtl/>
        </w:rPr>
        <w:t>ِ</w:t>
      </w:r>
      <w:r w:rsidRPr="00FD5657">
        <w:rPr>
          <w:rtl/>
        </w:rPr>
        <w:t xml:space="preserve">ن بها أمراض القلوب من غير استحياء، </w:t>
      </w:r>
      <w:r w:rsidR="0008488F">
        <w:rPr>
          <w:rFonts w:hint="cs"/>
          <w:rtl/>
        </w:rPr>
        <w:t>و</w:t>
      </w:r>
      <w:r w:rsidRPr="00FD5657">
        <w:rPr>
          <w:rtl/>
        </w:rPr>
        <w:t>لا يمنعهم أحد من هذه الفاحشة؟!</w:t>
      </w:r>
    </w:p>
    <w:p w14:paraId="18E84327" w14:textId="77777777" w:rsidR="00FD5657" w:rsidRPr="00FD5657" w:rsidRDefault="00FD5657" w:rsidP="006D2E3A">
      <w:pPr>
        <w:rPr>
          <w:rtl/>
        </w:rPr>
      </w:pPr>
      <w:r w:rsidRPr="00FD5657">
        <w:rPr>
          <w:rtl/>
        </w:rPr>
        <w:t>إن من يتجرأ على هذه الفعلة الشنيعة، ثم افتضح حاله حتى يراه هذا العدد في ذلك الوضع؛ لهو إنسان مفسد ضال مضل، ولو لم يتم بتره أو تربيته فإنه يشكل خطرا عظيما على المجتمع كله.</w:t>
      </w:r>
    </w:p>
    <w:p w14:paraId="2164FB86" w14:textId="77777777" w:rsidR="00FD5657" w:rsidRPr="00FD5657" w:rsidRDefault="00FD5657" w:rsidP="006D2E3A">
      <w:pPr>
        <w:rPr>
          <w:rtl/>
        </w:rPr>
      </w:pPr>
      <w:r w:rsidRPr="00FD5657">
        <w:rPr>
          <w:rtl/>
        </w:rPr>
        <w:t>وبعض الناس قد يقول: ما هي حكمة الشريعة في جعل عقوبة الزاني غير المحصن جلد مائة وتغريب عام، وجعل عقوبة الزاني المحصن الرجم بالحجارة؟!</w:t>
      </w:r>
    </w:p>
    <w:p w14:paraId="3A11FAAE" w14:textId="77777777" w:rsidR="00FD5657" w:rsidRPr="00FD5657" w:rsidRDefault="00FD5657" w:rsidP="006D2E3A">
      <w:pPr>
        <w:rPr>
          <w:rtl/>
        </w:rPr>
      </w:pPr>
      <w:r w:rsidRPr="00FD5657">
        <w:rPr>
          <w:rtl/>
        </w:rPr>
        <w:lastRenderedPageBreak/>
        <w:t>قال العلماء: وضعت الشريعة الإسلامية عقوبة الجلد على أساس محاربة الدوافع التي تدعو للجريمة بالدوافع التي تصرف عن الجريمة، فالذي يدعو الزاني للزنا هو اشتهاء اللذة والاستمتاع بالنشوة التي تصحبها، والدافع الذي يصرف الإنسان عن هذه اللذة المحرمة هو الألم، فالشريعة حينما جعلت عقوبة الجلد للزاني غير المحصن لم تضعها اعتباطا، وإنما وضعتها على أساس من طبيعة الإنسان، وفهم لنفسيته وعقليته.</w:t>
      </w:r>
    </w:p>
    <w:p w14:paraId="5ECAA520" w14:textId="77777777" w:rsidR="00FD5657" w:rsidRPr="00FD5657" w:rsidRDefault="00FD5657" w:rsidP="00645F96">
      <w:pPr>
        <w:widowControl w:val="0"/>
        <w:rPr>
          <w:rtl/>
        </w:rPr>
      </w:pPr>
      <w:r w:rsidRPr="00FD5657">
        <w:rPr>
          <w:rtl/>
        </w:rPr>
        <w:t>والشريعة حينما قررت عقوبة الجلد للزنا دفعت العوامل النفسية التي تدعو للزنا بعوامل نفسية مضادة تصرف عن الزنا، فإذا ارتكب الزاني غير المحصن الزنا وجلد، ففيما يصيبه من ألم الجلد ما ينسيه اللذة، ويحمله على عدم التفكير فيها مرة أخرى.</w:t>
      </w:r>
    </w:p>
    <w:p w14:paraId="1F2D9425" w14:textId="60517F2B" w:rsidR="00FD5657" w:rsidRPr="00FD5657" w:rsidRDefault="00FD5657" w:rsidP="006D2E3A">
      <w:pPr>
        <w:rPr>
          <w:rtl/>
        </w:rPr>
      </w:pPr>
      <w:r w:rsidRPr="00FD5657">
        <w:rPr>
          <w:rtl/>
        </w:rPr>
        <w:t>بالإضافة إلى أن الزاني غير المحصن ي</w:t>
      </w:r>
      <w:r w:rsidR="0008488F">
        <w:rPr>
          <w:rFonts w:hint="cs"/>
          <w:rtl/>
        </w:rPr>
        <w:t>ُ</w:t>
      </w:r>
      <w:r w:rsidRPr="00FD5657">
        <w:rPr>
          <w:rtl/>
        </w:rPr>
        <w:t>غر</w:t>
      </w:r>
      <w:r w:rsidR="0008488F">
        <w:rPr>
          <w:rFonts w:hint="cs"/>
          <w:rtl/>
        </w:rPr>
        <w:t>َّ</w:t>
      </w:r>
      <w:r w:rsidRPr="00FD5657">
        <w:rPr>
          <w:rtl/>
        </w:rPr>
        <w:t xml:space="preserve">ب من بلده الذي زنى فيه إلى بلد آخر لمدة سنة، وذلك للتمهيد لنسيان الجريمة بأسرع ما يمكن، ولأن إبعاد المجرم من مكان الجريمة يجنبه مضايقات كثيرة، والإبعاد </w:t>
      </w:r>
      <w:proofErr w:type="spellStart"/>
      <w:r w:rsidRPr="00FD5657">
        <w:rPr>
          <w:rtl/>
        </w:rPr>
        <w:t>يهيء</w:t>
      </w:r>
      <w:proofErr w:type="spellEnd"/>
      <w:r w:rsidRPr="00FD5657">
        <w:rPr>
          <w:rtl/>
        </w:rPr>
        <w:t xml:space="preserve"> له أن يحيا حياة كريمة من جديد، وأن يتوب إلى الله تعالى في غربته، ثم يأتي إلى الناس بوجه جديد.</w:t>
      </w:r>
    </w:p>
    <w:p w14:paraId="329908EA" w14:textId="77777777" w:rsidR="00FD5657" w:rsidRPr="00FD5657" w:rsidRDefault="00FD5657" w:rsidP="006D2E3A">
      <w:pPr>
        <w:rPr>
          <w:rtl/>
        </w:rPr>
      </w:pPr>
      <w:r w:rsidRPr="00FD5657">
        <w:rPr>
          <w:rtl/>
        </w:rPr>
        <w:t>فالتغريب شرع لمصلحة الجاني أولا ثم لمصلحة المجتمع ثانيا.</w:t>
      </w:r>
    </w:p>
    <w:p w14:paraId="33F7B8B3" w14:textId="7615B4B5" w:rsidR="00FD5657" w:rsidRPr="00FD5657" w:rsidRDefault="00FD5657" w:rsidP="006D2E3A">
      <w:pPr>
        <w:rPr>
          <w:rtl/>
        </w:rPr>
      </w:pPr>
      <w:r w:rsidRPr="00FD5657">
        <w:rPr>
          <w:rtl/>
        </w:rPr>
        <w:t xml:space="preserve">ووضعت الشريعة عقوبة الرجم للزاني المحصن على نفس الأساس الذي وضعت عليه عقوبة الجلد للزاني غير المحصن، ولكن شددت عقوبة المحصن للإحصان؛ لأن الإحصان يصرف الشخص عادة عن التفكير في الزنا، فإن فكر فيه بعد ذلك فإنما يدل ذلك على قوة اشتهائه للذة المحرمة، وشدة اندفاعه لهذه </w:t>
      </w:r>
      <w:r w:rsidRPr="00FD5657">
        <w:rPr>
          <w:rtl/>
        </w:rPr>
        <w:lastRenderedPageBreak/>
        <w:t xml:space="preserve">الجريمة البشعة، فناسب أن توضع له عقوبة غليظة جدا </w:t>
      </w:r>
      <w:r w:rsidR="0008488F">
        <w:rPr>
          <w:rFonts w:hint="cs"/>
          <w:rtl/>
        </w:rPr>
        <w:t>تمنعه من</w:t>
      </w:r>
      <w:r w:rsidRPr="00FD5657">
        <w:rPr>
          <w:rtl/>
        </w:rPr>
        <w:t xml:space="preserve"> التفكير </w:t>
      </w:r>
      <w:r w:rsidR="002201CF">
        <w:rPr>
          <w:rFonts w:hint="cs"/>
          <w:rtl/>
        </w:rPr>
        <w:t xml:space="preserve">في </w:t>
      </w:r>
      <w:r w:rsidRPr="00FD5657">
        <w:rPr>
          <w:rtl/>
        </w:rPr>
        <w:t>الجريمة.</w:t>
      </w:r>
    </w:p>
    <w:p w14:paraId="41756DA4" w14:textId="7DD5F806" w:rsidR="00FD5657" w:rsidRPr="00FD5657" w:rsidRDefault="00FD5657" w:rsidP="006D2E3A">
      <w:pPr>
        <w:rPr>
          <w:rtl/>
        </w:rPr>
      </w:pPr>
      <w:r w:rsidRPr="00FD5657">
        <w:rPr>
          <w:rtl/>
        </w:rPr>
        <w:t xml:space="preserve">وبعض الناس يستكثر عقوبة الرجم على الزاني المحصن، </w:t>
      </w:r>
      <w:r w:rsidR="002201CF">
        <w:rPr>
          <w:rFonts w:hint="cs"/>
          <w:rtl/>
        </w:rPr>
        <w:t>وربما لو وجد</w:t>
      </w:r>
      <w:r w:rsidRPr="00FD5657">
        <w:rPr>
          <w:rtl/>
        </w:rPr>
        <w:t xml:space="preserve"> امرأته أو ابنته تزني </w:t>
      </w:r>
      <w:r w:rsidR="002201CF">
        <w:rPr>
          <w:rFonts w:hint="cs"/>
          <w:rtl/>
        </w:rPr>
        <w:t>ل</w:t>
      </w:r>
      <w:r w:rsidRPr="00FD5657">
        <w:rPr>
          <w:rtl/>
        </w:rPr>
        <w:t>قتلها ومن يزني بها</w:t>
      </w:r>
      <w:r w:rsidR="002201CF">
        <w:rPr>
          <w:rFonts w:hint="cs"/>
          <w:rtl/>
        </w:rPr>
        <w:t xml:space="preserve"> ولو كان بكرًا</w:t>
      </w:r>
      <w:r w:rsidRPr="00FD5657">
        <w:rPr>
          <w:rtl/>
        </w:rPr>
        <w:t>!</w:t>
      </w:r>
    </w:p>
    <w:p w14:paraId="50FBF269" w14:textId="77777777" w:rsidR="00FD5657" w:rsidRPr="00FD5657" w:rsidRDefault="00FD5657" w:rsidP="006D2E3A">
      <w:pPr>
        <w:rPr>
          <w:rtl/>
        </w:rPr>
      </w:pPr>
      <w:r w:rsidRPr="00FD5657">
        <w:rPr>
          <w:rtl/>
        </w:rPr>
        <w:t>الزاني المحصن هو مثل سيء لغيره من الرجال والنساء المحصنين، وليس للمثل السيء في الشريعة حق البقاء، فإن بقاءه في المجتمع ضرر محض، وقتله رحمة بالمجتمع كما يقطع العضو المصاب بالسرطان رحمة بالبدن.</w:t>
      </w:r>
    </w:p>
    <w:p w14:paraId="6C8F8B12" w14:textId="1ABA1050" w:rsidR="00FD5657" w:rsidRPr="00FD5657" w:rsidRDefault="00FD5657" w:rsidP="006D2E3A">
      <w:pPr>
        <w:rPr>
          <w:rtl/>
        </w:rPr>
      </w:pPr>
      <w:r w:rsidRPr="00FD5657">
        <w:rPr>
          <w:rtl/>
        </w:rPr>
        <w:t xml:space="preserve">الشريعة الإسلامية تقوم على الفضيلة المطلقة، وتحرص على الأخلاق والأعراض والأنساب من التلوث والاختلاط، وهي توجب على الإنسان أن يجاهد شهوته ولا يستجيب لها إلا من طريق الحلال، وأوجبت عليه إذا استطاع الزواج أن يتزوج حتى لا يعرض نفسه للفتنة أو يحملها ما لا تطيق، فإذا لم يتزوج وغلبته الشهوات على عقله ودينه وعزيمته فعقابه أن يجلد مائة جلدة، وشفيعه في عدم رجمه تأخيره </w:t>
      </w:r>
      <w:r w:rsidR="0008488F">
        <w:rPr>
          <w:rFonts w:hint="cs"/>
          <w:rtl/>
        </w:rPr>
        <w:t xml:space="preserve">عن </w:t>
      </w:r>
      <w:r w:rsidRPr="00FD5657">
        <w:rPr>
          <w:rtl/>
        </w:rPr>
        <w:t>الزواج الذي أدى به إلى الجريمة.</w:t>
      </w:r>
    </w:p>
    <w:p w14:paraId="59D72514" w14:textId="77777777" w:rsidR="00FD5657" w:rsidRPr="00FD5657" w:rsidRDefault="00FD5657" w:rsidP="006D2E3A">
      <w:pPr>
        <w:rPr>
          <w:rtl/>
        </w:rPr>
      </w:pPr>
      <w:r w:rsidRPr="00FD5657">
        <w:rPr>
          <w:rtl/>
        </w:rPr>
        <w:t>أما إذا تزوج فأحصن فقد حرصت الشريعة ألا تجعل له بعد الإحصان سبيلا إلى الجريمة، فلم تجعل الزواج أبديا حتى لا يقع في الجريمة أحد الزوجين إذا فسد ما بينهما، فأباحت للزوج الطلاق، وأباحت للزوجة الخلع، وهو طلب الطلاق مقابل مال تعطيه زوجها، وأباحت كذلك للزوجة أن تطلب الفسخ لغيبة الزوج الطويلة أو مرضه أو إعساره أو لأي ضرر يلحقها في بقائها معه، وهكذا أباحت للزوج أن يتزوج ثانية وثالثة ورابعة على أن يعدل بينهن.</w:t>
      </w:r>
    </w:p>
    <w:p w14:paraId="2DB64DB4" w14:textId="77777777" w:rsidR="00FD5657" w:rsidRPr="00FD5657" w:rsidRDefault="00FD5657" w:rsidP="006D2E3A">
      <w:pPr>
        <w:rPr>
          <w:rtl/>
        </w:rPr>
      </w:pPr>
      <w:r w:rsidRPr="00FD5657">
        <w:rPr>
          <w:rtl/>
        </w:rPr>
        <w:lastRenderedPageBreak/>
        <w:t>وبهذا فتحت الشريعة للمحصن كل أبواب الحلال، وأغلقت دونه باب الحرام، فإذا زنى مع هذا فلا وجه لتخفيف العقوبة عنه، وموته خير له حتى لا يزداد إثما إلى إثمه، وخير للمجتمع ليسلم من شره.</w:t>
      </w:r>
    </w:p>
    <w:p w14:paraId="45CFB946" w14:textId="63E16D5D" w:rsidR="00FD5657" w:rsidRPr="00FD5657" w:rsidRDefault="00FD5657" w:rsidP="006D2E3A">
      <w:pPr>
        <w:rPr>
          <w:rtl/>
        </w:rPr>
      </w:pPr>
      <w:r w:rsidRPr="00FD5657">
        <w:rPr>
          <w:rtl/>
        </w:rPr>
        <w:t>وإذا ر</w:t>
      </w:r>
      <w:r w:rsidR="001779C7">
        <w:rPr>
          <w:rFonts w:hint="cs"/>
          <w:rtl/>
        </w:rPr>
        <w:t>ُ</w:t>
      </w:r>
      <w:r w:rsidRPr="00FD5657">
        <w:rPr>
          <w:rtl/>
        </w:rPr>
        <w:t>ج</w:t>
      </w:r>
      <w:r w:rsidR="001779C7">
        <w:rPr>
          <w:rFonts w:hint="cs"/>
          <w:rtl/>
        </w:rPr>
        <w:t>ِ</w:t>
      </w:r>
      <w:r w:rsidRPr="00FD5657">
        <w:rPr>
          <w:rtl/>
        </w:rPr>
        <w:t>م الزاني المحصن فإن رجم</w:t>
      </w:r>
      <w:r w:rsidR="001779C7">
        <w:rPr>
          <w:rFonts w:hint="cs"/>
          <w:rtl/>
        </w:rPr>
        <w:t>ه</w:t>
      </w:r>
      <w:r w:rsidRPr="00FD5657">
        <w:rPr>
          <w:rtl/>
        </w:rPr>
        <w:t xml:space="preserve"> كفارة لما صنع من الإثم.</w:t>
      </w:r>
    </w:p>
    <w:p w14:paraId="4D0385D3" w14:textId="77777777" w:rsidR="00FD5657" w:rsidRPr="00FD5657" w:rsidRDefault="00FD5657" w:rsidP="00645F96">
      <w:pPr>
        <w:pStyle w:val="51"/>
        <w:rPr>
          <w:rtl/>
        </w:rPr>
      </w:pPr>
      <w:r w:rsidRPr="00FD5657">
        <w:rPr>
          <w:rtl/>
        </w:rPr>
        <w:t>عدد المرات التي أقيم فيها حد الزنى:</w:t>
      </w:r>
    </w:p>
    <w:p w14:paraId="1B31CFDD" w14:textId="77777777" w:rsidR="00FD5657" w:rsidRPr="00FD5657" w:rsidRDefault="00FD5657" w:rsidP="006D2E3A">
      <w:pPr>
        <w:rPr>
          <w:rtl/>
        </w:rPr>
      </w:pPr>
      <w:r w:rsidRPr="00FD5657">
        <w:rPr>
          <w:rtl/>
        </w:rPr>
        <w:t xml:space="preserve">أعداء الشريعة المنفرون من تطبيق الحدود يوهمون الناس أن الشريعة الإسلامية ما هي إلا مجرد تطبيق حد الجلد والرجم، مع أن المتتبع للتاريخ الإسلامي القديم والمعاصر لا يجد هذه العقوبة قد نفذت </w:t>
      </w:r>
      <w:r w:rsidRPr="00FD5657">
        <w:rPr>
          <w:rFonts w:cs="Times New Roman" w:hint="cs"/>
          <w:rtl/>
        </w:rPr>
        <w:t>‑</w:t>
      </w:r>
      <w:r w:rsidRPr="00FD5657">
        <w:rPr>
          <w:rFonts w:ascii="Lotus Linotype" w:hAnsi="Lotus Linotype" w:hint="cs"/>
          <w:rtl/>
        </w:rPr>
        <w:t>حال</w:t>
      </w:r>
      <w:r w:rsidRPr="00FD5657">
        <w:rPr>
          <w:rtl/>
        </w:rPr>
        <w:t xml:space="preserve"> </w:t>
      </w:r>
      <w:r w:rsidRPr="00FD5657">
        <w:rPr>
          <w:rFonts w:ascii="Lotus Linotype" w:hAnsi="Lotus Linotype" w:hint="cs"/>
          <w:rtl/>
        </w:rPr>
        <w:t>تنفيذ</w:t>
      </w:r>
      <w:r w:rsidRPr="00FD5657">
        <w:rPr>
          <w:rtl/>
        </w:rPr>
        <w:t xml:space="preserve"> </w:t>
      </w:r>
      <w:r w:rsidRPr="00FD5657">
        <w:rPr>
          <w:rFonts w:ascii="Lotus Linotype" w:hAnsi="Lotus Linotype" w:hint="cs"/>
          <w:rtl/>
        </w:rPr>
        <w:t>العقوبات</w:t>
      </w:r>
      <w:r w:rsidRPr="00FD5657">
        <w:rPr>
          <w:rFonts w:cs="Times New Roman" w:hint="cs"/>
          <w:rtl/>
        </w:rPr>
        <w:t>‑</w:t>
      </w:r>
      <w:r w:rsidRPr="00FD5657">
        <w:rPr>
          <w:rtl/>
        </w:rPr>
        <w:t xml:space="preserve"> </w:t>
      </w:r>
      <w:r w:rsidRPr="00FD5657">
        <w:rPr>
          <w:rFonts w:ascii="Lotus Linotype" w:hAnsi="Lotus Linotype" w:hint="cs"/>
          <w:rtl/>
        </w:rPr>
        <w:t>إلا</w:t>
      </w:r>
      <w:r w:rsidRPr="00FD5657">
        <w:rPr>
          <w:rtl/>
        </w:rPr>
        <w:t xml:space="preserve"> </w:t>
      </w:r>
      <w:r w:rsidRPr="00FD5657">
        <w:rPr>
          <w:rFonts w:ascii="Lotus Linotype" w:hAnsi="Lotus Linotype" w:hint="cs"/>
          <w:rtl/>
        </w:rPr>
        <w:t>في</w:t>
      </w:r>
      <w:r w:rsidRPr="00FD5657">
        <w:rPr>
          <w:rtl/>
        </w:rPr>
        <w:t xml:space="preserve"> </w:t>
      </w:r>
      <w:r w:rsidRPr="00FD5657">
        <w:rPr>
          <w:rFonts w:ascii="Lotus Linotype" w:hAnsi="Lotus Linotype" w:hint="cs"/>
          <w:rtl/>
        </w:rPr>
        <w:t>أعداد</w:t>
      </w:r>
      <w:r w:rsidRPr="00FD5657">
        <w:rPr>
          <w:rtl/>
        </w:rPr>
        <w:t xml:space="preserve"> </w:t>
      </w:r>
      <w:r w:rsidRPr="00FD5657">
        <w:rPr>
          <w:rFonts w:ascii="Lotus Linotype" w:hAnsi="Lotus Linotype" w:hint="cs"/>
          <w:rtl/>
        </w:rPr>
        <w:t>محدودة</w:t>
      </w:r>
      <w:r w:rsidRPr="00FD5657">
        <w:rPr>
          <w:rtl/>
        </w:rPr>
        <w:t xml:space="preserve"> </w:t>
      </w:r>
      <w:r w:rsidRPr="00FD5657">
        <w:rPr>
          <w:rFonts w:ascii="Lotus Linotype" w:hAnsi="Lotus Linotype" w:hint="cs"/>
          <w:rtl/>
        </w:rPr>
        <w:t>جدا،</w:t>
      </w:r>
      <w:r w:rsidRPr="00FD5657">
        <w:rPr>
          <w:rtl/>
        </w:rPr>
        <w:t xml:space="preserve"> </w:t>
      </w:r>
      <w:r w:rsidRPr="00FD5657">
        <w:rPr>
          <w:rFonts w:ascii="Lotus Linotype" w:hAnsi="Lotus Linotype" w:hint="cs"/>
          <w:rtl/>
        </w:rPr>
        <w:t>فإن</w:t>
      </w:r>
      <w:r w:rsidRPr="00FD5657">
        <w:rPr>
          <w:rtl/>
        </w:rPr>
        <w:t xml:space="preserve"> </w:t>
      </w:r>
      <w:r w:rsidRPr="00FD5657">
        <w:rPr>
          <w:rFonts w:ascii="Lotus Linotype" w:hAnsi="Lotus Linotype" w:hint="cs"/>
          <w:rtl/>
        </w:rPr>
        <w:t>الشريعة</w:t>
      </w:r>
      <w:r w:rsidRPr="00FD5657">
        <w:rPr>
          <w:rtl/>
        </w:rPr>
        <w:t xml:space="preserve"> </w:t>
      </w:r>
      <w:r w:rsidRPr="00FD5657">
        <w:rPr>
          <w:rFonts w:ascii="Lotus Linotype" w:hAnsi="Lotus Linotype" w:hint="cs"/>
          <w:rtl/>
        </w:rPr>
        <w:t>ضيقت</w:t>
      </w:r>
      <w:r w:rsidRPr="00FD5657">
        <w:rPr>
          <w:rtl/>
        </w:rPr>
        <w:t xml:space="preserve"> </w:t>
      </w:r>
      <w:r w:rsidRPr="00FD5657">
        <w:rPr>
          <w:rFonts w:ascii="Lotus Linotype" w:hAnsi="Lotus Linotype" w:hint="cs"/>
          <w:rtl/>
        </w:rPr>
        <w:t>جد</w:t>
      </w:r>
      <w:r w:rsidRPr="00FD5657">
        <w:rPr>
          <w:rtl/>
        </w:rPr>
        <w:t>ا في إثبات الزنا، فلم تجعله يثبت إلا بالإقرار أو بشهادة أربعة عدول يشهدون أنهم رأوا الرجل والمرأة يزنيان، حتى لو رأوهما مضطجعين على فراش واحد فإن هذا لا يثبت جريمة الزنا، فيعزران على فعلهما هذا، ولا يطبق عليهما حد الزنا إلا إذا اعترفا أو شهد الأربعة الشهود بالزنا الواضح الذي لا لبس فيه، وهذا من أصعب الأشياء، ولهذا لم يثبت حد الزنا على أحد بشهادة أربعة شهود منذ بعثة النبي عليه الصلاة والسلام إلى زماننا هذا إلا نادرا جدا، ولا ضرر في هذا مادام أن هذا الحد قد وفر الأمن والاستقرار للمجتمع، وإن لم تتوافر شروط إقامة الحد على أحد من الزناة.</w:t>
      </w:r>
    </w:p>
    <w:p w14:paraId="61000D73" w14:textId="6CF77591" w:rsidR="00FD5657" w:rsidRPr="00FD5657" w:rsidRDefault="00FD5657" w:rsidP="00645F96">
      <w:pPr>
        <w:widowControl w:val="0"/>
        <w:rPr>
          <w:rtl/>
        </w:rPr>
      </w:pPr>
      <w:r w:rsidRPr="00FD5657">
        <w:rPr>
          <w:rtl/>
        </w:rPr>
        <w:t xml:space="preserve">قال العلامة </w:t>
      </w:r>
      <w:proofErr w:type="spellStart"/>
      <w:r w:rsidRPr="00FD5657">
        <w:rPr>
          <w:rtl/>
        </w:rPr>
        <w:t>المطيعي</w:t>
      </w:r>
      <w:proofErr w:type="spellEnd"/>
      <w:r w:rsidRPr="00FD5657">
        <w:rPr>
          <w:rtl/>
        </w:rPr>
        <w:t xml:space="preserve"> في تتمة المجموع (22/193): </w:t>
      </w:r>
      <w:r w:rsidR="0008488F">
        <w:rPr>
          <w:rFonts w:hint="cs"/>
          <w:rtl/>
        </w:rPr>
        <w:t>"</w:t>
      </w:r>
      <w:r w:rsidRPr="00FD5657">
        <w:rPr>
          <w:rtl/>
        </w:rPr>
        <w:t>الجريمة إذا ارتكبت في غير إعلان يجب الاستمرار في سترها، ومنع كشفها، وهذا تضييق للعقاب، وجعله رمزا مانعا، بدل أن يكون عاما جامعا</w:t>
      </w:r>
      <w:r w:rsidR="0008488F">
        <w:rPr>
          <w:rFonts w:hint="cs"/>
          <w:rtl/>
        </w:rPr>
        <w:t>"</w:t>
      </w:r>
      <w:r w:rsidRPr="00FD5657">
        <w:rPr>
          <w:rtl/>
        </w:rPr>
        <w:t>.</w:t>
      </w:r>
    </w:p>
    <w:p w14:paraId="1E4B4266" w14:textId="77777777" w:rsidR="001779C7" w:rsidRDefault="00FD5657" w:rsidP="006D2E3A">
      <w:pPr>
        <w:rPr>
          <w:rtl/>
        </w:rPr>
      </w:pPr>
      <w:r w:rsidRPr="00FD5657">
        <w:rPr>
          <w:rtl/>
        </w:rPr>
        <w:lastRenderedPageBreak/>
        <w:t>وبهذا يتبين أن حد رجم الزاني المحصن أو جلد الزاني غير المحصن لا ينافي النقل ولا العقل، فالله هو الذي شرع هذا الحد رحمة بعباده</w:t>
      </w:r>
      <w:r w:rsidR="001779C7">
        <w:rPr>
          <w:rFonts w:hint="cs"/>
          <w:rtl/>
        </w:rPr>
        <w:t>.</w:t>
      </w:r>
    </w:p>
    <w:p w14:paraId="5A10EF82" w14:textId="5AA0606A" w:rsidR="00FD5657" w:rsidRPr="00FD5657" w:rsidRDefault="001779C7" w:rsidP="006D2E3A">
      <w:pPr>
        <w:rPr>
          <w:rtl/>
        </w:rPr>
      </w:pPr>
      <w:r>
        <w:rPr>
          <w:rFonts w:hint="cs"/>
          <w:rtl/>
        </w:rPr>
        <w:t>ي</w:t>
      </w:r>
      <w:r w:rsidR="0008488F">
        <w:rPr>
          <w:rFonts w:hint="cs"/>
          <w:rtl/>
        </w:rPr>
        <w:t>ُ</w:t>
      </w:r>
      <w:r>
        <w:rPr>
          <w:rFonts w:hint="cs"/>
          <w:rtl/>
        </w:rPr>
        <w:t>نظر:</w:t>
      </w:r>
      <w:r w:rsidR="00FD5657" w:rsidRPr="00FD5657">
        <w:rPr>
          <w:rtl/>
        </w:rPr>
        <w:t xml:space="preserve"> كتاب التشريع الجنائي الإسلامي ج1ص636 وما بعدها، وج2ص346 وما بعدها.</w:t>
      </w:r>
    </w:p>
    <w:p w14:paraId="56C13C4C" w14:textId="77777777" w:rsidR="00FD5657" w:rsidRDefault="00FD5657" w:rsidP="006D2E3A">
      <w:pPr>
        <w:rPr>
          <w:rtl/>
        </w:rPr>
      </w:pPr>
      <w:r w:rsidRPr="00FD5657">
        <w:rPr>
          <w:rtl/>
        </w:rPr>
        <w:t>وبهذا انتهى البحث والبيان، وثبت لكل منصف إثبات حد الرجم في القرآن الكريم فضلا عن السنة المتواترة، وتبين أن إنكار حد الرجم من سنن اليهود المغضوب عليهم، فنعوذ بالله من اتباع سبيلهم، ونسأل الله أن يهدينا الصراط المستقيم، والحمد لله الذي بنعمته تتم الصالحات.</w:t>
      </w:r>
    </w:p>
    <w:p w14:paraId="4E3302EE" w14:textId="77777777" w:rsidR="003A7727" w:rsidRPr="00FD5657" w:rsidRDefault="003A7727" w:rsidP="006D2E3A">
      <w:pPr>
        <w:rPr>
          <w:rtl/>
        </w:rPr>
      </w:pPr>
    </w:p>
    <w:p w14:paraId="16043DB4" w14:textId="77777777" w:rsidR="00FC56A7" w:rsidRPr="00FC56A7" w:rsidRDefault="00FC56A7" w:rsidP="00FC56A7">
      <w:pPr>
        <w:ind w:firstLine="0"/>
        <w:jc w:val="center"/>
        <w:rPr>
          <w:rtl/>
        </w:rPr>
      </w:pPr>
    </w:p>
    <w:p w14:paraId="3BBFE2AE" w14:textId="77777777" w:rsidR="00FC56A7" w:rsidRPr="005D5AB9" w:rsidRDefault="00FC56A7" w:rsidP="00FC56A7">
      <w:pPr>
        <w:spacing w:before="240" w:line="240" w:lineRule="auto"/>
        <w:ind w:firstLine="0"/>
        <w:jc w:val="center"/>
        <w:rPr>
          <w:color w:val="auto"/>
          <w:rtl/>
        </w:rPr>
      </w:pPr>
      <w:r>
        <w:rPr>
          <w:noProof/>
          <w:color w:val="auto"/>
          <w:rtl/>
        </w:rPr>
        <w:drawing>
          <wp:inline distT="0" distB="0" distL="0" distR="0" wp14:anchorId="62A27681" wp14:editId="0DA913E6">
            <wp:extent cx="674621" cy="414337"/>
            <wp:effectExtent l="0" t="0" r="0" b="5080"/>
            <wp:docPr id="484" name="صورة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7360" cy="416019"/>
                    </a:xfrm>
                    <a:prstGeom prst="rect">
                      <a:avLst/>
                    </a:prstGeom>
                    <a:noFill/>
                    <a:ln>
                      <a:noFill/>
                    </a:ln>
                  </pic:spPr>
                </pic:pic>
              </a:graphicData>
            </a:graphic>
          </wp:inline>
        </w:drawing>
      </w:r>
    </w:p>
    <w:p w14:paraId="4B680135" w14:textId="77777777" w:rsidR="00FD5657" w:rsidRDefault="00FD5657" w:rsidP="000651F1">
      <w:pPr>
        <w:pStyle w:val="affffff1"/>
        <w:widowControl w:val="0"/>
        <w:spacing w:after="120" w:line="240" w:lineRule="auto"/>
        <w:jc w:val="center"/>
        <w:rPr>
          <w:rFonts w:eastAsia="Calibri"/>
          <w:rtl/>
        </w:rPr>
      </w:pPr>
    </w:p>
    <w:p w14:paraId="7003197B" w14:textId="77777777" w:rsidR="002C13AC" w:rsidRPr="000C596B" w:rsidRDefault="002C13AC" w:rsidP="002C13AC">
      <w:pPr>
        <w:pStyle w:val="9"/>
        <w:rPr>
          <w:rtl/>
        </w:rPr>
      </w:pPr>
      <w:r>
        <w:rPr>
          <w:rtl/>
          <w:lang w:eastAsia="en-US"/>
        </w:rPr>
        <w:lastRenderedPageBreak/>
        <w:drawing>
          <wp:anchor distT="0" distB="0" distL="114300" distR="114300" simplePos="0" relativeHeight="251658240" behindDoc="1" locked="1" layoutInCell="1" allowOverlap="1" wp14:anchorId="2A6D1AA6" wp14:editId="0228F81F">
            <wp:simplePos x="0" y="0"/>
            <wp:positionH relativeFrom="page">
              <wp:align>center</wp:align>
            </wp:positionH>
            <wp:positionV relativeFrom="page">
              <wp:align>center</wp:align>
            </wp:positionV>
            <wp:extent cx="6123600" cy="8640000"/>
            <wp:effectExtent l="0" t="0" r="0" b="8890"/>
            <wp:wrapNone/>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F56B9C" w14:textId="77777777" w:rsidR="002C13AC" w:rsidRDefault="002C13AC" w:rsidP="002C13AC">
      <w:pPr>
        <w:rPr>
          <w:rtl/>
        </w:rPr>
      </w:pPr>
    </w:p>
    <w:p w14:paraId="7F2E171C" w14:textId="77777777" w:rsidR="00FC56A7" w:rsidRDefault="00FC56A7" w:rsidP="002C13AC">
      <w:pPr>
        <w:rPr>
          <w:rtl/>
        </w:rPr>
      </w:pPr>
    </w:p>
    <w:p w14:paraId="26398C67" w14:textId="05F32C95" w:rsidR="00533BF9" w:rsidRPr="00533BF9" w:rsidRDefault="00533BF9" w:rsidP="00533BF9">
      <w:pPr>
        <w:pStyle w:val="41"/>
        <w:rPr>
          <w:rtl/>
        </w:rPr>
      </w:pPr>
      <w:bookmarkStart w:id="26" w:name="_Toc206928531"/>
      <w:bookmarkStart w:id="27" w:name="_Toc206929429"/>
      <w:bookmarkStart w:id="28" w:name="_Toc207289540"/>
      <w:r w:rsidRPr="00533BF9">
        <w:rPr>
          <w:rFonts w:hint="cs"/>
          <w:rtl/>
        </w:rPr>
        <w:t xml:space="preserve">الرسالة </w:t>
      </w:r>
      <w:r>
        <w:rPr>
          <w:rFonts w:hint="cs"/>
          <w:rtl/>
        </w:rPr>
        <w:t>الرابعة</w:t>
      </w:r>
      <w:r w:rsidRPr="00533BF9">
        <w:rPr>
          <w:rFonts w:hint="cs"/>
          <w:rtl/>
        </w:rPr>
        <w:t>:</w:t>
      </w:r>
      <w:bookmarkEnd w:id="26"/>
      <w:bookmarkEnd w:id="27"/>
      <w:bookmarkEnd w:id="28"/>
    </w:p>
    <w:p w14:paraId="08CC0F62" w14:textId="7D8FED0A" w:rsidR="002C13AC" w:rsidRPr="002201CF" w:rsidRDefault="002C13AC" w:rsidP="003A7727">
      <w:pPr>
        <w:pStyle w:val="14"/>
        <w:rPr>
          <w:rFonts w:ascii="Bahij TheSansArabic Bold" w:hAnsi="Bahij TheSansArabic Bold" w:cs="Bahij TheSansArabic Bold"/>
          <w:rtl/>
        </w:rPr>
      </w:pPr>
      <w:bookmarkStart w:id="29" w:name="_Toc207289541"/>
      <w:r w:rsidRPr="002201CF">
        <w:rPr>
          <w:rFonts w:ascii="Bahij TheSansArabic Bold" w:hAnsi="Bahij TheSansArabic Bold" w:cs="Bahij TheSansArabic Bold"/>
          <w:rtl/>
        </w:rPr>
        <w:t>أسباب الضلال المذكورة</w:t>
      </w:r>
      <w:r w:rsidR="003A7727" w:rsidRPr="002201CF">
        <w:rPr>
          <w:rFonts w:ascii="Bahij TheSansArabic Bold" w:hAnsi="Bahij TheSansArabic Bold" w:cs="Bahij TheSansArabic Bold" w:hint="cs"/>
          <w:rtl/>
        </w:rPr>
        <w:t xml:space="preserve"> </w:t>
      </w:r>
      <w:r w:rsidRPr="002201CF">
        <w:rPr>
          <w:rFonts w:ascii="Bahij TheSansArabic Bold" w:hAnsi="Bahij TheSansArabic Bold" w:cs="Bahij TheSansArabic Bold"/>
          <w:rtl/>
        </w:rPr>
        <w:t>في</w:t>
      </w:r>
      <w:r w:rsidR="003A7727" w:rsidRPr="002201CF">
        <w:rPr>
          <w:rFonts w:ascii="Bahij TheSansArabic Bold" w:hAnsi="Bahij TheSansArabic Bold" w:cs="Bahij TheSansArabic Bold" w:hint="cs"/>
          <w:rtl/>
        </w:rPr>
        <w:t> </w:t>
      </w:r>
      <w:r w:rsidRPr="002201CF">
        <w:rPr>
          <w:rFonts w:ascii="Bahij TheSansArabic Bold" w:hAnsi="Bahij TheSansArabic Bold" w:cs="Bahij TheSansArabic Bold"/>
          <w:rtl/>
        </w:rPr>
        <w:t>القرآن</w:t>
      </w:r>
      <w:r w:rsidRPr="002201CF">
        <w:rPr>
          <w:rFonts w:ascii="Bahij TheSansArabic Bold" w:hAnsi="Bahij TheSansArabic Bold" w:cs="Bahij TheSansArabic Bold" w:hint="cs"/>
          <w:rtl/>
        </w:rPr>
        <w:t xml:space="preserve"> الكريم</w:t>
      </w:r>
      <w:bookmarkEnd w:id="29"/>
    </w:p>
    <w:p w14:paraId="1776CC6A" w14:textId="77777777" w:rsidR="002C13AC" w:rsidRPr="00FD5657" w:rsidRDefault="002C13AC" w:rsidP="002C13AC">
      <w:pPr>
        <w:rPr>
          <w:rFonts w:eastAsia="Calibri"/>
          <w:rtl/>
        </w:rPr>
      </w:pPr>
    </w:p>
    <w:p w14:paraId="36059E64" w14:textId="7DEE85BD" w:rsidR="00266A94" w:rsidRPr="00AD6EBF" w:rsidRDefault="00266A94" w:rsidP="00266A94">
      <w:pPr>
        <w:keepNext/>
        <w:keepLines/>
        <w:pageBreakBefore/>
        <w:spacing w:before="240" w:line="240" w:lineRule="auto"/>
        <w:ind w:firstLine="0"/>
        <w:jc w:val="center"/>
        <w:rPr>
          <w:rFonts w:ascii="Bahij TheSansArabic Bold" w:hAnsi="Bahij TheSansArabic Bold" w:cs="Bahij TheSansArabic Bold"/>
          <w:color w:val="EC008B"/>
          <w:kern w:val="32"/>
          <w:sz w:val="36"/>
          <w:szCs w:val="36"/>
          <w:rtl/>
        </w:rPr>
      </w:pPr>
      <w:r w:rsidRPr="00AD6EBF">
        <w:rPr>
          <w:rFonts w:ascii="Bahij TheSansArabic Bold" w:hAnsi="Bahij TheSansArabic Bold" w:cs="Bahij TheSansArabic Bold" w:hint="cs"/>
          <w:color w:val="EC008B"/>
          <w:kern w:val="32"/>
          <w:sz w:val="36"/>
          <w:szCs w:val="36"/>
          <w:rtl/>
        </w:rPr>
        <w:lastRenderedPageBreak/>
        <w:t>أسباب الضلال المذكورة في القرآن الكريم</w:t>
      </w:r>
    </w:p>
    <w:p w14:paraId="09A00AAF" w14:textId="77777777" w:rsidR="00FD5657" w:rsidRPr="00FD5657" w:rsidRDefault="005F0FDF" w:rsidP="003C4256">
      <w:pPr>
        <w:spacing w:before="240"/>
        <w:rPr>
          <w:rtl/>
        </w:rPr>
      </w:pPr>
      <w:r>
        <w:rPr>
          <w:rStyle w:val="afa"/>
          <w:rFonts w:hint="cs"/>
          <w:rtl/>
        </w:rPr>
        <w:t>1</w:t>
      </w:r>
      <w:r w:rsidRPr="00B6637B">
        <w:rPr>
          <w:rStyle w:val="afa"/>
          <w:rtl/>
        </w:rPr>
        <w:t>-</w:t>
      </w:r>
      <w:r w:rsidRPr="00FD5657">
        <w:rPr>
          <w:rtl/>
        </w:rPr>
        <w:t xml:space="preserve"> </w:t>
      </w:r>
      <w:r w:rsidR="00FD5657" w:rsidRPr="00FD5657">
        <w:rPr>
          <w:rtl/>
        </w:rPr>
        <w:t xml:space="preserve">عدم </w:t>
      </w:r>
      <w:r w:rsidR="00FD5657" w:rsidRPr="00FD5657">
        <w:rPr>
          <w:rFonts w:hint="cs"/>
          <w:rtl/>
        </w:rPr>
        <w:t>الاعتصام ب</w:t>
      </w:r>
      <w:r w:rsidR="00FD5657" w:rsidRPr="00FD5657">
        <w:rPr>
          <w:rtl/>
        </w:rPr>
        <w:t>كتاب الله</w:t>
      </w:r>
      <w:r w:rsidR="00FD5657" w:rsidRPr="00FD5657">
        <w:rPr>
          <w:rFonts w:hint="cs"/>
          <w:rtl/>
        </w:rPr>
        <w:t xml:space="preserve">، </w:t>
      </w:r>
      <w:r w:rsidR="00FD5657" w:rsidRPr="00FD5657">
        <w:rPr>
          <w:rtl/>
        </w:rPr>
        <w:t xml:space="preserve">وترك </w:t>
      </w:r>
      <w:r w:rsidR="00FD5657" w:rsidRPr="00FD5657">
        <w:rPr>
          <w:rFonts w:hint="cs"/>
          <w:rtl/>
        </w:rPr>
        <w:t xml:space="preserve">تدبره واتباعه، قال الله تعالى: </w:t>
      </w:r>
      <w:r w:rsidR="00863200" w:rsidRPr="00FB4D9A">
        <w:rPr>
          <w:rStyle w:val="afa"/>
          <w:rtl/>
        </w:rPr>
        <w:t>﴿</w:t>
      </w:r>
      <w:r w:rsidR="00863200" w:rsidRPr="00FB4D9A">
        <w:rPr>
          <w:rFonts w:ascii="QCF_P320" w:hAnsi="QCF_P320" w:cs="QCF_P320" w:hint="cs"/>
          <w:b/>
          <w:color w:val="auto"/>
          <w:sz w:val="24"/>
          <w:rtl/>
        </w:rPr>
        <w:t xml:space="preserve">ﯧ </w:t>
      </w:r>
      <w:r w:rsidR="00863200" w:rsidRPr="00FB4D9A">
        <w:rPr>
          <w:rFonts w:ascii="QCF_P320" w:eastAsia="Arial Unicode MS" w:hAnsi="QCF_P320" w:cs="QCF_P320" w:hint="eastAsia"/>
          <w:b/>
          <w:color w:val="auto"/>
          <w:sz w:val="24"/>
          <w:rtl/>
        </w:rPr>
        <w:t>ﯨ</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ﯩ</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ﯪ</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ﯫ</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ﯬ</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ﯭ</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ﯮ</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ﯯ</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ﯰ</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ﯱ</w:t>
      </w:r>
      <w:r w:rsidR="00863200" w:rsidRPr="00FB4D9A">
        <w:rPr>
          <w:rFonts w:ascii="QCF_P320" w:hAnsi="QCF_P320" w:cs="QCF_P320" w:hint="cs"/>
          <w:b/>
          <w:color w:val="auto"/>
          <w:sz w:val="24"/>
          <w:rtl/>
        </w:rPr>
        <w:t xml:space="preserve"> </w:t>
      </w:r>
      <w:r w:rsidR="00863200" w:rsidRPr="00FB4D9A">
        <w:rPr>
          <w:rFonts w:ascii="QCF_P320" w:eastAsia="Arial Unicode MS" w:hAnsi="QCF_P320" w:cs="QCF_P320" w:hint="eastAsia"/>
          <w:b/>
          <w:color w:val="auto"/>
          <w:sz w:val="24"/>
          <w:rtl/>
        </w:rPr>
        <w:t>ﯲ</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طه</w:t>
      </w:r>
      <w:r w:rsidR="002110E2">
        <w:rPr>
          <w:rStyle w:val="af6"/>
          <w:rtl/>
        </w:rPr>
        <w:t>:</w:t>
      </w:r>
      <w:r w:rsidR="000651F1" w:rsidRPr="002110E2">
        <w:rPr>
          <w:rStyle w:val="af6"/>
          <w:rtl/>
        </w:rPr>
        <w:t>123]</w:t>
      </w:r>
      <w:r w:rsidR="00FD5657" w:rsidRPr="00FD5657">
        <w:rPr>
          <w:rFonts w:hint="cs"/>
          <w:rtl/>
        </w:rPr>
        <w:t>.</w:t>
      </w:r>
    </w:p>
    <w:p w14:paraId="5BC69FD5" w14:textId="77777777" w:rsidR="00FD5657" w:rsidRPr="00FD5657" w:rsidRDefault="005F0FDF" w:rsidP="00B37C75">
      <w:pPr>
        <w:rPr>
          <w:rtl/>
        </w:rPr>
      </w:pPr>
      <w:r>
        <w:rPr>
          <w:rStyle w:val="afa"/>
          <w:rFonts w:hint="cs"/>
          <w:rtl/>
        </w:rPr>
        <w:t>2</w:t>
      </w:r>
      <w:r w:rsidRPr="00B6637B">
        <w:rPr>
          <w:rStyle w:val="afa"/>
          <w:rtl/>
        </w:rPr>
        <w:t>-</w:t>
      </w:r>
      <w:r w:rsidRPr="00FD5657">
        <w:rPr>
          <w:rtl/>
        </w:rPr>
        <w:t xml:space="preserve"> </w:t>
      </w:r>
      <w:r w:rsidR="00FD5657" w:rsidRPr="00FD5657">
        <w:rPr>
          <w:rtl/>
        </w:rPr>
        <w:t>الإعراض عن السنة النبوية</w:t>
      </w:r>
      <w:r w:rsidR="00FD5657" w:rsidRPr="00FD5657">
        <w:rPr>
          <w:rFonts w:hint="cs"/>
          <w:rtl/>
        </w:rPr>
        <w:t xml:space="preserve">، قال الله تعالى: </w:t>
      </w:r>
      <w:r w:rsidR="00863200" w:rsidRPr="00FB4D9A">
        <w:rPr>
          <w:rStyle w:val="afa"/>
          <w:rtl/>
        </w:rPr>
        <w:t>﴿</w:t>
      </w:r>
      <w:r w:rsidR="00863200" w:rsidRPr="00FB4D9A">
        <w:rPr>
          <w:rFonts w:ascii="QCF_P423" w:hAnsi="QCF_P423" w:cs="QCF_P423" w:hint="cs"/>
          <w:b/>
          <w:color w:val="auto"/>
          <w:sz w:val="24"/>
          <w:rtl/>
        </w:rPr>
        <w:t xml:space="preserve">ﭑ ﭒ ﭓ ﭔ ﭕ ﭖ ﭗ ﭘ ﭙ ﭚ ﭛ ﭜ ﭝ ﭞ ﭟ </w:t>
      </w:r>
      <w:proofErr w:type="spellStart"/>
      <w:r w:rsidR="00863200" w:rsidRPr="00FB4D9A">
        <w:rPr>
          <w:rFonts w:ascii="QCF_P423" w:hAnsi="QCF_P423" w:cs="QCF_P423" w:hint="cs"/>
          <w:b/>
          <w:color w:val="auto"/>
          <w:sz w:val="24"/>
          <w:rtl/>
        </w:rPr>
        <w:t>ﭠﭡ</w:t>
      </w:r>
      <w:proofErr w:type="spellEnd"/>
      <w:r w:rsidR="00863200" w:rsidRPr="00FB4D9A">
        <w:rPr>
          <w:rFonts w:ascii="QCF_P423" w:hAnsi="QCF_P423" w:cs="QCF_P423"/>
          <w:b/>
          <w:color w:val="auto"/>
          <w:sz w:val="24"/>
          <w:rtl/>
        </w:rPr>
        <w:t xml:space="preserve"> </w:t>
      </w:r>
      <w:r w:rsidR="00863200" w:rsidRPr="00FB4D9A">
        <w:rPr>
          <w:rFonts w:ascii="QCF_P423" w:hAnsi="QCF_P423" w:cs="QCF_P423" w:hint="cs"/>
          <w:b/>
          <w:color w:val="auto"/>
          <w:sz w:val="24"/>
          <w:rtl/>
        </w:rPr>
        <w:t>ﭢ ﭣ ﭤ ﭥ ﭦ ﭧ ﭨ ﭩ ﭪ</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الأحزاب</w:t>
      </w:r>
      <w:r w:rsidR="002110E2">
        <w:rPr>
          <w:rStyle w:val="af6"/>
          <w:rtl/>
        </w:rPr>
        <w:t>:</w:t>
      </w:r>
      <w:r w:rsidR="000651F1" w:rsidRPr="002110E2">
        <w:rPr>
          <w:rStyle w:val="af6"/>
          <w:rtl/>
        </w:rPr>
        <w:t>36]</w:t>
      </w:r>
      <w:r w:rsidR="00FD5657" w:rsidRPr="00FD5657">
        <w:rPr>
          <w:rFonts w:hint="cs"/>
          <w:rtl/>
        </w:rPr>
        <w:t>.</w:t>
      </w:r>
    </w:p>
    <w:p w14:paraId="6DEE9A6C" w14:textId="77777777" w:rsidR="00FD5657" w:rsidRPr="00FD5657" w:rsidRDefault="005F0FDF" w:rsidP="00B37C75">
      <w:pPr>
        <w:rPr>
          <w:rtl/>
        </w:rPr>
      </w:pPr>
      <w:r>
        <w:rPr>
          <w:rStyle w:val="afa"/>
          <w:rFonts w:hint="cs"/>
          <w:rtl/>
        </w:rPr>
        <w:t>3</w:t>
      </w:r>
      <w:r w:rsidRPr="00B6637B">
        <w:rPr>
          <w:rStyle w:val="afa"/>
          <w:rtl/>
        </w:rPr>
        <w:t>-</w:t>
      </w:r>
      <w:r w:rsidRPr="00FD5657">
        <w:rPr>
          <w:rtl/>
        </w:rPr>
        <w:t xml:space="preserve"> </w:t>
      </w:r>
      <w:r w:rsidR="00FD5657" w:rsidRPr="00FD5657">
        <w:rPr>
          <w:rtl/>
        </w:rPr>
        <w:t xml:space="preserve">عدم الاعتصام بالله، </w:t>
      </w:r>
      <w:r w:rsidR="00FD5657" w:rsidRPr="00FD5657">
        <w:rPr>
          <w:rFonts w:hint="cs"/>
          <w:rtl/>
        </w:rPr>
        <w:t xml:space="preserve">والإعراض عن عبادته، </w:t>
      </w:r>
      <w:r w:rsidR="00FD5657" w:rsidRPr="00FD5657">
        <w:rPr>
          <w:rtl/>
        </w:rPr>
        <w:t>و</w:t>
      </w:r>
      <w:r w:rsidR="00FD5657" w:rsidRPr="00FD5657">
        <w:rPr>
          <w:rFonts w:hint="cs"/>
          <w:rtl/>
        </w:rPr>
        <w:t xml:space="preserve">ترك </w:t>
      </w:r>
      <w:r w:rsidR="00FD5657" w:rsidRPr="00FD5657">
        <w:rPr>
          <w:rtl/>
        </w:rPr>
        <w:t>سؤاله الهداية بصدق و</w:t>
      </w:r>
      <w:r w:rsidR="00FD5657" w:rsidRPr="00FD5657">
        <w:rPr>
          <w:rFonts w:hint="cs"/>
          <w:rtl/>
        </w:rPr>
        <w:t>إ</w:t>
      </w:r>
      <w:r w:rsidR="00FD5657" w:rsidRPr="00FD5657">
        <w:rPr>
          <w:rtl/>
        </w:rPr>
        <w:t>خلاص</w:t>
      </w:r>
      <w:r w:rsidR="00FD5657" w:rsidRPr="00FD5657">
        <w:rPr>
          <w:rFonts w:hint="cs"/>
          <w:rtl/>
        </w:rPr>
        <w:t xml:space="preserve">، قال الله تعالى: </w:t>
      </w:r>
      <w:r w:rsidR="00863200" w:rsidRPr="00FB4D9A">
        <w:rPr>
          <w:rStyle w:val="afa"/>
          <w:rtl/>
        </w:rPr>
        <w:t>﴿</w:t>
      </w:r>
      <w:r w:rsidR="00863200" w:rsidRPr="00FB4D9A">
        <w:rPr>
          <w:rFonts w:ascii="QCF_P063" w:hAnsi="QCF_P063" w:cs="QCF_P063" w:hint="cs"/>
          <w:b/>
          <w:color w:val="auto"/>
          <w:sz w:val="24"/>
          <w:rtl/>
        </w:rPr>
        <w:t>ﭛ ﭜ ﭝ ﭞ ﭟ ﭠ ﭡ ﭢ ﭣ</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آل</w:t>
      </w:r>
      <w:r w:rsidR="000651F1" w:rsidRPr="002110E2">
        <w:rPr>
          <w:rStyle w:val="af6"/>
          <w:rtl/>
        </w:rPr>
        <w:t xml:space="preserve"> </w:t>
      </w:r>
      <w:r w:rsidR="000651F1" w:rsidRPr="002110E2">
        <w:rPr>
          <w:rStyle w:val="af6"/>
          <w:rFonts w:hint="cs"/>
          <w:rtl/>
        </w:rPr>
        <w:t>عمران</w:t>
      </w:r>
      <w:r w:rsidR="002110E2">
        <w:rPr>
          <w:rStyle w:val="af6"/>
          <w:rtl/>
        </w:rPr>
        <w:t>:</w:t>
      </w:r>
      <w:r w:rsidR="000651F1" w:rsidRPr="002110E2">
        <w:rPr>
          <w:rStyle w:val="af6"/>
          <w:rtl/>
        </w:rPr>
        <w:t>101]</w:t>
      </w:r>
      <w:r w:rsidR="00FD5657" w:rsidRPr="00FD5657">
        <w:rPr>
          <w:rFonts w:hint="cs"/>
          <w:rtl/>
        </w:rPr>
        <w:t>.</w:t>
      </w:r>
    </w:p>
    <w:p w14:paraId="75A71E96" w14:textId="77777777" w:rsidR="00FD5657" w:rsidRPr="00FD5657" w:rsidRDefault="005F0FDF" w:rsidP="00B37C75">
      <w:pPr>
        <w:rPr>
          <w:rtl/>
        </w:rPr>
      </w:pPr>
      <w:r>
        <w:rPr>
          <w:rStyle w:val="afa"/>
          <w:rFonts w:hint="cs"/>
          <w:rtl/>
        </w:rPr>
        <w:t>4</w:t>
      </w:r>
      <w:r w:rsidRPr="00B6637B">
        <w:rPr>
          <w:rStyle w:val="afa"/>
          <w:rtl/>
        </w:rPr>
        <w:t>-</w:t>
      </w:r>
      <w:r w:rsidRPr="00FD5657">
        <w:rPr>
          <w:rtl/>
        </w:rPr>
        <w:t xml:space="preserve"> </w:t>
      </w:r>
      <w:r w:rsidR="00FD5657" w:rsidRPr="00FD5657">
        <w:rPr>
          <w:rFonts w:hint="cs"/>
          <w:rtl/>
        </w:rPr>
        <w:t xml:space="preserve">ترك التوحيد وعدم الإيمان والإخلاص، والوقوع في الشرك والرياء، قال الله تعالى: </w:t>
      </w:r>
      <w:r w:rsidR="00863200" w:rsidRPr="00FB4D9A">
        <w:rPr>
          <w:rStyle w:val="afa"/>
          <w:rtl/>
        </w:rPr>
        <w:t>﴿</w:t>
      </w:r>
      <w:r w:rsidR="00863200" w:rsidRPr="00FB4D9A">
        <w:rPr>
          <w:rFonts w:ascii="QCF_P097" w:hAnsi="QCF_P097" w:cs="QCF_P097"/>
          <w:b/>
          <w:color w:val="auto"/>
          <w:sz w:val="24"/>
          <w:rtl/>
        </w:rPr>
        <w:t xml:space="preserve">ﮒ ﮓ ﮔ ﮕ </w:t>
      </w:r>
      <w:r w:rsidR="00863200" w:rsidRPr="00FB4D9A">
        <w:rPr>
          <w:rFonts w:ascii="QCF_P097" w:hAnsi="QCF_P097" w:cs="QCF_P097" w:hint="cs"/>
          <w:b/>
          <w:color w:val="auto"/>
          <w:sz w:val="24"/>
          <w:rtl/>
        </w:rPr>
        <w:t>ﮖ ﮗ ﮘ ﮙ</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النساء</w:t>
      </w:r>
      <w:r w:rsidR="002110E2">
        <w:rPr>
          <w:rStyle w:val="af6"/>
          <w:rtl/>
        </w:rPr>
        <w:t>:</w:t>
      </w:r>
      <w:r w:rsidR="000651F1" w:rsidRPr="002110E2">
        <w:rPr>
          <w:rStyle w:val="af6"/>
          <w:rtl/>
        </w:rPr>
        <w:t>116]</w:t>
      </w:r>
      <w:r w:rsidR="00FD5657" w:rsidRPr="00FD5657">
        <w:rPr>
          <w:rFonts w:hint="cs"/>
          <w:rtl/>
        </w:rPr>
        <w:t>.</w:t>
      </w:r>
    </w:p>
    <w:p w14:paraId="274D5C5A" w14:textId="55E7268A" w:rsidR="00FD5657" w:rsidRPr="00FD5657" w:rsidRDefault="005F0FDF" w:rsidP="00B37C75">
      <w:pPr>
        <w:rPr>
          <w:rtl/>
        </w:rPr>
      </w:pPr>
      <w:r>
        <w:rPr>
          <w:rStyle w:val="afa"/>
          <w:rFonts w:hint="cs"/>
          <w:rtl/>
        </w:rPr>
        <w:t>5</w:t>
      </w:r>
      <w:r w:rsidRPr="00B6637B">
        <w:rPr>
          <w:rStyle w:val="afa"/>
          <w:rtl/>
        </w:rPr>
        <w:t>-</w:t>
      </w:r>
      <w:r w:rsidRPr="00FD5657">
        <w:rPr>
          <w:rtl/>
        </w:rPr>
        <w:t xml:space="preserve"> </w:t>
      </w:r>
      <w:r w:rsidR="00FD5657" w:rsidRPr="00FD5657">
        <w:rPr>
          <w:rFonts w:hint="cs"/>
          <w:rtl/>
        </w:rPr>
        <w:t>عدم الفهم الصحيح لنصوص القرآن والسنة، للجهل باللغة العربية التي جاءت بها الشريعة، و</w:t>
      </w:r>
      <w:r w:rsidR="00FD5657" w:rsidRPr="00FD5657">
        <w:rPr>
          <w:rtl/>
        </w:rPr>
        <w:t>ترك اتباع السلف الصالح</w:t>
      </w:r>
      <w:r w:rsidR="00FD5657" w:rsidRPr="00FD5657">
        <w:rPr>
          <w:rFonts w:hint="cs"/>
          <w:rtl/>
        </w:rPr>
        <w:t xml:space="preserve"> من الصحابة رضوان الله عليهم ومن اتبعهم بإحسان في فهم الدين والعمل به، والابتداع وترك الاتباع، قال الله تعالى: </w:t>
      </w:r>
      <w:r w:rsidR="00863200" w:rsidRPr="00FB4D9A">
        <w:rPr>
          <w:rStyle w:val="afa"/>
          <w:rtl/>
        </w:rPr>
        <w:t>﴿</w:t>
      </w:r>
      <w:r w:rsidR="00863200" w:rsidRPr="00FB4D9A">
        <w:rPr>
          <w:rFonts w:ascii="QCF_P021" w:hAnsi="QCF_P021" w:cs="QCF_P021" w:hint="cs"/>
          <w:b/>
          <w:color w:val="auto"/>
          <w:sz w:val="24"/>
          <w:rtl/>
        </w:rPr>
        <w:t>ﮃ ﮄ ﮅ ﮆ ﮇ ﮈ ﮉ ﮊ</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البقرة</w:t>
      </w:r>
      <w:r w:rsidR="002110E2">
        <w:rPr>
          <w:rStyle w:val="af6"/>
          <w:rtl/>
        </w:rPr>
        <w:t>:</w:t>
      </w:r>
      <w:r w:rsidR="000651F1" w:rsidRPr="002110E2">
        <w:rPr>
          <w:rStyle w:val="af6"/>
          <w:rtl/>
        </w:rPr>
        <w:t>137]</w:t>
      </w:r>
      <w:r w:rsidR="00FD5657" w:rsidRPr="00FD5657">
        <w:rPr>
          <w:rFonts w:hint="cs"/>
          <w:rtl/>
        </w:rPr>
        <w:t xml:space="preserve">، وقال عز وجل: </w:t>
      </w:r>
      <w:r w:rsidR="00863200" w:rsidRPr="00FB4D9A">
        <w:rPr>
          <w:rStyle w:val="afa"/>
          <w:rtl/>
        </w:rPr>
        <w:t>﴿</w:t>
      </w:r>
      <w:r w:rsidR="00863200" w:rsidRPr="00FB4D9A">
        <w:rPr>
          <w:rFonts w:ascii="QCF_P097" w:hAnsi="QCF_P097" w:cs="QCF_P097" w:hint="cs"/>
          <w:b/>
          <w:color w:val="auto"/>
          <w:sz w:val="24"/>
          <w:rtl/>
        </w:rPr>
        <w:t xml:space="preserve">ﭮ ﭯ ﭰ ﭱ ﭲ ﭳ ﭴ ﭵ ﭶ ﭷ ﭸ ﭹ ﭺ ﭻ ﭼ ﭽ ﭾ </w:t>
      </w:r>
      <w:proofErr w:type="spellStart"/>
      <w:r w:rsidR="00863200" w:rsidRPr="00FB4D9A">
        <w:rPr>
          <w:rFonts w:ascii="QCF_P097" w:hAnsi="QCF_P097" w:cs="QCF_P097" w:hint="cs"/>
          <w:b/>
          <w:color w:val="auto"/>
          <w:sz w:val="24"/>
          <w:rtl/>
        </w:rPr>
        <w:t>ﭿﮀ</w:t>
      </w:r>
      <w:proofErr w:type="spellEnd"/>
      <w:r w:rsidR="00863200" w:rsidRPr="00FB4D9A">
        <w:rPr>
          <w:rFonts w:ascii="QCF_P097" w:hAnsi="QCF_P097" w:cs="QCF_P097"/>
          <w:b/>
          <w:color w:val="auto"/>
          <w:sz w:val="24"/>
          <w:rtl/>
        </w:rPr>
        <w:t xml:space="preserve"> </w:t>
      </w:r>
      <w:r w:rsidR="00863200" w:rsidRPr="00FB4D9A">
        <w:rPr>
          <w:rFonts w:ascii="QCF_P097" w:hAnsi="QCF_P097" w:cs="QCF_P097" w:hint="cs"/>
          <w:b/>
          <w:color w:val="auto"/>
          <w:sz w:val="24"/>
          <w:rtl/>
        </w:rPr>
        <w:t>ﮁ ﮂ ﮃ</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النساء</w:t>
      </w:r>
      <w:r w:rsidR="002110E2">
        <w:rPr>
          <w:rStyle w:val="af6"/>
          <w:rtl/>
        </w:rPr>
        <w:t>:</w:t>
      </w:r>
      <w:r w:rsidR="000651F1" w:rsidRPr="002110E2">
        <w:rPr>
          <w:rStyle w:val="af6"/>
          <w:rtl/>
        </w:rPr>
        <w:t>115]</w:t>
      </w:r>
      <w:r w:rsidR="00FD5657" w:rsidRPr="00FD5657">
        <w:rPr>
          <w:rFonts w:hint="cs"/>
          <w:rtl/>
        </w:rPr>
        <w:t xml:space="preserve">، وفي الحديث الصحيح عن </w:t>
      </w:r>
      <w:r w:rsidR="00FD5657" w:rsidRPr="00FD5657">
        <w:rPr>
          <w:rtl/>
        </w:rPr>
        <w:t>الع</w:t>
      </w:r>
      <w:r w:rsidR="001779C7">
        <w:rPr>
          <w:rFonts w:hint="cs"/>
          <w:rtl/>
        </w:rPr>
        <w:t>ِ</w:t>
      </w:r>
      <w:r w:rsidR="00FD5657" w:rsidRPr="00FD5657">
        <w:rPr>
          <w:rtl/>
        </w:rPr>
        <w:t>رباض بن سارية</w:t>
      </w:r>
      <w:r w:rsidR="00FD5657" w:rsidRPr="00FD5657">
        <w:rPr>
          <w:rFonts w:hint="cs"/>
          <w:rtl/>
        </w:rPr>
        <w:t xml:space="preserve"> </w:t>
      </w:r>
      <w:r w:rsidR="001B6969" w:rsidRPr="001B6969">
        <w:rPr>
          <w:rStyle w:val="af5"/>
          <w:rFonts w:hint="cs"/>
          <w:rtl/>
        </w:rPr>
        <w:t>◙</w:t>
      </w:r>
      <w:r w:rsidR="00FD5657" w:rsidRPr="00FD5657">
        <w:rPr>
          <w:rFonts w:hint="cs"/>
          <w:rtl/>
        </w:rPr>
        <w:t xml:space="preserve"> أن النبي</w:t>
      </w:r>
      <w:r w:rsidR="00FD5657" w:rsidRPr="00FD5657">
        <w:rPr>
          <w:rtl/>
        </w:rPr>
        <w:t xml:space="preserve"> </w:t>
      </w:r>
      <w:r w:rsidR="001B6969" w:rsidRPr="001B6969">
        <w:rPr>
          <w:rStyle w:val="af5"/>
          <w:rtl/>
        </w:rPr>
        <w:t>ﷺ</w:t>
      </w:r>
      <w:r w:rsidR="00FD5657" w:rsidRPr="00FD5657">
        <w:rPr>
          <w:rtl/>
        </w:rPr>
        <w:t xml:space="preserve"> قال: </w:t>
      </w:r>
      <w:r w:rsidR="006D2E3A">
        <w:rPr>
          <w:rFonts w:eastAsia="Calibri" w:hint="eastAsia"/>
          <w:rtl/>
        </w:rPr>
        <w:t>«</w:t>
      </w:r>
      <w:r w:rsidR="001779C7" w:rsidRPr="001779C7">
        <w:rPr>
          <w:rtl/>
        </w:rPr>
        <w:t xml:space="preserve">فَإِنَّهُ مَنْ يَعِشْ مِنْكُمْ بَعْدِي فَسَيَرَى </w:t>
      </w:r>
      <w:r w:rsidR="001779C7" w:rsidRPr="001779C7">
        <w:rPr>
          <w:rtl/>
        </w:rPr>
        <w:lastRenderedPageBreak/>
        <w:t>اخْتِلَافًا كَثِيرًا، فَعَلَيْكُمْ بِسُنَّتِي وَسُنَّةِ الْخُلَفَاءِ الْمَهْدِيِّينَ الرَّاشِدِينَ، تَمَسَّكُوا بِهَا وَعَضُّوا عَلَيْهَا بِالنَّوَاجِذِ، وَإِيَّاكُمْ وَمُحْدَثَاتِ الْأُمُورِ، فَإِنَّ كُلَّ مُحْدَثَةٍ بِدْعَةٌ، وَكُلَّ بِدْعَةٍ ضَلَالَةٌ</w:t>
      </w:r>
      <w:r w:rsidR="006D2E3A">
        <w:rPr>
          <w:rFonts w:eastAsia="Calibri" w:hint="cs"/>
          <w:rtl/>
        </w:rPr>
        <w:t>»</w:t>
      </w:r>
      <w:r w:rsidR="00FD5657" w:rsidRPr="00FD5657">
        <w:rPr>
          <w:rFonts w:hint="cs"/>
          <w:rtl/>
        </w:rPr>
        <w:t xml:space="preserve"> رواه أبو داود (</w:t>
      </w:r>
      <w:r w:rsidR="00FD5657" w:rsidRPr="00FD5657">
        <w:rPr>
          <w:rtl/>
        </w:rPr>
        <w:t>4607</w:t>
      </w:r>
      <w:r w:rsidR="00FD5657" w:rsidRPr="00FD5657">
        <w:rPr>
          <w:rFonts w:hint="cs"/>
          <w:rtl/>
        </w:rPr>
        <w:t>).</w:t>
      </w:r>
    </w:p>
    <w:p w14:paraId="5DDCA5E9" w14:textId="77777777" w:rsidR="00FD5657" w:rsidRPr="00FD5657" w:rsidRDefault="005F0FDF" w:rsidP="00B37C75">
      <w:pPr>
        <w:rPr>
          <w:rtl/>
        </w:rPr>
      </w:pPr>
      <w:r>
        <w:rPr>
          <w:rStyle w:val="afa"/>
          <w:rFonts w:hint="cs"/>
          <w:rtl/>
        </w:rPr>
        <w:t>6</w:t>
      </w:r>
      <w:r w:rsidRPr="00B6637B">
        <w:rPr>
          <w:rStyle w:val="afa"/>
          <w:rtl/>
        </w:rPr>
        <w:t>-</w:t>
      </w:r>
      <w:r w:rsidRPr="00FD5657">
        <w:rPr>
          <w:rtl/>
        </w:rPr>
        <w:t xml:space="preserve"> </w:t>
      </w:r>
      <w:r w:rsidR="00FD5657" w:rsidRPr="00FD5657">
        <w:rPr>
          <w:rFonts w:hint="cs"/>
          <w:rtl/>
        </w:rPr>
        <w:t>الاعتماد</w:t>
      </w:r>
      <w:r w:rsidR="00FD5657" w:rsidRPr="00FD5657">
        <w:rPr>
          <w:rtl/>
        </w:rPr>
        <w:t xml:space="preserve"> </w:t>
      </w:r>
      <w:r w:rsidR="00FD5657" w:rsidRPr="00FD5657">
        <w:rPr>
          <w:rFonts w:hint="cs"/>
          <w:rtl/>
        </w:rPr>
        <w:t>على</w:t>
      </w:r>
      <w:r w:rsidR="00FD5657" w:rsidRPr="00FD5657">
        <w:rPr>
          <w:rtl/>
        </w:rPr>
        <w:t xml:space="preserve"> </w:t>
      </w:r>
      <w:r w:rsidR="00FD5657" w:rsidRPr="00FD5657">
        <w:rPr>
          <w:rFonts w:hint="cs"/>
          <w:rtl/>
        </w:rPr>
        <w:t>أحاديث</w:t>
      </w:r>
      <w:r w:rsidR="00FD5657" w:rsidRPr="00FD5657">
        <w:rPr>
          <w:rtl/>
        </w:rPr>
        <w:t xml:space="preserve"> </w:t>
      </w:r>
      <w:r w:rsidR="00FD5657" w:rsidRPr="00FD5657">
        <w:rPr>
          <w:rFonts w:hint="cs"/>
          <w:rtl/>
        </w:rPr>
        <w:t xml:space="preserve">وحكايات موضوعة أو ضعيفة، كما قال تعالى: </w:t>
      </w:r>
      <w:r w:rsidR="00863200" w:rsidRPr="00FB4D9A">
        <w:rPr>
          <w:rStyle w:val="afa"/>
          <w:rtl/>
        </w:rPr>
        <w:t>﴿</w:t>
      </w:r>
      <w:r w:rsidR="00863200" w:rsidRPr="00FB4D9A">
        <w:rPr>
          <w:rFonts w:ascii="QCF_P053" w:hAnsi="QCF_P053" w:cs="QCF_P053" w:hint="cs"/>
          <w:b/>
          <w:color w:val="auto"/>
          <w:sz w:val="24"/>
          <w:rtl/>
        </w:rPr>
        <w:t>ﭰ ﭱ ﭲ ﭳ ﭴ ﭵ ﭶ</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آل</w:t>
      </w:r>
      <w:r w:rsidR="000651F1" w:rsidRPr="002110E2">
        <w:rPr>
          <w:rStyle w:val="af6"/>
          <w:rtl/>
        </w:rPr>
        <w:t xml:space="preserve"> </w:t>
      </w:r>
      <w:r w:rsidR="000651F1" w:rsidRPr="002110E2">
        <w:rPr>
          <w:rStyle w:val="af6"/>
          <w:rFonts w:hint="cs"/>
          <w:rtl/>
        </w:rPr>
        <w:t>عمران</w:t>
      </w:r>
      <w:r w:rsidR="002110E2">
        <w:rPr>
          <w:rStyle w:val="af6"/>
          <w:rtl/>
        </w:rPr>
        <w:t>:</w:t>
      </w:r>
      <w:r w:rsidR="000651F1" w:rsidRPr="002110E2">
        <w:rPr>
          <w:rStyle w:val="af6"/>
          <w:rtl/>
        </w:rPr>
        <w:t>24]</w:t>
      </w:r>
      <w:r w:rsidR="00FD5657" w:rsidRPr="00FD5657">
        <w:rPr>
          <w:rFonts w:hint="cs"/>
          <w:rtl/>
        </w:rPr>
        <w:t xml:space="preserve">، وقال سبحانه: </w:t>
      </w:r>
      <w:r w:rsidR="00863200" w:rsidRPr="00FB4D9A">
        <w:rPr>
          <w:rStyle w:val="afa"/>
          <w:rtl/>
        </w:rPr>
        <w:t>﴿</w:t>
      </w:r>
      <w:r w:rsidR="00863200" w:rsidRPr="00FB4D9A">
        <w:rPr>
          <w:rFonts w:ascii="QCF_P017" w:eastAsia="Arial Unicode MS" w:hAnsi="QCF_P017" w:cs="QCF_P017" w:hint="eastAsia"/>
          <w:b/>
          <w:color w:val="auto"/>
          <w:sz w:val="24"/>
          <w:rtl/>
        </w:rPr>
        <w:t>ﯵ</w:t>
      </w:r>
      <w:r w:rsidR="00863200" w:rsidRPr="00FB4D9A">
        <w:rPr>
          <w:rFonts w:ascii="QCF_P017" w:hAnsi="QCF_P017" w:cs="QCF_P017" w:hint="cs"/>
          <w:b/>
          <w:color w:val="auto"/>
          <w:sz w:val="24"/>
          <w:rtl/>
        </w:rPr>
        <w:t xml:space="preserve"> </w:t>
      </w:r>
      <w:r w:rsidR="00863200" w:rsidRPr="00FB4D9A">
        <w:rPr>
          <w:rFonts w:ascii="QCF_P017" w:eastAsia="Arial Unicode MS" w:hAnsi="QCF_P017" w:cs="QCF_P017" w:hint="eastAsia"/>
          <w:b/>
          <w:color w:val="auto"/>
          <w:sz w:val="24"/>
          <w:rtl/>
        </w:rPr>
        <w:t>ﯶ</w:t>
      </w:r>
      <w:r w:rsidR="00863200" w:rsidRPr="00FB4D9A">
        <w:rPr>
          <w:rFonts w:ascii="QCF_P017" w:hAnsi="QCF_P017" w:cs="QCF_P017" w:hint="cs"/>
          <w:b/>
          <w:color w:val="auto"/>
          <w:sz w:val="24"/>
          <w:rtl/>
        </w:rPr>
        <w:t xml:space="preserve"> </w:t>
      </w:r>
      <w:r w:rsidR="00863200" w:rsidRPr="00FB4D9A">
        <w:rPr>
          <w:rFonts w:ascii="QCF_P017" w:eastAsia="Arial Unicode MS" w:hAnsi="QCF_P017" w:cs="QCF_P017" w:hint="eastAsia"/>
          <w:b/>
          <w:color w:val="auto"/>
          <w:sz w:val="24"/>
          <w:rtl/>
        </w:rPr>
        <w:t>ﯷ</w:t>
      </w:r>
      <w:r w:rsidR="00863200" w:rsidRPr="00FB4D9A">
        <w:rPr>
          <w:rFonts w:ascii="QCF_P017" w:hAnsi="QCF_P017" w:cs="QCF_P017" w:hint="cs"/>
          <w:b/>
          <w:color w:val="auto"/>
          <w:sz w:val="24"/>
          <w:rtl/>
        </w:rPr>
        <w:t xml:space="preserve"> </w:t>
      </w:r>
      <w:r w:rsidR="00863200" w:rsidRPr="00FB4D9A">
        <w:rPr>
          <w:rFonts w:ascii="QCF_P017" w:eastAsia="Arial Unicode MS" w:hAnsi="QCF_P017" w:cs="QCF_P017" w:hint="eastAsia"/>
          <w:b/>
          <w:color w:val="auto"/>
          <w:sz w:val="24"/>
          <w:rtl/>
        </w:rPr>
        <w:t>ﯸ</w:t>
      </w:r>
      <w:r w:rsidR="00863200" w:rsidRPr="00FB4D9A">
        <w:rPr>
          <w:rFonts w:ascii="QCF_P017" w:hAnsi="QCF_P017" w:cs="QCF_P017" w:hint="cs"/>
          <w:b/>
          <w:color w:val="auto"/>
          <w:sz w:val="24"/>
          <w:rtl/>
        </w:rPr>
        <w:t xml:space="preserve"> </w:t>
      </w:r>
      <w:r w:rsidR="00863200" w:rsidRPr="00FB4D9A">
        <w:rPr>
          <w:rFonts w:ascii="QCF_P017" w:eastAsia="Arial Unicode MS" w:hAnsi="QCF_P017" w:cs="QCF_P017" w:hint="eastAsia"/>
          <w:b/>
          <w:color w:val="auto"/>
          <w:sz w:val="24"/>
          <w:rtl/>
        </w:rPr>
        <w:t>ﯹ</w:t>
      </w:r>
      <w:r w:rsidR="00863200" w:rsidRPr="00FB4D9A">
        <w:rPr>
          <w:rFonts w:ascii="QCF_P017" w:hAnsi="QCF_P017" w:cs="QCF_P017" w:hint="cs"/>
          <w:b/>
          <w:color w:val="auto"/>
          <w:sz w:val="24"/>
          <w:rtl/>
        </w:rPr>
        <w:t xml:space="preserve"> </w:t>
      </w:r>
      <w:r w:rsidR="00863200" w:rsidRPr="00FB4D9A">
        <w:rPr>
          <w:rFonts w:ascii="QCF_P017" w:eastAsia="Arial Unicode MS" w:hAnsi="QCF_P017" w:cs="QCF_P017" w:hint="eastAsia"/>
          <w:b/>
          <w:color w:val="auto"/>
          <w:sz w:val="24"/>
          <w:rtl/>
        </w:rPr>
        <w:t>ﯺ</w:t>
      </w:r>
      <w:r w:rsidR="00863200" w:rsidRPr="00FB4D9A">
        <w:rPr>
          <w:rFonts w:ascii="QCF_P017" w:hAnsi="QCF_P017" w:cs="QCF_P017" w:hint="cs"/>
          <w:b/>
          <w:color w:val="auto"/>
          <w:sz w:val="24"/>
          <w:rtl/>
        </w:rPr>
        <w:t xml:space="preserve"> </w:t>
      </w:r>
      <w:r w:rsidR="00863200" w:rsidRPr="00FB4D9A">
        <w:rPr>
          <w:rFonts w:ascii="QCF_P017" w:eastAsia="Arial Unicode MS" w:hAnsi="QCF_P017" w:cs="QCF_P017" w:hint="eastAsia"/>
          <w:b/>
          <w:color w:val="auto"/>
          <w:sz w:val="24"/>
          <w:rtl/>
        </w:rPr>
        <w:t>ﯻ</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البقرة</w:t>
      </w:r>
      <w:r w:rsidR="002110E2">
        <w:rPr>
          <w:rStyle w:val="af6"/>
          <w:rtl/>
        </w:rPr>
        <w:t>:</w:t>
      </w:r>
      <w:r w:rsidR="000651F1" w:rsidRPr="002110E2">
        <w:rPr>
          <w:rStyle w:val="af6"/>
          <w:rtl/>
        </w:rPr>
        <w:t>111]</w:t>
      </w:r>
      <w:r w:rsidR="00FD5657" w:rsidRPr="00FD5657">
        <w:rPr>
          <w:rFonts w:hint="cs"/>
          <w:rtl/>
        </w:rPr>
        <w:t>.</w:t>
      </w:r>
    </w:p>
    <w:p w14:paraId="74D5C4D7" w14:textId="77777777" w:rsidR="00FD5657" w:rsidRPr="00FD5657" w:rsidRDefault="005F0FDF" w:rsidP="003A4A2B">
      <w:pPr>
        <w:rPr>
          <w:rtl/>
        </w:rPr>
      </w:pPr>
      <w:r>
        <w:rPr>
          <w:rStyle w:val="afa"/>
          <w:rFonts w:hint="cs"/>
          <w:rtl/>
        </w:rPr>
        <w:t>7</w:t>
      </w:r>
      <w:r w:rsidRPr="00B6637B">
        <w:rPr>
          <w:rStyle w:val="afa"/>
          <w:rtl/>
        </w:rPr>
        <w:t>-</w:t>
      </w:r>
      <w:r w:rsidRPr="00FD5657">
        <w:rPr>
          <w:rtl/>
        </w:rPr>
        <w:t xml:space="preserve"> </w:t>
      </w:r>
      <w:r w:rsidR="00FD5657" w:rsidRPr="00FD5657">
        <w:rPr>
          <w:rtl/>
        </w:rPr>
        <w:t>اتباع الهوى</w:t>
      </w:r>
      <w:r w:rsidR="00FD5657" w:rsidRPr="00FD5657">
        <w:rPr>
          <w:rFonts w:hint="cs"/>
          <w:rtl/>
        </w:rPr>
        <w:t xml:space="preserve">، كما قال تعالى: </w:t>
      </w:r>
      <w:r w:rsidR="00863200" w:rsidRPr="00FB4D9A">
        <w:rPr>
          <w:rStyle w:val="afa"/>
          <w:rtl/>
        </w:rPr>
        <w:t>﴿</w:t>
      </w:r>
      <w:r w:rsidR="00863200" w:rsidRPr="00FB4D9A">
        <w:rPr>
          <w:rFonts w:ascii="QCF_P454" w:eastAsia="Arial Unicode MS" w:hAnsi="QCF_P454" w:cs="QCF_P454" w:hint="cs"/>
          <w:b/>
          <w:color w:val="auto"/>
          <w:sz w:val="24"/>
          <w:rtl/>
        </w:rPr>
        <w:t>ﰁ</w:t>
      </w:r>
      <w:r w:rsidR="00863200" w:rsidRPr="00FB4D9A">
        <w:rPr>
          <w:rFonts w:ascii="QCF_P454" w:hAnsi="QCF_P454" w:cs="QCF_P454" w:hint="cs"/>
          <w:b/>
          <w:color w:val="auto"/>
          <w:sz w:val="24"/>
          <w:rtl/>
        </w:rPr>
        <w:t xml:space="preserve"> </w:t>
      </w:r>
      <w:r w:rsidR="00863200" w:rsidRPr="00FB4D9A">
        <w:rPr>
          <w:rFonts w:ascii="QCF_P454" w:eastAsia="Arial Unicode MS" w:hAnsi="QCF_P454" w:cs="QCF_P454" w:hint="cs"/>
          <w:b/>
          <w:color w:val="auto"/>
          <w:sz w:val="24"/>
          <w:rtl/>
        </w:rPr>
        <w:t>ﰂ</w:t>
      </w:r>
      <w:r w:rsidR="00863200" w:rsidRPr="00FB4D9A">
        <w:rPr>
          <w:rFonts w:ascii="QCF_P454" w:hAnsi="QCF_P454" w:cs="QCF_P454" w:hint="cs"/>
          <w:b/>
          <w:color w:val="auto"/>
          <w:sz w:val="24"/>
          <w:rtl/>
        </w:rPr>
        <w:t xml:space="preserve"> </w:t>
      </w:r>
      <w:r w:rsidR="00863200" w:rsidRPr="00FB4D9A">
        <w:rPr>
          <w:rFonts w:ascii="QCF_P454" w:eastAsia="Arial Unicode MS" w:hAnsi="QCF_P454" w:cs="QCF_P454" w:hint="cs"/>
          <w:b/>
          <w:color w:val="auto"/>
          <w:sz w:val="24"/>
          <w:rtl/>
        </w:rPr>
        <w:t>ﰃ</w:t>
      </w:r>
      <w:r w:rsidR="00863200" w:rsidRPr="00FB4D9A">
        <w:rPr>
          <w:rFonts w:ascii="QCF_P454" w:hAnsi="QCF_P454" w:cs="QCF_P454" w:hint="cs"/>
          <w:b/>
          <w:color w:val="auto"/>
          <w:sz w:val="24"/>
          <w:rtl/>
        </w:rPr>
        <w:t xml:space="preserve"> </w:t>
      </w:r>
      <w:r w:rsidR="00863200" w:rsidRPr="00FB4D9A">
        <w:rPr>
          <w:rFonts w:ascii="QCF_P454" w:eastAsia="Arial Unicode MS" w:hAnsi="QCF_P454" w:cs="QCF_P454" w:hint="cs"/>
          <w:b/>
          <w:color w:val="auto"/>
          <w:sz w:val="24"/>
          <w:rtl/>
        </w:rPr>
        <w:t>ﰄ</w:t>
      </w:r>
      <w:r w:rsidR="00863200" w:rsidRPr="00FB4D9A">
        <w:rPr>
          <w:rFonts w:ascii="QCF_P454" w:hAnsi="QCF_P454" w:cs="QCF_P454" w:hint="cs"/>
          <w:b/>
          <w:color w:val="auto"/>
          <w:sz w:val="24"/>
          <w:rtl/>
        </w:rPr>
        <w:t xml:space="preserve"> </w:t>
      </w:r>
      <w:r w:rsidR="00863200" w:rsidRPr="00FB4D9A">
        <w:rPr>
          <w:rFonts w:ascii="QCF_P454" w:eastAsia="Arial Unicode MS" w:hAnsi="QCF_P454" w:cs="QCF_P454" w:hint="cs"/>
          <w:b/>
          <w:color w:val="auto"/>
          <w:sz w:val="24"/>
          <w:rtl/>
        </w:rPr>
        <w:t>ﰅ</w:t>
      </w:r>
      <w:r w:rsidR="00863200" w:rsidRPr="00FB4D9A">
        <w:rPr>
          <w:rFonts w:ascii="QCF_P454" w:hAnsi="QCF_P454" w:cs="QCF_P454" w:hint="cs"/>
          <w:b/>
          <w:color w:val="auto"/>
          <w:sz w:val="24"/>
          <w:rtl/>
        </w:rPr>
        <w:t xml:space="preserve"> </w:t>
      </w:r>
      <w:r w:rsidR="00863200" w:rsidRPr="00FB4D9A">
        <w:rPr>
          <w:rFonts w:ascii="QCF_P454" w:eastAsia="Arial Unicode MS" w:hAnsi="QCF_P454" w:cs="QCF_P454" w:hint="cs"/>
          <w:b/>
          <w:color w:val="auto"/>
          <w:sz w:val="24"/>
          <w:rtl/>
        </w:rPr>
        <w:t>ﰆ</w:t>
      </w:r>
      <w:r w:rsidR="00863200" w:rsidRPr="00FB4D9A">
        <w:rPr>
          <w:rFonts w:ascii="QCF_P454" w:hAnsi="QCF_P454" w:cs="QCF_P454" w:hint="cs"/>
          <w:b/>
          <w:color w:val="auto"/>
          <w:sz w:val="24"/>
          <w:rtl/>
        </w:rPr>
        <w:t xml:space="preserve"> </w:t>
      </w:r>
      <w:r w:rsidR="00863200" w:rsidRPr="00FB4D9A">
        <w:rPr>
          <w:rFonts w:ascii="QCF_P454" w:eastAsia="Arial Unicode MS" w:hAnsi="QCF_P454" w:cs="QCF_P454" w:hint="cs"/>
          <w:b/>
          <w:color w:val="auto"/>
          <w:sz w:val="24"/>
          <w:rtl/>
        </w:rPr>
        <w:t>ﰇ</w:t>
      </w:r>
      <w:r w:rsidR="00863200" w:rsidRPr="00FB4D9A">
        <w:rPr>
          <w:rStyle w:val="afa"/>
          <w:rFonts w:hint="cs"/>
          <w:rtl/>
        </w:rPr>
        <w:t>﴾</w:t>
      </w:r>
      <w:r w:rsidR="00863200" w:rsidRPr="003A4A2B">
        <w:rPr>
          <w:rStyle w:val="af6"/>
          <w:rtl/>
        </w:rPr>
        <w:t xml:space="preserve"> </w:t>
      </w:r>
      <w:r w:rsidR="000651F1" w:rsidRPr="003A4A2B">
        <w:rPr>
          <w:rStyle w:val="af6"/>
          <w:rtl/>
        </w:rPr>
        <w:t>[</w:t>
      </w:r>
      <w:r w:rsidR="000651F1" w:rsidRPr="003A4A2B">
        <w:rPr>
          <w:rStyle w:val="af6"/>
          <w:rFonts w:hint="cs"/>
          <w:rtl/>
        </w:rPr>
        <w:t>ص</w:t>
      </w:r>
      <w:r w:rsidR="002110E2" w:rsidRPr="003A4A2B">
        <w:rPr>
          <w:rStyle w:val="af6"/>
          <w:rtl/>
        </w:rPr>
        <w:t>:</w:t>
      </w:r>
      <w:r w:rsidR="000651F1" w:rsidRPr="003A4A2B">
        <w:rPr>
          <w:rStyle w:val="af6"/>
          <w:rtl/>
        </w:rPr>
        <w:t>26]</w:t>
      </w:r>
      <w:r w:rsidR="00FD5657" w:rsidRPr="00FD5657">
        <w:rPr>
          <w:rFonts w:hint="cs"/>
          <w:rtl/>
        </w:rPr>
        <w:t>.</w:t>
      </w:r>
    </w:p>
    <w:p w14:paraId="47ED6D35" w14:textId="5FD18BEA" w:rsidR="00FD5657" w:rsidRPr="00FD5657" w:rsidRDefault="005F0FDF" w:rsidP="003A4A2B">
      <w:pPr>
        <w:rPr>
          <w:rtl/>
        </w:rPr>
      </w:pPr>
      <w:r>
        <w:rPr>
          <w:rStyle w:val="afa"/>
          <w:rFonts w:hint="cs"/>
          <w:rtl/>
        </w:rPr>
        <w:t>8</w:t>
      </w:r>
      <w:r w:rsidRPr="00B6637B">
        <w:rPr>
          <w:rStyle w:val="afa"/>
          <w:rtl/>
        </w:rPr>
        <w:t>-</w:t>
      </w:r>
      <w:r w:rsidRPr="00FD5657">
        <w:rPr>
          <w:rtl/>
        </w:rPr>
        <w:t xml:space="preserve"> </w:t>
      </w:r>
      <w:r w:rsidR="00FD5657" w:rsidRPr="00FD5657">
        <w:rPr>
          <w:rFonts w:hint="cs"/>
          <w:rtl/>
        </w:rPr>
        <w:t xml:space="preserve">الإعجاب بالرأي، وادعاء تقديم العقل على الشرع، مع أن العقل الصريح لا يخالف الشرع أبدا، قال الله تعالى: </w:t>
      </w:r>
      <w:r w:rsidR="00863200" w:rsidRPr="00FB4D9A">
        <w:rPr>
          <w:rStyle w:val="afa"/>
          <w:rtl/>
        </w:rPr>
        <w:t>﴿</w:t>
      </w:r>
      <w:r w:rsidR="00863200" w:rsidRPr="00FB4D9A">
        <w:rPr>
          <w:rFonts w:ascii="QCF_P476" w:hAnsi="QCF_P476" w:cs="QCF_P476" w:hint="cs"/>
          <w:b/>
          <w:color w:val="auto"/>
          <w:sz w:val="24"/>
          <w:rtl/>
        </w:rPr>
        <w:t>ﮭ ﮮ ﮯ ﮰ ﮱ ﯓ ﯔ ﯕ ﯖ ﯗ ﯘ ﯙ ﯚ ﯛ ﯜ ﯝ</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غافر</w:t>
      </w:r>
      <w:r w:rsidR="002110E2">
        <w:rPr>
          <w:rStyle w:val="af6"/>
          <w:rtl/>
        </w:rPr>
        <w:t>:</w:t>
      </w:r>
      <w:r w:rsidR="000651F1" w:rsidRPr="002110E2">
        <w:rPr>
          <w:rStyle w:val="af6"/>
          <w:rtl/>
        </w:rPr>
        <w:t>83]</w:t>
      </w:r>
      <w:r w:rsidR="00FD5657" w:rsidRPr="00FD5657">
        <w:rPr>
          <w:rFonts w:hint="cs"/>
          <w:rtl/>
        </w:rPr>
        <w:t xml:space="preserve">، وفي حديث علي بن أبي طالب </w:t>
      </w:r>
      <w:r w:rsidR="001B6969" w:rsidRPr="001B6969">
        <w:rPr>
          <w:rStyle w:val="af5"/>
          <w:rFonts w:hint="cs"/>
          <w:rtl/>
        </w:rPr>
        <w:t>◙</w:t>
      </w:r>
      <w:r w:rsidR="00FD5657" w:rsidRPr="00FD5657">
        <w:rPr>
          <w:rFonts w:hint="cs"/>
          <w:rtl/>
        </w:rPr>
        <w:t xml:space="preserve"> </w:t>
      </w:r>
      <w:r w:rsidR="00FD5657" w:rsidRPr="00FD5657">
        <w:rPr>
          <w:rtl/>
        </w:rPr>
        <w:t>قال: لو كان الدين بالرأي لكان أسفل</w:t>
      </w:r>
      <w:r w:rsidR="001779C7">
        <w:rPr>
          <w:rFonts w:hint="cs"/>
          <w:rtl/>
        </w:rPr>
        <w:t>ُ</w:t>
      </w:r>
      <w:r w:rsidR="00FD5657" w:rsidRPr="00FD5657">
        <w:rPr>
          <w:rtl/>
        </w:rPr>
        <w:t xml:space="preserve"> الخف أولى بالمسح من أعلاه، وقد رأيت رسول الله </w:t>
      </w:r>
      <w:r w:rsidR="001B6969" w:rsidRPr="001B6969">
        <w:rPr>
          <w:rStyle w:val="af5"/>
          <w:rtl/>
        </w:rPr>
        <w:t>ﷺ</w:t>
      </w:r>
      <w:r w:rsidR="00FD5657" w:rsidRPr="00FD5657">
        <w:rPr>
          <w:rtl/>
        </w:rPr>
        <w:t xml:space="preserve"> يمسح على ظاهر خفيه</w:t>
      </w:r>
      <w:r w:rsidR="00FD5657" w:rsidRPr="00FD5657">
        <w:rPr>
          <w:rFonts w:hint="cs"/>
          <w:rtl/>
        </w:rPr>
        <w:t>. رواه أبو داود (</w:t>
      </w:r>
      <w:r w:rsidR="00FD5657" w:rsidRPr="00FD5657">
        <w:rPr>
          <w:rtl/>
        </w:rPr>
        <w:t>162</w:t>
      </w:r>
      <w:r w:rsidR="00FD5657" w:rsidRPr="00FD5657">
        <w:rPr>
          <w:rFonts w:hint="cs"/>
          <w:rtl/>
        </w:rPr>
        <w:t>) بإسناد صحيح.</w:t>
      </w:r>
    </w:p>
    <w:p w14:paraId="7A8362E4" w14:textId="77777777" w:rsidR="00FD5657" w:rsidRPr="00FD5657" w:rsidRDefault="005F0FDF" w:rsidP="003A4A2B">
      <w:pPr>
        <w:rPr>
          <w:rtl/>
        </w:rPr>
      </w:pPr>
      <w:r>
        <w:rPr>
          <w:rStyle w:val="afa"/>
          <w:rFonts w:hint="cs"/>
          <w:rtl/>
        </w:rPr>
        <w:t>9</w:t>
      </w:r>
      <w:r w:rsidRPr="00B6637B">
        <w:rPr>
          <w:rStyle w:val="afa"/>
          <w:rtl/>
        </w:rPr>
        <w:t>-</w:t>
      </w:r>
      <w:r w:rsidRPr="00FD5657">
        <w:rPr>
          <w:rtl/>
        </w:rPr>
        <w:t xml:space="preserve"> </w:t>
      </w:r>
      <w:r w:rsidR="00FD5657" w:rsidRPr="00FD5657">
        <w:rPr>
          <w:rtl/>
        </w:rPr>
        <w:t>اتباع الظن</w:t>
      </w:r>
      <w:r w:rsidR="00FD5657" w:rsidRPr="00FD5657">
        <w:rPr>
          <w:rFonts w:hint="cs"/>
          <w:rtl/>
        </w:rPr>
        <w:t xml:space="preserve">، ومن ذلك ظن السوء بالله ورسوله وشرعه وحملة دينه، ومن ذلك تأويل الآيات والأحاديث بغير المراد منها، قال الله تعالى: </w:t>
      </w:r>
      <w:r w:rsidR="00863200" w:rsidRPr="00FB4D9A">
        <w:rPr>
          <w:rStyle w:val="afa"/>
          <w:rtl/>
        </w:rPr>
        <w:t>﴿</w:t>
      </w:r>
      <w:r w:rsidR="00863200" w:rsidRPr="00FB4D9A">
        <w:rPr>
          <w:rFonts w:ascii="QCF_P142" w:hAnsi="QCF_P142" w:cs="QCF_P142" w:hint="cs"/>
          <w:b/>
          <w:color w:val="auto"/>
          <w:sz w:val="24"/>
          <w:rtl/>
        </w:rPr>
        <w:t xml:space="preserve">ﯙ ﯚ ﯛ ﯜ ﯝ ﯞ ﯟ ﯠ ﯡ </w:t>
      </w:r>
      <w:proofErr w:type="spellStart"/>
      <w:r w:rsidR="00863200" w:rsidRPr="00FB4D9A">
        <w:rPr>
          <w:rFonts w:ascii="QCF_P142" w:hAnsi="QCF_P142" w:cs="QCF_P142" w:hint="cs"/>
          <w:b/>
          <w:color w:val="auto"/>
          <w:sz w:val="24"/>
          <w:rtl/>
        </w:rPr>
        <w:t>ﯢﯣ</w:t>
      </w:r>
      <w:proofErr w:type="spellEnd"/>
      <w:r w:rsidR="00863200" w:rsidRPr="00FB4D9A">
        <w:rPr>
          <w:rFonts w:ascii="QCF_P142" w:hAnsi="QCF_P142" w:cs="QCF_P142"/>
          <w:b/>
          <w:color w:val="auto"/>
          <w:sz w:val="24"/>
          <w:rtl/>
        </w:rPr>
        <w:t xml:space="preserve"> </w:t>
      </w:r>
      <w:r w:rsidR="00863200" w:rsidRPr="00FB4D9A">
        <w:rPr>
          <w:rFonts w:ascii="QCF_P142" w:hAnsi="QCF_P142" w:cs="QCF_P142" w:hint="cs"/>
          <w:b/>
          <w:color w:val="auto"/>
          <w:sz w:val="24"/>
          <w:rtl/>
        </w:rPr>
        <w:t xml:space="preserve">ﯤ ﯥ ﯦ ﯧ </w:t>
      </w:r>
      <w:r w:rsidR="00863200" w:rsidRPr="00FB4D9A">
        <w:rPr>
          <w:rFonts w:ascii="QCF_P142" w:eastAsia="Arial Unicode MS" w:hAnsi="QCF_P142" w:cs="QCF_P142" w:hint="eastAsia"/>
          <w:b/>
          <w:color w:val="auto"/>
          <w:sz w:val="24"/>
          <w:rtl/>
        </w:rPr>
        <w:t>ﯨ</w:t>
      </w:r>
      <w:r w:rsidR="00863200" w:rsidRPr="00FB4D9A">
        <w:rPr>
          <w:rFonts w:ascii="QCF_P142" w:hAnsi="QCF_P142" w:cs="QCF_P142" w:hint="cs"/>
          <w:b/>
          <w:color w:val="auto"/>
          <w:sz w:val="24"/>
          <w:rtl/>
        </w:rPr>
        <w:t xml:space="preserve"> </w:t>
      </w:r>
      <w:r w:rsidR="00863200" w:rsidRPr="00FB4D9A">
        <w:rPr>
          <w:rFonts w:ascii="QCF_P142" w:eastAsia="Arial Unicode MS" w:hAnsi="QCF_P142" w:cs="QCF_P142" w:hint="eastAsia"/>
          <w:b/>
          <w:color w:val="auto"/>
          <w:sz w:val="24"/>
          <w:rtl/>
        </w:rPr>
        <w:t>ﯩ</w:t>
      </w:r>
      <w:r w:rsidR="00863200" w:rsidRPr="00FB4D9A">
        <w:rPr>
          <w:rFonts w:ascii="QCF_P142" w:hAnsi="QCF_P142" w:cs="QCF_P142" w:hint="cs"/>
          <w:b/>
          <w:color w:val="auto"/>
          <w:sz w:val="24"/>
          <w:rtl/>
        </w:rPr>
        <w:t xml:space="preserve"> </w:t>
      </w:r>
      <w:r w:rsidR="00863200" w:rsidRPr="00FB4D9A">
        <w:rPr>
          <w:rFonts w:ascii="QCF_P142" w:eastAsia="Arial Unicode MS" w:hAnsi="QCF_P142" w:cs="QCF_P142" w:hint="eastAsia"/>
          <w:b/>
          <w:color w:val="auto"/>
          <w:sz w:val="24"/>
          <w:rtl/>
        </w:rPr>
        <w:t>ﯪ</w:t>
      </w:r>
      <w:r w:rsidR="00863200" w:rsidRPr="00FB4D9A">
        <w:rPr>
          <w:rFonts w:ascii="QCF_P142" w:hAnsi="QCF_P142" w:cs="QCF_P142" w:hint="cs"/>
          <w:b/>
          <w:color w:val="auto"/>
          <w:sz w:val="24"/>
          <w:rtl/>
        </w:rPr>
        <w:t xml:space="preserve"> </w:t>
      </w:r>
      <w:r w:rsidR="00863200" w:rsidRPr="00FB4D9A">
        <w:rPr>
          <w:rFonts w:ascii="QCF_P142" w:eastAsia="Arial Unicode MS" w:hAnsi="QCF_P142" w:cs="QCF_P142" w:hint="eastAsia"/>
          <w:b/>
          <w:color w:val="auto"/>
          <w:sz w:val="24"/>
          <w:rtl/>
        </w:rPr>
        <w:t>ﯫ</w:t>
      </w:r>
      <w:r w:rsidR="00863200" w:rsidRPr="00FB4D9A">
        <w:rPr>
          <w:rFonts w:ascii="QCF_P142" w:hAnsi="QCF_P142" w:cs="QCF_P142" w:hint="cs"/>
          <w:b/>
          <w:color w:val="auto"/>
          <w:sz w:val="24"/>
          <w:rtl/>
        </w:rPr>
        <w:t xml:space="preserve"> </w:t>
      </w:r>
      <w:r w:rsidR="00863200" w:rsidRPr="00FB4D9A">
        <w:rPr>
          <w:rFonts w:ascii="QCF_P142" w:eastAsia="Arial Unicode MS" w:hAnsi="QCF_P142" w:cs="QCF_P142" w:hint="eastAsia"/>
          <w:b/>
          <w:color w:val="auto"/>
          <w:sz w:val="24"/>
          <w:rtl/>
        </w:rPr>
        <w:t>ﯬ</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الأنعام</w:t>
      </w:r>
      <w:r w:rsidR="002110E2">
        <w:rPr>
          <w:rStyle w:val="af6"/>
          <w:rtl/>
        </w:rPr>
        <w:t>:</w:t>
      </w:r>
      <w:r w:rsidR="000651F1" w:rsidRPr="002110E2">
        <w:rPr>
          <w:rStyle w:val="af6"/>
          <w:rtl/>
        </w:rPr>
        <w:t>116]</w:t>
      </w:r>
      <w:r w:rsidR="00FD5657" w:rsidRPr="00FD5657">
        <w:rPr>
          <w:rFonts w:hint="cs"/>
          <w:rtl/>
        </w:rPr>
        <w:t xml:space="preserve">، وقال سبحانه: </w:t>
      </w:r>
      <w:r w:rsidR="00863200" w:rsidRPr="00FB4D9A">
        <w:rPr>
          <w:rStyle w:val="afa"/>
          <w:rtl/>
        </w:rPr>
        <w:t>﴿</w:t>
      </w:r>
      <w:r w:rsidR="00863200" w:rsidRPr="00FB4D9A">
        <w:rPr>
          <w:rFonts w:ascii="QCF_P527" w:hAnsi="QCF_P527" w:cs="QCF_P527" w:hint="cs"/>
          <w:b/>
          <w:color w:val="auto"/>
          <w:sz w:val="24"/>
          <w:rtl/>
        </w:rPr>
        <w:t xml:space="preserve">ﭛ ﭜ ﭝ ﭞ </w:t>
      </w:r>
      <w:proofErr w:type="spellStart"/>
      <w:r w:rsidR="00863200" w:rsidRPr="00FB4D9A">
        <w:rPr>
          <w:rFonts w:ascii="QCF_P527" w:hAnsi="QCF_P527" w:cs="QCF_P527" w:hint="cs"/>
          <w:b/>
          <w:color w:val="auto"/>
          <w:sz w:val="24"/>
          <w:rtl/>
        </w:rPr>
        <w:t>ﭟﭠ</w:t>
      </w:r>
      <w:proofErr w:type="spellEnd"/>
      <w:r w:rsidR="00863200" w:rsidRPr="00FB4D9A">
        <w:rPr>
          <w:rFonts w:ascii="QCF_P527" w:hAnsi="QCF_P527" w:cs="QCF_P527"/>
          <w:b/>
          <w:color w:val="auto"/>
          <w:sz w:val="24"/>
          <w:rtl/>
        </w:rPr>
        <w:t xml:space="preserve"> </w:t>
      </w:r>
      <w:r w:rsidR="00863200" w:rsidRPr="00FB4D9A">
        <w:rPr>
          <w:rFonts w:ascii="QCF_P527" w:hAnsi="QCF_P527" w:cs="QCF_P527" w:hint="cs"/>
          <w:b/>
          <w:color w:val="auto"/>
          <w:sz w:val="24"/>
          <w:rtl/>
        </w:rPr>
        <w:t xml:space="preserve">ﭡ ﭢ ﭣ </w:t>
      </w:r>
      <w:proofErr w:type="spellStart"/>
      <w:r w:rsidR="00863200" w:rsidRPr="00FB4D9A">
        <w:rPr>
          <w:rFonts w:ascii="QCF_P527" w:hAnsi="QCF_P527" w:cs="QCF_P527" w:hint="cs"/>
          <w:b/>
          <w:color w:val="auto"/>
          <w:sz w:val="24"/>
          <w:rtl/>
        </w:rPr>
        <w:t>ﭤﭥ</w:t>
      </w:r>
      <w:proofErr w:type="spellEnd"/>
      <w:r w:rsidR="00863200" w:rsidRPr="00FB4D9A">
        <w:rPr>
          <w:rFonts w:ascii="QCF_P527" w:hAnsi="QCF_P527" w:cs="QCF_P527"/>
          <w:b/>
          <w:color w:val="auto"/>
          <w:sz w:val="24"/>
          <w:rtl/>
        </w:rPr>
        <w:t xml:space="preserve"> </w:t>
      </w:r>
      <w:r w:rsidR="00863200" w:rsidRPr="00FB4D9A">
        <w:rPr>
          <w:rFonts w:ascii="QCF_P527" w:hAnsi="QCF_P527" w:cs="QCF_P527" w:hint="cs"/>
          <w:b/>
          <w:color w:val="auto"/>
          <w:sz w:val="24"/>
          <w:rtl/>
        </w:rPr>
        <w:t>ﭦ ﭧ ﭨ ﭩ ﭪ ﭫ ﭬ ﭭ</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النجم</w:t>
      </w:r>
      <w:r w:rsidR="002110E2">
        <w:rPr>
          <w:rStyle w:val="af6"/>
          <w:rtl/>
        </w:rPr>
        <w:t>:</w:t>
      </w:r>
      <w:r w:rsidR="000651F1" w:rsidRPr="002110E2">
        <w:rPr>
          <w:rStyle w:val="af6"/>
          <w:rtl/>
        </w:rPr>
        <w:t>28]</w:t>
      </w:r>
      <w:r w:rsidR="00FD5657" w:rsidRPr="00FD5657">
        <w:rPr>
          <w:rFonts w:hint="cs"/>
          <w:rtl/>
        </w:rPr>
        <w:t>.</w:t>
      </w:r>
    </w:p>
    <w:p w14:paraId="1D75C076" w14:textId="56E2FFCC" w:rsidR="00FD5657" w:rsidRPr="00FD5657" w:rsidRDefault="005F0FDF" w:rsidP="003A4A2B">
      <w:pPr>
        <w:rPr>
          <w:rtl/>
        </w:rPr>
      </w:pPr>
      <w:r>
        <w:rPr>
          <w:rStyle w:val="afa"/>
          <w:rFonts w:hint="cs"/>
          <w:rtl/>
        </w:rPr>
        <w:lastRenderedPageBreak/>
        <w:t>10</w:t>
      </w:r>
      <w:r w:rsidRPr="00B6637B">
        <w:rPr>
          <w:rStyle w:val="afa"/>
          <w:rtl/>
        </w:rPr>
        <w:t>-</w:t>
      </w:r>
      <w:r w:rsidRPr="00FD5657">
        <w:rPr>
          <w:rtl/>
        </w:rPr>
        <w:t xml:space="preserve"> </w:t>
      </w:r>
      <w:r w:rsidR="00FD5657" w:rsidRPr="00FD5657">
        <w:rPr>
          <w:rFonts w:hint="cs"/>
          <w:rtl/>
        </w:rPr>
        <w:t xml:space="preserve">كثرة السؤال، والجدال بالباطل لرد الحق، قال الله تعالى: </w:t>
      </w:r>
      <w:r w:rsidR="00863200" w:rsidRPr="00FB4D9A">
        <w:rPr>
          <w:rStyle w:val="afa"/>
          <w:rtl/>
        </w:rPr>
        <w:t>﴿</w:t>
      </w:r>
      <w:r w:rsidR="00863200" w:rsidRPr="00FB4D9A">
        <w:rPr>
          <w:rFonts w:ascii="QCF_P300" w:hAnsi="QCF_P300" w:cs="QCF_P300" w:hint="cs"/>
          <w:b/>
          <w:color w:val="auto"/>
          <w:sz w:val="24"/>
          <w:rtl/>
        </w:rPr>
        <w:t xml:space="preserve">ﭑ ﭒ ﭓ ﭔ ﭕ ﭖ ﭗ ﭘ </w:t>
      </w:r>
      <w:proofErr w:type="spellStart"/>
      <w:r w:rsidR="00863200" w:rsidRPr="00FB4D9A">
        <w:rPr>
          <w:rFonts w:ascii="QCF_P300" w:hAnsi="QCF_P300" w:cs="QCF_P300" w:hint="cs"/>
          <w:b/>
          <w:color w:val="auto"/>
          <w:sz w:val="24"/>
          <w:rtl/>
        </w:rPr>
        <w:t>ﭙﭚ</w:t>
      </w:r>
      <w:proofErr w:type="spellEnd"/>
      <w:r w:rsidR="00863200" w:rsidRPr="00FB4D9A">
        <w:rPr>
          <w:rFonts w:ascii="QCF_P300" w:hAnsi="QCF_P300" w:cs="QCF_P300"/>
          <w:b/>
          <w:color w:val="auto"/>
          <w:sz w:val="24"/>
          <w:rtl/>
        </w:rPr>
        <w:t xml:space="preserve"> </w:t>
      </w:r>
      <w:r w:rsidR="00863200" w:rsidRPr="00FB4D9A">
        <w:rPr>
          <w:rFonts w:ascii="QCF_P300" w:hAnsi="QCF_P300" w:cs="QCF_P300" w:hint="cs"/>
          <w:b/>
          <w:color w:val="auto"/>
          <w:sz w:val="24"/>
          <w:rtl/>
        </w:rPr>
        <w:t>ﭛ ﭜ ﭝ ﭞ ﭟ ﭠ</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الكهف</w:t>
      </w:r>
      <w:r w:rsidR="002110E2">
        <w:rPr>
          <w:rStyle w:val="af6"/>
          <w:rtl/>
        </w:rPr>
        <w:t>:</w:t>
      </w:r>
      <w:r w:rsidR="000651F1" w:rsidRPr="002110E2">
        <w:rPr>
          <w:rStyle w:val="af6"/>
          <w:rtl/>
        </w:rPr>
        <w:t>54]</w:t>
      </w:r>
      <w:r w:rsidR="00FD5657" w:rsidRPr="00FD5657">
        <w:rPr>
          <w:rFonts w:hint="cs"/>
          <w:rtl/>
        </w:rPr>
        <w:t>، و</w:t>
      </w:r>
      <w:r w:rsidR="00FD5657" w:rsidRPr="00FD5657">
        <w:rPr>
          <w:rtl/>
        </w:rPr>
        <w:t>عن أبي هريرة</w:t>
      </w:r>
      <w:r w:rsidR="00FD5657" w:rsidRPr="00FD5657">
        <w:rPr>
          <w:rFonts w:hint="cs"/>
          <w:rtl/>
        </w:rPr>
        <w:t xml:space="preserve"> </w:t>
      </w:r>
      <w:r w:rsidR="001B6969" w:rsidRPr="001B6969">
        <w:rPr>
          <w:rStyle w:val="af5"/>
          <w:rFonts w:hint="cs"/>
          <w:rtl/>
        </w:rPr>
        <w:t>◙</w:t>
      </w:r>
      <w:r w:rsidR="00FD5657" w:rsidRPr="00FD5657">
        <w:rPr>
          <w:rtl/>
        </w:rPr>
        <w:t xml:space="preserve"> عن النبي </w:t>
      </w:r>
      <w:r w:rsidR="001B6969" w:rsidRPr="001B6969">
        <w:rPr>
          <w:rStyle w:val="af5"/>
          <w:rtl/>
        </w:rPr>
        <w:t>ﷺ</w:t>
      </w:r>
      <w:r w:rsidR="00FD5657" w:rsidRPr="00FD5657">
        <w:rPr>
          <w:rtl/>
        </w:rPr>
        <w:t xml:space="preserve"> قال: </w:t>
      </w:r>
      <w:r w:rsidR="006D2E3A">
        <w:rPr>
          <w:rFonts w:eastAsia="Calibri" w:hint="eastAsia"/>
          <w:rtl/>
        </w:rPr>
        <w:t>«</w:t>
      </w:r>
      <w:r w:rsidR="001779C7" w:rsidRPr="001779C7">
        <w:rPr>
          <w:rtl/>
        </w:rPr>
        <w:t>فَإِنَّمَا هَلَكَ مَنْ كَانَ قَبْلَكُمْ بِكَثْرَةِ سُؤَالِهِمْ وَاخْتِلَافِهِمْ عَلَى أَنْبِيَائِهِمْ، فَإِذَا أَمَرْتُكُمْ بِشَيْءٍ فَأْتُوا مِنْهُ مَا اسْتَطَعْتُمْ، وَإِذَا نَهَيْتُكُمْ عَنْ شَيْءٍ فَدَعُوهُ</w:t>
      </w:r>
      <w:r w:rsidR="006D2E3A">
        <w:rPr>
          <w:rFonts w:eastAsia="Calibri" w:hint="cs"/>
          <w:rtl/>
        </w:rPr>
        <w:t>»</w:t>
      </w:r>
      <w:r w:rsidR="00FD5657" w:rsidRPr="00FD5657">
        <w:rPr>
          <w:rFonts w:hint="cs"/>
          <w:rtl/>
        </w:rPr>
        <w:t xml:space="preserve"> رواه البخاري (</w:t>
      </w:r>
      <w:r w:rsidR="00FD5657" w:rsidRPr="00FD5657">
        <w:rPr>
          <w:rtl/>
        </w:rPr>
        <w:t>7288</w:t>
      </w:r>
      <w:r w:rsidR="00FD5657" w:rsidRPr="00FD5657">
        <w:rPr>
          <w:rFonts w:hint="cs"/>
          <w:rtl/>
        </w:rPr>
        <w:t>) ومسلم (</w:t>
      </w:r>
      <w:r w:rsidR="00FD5657" w:rsidRPr="00FD5657">
        <w:rPr>
          <w:rtl/>
        </w:rPr>
        <w:t>1337</w:t>
      </w:r>
      <w:r w:rsidR="00FD5657" w:rsidRPr="00FD5657">
        <w:rPr>
          <w:rFonts w:hint="cs"/>
          <w:rtl/>
        </w:rPr>
        <w:t>).</w:t>
      </w:r>
    </w:p>
    <w:p w14:paraId="49653D9E" w14:textId="1A1A87F2" w:rsidR="00FD5657" w:rsidRPr="00FD5657" w:rsidRDefault="005F0FDF" w:rsidP="003A4A2B">
      <w:pPr>
        <w:rPr>
          <w:rtl/>
        </w:rPr>
      </w:pPr>
      <w:r>
        <w:rPr>
          <w:rStyle w:val="afa"/>
          <w:rFonts w:hint="cs"/>
          <w:rtl/>
        </w:rPr>
        <w:t>11</w:t>
      </w:r>
      <w:r w:rsidRPr="00B6637B">
        <w:rPr>
          <w:rStyle w:val="afa"/>
          <w:rtl/>
        </w:rPr>
        <w:t>-</w:t>
      </w:r>
      <w:r w:rsidRPr="00FD5657">
        <w:rPr>
          <w:rtl/>
        </w:rPr>
        <w:t xml:space="preserve"> </w:t>
      </w:r>
      <w:r w:rsidR="00FD5657" w:rsidRPr="00FD5657">
        <w:rPr>
          <w:rFonts w:hint="cs"/>
          <w:rtl/>
        </w:rPr>
        <w:t xml:space="preserve">التكلف </w:t>
      </w:r>
      <w:proofErr w:type="spellStart"/>
      <w:r w:rsidR="00FD5657" w:rsidRPr="00FD5657">
        <w:rPr>
          <w:rFonts w:hint="cs"/>
          <w:rtl/>
        </w:rPr>
        <w:t>والتنطع</w:t>
      </w:r>
      <w:proofErr w:type="spellEnd"/>
      <w:r w:rsidR="00FD5657" w:rsidRPr="00FD5657">
        <w:rPr>
          <w:rFonts w:hint="cs"/>
          <w:rtl/>
        </w:rPr>
        <w:t xml:space="preserve"> والغلو، ومن ذلك التنطع في الدين والتشدد بغير حق، ومن ذلك الغلو في الصالحين، ورفعهم فوق منزلتهم، قال الله تعالى: </w:t>
      </w:r>
      <w:r w:rsidR="00863200" w:rsidRPr="00FB4D9A">
        <w:rPr>
          <w:rStyle w:val="afa"/>
          <w:rtl/>
        </w:rPr>
        <w:t>﴿</w:t>
      </w:r>
      <w:r w:rsidR="00863200" w:rsidRPr="00FB4D9A">
        <w:rPr>
          <w:rFonts w:ascii="QCF_P234" w:hAnsi="QCF_P234" w:cs="QCF_P234" w:hint="cs"/>
          <w:b/>
          <w:color w:val="auto"/>
          <w:sz w:val="24"/>
          <w:rtl/>
        </w:rPr>
        <w:t>ﮉ ﮊ ﮋ ﮌ ﮍ ﮎ ﮏ ﮐ</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هود</w:t>
      </w:r>
      <w:r w:rsidR="002110E2">
        <w:rPr>
          <w:rStyle w:val="af6"/>
          <w:rtl/>
        </w:rPr>
        <w:t>:</w:t>
      </w:r>
      <w:r w:rsidR="000651F1" w:rsidRPr="002110E2">
        <w:rPr>
          <w:rStyle w:val="af6"/>
          <w:rtl/>
        </w:rPr>
        <w:t>112]</w:t>
      </w:r>
      <w:r w:rsidR="00FD5657" w:rsidRPr="00FD5657">
        <w:rPr>
          <w:rFonts w:hint="cs"/>
          <w:rtl/>
        </w:rPr>
        <w:t>، و</w:t>
      </w:r>
      <w:r w:rsidR="00FD5657" w:rsidRPr="00FD5657">
        <w:rPr>
          <w:rtl/>
        </w:rPr>
        <w:t xml:space="preserve">عن </w:t>
      </w:r>
      <w:r w:rsidR="00FD5657" w:rsidRPr="00FD5657">
        <w:rPr>
          <w:rFonts w:hint="cs"/>
          <w:rtl/>
        </w:rPr>
        <w:t xml:space="preserve">ابن عباس </w:t>
      </w:r>
      <w:r w:rsidR="001B6969" w:rsidRPr="001B6969">
        <w:rPr>
          <w:rStyle w:val="af5"/>
          <w:rFonts w:hint="cs"/>
          <w:rtl/>
        </w:rPr>
        <w:t>¶</w:t>
      </w:r>
      <w:r w:rsidR="00FD5657" w:rsidRPr="00FD5657">
        <w:rPr>
          <w:rtl/>
        </w:rPr>
        <w:t xml:space="preserve"> عن النبي </w:t>
      </w:r>
      <w:r w:rsidR="001B6969" w:rsidRPr="001B6969">
        <w:rPr>
          <w:rStyle w:val="af5"/>
          <w:rtl/>
        </w:rPr>
        <w:t>ﷺ</w:t>
      </w:r>
      <w:r w:rsidR="00FD5657" w:rsidRPr="00FD5657">
        <w:rPr>
          <w:rtl/>
        </w:rPr>
        <w:t xml:space="preserve"> قال: </w:t>
      </w:r>
      <w:r w:rsidR="006D2E3A">
        <w:rPr>
          <w:rFonts w:eastAsia="Calibri" w:hint="eastAsia"/>
          <w:rtl/>
        </w:rPr>
        <w:t>«</w:t>
      </w:r>
      <w:r w:rsidR="001779C7" w:rsidRPr="001779C7">
        <w:rPr>
          <w:rtl/>
        </w:rPr>
        <w:t>إِيَّاكُمْ وَالْغُلُوَّ فِي الدِّينِ، فَإِنَّهُ أَهْلَكَ مَنْ كَانَ قَبْلَكُمُ الْغُلُوُّ فِي الدِّينِ</w:t>
      </w:r>
      <w:r w:rsidR="006D2E3A">
        <w:rPr>
          <w:rFonts w:eastAsia="Calibri" w:hint="cs"/>
          <w:rtl/>
        </w:rPr>
        <w:t>»</w:t>
      </w:r>
      <w:r w:rsidR="00FD5657" w:rsidRPr="00FD5657">
        <w:rPr>
          <w:rFonts w:hint="cs"/>
          <w:rtl/>
        </w:rPr>
        <w:t xml:space="preserve"> رواه النسائي (</w:t>
      </w:r>
      <w:r w:rsidR="00FD5657" w:rsidRPr="00FD5657">
        <w:rPr>
          <w:rtl/>
        </w:rPr>
        <w:t>3057</w:t>
      </w:r>
      <w:r w:rsidR="00FD5657" w:rsidRPr="00FD5657">
        <w:rPr>
          <w:rFonts w:hint="cs"/>
          <w:rtl/>
        </w:rPr>
        <w:t>) وابن ماجه (</w:t>
      </w:r>
      <w:r w:rsidR="00FD5657" w:rsidRPr="00FD5657">
        <w:rPr>
          <w:rtl/>
        </w:rPr>
        <w:t>3029</w:t>
      </w:r>
      <w:r w:rsidR="00FD5657" w:rsidRPr="00FD5657">
        <w:rPr>
          <w:rFonts w:hint="cs"/>
          <w:rtl/>
        </w:rPr>
        <w:t>) بإسناد صحيح على شرط مسلم.</w:t>
      </w:r>
    </w:p>
    <w:p w14:paraId="4BF9AC91" w14:textId="77777777" w:rsidR="00FD5657" w:rsidRPr="00FD5657" w:rsidRDefault="005F0FDF" w:rsidP="003A4A2B">
      <w:pPr>
        <w:rPr>
          <w:rtl/>
        </w:rPr>
      </w:pPr>
      <w:r>
        <w:rPr>
          <w:rStyle w:val="afa"/>
          <w:rFonts w:hint="cs"/>
          <w:rtl/>
        </w:rPr>
        <w:t>12</w:t>
      </w:r>
      <w:r w:rsidRPr="00B6637B">
        <w:rPr>
          <w:rStyle w:val="afa"/>
          <w:rtl/>
        </w:rPr>
        <w:t>-</w:t>
      </w:r>
      <w:r w:rsidRPr="00FD5657">
        <w:rPr>
          <w:rtl/>
        </w:rPr>
        <w:t xml:space="preserve"> </w:t>
      </w:r>
      <w:r w:rsidR="00FD5657" w:rsidRPr="00FD5657">
        <w:rPr>
          <w:rFonts w:hint="cs"/>
          <w:rtl/>
        </w:rPr>
        <w:t xml:space="preserve">احتقار أهل الحق، والسخرية منهم، والطعن فيهم، وهمزهم ولمزهم، وتفضيل الكافرين عليهم، كما قال تعالى: </w:t>
      </w:r>
      <w:r w:rsidR="00863200" w:rsidRPr="00FB4D9A">
        <w:rPr>
          <w:rStyle w:val="afa"/>
          <w:rtl/>
        </w:rPr>
        <w:t>﴿</w:t>
      </w:r>
      <w:r w:rsidR="00863200" w:rsidRPr="00FB4D9A">
        <w:rPr>
          <w:rFonts w:ascii="QCF_P134" w:hAnsi="QCF_P134" w:cs="QCF_P134" w:hint="cs"/>
          <w:b/>
          <w:color w:val="auto"/>
          <w:sz w:val="24"/>
          <w:rtl/>
        </w:rPr>
        <w:t xml:space="preserve">ﭑ ﭒ ﭓ ﭔ ﭕ ﭖ </w:t>
      </w:r>
      <w:r w:rsidR="00863200" w:rsidRPr="00FB4D9A">
        <w:rPr>
          <w:rFonts w:ascii="QCF_P134" w:hAnsi="QCF_P134" w:cs="QCF_P134"/>
          <w:b/>
          <w:color w:val="auto"/>
          <w:sz w:val="24"/>
          <w:rtl/>
        </w:rPr>
        <w:t xml:space="preserve">ﭗ ﭘ ﭙ </w:t>
      </w:r>
      <w:r w:rsidR="00863200" w:rsidRPr="00FB4D9A">
        <w:rPr>
          <w:rFonts w:ascii="QCF_P134" w:hAnsi="QCF_P134" w:cs="QCF_P134" w:hint="cs"/>
          <w:b/>
          <w:color w:val="auto"/>
          <w:sz w:val="24"/>
          <w:rtl/>
        </w:rPr>
        <w:t xml:space="preserve">ﭚ </w:t>
      </w:r>
      <w:proofErr w:type="spellStart"/>
      <w:r w:rsidR="00863200" w:rsidRPr="00FB4D9A">
        <w:rPr>
          <w:rFonts w:ascii="QCF_P134" w:hAnsi="QCF_P134" w:cs="QCF_P134" w:hint="cs"/>
          <w:b/>
          <w:color w:val="auto"/>
          <w:sz w:val="24"/>
          <w:rtl/>
        </w:rPr>
        <w:t>ﭛﭜ</w:t>
      </w:r>
      <w:proofErr w:type="spellEnd"/>
      <w:r w:rsidR="00863200" w:rsidRPr="00FB4D9A">
        <w:rPr>
          <w:rFonts w:ascii="QCF_P134" w:hAnsi="QCF_P134" w:cs="QCF_P134"/>
          <w:b/>
          <w:color w:val="auto"/>
          <w:sz w:val="24"/>
          <w:rtl/>
        </w:rPr>
        <w:t xml:space="preserve"> </w:t>
      </w:r>
      <w:r w:rsidR="00863200" w:rsidRPr="00FB4D9A">
        <w:rPr>
          <w:rFonts w:ascii="QCF_P134" w:hAnsi="QCF_P134" w:cs="QCF_P134" w:hint="cs"/>
          <w:b/>
          <w:color w:val="auto"/>
          <w:sz w:val="24"/>
          <w:rtl/>
        </w:rPr>
        <w:t>ﭝ ﭞ ﭟ ﭠ ﭡ</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الأنعام</w:t>
      </w:r>
      <w:r w:rsidR="002110E2">
        <w:rPr>
          <w:rStyle w:val="af6"/>
          <w:rtl/>
        </w:rPr>
        <w:t>:</w:t>
      </w:r>
      <w:r w:rsidR="000651F1" w:rsidRPr="002110E2">
        <w:rPr>
          <w:rStyle w:val="af6"/>
          <w:rtl/>
        </w:rPr>
        <w:t>53]</w:t>
      </w:r>
      <w:r w:rsidR="00FD5657" w:rsidRPr="00FD5657">
        <w:rPr>
          <w:rFonts w:hint="cs"/>
          <w:rtl/>
        </w:rPr>
        <w:t xml:space="preserve">، وقال سبحانه وتعالى: </w:t>
      </w:r>
      <w:r w:rsidR="00863200" w:rsidRPr="00FB4D9A">
        <w:rPr>
          <w:rStyle w:val="afa"/>
          <w:rtl/>
        </w:rPr>
        <w:t>﴿</w:t>
      </w:r>
      <w:r w:rsidR="00863200" w:rsidRPr="00FB4D9A">
        <w:rPr>
          <w:rFonts w:ascii="QCF_P086" w:eastAsia="Arial Unicode MS" w:hAnsi="QCF_P086" w:cs="QCF_P086" w:hint="eastAsia"/>
          <w:b/>
          <w:color w:val="auto"/>
          <w:sz w:val="24"/>
          <w:rtl/>
        </w:rPr>
        <w:t>ﰀ</w:t>
      </w:r>
      <w:r w:rsidR="00863200" w:rsidRPr="00FB4D9A">
        <w:rPr>
          <w:rFonts w:ascii="QCF_P086" w:hAnsi="QCF_P086" w:cs="QCF_P086" w:hint="cs"/>
          <w:b/>
          <w:color w:val="auto"/>
          <w:sz w:val="24"/>
          <w:rtl/>
        </w:rPr>
        <w:t xml:space="preserve"> </w:t>
      </w:r>
      <w:r w:rsidR="00863200" w:rsidRPr="00FB4D9A">
        <w:rPr>
          <w:rFonts w:ascii="QCF_P086" w:eastAsia="Arial Unicode MS" w:hAnsi="QCF_P086" w:cs="QCF_P086" w:hint="eastAsia"/>
          <w:b/>
          <w:color w:val="auto"/>
          <w:sz w:val="24"/>
          <w:rtl/>
        </w:rPr>
        <w:t>ﰁ</w:t>
      </w:r>
      <w:r w:rsidR="00863200" w:rsidRPr="00FB4D9A">
        <w:rPr>
          <w:rFonts w:ascii="QCF_P086" w:hAnsi="QCF_P086" w:cs="QCF_P086" w:hint="cs"/>
          <w:b/>
          <w:color w:val="auto"/>
          <w:sz w:val="24"/>
          <w:rtl/>
        </w:rPr>
        <w:t xml:space="preserve"> </w:t>
      </w:r>
      <w:r w:rsidR="00863200" w:rsidRPr="00FB4D9A">
        <w:rPr>
          <w:rFonts w:ascii="QCF_P086" w:eastAsia="Arial Unicode MS" w:hAnsi="QCF_P086" w:cs="QCF_P086" w:hint="eastAsia"/>
          <w:b/>
          <w:color w:val="auto"/>
          <w:sz w:val="24"/>
          <w:rtl/>
        </w:rPr>
        <w:t>ﰂ</w:t>
      </w:r>
      <w:r w:rsidR="00863200" w:rsidRPr="00FB4D9A">
        <w:rPr>
          <w:rFonts w:ascii="QCF_P086" w:hAnsi="QCF_P086" w:cs="QCF_P086" w:hint="cs"/>
          <w:b/>
          <w:color w:val="auto"/>
          <w:sz w:val="24"/>
          <w:rtl/>
        </w:rPr>
        <w:t xml:space="preserve"> </w:t>
      </w:r>
      <w:r w:rsidR="00863200" w:rsidRPr="00FB4D9A">
        <w:rPr>
          <w:rFonts w:ascii="QCF_P086" w:eastAsia="Arial Unicode MS" w:hAnsi="QCF_P086" w:cs="QCF_P086" w:hint="eastAsia"/>
          <w:b/>
          <w:color w:val="auto"/>
          <w:sz w:val="24"/>
          <w:rtl/>
        </w:rPr>
        <w:t>ﰃ</w:t>
      </w:r>
      <w:r w:rsidR="00863200" w:rsidRPr="00FB4D9A">
        <w:rPr>
          <w:rFonts w:ascii="QCF_P086" w:hAnsi="QCF_P086" w:cs="QCF_P086" w:hint="cs"/>
          <w:b/>
          <w:color w:val="auto"/>
          <w:sz w:val="24"/>
          <w:rtl/>
        </w:rPr>
        <w:t xml:space="preserve"> </w:t>
      </w:r>
      <w:r w:rsidR="00863200" w:rsidRPr="00FB4D9A">
        <w:rPr>
          <w:rFonts w:ascii="QCF_P086" w:eastAsia="Arial Unicode MS" w:hAnsi="QCF_P086" w:cs="QCF_P086" w:hint="eastAsia"/>
          <w:b/>
          <w:color w:val="auto"/>
          <w:sz w:val="24"/>
          <w:rtl/>
        </w:rPr>
        <w:t>ﰄ</w:t>
      </w:r>
      <w:r w:rsidR="00863200" w:rsidRPr="00FB4D9A">
        <w:rPr>
          <w:rFonts w:ascii="QCF_P086" w:hAnsi="QCF_P086" w:cs="QCF_P086" w:hint="cs"/>
          <w:b/>
          <w:color w:val="auto"/>
          <w:sz w:val="24"/>
          <w:rtl/>
        </w:rPr>
        <w:t xml:space="preserve"> </w:t>
      </w:r>
      <w:r w:rsidR="00863200" w:rsidRPr="00FB4D9A">
        <w:rPr>
          <w:rFonts w:ascii="QCF_P086" w:eastAsia="Arial Unicode MS" w:hAnsi="QCF_P086" w:cs="QCF_P086" w:hint="eastAsia"/>
          <w:b/>
          <w:color w:val="auto"/>
          <w:sz w:val="24"/>
          <w:rtl/>
        </w:rPr>
        <w:t>ﰅ</w:t>
      </w:r>
      <w:r w:rsidR="00863200" w:rsidRPr="00FB4D9A">
        <w:rPr>
          <w:rFonts w:ascii="QCF_P086" w:hAnsi="QCF_P086" w:cs="QCF_P086" w:hint="cs"/>
          <w:b/>
          <w:color w:val="auto"/>
          <w:sz w:val="24"/>
          <w:rtl/>
        </w:rPr>
        <w:t xml:space="preserve"> </w:t>
      </w:r>
      <w:r w:rsidR="00863200" w:rsidRPr="00FB4D9A">
        <w:rPr>
          <w:rFonts w:ascii="QCF_P086" w:eastAsia="Arial Unicode MS" w:hAnsi="QCF_P086" w:cs="QCF_P086" w:hint="eastAsia"/>
          <w:b/>
          <w:color w:val="auto"/>
          <w:sz w:val="24"/>
          <w:rtl/>
        </w:rPr>
        <w:t>ﰆ</w:t>
      </w:r>
      <w:r w:rsidR="00863200" w:rsidRPr="00FB4D9A">
        <w:rPr>
          <w:rFonts w:ascii="QCF_P086" w:hAnsi="QCF_P086" w:cs="QCF_P086" w:hint="cs"/>
          <w:b/>
          <w:color w:val="auto"/>
          <w:sz w:val="24"/>
          <w:rtl/>
        </w:rPr>
        <w:t xml:space="preserve"> </w:t>
      </w:r>
      <w:r w:rsidR="00863200" w:rsidRPr="00FB4D9A">
        <w:rPr>
          <w:rFonts w:ascii="QCF_P086" w:eastAsia="Arial Unicode MS" w:hAnsi="QCF_P086" w:cs="QCF_P086" w:hint="eastAsia"/>
          <w:b/>
          <w:color w:val="auto"/>
          <w:sz w:val="24"/>
          <w:rtl/>
        </w:rPr>
        <w:t>ﰇ</w:t>
      </w:r>
      <w:r w:rsidR="00863200" w:rsidRPr="00FB4D9A">
        <w:rPr>
          <w:rFonts w:ascii="QCF_P086" w:hAnsi="QCF_P086" w:cs="QCF_P086" w:hint="cs"/>
          <w:b/>
          <w:color w:val="auto"/>
          <w:sz w:val="24"/>
          <w:rtl/>
        </w:rPr>
        <w:t xml:space="preserve"> ﰈ ﰉ</w:t>
      </w:r>
      <w:r w:rsidR="00863200" w:rsidRPr="00FB4D9A">
        <w:rPr>
          <w:rStyle w:val="afa"/>
          <w:rFonts w:hint="cs"/>
          <w:color w:val="auto"/>
          <w:rtl/>
        </w:rPr>
        <w:t xml:space="preserve"> </w:t>
      </w:r>
      <w:r w:rsidR="00863200" w:rsidRPr="00FB4D9A">
        <w:rPr>
          <w:rFonts w:ascii="QCF_P087" w:hAnsi="QCF_P087" w:cs="QCF_P087" w:hint="cs"/>
          <w:b/>
          <w:color w:val="auto"/>
          <w:sz w:val="24"/>
          <w:rtl/>
        </w:rPr>
        <w:t xml:space="preserve">ﭑ ﭒ ﭓ </w:t>
      </w:r>
      <w:proofErr w:type="spellStart"/>
      <w:r w:rsidR="00863200" w:rsidRPr="00FB4D9A">
        <w:rPr>
          <w:rFonts w:ascii="QCF_P087" w:hAnsi="QCF_P087" w:cs="QCF_P087" w:hint="cs"/>
          <w:b/>
          <w:color w:val="auto"/>
          <w:sz w:val="24"/>
          <w:rtl/>
        </w:rPr>
        <w:t>ﭔﭕ</w:t>
      </w:r>
      <w:proofErr w:type="spellEnd"/>
      <w:r w:rsidR="00863200" w:rsidRPr="00FB4D9A">
        <w:rPr>
          <w:rFonts w:ascii="QCF_P087" w:hAnsi="QCF_P087" w:cs="QCF_P087"/>
          <w:b/>
          <w:color w:val="auto"/>
          <w:sz w:val="24"/>
          <w:rtl/>
        </w:rPr>
        <w:t xml:space="preserve"> ﭖ ﭗ ﭘ ﭙ </w:t>
      </w:r>
      <w:r w:rsidR="00863200" w:rsidRPr="00FB4D9A">
        <w:rPr>
          <w:rFonts w:ascii="QCF_P087" w:hAnsi="QCF_P087" w:cs="QCF_P087" w:hint="cs"/>
          <w:b/>
          <w:color w:val="auto"/>
          <w:sz w:val="24"/>
          <w:rtl/>
        </w:rPr>
        <w:t>ﭚ ﭛ ﭜ ﭝ</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النساء</w:t>
      </w:r>
      <w:r w:rsidR="002110E2">
        <w:rPr>
          <w:rStyle w:val="af6"/>
          <w:rtl/>
        </w:rPr>
        <w:t>:</w:t>
      </w:r>
      <w:r w:rsidR="000651F1" w:rsidRPr="002110E2">
        <w:rPr>
          <w:rStyle w:val="af6"/>
          <w:rtl/>
        </w:rPr>
        <w:t>5</w:t>
      </w:r>
      <w:r w:rsidR="000651F1" w:rsidRPr="002110E2">
        <w:rPr>
          <w:rStyle w:val="af6"/>
          <w:rFonts w:hint="cs"/>
          <w:rtl/>
        </w:rPr>
        <w:t>1</w:t>
      </w:r>
      <w:r w:rsidR="00AA4A81">
        <w:rPr>
          <w:rStyle w:val="af6"/>
          <w:rFonts w:hint="cs"/>
          <w:rtl/>
        </w:rPr>
        <w:t>-</w:t>
      </w:r>
      <w:r w:rsidR="000651F1" w:rsidRPr="002110E2">
        <w:rPr>
          <w:rStyle w:val="af6"/>
          <w:rFonts w:hint="cs"/>
          <w:rtl/>
        </w:rPr>
        <w:t>52</w:t>
      </w:r>
      <w:r w:rsidR="000651F1" w:rsidRPr="002110E2">
        <w:rPr>
          <w:rStyle w:val="af6"/>
          <w:rtl/>
        </w:rPr>
        <w:t>]</w:t>
      </w:r>
      <w:r w:rsidR="00FD5657" w:rsidRPr="00FD5657">
        <w:rPr>
          <w:rFonts w:hint="cs"/>
          <w:rtl/>
        </w:rPr>
        <w:t xml:space="preserve">، وقال جل شأنه: </w:t>
      </w:r>
      <w:r w:rsidR="00863200" w:rsidRPr="00FB4D9A">
        <w:rPr>
          <w:rStyle w:val="afa"/>
          <w:rtl/>
        </w:rPr>
        <w:t>﴿</w:t>
      </w:r>
      <w:r w:rsidR="00863200" w:rsidRPr="00FB4D9A">
        <w:rPr>
          <w:rFonts w:ascii="QCF_P516" w:eastAsia="Arial Unicode MS" w:hAnsi="QCF_P516" w:cs="QCF_P516" w:hint="eastAsia"/>
          <w:b/>
          <w:color w:val="auto"/>
          <w:sz w:val="24"/>
          <w:rtl/>
        </w:rPr>
        <w:t>ﯨ</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ﯩ</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ﯪ</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ﯫ</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ﯬ</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ﯭ</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ﯮ</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ﯯ</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ﯰ</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ﯱ</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ﯲ</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ﯳ</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ﯴ</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ﯵ</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ﯶ</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ﯷ</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ﯸ</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ﯹ</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ﯺ</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ﯻ</w:t>
      </w:r>
      <w:r w:rsidR="00863200" w:rsidRPr="00FB4D9A">
        <w:rPr>
          <w:rFonts w:ascii="QCF_P516" w:hAnsi="QCF_P516" w:cs="QCF_P516" w:hint="cs"/>
          <w:b/>
          <w:color w:val="auto"/>
          <w:sz w:val="24"/>
          <w:rtl/>
        </w:rPr>
        <w:t xml:space="preserve"> ﯼ </w:t>
      </w:r>
      <w:proofErr w:type="spellStart"/>
      <w:r w:rsidR="00863200" w:rsidRPr="00FB4D9A">
        <w:rPr>
          <w:rFonts w:ascii="QCF_P516" w:hAnsi="QCF_P516" w:cs="QCF_P516" w:hint="cs"/>
          <w:b/>
          <w:color w:val="auto"/>
          <w:sz w:val="24"/>
          <w:rtl/>
        </w:rPr>
        <w:t>ﯽﯾ</w:t>
      </w:r>
      <w:proofErr w:type="spellEnd"/>
      <w:r w:rsidR="00863200" w:rsidRPr="00FB4D9A">
        <w:rPr>
          <w:rFonts w:ascii="QCF_P516" w:hAnsi="QCF_P516" w:cs="QCF_P516"/>
          <w:b/>
          <w:color w:val="auto"/>
          <w:sz w:val="24"/>
          <w:rtl/>
        </w:rPr>
        <w:t xml:space="preserve"> </w:t>
      </w:r>
      <w:r w:rsidR="00863200" w:rsidRPr="00FB4D9A">
        <w:rPr>
          <w:rFonts w:ascii="QCF_P516" w:hAnsi="QCF_P516" w:cs="QCF_P516" w:hint="cs"/>
          <w:b/>
          <w:color w:val="auto"/>
          <w:sz w:val="24"/>
          <w:rtl/>
        </w:rPr>
        <w:t xml:space="preserve">ﯿ </w:t>
      </w:r>
      <w:r w:rsidR="00863200" w:rsidRPr="00FB4D9A">
        <w:rPr>
          <w:rFonts w:ascii="QCF_P516" w:eastAsia="Arial Unicode MS" w:hAnsi="QCF_P516" w:cs="QCF_P516" w:hint="eastAsia"/>
          <w:b/>
          <w:color w:val="auto"/>
          <w:sz w:val="24"/>
          <w:rtl/>
        </w:rPr>
        <w:t>ﰀ</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ﰁ</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ﰂ</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ﰃ</w:t>
      </w:r>
      <w:r w:rsidR="00863200" w:rsidRPr="00FB4D9A">
        <w:rPr>
          <w:rFonts w:ascii="QCF_P516" w:hAnsi="QCF_P516" w:cs="QCF_P516" w:hint="cs"/>
          <w:b/>
          <w:color w:val="auto"/>
          <w:sz w:val="24"/>
          <w:rtl/>
        </w:rPr>
        <w:t xml:space="preserve"> </w:t>
      </w:r>
      <w:proofErr w:type="spellStart"/>
      <w:r w:rsidR="00863200" w:rsidRPr="00FB4D9A">
        <w:rPr>
          <w:rFonts w:ascii="QCF_P516" w:eastAsia="Arial Unicode MS" w:hAnsi="QCF_P516" w:cs="QCF_P516" w:hint="eastAsia"/>
          <w:b/>
          <w:color w:val="auto"/>
          <w:sz w:val="24"/>
          <w:rtl/>
        </w:rPr>
        <w:t>ﰄﰅ</w:t>
      </w:r>
      <w:proofErr w:type="spellEnd"/>
      <w:r w:rsidR="00863200" w:rsidRPr="00FB4D9A">
        <w:rPr>
          <w:rFonts w:ascii="QCF_P516" w:hAnsi="QCF_P516" w:cs="QCF_P516"/>
          <w:b/>
          <w:color w:val="auto"/>
          <w:sz w:val="24"/>
          <w:rtl/>
        </w:rPr>
        <w:t xml:space="preserve"> </w:t>
      </w:r>
      <w:r w:rsidR="00863200" w:rsidRPr="00FB4D9A">
        <w:rPr>
          <w:rFonts w:ascii="QCF_P516" w:eastAsia="Arial Unicode MS" w:hAnsi="QCF_P516" w:cs="QCF_P516" w:hint="eastAsia"/>
          <w:b/>
          <w:color w:val="auto"/>
          <w:sz w:val="24"/>
          <w:rtl/>
        </w:rPr>
        <w:t>ﰆ</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ﰇ</w:t>
      </w:r>
      <w:r w:rsidR="00863200" w:rsidRPr="00FB4D9A">
        <w:rPr>
          <w:rFonts w:ascii="QCF_P516" w:hAnsi="QCF_P516" w:cs="QCF_P516" w:hint="cs"/>
          <w:b/>
          <w:color w:val="auto"/>
          <w:sz w:val="24"/>
          <w:rtl/>
        </w:rPr>
        <w:t xml:space="preserve"> ﰈ ﰉ </w:t>
      </w:r>
      <w:proofErr w:type="spellStart"/>
      <w:r w:rsidR="00863200" w:rsidRPr="00FB4D9A">
        <w:rPr>
          <w:rFonts w:ascii="QCF_P516" w:hAnsi="QCF_P516" w:cs="QCF_P516" w:hint="cs"/>
          <w:b/>
          <w:color w:val="auto"/>
          <w:sz w:val="24"/>
          <w:rtl/>
        </w:rPr>
        <w:t>ﰊ</w:t>
      </w:r>
      <w:r w:rsidR="00863200" w:rsidRPr="00FB4D9A">
        <w:rPr>
          <w:rFonts w:ascii="QCF_P516" w:eastAsia="Arial Unicode MS" w:hAnsi="QCF_P516" w:cs="QCF_P516" w:hint="eastAsia"/>
          <w:b/>
          <w:color w:val="auto"/>
          <w:sz w:val="24"/>
          <w:rtl/>
        </w:rPr>
        <w:t>ﰋ</w:t>
      </w:r>
      <w:proofErr w:type="spellEnd"/>
      <w:r w:rsidR="00863200" w:rsidRPr="00FB4D9A">
        <w:rPr>
          <w:rFonts w:ascii="QCF_P516" w:hAnsi="QCF_P516" w:cs="QCF_P516"/>
          <w:b/>
          <w:color w:val="auto"/>
          <w:sz w:val="24"/>
          <w:rtl/>
        </w:rPr>
        <w:t xml:space="preserve"> </w:t>
      </w:r>
      <w:r w:rsidR="00863200" w:rsidRPr="00FB4D9A">
        <w:rPr>
          <w:rFonts w:ascii="QCF_P516" w:eastAsia="Arial Unicode MS" w:hAnsi="QCF_P516" w:cs="QCF_P516" w:hint="eastAsia"/>
          <w:b/>
          <w:color w:val="auto"/>
          <w:sz w:val="24"/>
          <w:rtl/>
        </w:rPr>
        <w:t>ﰌ</w:t>
      </w:r>
      <w:r w:rsidR="00863200" w:rsidRPr="00FB4D9A">
        <w:rPr>
          <w:rFonts w:ascii="QCF_P516" w:hAnsi="QCF_P516" w:cs="QCF_P516" w:hint="cs"/>
          <w:b/>
          <w:color w:val="auto"/>
          <w:sz w:val="24"/>
          <w:rtl/>
        </w:rPr>
        <w:t xml:space="preserve"> </w:t>
      </w:r>
      <w:r w:rsidR="00863200" w:rsidRPr="00FB4D9A">
        <w:rPr>
          <w:rFonts w:ascii="QCF_P516" w:eastAsia="Arial Unicode MS" w:hAnsi="QCF_P516" w:cs="QCF_P516" w:hint="eastAsia"/>
          <w:b/>
          <w:color w:val="auto"/>
          <w:sz w:val="24"/>
          <w:rtl/>
        </w:rPr>
        <w:t>ﰍ</w:t>
      </w:r>
      <w:r w:rsidR="00863200" w:rsidRPr="00FB4D9A">
        <w:rPr>
          <w:rFonts w:ascii="QCF_P516" w:hAnsi="QCF_P516" w:cs="QCF_P516" w:hint="cs"/>
          <w:b/>
          <w:color w:val="auto"/>
          <w:sz w:val="24"/>
          <w:rtl/>
        </w:rPr>
        <w:t xml:space="preserve"> ﰎ </w:t>
      </w:r>
      <w:r w:rsidR="00863200" w:rsidRPr="00FB4D9A">
        <w:rPr>
          <w:rFonts w:ascii="QCF_P516" w:eastAsia="Arial Unicode MS" w:hAnsi="QCF_P516" w:cs="QCF_P516" w:hint="eastAsia"/>
          <w:b/>
          <w:color w:val="auto"/>
          <w:sz w:val="24"/>
          <w:rtl/>
        </w:rPr>
        <w:t>ﰏ</w:t>
      </w:r>
      <w:r w:rsidR="00863200" w:rsidRPr="00FB4D9A">
        <w:rPr>
          <w:rFonts w:ascii="QCF_P516" w:hAnsi="QCF_P516" w:cs="QCF_P516" w:hint="cs"/>
          <w:b/>
          <w:color w:val="auto"/>
          <w:sz w:val="24"/>
          <w:rtl/>
        </w:rPr>
        <w:t xml:space="preserve"> ﰐ </w:t>
      </w:r>
      <w:r w:rsidR="00863200" w:rsidRPr="00FB4D9A">
        <w:rPr>
          <w:rFonts w:ascii="QCF_P516" w:eastAsia="Arial Unicode MS" w:hAnsi="QCF_P516" w:cs="QCF_P516" w:hint="eastAsia"/>
          <w:b/>
          <w:color w:val="auto"/>
          <w:sz w:val="24"/>
          <w:rtl/>
        </w:rPr>
        <w:t>ﰑ</w:t>
      </w:r>
      <w:r w:rsidR="00863200" w:rsidRPr="00FB4D9A">
        <w:rPr>
          <w:rFonts w:ascii="QCF_P516" w:hAnsi="QCF_P516" w:cs="QCF_P516" w:hint="cs"/>
          <w:b/>
          <w:color w:val="auto"/>
          <w:sz w:val="24"/>
          <w:rtl/>
        </w:rPr>
        <w:t xml:space="preserve"> ﰒ</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الحجرات</w:t>
      </w:r>
      <w:r w:rsidR="002110E2">
        <w:rPr>
          <w:rStyle w:val="af6"/>
          <w:rtl/>
        </w:rPr>
        <w:t>:</w:t>
      </w:r>
      <w:r w:rsidR="000651F1" w:rsidRPr="002110E2">
        <w:rPr>
          <w:rStyle w:val="af6"/>
          <w:rtl/>
        </w:rPr>
        <w:t>11]</w:t>
      </w:r>
      <w:r w:rsidR="00FD5657" w:rsidRPr="00FD5657">
        <w:rPr>
          <w:rFonts w:hint="cs"/>
          <w:rtl/>
        </w:rPr>
        <w:t>.</w:t>
      </w:r>
    </w:p>
    <w:p w14:paraId="445E0C2B" w14:textId="4C46F940" w:rsidR="00FD5657" w:rsidRPr="00FD5657" w:rsidRDefault="005F0FDF" w:rsidP="003A4A2B">
      <w:pPr>
        <w:rPr>
          <w:rtl/>
        </w:rPr>
      </w:pPr>
      <w:r>
        <w:rPr>
          <w:rStyle w:val="afa"/>
          <w:rFonts w:hint="cs"/>
          <w:rtl/>
        </w:rPr>
        <w:lastRenderedPageBreak/>
        <w:t>13</w:t>
      </w:r>
      <w:r w:rsidRPr="00B6637B">
        <w:rPr>
          <w:rStyle w:val="afa"/>
          <w:rtl/>
        </w:rPr>
        <w:t>-</w:t>
      </w:r>
      <w:r w:rsidRPr="00FD5657">
        <w:rPr>
          <w:rtl/>
        </w:rPr>
        <w:t xml:space="preserve"> </w:t>
      </w:r>
      <w:r w:rsidR="00FD5657" w:rsidRPr="00FD5657">
        <w:rPr>
          <w:rFonts w:hint="cs"/>
          <w:rtl/>
        </w:rPr>
        <w:t>الك</w:t>
      </w:r>
      <w:r w:rsidR="001779C7">
        <w:rPr>
          <w:rFonts w:hint="cs"/>
          <w:rtl/>
        </w:rPr>
        <w:t>ِ</w:t>
      </w:r>
      <w:r w:rsidR="00FD5657" w:rsidRPr="00FD5657">
        <w:rPr>
          <w:rFonts w:hint="cs"/>
          <w:rtl/>
        </w:rPr>
        <w:t xml:space="preserve">بر والحسد لأهل الحق، كما قال تعالى: </w:t>
      </w:r>
      <w:r w:rsidR="00863200" w:rsidRPr="00FB4D9A">
        <w:rPr>
          <w:rStyle w:val="afa"/>
          <w:rtl/>
        </w:rPr>
        <w:t>﴿</w:t>
      </w:r>
      <w:r w:rsidR="00863200" w:rsidRPr="00FB4D9A">
        <w:rPr>
          <w:rFonts w:ascii="QCF_P473" w:hAnsi="QCF_P473" w:cs="QCF_P473" w:hint="cs"/>
          <w:b/>
          <w:color w:val="auto"/>
          <w:sz w:val="24"/>
          <w:rtl/>
        </w:rPr>
        <w:t xml:space="preserve">ﮘ ﮙ ﮚ ﮛ ﮜ ﮝ ﮞ ﮟ </w:t>
      </w:r>
      <w:proofErr w:type="spellStart"/>
      <w:r w:rsidR="00863200" w:rsidRPr="00FB4D9A">
        <w:rPr>
          <w:rFonts w:ascii="QCF_P473" w:hAnsi="QCF_P473" w:cs="QCF_P473" w:hint="cs"/>
          <w:b/>
          <w:color w:val="auto"/>
          <w:sz w:val="24"/>
          <w:rtl/>
        </w:rPr>
        <w:t>ﮠﮡ</w:t>
      </w:r>
      <w:proofErr w:type="spellEnd"/>
      <w:r w:rsidR="00863200" w:rsidRPr="00FB4D9A">
        <w:rPr>
          <w:rFonts w:ascii="QCF_P473" w:hAnsi="QCF_P473" w:cs="QCF_P473"/>
          <w:b/>
          <w:color w:val="auto"/>
          <w:sz w:val="24"/>
          <w:rtl/>
        </w:rPr>
        <w:t xml:space="preserve"> </w:t>
      </w:r>
      <w:r w:rsidR="00863200" w:rsidRPr="00FB4D9A">
        <w:rPr>
          <w:rFonts w:ascii="QCF_P473" w:hAnsi="QCF_P473" w:cs="QCF_P473" w:hint="cs"/>
          <w:b/>
          <w:color w:val="auto"/>
          <w:sz w:val="24"/>
          <w:rtl/>
        </w:rPr>
        <w:t>ﮢ ﮣ ﮤ ﮥ</w:t>
      </w:r>
      <w:r w:rsidR="00863200" w:rsidRPr="00FB4D9A">
        <w:rPr>
          <w:rFonts w:ascii="QCF_P473" w:hAnsi="QCF_P473" w:cs="QCF_P473"/>
          <w:b/>
          <w:color w:val="auto"/>
          <w:sz w:val="24"/>
          <w:rtl/>
        </w:rPr>
        <w:t xml:space="preserve"> </w:t>
      </w:r>
      <w:r w:rsidR="00863200" w:rsidRPr="00FB4D9A">
        <w:rPr>
          <w:rFonts w:ascii="QCF_P473" w:hAnsi="QCF_P473" w:cs="QCF_P473" w:hint="cs"/>
          <w:b/>
          <w:color w:val="auto"/>
          <w:sz w:val="24"/>
          <w:rtl/>
        </w:rPr>
        <w:t>ﮦ ﮧ ﮨ ﮩ</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غافر</w:t>
      </w:r>
      <w:r w:rsidR="002110E2">
        <w:rPr>
          <w:rStyle w:val="af6"/>
          <w:rtl/>
        </w:rPr>
        <w:t>:</w:t>
      </w:r>
      <w:r w:rsidR="000651F1" w:rsidRPr="002110E2">
        <w:rPr>
          <w:rStyle w:val="af6"/>
          <w:rtl/>
        </w:rPr>
        <w:t>56]</w:t>
      </w:r>
      <w:r w:rsidR="00FD5657" w:rsidRPr="00FD5657">
        <w:rPr>
          <w:rFonts w:hint="cs"/>
          <w:rtl/>
        </w:rPr>
        <w:t xml:space="preserve">، وقال سبحانه: </w:t>
      </w:r>
      <w:r w:rsidR="00863200" w:rsidRPr="00FB4D9A">
        <w:rPr>
          <w:rStyle w:val="afa"/>
          <w:rtl/>
        </w:rPr>
        <w:t>﴿</w:t>
      </w:r>
      <w:r w:rsidR="00863200" w:rsidRPr="00FB4D9A">
        <w:rPr>
          <w:rFonts w:ascii="QCF_P017" w:hAnsi="QCF_P017" w:cs="QCF_P017"/>
          <w:b/>
          <w:color w:val="auto"/>
          <w:sz w:val="24"/>
          <w:rtl/>
        </w:rPr>
        <w:t xml:space="preserve">ﮎ ﮏ </w:t>
      </w:r>
      <w:r w:rsidR="00863200" w:rsidRPr="00FB4D9A">
        <w:rPr>
          <w:rFonts w:ascii="QCF_P017" w:hAnsi="QCF_P017" w:cs="QCF_P017" w:hint="cs"/>
          <w:b/>
          <w:color w:val="auto"/>
          <w:sz w:val="24"/>
          <w:rtl/>
        </w:rPr>
        <w:t>ﮐ ﮑ ﮒ ﮓ ﮔ ﮕ ﮖ ﮗ ﮘ ﮙ ﮚ ﮛ ﮜ ﮝ ﮞ ﮟ ﮠ ﮡ ﮢ</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البقرة</w:t>
      </w:r>
      <w:r w:rsidR="002110E2">
        <w:rPr>
          <w:rStyle w:val="af6"/>
          <w:rtl/>
        </w:rPr>
        <w:t>:</w:t>
      </w:r>
      <w:r w:rsidR="000651F1" w:rsidRPr="002110E2">
        <w:rPr>
          <w:rStyle w:val="af6"/>
          <w:rtl/>
        </w:rPr>
        <w:t>109]</w:t>
      </w:r>
      <w:r w:rsidR="00FD5657" w:rsidRPr="00FD5657">
        <w:rPr>
          <w:rFonts w:hint="cs"/>
          <w:rtl/>
        </w:rPr>
        <w:t>.</w:t>
      </w:r>
    </w:p>
    <w:p w14:paraId="6705B120" w14:textId="77777777" w:rsidR="00FD5657" w:rsidRPr="00FD5657" w:rsidRDefault="005F0FDF" w:rsidP="003A4A2B">
      <w:pPr>
        <w:rPr>
          <w:rtl/>
        </w:rPr>
      </w:pPr>
      <w:r>
        <w:rPr>
          <w:rStyle w:val="afa"/>
          <w:rFonts w:hint="cs"/>
          <w:rtl/>
        </w:rPr>
        <w:t>14</w:t>
      </w:r>
      <w:r w:rsidRPr="00B6637B">
        <w:rPr>
          <w:rStyle w:val="afa"/>
          <w:rtl/>
        </w:rPr>
        <w:t>-</w:t>
      </w:r>
      <w:r w:rsidRPr="00FD5657">
        <w:rPr>
          <w:rtl/>
        </w:rPr>
        <w:t xml:space="preserve"> </w:t>
      </w:r>
      <w:r w:rsidR="00FD5657" w:rsidRPr="00FD5657">
        <w:rPr>
          <w:rFonts w:hint="cs"/>
          <w:rtl/>
        </w:rPr>
        <w:t xml:space="preserve">الظلم والبغي وعدم الإنصاف، قال الله تعالى: </w:t>
      </w:r>
      <w:r w:rsidR="00863200" w:rsidRPr="00FB4D9A">
        <w:rPr>
          <w:rStyle w:val="afa"/>
          <w:rtl/>
        </w:rPr>
        <w:t>﴿</w:t>
      </w:r>
      <w:r w:rsidR="00863200" w:rsidRPr="00FB4D9A">
        <w:rPr>
          <w:rFonts w:ascii="QCF_P061" w:hAnsi="QCF_P061" w:cs="QCF_P061"/>
          <w:b/>
          <w:color w:val="auto"/>
          <w:sz w:val="24"/>
          <w:rtl/>
        </w:rPr>
        <w:t xml:space="preserve">ﭽ </w:t>
      </w:r>
      <w:r w:rsidR="00863200" w:rsidRPr="00FB4D9A">
        <w:rPr>
          <w:rFonts w:ascii="QCF_P061" w:hAnsi="QCF_P061" w:cs="QCF_P061" w:hint="cs"/>
          <w:b/>
          <w:color w:val="auto"/>
          <w:sz w:val="24"/>
          <w:rtl/>
        </w:rPr>
        <w:t xml:space="preserve">ﭾ ﭿ ﮀ ﮁ ﮂ ﮃ ﮄ ﮅ ﮆ ﮇ ﮈ </w:t>
      </w:r>
      <w:proofErr w:type="spellStart"/>
      <w:r w:rsidR="00863200" w:rsidRPr="00FB4D9A">
        <w:rPr>
          <w:rFonts w:ascii="QCF_P061" w:hAnsi="QCF_P061" w:cs="QCF_P061" w:hint="cs"/>
          <w:b/>
          <w:color w:val="auto"/>
          <w:sz w:val="24"/>
          <w:rtl/>
        </w:rPr>
        <w:t>ﮉ</w:t>
      </w:r>
      <w:r w:rsidR="00863200" w:rsidRPr="00FB4D9A">
        <w:rPr>
          <w:rFonts w:ascii="QCF_P061" w:hAnsi="QCF_P061" w:cs="QCF_P061"/>
          <w:b/>
          <w:color w:val="auto"/>
          <w:sz w:val="24"/>
          <w:rtl/>
        </w:rPr>
        <w:t>ﮊ</w:t>
      </w:r>
      <w:proofErr w:type="spellEnd"/>
      <w:r w:rsidR="00863200" w:rsidRPr="00FB4D9A">
        <w:rPr>
          <w:rFonts w:ascii="QCF_P061" w:hAnsi="QCF_P061" w:cs="QCF_P061"/>
          <w:b/>
          <w:color w:val="auto"/>
          <w:sz w:val="24"/>
          <w:rtl/>
        </w:rPr>
        <w:t xml:space="preserve"> ﮋ </w:t>
      </w:r>
      <w:r w:rsidR="00863200" w:rsidRPr="00FB4D9A">
        <w:rPr>
          <w:rFonts w:ascii="QCF_P061" w:hAnsi="QCF_P061" w:cs="QCF_P061" w:hint="cs"/>
          <w:b/>
          <w:color w:val="auto"/>
          <w:sz w:val="24"/>
          <w:rtl/>
        </w:rPr>
        <w:t>ﮌ ﮍ ﮎ ﮏ ﮐ</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آل</w:t>
      </w:r>
      <w:r w:rsidR="000651F1" w:rsidRPr="002110E2">
        <w:rPr>
          <w:rStyle w:val="af6"/>
          <w:rtl/>
        </w:rPr>
        <w:t xml:space="preserve"> </w:t>
      </w:r>
      <w:r w:rsidR="000651F1" w:rsidRPr="002110E2">
        <w:rPr>
          <w:rStyle w:val="af6"/>
          <w:rFonts w:hint="cs"/>
          <w:rtl/>
        </w:rPr>
        <w:t>عمران</w:t>
      </w:r>
      <w:r w:rsidR="002110E2">
        <w:rPr>
          <w:rStyle w:val="af6"/>
          <w:rtl/>
        </w:rPr>
        <w:t>:</w:t>
      </w:r>
      <w:r w:rsidR="000651F1" w:rsidRPr="002110E2">
        <w:rPr>
          <w:rStyle w:val="af6"/>
          <w:rtl/>
        </w:rPr>
        <w:t>86]</w:t>
      </w:r>
      <w:r w:rsidR="00FD5657" w:rsidRPr="00FD5657">
        <w:rPr>
          <w:rFonts w:hint="cs"/>
          <w:rtl/>
        </w:rPr>
        <w:t xml:space="preserve">، وقال سبحانه: </w:t>
      </w:r>
      <w:r w:rsidR="00863200" w:rsidRPr="00FB4D9A">
        <w:rPr>
          <w:rStyle w:val="afa"/>
          <w:rtl/>
        </w:rPr>
        <w:t>﴿</w:t>
      </w:r>
      <w:r w:rsidR="00863200" w:rsidRPr="00FB4D9A">
        <w:rPr>
          <w:rFonts w:ascii="QCF_P484" w:hAnsi="QCF_P484" w:cs="QCF_P484" w:hint="cs"/>
          <w:b/>
          <w:color w:val="auto"/>
          <w:sz w:val="24"/>
          <w:rtl/>
        </w:rPr>
        <w:t>ﮤ ﮥ ﮦ ﮧ ﮨ ﮩ ﮪ ﮫ ﮬ ﮭ</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الشورى</w:t>
      </w:r>
      <w:r w:rsidR="002110E2">
        <w:rPr>
          <w:rStyle w:val="af6"/>
          <w:rtl/>
        </w:rPr>
        <w:t>:</w:t>
      </w:r>
      <w:r w:rsidR="000651F1" w:rsidRPr="002110E2">
        <w:rPr>
          <w:rStyle w:val="af6"/>
          <w:rtl/>
        </w:rPr>
        <w:t>14]</w:t>
      </w:r>
      <w:r w:rsidR="00FD5657" w:rsidRPr="00FD5657">
        <w:rPr>
          <w:rFonts w:hint="cs"/>
          <w:rtl/>
        </w:rPr>
        <w:t>.</w:t>
      </w:r>
    </w:p>
    <w:p w14:paraId="6068FADB" w14:textId="77777777" w:rsidR="00FD5657" w:rsidRPr="00FD5657" w:rsidRDefault="005F0FDF" w:rsidP="003A4A2B">
      <w:pPr>
        <w:rPr>
          <w:rtl/>
        </w:rPr>
      </w:pPr>
      <w:r>
        <w:rPr>
          <w:rStyle w:val="afa"/>
          <w:rFonts w:hint="cs"/>
          <w:rtl/>
        </w:rPr>
        <w:t>15</w:t>
      </w:r>
      <w:r w:rsidRPr="00B6637B">
        <w:rPr>
          <w:rStyle w:val="afa"/>
          <w:rtl/>
        </w:rPr>
        <w:t>-</w:t>
      </w:r>
      <w:r w:rsidRPr="00FD5657">
        <w:rPr>
          <w:rtl/>
        </w:rPr>
        <w:t xml:space="preserve"> </w:t>
      </w:r>
      <w:r w:rsidR="00FD5657" w:rsidRPr="00FD5657">
        <w:rPr>
          <w:rtl/>
        </w:rPr>
        <w:t>التعصب للآراء</w:t>
      </w:r>
      <w:r w:rsidR="00FD5657" w:rsidRPr="00FD5657">
        <w:rPr>
          <w:rFonts w:hint="cs"/>
          <w:rtl/>
        </w:rPr>
        <w:t xml:space="preserve">، </w:t>
      </w:r>
      <w:r w:rsidR="00FD5657" w:rsidRPr="00FD5657">
        <w:rPr>
          <w:rtl/>
        </w:rPr>
        <w:t>والتقليد الأعمى</w:t>
      </w:r>
      <w:r w:rsidR="00FD5657" w:rsidRPr="00FD5657">
        <w:rPr>
          <w:rFonts w:hint="cs"/>
          <w:rtl/>
        </w:rPr>
        <w:t xml:space="preserve">، قال الله تعالى: </w:t>
      </w:r>
      <w:r w:rsidR="00863200" w:rsidRPr="00FB4D9A">
        <w:rPr>
          <w:rStyle w:val="afa"/>
          <w:rtl/>
        </w:rPr>
        <w:t>﴿</w:t>
      </w:r>
      <w:r w:rsidR="00863200" w:rsidRPr="00FB4D9A">
        <w:rPr>
          <w:rFonts w:ascii="QCF_P407" w:eastAsia="Arial Unicode MS" w:hAnsi="QCF_P407" w:cs="QCF_P407" w:hint="eastAsia"/>
          <w:b/>
          <w:color w:val="auto"/>
          <w:sz w:val="24"/>
          <w:rtl/>
        </w:rPr>
        <w:t>ﯴ</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ﯵ</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ﯶ</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ﯷ</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ﯸ</w:t>
      </w:r>
      <w:r w:rsidR="00863200" w:rsidRPr="00FB4D9A">
        <w:rPr>
          <w:rStyle w:val="afa"/>
          <w:rFonts w:hint="cs"/>
          <w:color w:val="auto"/>
          <w:rtl/>
        </w:rPr>
        <w:t xml:space="preserve"> </w:t>
      </w:r>
      <w:r w:rsidR="00863200" w:rsidRPr="00FB4D9A">
        <w:rPr>
          <w:rFonts w:ascii="QCF_P407" w:eastAsia="Arial Unicode MS" w:hAnsi="QCF_P407" w:cs="QCF_P407" w:hint="eastAsia"/>
          <w:b/>
          <w:color w:val="auto"/>
          <w:sz w:val="24"/>
          <w:rtl/>
        </w:rPr>
        <w:t>ﯹ</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ﯺ</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ﯻ</w:t>
      </w:r>
      <w:r w:rsidR="00863200" w:rsidRPr="00FB4D9A">
        <w:rPr>
          <w:rFonts w:ascii="QCF_P407" w:hAnsi="QCF_P407" w:cs="QCF_P407" w:hint="cs"/>
          <w:b/>
          <w:color w:val="auto"/>
          <w:sz w:val="24"/>
          <w:rtl/>
        </w:rPr>
        <w:t xml:space="preserve"> ﯼ ﯽ </w:t>
      </w:r>
      <w:proofErr w:type="spellStart"/>
      <w:r w:rsidR="00863200" w:rsidRPr="00FB4D9A">
        <w:rPr>
          <w:rFonts w:ascii="QCF_P407" w:hAnsi="QCF_P407" w:cs="QCF_P407" w:hint="cs"/>
          <w:b/>
          <w:color w:val="auto"/>
          <w:sz w:val="24"/>
          <w:rtl/>
        </w:rPr>
        <w:t>ﯾﯿ</w:t>
      </w:r>
      <w:proofErr w:type="spellEnd"/>
      <w:r w:rsidR="00863200" w:rsidRPr="00FB4D9A">
        <w:rPr>
          <w:rFonts w:ascii="QCF_P407" w:hAnsi="QCF_P407" w:cs="QCF_P407"/>
          <w:b/>
          <w:color w:val="auto"/>
          <w:sz w:val="24"/>
          <w:rtl/>
        </w:rPr>
        <w:t xml:space="preserve"> </w:t>
      </w:r>
      <w:r w:rsidR="00863200" w:rsidRPr="00FB4D9A">
        <w:rPr>
          <w:rFonts w:ascii="QCF_P407" w:eastAsia="Arial Unicode MS" w:hAnsi="QCF_P407" w:cs="QCF_P407" w:hint="eastAsia"/>
          <w:b/>
          <w:color w:val="auto"/>
          <w:sz w:val="24"/>
          <w:rtl/>
        </w:rPr>
        <w:t>ﰀ</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ﰁ</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ﰂ</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ﰃ</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ﰄ</w:t>
      </w:r>
      <w:r w:rsidR="00863200" w:rsidRPr="00FB4D9A">
        <w:rPr>
          <w:rFonts w:ascii="QCF_P407" w:hAnsi="QCF_P407" w:cs="QCF_P407" w:hint="cs"/>
          <w:b/>
          <w:color w:val="auto"/>
          <w:sz w:val="24"/>
          <w:rtl/>
        </w:rPr>
        <w:t xml:space="preserve"> </w:t>
      </w:r>
      <w:r w:rsidR="00863200" w:rsidRPr="00FB4D9A">
        <w:rPr>
          <w:rFonts w:ascii="QCF_P407" w:eastAsia="Arial Unicode MS" w:hAnsi="QCF_P407" w:cs="QCF_P407" w:hint="eastAsia"/>
          <w:b/>
          <w:color w:val="auto"/>
          <w:sz w:val="24"/>
          <w:rtl/>
        </w:rPr>
        <w:t>ﰅ</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الروم</w:t>
      </w:r>
      <w:r w:rsidR="002110E2">
        <w:rPr>
          <w:rStyle w:val="af6"/>
          <w:rtl/>
        </w:rPr>
        <w:t>:</w:t>
      </w:r>
      <w:r w:rsidR="000651F1" w:rsidRPr="002110E2">
        <w:rPr>
          <w:rStyle w:val="af6"/>
          <w:rtl/>
        </w:rPr>
        <w:t>31</w:t>
      </w:r>
      <w:r w:rsidR="00AA4A81">
        <w:rPr>
          <w:rStyle w:val="af6"/>
          <w:rFonts w:hint="cs"/>
          <w:rtl/>
        </w:rPr>
        <w:t>-</w:t>
      </w:r>
      <w:r w:rsidR="000651F1" w:rsidRPr="002110E2">
        <w:rPr>
          <w:rStyle w:val="af6"/>
          <w:rtl/>
        </w:rPr>
        <w:t>32]</w:t>
      </w:r>
      <w:r w:rsidR="00FD5657" w:rsidRPr="00FD5657">
        <w:rPr>
          <w:rFonts w:hint="cs"/>
          <w:rtl/>
        </w:rPr>
        <w:t xml:space="preserve">، وقال عز وجل: </w:t>
      </w:r>
      <w:r w:rsidR="00863200" w:rsidRPr="00FB4D9A">
        <w:rPr>
          <w:rStyle w:val="afa"/>
          <w:rtl/>
        </w:rPr>
        <w:t>﴿</w:t>
      </w:r>
      <w:r w:rsidR="00863200" w:rsidRPr="00FB4D9A">
        <w:rPr>
          <w:rFonts w:ascii="QCF_P125" w:hAnsi="QCF_P125" w:cs="QCF_P125" w:hint="cs"/>
          <w:b/>
          <w:color w:val="auto"/>
          <w:sz w:val="24"/>
          <w:rtl/>
        </w:rPr>
        <w:t>ﭑ ﭒ ﭓ ﭔ ﭕ ﭖ ﭗ</w:t>
      </w:r>
      <w:r w:rsidR="00863200" w:rsidRPr="00FB4D9A">
        <w:rPr>
          <w:rFonts w:ascii="QCF_P125" w:hAnsi="QCF_P125" w:cs="QCF_P125"/>
          <w:b/>
          <w:color w:val="auto"/>
          <w:sz w:val="24"/>
          <w:rtl/>
        </w:rPr>
        <w:t xml:space="preserve"> ﭘ ﭙ </w:t>
      </w:r>
      <w:r w:rsidR="00863200" w:rsidRPr="00FB4D9A">
        <w:rPr>
          <w:rFonts w:ascii="QCF_P125" w:hAnsi="QCF_P125" w:cs="QCF_P125" w:hint="cs"/>
          <w:b/>
          <w:color w:val="auto"/>
          <w:sz w:val="24"/>
          <w:rtl/>
        </w:rPr>
        <w:t xml:space="preserve">ﭚ ﭛ ﭜ ﭝ ﭞ ﭟ </w:t>
      </w:r>
      <w:proofErr w:type="spellStart"/>
      <w:r w:rsidR="00863200" w:rsidRPr="00FB4D9A">
        <w:rPr>
          <w:rFonts w:ascii="QCF_P125" w:hAnsi="QCF_P125" w:cs="QCF_P125" w:hint="cs"/>
          <w:b/>
          <w:color w:val="auto"/>
          <w:sz w:val="24"/>
          <w:rtl/>
        </w:rPr>
        <w:t>ﭠﭡ</w:t>
      </w:r>
      <w:proofErr w:type="spellEnd"/>
      <w:r w:rsidR="00863200" w:rsidRPr="00FB4D9A">
        <w:rPr>
          <w:rFonts w:ascii="QCF_P125" w:hAnsi="QCF_P125" w:cs="QCF_P125"/>
          <w:b/>
          <w:color w:val="auto"/>
          <w:sz w:val="24"/>
          <w:rtl/>
        </w:rPr>
        <w:t xml:space="preserve"> </w:t>
      </w:r>
      <w:r w:rsidR="00863200" w:rsidRPr="00FB4D9A">
        <w:rPr>
          <w:rFonts w:ascii="QCF_P125" w:hAnsi="QCF_P125" w:cs="QCF_P125" w:hint="cs"/>
          <w:b/>
          <w:color w:val="auto"/>
          <w:sz w:val="24"/>
          <w:rtl/>
        </w:rPr>
        <w:t>ﭢ ﭣ ﭤ ﭥ ﭦ ﭧ ﭨ ﭩ ﭪ</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المائدة</w:t>
      </w:r>
      <w:r w:rsidR="002110E2">
        <w:rPr>
          <w:rStyle w:val="af6"/>
          <w:rtl/>
        </w:rPr>
        <w:t>:</w:t>
      </w:r>
      <w:r w:rsidR="000651F1" w:rsidRPr="002110E2">
        <w:rPr>
          <w:rStyle w:val="af6"/>
          <w:rtl/>
        </w:rPr>
        <w:t>104]</w:t>
      </w:r>
      <w:r w:rsidR="00FD5657" w:rsidRPr="00FD5657">
        <w:rPr>
          <w:rFonts w:hint="cs"/>
          <w:rtl/>
        </w:rPr>
        <w:t>.</w:t>
      </w:r>
    </w:p>
    <w:p w14:paraId="366C826B" w14:textId="77777777" w:rsidR="00FD5657" w:rsidRPr="00FD5657" w:rsidRDefault="005F0FDF" w:rsidP="003A4A2B">
      <w:pPr>
        <w:rPr>
          <w:rtl/>
        </w:rPr>
      </w:pPr>
      <w:r>
        <w:rPr>
          <w:rStyle w:val="afa"/>
          <w:rFonts w:hint="cs"/>
          <w:rtl/>
        </w:rPr>
        <w:t>16</w:t>
      </w:r>
      <w:r w:rsidRPr="00B6637B">
        <w:rPr>
          <w:rStyle w:val="afa"/>
          <w:rtl/>
        </w:rPr>
        <w:t>-</w:t>
      </w:r>
      <w:r w:rsidRPr="00FD5657">
        <w:rPr>
          <w:rtl/>
        </w:rPr>
        <w:t xml:space="preserve"> </w:t>
      </w:r>
      <w:r w:rsidR="00FD5657" w:rsidRPr="00FD5657">
        <w:rPr>
          <w:rFonts w:hint="cs"/>
          <w:rtl/>
        </w:rPr>
        <w:t xml:space="preserve">الكذب، وعدم الوفاء بالعهود، ونقض المواثيق، قال الله تعالى: </w:t>
      </w:r>
      <w:r w:rsidR="00863200" w:rsidRPr="00FB4D9A">
        <w:rPr>
          <w:rStyle w:val="afa"/>
          <w:rtl/>
        </w:rPr>
        <w:t>﴿</w:t>
      </w:r>
      <w:r w:rsidR="00863200" w:rsidRPr="00FB4D9A">
        <w:rPr>
          <w:rFonts w:ascii="QCF_P458" w:hAnsi="QCF_P458" w:cs="QCF_P458" w:hint="cs"/>
          <w:b/>
          <w:color w:val="auto"/>
          <w:sz w:val="24"/>
          <w:rtl/>
        </w:rPr>
        <w:t>ﮡ ﮢ ﮣ ﮤ ﮥ ﮦ ﮧ ﮨ ﮩ</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الزمر</w:t>
      </w:r>
      <w:r w:rsidR="002110E2">
        <w:rPr>
          <w:rStyle w:val="af6"/>
          <w:rtl/>
        </w:rPr>
        <w:t>:</w:t>
      </w:r>
      <w:r w:rsidR="000651F1" w:rsidRPr="002110E2">
        <w:rPr>
          <w:rStyle w:val="af6"/>
          <w:rtl/>
        </w:rPr>
        <w:t>3]</w:t>
      </w:r>
      <w:r w:rsidR="00FD5657" w:rsidRPr="00FD5657">
        <w:rPr>
          <w:rFonts w:hint="cs"/>
          <w:rtl/>
        </w:rPr>
        <w:t xml:space="preserve">، وقال سبحانه: </w:t>
      </w:r>
      <w:r w:rsidR="00863200" w:rsidRPr="00FB4D9A">
        <w:rPr>
          <w:rStyle w:val="afa"/>
          <w:rtl/>
        </w:rPr>
        <w:t>﴿</w:t>
      </w:r>
      <w:r w:rsidR="00863200" w:rsidRPr="00FB4D9A">
        <w:rPr>
          <w:rFonts w:ascii="QCF_P199" w:hAnsi="QCF_P199" w:cs="QCF_P199" w:hint="cs"/>
          <w:b/>
          <w:color w:val="auto"/>
          <w:sz w:val="24"/>
          <w:rtl/>
        </w:rPr>
        <w:t>ﮪ ﮫ ﮬ ﮭ ﮮ ﮯ ﮰ ﮱ ﯓ ﯔ ﯕ ﯖ ﯗ ﯘ ﯙ ﯚ</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التوبة</w:t>
      </w:r>
      <w:r w:rsidR="002110E2">
        <w:rPr>
          <w:rStyle w:val="af6"/>
          <w:rtl/>
        </w:rPr>
        <w:t>:</w:t>
      </w:r>
      <w:r w:rsidR="000651F1" w:rsidRPr="002110E2">
        <w:rPr>
          <w:rStyle w:val="af6"/>
          <w:rtl/>
        </w:rPr>
        <w:t>77]</w:t>
      </w:r>
      <w:r w:rsidR="00FD5657" w:rsidRPr="00FD5657">
        <w:rPr>
          <w:rFonts w:hint="cs"/>
          <w:rtl/>
        </w:rPr>
        <w:t>.</w:t>
      </w:r>
    </w:p>
    <w:p w14:paraId="7BD41B0F" w14:textId="77777777" w:rsidR="00FD5657" w:rsidRPr="00FD5657" w:rsidRDefault="005F0FDF" w:rsidP="003A4A2B">
      <w:pPr>
        <w:rPr>
          <w:rtl/>
        </w:rPr>
      </w:pPr>
      <w:r>
        <w:rPr>
          <w:rStyle w:val="afa"/>
          <w:rFonts w:hint="cs"/>
          <w:rtl/>
        </w:rPr>
        <w:lastRenderedPageBreak/>
        <w:t>17</w:t>
      </w:r>
      <w:r w:rsidRPr="00B6637B">
        <w:rPr>
          <w:rStyle w:val="afa"/>
          <w:rtl/>
        </w:rPr>
        <w:t>-</w:t>
      </w:r>
      <w:r w:rsidRPr="00FD5657">
        <w:rPr>
          <w:rtl/>
        </w:rPr>
        <w:t xml:space="preserve"> </w:t>
      </w:r>
      <w:r w:rsidR="00FD5657" w:rsidRPr="00FD5657">
        <w:rPr>
          <w:rFonts w:hint="cs"/>
          <w:rtl/>
        </w:rPr>
        <w:t xml:space="preserve">إضاعة الصلاة، واتباع الشهوات، قال الله تعالى: </w:t>
      </w:r>
      <w:r w:rsidR="00863200" w:rsidRPr="00FB4D9A">
        <w:rPr>
          <w:rStyle w:val="afa"/>
          <w:rtl/>
        </w:rPr>
        <w:t>﴿</w:t>
      </w:r>
      <w:r w:rsidR="00863200" w:rsidRPr="00FB4D9A">
        <w:rPr>
          <w:rFonts w:ascii="QCF_P309" w:hAnsi="QCF_P309" w:cs="QCF_P309" w:hint="cs"/>
          <w:b/>
          <w:color w:val="auto"/>
          <w:sz w:val="24"/>
          <w:rtl/>
        </w:rPr>
        <w:t xml:space="preserve">ﮧ ﮨ ﮩ ﮪ ﮫ ﮬ ﮭ </w:t>
      </w:r>
      <w:proofErr w:type="spellStart"/>
      <w:r w:rsidR="00863200" w:rsidRPr="00FB4D9A">
        <w:rPr>
          <w:rFonts w:ascii="QCF_P309" w:hAnsi="QCF_P309" w:cs="QCF_P309" w:hint="cs"/>
          <w:b/>
          <w:color w:val="auto"/>
          <w:sz w:val="24"/>
          <w:rtl/>
        </w:rPr>
        <w:t>ﮮﮯ</w:t>
      </w:r>
      <w:proofErr w:type="spellEnd"/>
      <w:r w:rsidR="00863200" w:rsidRPr="00FB4D9A">
        <w:rPr>
          <w:rFonts w:ascii="QCF_P309" w:hAnsi="QCF_P309" w:cs="QCF_P309"/>
          <w:b/>
          <w:color w:val="auto"/>
          <w:sz w:val="24"/>
          <w:rtl/>
        </w:rPr>
        <w:t xml:space="preserve"> </w:t>
      </w:r>
      <w:r w:rsidR="00863200" w:rsidRPr="00FB4D9A">
        <w:rPr>
          <w:rFonts w:ascii="QCF_P309" w:hAnsi="QCF_P309" w:cs="QCF_P309" w:hint="cs"/>
          <w:b/>
          <w:color w:val="auto"/>
          <w:sz w:val="24"/>
          <w:rtl/>
        </w:rPr>
        <w:t>ﮰ ﮱ ﯓ ﯔ</w:t>
      </w:r>
      <w:r w:rsidR="00863200" w:rsidRPr="00FB4D9A">
        <w:rPr>
          <w:rStyle w:val="afa"/>
          <w:rFonts w:hint="cs"/>
          <w:rtl/>
        </w:rPr>
        <w:t>﴾</w:t>
      </w:r>
      <w:r w:rsidR="00863200">
        <w:rPr>
          <w:rStyle w:val="af6"/>
          <w:rtl/>
        </w:rPr>
        <w:t xml:space="preserve"> </w:t>
      </w:r>
      <w:r w:rsidR="000651F1" w:rsidRPr="002110E2">
        <w:rPr>
          <w:rStyle w:val="af6"/>
          <w:rtl/>
        </w:rPr>
        <w:t>[</w:t>
      </w:r>
      <w:r w:rsidR="000651F1" w:rsidRPr="002110E2">
        <w:rPr>
          <w:rStyle w:val="af6"/>
          <w:rFonts w:hint="cs"/>
          <w:rtl/>
        </w:rPr>
        <w:t>مريم</w:t>
      </w:r>
      <w:r w:rsidR="002110E2">
        <w:rPr>
          <w:rStyle w:val="af6"/>
          <w:rtl/>
        </w:rPr>
        <w:t>:</w:t>
      </w:r>
      <w:r w:rsidR="000651F1" w:rsidRPr="002110E2">
        <w:rPr>
          <w:rStyle w:val="af6"/>
          <w:rtl/>
        </w:rPr>
        <w:t>59]</w:t>
      </w:r>
      <w:r w:rsidR="00FD5657" w:rsidRPr="00FD5657">
        <w:rPr>
          <w:rFonts w:hint="cs"/>
          <w:rtl/>
        </w:rPr>
        <w:t xml:space="preserve">، وقال سبحانه: </w:t>
      </w:r>
      <w:r w:rsidR="00863200" w:rsidRPr="00FB4D9A">
        <w:rPr>
          <w:rStyle w:val="afa"/>
          <w:rtl/>
        </w:rPr>
        <w:t>﴿</w:t>
      </w:r>
      <w:r w:rsidR="00863200" w:rsidRPr="00FB4D9A">
        <w:rPr>
          <w:rFonts w:ascii="QCF_P125" w:eastAsia="Arial Unicode MS" w:hAnsi="QCF_P125" w:cs="QCF_P125" w:hint="eastAsia"/>
          <w:b/>
          <w:color w:val="auto"/>
          <w:sz w:val="24"/>
          <w:rtl/>
        </w:rPr>
        <w:t>ﰆ</w:t>
      </w:r>
      <w:r w:rsidR="00863200" w:rsidRPr="00FB4D9A">
        <w:rPr>
          <w:rFonts w:ascii="QCF_P125" w:hAnsi="QCF_P125" w:cs="QCF_P125" w:hint="cs"/>
          <w:b/>
          <w:color w:val="auto"/>
          <w:sz w:val="24"/>
          <w:rtl/>
        </w:rPr>
        <w:t xml:space="preserve"> </w:t>
      </w:r>
      <w:r w:rsidR="00863200" w:rsidRPr="00FB4D9A">
        <w:rPr>
          <w:rFonts w:ascii="QCF_P125" w:eastAsia="Arial Unicode MS" w:hAnsi="QCF_P125" w:cs="QCF_P125" w:hint="eastAsia"/>
          <w:b/>
          <w:color w:val="auto"/>
          <w:sz w:val="24"/>
          <w:rtl/>
        </w:rPr>
        <w:t>ﰇ</w:t>
      </w:r>
      <w:r w:rsidR="00863200" w:rsidRPr="00FB4D9A">
        <w:rPr>
          <w:rFonts w:ascii="QCF_P125" w:hAnsi="QCF_P125" w:cs="QCF_P125" w:hint="cs"/>
          <w:b/>
          <w:color w:val="auto"/>
          <w:sz w:val="24"/>
          <w:rtl/>
        </w:rPr>
        <w:t xml:space="preserve"> ﰈ ﰉ ﰊ </w:t>
      </w:r>
      <w:r w:rsidR="00863200" w:rsidRPr="00FB4D9A">
        <w:rPr>
          <w:rFonts w:ascii="QCF_P125" w:eastAsia="Arial Unicode MS" w:hAnsi="QCF_P125" w:cs="QCF_P125" w:hint="eastAsia"/>
          <w:b/>
          <w:color w:val="auto"/>
          <w:sz w:val="24"/>
          <w:rtl/>
        </w:rPr>
        <w:t>ﰋ</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المائدة</w:t>
      </w:r>
      <w:r w:rsidR="002110E2">
        <w:rPr>
          <w:rStyle w:val="af6"/>
          <w:rtl/>
        </w:rPr>
        <w:t>:</w:t>
      </w:r>
      <w:r w:rsidR="000651F1" w:rsidRPr="002110E2">
        <w:rPr>
          <w:rStyle w:val="af6"/>
          <w:rtl/>
        </w:rPr>
        <w:t>108]</w:t>
      </w:r>
      <w:r w:rsidR="00FD5657" w:rsidRPr="00FD5657">
        <w:rPr>
          <w:rFonts w:hint="cs"/>
          <w:rtl/>
        </w:rPr>
        <w:t>.</w:t>
      </w:r>
    </w:p>
    <w:p w14:paraId="131F06A3" w14:textId="77777777" w:rsidR="00FD5657" w:rsidRPr="00FD5657" w:rsidRDefault="005F0FDF" w:rsidP="00A92BE2">
      <w:pPr>
        <w:rPr>
          <w:rtl/>
        </w:rPr>
      </w:pPr>
      <w:r>
        <w:rPr>
          <w:rStyle w:val="afa"/>
          <w:rFonts w:hint="cs"/>
          <w:rtl/>
        </w:rPr>
        <w:t>18</w:t>
      </w:r>
      <w:r w:rsidRPr="00B6637B">
        <w:rPr>
          <w:rStyle w:val="afa"/>
          <w:rtl/>
        </w:rPr>
        <w:t>-</w:t>
      </w:r>
      <w:r w:rsidRPr="00FD5657">
        <w:rPr>
          <w:rtl/>
        </w:rPr>
        <w:t xml:space="preserve"> </w:t>
      </w:r>
      <w:r w:rsidR="00FD5657" w:rsidRPr="00FD5657">
        <w:rPr>
          <w:rFonts w:hint="cs"/>
          <w:rtl/>
        </w:rPr>
        <w:t xml:space="preserve">عدم الرجوع إلى أهل العلم الراسخين، وترك طاعتهم، والسماع لأقوال الضالين المضلين الذين يتبعون المتشابه ابتغاء الفتنة، وطاعة المجادلين في دين الله بغير علم، قال الله تعالى: </w:t>
      </w:r>
      <w:r w:rsidR="00863200" w:rsidRPr="00FB4D9A">
        <w:rPr>
          <w:rStyle w:val="afa"/>
          <w:rtl/>
        </w:rPr>
        <w:t>﴿</w:t>
      </w:r>
      <w:r w:rsidR="00863200" w:rsidRPr="00FB4D9A">
        <w:rPr>
          <w:rFonts w:ascii="QCF_P272" w:hAnsi="QCF_P272" w:cs="QCF_P272" w:hint="cs"/>
          <w:b/>
          <w:color w:val="auto"/>
          <w:sz w:val="24"/>
          <w:rtl/>
        </w:rPr>
        <w:t>ﭚ ﭛ ﭜ ﭝ ﭞ ﭟ ﭠ ﭡ</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النحل</w:t>
      </w:r>
      <w:r w:rsidR="002110E2">
        <w:rPr>
          <w:rStyle w:val="af6"/>
          <w:rtl/>
        </w:rPr>
        <w:t>:</w:t>
      </w:r>
      <w:r w:rsidR="000651F1" w:rsidRPr="002110E2">
        <w:rPr>
          <w:rStyle w:val="af6"/>
          <w:rtl/>
        </w:rPr>
        <w:t>43]</w:t>
      </w:r>
      <w:r w:rsidR="00FD5657" w:rsidRPr="00FD5657">
        <w:rPr>
          <w:rFonts w:hint="cs"/>
          <w:rtl/>
        </w:rPr>
        <w:t xml:space="preserve">، وقال سبحانه: </w:t>
      </w:r>
      <w:r w:rsidR="00863200" w:rsidRPr="00FB4D9A">
        <w:rPr>
          <w:rStyle w:val="afa"/>
          <w:rtl/>
        </w:rPr>
        <w:t>﴿</w:t>
      </w:r>
      <w:r w:rsidR="00863200" w:rsidRPr="00FB4D9A">
        <w:rPr>
          <w:rFonts w:ascii="QCF_P050" w:hAnsi="QCF_P050" w:cs="QCF_P050" w:hint="cs"/>
          <w:b/>
          <w:color w:val="auto"/>
          <w:sz w:val="24"/>
          <w:rtl/>
        </w:rPr>
        <w:t xml:space="preserve">ﮗ ﮘ ﮙ ﮚ ﮛ ﮜ ﮝ ﮞ ﮟ ﮠ ﮡ ﮢ </w:t>
      </w:r>
      <w:proofErr w:type="spellStart"/>
      <w:r w:rsidR="00863200" w:rsidRPr="00FB4D9A">
        <w:rPr>
          <w:rFonts w:ascii="QCF_P050" w:hAnsi="QCF_P050" w:cs="QCF_P050" w:hint="cs"/>
          <w:b/>
          <w:color w:val="auto"/>
          <w:sz w:val="24"/>
          <w:rtl/>
        </w:rPr>
        <w:t>ﮣﮤ</w:t>
      </w:r>
      <w:proofErr w:type="spellEnd"/>
      <w:r w:rsidR="00863200" w:rsidRPr="00FB4D9A">
        <w:rPr>
          <w:rFonts w:ascii="QCF_P050" w:hAnsi="QCF_P050" w:cs="QCF_P050"/>
          <w:b/>
          <w:color w:val="auto"/>
          <w:sz w:val="24"/>
          <w:rtl/>
        </w:rPr>
        <w:t xml:space="preserve"> </w:t>
      </w:r>
      <w:r w:rsidR="00863200" w:rsidRPr="00FB4D9A">
        <w:rPr>
          <w:rFonts w:ascii="QCF_P050" w:hAnsi="QCF_P050" w:cs="QCF_P050" w:hint="cs"/>
          <w:b/>
          <w:color w:val="auto"/>
          <w:sz w:val="24"/>
          <w:rtl/>
        </w:rPr>
        <w:t xml:space="preserve">ﮥ ﮦ ﮧ ﮨ ﮩ ﮪ ﮫ ﮬ ﮭ ﮮ ﮯ ﮰ </w:t>
      </w:r>
      <w:proofErr w:type="spellStart"/>
      <w:r w:rsidR="00863200" w:rsidRPr="00FB4D9A">
        <w:rPr>
          <w:rFonts w:ascii="QCF_P050" w:hAnsi="QCF_P050" w:cs="QCF_P050" w:hint="cs"/>
          <w:b/>
          <w:color w:val="auto"/>
          <w:sz w:val="24"/>
          <w:rtl/>
        </w:rPr>
        <w:t>ﮱﯓ</w:t>
      </w:r>
      <w:proofErr w:type="spellEnd"/>
      <w:r w:rsidR="00863200" w:rsidRPr="00FB4D9A">
        <w:rPr>
          <w:rFonts w:ascii="QCF_P050" w:hAnsi="QCF_P050" w:cs="QCF_P050"/>
          <w:b/>
          <w:color w:val="auto"/>
          <w:sz w:val="24"/>
          <w:rtl/>
        </w:rPr>
        <w:t xml:space="preserve"> </w:t>
      </w:r>
      <w:r w:rsidR="00863200" w:rsidRPr="00FB4D9A">
        <w:rPr>
          <w:rFonts w:ascii="QCF_P050" w:hAnsi="QCF_P050" w:cs="QCF_P050" w:hint="cs"/>
          <w:b/>
          <w:color w:val="auto"/>
          <w:sz w:val="24"/>
          <w:rtl/>
        </w:rPr>
        <w:t xml:space="preserve">ﯔ ﯕ ﯖ ﯗ </w:t>
      </w:r>
      <w:proofErr w:type="spellStart"/>
      <w:r w:rsidR="00863200" w:rsidRPr="00FB4D9A">
        <w:rPr>
          <w:rFonts w:ascii="QCF_P050" w:hAnsi="QCF_P050" w:cs="QCF_P050" w:hint="cs"/>
          <w:b/>
          <w:color w:val="auto"/>
          <w:sz w:val="24"/>
          <w:rtl/>
        </w:rPr>
        <w:t>ﯘﯙ</w:t>
      </w:r>
      <w:proofErr w:type="spellEnd"/>
      <w:r w:rsidR="00863200" w:rsidRPr="00FB4D9A">
        <w:rPr>
          <w:rFonts w:ascii="QCF_P050" w:hAnsi="QCF_P050" w:cs="QCF_P050"/>
          <w:b/>
          <w:color w:val="auto"/>
          <w:sz w:val="24"/>
          <w:rtl/>
        </w:rPr>
        <w:t xml:space="preserve"> </w:t>
      </w:r>
      <w:r w:rsidR="00863200" w:rsidRPr="00FB4D9A">
        <w:rPr>
          <w:rFonts w:ascii="QCF_P050" w:hAnsi="QCF_P050" w:cs="QCF_P050" w:hint="cs"/>
          <w:b/>
          <w:color w:val="auto"/>
          <w:sz w:val="24"/>
          <w:rtl/>
        </w:rPr>
        <w:t xml:space="preserve">ﯚ ﯛ ﯜ ﯝ ﯞ ﯟ ﯠ ﯡ ﯢ </w:t>
      </w:r>
      <w:proofErr w:type="spellStart"/>
      <w:r w:rsidR="00863200" w:rsidRPr="00FB4D9A">
        <w:rPr>
          <w:rFonts w:ascii="QCF_P050" w:hAnsi="QCF_P050" w:cs="QCF_P050" w:hint="cs"/>
          <w:b/>
          <w:color w:val="auto"/>
          <w:sz w:val="24"/>
          <w:rtl/>
        </w:rPr>
        <w:t>ﯣﯤ</w:t>
      </w:r>
      <w:proofErr w:type="spellEnd"/>
      <w:r w:rsidR="00863200" w:rsidRPr="00FB4D9A">
        <w:rPr>
          <w:rFonts w:ascii="QCF_P050" w:hAnsi="QCF_P050" w:cs="QCF_P050"/>
          <w:b/>
          <w:color w:val="auto"/>
          <w:sz w:val="24"/>
          <w:rtl/>
        </w:rPr>
        <w:t xml:space="preserve"> </w:t>
      </w:r>
      <w:r w:rsidR="00863200" w:rsidRPr="00FB4D9A">
        <w:rPr>
          <w:rFonts w:ascii="QCF_P050" w:hAnsi="QCF_P050" w:cs="QCF_P050" w:hint="cs"/>
          <w:b/>
          <w:color w:val="auto"/>
          <w:sz w:val="24"/>
          <w:rtl/>
        </w:rPr>
        <w:t xml:space="preserve">ﯥ ﯦ ﯧ </w:t>
      </w:r>
      <w:r w:rsidR="00863200" w:rsidRPr="00FB4D9A">
        <w:rPr>
          <w:rFonts w:ascii="QCF_P050" w:eastAsia="Arial Unicode MS" w:hAnsi="QCF_P050" w:cs="QCF_P050" w:hint="eastAsia"/>
          <w:b/>
          <w:color w:val="auto"/>
          <w:sz w:val="24"/>
          <w:rtl/>
        </w:rPr>
        <w:t>ﯨ</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ﯩ</w:t>
      </w:r>
      <w:r w:rsidR="00863200" w:rsidRPr="00FB4D9A">
        <w:rPr>
          <w:rFonts w:ascii="QCF_P050" w:hAnsi="QCF_P050" w:cs="QCF_P050" w:hint="cs"/>
          <w:b/>
          <w:color w:val="auto"/>
          <w:sz w:val="24"/>
          <w:rtl/>
        </w:rPr>
        <w:t xml:space="preserve"> </w:t>
      </w:r>
      <w:r w:rsidR="00863200" w:rsidRPr="00FB4D9A">
        <w:rPr>
          <w:rFonts w:ascii="QCF_P050" w:eastAsia="Arial Unicode MS" w:hAnsi="QCF_P050" w:cs="QCF_P050" w:hint="eastAsia"/>
          <w:b/>
          <w:color w:val="auto"/>
          <w:sz w:val="24"/>
          <w:rtl/>
        </w:rPr>
        <w:t>ﯪ</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آل</w:t>
      </w:r>
      <w:r w:rsidR="000651F1" w:rsidRPr="002110E2">
        <w:rPr>
          <w:rStyle w:val="af6"/>
          <w:rtl/>
        </w:rPr>
        <w:t xml:space="preserve"> </w:t>
      </w:r>
      <w:r w:rsidR="000651F1" w:rsidRPr="002110E2">
        <w:rPr>
          <w:rStyle w:val="af6"/>
          <w:rFonts w:hint="cs"/>
          <w:rtl/>
        </w:rPr>
        <w:t>عمران</w:t>
      </w:r>
      <w:r w:rsidR="002110E2">
        <w:rPr>
          <w:rStyle w:val="af6"/>
          <w:rtl/>
        </w:rPr>
        <w:t>:</w:t>
      </w:r>
      <w:r w:rsidR="000651F1" w:rsidRPr="002110E2">
        <w:rPr>
          <w:rStyle w:val="af6"/>
          <w:rtl/>
        </w:rPr>
        <w:t>7]</w:t>
      </w:r>
      <w:r w:rsidR="00FD5657" w:rsidRPr="00FD5657">
        <w:rPr>
          <w:rFonts w:hint="cs"/>
          <w:rtl/>
        </w:rPr>
        <w:t>.</w:t>
      </w:r>
    </w:p>
    <w:p w14:paraId="284E5C2E" w14:textId="77777777" w:rsidR="00FD5657" w:rsidRPr="00FD5657" w:rsidRDefault="005F0FDF" w:rsidP="00A92BE2">
      <w:pPr>
        <w:rPr>
          <w:rtl/>
        </w:rPr>
      </w:pPr>
      <w:r>
        <w:rPr>
          <w:rStyle w:val="afa"/>
          <w:rFonts w:hint="cs"/>
          <w:rtl/>
        </w:rPr>
        <w:t>19</w:t>
      </w:r>
      <w:r w:rsidRPr="00B6637B">
        <w:rPr>
          <w:rStyle w:val="afa"/>
          <w:rtl/>
        </w:rPr>
        <w:t>-</w:t>
      </w:r>
      <w:r w:rsidRPr="00FD5657">
        <w:rPr>
          <w:rtl/>
        </w:rPr>
        <w:t xml:space="preserve"> </w:t>
      </w:r>
      <w:r w:rsidR="00FD5657" w:rsidRPr="00FD5657">
        <w:rPr>
          <w:rFonts w:hint="cs"/>
          <w:rtl/>
        </w:rPr>
        <w:t xml:space="preserve">طاعة شياطين الجن والإنس، كما قال تعالى: </w:t>
      </w:r>
      <w:r w:rsidR="00863200" w:rsidRPr="00FB4D9A">
        <w:rPr>
          <w:rStyle w:val="afa"/>
          <w:rtl/>
        </w:rPr>
        <w:t>﴿</w:t>
      </w:r>
      <w:r w:rsidR="00863200" w:rsidRPr="00FB4D9A">
        <w:rPr>
          <w:rFonts w:ascii="QCF_P142" w:hAnsi="QCF_P142" w:cs="QCF_P142" w:hint="cs"/>
          <w:b/>
          <w:color w:val="auto"/>
          <w:sz w:val="24"/>
          <w:rtl/>
        </w:rPr>
        <w:t xml:space="preserve">ﭩ ﭪ ﭫ ﭬ ﭭ ﭮ ﭯ ﭰ ﭱ ﭲ ﭳ ﭴ ﭵ ﭶ </w:t>
      </w:r>
      <w:proofErr w:type="spellStart"/>
      <w:r w:rsidR="00863200" w:rsidRPr="00FB4D9A">
        <w:rPr>
          <w:rFonts w:ascii="QCF_P142" w:hAnsi="QCF_P142" w:cs="QCF_P142" w:hint="cs"/>
          <w:b/>
          <w:color w:val="auto"/>
          <w:sz w:val="24"/>
          <w:rtl/>
        </w:rPr>
        <w:t>ﭷﭸ</w:t>
      </w:r>
      <w:proofErr w:type="spellEnd"/>
      <w:r w:rsidR="00863200" w:rsidRPr="00FB4D9A">
        <w:rPr>
          <w:rFonts w:ascii="QCF_P142" w:hAnsi="QCF_P142" w:cs="QCF_P142"/>
          <w:b/>
          <w:color w:val="auto"/>
          <w:sz w:val="24"/>
          <w:rtl/>
        </w:rPr>
        <w:t xml:space="preserve"> </w:t>
      </w:r>
      <w:r w:rsidR="00863200" w:rsidRPr="00FB4D9A">
        <w:rPr>
          <w:rFonts w:ascii="QCF_P142" w:hAnsi="QCF_P142" w:cs="QCF_P142" w:hint="cs"/>
          <w:b/>
          <w:color w:val="auto"/>
          <w:sz w:val="24"/>
          <w:rtl/>
        </w:rPr>
        <w:t xml:space="preserve">ﭹ ﭺ ﭻ ﭼ </w:t>
      </w:r>
      <w:proofErr w:type="spellStart"/>
      <w:r w:rsidR="00863200" w:rsidRPr="00FB4D9A">
        <w:rPr>
          <w:rFonts w:ascii="QCF_P142" w:hAnsi="QCF_P142" w:cs="QCF_P142" w:hint="cs"/>
          <w:b/>
          <w:color w:val="auto"/>
          <w:sz w:val="24"/>
          <w:rtl/>
        </w:rPr>
        <w:t>ﭽﭾ</w:t>
      </w:r>
      <w:proofErr w:type="spellEnd"/>
      <w:r w:rsidR="00863200" w:rsidRPr="00FB4D9A">
        <w:rPr>
          <w:rFonts w:ascii="QCF_P142" w:hAnsi="QCF_P142" w:cs="QCF_P142"/>
          <w:b/>
          <w:color w:val="auto"/>
          <w:sz w:val="24"/>
          <w:rtl/>
        </w:rPr>
        <w:t xml:space="preserve"> </w:t>
      </w:r>
      <w:r w:rsidR="00863200" w:rsidRPr="00FB4D9A">
        <w:rPr>
          <w:rFonts w:ascii="QCF_P142" w:hAnsi="QCF_P142" w:cs="QCF_P142" w:hint="cs"/>
          <w:b/>
          <w:color w:val="auto"/>
          <w:sz w:val="24"/>
          <w:rtl/>
        </w:rPr>
        <w:t>ﭿ ﮀ ﮁ ﮂ</w:t>
      </w:r>
      <w:r w:rsidR="00863200" w:rsidRPr="00FB4D9A">
        <w:rPr>
          <w:rStyle w:val="afa"/>
          <w:rFonts w:hint="cs"/>
          <w:color w:val="auto"/>
          <w:rtl/>
        </w:rPr>
        <w:t xml:space="preserve"> </w:t>
      </w:r>
      <w:r w:rsidR="00863200" w:rsidRPr="00FB4D9A">
        <w:rPr>
          <w:rFonts w:ascii="QCF_P142" w:hAnsi="QCF_P142" w:cs="QCF_P142" w:hint="cs"/>
          <w:b/>
          <w:color w:val="auto"/>
          <w:sz w:val="24"/>
          <w:rtl/>
        </w:rPr>
        <w:t>ﮃ ﮄ ﮅ ﮆ ﮇ ﮈ ﮉ ﮊ ﮋ ﮌ ﮍ ﮎ ﮏ</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الأنعام</w:t>
      </w:r>
      <w:r w:rsidR="002110E2">
        <w:rPr>
          <w:rStyle w:val="af6"/>
          <w:rtl/>
        </w:rPr>
        <w:t>:</w:t>
      </w:r>
      <w:r w:rsidR="000651F1" w:rsidRPr="002110E2">
        <w:rPr>
          <w:rStyle w:val="af6"/>
          <w:rtl/>
        </w:rPr>
        <w:t>112</w:t>
      </w:r>
      <w:r w:rsidR="00AA4A81">
        <w:rPr>
          <w:rStyle w:val="af6"/>
          <w:rFonts w:hint="cs"/>
          <w:rtl/>
        </w:rPr>
        <w:t>-</w:t>
      </w:r>
      <w:r w:rsidR="000651F1" w:rsidRPr="002110E2">
        <w:rPr>
          <w:rStyle w:val="af6"/>
          <w:rtl/>
        </w:rPr>
        <w:t>113]</w:t>
      </w:r>
      <w:r w:rsidR="00FD5657" w:rsidRPr="00FD5657">
        <w:rPr>
          <w:rFonts w:hint="cs"/>
          <w:rtl/>
        </w:rPr>
        <w:t>.</w:t>
      </w:r>
    </w:p>
    <w:p w14:paraId="613316B1" w14:textId="77777777" w:rsidR="00FD5657" w:rsidRDefault="005F0FDF" w:rsidP="00A92BE2">
      <w:pPr>
        <w:rPr>
          <w:rtl/>
        </w:rPr>
      </w:pPr>
      <w:r>
        <w:rPr>
          <w:rStyle w:val="afa"/>
          <w:rFonts w:hint="cs"/>
          <w:rtl/>
        </w:rPr>
        <w:t>20</w:t>
      </w:r>
      <w:r w:rsidRPr="00B6637B">
        <w:rPr>
          <w:rStyle w:val="afa"/>
          <w:rtl/>
        </w:rPr>
        <w:t>-</w:t>
      </w:r>
      <w:r w:rsidRPr="00FD5657">
        <w:rPr>
          <w:rtl/>
        </w:rPr>
        <w:t xml:space="preserve"> </w:t>
      </w:r>
      <w:r w:rsidR="00FD5657" w:rsidRPr="00FD5657">
        <w:rPr>
          <w:rFonts w:hint="cs"/>
          <w:rtl/>
        </w:rPr>
        <w:t xml:space="preserve">طاعة الكفار والظالمين والفاسقين، ومجاملتهم ومصاحبتهم ومحبتهم، قال الله تعالى: </w:t>
      </w:r>
      <w:r w:rsidR="00863200" w:rsidRPr="00FB4D9A">
        <w:rPr>
          <w:rStyle w:val="afa"/>
          <w:rtl/>
        </w:rPr>
        <w:t>﴿</w:t>
      </w:r>
      <w:r w:rsidR="00863200" w:rsidRPr="00FB4D9A">
        <w:rPr>
          <w:rFonts w:ascii="QCF_P069" w:hAnsi="QCF_P069" w:cs="QCF_P069" w:hint="cs"/>
          <w:b/>
          <w:color w:val="auto"/>
          <w:sz w:val="24"/>
          <w:rtl/>
        </w:rPr>
        <w:t>ﭑ ﭒ ﭓ ﭔ ﭕ ﭖ ﭗ ﭘ ﭙ ﭚ ﭛ ﭜ ﭝ</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آل</w:t>
      </w:r>
      <w:r w:rsidR="000651F1" w:rsidRPr="002110E2">
        <w:rPr>
          <w:rStyle w:val="af6"/>
          <w:rtl/>
        </w:rPr>
        <w:t xml:space="preserve"> </w:t>
      </w:r>
      <w:r w:rsidR="000651F1" w:rsidRPr="002110E2">
        <w:rPr>
          <w:rStyle w:val="af6"/>
          <w:rFonts w:hint="cs"/>
          <w:rtl/>
        </w:rPr>
        <w:t>عمران</w:t>
      </w:r>
      <w:r w:rsidR="002110E2">
        <w:rPr>
          <w:rStyle w:val="af6"/>
          <w:rtl/>
        </w:rPr>
        <w:t>:</w:t>
      </w:r>
      <w:r w:rsidR="000651F1" w:rsidRPr="002110E2">
        <w:rPr>
          <w:rStyle w:val="af6"/>
          <w:rtl/>
        </w:rPr>
        <w:t>149]</w:t>
      </w:r>
      <w:r w:rsidR="00FD5657" w:rsidRPr="00FD5657">
        <w:rPr>
          <w:rFonts w:hint="cs"/>
          <w:rtl/>
        </w:rPr>
        <w:t xml:space="preserve">، وقال تبارك وتعالى: </w:t>
      </w:r>
      <w:r w:rsidR="00863200" w:rsidRPr="00FB4D9A">
        <w:rPr>
          <w:rStyle w:val="afa"/>
          <w:rtl/>
        </w:rPr>
        <w:t>﴿</w:t>
      </w:r>
      <w:r w:rsidR="00863200" w:rsidRPr="00FB4D9A">
        <w:rPr>
          <w:rFonts w:ascii="QCF_P234" w:hAnsi="QCF_P234" w:cs="QCF_P234" w:hint="cs"/>
          <w:b/>
          <w:color w:val="auto"/>
          <w:sz w:val="24"/>
          <w:rtl/>
        </w:rPr>
        <w:t>ﮗ ﮘ ﮙ ﮚ ﮛ ﮜ ﮝ</w:t>
      </w:r>
      <w:r w:rsidR="00863200" w:rsidRPr="00FB4D9A">
        <w:rPr>
          <w:rStyle w:val="afa"/>
          <w:rFonts w:hint="cs"/>
          <w:rtl/>
        </w:rPr>
        <w:t>﴾</w:t>
      </w:r>
      <w:r w:rsidR="00863200">
        <w:rPr>
          <w:rStyle w:val="afa"/>
          <w:rtl/>
          <w:lang w:bidi="ar-YE"/>
        </w:rPr>
        <w:t xml:space="preserve"> </w:t>
      </w:r>
      <w:r w:rsidR="000651F1" w:rsidRPr="002110E2">
        <w:rPr>
          <w:rStyle w:val="af6"/>
          <w:rtl/>
        </w:rPr>
        <w:t>[</w:t>
      </w:r>
      <w:r w:rsidR="000651F1" w:rsidRPr="002110E2">
        <w:rPr>
          <w:rStyle w:val="af6"/>
          <w:rFonts w:hint="cs"/>
          <w:rtl/>
        </w:rPr>
        <w:t>هود</w:t>
      </w:r>
      <w:r w:rsidR="002110E2">
        <w:rPr>
          <w:rStyle w:val="af6"/>
          <w:rtl/>
        </w:rPr>
        <w:t>:</w:t>
      </w:r>
      <w:r w:rsidR="000651F1" w:rsidRPr="002110E2">
        <w:rPr>
          <w:rStyle w:val="af6"/>
          <w:rtl/>
        </w:rPr>
        <w:t>113]</w:t>
      </w:r>
      <w:r w:rsidR="00FD5657" w:rsidRPr="00FD5657">
        <w:rPr>
          <w:rFonts w:hint="cs"/>
          <w:rtl/>
        </w:rPr>
        <w:t xml:space="preserve">، وقال جل شأنه: </w:t>
      </w:r>
      <w:r w:rsidR="00863200" w:rsidRPr="00FB4D9A">
        <w:rPr>
          <w:rStyle w:val="afa"/>
          <w:rtl/>
        </w:rPr>
        <w:t>﴿</w:t>
      </w:r>
      <w:r w:rsidR="00863200" w:rsidRPr="00FB4D9A">
        <w:rPr>
          <w:rFonts w:ascii="QCF_P549" w:hAnsi="QCF_P549" w:cs="QCF_P549" w:hint="cs"/>
          <w:b/>
          <w:color w:val="auto"/>
          <w:sz w:val="24"/>
          <w:rtl/>
        </w:rPr>
        <w:t xml:space="preserve">ﭳ ﭴ ﭵ ﭶ ﭷ ﭸ ﭹ ﭺ </w:t>
      </w:r>
      <w:proofErr w:type="spellStart"/>
      <w:r w:rsidR="00863200" w:rsidRPr="00FB4D9A">
        <w:rPr>
          <w:rFonts w:ascii="QCF_P549" w:hAnsi="QCF_P549" w:cs="QCF_P549" w:hint="cs"/>
          <w:b/>
          <w:color w:val="auto"/>
          <w:sz w:val="24"/>
          <w:rtl/>
        </w:rPr>
        <w:t>ﭻ</w:t>
      </w:r>
      <w:r w:rsidR="00863200" w:rsidRPr="00FB4D9A">
        <w:rPr>
          <w:rFonts w:ascii="QCF_P549" w:hAnsi="QCF_P549" w:cs="QCF_P549"/>
          <w:b/>
          <w:color w:val="auto"/>
          <w:sz w:val="24"/>
          <w:rtl/>
        </w:rPr>
        <w:t>ﭼ</w:t>
      </w:r>
      <w:proofErr w:type="spellEnd"/>
      <w:r w:rsidR="00863200" w:rsidRPr="00FB4D9A">
        <w:rPr>
          <w:rFonts w:ascii="QCF_P549" w:hAnsi="QCF_P549" w:cs="QCF_P549"/>
          <w:b/>
          <w:color w:val="auto"/>
          <w:sz w:val="24"/>
          <w:rtl/>
        </w:rPr>
        <w:t xml:space="preserve"> ﭽ </w:t>
      </w:r>
      <w:r w:rsidR="00863200" w:rsidRPr="00FB4D9A">
        <w:rPr>
          <w:rFonts w:ascii="QCF_P549" w:hAnsi="QCF_P549" w:cs="QCF_P549" w:hint="cs"/>
          <w:b/>
          <w:color w:val="auto"/>
          <w:sz w:val="24"/>
          <w:rtl/>
        </w:rPr>
        <w:t>ﭾ ﭿ ﮀ ﮁ ﮂ ﮃ ﮄ</w:t>
      </w:r>
      <w:r w:rsidR="00863200" w:rsidRPr="00FB4D9A">
        <w:rPr>
          <w:rStyle w:val="afa"/>
          <w:rFonts w:hint="cs"/>
          <w:rtl/>
        </w:rPr>
        <w:t>﴾</w:t>
      </w:r>
      <w:r w:rsidR="00863200">
        <w:rPr>
          <w:rStyle w:val="afa"/>
          <w:rtl/>
          <w:lang w:bidi="ar-YE"/>
        </w:rPr>
        <w:t xml:space="preserve"> </w:t>
      </w:r>
      <w:r w:rsidR="000651F1" w:rsidRPr="002110E2">
        <w:rPr>
          <w:rStyle w:val="af6"/>
          <w:rtl/>
        </w:rPr>
        <w:lastRenderedPageBreak/>
        <w:t>[</w:t>
      </w:r>
      <w:r w:rsidR="000651F1" w:rsidRPr="002110E2">
        <w:rPr>
          <w:rStyle w:val="af6"/>
          <w:rFonts w:hint="cs"/>
          <w:rtl/>
        </w:rPr>
        <w:t>الممتحنة</w:t>
      </w:r>
      <w:r w:rsidR="002110E2">
        <w:rPr>
          <w:rStyle w:val="af6"/>
          <w:rtl/>
        </w:rPr>
        <w:t>:</w:t>
      </w:r>
      <w:r w:rsidR="000651F1" w:rsidRPr="002110E2">
        <w:rPr>
          <w:rStyle w:val="af6"/>
          <w:rtl/>
        </w:rPr>
        <w:t>1]</w:t>
      </w:r>
      <w:r w:rsidR="00FD5657" w:rsidRPr="00FD5657">
        <w:rPr>
          <w:rFonts w:hint="cs"/>
          <w:rtl/>
        </w:rPr>
        <w:t xml:space="preserve">، وقال جل وعز: </w:t>
      </w:r>
      <w:r w:rsidR="00863200" w:rsidRPr="00FB4D9A">
        <w:rPr>
          <w:rStyle w:val="afa"/>
          <w:rtl/>
        </w:rPr>
        <w:t>﴿</w:t>
      </w:r>
      <w:r w:rsidR="00863200" w:rsidRPr="00FB4D9A">
        <w:rPr>
          <w:rFonts w:ascii="QCF_P509" w:hAnsi="QCF_P509" w:cs="QCF_P509" w:hint="cs"/>
          <w:b/>
          <w:color w:val="auto"/>
          <w:sz w:val="24"/>
          <w:rtl/>
        </w:rPr>
        <w:t xml:space="preserve">ﮙ ﮚ ﮛ ﮜ ﮝ ﮞ ﮟ ﮠ ﮡ ﮢ </w:t>
      </w:r>
      <w:proofErr w:type="spellStart"/>
      <w:r w:rsidR="00863200" w:rsidRPr="00FB4D9A">
        <w:rPr>
          <w:rFonts w:ascii="QCF_P509" w:hAnsi="QCF_P509" w:cs="QCF_P509" w:hint="cs"/>
          <w:b/>
          <w:color w:val="auto"/>
          <w:sz w:val="24"/>
          <w:rtl/>
        </w:rPr>
        <w:t>ﮣﮤ</w:t>
      </w:r>
      <w:proofErr w:type="spellEnd"/>
      <w:r w:rsidR="00863200" w:rsidRPr="00FB4D9A">
        <w:rPr>
          <w:rFonts w:ascii="QCF_P509" w:hAnsi="QCF_P509" w:cs="QCF_P509"/>
          <w:b/>
          <w:color w:val="auto"/>
          <w:sz w:val="24"/>
          <w:rtl/>
        </w:rPr>
        <w:t xml:space="preserve"> </w:t>
      </w:r>
      <w:r w:rsidR="00863200" w:rsidRPr="00FB4D9A">
        <w:rPr>
          <w:rFonts w:ascii="QCF_P509" w:hAnsi="QCF_P509" w:cs="QCF_P509" w:hint="cs"/>
          <w:b/>
          <w:color w:val="auto"/>
          <w:sz w:val="24"/>
          <w:rtl/>
        </w:rPr>
        <w:t>ﮥ ﮦ ﮧ ﮨ ﮩ ﮪ</w:t>
      </w:r>
      <w:r w:rsidR="00863200" w:rsidRPr="00FB4D9A">
        <w:rPr>
          <w:rStyle w:val="afa"/>
          <w:rFonts w:hint="cs"/>
          <w:color w:val="auto"/>
          <w:rtl/>
        </w:rPr>
        <w:t xml:space="preserve"> </w:t>
      </w:r>
      <w:r w:rsidR="00863200" w:rsidRPr="00FB4D9A">
        <w:rPr>
          <w:rFonts w:ascii="QCF_P509" w:hAnsi="QCF_P509" w:cs="QCF_P509" w:hint="cs"/>
          <w:b/>
          <w:color w:val="auto"/>
          <w:sz w:val="24"/>
          <w:rtl/>
        </w:rPr>
        <w:t xml:space="preserve">ﮫ ﮬ ﮭ ﮮ ﮯ ﮰ ﮱ ﯓ ﯔ ﯕ ﯖ </w:t>
      </w:r>
      <w:proofErr w:type="spellStart"/>
      <w:r w:rsidR="00863200" w:rsidRPr="00FB4D9A">
        <w:rPr>
          <w:rFonts w:ascii="QCF_P509" w:hAnsi="QCF_P509" w:cs="QCF_P509" w:hint="cs"/>
          <w:b/>
          <w:color w:val="auto"/>
          <w:sz w:val="24"/>
          <w:rtl/>
        </w:rPr>
        <w:t>ﯗﯘ</w:t>
      </w:r>
      <w:proofErr w:type="spellEnd"/>
      <w:r w:rsidR="00863200" w:rsidRPr="00FB4D9A">
        <w:rPr>
          <w:rFonts w:ascii="QCF_P509" w:hAnsi="QCF_P509" w:cs="QCF_P509"/>
          <w:b/>
          <w:color w:val="auto"/>
          <w:sz w:val="24"/>
          <w:rtl/>
        </w:rPr>
        <w:t xml:space="preserve"> </w:t>
      </w:r>
      <w:r w:rsidR="00863200" w:rsidRPr="00FB4D9A">
        <w:rPr>
          <w:rFonts w:ascii="QCF_P509" w:hAnsi="QCF_P509" w:cs="QCF_P509" w:hint="cs"/>
          <w:b/>
          <w:color w:val="auto"/>
          <w:sz w:val="24"/>
          <w:rtl/>
        </w:rPr>
        <w:t>ﯙ ﯚ ﯛ ﯜ</w:t>
      </w:r>
      <w:r w:rsidR="00863200" w:rsidRPr="00FB4D9A">
        <w:rPr>
          <w:rStyle w:val="afa"/>
          <w:rFonts w:hint="cs"/>
          <w:rtl/>
        </w:rPr>
        <w:t>﴾</w:t>
      </w:r>
      <w:r w:rsidR="00863200">
        <w:rPr>
          <w:rStyle w:val="af6"/>
          <w:rtl/>
        </w:rPr>
        <w:t xml:space="preserve"> </w:t>
      </w:r>
      <w:r w:rsidR="000651F1" w:rsidRPr="002110E2">
        <w:rPr>
          <w:rStyle w:val="af6"/>
          <w:rtl/>
        </w:rPr>
        <w:t>[</w:t>
      </w:r>
      <w:r w:rsidR="000651F1" w:rsidRPr="002110E2">
        <w:rPr>
          <w:rStyle w:val="af6"/>
          <w:rFonts w:hint="cs"/>
          <w:rtl/>
        </w:rPr>
        <w:t>محمد</w:t>
      </w:r>
      <w:r w:rsidR="002110E2">
        <w:rPr>
          <w:rStyle w:val="af6"/>
          <w:rtl/>
        </w:rPr>
        <w:t>:</w:t>
      </w:r>
      <w:r w:rsidR="000651F1" w:rsidRPr="002110E2">
        <w:rPr>
          <w:rStyle w:val="af6"/>
          <w:rtl/>
        </w:rPr>
        <w:t>25</w:t>
      </w:r>
      <w:r w:rsidR="00AA4A81">
        <w:rPr>
          <w:rStyle w:val="af6"/>
          <w:rFonts w:hint="cs"/>
          <w:rtl/>
        </w:rPr>
        <w:t>-</w:t>
      </w:r>
      <w:r w:rsidR="000651F1" w:rsidRPr="002110E2">
        <w:rPr>
          <w:rStyle w:val="af6"/>
          <w:rtl/>
        </w:rPr>
        <w:t>26]</w:t>
      </w:r>
      <w:r w:rsidR="00FD5657" w:rsidRPr="00FD5657">
        <w:rPr>
          <w:rFonts w:hint="cs"/>
          <w:rtl/>
        </w:rPr>
        <w:t>.</w:t>
      </w:r>
    </w:p>
    <w:p w14:paraId="7FFA772A" w14:textId="77777777" w:rsidR="003A7727" w:rsidRPr="00FD5657" w:rsidRDefault="003A7727" w:rsidP="00A92BE2">
      <w:pPr>
        <w:rPr>
          <w:rtl/>
        </w:rPr>
      </w:pPr>
    </w:p>
    <w:p w14:paraId="46BA718E" w14:textId="77777777" w:rsidR="00FC56A7" w:rsidRPr="00FC56A7" w:rsidRDefault="00FC56A7" w:rsidP="00FC56A7">
      <w:pPr>
        <w:ind w:firstLine="0"/>
        <w:jc w:val="center"/>
        <w:rPr>
          <w:rtl/>
        </w:rPr>
      </w:pPr>
    </w:p>
    <w:p w14:paraId="79A3329E" w14:textId="77777777" w:rsidR="00FC56A7" w:rsidRPr="005D5AB9" w:rsidRDefault="00FC56A7" w:rsidP="00FC56A7">
      <w:pPr>
        <w:spacing w:before="240" w:line="240" w:lineRule="auto"/>
        <w:ind w:firstLine="0"/>
        <w:jc w:val="center"/>
        <w:rPr>
          <w:color w:val="auto"/>
          <w:rtl/>
        </w:rPr>
      </w:pPr>
      <w:r>
        <w:rPr>
          <w:noProof/>
          <w:color w:val="auto"/>
          <w:rtl/>
        </w:rPr>
        <w:drawing>
          <wp:inline distT="0" distB="0" distL="0" distR="0" wp14:anchorId="51612E95" wp14:editId="1844DD14">
            <wp:extent cx="674621" cy="414337"/>
            <wp:effectExtent l="0" t="0" r="0" b="5080"/>
            <wp:docPr id="485" name="صورة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7360" cy="416019"/>
                    </a:xfrm>
                    <a:prstGeom prst="rect">
                      <a:avLst/>
                    </a:prstGeom>
                    <a:noFill/>
                    <a:ln>
                      <a:noFill/>
                    </a:ln>
                  </pic:spPr>
                </pic:pic>
              </a:graphicData>
            </a:graphic>
          </wp:inline>
        </w:drawing>
      </w:r>
    </w:p>
    <w:p w14:paraId="04D9D608" w14:textId="77777777" w:rsidR="00FD5657" w:rsidRDefault="00FD5657" w:rsidP="000651F1">
      <w:pPr>
        <w:pStyle w:val="affffff1"/>
        <w:widowControl w:val="0"/>
        <w:spacing w:after="120" w:line="240" w:lineRule="auto"/>
        <w:jc w:val="center"/>
        <w:rPr>
          <w:rFonts w:eastAsia="Calibri"/>
          <w:rtl/>
        </w:rPr>
      </w:pPr>
    </w:p>
    <w:p w14:paraId="33F4A37C" w14:textId="77777777" w:rsidR="002C13AC" w:rsidRPr="000C596B" w:rsidRDefault="002C13AC" w:rsidP="002C13AC">
      <w:pPr>
        <w:pStyle w:val="9"/>
        <w:rPr>
          <w:rtl/>
        </w:rPr>
      </w:pPr>
      <w:r>
        <w:rPr>
          <w:rtl/>
          <w:lang w:eastAsia="en-US"/>
        </w:rPr>
        <w:lastRenderedPageBreak/>
        <w:drawing>
          <wp:anchor distT="0" distB="0" distL="114300" distR="114300" simplePos="0" relativeHeight="251660288" behindDoc="1" locked="1" layoutInCell="1" allowOverlap="1" wp14:anchorId="24E1FEAA" wp14:editId="0CF394A8">
            <wp:simplePos x="0" y="0"/>
            <wp:positionH relativeFrom="page">
              <wp:align>center</wp:align>
            </wp:positionH>
            <wp:positionV relativeFrom="page">
              <wp:align>center</wp:align>
            </wp:positionV>
            <wp:extent cx="6123600" cy="8640000"/>
            <wp:effectExtent l="0" t="0" r="0" b="8890"/>
            <wp:wrapNone/>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3096D3" w14:textId="77777777" w:rsidR="002C13AC" w:rsidRDefault="002C13AC" w:rsidP="002C13AC">
      <w:pPr>
        <w:rPr>
          <w:rtl/>
        </w:rPr>
      </w:pPr>
    </w:p>
    <w:p w14:paraId="22170122" w14:textId="77777777" w:rsidR="00FC56A7" w:rsidRDefault="00FC56A7" w:rsidP="002C13AC">
      <w:pPr>
        <w:rPr>
          <w:rtl/>
        </w:rPr>
      </w:pPr>
    </w:p>
    <w:p w14:paraId="67933F14" w14:textId="3B4200DA" w:rsidR="00533BF9" w:rsidRPr="00533BF9" w:rsidRDefault="00533BF9" w:rsidP="00533BF9">
      <w:pPr>
        <w:pStyle w:val="41"/>
        <w:rPr>
          <w:rtl/>
        </w:rPr>
      </w:pPr>
      <w:bookmarkStart w:id="30" w:name="_Toc206928533"/>
      <w:bookmarkStart w:id="31" w:name="_Toc206929431"/>
      <w:bookmarkStart w:id="32" w:name="_Toc207289542"/>
      <w:r w:rsidRPr="00533BF9">
        <w:rPr>
          <w:rFonts w:hint="cs"/>
          <w:rtl/>
        </w:rPr>
        <w:t xml:space="preserve">الرسالة </w:t>
      </w:r>
      <w:r>
        <w:rPr>
          <w:rFonts w:hint="cs"/>
          <w:rtl/>
        </w:rPr>
        <w:t>الخامسة</w:t>
      </w:r>
      <w:r w:rsidRPr="00533BF9">
        <w:rPr>
          <w:rFonts w:hint="cs"/>
          <w:rtl/>
        </w:rPr>
        <w:t>:</w:t>
      </w:r>
      <w:bookmarkEnd w:id="30"/>
      <w:bookmarkEnd w:id="31"/>
      <w:bookmarkEnd w:id="32"/>
    </w:p>
    <w:p w14:paraId="16E7D848" w14:textId="1600480C" w:rsidR="002C13AC" w:rsidRPr="00AD6EBF" w:rsidRDefault="002C13AC" w:rsidP="00FC56A7">
      <w:pPr>
        <w:pStyle w:val="14"/>
        <w:rPr>
          <w:rFonts w:ascii="Bahij TheSansArabic Bold" w:hAnsi="Bahij TheSansArabic Bold" w:cs="Bahij TheSansArabic Bold"/>
          <w:rtl/>
        </w:rPr>
      </w:pPr>
      <w:bookmarkStart w:id="33" w:name="_Toc207289543"/>
      <w:r w:rsidRPr="00AD6EBF">
        <w:rPr>
          <w:rFonts w:ascii="Bahij TheSansArabic Bold" w:hAnsi="Bahij TheSansArabic Bold" w:cs="Bahij TheSansArabic Bold"/>
          <w:rtl/>
        </w:rPr>
        <w:t>الحث على الاستغفار</w:t>
      </w:r>
      <w:r w:rsidR="00FC56A7" w:rsidRPr="00AD6EBF">
        <w:rPr>
          <w:rFonts w:ascii="Bahij TheSansArabic Bold" w:hAnsi="Bahij TheSansArabic Bold" w:cs="Bahij TheSansArabic Bold" w:hint="cs"/>
          <w:rtl/>
        </w:rPr>
        <w:t xml:space="preserve"> </w:t>
      </w:r>
      <w:r w:rsidRPr="00AD6EBF">
        <w:rPr>
          <w:rFonts w:ascii="Bahij TheSansArabic Bold" w:hAnsi="Bahij TheSansArabic Bold" w:cs="Bahij TheSansArabic Bold"/>
          <w:rtl/>
        </w:rPr>
        <w:t>للمؤمنين</w:t>
      </w:r>
      <w:r w:rsidR="00FC56A7" w:rsidRPr="00AD6EBF">
        <w:rPr>
          <w:rFonts w:ascii="Bahij TheSansArabic Bold" w:hAnsi="Bahij TheSansArabic Bold" w:cs="Bahij TheSansArabic Bold" w:hint="cs"/>
          <w:rtl/>
        </w:rPr>
        <w:t> </w:t>
      </w:r>
      <w:r w:rsidRPr="00AD6EBF">
        <w:rPr>
          <w:rFonts w:ascii="Bahij TheSansArabic Bold" w:hAnsi="Bahij TheSansArabic Bold" w:cs="Bahij TheSansArabic Bold"/>
          <w:rtl/>
        </w:rPr>
        <w:t>والمؤمنات</w:t>
      </w:r>
      <w:bookmarkEnd w:id="33"/>
    </w:p>
    <w:p w14:paraId="5760F8DA" w14:textId="77777777" w:rsidR="002C13AC" w:rsidRPr="00FD5657" w:rsidRDefault="002C13AC" w:rsidP="002C13AC">
      <w:pPr>
        <w:rPr>
          <w:rFonts w:eastAsia="Calibri"/>
          <w:rtl/>
        </w:rPr>
      </w:pPr>
    </w:p>
    <w:p w14:paraId="3E37B3F6" w14:textId="77777777" w:rsidR="002C13AC" w:rsidRPr="002C13AC" w:rsidRDefault="002C13AC" w:rsidP="00B85F65">
      <w:pPr>
        <w:keepNext/>
        <w:keepLines/>
        <w:pageBreakBefore/>
        <w:spacing w:before="240" w:line="240" w:lineRule="auto"/>
        <w:ind w:firstLine="0"/>
        <w:jc w:val="center"/>
        <w:rPr>
          <w:rStyle w:val="af5"/>
          <w:rtl/>
        </w:rPr>
      </w:pPr>
    </w:p>
    <w:p w14:paraId="79FFCC5D" w14:textId="77777777" w:rsidR="00FD5657" w:rsidRPr="00FD5657" w:rsidRDefault="005F0FDF" w:rsidP="005F0FDF">
      <w:pPr>
        <w:spacing w:before="240"/>
        <w:ind w:firstLine="0"/>
        <w:rPr>
          <w:rFonts w:eastAsia="Calibri"/>
          <w:rtl/>
        </w:rPr>
      </w:pPr>
      <w:r>
        <w:rPr>
          <w:rFonts w:eastAsia="Calibri" w:hint="cs"/>
          <w:rtl/>
        </w:rPr>
        <w:t xml:space="preserve">     </w:t>
      </w:r>
      <w:r w:rsidR="00FD5657" w:rsidRPr="00FD5657">
        <w:rPr>
          <w:rFonts w:eastAsia="Calibri" w:hint="cs"/>
          <w:rtl/>
        </w:rPr>
        <w:t xml:space="preserve">أمر الله نبيه محمدا عليه الصلاة والسلام أن يستغفر لجميع المؤمنين والمؤمنات فقال سبحانه: </w:t>
      </w:r>
      <w:r w:rsidR="00863200" w:rsidRPr="00FB4D9A">
        <w:rPr>
          <w:rStyle w:val="afa"/>
          <w:rtl/>
        </w:rPr>
        <w:t>﴿</w:t>
      </w:r>
      <w:r w:rsidR="00863200" w:rsidRPr="00FB4D9A">
        <w:rPr>
          <w:rFonts w:ascii="QCF_P508" w:hAnsi="QCF_P508" w:cs="QCF_P508" w:hint="cs"/>
          <w:b/>
          <w:color w:val="auto"/>
          <w:sz w:val="24"/>
          <w:rtl/>
        </w:rPr>
        <w:t xml:space="preserve">ﰐ </w:t>
      </w:r>
      <w:r w:rsidR="00863200" w:rsidRPr="00FB4D9A">
        <w:rPr>
          <w:rFonts w:ascii="QCF_P508" w:eastAsia="Arial Unicode MS" w:hAnsi="QCF_P508" w:cs="QCF_P508" w:hint="eastAsia"/>
          <w:b/>
          <w:color w:val="auto"/>
          <w:sz w:val="24"/>
          <w:rtl/>
        </w:rPr>
        <w:t>ﰑ</w:t>
      </w:r>
      <w:r w:rsidR="00863200" w:rsidRPr="00FB4D9A">
        <w:rPr>
          <w:rFonts w:ascii="QCF_P508" w:hAnsi="QCF_P508" w:cs="QCF_P508" w:hint="cs"/>
          <w:b/>
          <w:color w:val="auto"/>
          <w:sz w:val="24"/>
          <w:rtl/>
        </w:rPr>
        <w:t xml:space="preserve"> ﰒ </w:t>
      </w:r>
      <w:r w:rsidR="00863200" w:rsidRPr="00FB4D9A">
        <w:rPr>
          <w:rFonts w:ascii="QCF_P508" w:eastAsia="Arial Unicode MS" w:hAnsi="QCF_P508" w:cs="QCF_P508" w:hint="eastAsia"/>
          <w:b/>
          <w:color w:val="auto"/>
          <w:sz w:val="24"/>
          <w:rtl/>
        </w:rPr>
        <w:t>ﰓ</w:t>
      </w:r>
      <w:r w:rsidR="00863200" w:rsidRPr="00FB4D9A">
        <w:rPr>
          <w:rStyle w:val="afa"/>
          <w:rFonts w:hint="cs"/>
          <w:rtl/>
        </w:rPr>
        <w:t>﴾</w:t>
      </w:r>
      <w:r w:rsidR="00863200">
        <w:rPr>
          <w:rStyle w:val="afa"/>
          <w:rFonts w:eastAsia="Calibri"/>
          <w:rtl/>
          <w:lang w:bidi="ar-EG"/>
        </w:rPr>
        <w:t xml:space="preserve"> </w:t>
      </w:r>
      <w:r w:rsidR="000651F1" w:rsidRPr="002110E2">
        <w:rPr>
          <w:rStyle w:val="af6"/>
          <w:rFonts w:eastAsia="Calibri"/>
          <w:rtl/>
        </w:rPr>
        <w:t>[</w:t>
      </w:r>
      <w:r w:rsidR="000651F1" w:rsidRPr="002110E2">
        <w:rPr>
          <w:rStyle w:val="af6"/>
          <w:rFonts w:eastAsia="Calibri" w:hint="cs"/>
          <w:rtl/>
        </w:rPr>
        <w:t>محمد</w:t>
      </w:r>
      <w:r w:rsidR="002110E2">
        <w:rPr>
          <w:rStyle w:val="af6"/>
          <w:rFonts w:eastAsia="Calibri"/>
          <w:rtl/>
        </w:rPr>
        <w:t>:</w:t>
      </w:r>
      <w:r w:rsidR="000651F1" w:rsidRPr="002110E2">
        <w:rPr>
          <w:rStyle w:val="af6"/>
          <w:rFonts w:eastAsia="Calibri"/>
          <w:rtl/>
        </w:rPr>
        <w:t>19]</w:t>
      </w:r>
      <w:r w:rsidR="00FD5657" w:rsidRPr="00FD5657">
        <w:rPr>
          <w:rFonts w:eastAsia="Calibri" w:hint="cs"/>
          <w:rtl/>
        </w:rPr>
        <w:t>.</w:t>
      </w:r>
    </w:p>
    <w:p w14:paraId="6550107B" w14:textId="77777777" w:rsidR="00FD5657" w:rsidRPr="00FD5657" w:rsidRDefault="00FD5657" w:rsidP="006D2E3A">
      <w:pPr>
        <w:rPr>
          <w:rFonts w:eastAsia="Calibri"/>
          <w:rtl/>
        </w:rPr>
      </w:pPr>
      <w:r w:rsidRPr="00FD5657">
        <w:rPr>
          <w:rFonts w:eastAsia="Calibri" w:hint="cs"/>
          <w:rtl/>
        </w:rPr>
        <w:t xml:space="preserve">قال المفسرون: </w:t>
      </w:r>
      <w:r w:rsidRPr="00FD5657">
        <w:rPr>
          <w:rFonts w:eastAsia="Calibri"/>
          <w:rtl/>
        </w:rPr>
        <w:t xml:space="preserve">أي: واطلب - يا محمد - من ربك أن يغفر ذنوبك </w:t>
      </w:r>
      <w:proofErr w:type="spellStart"/>
      <w:r w:rsidRPr="00FD5657">
        <w:rPr>
          <w:rFonts w:eastAsia="Calibri"/>
          <w:rtl/>
        </w:rPr>
        <w:t>قديمها</w:t>
      </w:r>
      <w:proofErr w:type="spellEnd"/>
      <w:r w:rsidRPr="00FD5657">
        <w:rPr>
          <w:rFonts w:eastAsia="Calibri"/>
          <w:rtl/>
        </w:rPr>
        <w:t xml:space="preserve"> وحديثها، وذنوب المؤمنين من أمتك من الرجال والنساء، فيستر ذنوبكم، ولا يعاقبكم عليها.</w:t>
      </w:r>
    </w:p>
    <w:p w14:paraId="35CE70D4" w14:textId="64369B31" w:rsidR="00FD5657" w:rsidRPr="00FD5657" w:rsidRDefault="00FD5657" w:rsidP="00AD6EBF">
      <w:pPr>
        <w:rPr>
          <w:rFonts w:eastAsia="Calibri"/>
          <w:rtl/>
        </w:rPr>
      </w:pPr>
      <w:r w:rsidRPr="00FD5657">
        <w:rPr>
          <w:rFonts w:eastAsia="Calibri" w:hint="cs"/>
          <w:rtl/>
        </w:rPr>
        <w:t>ي</w:t>
      </w:r>
      <w:r w:rsidR="00AD6EBF">
        <w:rPr>
          <w:rFonts w:eastAsia="Calibri" w:hint="cs"/>
          <w:rtl/>
        </w:rPr>
        <w:t>ُ</w:t>
      </w:r>
      <w:r w:rsidRPr="00FD5657">
        <w:rPr>
          <w:rFonts w:eastAsia="Calibri" w:hint="cs"/>
          <w:rtl/>
        </w:rPr>
        <w:t>نظر</w:t>
      </w:r>
      <w:r w:rsidRPr="00FD5657">
        <w:rPr>
          <w:rFonts w:eastAsia="Calibri"/>
          <w:rtl/>
        </w:rPr>
        <w:t xml:space="preserve">: </w:t>
      </w:r>
      <w:r w:rsidRPr="00FD5657">
        <w:rPr>
          <w:rFonts w:eastAsia="Calibri" w:hint="cs"/>
          <w:rtl/>
        </w:rPr>
        <w:t>تفسير</w:t>
      </w:r>
      <w:r w:rsidRPr="00FD5657">
        <w:rPr>
          <w:rFonts w:eastAsia="Calibri"/>
          <w:rtl/>
        </w:rPr>
        <w:t xml:space="preserve"> </w:t>
      </w:r>
      <w:r w:rsidRPr="00FD5657">
        <w:rPr>
          <w:rFonts w:eastAsia="Calibri" w:hint="cs"/>
          <w:rtl/>
        </w:rPr>
        <w:t>ابن</w:t>
      </w:r>
      <w:r w:rsidRPr="00FD5657">
        <w:rPr>
          <w:rFonts w:eastAsia="Calibri"/>
          <w:rtl/>
        </w:rPr>
        <w:t xml:space="preserve"> </w:t>
      </w:r>
      <w:r w:rsidRPr="00FD5657">
        <w:rPr>
          <w:rFonts w:eastAsia="Calibri" w:hint="cs"/>
          <w:rtl/>
        </w:rPr>
        <w:t>جرير</w:t>
      </w:r>
      <w:r w:rsidRPr="00FD5657">
        <w:rPr>
          <w:rFonts w:eastAsia="Calibri"/>
          <w:rtl/>
        </w:rPr>
        <w:t xml:space="preserve"> (21/ 208)</w:t>
      </w:r>
      <w:r w:rsidRPr="00FD5657">
        <w:rPr>
          <w:rFonts w:eastAsia="Calibri" w:hint="cs"/>
          <w:rtl/>
        </w:rPr>
        <w:t>، تفسير</w:t>
      </w:r>
      <w:r w:rsidRPr="00FD5657">
        <w:rPr>
          <w:rFonts w:eastAsia="Calibri"/>
          <w:rtl/>
        </w:rPr>
        <w:t xml:space="preserve"> </w:t>
      </w:r>
      <w:r w:rsidRPr="00FD5657">
        <w:rPr>
          <w:rFonts w:eastAsia="Calibri" w:hint="cs"/>
          <w:rtl/>
        </w:rPr>
        <w:t>مكي</w:t>
      </w:r>
      <w:r w:rsidRPr="00FD5657">
        <w:rPr>
          <w:rFonts w:eastAsia="Calibri"/>
          <w:rtl/>
        </w:rPr>
        <w:t xml:space="preserve"> </w:t>
      </w:r>
      <w:r w:rsidRPr="00FD5657">
        <w:rPr>
          <w:rFonts w:eastAsia="Calibri" w:hint="cs"/>
          <w:rtl/>
        </w:rPr>
        <w:t>بن</w:t>
      </w:r>
      <w:r w:rsidRPr="00FD5657">
        <w:rPr>
          <w:rFonts w:eastAsia="Calibri"/>
          <w:rtl/>
        </w:rPr>
        <w:t xml:space="preserve"> </w:t>
      </w:r>
      <w:r w:rsidRPr="00FD5657">
        <w:rPr>
          <w:rFonts w:eastAsia="Calibri" w:hint="cs"/>
          <w:rtl/>
        </w:rPr>
        <w:t>أبي</w:t>
      </w:r>
      <w:r w:rsidRPr="00FD5657">
        <w:rPr>
          <w:rFonts w:eastAsia="Calibri"/>
          <w:rtl/>
        </w:rPr>
        <w:t xml:space="preserve"> </w:t>
      </w:r>
      <w:r w:rsidRPr="00FD5657">
        <w:rPr>
          <w:rFonts w:eastAsia="Calibri" w:hint="cs"/>
          <w:rtl/>
        </w:rPr>
        <w:t>طالب</w:t>
      </w:r>
      <w:r w:rsidRPr="00FD5657">
        <w:rPr>
          <w:rFonts w:eastAsia="Calibri"/>
          <w:rtl/>
        </w:rPr>
        <w:t xml:space="preserve"> (11/ 6906)</w:t>
      </w:r>
      <w:r w:rsidRPr="00FD5657">
        <w:rPr>
          <w:rFonts w:eastAsia="Calibri" w:hint="cs"/>
          <w:rtl/>
        </w:rPr>
        <w:t>، تفسير</w:t>
      </w:r>
      <w:r w:rsidRPr="00FD5657">
        <w:rPr>
          <w:rFonts w:eastAsia="Calibri"/>
          <w:rtl/>
        </w:rPr>
        <w:t xml:space="preserve"> </w:t>
      </w:r>
      <w:r w:rsidRPr="00FD5657">
        <w:rPr>
          <w:rFonts w:eastAsia="Calibri" w:hint="cs"/>
          <w:rtl/>
        </w:rPr>
        <w:t>القرطبي</w:t>
      </w:r>
      <w:r w:rsidRPr="00FD5657">
        <w:rPr>
          <w:rFonts w:eastAsia="Calibri"/>
          <w:rtl/>
        </w:rPr>
        <w:t xml:space="preserve"> (16/ 242)</w:t>
      </w:r>
      <w:r w:rsidRPr="00FD5657">
        <w:rPr>
          <w:rFonts w:eastAsia="Calibri" w:hint="cs"/>
          <w:rtl/>
        </w:rPr>
        <w:t>، مجموع</w:t>
      </w:r>
      <w:r w:rsidRPr="00FD5657">
        <w:rPr>
          <w:rFonts w:eastAsia="Calibri"/>
          <w:rtl/>
        </w:rPr>
        <w:t xml:space="preserve"> </w:t>
      </w:r>
      <w:r w:rsidRPr="00FD5657">
        <w:rPr>
          <w:rFonts w:eastAsia="Calibri" w:hint="cs"/>
          <w:rtl/>
        </w:rPr>
        <w:t>الفتاوى</w:t>
      </w:r>
      <w:r w:rsidRPr="00FD5657">
        <w:rPr>
          <w:rFonts w:eastAsia="Calibri"/>
          <w:rtl/>
        </w:rPr>
        <w:t xml:space="preserve"> </w:t>
      </w:r>
      <w:r w:rsidRPr="00FD5657">
        <w:rPr>
          <w:rFonts w:eastAsia="Calibri" w:hint="cs"/>
          <w:rtl/>
        </w:rPr>
        <w:t>لابن</w:t>
      </w:r>
      <w:r w:rsidRPr="00FD5657">
        <w:rPr>
          <w:rFonts w:eastAsia="Calibri"/>
          <w:rtl/>
        </w:rPr>
        <w:t xml:space="preserve"> </w:t>
      </w:r>
      <w:r w:rsidRPr="00FD5657">
        <w:rPr>
          <w:rFonts w:eastAsia="Calibri" w:hint="cs"/>
          <w:rtl/>
        </w:rPr>
        <w:t>تيمية</w:t>
      </w:r>
      <w:r w:rsidRPr="00FD5657">
        <w:rPr>
          <w:rFonts w:eastAsia="Calibri"/>
          <w:rtl/>
        </w:rPr>
        <w:t xml:space="preserve"> (10/ 317)</w:t>
      </w:r>
      <w:r w:rsidR="00AD6EBF">
        <w:rPr>
          <w:rFonts w:eastAsia="Calibri" w:hint="cs"/>
          <w:rtl/>
        </w:rPr>
        <w:t xml:space="preserve">، </w:t>
      </w:r>
      <w:r w:rsidRPr="00FD5657">
        <w:rPr>
          <w:rFonts w:eastAsia="Calibri" w:hint="cs"/>
          <w:rtl/>
        </w:rPr>
        <w:t>ومثل هذه الآية قوله تعالى</w:t>
      </w:r>
      <w:r w:rsidRPr="00FD5657">
        <w:rPr>
          <w:rFonts w:eastAsia="Calibri"/>
          <w:rtl/>
        </w:rPr>
        <w:t xml:space="preserve">: </w:t>
      </w:r>
      <w:r w:rsidR="00863200" w:rsidRPr="00FB4D9A">
        <w:rPr>
          <w:rStyle w:val="afa"/>
          <w:rtl/>
        </w:rPr>
        <w:t>﴿</w:t>
      </w:r>
      <w:r w:rsidR="00863200" w:rsidRPr="00FB4D9A">
        <w:rPr>
          <w:rFonts w:ascii="QCF_P349" w:eastAsia="Arial Unicode MS" w:hAnsi="QCF_P349" w:cs="QCF_P349" w:hint="eastAsia"/>
          <w:b/>
          <w:color w:val="auto"/>
          <w:sz w:val="24"/>
          <w:rtl/>
        </w:rPr>
        <w:t>ﯹ</w:t>
      </w:r>
      <w:r w:rsidR="00863200" w:rsidRPr="00FB4D9A">
        <w:rPr>
          <w:rFonts w:ascii="QCF_P349" w:hAnsi="QCF_P349" w:cs="QCF_P349" w:hint="cs"/>
          <w:b/>
          <w:color w:val="auto"/>
          <w:sz w:val="24"/>
          <w:rtl/>
        </w:rPr>
        <w:t xml:space="preserve"> </w:t>
      </w:r>
      <w:r w:rsidR="00863200" w:rsidRPr="00FB4D9A">
        <w:rPr>
          <w:rFonts w:ascii="QCF_P349" w:eastAsia="Arial Unicode MS" w:hAnsi="QCF_P349" w:cs="QCF_P349" w:hint="eastAsia"/>
          <w:b/>
          <w:color w:val="auto"/>
          <w:sz w:val="24"/>
          <w:rtl/>
        </w:rPr>
        <w:t>ﯺ</w:t>
      </w:r>
      <w:r w:rsidR="00863200" w:rsidRPr="00FB4D9A">
        <w:rPr>
          <w:rFonts w:ascii="QCF_P349" w:hAnsi="QCF_P349" w:cs="QCF_P349" w:hint="cs"/>
          <w:b/>
          <w:color w:val="auto"/>
          <w:sz w:val="24"/>
          <w:rtl/>
        </w:rPr>
        <w:t xml:space="preserve"> </w:t>
      </w:r>
      <w:r w:rsidR="00863200" w:rsidRPr="00FB4D9A">
        <w:rPr>
          <w:rFonts w:ascii="QCF_P349" w:eastAsia="Arial Unicode MS" w:hAnsi="QCF_P349" w:cs="QCF_P349" w:hint="eastAsia"/>
          <w:b/>
          <w:color w:val="auto"/>
          <w:sz w:val="24"/>
          <w:rtl/>
        </w:rPr>
        <w:t>ﯻ</w:t>
      </w:r>
      <w:r w:rsidR="00863200" w:rsidRPr="00FB4D9A">
        <w:rPr>
          <w:rFonts w:ascii="QCF_P349" w:hAnsi="QCF_P349" w:cs="QCF_P349" w:hint="cs"/>
          <w:b/>
          <w:color w:val="auto"/>
          <w:sz w:val="24"/>
          <w:rtl/>
        </w:rPr>
        <w:t xml:space="preserve"> ﯼ ﯽ ﯾ ﯿ </w:t>
      </w:r>
      <w:r w:rsidR="00863200" w:rsidRPr="00FB4D9A">
        <w:rPr>
          <w:rFonts w:ascii="QCF_P349" w:eastAsia="Arial Unicode MS" w:hAnsi="QCF_P349" w:cs="QCF_P349" w:hint="eastAsia"/>
          <w:b/>
          <w:color w:val="auto"/>
          <w:sz w:val="24"/>
          <w:rtl/>
        </w:rPr>
        <w:t>ﰀ</w:t>
      </w:r>
      <w:r w:rsidR="00863200" w:rsidRPr="00FB4D9A">
        <w:rPr>
          <w:rStyle w:val="afa"/>
          <w:rFonts w:hint="cs"/>
          <w:rtl/>
        </w:rPr>
        <w:t>﴾</w:t>
      </w:r>
      <w:r w:rsidR="00863200">
        <w:rPr>
          <w:rStyle w:val="af6"/>
          <w:rFonts w:eastAsia="Calibri"/>
          <w:rtl/>
        </w:rPr>
        <w:t xml:space="preserve"> </w:t>
      </w:r>
      <w:r w:rsidR="000651F1" w:rsidRPr="002110E2">
        <w:rPr>
          <w:rStyle w:val="af6"/>
          <w:rFonts w:eastAsia="Calibri"/>
          <w:rtl/>
        </w:rPr>
        <w:t>[المؤمنون</w:t>
      </w:r>
      <w:r w:rsidR="002110E2">
        <w:rPr>
          <w:rStyle w:val="af6"/>
          <w:rFonts w:eastAsia="Calibri"/>
          <w:rtl/>
        </w:rPr>
        <w:t>:</w:t>
      </w:r>
      <w:r w:rsidR="000651F1" w:rsidRPr="002110E2">
        <w:rPr>
          <w:rStyle w:val="af6"/>
          <w:rFonts w:eastAsia="Calibri"/>
          <w:rtl/>
        </w:rPr>
        <w:t>118]</w:t>
      </w:r>
      <w:r w:rsidRPr="00FD5657">
        <w:rPr>
          <w:rFonts w:eastAsia="Calibri"/>
          <w:rtl/>
        </w:rPr>
        <w:t>.</w:t>
      </w:r>
    </w:p>
    <w:p w14:paraId="4BCB5599" w14:textId="77777777" w:rsidR="005F0FDF" w:rsidRDefault="00FD5657" w:rsidP="00A92BE2">
      <w:pPr>
        <w:rPr>
          <w:rFonts w:ascii="Lotus Linotype" w:hAnsi="Lotus Linotype"/>
          <w:b/>
          <w:bCs/>
          <w:noProof/>
          <w:color w:val="EC008B"/>
          <w:rtl/>
          <w:lang w:eastAsia="ar-SA"/>
        </w:rPr>
      </w:pPr>
      <w:r w:rsidRPr="005F0FDF">
        <w:rPr>
          <w:rFonts w:ascii="Lotus Linotype" w:hAnsi="Lotus Linotype" w:hint="cs"/>
          <w:b/>
          <w:bCs/>
          <w:noProof/>
          <w:color w:val="EC008B"/>
          <w:rtl/>
          <w:lang w:eastAsia="ar-SA"/>
        </w:rPr>
        <w:t>والاستغفار للمؤمنين والم</w:t>
      </w:r>
      <w:r w:rsidR="005F0FDF">
        <w:rPr>
          <w:rFonts w:ascii="Lotus Linotype" w:hAnsi="Lotus Linotype" w:hint="cs"/>
          <w:b/>
          <w:bCs/>
          <w:noProof/>
          <w:color w:val="EC008B"/>
          <w:rtl/>
          <w:lang w:eastAsia="ar-SA"/>
        </w:rPr>
        <w:t>ؤمنات من سنن الأنبياء والمرسلين:</w:t>
      </w:r>
    </w:p>
    <w:p w14:paraId="529FAD97" w14:textId="77777777" w:rsidR="00FD5657" w:rsidRPr="00FD5657" w:rsidRDefault="00FD5657" w:rsidP="00A92BE2">
      <w:pPr>
        <w:rPr>
          <w:rFonts w:eastAsia="Calibri"/>
          <w:rtl/>
        </w:rPr>
      </w:pPr>
      <w:r w:rsidRPr="00FD5657">
        <w:rPr>
          <w:rFonts w:eastAsia="Calibri" w:hint="cs"/>
          <w:rtl/>
        </w:rPr>
        <w:t xml:space="preserve"> </w:t>
      </w:r>
      <w:r w:rsidRPr="00FD5657">
        <w:rPr>
          <w:rFonts w:eastAsia="Calibri"/>
          <w:rtl/>
        </w:rPr>
        <w:t xml:space="preserve">قال تعالى حاكيا دعاء نبيه نوح: </w:t>
      </w:r>
      <w:r w:rsidR="00863200" w:rsidRPr="00FB4D9A">
        <w:rPr>
          <w:rStyle w:val="afa"/>
          <w:rtl/>
        </w:rPr>
        <w:t>﴿</w:t>
      </w:r>
      <w:r w:rsidR="00863200" w:rsidRPr="00FB4D9A">
        <w:rPr>
          <w:rFonts w:ascii="QCF_P571" w:eastAsia="Arial Unicode MS" w:hAnsi="QCF_P571" w:cs="QCF_P571" w:hint="eastAsia"/>
          <w:b/>
          <w:color w:val="auto"/>
          <w:sz w:val="24"/>
          <w:rtl/>
        </w:rPr>
        <w:t>ﰁ</w:t>
      </w:r>
      <w:r w:rsidR="00863200" w:rsidRPr="00FB4D9A">
        <w:rPr>
          <w:rFonts w:ascii="QCF_P571" w:hAnsi="QCF_P571" w:cs="QCF_P571" w:hint="cs"/>
          <w:b/>
          <w:color w:val="auto"/>
          <w:sz w:val="24"/>
          <w:rtl/>
        </w:rPr>
        <w:t xml:space="preserve"> </w:t>
      </w:r>
      <w:r w:rsidR="00863200" w:rsidRPr="00FB4D9A">
        <w:rPr>
          <w:rFonts w:ascii="QCF_P571" w:eastAsia="Arial Unicode MS" w:hAnsi="QCF_P571" w:cs="QCF_P571" w:hint="eastAsia"/>
          <w:b/>
          <w:color w:val="auto"/>
          <w:sz w:val="24"/>
          <w:rtl/>
        </w:rPr>
        <w:t>ﰂ</w:t>
      </w:r>
      <w:r w:rsidR="00863200" w:rsidRPr="00FB4D9A">
        <w:rPr>
          <w:rFonts w:ascii="QCF_P571" w:hAnsi="QCF_P571" w:cs="QCF_P571" w:hint="cs"/>
          <w:b/>
          <w:color w:val="auto"/>
          <w:sz w:val="24"/>
          <w:rtl/>
        </w:rPr>
        <w:t xml:space="preserve"> </w:t>
      </w:r>
      <w:r w:rsidR="00863200" w:rsidRPr="00FB4D9A">
        <w:rPr>
          <w:rFonts w:ascii="QCF_P571" w:eastAsia="Arial Unicode MS" w:hAnsi="QCF_P571" w:cs="QCF_P571" w:hint="eastAsia"/>
          <w:b/>
          <w:color w:val="auto"/>
          <w:sz w:val="24"/>
          <w:rtl/>
        </w:rPr>
        <w:t>ﰃ</w:t>
      </w:r>
      <w:r w:rsidR="00863200" w:rsidRPr="00FB4D9A">
        <w:rPr>
          <w:rFonts w:ascii="QCF_P571" w:hAnsi="QCF_P571" w:cs="QCF_P571" w:hint="cs"/>
          <w:b/>
          <w:color w:val="auto"/>
          <w:sz w:val="24"/>
          <w:rtl/>
        </w:rPr>
        <w:t xml:space="preserve"> </w:t>
      </w:r>
      <w:r w:rsidR="00863200" w:rsidRPr="00FB4D9A">
        <w:rPr>
          <w:rFonts w:ascii="QCF_P571" w:eastAsia="Arial Unicode MS" w:hAnsi="QCF_P571" w:cs="QCF_P571" w:hint="eastAsia"/>
          <w:b/>
          <w:color w:val="auto"/>
          <w:sz w:val="24"/>
          <w:rtl/>
        </w:rPr>
        <w:t>ﰄ</w:t>
      </w:r>
      <w:r w:rsidR="00863200" w:rsidRPr="00FB4D9A">
        <w:rPr>
          <w:rFonts w:ascii="QCF_P571" w:hAnsi="QCF_P571" w:cs="QCF_P571" w:hint="cs"/>
          <w:b/>
          <w:color w:val="auto"/>
          <w:sz w:val="24"/>
          <w:rtl/>
        </w:rPr>
        <w:t xml:space="preserve"> </w:t>
      </w:r>
      <w:r w:rsidR="00863200" w:rsidRPr="00FB4D9A">
        <w:rPr>
          <w:rFonts w:ascii="QCF_P571" w:eastAsia="Arial Unicode MS" w:hAnsi="QCF_P571" w:cs="QCF_P571" w:hint="eastAsia"/>
          <w:b/>
          <w:color w:val="auto"/>
          <w:sz w:val="24"/>
          <w:rtl/>
        </w:rPr>
        <w:t>ﰅ</w:t>
      </w:r>
      <w:r w:rsidR="00863200" w:rsidRPr="00FB4D9A">
        <w:rPr>
          <w:rFonts w:ascii="QCF_P571" w:hAnsi="QCF_P571" w:cs="QCF_P571" w:hint="cs"/>
          <w:b/>
          <w:color w:val="auto"/>
          <w:sz w:val="24"/>
          <w:rtl/>
        </w:rPr>
        <w:t xml:space="preserve"> </w:t>
      </w:r>
      <w:r w:rsidR="00863200" w:rsidRPr="00FB4D9A">
        <w:rPr>
          <w:rFonts w:ascii="QCF_P571" w:eastAsia="Arial Unicode MS" w:hAnsi="QCF_P571" w:cs="QCF_P571" w:hint="eastAsia"/>
          <w:b/>
          <w:color w:val="auto"/>
          <w:sz w:val="24"/>
          <w:rtl/>
        </w:rPr>
        <w:t>ﰆ</w:t>
      </w:r>
      <w:r w:rsidR="00863200" w:rsidRPr="00FB4D9A">
        <w:rPr>
          <w:rFonts w:ascii="QCF_P571" w:hAnsi="QCF_P571" w:cs="QCF_P571" w:hint="cs"/>
          <w:b/>
          <w:color w:val="auto"/>
          <w:sz w:val="24"/>
          <w:rtl/>
        </w:rPr>
        <w:t xml:space="preserve"> </w:t>
      </w:r>
      <w:r w:rsidR="00863200" w:rsidRPr="00FB4D9A">
        <w:rPr>
          <w:rFonts w:ascii="QCF_P571" w:eastAsia="Arial Unicode MS" w:hAnsi="QCF_P571" w:cs="QCF_P571" w:hint="eastAsia"/>
          <w:b/>
          <w:color w:val="auto"/>
          <w:sz w:val="24"/>
          <w:rtl/>
        </w:rPr>
        <w:t>ﰇ</w:t>
      </w:r>
      <w:r w:rsidR="00863200" w:rsidRPr="00FB4D9A">
        <w:rPr>
          <w:rFonts w:ascii="QCF_P571" w:hAnsi="QCF_P571" w:cs="QCF_P571" w:hint="cs"/>
          <w:b/>
          <w:color w:val="auto"/>
          <w:sz w:val="24"/>
          <w:rtl/>
        </w:rPr>
        <w:t xml:space="preserve"> ﰈ ﰉ ﰊ</w:t>
      </w:r>
      <w:r w:rsidR="00863200" w:rsidRPr="00FB4D9A">
        <w:rPr>
          <w:rStyle w:val="afa"/>
          <w:rFonts w:hint="cs"/>
          <w:rtl/>
        </w:rPr>
        <w:t>﴾</w:t>
      </w:r>
      <w:r w:rsidR="00863200">
        <w:rPr>
          <w:rStyle w:val="afa"/>
          <w:rFonts w:eastAsia="Calibri"/>
          <w:rtl/>
          <w:lang w:bidi="ar-EG"/>
        </w:rPr>
        <w:t xml:space="preserve"> </w:t>
      </w:r>
      <w:r w:rsidR="000651F1" w:rsidRPr="002110E2">
        <w:rPr>
          <w:rStyle w:val="af6"/>
          <w:rFonts w:eastAsia="Calibri"/>
          <w:rtl/>
        </w:rPr>
        <w:t>[نوح</w:t>
      </w:r>
      <w:r w:rsidR="002110E2">
        <w:rPr>
          <w:rStyle w:val="af6"/>
          <w:rFonts w:eastAsia="Calibri"/>
          <w:rtl/>
        </w:rPr>
        <w:t>:</w:t>
      </w:r>
      <w:r w:rsidR="000651F1" w:rsidRPr="002110E2">
        <w:rPr>
          <w:rStyle w:val="af6"/>
          <w:rFonts w:eastAsia="Calibri"/>
          <w:rtl/>
        </w:rPr>
        <w:t>28]</w:t>
      </w:r>
      <w:r w:rsidRPr="00FD5657">
        <w:rPr>
          <w:rFonts w:eastAsia="Calibri"/>
          <w:rtl/>
        </w:rPr>
        <w:t>.</w:t>
      </w:r>
    </w:p>
    <w:p w14:paraId="52D35FFB" w14:textId="77777777" w:rsidR="00FD5657" w:rsidRPr="00FD5657" w:rsidRDefault="00FD5657" w:rsidP="00A92BE2">
      <w:pPr>
        <w:rPr>
          <w:rFonts w:eastAsia="Calibri"/>
          <w:rtl/>
        </w:rPr>
      </w:pPr>
      <w:r w:rsidRPr="00FD5657">
        <w:rPr>
          <w:rFonts w:eastAsia="Calibri"/>
          <w:rtl/>
        </w:rPr>
        <w:t xml:space="preserve">وقال عز وجل حاكيا دعاء نبيه إبراهيم: </w:t>
      </w:r>
      <w:r w:rsidR="00863200" w:rsidRPr="00FB4D9A">
        <w:rPr>
          <w:rStyle w:val="afa"/>
          <w:rtl/>
        </w:rPr>
        <w:t>﴿</w:t>
      </w:r>
      <w:r w:rsidR="00863200" w:rsidRPr="00FB4D9A">
        <w:rPr>
          <w:rFonts w:ascii="QCF_P260" w:eastAsia="Arial Unicode MS" w:hAnsi="QCF_P260" w:cs="QCF_P260" w:hint="eastAsia"/>
          <w:b/>
          <w:color w:val="auto"/>
          <w:sz w:val="24"/>
          <w:rtl/>
        </w:rPr>
        <w:t>ﯭ</w:t>
      </w:r>
      <w:r w:rsidR="00863200" w:rsidRPr="00FB4D9A">
        <w:rPr>
          <w:rFonts w:ascii="QCF_P260" w:hAnsi="QCF_P260" w:cs="QCF_P260" w:hint="cs"/>
          <w:b/>
          <w:color w:val="auto"/>
          <w:sz w:val="24"/>
          <w:rtl/>
        </w:rPr>
        <w:t xml:space="preserve"> </w:t>
      </w:r>
      <w:r w:rsidR="00863200" w:rsidRPr="00FB4D9A">
        <w:rPr>
          <w:rFonts w:ascii="QCF_P260" w:eastAsia="Arial Unicode MS" w:hAnsi="QCF_P260" w:cs="QCF_P260" w:hint="eastAsia"/>
          <w:b/>
          <w:color w:val="auto"/>
          <w:sz w:val="24"/>
          <w:rtl/>
        </w:rPr>
        <w:t>ﯮ</w:t>
      </w:r>
      <w:r w:rsidR="00863200" w:rsidRPr="00FB4D9A">
        <w:rPr>
          <w:rFonts w:ascii="QCF_P260" w:hAnsi="QCF_P260" w:cs="QCF_P260" w:hint="cs"/>
          <w:b/>
          <w:color w:val="auto"/>
          <w:sz w:val="24"/>
          <w:rtl/>
        </w:rPr>
        <w:t xml:space="preserve"> </w:t>
      </w:r>
      <w:r w:rsidR="00863200" w:rsidRPr="00FB4D9A">
        <w:rPr>
          <w:rFonts w:ascii="QCF_P260" w:eastAsia="Arial Unicode MS" w:hAnsi="QCF_P260" w:cs="QCF_P260" w:hint="eastAsia"/>
          <w:b/>
          <w:color w:val="auto"/>
          <w:sz w:val="24"/>
          <w:rtl/>
        </w:rPr>
        <w:t>ﯯ</w:t>
      </w:r>
      <w:r w:rsidR="00863200" w:rsidRPr="00FB4D9A">
        <w:rPr>
          <w:rFonts w:ascii="QCF_P260" w:hAnsi="QCF_P260" w:cs="QCF_P260" w:hint="cs"/>
          <w:b/>
          <w:color w:val="auto"/>
          <w:sz w:val="24"/>
          <w:rtl/>
        </w:rPr>
        <w:t xml:space="preserve"> </w:t>
      </w:r>
      <w:r w:rsidR="00863200" w:rsidRPr="00FB4D9A">
        <w:rPr>
          <w:rFonts w:ascii="QCF_P260" w:eastAsia="Arial Unicode MS" w:hAnsi="QCF_P260" w:cs="QCF_P260" w:hint="eastAsia"/>
          <w:b/>
          <w:color w:val="auto"/>
          <w:sz w:val="24"/>
          <w:rtl/>
        </w:rPr>
        <w:t>ﯰ</w:t>
      </w:r>
      <w:r w:rsidR="00863200" w:rsidRPr="00FB4D9A">
        <w:rPr>
          <w:rFonts w:ascii="QCF_P260" w:hAnsi="QCF_P260" w:cs="QCF_P260" w:hint="cs"/>
          <w:b/>
          <w:color w:val="auto"/>
          <w:sz w:val="24"/>
          <w:rtl/>
        </w:rPr>
        <w:t xml:space="preserve"> </w:t>
      </w:r>
      <w:r w:rsidR="00863200" w:rsidRPr="00FB4D9A">
        <w:rPr>
          <w:rFonts w:ascii="QCF_P260" w:eastAsia="Arial Unicode MS" w:hAnsi="QCF_P260" w:cs="QCF_P260" w:hint="eastAsia"/>
          <w:b/>
          <w:color w:val="auto"/>
          <w:sz w:val="24"/>
          <w:rtl/>
        </w:rPr>
        <w:t>ﯱ</w:t>
      </w:r>
      <w:r w:rsidR="00863200" w:rsidRPr="00FB4D9A">
        <w:rPr>
          <w:rFonts w:ascii="QCF_P260" w:hAnsi="QCF_P260" w:cs="QCF_P260" w:hint="cs"/>
          <w:b/>
          <w:color w:val="auto"/>
          <w:sz w:val="24"/>
          <w:rtl/>
        </w:rPr>
        <w:t xml:space="preserve"> </w:t>
      </w:r>
      <w:r w:rsidR="00863200" w:rsidRPr="00FB4D9A">
        <w:rPr>
          <w:rFonts w:ascii="QCF_P260" w:eastAsia="Arial Unicode MS" w:hAnsi="QCF_P260" w:cs="QCF_P260" w:hint="eastAsia"/>
          <w:b/>
          <w:color w:val="auto"/>
          <w:sz w:val="24"/>
          <w:rtl/>
        </w:rPr>
        <w:t>ﯲ</w:t>
      </w:r>
      <w:r w:rsidR="00863200" w:rsidRPr="00FB4D9A">
        <w:rPr>
          <w:rFonts w:ascii="QCF_P260" w:hAnsi="QCF_P260" w:cs="QCF_P260" w:hint="cs"/>
          <w:b/>
          <w:color w:val="auto"/>
          <w:sz w:val="24"/>
          <w:rtl/>
        </w:rPr>
        <w:t xml:space="preserve"> </w:t>
      </w:r>
      <w:r w:rsidR="00863200" w:rsidRPr="00FB4D9A">
        <w:rPr>
          <w:rFonts w:ascii="QCF_P260" w:eastAsia="Arial Unicode MS" w:hAnsi="QCF_P260" w:cs="QCF_P260" w:hint="eastAsia"/>
          <w:b/>
          <w:color w:val="auto"/>
          <w:sz w:val="24"/>
          <w:rtl/>
        </w:rPr>
        <w:t>ﯳ</w:t>
      </w:r>
      <w:r w:rsidR="00863200" w:rsidRPr="00FB4D9A">
        <w:rPr>
          <w:rFonts w:ascii="QCF_P260" w:hAnsi="QCF_P260" w:cs="QCF_P260" w:hint="cs"/>
          <w:b/>
          <w:color w:val="auto"/>
          <w:sz w:val="24"/>
          <w:rtl/>
        </w:rPr>
        <w:t xml:space="preserve"> </w:t>
      </w:r>
      <w:r w:rsidR="00863200" w:rsidRPr="00FB4D9A">
        <w:rPr>
          <w:rFonts w:ascii="QCF_P260" w:eastAsia="Arial Unicode MS" w:hAnsi="QCF_P260" w:cs="QCF_P260" w:hint="eastAsia"/>
          <w:b/>
          <w:color w:val="auto"/>
          <w:sz w:val="24"/>
          <w:rtl/>
        </w:rPr>
        <w:t>ﯴ</w:t>
      </w:r>
      <w:r w:rsidR="00863200" w:rsidRPr="00FB4D9A">
        <w:rPr>
          <w:rFonts w:ascii="QCF_P260" w:hAnsi="QCF_P260" w:cs="QCF_P260" w:hint="cs"/>
          <w:b/>
          <w:color w:val="auto"/>
          <w:sz w:val="24"/>
          <w:rtl/>
        </w:rPr>
        <w:t xml:space="preserve"> </w:t>
      </w:r>
      <w:r w:rsidR="00863200" w:rsidRPr="00FB4D9A">
        <w:rPr>
          <w:rFonts w:ascii="QCF_P260" w:eastAsia="Arial Unicode MS" w:hAnsi="QCF_P260" w:cs="QCF_P260" w:hint="eastAsia"/>
          <w:b/>
          <w:color w:val="auto"/>
          <w:sz w:val="24"/>
          <w:rtl/>
        </w:rPr>
        <w:t>ﯵ</w:t>
      </w:r>
      <w:r w:rsidR="00863200" w:rsidRPr="00FB4D9A">
        <w:rPr>
          <w:rStyle w:val="afa"/>
          <w:rFonts w:hint="cs"/>
          <w:rtl/>
        </w:rPr>
        <w:t>﴾</w:t>
      </w:r>
      <w:r w:rsidR="00863200">
        <w:rPr>
          <w:rStyle w:val="afa"/>
          <w:rFonts w:eastAsia="Calibri"/>
          <w:rtl/>
          <w:lang w:bidi="ar-EG"/>
        </w:rPr>
        <w:t xml:space="preserve"> </w:t>
      </w:r>
      <w:r w:rsidR="000651F1" w:rsidRPr="002110E2">
        <w:rPr>
          <w:rStyle w:val="af6"/>
          <w:rFonts w:eastAsia="Calibri"/>
          <w:rtl/>
        </w:rPr>
        <w:t>[إبراهيم</w:t>
      </w:r>
      <w:r w:rsidR="002110E2">
        <w:rPr>
          <w:rStyle w:val="af6"/>
          <w:rFonts w:eastAsia="Calibri"/>
          <w:rtl/>
        </w:rPr>
        <w:t>:</w:t>
      </w:r>
      <w:r w:rsidR="000651F1" w:rsidRPr="002110E2">
        <w:rPr>
          <w:rStyle w:val="af6"/>
          <w:rFonts w:eastAsia="Calibri"/>
          <w:rtl/>
        </w:rPr>
        <w:t>41]</w:t>
      </w:r>
      <w:r w:rsidRPr="00FD5657">
        <w:rPr>
          <w:rFonts w:eastAsia="Calibri"/>
          <w:rtl/>
        </w:rPr>
        <w:t>.</w:t>
      </w:r>
    </w:p>
    <w:p w14:paraId="12161021" w14:textId="77777777" w:rsidR="00FD5657" w:rsidRPr="00FD5657" w:rsidRDefault="00FD5657" w:rsidP="00A92BE2">
      <w:pPr>
        <w:rPr>
          <w:rFonts w:eastAsia="Calibri"/>
          <w:rtl/>
        </w:rPr>
      </w:pPr>
      <w:r w:rsidRPr="00FD5657">
        <w:rPr>
          <w:rFonts w:eastAsia="Calibri"/>
          <w:rtl/>
        </w:rPr>
        <w:t>و</w:t>
      </w:r>
      <w:r w:rsidRPr="00FD5657">
        <w:rPr>
          <w:rFonts w:eastAsia="Calibri" w:hint="cs"/>
          <w:rtl/>
        </w:rPr>
        <w:t>أثنى الله على المؤمنين الذين يستغفرون لإخوانهم الذين سبقوهم بالإيمان، ف</w:t>
      </w:r>
      <w:r w:rsidRPr="00FD5657">
        <w:rPr>
          <w:rFonts w:eastAsia="Calibri"/>
          <w:rtl/>
        </w:rPr>
        <w:t xml:space="preserve">قال تبارك وتعالى: </w:t>
      </w:r>
      <w:r w:rsidR="00863200" w:rsidRPr="00FB4D9A">
        <w:rPr>
          <w:rStyle w:val="afa"/>
          <w:rtl/>
        </w:rPr>
        <w:t>﴿</w:t>
      </w:r>
      <w:r w:rsidR="00863200" w:rsidRPr="00FB4D9A">
        <w:rPr>
          <w:rFonts w:ascii="QCF_P547" w:hAnsi="QCF_P547" w:cs="QCF_P547" w:hint="cs"/>
          <w:b/>
          <w:color w:val="auto"/>
          <w:sz w:val="24"/>
          <w:rtl/>
        </w:rPr>
        <w:t xml:space="preserve">ﭑ ﭒ ﭓ ﭔ ﭕ ﭖ ﭗ ﭘ </w:t>
      </w:r>
      <w:r w:rsidR="00863200" w:rsidRPr="00FB4D9A">
        <w:rPr>
          <w:rFonts w:ascii="QCF_P547" w:hAnsi="QCF_P547" w:cs="QCF_P547" w:hint="cs"/>
          <w:b/>
          <w:color w:val="auto"/>
          <w:sz w:val="24"/>
          <w:rtl/>
        </w:rPr>
        <w:lastRenderedPageBreak/>
        <w:t>ﭙ ﭚ ﭛ ﭜ ﭝ ﭞ ﭟ ﭠ ﭡ ﭢ ﭣ ﭤ ﭥ ﭦ ﭧ ﭨ</w:t>
      </w:r>
      <w:r w:rsidR="00863200" w:rsidRPr="00FB4D9A">
        <w:rPr>
          <w:rStyle w:val="afa"/>
          <w:rFonts w:hint="cs"/>
          <w:rtl/>
        </w:rPr>
        <w:t>﴾</w:t>
      </w:r>
      <w:r w:rsidR="00863200">
        <w:rPr>
          <w:rStyle w:val="afa"/>
          <w:rFonts w:eastAsia="Calibri"/>
          <w:rtl/>
          <w:lang w:bidi="ar-EG"/>
        </w:rPr>
        <w:t xml:space="preserve"> </w:t>
      </w:r>
      <w:r w:rsidR="000651F1" w:rsidRPr="002110E2">
        <w:rPr>
          <w:rStyle w:val="af6"/>
          <w:rFonts w:eastAsia="Calibri"/>
          <w:rtl/>
        </w:rPr>
        <w:t>[الحشر</w:t>
      </w:r>
      <w:r w:rsidR="002110E2">
        <w:rPr>
          <w:rStyle w:val="af6"/>
          <w:rFonts w:eastAsia="Calibri"/>
          <w:rtl/>
        </w:rPr>
        <w:t>:</w:t>
      </w:r>
      <w:r w:rsidR="000651F1" w:rsidRPr="002110E2">
        <w:rPr>
          <w:rStyle w:val="af6"/>
          <w:rFonts w:eastAsia="Calibri"/>
          <w:rtl/>
        </w:rPr>
        <w:t>10]</w:t>
      </w:r>
      <w:r w:rsidRPr="00FD5657">
        <w:rPr>
          <w:rFonts w:eastAsia="Calibri"/>
          <w:rtl/>
        </w:rPr>
        <w:t>.</w:t>
      </w:r>
    </w:p>
    <w:p w14:paraId="737583B3" w14:textId="77777777" w:rsidR="00FD5657" w:rsidRPr="005F0FDF" w:rsidRDefault="00FD5657" w:rsidP="005F0FDF">
      <w:pPr>
        <w:pStyle w:val="51"/>
        <w:numPr>
          <w:ilvl w:val="0"/>
          <w:numId w:val="50"/>
        </w:numPr>
        <w:rPr>
          <w:rtl/>
        </w:rPr>
      </w:pPr>
      <w:r w:rsidRPr="005F0FDF">
        <w:rPr>
          <w:rFonts w:hint="cs"/>
          <w:rtl/>
        </w:rPr>
        <w:t>أحاديث وآثار تتعلق بآية الاستغفار للمؤمنين والمؤمنات:</w:t>
      </w:r>
    </w:p>
    <w:p w14:paraId="7E4A4F54" w14:textId="0D01495A" w:rsidR="00FD5657" w:rsidRPr="00FD5657" w:rsidRDefault="005F0FDF" w:rsidP="00A92BE2">
      <w:pPr>
        <w:rPr>
          <w:rFonts w:eastAsia="Calibri"/>
          <w:rtl/>
        </w:rPr>
      </w:pPr>
      <w:r>
        <w:rPr>
          <w:rStyle w:val="afa"/>
          <w:rFonts w:hint="cs"/>
          <w:rtl/>
        </w:rPr>
        <w:t>1</w:t>
      </w:r>
      <w:r w:rsidRPr="00B6637B">
        <w:rPr>
          <w:rStyle w:val="afa"/>
          <w:rtl/>
        </w:rPr>
        <w:t>-</w:t>
      </w:r>
      <w:r w:rsidRPr="00FD5657">
        <w:rPr>
          <w:rtl/>
        </w:rPr>
        <w:t xml:space="preserve"> </w:t>
      </w:r>
      <w:r w:rsidR="00FD5657" w:rsidRPr="00FD5657">
        <w:rPr>
          <w:rFonts w:eastAsia="Calibri"/>
          <w:rtl/>
        </w:rPr>
        <w:t xml:space="preserve">عن معمر في قوله تعالى: </w:t>
      </w:r>
      <w:r w:rsidR="000651F1" w:rsidRPr="00FB4D9A">
        <w:rPr>
          <w:rStyle w:val="afa"/>
          <w:rFonts w:eastAsia="Calibri"/>
          <w:rtl/>
        </w:rPr>
        <w:t>﴿</w:t>
      </w:r>
      <w:r w:rsidR="00A92BE2" w:rsidRPr="00FB4D9A">
        <w:rPr>
          <w:rFonts w:ascii="QCF_P508" w:hAnsi="QCF_P508" w:cs="QCF_P508" w:hint="cs"/>
          <w:b/>
          <w:color w:val="auto"/>
          <w:sz w:val="24"/>
          <w:rtl/>
        </w:rPr>
        <w:t xml:space="preserve">ﰐ </w:t>
      </w:r>
      <w:r w:rsidR="00A92BE2" w:rsidRPr="00FB4D9A">
        <w:rPr>
          <w:rFonts w:ascii="QCF_P508" w:eastAsia="Arial Unicode MS" w:hAnsi="QCF_P508" w:cs="QCF_P508" w:hint="eastAsia"/>
          <w:b/>
          <w:color w:val="auto"/>
          <w:sz w:val="24"/>
          <w:rtl/>
        </w:rPr>
        <w:t>ﰑ</w:t>
      </w:r>
      <w:r w:rsidR="00A92BE2" w:rsidRPr="00FB4D9A">
        <w:rPr>
          <w:rFonts w:ascii="QCF_P508" w:hAnsi="QCF_P508" w:cs="QCF_P508" w:hint="cs"/>
          <w:b/>
          <w:color w:val="auto"/>
          <w:sz w:val="24"/>
          <w:rtl/>
        </w:rPr>
        <w:t xml:space="preserve"> ﰒ </w:t>
      </w:r>
      <w:r w:rsidR="00A92BE2" w:rsidRPr="00FB4D9A">
        <w:rPr>
          <w:rFonts w:ascii="QCF_P508" w:eastAsia="Arial Unicode MS" w:hAnsi="QCF_P508" w:cs="QCF_P508" w:hint="eastAsia"/>
          <w:b/>
          <w:color w:val="auto"/>
          <w:sz w:val="24"/>
          <w:rtl/>
        </w:rPr>
        <w:t>ﰓ</w:t>
      </w:r>
      <w:r w:rsidR="000651F1" w:rsidRPr="00FB4D9A">
        <w:rPr>
          <w:rStyle w:val="afa"/>
          <w:rFonts w:eastAsia="Calibri"/>
          <w:rtl/>
        </w:rPr>
        <w:t>﴾</w:t>
      </w:r>
      <w:r w:rsidR="00FD5657" w:rsidRPr="00FD5657">
        <w:rPr>
          <w:rFonts w:eastAsia="Calibri"/>
          <w:rtl/>
        </w:rPr>
        <w:t xml:space="preserve"> عن الزهري قال: حدثني أبو سلمة عن أبي هريرة </w:t>
      </w:r>
      <w:r w:rsidR="001B6969" w:rsidRPr="001B6969">
        <w:rPr>
          <w:rStyle w:val="af5"/>
          <w:rFonts w:eastAsia="Calibri"/>
          <w:rtl/>
        </w:rPr>
        <w:t>◙</w:t>
      </w:r>
      <w:r w:rsidR="00FD5657" w:rsidRPr="00FD5657">
        <w:rPr>
          <w:rFonts w:eastAsia="Calibri"/>
          <w:rtl/>
        </w:rPr>
        <w:t xml:space="preserve"> عن النبي </w:t>
      </w:r>
      <w:r w:rsidR="001B6969" w:rsidRPr="001B6969">
        <w:rPr>
          <w:rStyle w:val="af5"/>
          <w:rFonts w:eastAsia="Calibri"/>
          <w:rtl/>
        </w:rPr>
        <w:t>ﷺ</w:t>
      </w:r>
      <w:r w:rsidR="00FD5657" w:rsidRPr="00FD5657">
        <w:rPr>
          <w:rFonts w:eastAsia="Calibri"/>
          <w:rtl/>
        </w:rPr>
        <w:t xml:space="preserve"> قال: </w:t>
      </w:r>
      <w:r w:rsidR="006D2E3A">
        <w:rPr>
          <w:rFonts w:eastAsia="Calibri" w:hint="eastAsia"/>
          <w:rtl/>
        </w:rPr>
        <w:t>«</w:t>
      </w:r>
      <w:r w:rsidR="005A3B3C" w:rsidRPr="005A3B3C">
        <w:rPr>
          <w:rFonts w:eastAsia="Calibri"/>
          <w:rtl/>
        </w:rPr>
        <w:t>إِنِّي لَأَسْتَغْفِرُ فِي الْيَوْمِ وَأَتُوبُ سَبْعِينَ مَرَّةً أَوْ أَكْثَرَ</w:t>
      </w:r>
      <w:r w:rsidR="006D2E3A">
        <w:rPr>
          <w:rFonts w:eastAsia="Calibri" w:hint="cs"/>
          <w:rtl/>
        </w:rPr>
        <w:t>»</w:t>
      </w:r>
      <w:r w:rsidR="00FD5657" w:rsidRPr="00FD5657">
        <w:rPr>
          <w:rFonts w:eastAsia="Calibri"/>
          <w:rtl/>
        </w:rPr>
        <w:t>. رواه عبد الرزاق في تفسيره (2882)</w:t>
      </w:r>
      <w:r w:rsidR="000651F1">
        <w:rPr>
          <w:rtl/>
        </w:rPr>
        <w:t xml:space="preserve"> </w:t>
      </w:r>
      <w:r w:rsidR="00FD5657" w:rsidRPr="00FD5657">
        <w:rPr>
          <w:rFonts w:eastAsia="Calibri"/>
          <w:rtl/>
        </w:rPr>
        <w:t>والترمذي (3259) وصححه، وأصله في صحيح البخاري (6307) من غير ذكر الآية.</w:t>
      </w:r>
    </w:p>
    <w:p w14:paraId="03D2398A" w14:textId="6B55BB55" w:rsidR="00FD5657" w:rsidRPr="00FD5657" w:rsidRDefault="005F0FDF" w:rsidP="006D2E3A">
      <w:pPr>
        <w:rPr>
          <w:rFonts w:eastAsia="Calibri"/>
          <w:rtl/>
        </w:rPr>
      </w:pPr>
      <w:r>
        <w:rPr>
          <w:rStyle w:val="afa"/>
          <w:rFonts w:hint="cs"/>
          <w:rtl/>
        </w:rPr>
        <w:t>2</w:t>
      </w:r>
      <w:r w:rsidRPr="00B6637B">
        <w:rPr>
          <w:rStyle w:val="afa"/>
          <w:rtl/>
        </w:rPr>
        <w:t>-</w:t>
      </w:r>
      <w:r w:rsidRPr="00FD5657">
        <w:rPr>
          <w:rtl/>
        </w:rPr>
        <w:t xml:space="preserve"> </w:t>
      </w:r>
      <w:r w:rsidR="00FD5657" w:rsidRPr="00FD5657">
        <w:rPr>
          <w:rFonts w:eastAsia="Calibri"/>
          <w:rtl/>
        </w:rPr>
        <w:t xml:space="preserve">عن أبي موسى الأشعري </w:t>
      </w:r>
      <w:r w:rsidR="001B6969" w:rsidRPr="001B6969">
        <w:rPr>
          <w:rStyle w:val="af5"/>
          <w:rFonts w:eastAsia="Calibri"/>
          <w:rtl/>
        </w:rPr>
        <w:t>◙</w:t>
      </w:r>
      <w:r w:rsidR="00FD5657" w:rsidRPr="00FD5657">
        <w:rPr>
          <w:rFonts w:eastAsia="Calibri"/>
          <w:rtl/>
        </w:rPr>
        <w:t xml:space="preserve"> عن النبي </w:t>
      </w:r>
      <w:r w:rsidR="001B6969" w:rsidRPr="001B6969">
        <w:rPr>
          <w:rStyle w:val="af5"/>
          <w:rFonts w:eastAsia="Calibri"/>
          <w:rtl/>
        </w:rPr>
        <w:t>ﷺ</w:t>
      </w:r>
      <w:r w:rsidR="00FD5657" w:rsidRPr="00FD5657">
        <w:rPr>
          <w:rFonts w:eastAsia="Calibri"/>
          <w:rtl/>
        </w:rPr>
        <w:t xml:space="preserve"> أنه كان يدعو بهذا الدعاء: </w:t>
      </w:r>
      <w:r w:rsidR="006D2E3A">
        <w:rPr>
          <w:rFonts w:eastAsia="Calibri" w:hint="eastAsia"/>
          <w:rtl/>
        </w:rPr>
        <w:t>«</w:t>
      </w:r>
      <w:r w:rsidR="005A3B3C" w:rsidRPr="005A3B3C">
        <w:rPr>
          <w:rFonts w:eastAsia="Calibri"/>
          <w:rtl/>
        </w:rPr>
        <w:t>اللهُمَّ اغْفِرْ لِي خَطِيئَتِي وَجَهْلِي، وَإِسْرَافِي فِي أَمْرِي، وَمَا أَنْتَ أَعْلَمُ بِهِ مِنِّي، اللهُمَّ اغْفِرْ لِي جِدِّي وَهَزْلِي، وَخَطَئِي وَعَمْدِي، وَكُلُّ ذَلِكَ عِنْدِي، اللهُمَّ اغْفِرْ لِي مَا قَدَّمْتُ وَمَا أَخَّرْتُ، وَمَا أَسْرَرْتُ وَمَا أَعْلَنْتُ، وَمَا أَنْتَ أَعْلَمُ بِهِ مِنِّي، أَنْتَ الْمُقَدِّمُ وَأَنْتَ الْمُؤَخِّرُ، وَأَنْتَ عَلَى كُلِّ شَيْءٍ قَدِيرٌ</w:t>
      </w:r>
      <w:r w:rsidR="006D2E3A">
        <w:rPr>
          <w:rFonts w:eastAsia="Calibri" w:hint="cs"/>
          <w:rtl/>
        </w:rPr>
        <w:t>»</w:t>
      </w:r>
      <w:r w:rsidR="00FD5657" w:rsidRPr="00FD5657">
        <w:rPr>
          <w:rFonts w:eastAsia="Calibri"/>
          <w:rtl/>
        </w:rPr>
        <w:t xml:space="preserve">. </w:t>
      </w:r>
      <w:r w:rsidR="00FD5657" w:rsidRPr="00FD5657">
        <w:rPr>
          <w:rFonts w:eastAsia="Calibri" w:hint="cs"/>
          <w:rtl/>
        </w:rPr>
        <w:t>رواه</w:t>
      </w:r>
      <w:r w:rsidR="00FD5657" w:rsidRPr="00FD5657">
        <w:rPr>
          <w:rFonts w:eastAsia="Calibri"/>
          <w:rtl/>
        </w:rPr>
        <w:t xml:space="preserve"> </w:t>
      </w:r>
      <w:r w:rsidR="00FD5657" w:rsidRPr="00FD5657">
        <w:rPr>
          <w:rFonts w:eastAsia="Calibri" w:hint="cs"/>
          <w:rtl/>
        </w:rPr>
        <w:t>البخاري</w:t>
      </w:r>
      <w:r w:rsidR="00FD5657" w:rsidRPr="00FD5657">
        <w:rPr>
          <w:rFonts w:eastAsia="Calibri"/>
          <w:rtl/>
        </w:rPr>
        <w:t xml:space="preserve"> (6399) </w:t>
      </w:r>
      <w:r w:rsidR="00FD5657" w:rsidRPr="00FD5657">
        <w:rPr>
          <w:rFonts w:eastAsia="Calibri" w:hint="cs"/>
          <w:rtl/>
        </w:rPr>
        <w:t>ومسلم</w:t>
      </w:r>
      <w:r w:rsidR="00FD5657" w:rsidRPr="00FD5657">
        <w:rPr>
          <w:rFonts w:eastAsia="Calibri"/>
          <w:rtl/>
        </w:rPr>
        <w:t xml:space="preserve"> (2719) </w:t>
      </w:r>
      <w:r w:rsidR="00FD5657" w:rsidRPr="00FD5657">
        <w:rPr>
          <w:rFonts w:eastAsia="Calibri" w:hint="cs"/>
          <w:rtl/>
        </w:rPr>
        <w:t>واللفظ</w:t>
      </w:r>
      <w:r w:rsidR="00FD5657" w:rsidRPr="00FD5657">
        <w:rPr>
          <w:rFonts w:eastAsia="Calibri"/>
          <w:rtl/>
        </w:rPr>
        <w:t xml:space="preserve"> </w:t>
      </w:r>
      <w:r w:rsidR="00FD5657" w:rsidRPr="00FD5657">
        <w:rPr>
          <w:rFonts w:eastAsia="Calibri" w:hint="cs"/>
          <w:rtl/>
        </w:rPr>
        <w:t>له</w:t>
      </w:r>
      <w:r w:rsidR="00FD5657" w:rsidRPr="00FD5657">
        <w:rPr>
          <w:rFonts w:eastAsia="Calibri"/>
          <w:rtl/>
        </w:rPr>
        <w:t>.</w:t>
      </w:r>
    </w:p>
    <w:p w14:paraId="32F60587" w14:textId="3CC1FF92" w:rsidR="00FD5657" w:rsidRPr="00FD5657" w:rsidRDefault="005F0FDF" w:rsidP="00A92BE2">
      <w:pPr>
        <w:rPr>
          <w:rFonts w:eastAsia="Calibri"/>
          <w:rtl/>
        </w:rPr>
      </w:pPr>
      <w:r>
        <w:rPr>
          <w:rStyle w:val="afa"/>
          <w:rFonts w:hint="cs"/>
          <w:rtl/>
        </w:rPr>
        <w:t>3</w:t>
      </w:r>
      <w:r w:rsidRPr="00B6637B">
        <w:rPr>
          <w:rStyle w:val="afa"/>
          <w:rtl/>
        </w:rPr>
        <w:t>-</w:t>
      </w:r>
      <w:r w:rsidRPr="00FD5657">
        <w:rPr>
          <w:rtl/>
        </w:rPr>
        <w:t xml:space="preserve"> </w:t>
      </w:r>
      <w:r w:rsidR="00FD5657" w:rsidRPr="00FD5657">
        <w:rPr>
          <w:rFonts w:eastAsia="Calibri"/>
          <w:rtl/>
        </w:rPr>
        <w:t xml:space="preserve">عن عاصم بن سليمان عن عبد الله بن </w:t>
      </w:r>
      <w:proofErr w:type="spellStart"/>
      <w:r w:rsidR="00FD5657" w:rsidRPr="00FD5657">
        <w:rPr>
          <w:rFonts w:eastAsia="Calibri"/>
          <w:rtl/>
        </w:rPr>
        <w:t>سرج</w:t>
      </w:r>
      <w:r w:rsidR="00AD6EBF">
        <w:rPr>
          <w:rFonts w:eastAsia="Calibri" w:hint="cs"/>
          <w:rtl/>
        </w:rPr>
        <w:t>ِ</w:t>
      </w:r>
      <w:r w:rsidR="00FD5657" w:rsidRPr="00FD5657">
        <w:rPr>
          <w:rFonts w:eastAsia="Calibri"/>
          <w:rtl/>
        </w:rPr>
        <w:t>س</w:t>
      </w:r>
      <w:proofErr w:type="spellEnd"/>
      <w:r w:rsidR="000651F1">
        <w:rPr>
          <w:rtl/>
          <w:lang w:bidi="ar-EG"/>
        </w:rPr>
        <w:t xml:space="preserve"> </w:t>
      </w:r>
      <w:r w:rsidR="001B6969" w:rsidRPr="001B6969">
        <w:rPr>
          <w:rStyle w:val="af5"/>
          <w:rFonts w:eastAsia="Calibri"/>
          <w:rtl/>
        </w:rPr>
        <w:t>◙</w:t>
      </w:r>
      <w:r w:rsidR="00FD5657" w:rsidRPr="00FD5657">
        <w:rPr>
          <w:rFonts w:eastAsia="Calibri"/>
          <w:rtl/>
        </w:rPr>
        <w:t xml:space="preserve"> قال: </w:t>
      </w:r>
      <w:r w:rsidR="00F07099">
        <w:rPr>
          <w:rFonts w:eastAsia="Calibri" w:hint="cs"/>
          <w:rtl/>
        </w:rPr>
        <w:t>«</w:t>
      </w:r>
      <w:r w:rsidR="00FD5657" w:rsidRPr="00FD5657">
        <w:rPr>
          <w:rFonts w:eastAsia="Calibri"/>
          <w:rtl/>
        </w:rPr>
        <w:t xml:space="preserve">رأيت النبي </w:t>
      </w:r>
      <w:r w:rsidR="001B6969" w:rsidRPr="001B6969">
        <w:rPr>
          <w:rStyle w:val="af5"/>
          <w:rFonts w:eastAsia="Calibri"/>
          <w:rtl/>
        </w:rPr>
        <w:t>ﷺ</w:t>
      </w:r>
      <w:r w:rsidR="00FD5657" w:rsidRPr="00FD5657">
        <w:rPr>
          <w:rFonts w:eastAsia="Calibri"/>
          <w:rtl/>
        </w:rPr>
        <w:t>، وأكلت معه خبزا ولحما، أو قال: ثريدا، قال: فقلت له: أ</w:t>
      </w:r>
      <w:r w:rsidR="00AD6EBF">
        <w:rPr>
          <w:rFonts w:eastAsia="Calibri" w:hint="cs"/>
          <w:rtl/>
        </w:rPr>
        <w:t>َ</w:t>
      </w:r>
      <w:r w:rsidR="00FD5657" w:rsidRPr="00FD5657">
        <w:rPr>
          <w:rFonts w:eastAsia="Calibri"/>
          <w:rtl/>
        </w:rPr>
        <w:t>ستغفر</w:t>
      </w:r>
      <w:r w:rsidR="00AD6EBF">
        <w:rPr>
          <w:rFonts w:eastAsia="Calibri" w:hint="cs"/>
          <w:rtl/>
        </w:rPr>
        <w:t>َ</w:t>
      </w:r>
      <w:r w:rsidR="00FD5657" w:rsidRPr="00FD5657">
        <w:rPr>
          <w:rFonts w:eastAsia="Calibri"/>
          <w:rtl/>
        </w:rPr>
        <w:t xml:space="preserve"> لك النبي </w:t>
      </w:r>
      <w:r w:rsidR="001B6969" w:rsidRPr="001B6969">
        <w:rPr>
          <w:rStyle w:val="af5"/>
          <w:rFonts w:eastAsia="Calibri"/>
          <w:rtl/>
        </w:rPr>
        <w:t>ﷺ</w:t>
      </w:r>
      <w:r w:rsidR="00FD5657" w:rsidRPr="00FD5657">
        <w:rPr>
          <w:rFonts w:eastAsia="Calibri"/>
          <w:rtl/>
        </w:rPr>
        <w:t xml:space="preserve">؟ قال: نعم، ولك، ثم تلا هذه الآية </w:t>
      </w:r>
      <w:r w:rsidR="00A92BE2" w:rsidRPr="00FB4D9A">
        <w:rPr>
          <w:rStyle w:val="afa"/>
          <w:rFonts w:eastAsia="Calibri"/>
          <w:rtl/>
        </w:rPr>
        <w:t>﴿</w:t>
      </w:r>
      <w:r w:rsidR="00A92BE2" w:rsidRPr="00FB4D9A">
        <w:rPr>
          <w:rFonts w:ascii="QCF_P508" w:hAnsi="QCF_P508" w:cs="QCF_P508" w:hint="cs"/>
          <w:b/>
          <w:color w:val="auto"/>
          <w:sz w:val="24"/>
          <w:rtl/>
        </w:rPr>
        <w:t xml:space="preserve">ﰐ </w:t>
      </w:r>
      <w:r w:rsidR="00A92BE2" w:rsidRPr="00FB4D9A">
        <w:rPr>
          <w:rFonts w:ascii="QCF_P508" w:eastAsia="Arial Unicode MS" w:hAnsi="QCF_P508" w:cs="QCF_P508" w:hint="eastAsia"/>
          <w:b/>
          <w:color w:val="auto"/>
          <w:sz w:val="24"/>
          <w:rtl/>
        </w:rPr>
        <w:t>ﰑ</w:t>
      </w:r>
      <w:r w:rsidR="00A92BE2" w:rsidRPr="00FB4D9A">
        <w:rPr>
          <w:rFonts w:ascii="QCF_P508" w:hAnsi="QCF_P508" w:cs="QCF_P508" w:hint="cs"/>
          <w:b/>
          <w:color w:val="auto"/>
          <w:sz w:val="24"/>
          <w:rtl/>
        </w:rPr>
        <w:t xml:space="preserve"> ﰒ </w:t>
      </w:r>
      <w:r w:rsidR="00A92BE2" w:rsidRPr="00FB4D9A">
        <w:rPr>
          <w:rFonts w:ascii="QCF_P508" w:eastAsia="Arial Unicode MS" w:hAnsi="QCF_P508" w:cs="QCF_P508" w:hint="eastAsia"/>
          <w:b/>
          <w:color w:val="auto"/>
          <w:sz w:val="24"/>
          <w:rtl/>
        </w:rPr>
        <w:t>ﰓ</w:t>
      </w:r>
      <w:r w:rsidR="00A92BE2" w:rsidRPr="00FB4D9A">
        <w:rPr>
          <w:rStyle w:val="afa"/>
          <w:rFonts w:eastAsia="Calibri"/>
          <w:rtl/>
        </w:rPr>
        <w:t>﴾</w:t>
      </w:r>
      <w:r w:rsidR="006D2E3A">
        <w:rPr>
          <w:rFonts w:eastAsia="Calibri" w:hint="cs"/>
          <w:rtl/>
        </w:rPr>
        <w:t>»</w:t>
      </w:r>
      <w:r w:rsidR="00FD5657" w:rsidRPr="00FD5657">
        <w:rPr>
          <w:rFonts w:eastAsia="Calibri"/>
          <w:rtl/>
        </w:rPr>
        <w:t xml:space="preserve">. </w:t>
      </w:r>
      <w:r w:rsidR="00FD5657" w:rsidRPr="00FD5657">
        <w:rPr>
          <w:rFonts w:eastAsia="Calibri" w:hint="cs"/>
          <w:rtl/>
        </w:rPr>
        <w:t>رواه</w:t>
      </w:r>
      <w:r w:rsidR="00FD5657" w:rsidRPr="00FD5657">
        <w:rPr>
          <w:rFonts w:eastAsia="Calibri"/>
          <w:rtl/>
        </w:rPr>
        <w:t xml:space="preserve"> </w:t>
      </w:r>
      <w:r w:rsidR="00FD5657" w:rsidRPr="00FD5657">
        <w:rPr>
          <w:rFonts w:eastAsia="Calibri" w:hint="cs"/>
          <w:rtl/>
        </w:rPr>
        <w:t>مسلم</w:t>
      </w:r>
      <w:r w:rsidR="00FD5657" w:rsidRPr="00FD5657">
        <w:rPr>
          <w:rFonts w:eastAsia="Calibri"/>
          <w:rtl/>
        </w:rPr>
        <w:t xml:space="preserve"> (2346).</w:t>
      </w:r>
    </w:p>
    <w:p w14:paraId="3B6B2A4A" w14:textId="2C55EABA" w:rsidR="00FD5657" w:rsidRPr="00FD5657" w:rsidRDefault="00BC0864" w:rsidP="00F07099">
      <w:pPr>
        <w:rPr>
          <w:rFonts w:eastAsia="Calibri"/>
          <w:rtl/>
        </w:rPr>
      </w:pPr>
      <w:r>
        <w:rPr>
          <w:rStyle w:val="afa"/>
          <w:rFonts w:hint="cs"/>
          <w:rtl/>
        </w:rPr>
        <w:lastRenderedPageBreak/>
        <w:t>4</w:t>
      </w:r>
      <w:r w:rsidR="005F0FDF" w:rsidRPr="00B6637B">
        <w:rPr>
          <w:rStyle w:val="afa"/>
          <w:rtl/>
        </w:rPr>
        <w:t>-</w:t>
      </w:r>
      <w:r w:rsidR="005F0FDF" w:rsidRPr="00FD5657">
        <w:rPr>
          <w:rtl/>
        </w:rPr>
        <w:t xml:space="preserve"> </w:t>
      </w:r>
      <w:r w:rsidR="00FD5657" w:rsidRPr="00FD5657">
        <w:rPr>
          <w:rFonts w:eastAsia="Calibri"/>
          <w:rtl/>
        </w:rPr>
        <w:t xml:space="preserve">عن </w:t>
      </w:r>
      <w:r w:rsidR="005A3B3C">
        <w:rPr>
          <w:rFonts w:eastAsia="Calibri" w:hint="cs"/>
          <w:rtl/>
        </w:rPr>
        <w:t>الأشهلي</w:t>
      </w:r>
      <w:r w:rsidR="000651F1">
        <w:rPr>
          <w:rtl/>
          <w:lang w:bidi="ar-EG"/>
        </w:rPr>
        <w:t xml:space="preserve"> </w:t>
      </w:r>
      <w:r w:rsidR="001B6969" w:rsidRPr="001B6969">
        <w:rPr>
          <w:rStyle w:val="af5"/>
          <w:rFonts w:eastAsia="Calibri"/>
          <w:rtl/>
        </w:rPr>
        <w:t>◙</w:t>
      </w:r>
      <w:r w:rsidR="00FD5657" w:rsidRPr="00FD5657">
        <w:rPr>
          <w:rFonts w:eastAsia="Calibri"/>
          <w:rtl/>
        </w:rPr>
        <w:t xml:space="preserve"> قال: كان رسول الله </w:t>
      </w:r>
      <w:r w:rsidR="001B6969" w:rsidRPr="001B6969">
        <w:rPr>
          <w:rStyle w:val="af5"/>
          <w:rFonts w:eastAsia="Calibri"/>
          <w:rtl/>
        </w:rPr>
        <w:t>ﷺ</w:t>
      </w:r>
      <w:r w:rsidR="00FD5657" w:rsidRPr="00FD5657">
        <w:rPr>
          <w:rFonts w:eastAsia="Calibri"/>
          <w:rtl/>
        </w:rPr>
        <w:t xml:space="preserve"> إذا صلى على جنازة يقول: </w:t>
      </w:r>
      <w:r w:rsidR="006D2E3A">
        <w:rPr>
          <w:rFonts w:eastAsia="Calibri" w:hint="eastAsia"/>
          <w:rtl/>
        </w:rPr>
        <w:t>«</w:t>
      </w:r>
      <w:r w:rsidR="005A3B3C" w:rsidRPr="005A3B3C">
        <w:rPr>
          <w:rFonts w:eastAsia="Calibri"/>
          <w:rtl/>
        </w:rPr>
        <w:t>اللَّهُمَّ اغْفِرْ لِحَيِّنَا وَمَيِّتِنَا، وَشَاهِدِنَا وَغَائِبِنَا، وَصَغِيرِنَا وَكَبِيرِنَا، وَذَكَرِنَا وَأُنْثَانَا</w:t>
      </w:r>
      <w:r w:rsidR="00F07099">
        <w:rPr>
          <w:rFonts w:eastAsia="Calibri" w:hint="cs"/>
          <w:rtl/>
        </w:rPr>
        <w:t>»</w:t>
      </w:r>
      <w:r w:rsidR="00FD5657" w:rsidRPr="00FD5657">
        <w:rPr>
          <w:rFonts w:eastAsia="Calibri"/>
          <w:rtl/>
        </w:rPr>
        <w:t xml:space="preserve">. </w:t>
      </w:r>
      <w:r w:rsidR="00FD5657" w:rsidRPr="00FD5657">
        <w:rPr>
          <w:rFonts w:eastAsia="Calibri" w:hint="cs"/>
          <w:rtl/>
        </w:rPr>
        <w:t>رواه</w:t>
      </w:r>
      <w:r w:rsidR="00FD5657" w:rsidRPr="00FD5657">
        <w:rPr>
          <w:rFonts w:eastAsia="Calibri"/>
          <w:rtl/>
        </w:rPr>
        <w:t xml:space="preserve"> </w:t>
      </w:r>
      <w:r w:rsidR="00FD5657" w:rsidRPr="00FD5657">
        <w:rPr>
          <w:rFonts w:eastAsia="Calibri" w:hint="cs"/>
          <w:rtl/>
        </w:rPr>
        <w:t>الترمذي</w:t>
      </w:r>
      <w:r w:rsidR="00FD5657" w:rsidRPr="00FD5657">
        <w:rPr>
          <w:rFonts w:eastAsia="Calibri"/>
          <w:rtl/>
        </w:rPr>
        <w:t xml:space="preserve"> (1024) </w:t>
      </w:r>
      <w:r w:rsidR="00FD5657" w:rsidRPr="00FD5657">
        <w:rPr>
          <w:rFonts w:eastAsia="Calibri" w:hint="cs"/>
          <w:rtl/>
        </w:rPr>
        <w:t>وصححه</w:t>
      </w:r>
      <w:r w:rsidR="00FD5657" w:rsidRPr="00FD5657">
        <w:rPr>
          <w:rFonts w:eastAsia="Calibri"/>
          <w:rtl/>
        </w:rPr>
        <w:t>.</w:t>
      </w:r>
    </w:p>
    <w:p w14:paraId="19421E6B" w14:textId="536FCC89" w:rsidR="00FD5657" w:rsidRPr="00FD5657" w:rsidRDefault="00BC0864" w:rsidP="00645F96">
      <w:pPr>
        <w:widowControl w:val="0"/>
        <w:rPr>
          <w:rFonts w:eastAsia="Calibri"/>
          <w:rtl/>
        </w:rPr>
      </w:pPr>
      <w:r>
        <w:rPr>
          <w:rStyle w:val="afa"/>
          <w:rFonts w:hint="cs"/>
          <w:rtl/>
        </w:rPr>
        <w:t>5</w:t>
      </w:r>
      <w:r w:rsidR="005F0FDF" w:rsidRPr="00B6637B">
        <w:rPr>
          <w:rStyle w:val="afa"/>
          <w:rtl/>
        </w:rPr>
        <w:t>-</w:t>
      </w:r>
      <w:r w:rsidR="005F0FDF" w:rsidRPr="00FD5657">
        <w:rPr>
          <w:rtl/>
        </w:rPr>
        <w:t xml:space="preserve"> </w:t>
      </w:r>
      <w:r w:rsidR="00FD5657" w:rsidRPr="00FD5657">
        <w:rPr>
          <w:rFonts w:eastAsia="Calibri"/>
          <w:rtl/>
        </w:rPr>
        <w:t xml:space="preserve">عن ابن جريج قال: قلت لعطاء: أستغفر للمؤمنين والمؤمنات؟ قال: (نعم، قد أمر النبي </w:t>
      </w:r>
      <w:r w:rsidR="001B6969" w:rsidRPr="001B6969">
        <w:rPr>
          <w:rStyle w:val="af5"/>
          <w:rFonts w:eastAsia="Calibri"/>
          <w:rtl/>
        </w:rPr>
        <w:t>ﷺ</w:t>
      </w:r>
      <w:r w:rsidR="00FD5657" w:rsidRPr="00FD5657">
        <w:rPr>
          <w:rFonts w:eastAsia="Calibri"/>
          <w:rtl/>
        </w:rPr>
        <w:t xml:space="preserve"> بذلك، فإن ذلك الواجب على الناس، قال الله لنبيه </w:t>
      </w:r>
      <w:r w:rsidR="001B6969" w:rsidRPr="001B6969">
        <w:rPr>
          <w:rStyle w:val="af5"/>
          <w:rFonts w:eastAsia="Calibri"/>
          <w:rtl/>
        </w:rPr>
        <w:t>ﷺ</w:t>
      </w:r>
      <w:r w:rsidR="00FD5657" w:rsidRPr="00FD5657">
        <w:rPr>
          <w:rFonts w:eastAsia="Calibri"/>
          <w:rtl/>
        </w:rPr>
        <w:t xml:space="preserve">: </w:t>
      </w:r>
      <w:r w:rsidR="00A92BE2" w:rsidRPr="00FB4D9A">
        <w:rPr>
          <w:rStyle w:val="afa"/>
          <w:rFonts w:eastAsia="Calibri"/>
          <w:rtl/>
        </w:rPr>
        <w:t>﴿</w:t>
      </w:r>
      <w:r w:rsidR="00A92BE2" w:rsidRPr="00FB4D9A">
        <w:rPr>
          <w:rFonts w:ascii="QCF_P508" w:hAnsi="QCF_P508" w:cs="QCF_P508" w:hint="cs"/>
          <w:b/>
          <w:color w:val="auto"/>
          <w:sz w:val="24"/>
          <w:rtl/>
        </w:rPr>
        <w:t xml:space="preserve">ﰐ </w:t>
      </w:r>
      <w:r w:rsidR="00A92BE2" w:rsidRPr="00FB4D9A">
        <w:rPr>
          <w:rFonts w:ascii="QCF_P508" w:eastAsia="Arial Unicode MS" w:hAnsi="QCF_P508" w:cs="QCF_P508" w:hint="eastAsia"/>
          <w:b/>
          <w:color w:val="auto"/>
          <w:sz w:val="24"/>
          <w:rtl/>
        </w:rPr>
        <w:t>ﰑ</w:t>
      </w:r>
      <w:r w:rsidR="00A92BE2" w:rsidRPr="00FB4D9A">
        <w:rPr>
          <w:rFonts w:ascii="QCF_P508" w:hAnsi="QCF_P508" w:cs="QCF_P508" w:hint="cs"/>
          <w:b/>
          <w:color w:val="auto"/>
          <w:sz w:val="24"/>
          <w:rtl/>
        </w:rPr>
        <w:t xml:space="preserve"> ﰒ </w:t>
      </w:r>
      <w:r w:rsidR="00A92BE2" w:rsidRPr="00FB4D9A">
        <w:rPr>
          <w:rFonts w:ascii="QCF_P508" w:eastAsia="Arial Unicode MS" w:hAnsi="QCF_P508" w:cs="QCF_P508" w:hint="eastAsia"/>
          <w:b/>
          <w:color w:val="auto"/>
          <w:sz w:val="24"/>
          <w:rtl/>
        </w:rPr>
        <w:t>ﰓ</w:t>
      </w:r>
      <w:r w:rsidR="00A92BE2" w:rsidRPr="00FB4D9A">
        <w:rPr>
          <w:rStyle w:val="afa"/>
          <w:rFonts w:eastAsia="Calibri"/>
          <w:rtl/>
        </w:rPr>
        <w:t>﴾</w:t>
      </w:r>
      <w:r w:rsidR="00FD5657" w:rsidRPr="00FD5657">
        <w:rPr>
          <w:rFonts w:eastAsia="Calibri"/>
          <w:rtl/>
        </w:rPr>
        <w:t xml:space="preserve">)، قلت: </w:t>
      </w:r>
      <w:proofErr w:type="spellStart"/>
      <w:r w:rsidR="00FD5657" w:rsidRPr="00FD5657">
        <w:rPr>
          <w:rFonts w:eastAsia="Calibri"/>
          <w:rtl/>
        </w:rPr>
        <w:t>أفتد</w:t>
      </w:r>
      <w:r w:rsidR="005A3B3C">
        <w:rPr>
          <w:rFonts w:eastAsia="Calibri" w:hint="cs"/>
          <w:rtl/>
        </w:rPr>
        <w:t>َ</w:t>
      </w:r>
      <w:r w:rsidR="00FD5657" w:rsidRPr="00FD5657">
        <w:rPr>
          <w:rFonts w:eastAsia="Calibri"/>
          <w:rtl/>
        </w:rPr>
        <w:t>ع</w:t>
      </w:r>
      <w:r w:rsidR="005A3B3C">
        <w:rPr>
          <w:rFonts w:eastAsia="Calibri" w:hint="cs"/>
          <w:rtl/>
        </w:rPr>
        <w:t>ُ</w:t>
      </w:r>
      <w:proofErr w:type="spellEnd"/>
      <w:r w:rsidR="00FD5657" w:rsidRPr="00FD5657">
        <w:rPr>
          <w:rFonts w:eastAsia="Calibri"/>
          <w:rtl/>
        </w:rPr>
        <w:t xml:space="preserve"> ذلك في المكتوبة أبدا؟ قال: (لا) قلت: فبمن تبدأ، بنفسك أم بالمؤمنين؟ قال: (بل بنفسي كما قال الله: </w:t>
      </w:r>
      <w:r w:rsidR="00A92BE2" w:rsidRPr="00FB4D9A">
        <w:rPr>
          <w:rStyle w:val="afa"/>
          <w:rFonts w:eastAsia="Calibri"/>
          <w:rtl/>
        </w:rPr>
        <w:t>﴿</w:t>
      </w:r>
      <w:r w:rsidR="00A92BE2" w:rsidRPr="00FB4D9A">
        <w:rPr>
          <w:rFonts w:ascii="QCF_P508" w:hAnsi="QCF_P508" w:cs="QCF_P508" w:hint="cs"/>
          <w:b/>
          <w:color w:val="auto"/>
          <w:sz w:val="24"/>
          <w:rtl/>
        </w:rPr>
        <w:t xml:space="preserve">ﰐ </w:t>
      </w:r>
      <w:r w:rsidR="00A92BE2" w:rsidRPr="00FB4D9A">
        <w:rPr>
          <w:rFonts w:ascii="QCF_P508" w:eastAsia="Arial Unicode MS" w:hAnsi="QCF_P508" w:cs="QCF_P508" w:hint="eastAsia"/>
          <w:b/>
          <w:color w:val="auto"/>
          <w:sz w:val="24"/>
          <w:rtl/>
        </w:rPr>
        <w:t>ﰑ</w:t>
      </w:r>
      <w:r w:rsidR="00A92BE2" w:rsidRPr="00FB4D9A">
        <w:rPr>
          <w:rFonts w:ascii="QCF_P508" w:hAnsi="QCF_P508" w:cs="QCF_P508" w:hint="cs"/>
          <w:b/>
          <w:color w:val="auto"/>
          <w:sz w:val="24"/>
          <w:rtl/>
        </w:rPr>
        <w:t xml:space="preserve"> ﰒ </w:t>
      </w:r>
      <w:r w:rsidR="00A92BE2" w:rsidRPr="00FB4D9A">
        <w:rPr>
          <w:rFonts w:ascii="QCF_P508" w:eastAsia="Arial Unicode MS" w:hAnsi="QCF_P508" w:cs="QCF_P508" w:hint="eastAsia"/>
          <w:b/>
          <w:color w:val="auto"/>
          <w:sz w:val="24"/>
          <w:rtl/>
        </w:rPr>
        <w:t>ﰓ</w:t>
      </w:r>
      <w:r w:rsidR="00A92BE2" w:rsidRPr="00FB4D9A">
        <w:rPr>
          <w:rStyle w:val="afa"/>
          <w:rFonts w:eastAsia="Calibri"/>
          <w:rtl/>
        </w:rPr>
        <w:t>﴾</w:t>
      </w:r>
      <w:r w:rsidR="00FD5657" w:rsidRPr="00FD5657">
        <w:rPr>
          <w:rFonts w:eastAsia="Calibri"/>
          <w:rtl/>
        </w:rPr>
        <w:t xml:space="preserve">). </w:t>
      </w:r>
      <w:r w:rsidR="00FD5657" w:rsidRPr="00FD5657">
        <w:rPr>
          <w:rFonts w:eastAsia="Calibri" w:hint="cs"/>
          <w:rtl/>
        </w:rPr>
        <w:t>رواه</w:t>
      </w:r>
      <w:r w:rsidR="00FD5657" w:rsidRPr="00FD5657">
        <w:rPr>
          <w:rFonts w:eastAsia="Calibri"/>
          <w:rtl/>
        </w:rPr>
        <w:t xml:space="preserve"> </w:t>
      </w:r>
      <w:r w:rsidR="00FD5657" w:rsidRPr="00FD5657">
        <w:rPr>
          <w:rFonts w:eastAsia="Calibri" w:hint="cs"/>
          <w:rtl/>
        </w:rPr>
        <w:t>عبد</w:t>
      </w:r>
      <w:r w:rsidR="00FD5657" w:rsidRPr="00FD5657">
        <w:rPr>
          <w:rFonts w:eastAsia="Calibri"/>
          <w:rtl/>
        </w:rPr>
        <w:t xml:space="preserve"> </w:t>
      </w:r>
      <w:r w:rsidR="00FD5657" w:rsidRPr="00FD5657">
        <w:rPr>
          <w:rFonts w:eastAsia="Calibri" w:hint="cs"/>
          <w:rtl/>
        </w:rPr>
        <w:t>الرزاق</w:t>
      </w:r>
      <w:r w:rsidR="00FD5657" w:rsidRPr="00FD5657">
        <w:rPr>
          <w:rFonts w:eastAsia="Calibri"/>
          <w:rtl/>
        </w:rPr>
        <w:t xml:space="preserve"> </w:t>
      </w:r>
      <w:r w:rsidR="00FD5657" w:rsidRPr="00FD5657">
        <w:rPr>
          <w:rFonts w:eastAsia="Calibri" w:hint="cs"/>
          <w:rtl/>
        </w:rPr>
        <w:t>في</w:t>
      </w:r>
      <w:r w:rsidR="00FD5657" w:rsidRPr="00FD5657">
        <w:rPr>
          <w:rFonts w:eastAsia="Calibri"/>
          <w:rtl/>
        </w:rPr>
        <w:t xml:space="preserve"> </w:t>
      </w:r>
      <w:r w:rsidR="00FD5657" w:rsidRPr="00FD5657">
        <w:rPr>
          <w:rFonts w:eastAsia="Calibri" w:hint="cs"/>
          <w:rtl/>
        </w:rPr>
        <w:t>مصنفه</w:t>
      </w:r>
      <w:r w:rsidR="00FD5657" w:rsidRPr="00FD5657">
        <w:rPr>
          <w:rFonts w:eastAsia="Calibri"/>
          <w:rtl/>
        </w:rPr>
        <w:t xml:space="preserve"> (3122)</w:t>
      </w:r>
      <w:r w:rsidR="00FD5657" w:rsidRPr="00FD5657">
        <w:rPr>
          <w:rFonts w:eastAsia="Calibri" w:hint="cs"/>
          <w:rtl/>
        </w:rPr>
        <w:t>، وإسناده صحيح</w:t>
      </w:r>
      <w:r w:rsidR="00FD5657" w:rsidRPr="00FD5657">
        <w:rPr>
          <w:rFonts w:eastAsia="Calibri"/>
          <w:rtl/>
        </w:rPr>
        <w:t>.</w:t>
      </w:r>
    </w:p>
    <w:p w14:paraId="1895B7EE" w14:textId="77777777" w:rsidR="00FD5657" w:rsidRPr="005F0FDF" w:rsidRDefault="00FD5657" w:rsidP="005F0FDF">
      <w:pPr>
        <w:pStyle w:val="51"/>
        <w:numPr>
          <w:ilvl w:val="0"/>
          <w:numId w:val="50"/>
        </w:numPr>
        <w:rPr>
          <w:rtl/>
        </w:rPr>
      </w:pPr>
      <w:r w:rsidRPr="005F0FDF">
        <w:rPr>
          <w:rFonts w:hint="cs"/>
          <w:rtl/>
        </w:rPr>
        <w:t>فوائد من كلام المفسرين والعلماء في مسألة الاستغفار للمؤمنين والمؤمنات:</w:t>
      </w:r>
    </w:p>
    <w:p w14:paraId="42BDDCC2" w14:textId="19DA4E70" w:rsidR="00FD5657" w:rsidRPr="00FD5657" w:rsidRDefault="005F0FDF" w:rsidP="00F07099">
      <w:pPr>
        <w:rPr>
          <w:rFonts w:eastAsia="Calibri"/>
          <w:rtl/>
        </w:rPr>
      </w:pPr>
      <w:r>
        <w:rPr>
          <w:rStyle w:val="afa"/>
          <w:rFonts w:hint="cs"/>
          <w:rtl/>
        </w:rPr>
        <w:t>1</w:t>
      </w:r>
      <w:r w:rsidRPr="00B6637B">
        <w:rPr>
          <w:rStyle w:val="afa"/>
          <w:rtl/>
        </w:rPr>
        <w:t>-</w:t>
      </w:r>
      <w:r w:rsidRPr="00FD5657">
        <w:rPr>
          <w:rtl/>
        </w:rPr>
        <w:t xml:space="preserve"> </w:t>
      </w:r>
      <w:r w:rsidR="00FD5657" w:rsidRPr="00FD5657">
        <w:rPr>
          <w:rFonts w:eastAsia="Calibri" w:hint="cs"/>
          <w:rtl/>
        </w:rPr>
        <w:t xml:space="preserve">قال الواحدي: </w:t>
      </w:r>
      <w:r w:rsidR="005A3B3C">
        <w:rPr>
          <w:rFonts w:eastAsia="Calibri" w:hint="cs"/>
          <w:rtl/>
        </w:rPr>
        <w:t>"</w:t>
      </w:r>
      <w:r w:rsidR="00FD5657" w:rsidRPr="00FD5657">
        <w:rPr>
          <w:rFonts w:eastAsia="Calibri"/>
          <w:rtl/>
        </w:rPr>
        <w:t xml:space="preserve">هذا إكرام من الله تعالى لهذه الأمة، حين أمر نبيهم </w:t>
      </w:r>
      <w:r w:rsidR="001B6969" w:rsidRPr="001B6969">
        <w:rPr>
          <w:rStyle w:val="af5"/>
          <w:rFonts w:eastAsia="Calibri"/>
          <w:rtl/>
        </w:rPr>
        <w:t>ﷺ</w:t>
      </w:r>
      <w:r w:rsidR="00FD5657" w:rsidRPr="00FD5657">
        <w:rPr>
          <w:rFonts w:eastAsia="Calibri"/>
          <w:rtl/>
        </w:rPr>
        <w:t xml:space="preserve"> أن يستغفر لذنوبهم، وهو الشفيع المجاب فيهم</w:t>
      </w:r>
      <w:r w:rsidR="005A3B3C">
        <w:rPr>
          <w:rFonts w:eastAsia="Calibri" w:hint="cs"/>
          <w:rtl/>
        </w:rPr>
        <w:t>"</w:t>
      </w:r>
      <w:r w:rsidR="00FD5657" w:rsidRPr="00FD5657">
        <w:rPr>
          <w:rFonts w:eastAsia="Calibri" w:hint="cs"/>
          <w:rtl/>
        </w:rPr>
        <w:t xml:space="preserve">. </w:t>
      </w:r>
      <w:r w:rsidR="005A3B3C">
        <w:rPr>
          <w:rFonts w:eastAsia="Calibri" w:hint="cs"/>
          <w:rtl/>
        </w:rPr>
        <w:t xml:space="preserve">التفسير </w:t>
      </w:r>
      <w:r w:rsidR="00FD5657" w:rsidRPr="00FD5657">
        <w:rPr>
          <w:rFonts w:eastAsia="Calibri" w:hint="cs"/>
          <w:rtl/>
        </w:rPr>
        <w:t>الوسيط</w:t>
      </w:r>
      <w:r w:rsidR="00FD5657" w:rsidRPr="00FD5657">
        <w:rPr>
          <w:rFonts w:eastAsia="Calibri"/>
          <w:rtl/>
        </w:rPr>
        <w:t xml:space="preserve"> (4/ 125).</w:t>
      </w:r>
    </w:p>
    <w:p w14:paraId="08CADA44" w14:textId="066904EC" w:rsidR="00FD5657" w:rsidRPr="00FD5657" w:rsidRDefault="005F0FDF" w:rsidP="00F07099">
      <w:pPr>
        <w:rPr>
          <w:rFonts w:eastAsia="Calibri"/>
          <w:rtl/>
        </w:rPr>
      </w:pPr>
      <w:r>
        <w:rPr>
          <w:rStyle w:val="afa"/>
          <w:rFonts w:hint="cs"/>
          <w:rtl/>
        </w:rPr>
        <w:t>2</w:t>
      </w:r>
      <w:r w:rsidRPr="00B6637B">
        <w:rPr>
          <w:rStyle w:val="afa"/>
          <w:rtl/>
        </w:rPr>
        <w:t>-</w:t>
      </w:r>
      <w:r w:rsidRPr="00FD5657">
        <w:rPr>
          <w:rtl/>
        </w:rPr>
        <w:t xml:space="preserve"> </w:t>
      </w:r>
      <w:r w:rsidR="00FD5657" w:rsidRPr="00FD5657">
        <w:rPr>
          <w:rFonts w:eastAsia="Calibri" w:hint="cs"/>
          <w:rtl/>
        </w:rPr>
        <w:t xml:space="preserve">قال ابن عطية: </w:t>
      </w:r>
      <w:r w:rsidR="005A3B3C">
        <w:rPr>
          <w:rFonts w:eastAsia="Calibri" w:hint="cs"/>
          <w:rtl/>
        </w:rPr>
        <w:t>"</w:t>
      </w:r>
      <w:r w:rsidR="00FD5657" w:rsidRPr="00FD5657">
        <w:rPr>
          <w:rFonts w:eastAsia="Calibri"/>
          <w:rtl/>
        </w:rPr>
        <w:t>واجب على كل مؤمن أن يستغفر للمؤمنين والمؤمنات، فإنها صدقة</w:t>
      </w:r>
      <w:r w:rsidR="005A3B3C">
        <w:rPr>
          <w:rFonts w:eastAsia="Calibri" w:hint="cs"/>
          <w:rtl/>
        </w:rPr>
        <w:t>"</w:t>
      </w:r>
      <w:r w:rsidR="00FD5657" w:rsidRPr="00FD5657">
        <w:rPr>
          <w:rFonts w:eastAsia="Calibri" w:hint="cs"/>
          <w:rtl/>
        </w:rPr>
        <w:t>. المحرر</w:t>
      </w:r>
      <w:r w:rsidR="00FD5657" w:rsidRPr="00FD5657">
        <w:rPr>
          <w:rFonts w:eastAsia="Calibri"/>
          <w:rtl/>
        </w:rPr>
        <w:t xml:space="preserve"> </w:t>
      </w:r>
      <w:r w:rsidR="00FD5657" w:rsidRPr="00FD5657">
        <w:rPr>
          <w:rFonts w:eastAsia="Calibri" w:hint="cs"/>
          <w:rtl/>
        </w:rPr>
        <w:t>الوجيز</w:t>
      </w:r>
      <w:r w:rsidR="00FD5657" w:rsidRPr="00FD5657">
        <w:rPr>
          <w:rFonts w:eastAsia="Calibri"/>
          <w:rtl/>
        </w:rPr>
        <w:t xml:space="preserve"> (5/ 116).</w:t>
      </w:r>
    </w:p>
    <w:p w14:paraId="692429BC" w14:textId="78E01E4B" w:rsidR="00FD5657" w:rsidRPr="00FD5657" w:rsidRDefault="005F0FDF" w:rsidP="00A92BE2">
      <w:pPr>
        <w:rPr>
          <w:rFonts w:eastAsia="Calibri"/>
          <w:rtl/>
        </w:rPr>
      </w:pPr>
      <w:r>
        <w:rPr>
          <w:rStyle w:val="afa"/>
          <w:rFonts w:hint="cs"/>
          <w:rtl/>
        </w:rPr>
        <w:t>3</w:t>
      </w:r>
      <w:r w:rsidRPr="00B6637B">
        <w:rPr>
          <w:rStyle w:val="afa"/>
          <w:rtl/>
        </w:rPr>
        <w:t>-</w:t>
      </w:r>
      <w:r w:rsidRPr="00FD5657">
        <w:rPr>
          <w:rtl/>
        </w:rPr>
        <w:t xml:space="preserve"> </w:t>
      </w:r>
      <w:r w:rsidR="00FD5657" w:rsidRPr="00FD5657">
        <w:rPr>
          <w:rFonts w:eastAsia="Calibri" w:hint="cs"/>
          <w:rtl/>
        </w:rPr>
        <w:t>قال الرازي</w:t>
      </w:r>
      <w:r w:rsidR="000651F1">
        <w:rPr>
          <w:rtl/>
        </w:rPr>
        <w:t xml:space="preserve"> </w:t>
      </w:r>
      <w:r w:rsidR="00FD5657" w:rsidRPr="00FD5657">
        <w:rPr>
          <w:rFonts w:eastAsia="Calibri" w:hint="cs"/>
          <w:rtl/>
        </w:rPr>
        <w:t xml:space="preserve">في تفسير قوله تعالى: </w:t>
      </w:r>
      <w:r w:rsidR="00863200" w:rsidRPr="00FB4D9A">
        <w:rPr>
          <w:rStyle w:val="afa"/>
          <w:rtl/>
        </w:rPr>
        <w:t>﴿</w:t>
      </w:r>
      <w:r w:rsidR="00863200" w:rsidRPr="00FB4D9A">
        <w:rPr>
          <w:rFonts w:ascii="QCF_P508" w:hAnsi="QCF_P508" w:cs="QCF_P508"/>
          <w:b/>
          <w:color w:val="auto"/>
          <w:sz w:val="24"/>
          <w:rtl/>
        </w:rPr>
        <w:t xml:space="preserve">ﰊ </w:t>
      </w:r>
      <w:r w:rsidR="00863200" w:rsidRPr="00FB4D9A">
        <w:rPr>
          <w:rFonts w:ascii="QCF_P508" w:eastAsia="Arial Unicode MS" w:hAnsi="QCF_P508" w:cs="QCF_P508" w:hint="eastAsia"/>
          <w:b/>
          <w:color w:val="auto"/>
          <w:sz w:val="24"/>
          <w:rtl/>
        </w:rPr>
        <w:t>ﰋ</w:t>
      </w:r>
      <w:r w:rsidR="00863200" w:rsidRPr="00FB4D9A">
        <w:rPr>
          <w:rFonts w:ascii="QCF_P508" w:hAnsi="QCF_P508" w:cs="QCF_P508" w:hint="cs"/>
          <w:b/>
          <w:color w:val="auto"/>
          <w:sz w:val="24"/>
          <w:rtl/>
        </w:rPr>
        <w:t xml:space="preserve"> </w:t>
      </w:r>
      <w:r w:rsidR="00863200" w:rsidRPr="00FB4D9A">
        <w:rPr>
          <w:rFonts w:ascii="QCF_P508" w:eastAsia="Arial Unicode MS" w:hAnsi="QCF_P508" w:cs="QCF_P508" w:hint="eastAsia"/>
          <w:b/>
          <w:color w:val="auto"/>
          <w:sz w:val="24"/>
          <w:rtl/>
        </w:rPr>
        <w:t>ﰌ</w:t>
      </w:r>
      <w:r w:rsidR="00863200" w:rsidRPr="00FB4D9A">
        <w:rPr>
          <w:rFonts w:ascii="QCF_P508" w:hAnsi="QCF_P508" w:cs="QCF_P508" w:hint="cs"/>
          <w:b/>
          <w:color w:val="auto"/>
          <w:sz w:val="24"/>
          <w:rtl/>
        </w:rPr>
        <w:t xml:space="preserve"> </w:t>
      </w:r>
      <w:r w:rsidR="00863200" w:rsidRPr="00FB4D9A">
        <w:rPr>
          <w:rFonts w:ascii="QCF_P508" w:eastAsia="Arial Unicode MS" w:hAnsi="QCF_P508" w:cs="QCF_P508" w:hint="eastAsia"/>
          <w:b/>
          <w:color w:val="auto"/>
          <w:sz w:val="24"/>
          <w:rtl/>
        </w:rPr>
        <w:t>ﰍ</w:t>
      </w:r>
      <w:r w:rsidR="00863200" w:rsidRPr="00FB4D9A">
        <w:rPr>
          <w:rFonts w:ascii="QCF_P508" w:hAnsi="QCF_P508" w:cs="QCF_P508" w:hint="cs"/>
          <w:b/>
          <w:color w:val="auto"/>
          <w:sz w:val="24"/>
          <w:rtl/>
        </w:rPr>
        <w:t xml:space="preserve"> ﰎ </w:t>
      </w:r>
      <w:r w:rsidR="00863200" w:rsidRPr="00FB4D9A">
        <w:rPr>
          <w:rFonts w:ascii="QCF_P508" w:eastAsia="Arial Unicode MS" w:hAnsi="QCF_P508" w:cs="QCF_P508" w:hint="eastAsia"/>
          <w:b/>
          <w:color w:val="auto"/>
          <w:sz w:val="24"/>
          <w:rtl/>
        </w:rPr>
        <w:t>ﰏ</w:t>
      </w:r>
      <w:r w:rsidR="00863200" w:rsidRPr="00FB4D9A">
        <w:rPr>
          <w:rFonts w:ascii="QCF_P508" w:hAnsi="QCF_P508" w:cs="QCF_P508" w:hint="cs"/>
          <w:b/>
          <w:color w:val="auto"/>
          <w:sz w:val="24"/>
          <w:rtl/>
        </w:rPr>
        <w:t xml:space="preserve"> ﰐ </w:t>
      </w:r>
      <w:r w:rsidR="00863200" w:rsidRPr="00FB4D9A">
        <w:rPr>
          <w:rFonts w:ascii="QCF_P508" w:eastAsia="Arial Unicode MS" w:hAnsi="QCF_P508" w:cs="QCF_P508" w:hint="eastAsia"/>
          <w:b/>
          <w:color w:val="auto"/>
          <w:sz w:val="24"/>
          <w:rtl/>
        </w:rPr>
        <w:t>ﰑ</w:t>
      </w:r>
      <w:r w:rsidR="00863200" w:rsidRPr="00FB4D9A">
        <w:rPr>
          <w:rFonts w:ascii="QCF_P508" w:hAnsi="QCF_P508" w:cs="QCF_P508" w:hint="cs"/>
          <w:b/>
          <w:color w:val="auto"/>
          <w:sz w:val="24"/>
          <w:rtl/>
        </w:rPr>
        <w:t xml:space="preserve"> ﰒ </w:t>
      </w:r>
      <w:r w:rsidR="00863200" w:rsidRPr="00FB4D9A">
        <w:rPr>
          <w:rFonts w:ascii="QCF_P508" w:eastAsia="Arial Unicode MS" w:hAnsi="QCF_P508" w:cs="QCF_P508" w:hint="eastAsia"/>
          <w:b/>
          <w:color w:val="auto"/>
          <w:sz w:val="24"/>
          <w:rtl/>
        </w:rPr>
        <w:t>ﰓ</w:t>
      </w:r>
      <w:r w:rsidR="00863200" w:rsidRPr="00FB4D9A">
        <w:rPr>
          <w:rStyle w:val="afa"/>
          <w:rFonts w:hint="cs"/>
          <w:rtl/>
        </w:rPr>
        <w:t>﴾</w:t>
      </w:r>
      <w:r w:rsidR="00863200">
        <w:rPr>
          <w:rStyle w:val="afa"/>
          <w:rFonts w:eastAsia="Calibri"/>
          <w:rtl/>
          <w:lang w:bidi="ar-EG"/>
        </w:rPr>
        <w:t xml:space="preserve"> </w:t>
      </w:r>
      <w:r w:rsidR="000651F1" w:rsidRPr="002110E2">
        <w:rPr>
          <w:rStyle w:val="af6"/>
          <w:rFonts w:eastAsia="Calibri"/>
          <w:rtl/>
        </w:rPr>
        <w:t>[</w:t>
      </w:r>
      <w:r w:rsidR="000651F1" w:rsidRPr="002110E2">
        <w:rPr>
          <w:rStyle w:val="af6"/>
          <w:rFonts w:eastAsia="Calibri" w:hint="cs"/>
          <w:rtl/>
        </w:rPr>
        <w:t>محمد</w:t>
      </w:r>
      <w:r w:rsidR="002110E2">
        <w:rPr>
          <w:rStyle w:val="af6"/>
          <w:rFonts w:eastAsia="Calibri"/>
          <w:rtl/>
        </w:rPr>
        <w:t>:</w:t>
      </w:r>
      <w:r w:rsidR="000651F1" w:rsidRPr="002110E2">
        <w:rPr>
          <w:rStyle w:val="af6"/>
          <w:rFonts w:eastAsia="Calibri"/>
          <w:rtl/>
        </w:rPr>
        <w:t>19]</w:t>
      </w:r>
      <w:r w:rsidR="00FD5657" w:rsidRPr="00FD5657">
        <w:rPr>
          <w:rFonts w:eastAsia="Calibri" w:hint="cs"/>
          <w:rtl/>
        </w:rPr>
        <w:t xml:space="preserve">: </w:t>
      </w:r>
      <w:r w:rsidR="005A3B3C">
        <w:rPr>
          <w:rFonts w:eastAsia="Calibri" w:hint="cs"/>
          <w:rtl/>
        </w:rPr>
        <w:t>"</w:t>
      </w:r>
      <w:r w:rsidR="00FD5657" w:rsidRPr="00FD5657">
        <w:rPr>
          <w:rFonts w:eastAsia="Calibri"/>
          <w:rtl/>
        </w:rPr>
        <w:t>في هذه الآية لطيفة</w:t>
      </w:r>
      <w:r w:rsidR="00FD5657" w:rsidRPr="00FD5657">
        <w:rPr>
          <w:rFonts w:eastAsia="Calibri" w:hint="cs"/>
          <w:rtl/>
        </w:rPr>
        <w:t xml:space="preserve">، </w:t>
      </w:r>
      <w:r w:rsidR="00FD5657" w:rsidRPr="00FD5657">
        <w:rPr>
          <w:rFonts w:eastAsia="Calibri"/>
          <w:rtl/>
        </w:rPr>
        <w:t xml:space="preserve">وهي أن النبي </w:t>
      </w:r>
      <w:r w:rsidR="001B6969" w:rsidRPr="001B6969">
        <w:rPr>
          <w:rStyle w:val="af5"/>
          <w:rFonts w:eastAsia="Calibri"/>
          <w:rtl/>
        </w:rPr>
        <w:t>ﷺ</w:t>
      </w:r>
      <w:r w:rsidR="00FD5657" w:rsidRPr="00FD5657">
        <w:rPr>
          <w:rFonts w:eastAsia="Calibri"/>
          <w:rtl/>
        </w:rPr>
        <w:t xml:space="preserve"> له أحوال ثلاثة</w:t>
      </w:r>
      <w:r w:rsidR="00FD5657" w:rsidRPr="00FD5657">
        <w:rPr>
          <w:rFonts w:eastAsia="Calibri" w:hint="cs"/>
          <w:rtl/>
        </w:rPr>
        <w:t xml:space="preserve">: </w:t>
      </w:r>
      <w:r w:rsidR="00FD5657" w:rsidRPr="00FD5657">
        <w:rPr>
          <w:rFonts w:eastAsia="Calibri"/>
          <w:rtl/>
        </w:rPr>
        <w:t>حال مع الله</w:t>
      </w:r>
      <w:r w:rsidR="00FD5657" w:rsidRPr="00FD5657">
        <w:rPr>
          <w:rFonts w:eastAsia="Calibri" w:hint="cs"/>
          <w:rtl/>
        </w:rPr>
        <w:t xml:space="preserve">، </w:t>
      </w:r>
      <w:r w:rsidR="00FD5657" w:rsidRPr="00FD5657">
        <w:rPr>
          <w:rFonts w:eastAsia="Calibri"/>
          <w:rtl/>
        </w:rPr>
        <w:t>وحال مع نفسه</w:t>
      </w:r>
      <w:r w:rsidR="00FD5657" w:rsidRPr="00FD5657">
        <w:rPr>
          <w:rFonts w:eastAsia="Calibri" w:hint="cs"/>
          <w:rtl/>
        </w:rPr>
        <w:t xml:space="preserve">، </w:t>
      </w:r>
      <w:r w:rsidR="00FD5657" w:rsidRPr="00FD5657">
        <w:rPr>
          <w:rFonts w:eastAsia="Calibri"/>
          <w:rtl/>
        </w:rPr>
        <w:t>وحال مع غيره، فأما مع الله وح</w:t>
      </w:r>
      <w:r w:rsidR="005A3B3C">
        <w:rPr>
          <w:rFonts w:eastAsia="Calibri" w:hint="cs"/>
          <w:rtl/>
        </w:rPr>
        <w:t>ِّ</w:t>
      </w:r>
      <w:r w:rsidR="00FD5657" w:rsidRPr="00FD5657">
        <w:rPr>
          <w:rFonts w:eastAsia="Calibri"/>
          <w:rtl/>
        </w:rPr>
        <w:t>ده، وأما مع نفسك فاستغفر لذنبك</w:t>
      </w:r>
      <w:r w:rsidR="00FD5657" w:rsidRPr="00FD5657">
        <w:rPr>
          <w:rFonts w:eastAsia="Calibri" w:hint="cs"/>
          <w:rtl/>
        </w:rPr>
        <w:t xml:space="preserve">، </w:t>
      </w:r>
      <w:r w:rsidR="00FD5657" w:rsidRPr="00FD5657">
        <w:rPr>
          <w:rFonts w:eastAsia="Calibri"/>
          <w:rtl/>
        </w:rPr>
        <w:t xml:space="preserve">واطلب العصمة من الله، وأما مع </w:t>
      </w:r>
      <w:r w:rsidR="00FD5657" w:rsidRPr="00FD5657">
        <w:rPr>
          <w:rFonts w:eastAsia="Calibri"/>
          <w:rtl/>
        </w:rPr>
        <w:lastRenderedPageBreak/>
        <w:t>المؤمنين فاستغفر لهم</w:t>
      </w:r>
      <w:r w:rsidR="00FD5657" w:rsidRPr="00FD5657">
        <w:rPr>
          <w:rFonts w:eastAsia="Calibri" w:hint="cs"/>
          <w:rtl/>
        </w:rPr>
        <w:t xml:space="preserve">، </w:t>
      </w:r>
      <w:r w:rsidR="00FD5657" w:rsidRPr="00FD5657">
        <w:rPr>
          <w:rFonts w:eastAsia="Calibri"/>
          <w:rtl/>
        </w:rPr>
        <w:t>واطلب الغفران لهم من الله</w:t>
      </w:r>
      <w:r w:rsidR="005A3B3C">
        <w:rPr>
          <w:rFonts w:eastAsia="Calibri" w:hint="cs"/>
          <w:rtl/>
        </w:rPr>
        <w:t>"</w:t>
      </w:r>
      <w:r w:rsidR="00FD5657" w:rsidRPr="00FD5657">
        <w:rPr>
          <w:rFonts w:eastAsia="Calibri" w:hint="cs"/>
          <w:rtl/>
        </w:rPr>
        <w:t>. التفسير</w:t>
      </w:r>
      <w:r w:rsidR="00FD5657" w:rsidRPr="00FD5657">
        <w:rPr>
          <w:rFonts w:eastAsia="Calibri"/>
          <w:rtl/>
        </w:rPr>
        <w:t xml:space="preserve"> </w:t>
      </w:r>
      <w:r w:rsidR="00FD5657" w:rsidRPr="00FD5657">
        <w:rPr>
          <w:rFonts w:eastAsia="Calibri" w:hint="cs"/>
          <w:rtl/>
        </w:rPr>
        <w:t>الكبير</w:t>
      </w:r>
      <w:r w:rsidR="00FD5657" w:rsidRPr="00FD5657">
        <w:rPr>
          <w:rFonts w:eastAsia="Calibri"/>
          <w:rtl/>
        </w:rPr>
        <w:t xml:space="preserve"> </w:t>
      </w:r>
      <w:r w:rsidR="00FD5657" w:rsidRPr="00FD5657">
        <w:rPr>
          <w:rFonts w:eastAsia="Calibri" w:hint="cs"/>
          <w:rtl/>
        </w:rPr>
        <w:t>للرازي</w:t>
      </w:r>
      <w:r w:rsidR="00FD5657" w:rsidRPr="00FD5657">
        <w:rPr>
          <w:rFonts w:eastAsia="Calibri"/>
          <w:rtl/>
        </w:rPr>
        <w:t xml:space="preserve"> (28/ 52).</w:t>
      </w:r>
    </w:p>
    <w:p w14:paraId="2B61F2A1" w14:textId="66D77B7C" w:rsidR="00FD5657" w:rsidRPr="00FD5657" w:rsidRDefault="005F0FDF" w:rsidP="00F07099">
      <w:pPr>
        <w:rPr>
          <w:rFonts w:eastAsia="Calibri"/>
          <w:rtl/>
        </w:rPr>
      </w:pPr>
      <w:r>
        <w:rPr>
          <w:rStyle w:val="afa"/>
          <w:rFonts w:hint="cs"/>
          <w:rtl/>
        </w:rPr>
        <w:t>4</w:t>
      </w:r>
      <w:r w:rsidRPr="00B6637B">
        <w:rPr>
          <w:rStyle w:val="afa"/>
          <w:rtl/>
        </w:rPr>
        <w:t>-</w:t>
      </w:r>
      <w:r w:rsidRPr="00FD5657">
        <w:rPr>
          <w:rtl/>
        </w:rPr>
        <w:t xml:space="preserve"> </w:t>
      </w:r>
      <w:r w:rsidR="00FD5657" w:rsidRPr="00FD5657">
        <w:rPr>
          <w:rFonts w:eastAsia="Calibri" w:hint="cs"/>
          <w:rtl/>
        </w:rPr>
        <w:t xml:space="preserve">قال السعدي: </w:t>
      </w:r>
      <w:r w:rsidR="005A3B3C">
        <w:rPr>
          <w:rFonts w:eastAsia="Calibri" w:hint="cs"/>
          <w:rtl/>
        </w:rPr>
        <w:t>"</w:t>
      </w:r>
      <w:r w:rsidR="00FD5657" w:rsidRPr="00FD5657">
        <w:rPr>
          <w:rFonts w:eastAsia="Calibri" w:hint="cs"/>
          <w:rtl/>
        </w:rPr>
        <w:t xml:space="preserve">الاستغفار </w:t>
      </w:r>
      <w:r w:rsidR="00FD5657" w:rsidRPr="00FD5657">
        <w:rPr>
          <w:rFonts w:eastAsia="Calibri"/>
          <w:rtl/>
        </w:rPr>
        <w:t>للمؤمنين والمؤمنات</w:t>
      </w:r>
      <w:r w:rsidR="00FD5657" w:rsidRPr="00FD5657">
        <w:rPr>
          <w:rFonts w:eastAsia="Calibri" w:hint="cs"/>
          <w:rtl/>
        </w:rPr>
        <w:t xml:space="preserve"> لأنهم </w:t>
      </w:r>
      <w:r w:rsidR="00FD5657" w:rsidRPr="00FD5657">
        <w:rPr>
          <w:rFonts w:eastAsia="Calibri"/>
          <w:rtl/>
        </w:rPr>
        <w:t>بسبب إيمانهم</w:t>
      </w:r>
      <w:r w:rsidR="00FD5657" w:rsidRPr="00FD5657">
        <w:rPr>
          <w:rFonts w:eastAsia="Calibri" w:hint="cs"/>
          <w:rtl/>
        </w:rPr>
        <w:t xml:space="preserve"> </w:t>
      </w:r>
      <w:r w:rsidR="00FD5657" w:rsidRPr="00FD5657">
        <w:rPr>
          <w:rFonts w:eastAsia="Calibri"/>
          <w:rtl/>
        </w:rPr>
        <w:t xml:space="preserve">لهم حق على كل مسلم ومسلمة. ومن جملة حقوقهم أن يدعو لهم ويستغفر لذنوبهم، وإذا كان مأمورا بالاستغفار لهم المتضمن لإزالة الذنوب وعقوباتها عنهم، فإن من لوازم ذلك النصح لهم، وأن يحب لهم من الخير ما يحب لنفسه، ويكره لهم من الشر ما يكره لنفسه، ويأمرهم بما فيه الخير لهم، وينهاهم عما فيه ضررهم، ويعفو عن مساويهم ومعايبهم، ويحرص على اجتماعهم اجتماعا تتألف به قلوبهم، ويزول ما بينهم من الأحقاد </w:t>
      </w:r>
      <w:proofErr w:type="spellStart"/>
      <w:r w:rsidR="00FD5657" w:rsidRPr="00FD5657">
        <w:rPr>
          <w:rFonts w:eastAsia="Calibri"/>
          <w:rtl/>
        </w:rPr>
        <w:t>المفضية</w:t>
      </w:r>
      <w:proofErr w:type="spellEnd"/>
      <w:r w:rsidR="00FD5657" w:rsidRPr="00FD5657">
        <w:rPr>
          <w:rFonts w:eastAsia="Calibri"/>
          <w:rtl/>
        </w:rPr>
        <w:t xml:space="preserve"> للمعاداة والشقاق، الذي به تكثر ذنوبهم ومعاصيهم</w:t>
      </w:r>
      <w:r w:rsidR="005A3B3C">
        <w:rPr>
          <w:rFonts w:eastAsia="Calibri" w:hint="cs"/>
          <w:rtl/>
        </w:rPr>
        <w:t>"</w:t>
      </w:r>
      <w:r w:rsidR="00FD5657" w:rsidRPr="00FD5657">
        <w:rPr>
          <w:rFonts w:eastAsia="Calibri" w:hint="cs"/>
          <w:rtl/>
        </w:rPr>
        <w:t>. تفسير</w:t>
      </w:r>
      <w:r w:rsidR="00FD5657" w:rsidRPr="00FD5657">
        <w:rPr>
          <w:rFonts w:eastAsia="Calibri"/>
          <w:rtl/>
        </w:rPr>
        <w:t xml:space="preserve"> </w:t>
      </w:r>
      <w:r w:rsidR="00FD5657" w:rsidRPr="00FD5657">
        <w:rPr>
          <w:rFonts w:eastAsia="Calibri" w:hint="cs"/>
          <w:rtl/>
        </w:rPr>
        <w:t>السعدي</w:t>
      </w:r>
      <w:r w:rsidR="00FD5657" w:rsidRPr="00FD5657">
        <w:rPr>
          <w:rFonts w:eastAsia="Calibri"/>
          <w:rtl/>
        </w:rPr>
        <w:t xml:space="preserve"> (</w:t>
      </w:r>
      <w:r w:rsidR="00FD5657" w:rsidRPr="00FD5657">
        <w:rPr>
          <w:rFonts w:eastAsia="Calibri" w:hint="cs"/>
          <w:rtl/>
        </w:rPr>
        <w:t>ص</w:t>
      </w:r>
      <w:r w:rsidR="00FD5657" w:rsidRPr="00FD5657">
        <w:rPr>
          <w:rFonts w:eastAsia="Calibri"/>
          <w:rtl/>
        </w:rPr>
        <w:t>: 787</w:t>
      </w:r>
      <w:r w:rsidR="00FD5657" w:rsidRPr="00FD5657">
        <w:rPr>
          <w:rFonts w:eastAsia="Calibri" w:hint="cs"/>
          <w:rtl/>
        </w:rPr>
        <w:t xml:space="preserve">، </w:t>
      </w:r>
      <w:r w:rsidR="00FD5657" w:rsidRPr="00FD5657">
        <w:rPr>
          <w:rFonts w:eastAsia="Calibri"/>
          <w:rtl/>
        </w:rPr>
        <w:t>788).</w:t>
      </w:r>
    </w:p>
    <w:p w14:paraId="67A5E274" w14:textId="77777777" w:rsidR="00FD5657" w:rsidRPr="005F0FDF" w:rsidRDefault="00FD5657" w:rsidP="005F0FDF">
      <w:pPr>
        <w:pStyle w:val="51"/>
        <w:numPr>
          <w:ilvl w:val="0"/>
          <w:numId w:val="50"/>
        </w:numPr>
        <w:rPr>
          <w:rtl/>
        </w:rPr>
      </w:pPr>
      <w:r w:rsidRPr="005F0FDF">
        <w:rPr>
          <w:rFonts w:hint="cs"/>
          <w:rtl/>
        </w:rPr>
        <w:t>من هداية الآيات الآمرة بالاستغفار للمؤمنين والمؤمنات:</w:t>
      </w:r>
    </w:p>
    <w:p w14:paraId="61ED5F6B" w14:textId="77777777" w:rsidR="00FD5657" w:rsidRPr="00FD5657" w:rsidRDefault="005F0FDF" w:rsidP="006D2E3A">
      <w:pPr>
        <w:rPr>
          <w:rFonts w:eastAsia="Calibri"/>
          <w:rtl/>
        </w:rPr>
      </w:pPr>
      <w:r>
        <w:rPr>
          <w:rStyle w:val="afa"/>
          <w:rFonts w:hint="cs"/>
          <w:rtl/>
        </w:rPr>
        <w:t>1</w:t>
      </w:r>
      <w:r w:rsidRPr="00B6637B">
        <w:rPr>
          <w:rStyle w:val="afa"/>
          <w:rtl/>
        </w:rPr>
        <w:t>-</w:t>
      </w:r>
      <w:r w:rsidRPr="00FD5657">
        <w:rPr>
          <w:rtl/>
        </w:rPr>
        <w:t xml:space="preserve"> </w:t>
      </w:r>
      <w:r w:rsidR="00FD5657" w:rsidRPr="00FD5657">
        <w:rPr>
          <w:rFonts w:eastAsia="Calibri" w:hint="cs"/>
          <w:rtl/>
        </w:rPr>
        <w:t>الحث على الرحمة بعموم المسلمين، وقد جاء في ذلك آيات وأحاديث كثيرة، فالإسلام دين الرحمة.</w:t>
      </w:r>
    </w:p>
    <w:p w14:paraId="6A727F8F" w14:textId="77777777" w:rsidR="00FD5657" w:rsidRPr="00FD5657" w:rsidRDefault="005F0FDF" w:rsidP="006D2E3A">
      <w:pPr>
        <w:rPr>
          <w:rFonts w:eastAsia="Calibri"/>
          <w:rtl/>
        </w:rPr>
      </w:pPr>
      <w:r>
        <w:rPr>
          <w:rStyle w:val="afa"/>
          <w:rFonts w:hint="cs"/>
          <w:rtl/>
        </w:rPr>
        <w:t>2</w:t>
      </w:r>
      <w:r w:rsidRPr="00B6637B">
        <w:rPr>
          <w:rStyle w:val="afa"/>
          <w:rtl/>
        </w:rPr>
        <w:t>-</w:t>
      </w:r>
      <w:r w:rsidRPr="00FD5657">
        <w:rPr>
          <w:rtl/>
        </w:rPr>
        <w:t xml:space="preserve"> </w:t>
      </w:r>
      <w:r w:rsidR="00FD5657" w:rsidRPr="00FD5657">
        <w:rPr>
          <w:rFonts w:eastAsia="Calibri" w:hint="cs"/>
          <w:rtl/>
        </w:rPr>
        <w:t>الحرص على نفع المسلمين في دينهم ودنياهم وآخرتهم، ومحبة الخير لهم.</w:t>
      </w:r>
    </w:p>
    <w:p w14:paraId="45947C2C" w14:textId="77777777" w:rsidR="00FD5657" w:rsidRPr="00FD5657" w:rsidRDefault="005F0FDF" w:rsidP="006D2E3A">
      <w:pPr>
        <w:rPr>
          <w:rFonts w:eastAsia="Calibri"/>
          <w:rtl/>
        </w:rPr>
      </w:pPr>
      <w:r>
        <w:rPr>
          <w:rStyle w:val="afa"/>
          <w:rFonts w:hint="cs"/>
          <w:rtl/>
        </w:rPr>
        <w:t>3</w:t>
      </w:r>
      <w:r w:rsidRPr="00B6637B">
        <w:rPr>
          <w:rStyle w:val="afa"/>
          <w:rtl/>
        </w:rPr>
        <w:t>-</w:t>
      </w:r>
      <w:r w:rsidRPr="00FD5657">
        <w:rPr>
          <w:rtl/>
        </w:rPr>
        <w:t xml:space="preserve"> </w:t>
      </w:r>
      <w:r w:rsidR="00FD5657" w:rsidRPr="00FD5657">
        <w:rPr>
          <w:rFonts w:eastAsia="Calibri" w:hint="cs"/>
          <w:rtl/>
        </w:rPr>
        <w:t>حسن الأخلاق في التعامل مع المسلمين، من غير تكبر عليهم، ولا احتقار لهم، والعفو عن ذنوبهم، وتحمل زلاتهم، والعدل</w:t>
      </w:r>
      <w:r w:rsidR="00FD5657" w:rsidRPr="00FD5657">
        <w:rPr>
          <w:rFonts w:eastAsia="Calibri"/>
          <w:rtl/>
        </w:rPr>
        <w:t xml:space="preserve"> </w:t>
      </w:r>
      <w:r w:rsidR="00FD5657" w:rsidRPr="00FD5657">
        <w:rPr>
          <w:rFonts w:eastAsia="Calibri" w:hint="cs"/>
          <w:rtl/>
        </w:rPr>
        <w:t>في</w:t>
      </w:r>
      <w:r w:rsidR="00FD5657" w:rsidRPr="00FD5657">
        <w:rPr>
          <w:rFonts w:eastAsia="Calibri"/>
          <w:rtl/>
        </w:rPr>
        <w:t xml:space="preserve"> </w:t>
      </w:r>
      <w:r w:rsidR="00FD5657" w:rsidRPr="00FD5657">
        <w:rPr>
          <w:rFonts w:eastAsia="Calibri" w:hint="cs"/>
          <w:rtl/>
        </w:rPr>
        <w:t>الحكم</w:t>
      </w:r>
      <w:r w:rsidR="00FD5657" w:rsidRPr="00FD5657">
        <w:rPr>
          <w:rFonts w:eastAsia="Calibri"/>
          <w:rtl/>
        </w:rPr>
        <w:t xml:space="preserve"> </w:t>
      </w:r>
      <w:r w:rsidR="00FD5657" w:rsidRPr="00FD5657">
        <w:rPr>
          <w:rFonts w:eastAsia="Calibri" w:hint="cs"/>
          <w:rtl/>
        </w:rPr>
        <w:t>عليهم، وإنصافهم</w:t>
      </w:r>
      <w:r w:rsidR="00FD5657" w:rsidRPr="00FD5657">
        <w:rPr>
          <w:rFonts w:eastAsia="Calibri"/>
          <w:rtl/>
        </w:rPr>
        <w:t xml:space="preserve"> </w:t>
      </w:r>
      <w:r w:rsidR="00FD5657" w:rsidRPr="00FD5657">
        <w:rPr>
          <w:rFonts w:eastAsia="Calibri" w:hint="cs"/>
          <w:rtl/>
        </w:rPr>
        <w:t>إذا</w:t>
      </w:r>
      <w:r w:rsidR="00FD5657" w:rsidRPr="00FD5657">
        <w:rPr>
          <w:rFonts w:eastAsia="Calibri"/>
          <w:rtl/>
        </w:rPr>
        <w:t xml:space="preserve"> </w:t>
      </w:r>
      <w:r w:rsidR="00FD5657" w:rsidRPr="00FD5657">
        <w:rPr>
          <w:rFonts w:eastAsia="Calibri" w:hint="cs"/>
          <w:rtl/>
        </w:rPr>
        <w:t>أخطأوا، وعدم</w:t>
      </w:r>
      <w:r w:rsidR="00FD5657" w:rsidRPr="00FD5657">
        <w:rPr>
          <w:rFonts w:eastAsia="Calibri"/>
          <w:rtl/>
        </w:rPr>
        <w:t xml:space="preserve"> </w:t>
      </w:r>
      <w:r w:rsidR="00FD5657" w:rsidRPr="00FD5657">
        <w:rPr>
          <w:rFonts w:eastAsia="Calibri" w:hint="cs"/>
          <w:rtl/>
        </w:rPr>
        <w:t>إنكار</w:t>
      </w:r>
      <w:r w:rsidR="00FD5657" w:rsidRPr="00FD5657">
        <w:rPr>
          <w:rFonts w:eastAsia="Calibri"/>
          <w:rtl/>
        </w:rPr>
        <w:t xml:space="preserve"> </w:t>
      </w:r>
      <w:r w:rsidR="00FD5657" w:rsidRPr="00FD5657">
        <w:rPr>
          <w:rFonts w:eastAsia="Calibri" w:hint="cs"/>
          <w:rtl/>
        </w:rPr>
        <w:t>ما</w:t>
      </w:r>
      <w:r w:rsidR="00FD5657" w:rsidRPr="00FD5657">
        <w:rPr>
          <w:rFonts w:eastAsia="Calibri"/>
          <w:rtl/>
        </w:rPr>
        <w:t xml:space="preserve"> </w:t>
      </w:r>
      <w:r w:rsidR="00FD5657" w:rsidRPr="00FD5657">
        <w:rPr>
          <w:rFonts w:eastAsia="Calibri" w:hint="cs"/>
          <w:rtl/>
        </w:rPr>
        <w:t>فيهم</w:t>
      </w:r>
      <w:r w:rsidR="00FD5657" w:rsidRPr="00FD5657">
        <w:rPr>
          <w:rFonts w:eastAsia="Calibri"/>
          <w:rtl/>
        </w:rPr>
        <w:t xml:space="preserve"> </w:t>
      </w:r>
      <w:r w:rsidR="00FD5657" w:rsidRPr="00FD5657">
        <w:rPr>
          <w:rFonts w:eastAsia="Calibri" w:hint="cs"/>
          <w:rtl/>
        </w:rPr>
        <w:t>من</w:t>
      </w:r>
      <w:r w:rsidR="00FD5657" w:rsidRPr="00FD5657">
        <w:rPr>
          <w:rFonts w:eastAsia="Calibri"/>
          <w:rtl/>
        </w:rPr>
        <w:t xml:space="preserve"> </w:t>
      </w:r>
      <w:r w:rsidR="00FD5657" w:rsidRPr="00FD5657">
        <w:rPr>
          <w:rFonts w:eastAsia="Calibri" w:hint="cs"/>
          <w:rtl/>
        </w:rPr>
        <w:t>الخير، ولو</w:t>
      </w:r>
      <w:r w:rsidR="00FD5657" w:rsidRPr="00FD5657">
        <w:rPr>
          <w:rFonts w:eastAsia="Calibri"/>
          <w:rtl/>
        </w:rPr>
        <w:t xml:space="preserve"> </w:t>
      </w:r>
      <w:r w:rsidR="00FD5657" w:rsidRPr="00FD5657">
        <w:rPr>
          <w:rFonts w:eastAsia="Calibri" w:hint="cs"/>
          <w:rtl/>
        </w:rPr>
        <w:t>لم</w:t>
      </w:r>
      <w:r w:rsidR="00FD5657" w:rsidRPr="00FD5657">
        <w:rPr>
          <w:rFonts w:eastAsia="Calibri"/>
          <w:rtl/>
        </w:rPr>
        <w:t xml:space="preserve"> </w:t>
      </w:r>
      <w:r w:rsidR="00FD5657" w:rsidRPr="00FD5657">
        <w:rPr>
          <w:rFonts w:eastAsia="Calibri" w:hint="cs"/>
          <w:rtl/>
        </w:rPr>
        <w:t>يكن</w:t>
      </w:r>
      <w:r w:rsidR="00FD5657" w:rsidRPr="00FD5657">
        <w:rPr>
          <w:rFonts w:eastAsia="Calibri"/>
          <w:rtl/>
        </w:rPr>
        <w:t xml:space="preserve"> </w:t>
      </w:r>
      <w:r w:rsidR="00FD5657" w:rsidRPr="00FD5657">
        <w:rPr>
          <w:rFonts w:eastAsia="Calibri" w:hint="cs"/>
          <w:rtl/>
        </w:rPr>
        <w:t>معهم</w:t>
      </w:r>
      <w:r w:rsidR="00FD5657" w:rsidRPr="00FD5657">
        <w:rPr>
          <w:rFonts w:eastAsia="Calibri"/>
          <w:rtl/>
        </w:rPr>
        <w:t xml:space="preserve"> </w:t>
      </w:r>
      <w:r w:rsidR="00FD5657" w:rsidRPr="00FD5657">
        <w:rPr>
          <w:rFonts w:eastAsia="Calibri" w:hint="cs"/>
          <w:rtl/>
        </w:rPr>
        <w:t>إلا</w:t>
      </w:r>
      <w:r w:rsidR="00FD5657" w:rsidRPr="00FD5657">
        <w:rPr>
          <w:rFonts w:eastAsia="Calibri"/>
          <w:rtl/>
        </w:rPr>
        <w:t xml:space="preserve"> </w:t>
      </w:r>
      <w:r w:rsidR="00FD5657" w:rsidRPr="00FD5657">
        <w:rPr>
          <w:rFonts w:eastAsia="Calibri" w:hint="cs"/>
          <w:rtl/>
        </w:rPr>
        <w:t>الإسلام</w:t>
      </w:r>
      <w:r w:rsidR="00FD5657" w:rsidRPr="00FD5657">
        <w:rPr>
          <w:rFonts w:eastAsia="Calibri"/>
          <w:rtl/>
        </w:rPr>
        <w:t xml:space="preserve"> </w:t>
      </w:r>
      <w:r w:rsidR="00FD5657" w:rsidRPr="00FD5657">
        <w:rPr>
          <w:rFonts w:eastAsia="Calibri" w:hint="cs"/>
          <w:rtl/>
        </w:rPr>
        <w:t>الصحيح</w:t>
      </w:r>
      <w:r w:rsidR="00FD5657" w:rsidRPr="00FD5657">
        <w:rPr>
          <w:rFonts w:eastAsia="Calibri"/>
          <w:rtl/>
        </w:rPr>
        <w:t xml:space="preserve"> </w:t>
      </w:r>
      <w:r w:rsidR="00FD5657" w:rsidRPr="00FD5657">
        <w:rPr>
          <w:rFonts w:eastAsia="Calibri" w:hint="cs"/>
          <w:rtl/>
        </w:rPr>
        <w:t>فهو</w:t>
      </w:r>
      <w:r w:rsidR="00FD5657" w:rsidRPr="00FD5657">
        <w:rPr>
          <w:rFonts w:eastAsia="Calibri"/>
          <w:rtl/>
        </w:rPr>
        <w:t xml:space="preserve"> </w:t>
      </w:r>
      <w:r w:rsidR="00FD5657" w:rsidRPr="00FD5657">
        <w:rPr>
          <w:rFonts w:eastAsia="Calibri" w:hint="cs"/>
          <w:rtl/>
        </w:rPr>
        <w:t>كاف</w:t>
      </w:r>
      <w:r w:rsidR="00FD5657" w:rsidRPr="00FD5657">
        <w:rPr>
          <w:rFonts w:eastAsia="Calibri"/>
          <w:rtl/>
        </w:rPr>
        <w:t xml:space="preserve"> </w:t>
      </w:r>
      <w:r w:rsidR="00FD5657" w:rsidRPr="00FD5657">
        <w:rPr>
          <w:rFonts w:eastAsia="Calibri" w:hint="cs"/>
          <w:rtl/>
        </w:rPr>
        <w:t>لأن</w:t>
      </w:r>
      <w:r w:rsidR="00FD5657" w:rsidRPr="00FD5657">
        <w:rPr>
          <w:rFonts w:eastAsia="Calibri"/>
          <w:rtl/>
        </w:rPr>
        <w:t xml:space="preserve"> </w:t>
      </w:r>
      <w:r w:rsidR="00FD5657" w:rsidRPr="00FD5657">
        <w:rPr>
          <w:rFonts w:eastAsia="Calibri" w:hint="cs"/>
          <w:rtl/>
        </w:rPr>
        <w:t>نستغفر</w:t>
      </w:r>
      <w:r w:rsidR="00FD5657" w:rsidRPr="00FD5657">
        <w:rPr>
          <w:rFonts w:eastAsia="Calibri"/>
          <w:rtl/>
        </w:rPr>
        <w:t xml:space="preserve"> </w:t>
      </w:r>
      <w:r w:rsidR="00FD5657" w:rsidRPr="00FD5657">
        <w:rPr>
          <w:rFonts w:eastAsia="Calibri" w:hint="cs"/>
          <w:rtl/>
        </w:rPr>
        <w:t>لهم</w:t>
      </w:r>
      <w:r w:rsidR="00FD5657" w:rsidRPr="00FD5657">
        <w:rPr>
          <w:rFonts w:eastAsia="Calibri"/>
          <w:rtl/>
        </w:rPr>
        <w:t>.</w:t>
      </w:r>
    </w:p>
    <w:p w14:paraId="6C6C7B0C" w14:textId="77777777" w:rsidR="00FD5657" w:rsidRPr="00FD5657" w:rsidRDefault="005F0FDF" w:rsidP="006D2E3A">
      <w:pPr>
        <w:rPr>
          <w:rFonts w:eastAsia="Calibri"/>
          <w:rtl/>
        </w:rPr>
      </w:pPr>
      <w:r>
        <w:rPr>
          <w:rStyle w:val="afa"/>
          <w:rFonts w:hint="cs"/>
          <w:rtl/>
        </w:rPr>
        <w:lastRenderedPageBreak/>
        <w:t>4</w:t>
      </w:r>
      <w:r w:rsidRPr="00B6637B">
        <w:rPr>
          <w:rStyle w:val="afa"/>
          <w:rtl/>
        </w:rPr>
        <w:t>-</w:t>
      </w:r>
      <w:r w:rsidRPr="00FD5657">
        <w:rPr>
          <w:rtl/>
        </w:rPr>
        <w:t xml:space="preserve"> </w:t>
      </w:r>
      <w:r w:rsidR="00FD5657" w:rsidRPr="00FD5657">
        <w:rPr>
          <w:rFonts w:eastAsia="Calibri" w:hint="cs"/>
          <w:rtl/>
        </w:rPr>
        <w:t>الحث على جمع كلمة المسلمين على الحق.</w:t>
      </w:r>
    </w:p>
    <w:p w14:paraId="18B97E1D" w14:textId="77777777" w:rsidR="00FD5657" w:rsidRPr="00FD5657" w:rsidRDefault="005F0FDF" w:rsidP="006D2E3A">
      <w:pPr>
        <w:rPr>
          <w:rFonts w:eastAsia="Calibri"/>
          <w:rtl/>
        </w:rPr>
      </w:pPr>
      <w:r>
        <w:rPr>
          <w:rStyle w:val="afa"/>
          <w:rFonts w:hint="cs"/>
          <w:rtl/>
        </w:rPr>
        <w:t>5</w:t>
      </w:r>
      <w:r w:rsidRPr="00B6637B">
        <w:rPr>
          <w:rStyle w:val="afa"/>
          <w:rtl/>
        </w:rPr>
        <w:t>-</w:t>
      </w:r>
      <w:r w:rsidRPr="00FD5657">
        <w:rPr>
          <w:rtl/>
        </w:rPr>
        <w:t xml:space="preserve"> </w:t>
      </w:r>
      <w:r w:rsidR="00FD5657" w:rsidRPr="00FD5657">
        <w:rPr>
          <w:rFonts w:eastAsia="Calibri" w:hint="cs"/>
          <w:rtl/>
        </w:rPr>
        <w:t>عدم تزكية النفس، فقد أمرنا الله بالاستغفار من ذنوبنا، وهو أعلم بها منا.</w:t>
      </w:r>
    </w:p>
    <w:p w14:paraId="1F27D0AA" w14:textId="77777777" w:rsidR="00FD5657" w:rsidRPr="00FD5657" w:rsidRDefault="005F0FDF" w:rsidP="006D2E3A">
      <w:pPr>
        <w:rPr>
          <w:rFonts w:eastAsia="Calibri"/>
          <w:rtl/>
        </w:rPr>
      </w:pPr>
      <w:r>
        <w:rPr>
          <w:rStyle w:val="afa"/>
          <w:rFonts w:hint="cs"/>
          <w:rtl/>
        </w:rPr>
        <w:t>6</w:t>
      </w:r>
      <w:r w:rsidRPr="00B6637B">
        <w:rPr>
          <w:rStyle w:val="afa"/>
          <w:rtl/>
        </w:rPr>
        <w:t>-</w:t>
      </w:r>
      <w:r w:rsidRPr="00FD5657">
        <w:rPr>
          <w:rtl/>
        </w:rPr>
        <w:t xml:space="preserve"> </w:t>
      </w:r>
      <w:r w:rsidR="00FD5657" w:rsidRPr="00FD5657">
        <w:rPr>
          <w:rFonts w:eastAsia="Calibri" w:hint="cs"/>
          <w:rtl/>
        </w:rPr>
        <w:t>عدم احتقار الخلق، فقد أمرنا الله بالاستغفار للمؤمنين والمؤمنات، ولا معصوم إلا الأنبياء.</w:t>
      </w:r>
    </w:p>
    <w:p w14:paraId="557CD117" w14:textId="77777777" w:rsidR="00FD5657" w:rsidRPr="00FD5657" w:rsidRDefault="005F0FDF" w:rsidP="006D2E3A">
      <w:pPr>
        <w:rPr>
          <w:rFonts w:eastAsia="Calibri"/>
          <w:rtl/>
        </w:rPr>
      </w:pPr>
      <w:r>
        <w:rPr>
          <w:rStyle w:val="afa"/>
          <w:rFonts w:hint="cs"/>
          <w:rtl/>
        </w:rPr>
        <w:t>7</w:t>
      </w:r>
      <w:r w:rsidRPr="00B6637B">
        <w:rPr>
          <w:rStyle w:val="afa"/>
          <w:rtl/>
        </w:rPr>
        <w:t>-</w:t>
      </w:r>
      <w:r w:rsidRPr="00FD5657">
        <w:rPr>
          <w:rtl/>
        </w:rPr>
        <w:t xml:space="preserve"> </w:t>
      </w:r>
      <w:r w:rsidR="00FD5657" w:rsidRPr="00FD5657">
        <w:rPr>
          <w:rFonts w:eastAsia="Calibri" w:hint="cs"/>
          <w:rtl/>
        </w:rPr>
        <w:t>الإنكار على من يغتاب المسلمين بذنوبهم بتذكيره بأن الواجب عليه أن يستغفر لهم لا أن يغتابهم ويفضحهم.</w:t>
      </w:r>
    </w:p>
    <w:p w14:paraId="306E3633" w14:textId="77777777" w:rsidR="00FD5657" w:rsidRPr="00FD5657" w:rsidRDefault="005F0FDF" w:rsidP="00645F96">
      <w:pPr>
        <w:widowControl w:val="0"/>
        <w:rPr>
          <w:rFonts w:eastAsia="Calibri"/>
          <w:rtl/>
        </w:rPr>
      </w:pPr>
      <w:r>
        <w:rPr>
          <w:rStyle w:val="afa"/>
          <w:rFonts w:hint="cs"/>
          <w:rtl/>
        </w:rPr>
        <w:t>8</w:t>
      </w:r>
      <w:r w:rsidRPr="00B6637B">
        <w:rPr>
          <w:rStyle w:val="afa"/>
          <w:rtl/>
        </w:rPr>
        <w:t>-</w:t>
      </w:r>
      <w:r w:rsidRPr="00FD5657">
        <w:rPr>
          <w:rtl/>
        </w:rPr>
        <w:t xml:space="preserve"> </w:t>
      </w:r>
      <w:r w:rsidR="00FD5657" w:rsidRPr="00FD5657">
        <w:rPr>
          <w:rFonts w:eastAsia="Calibri" w:hint="cs"/>
          <w:rtl/>
        </w:rPr>
        <w:t>الرد على الذين يلعنون أصحاب النبي عليه الصلاة والسلام، وبيان أن الواجب علينا تجاه ذنوب الصحابة وغيرهم من المؤمنين أن نستغفر لهم لا أن نلعنهم ونسبهم.</w:t>
      </w:r>
    </w:p>
    <w:p w14:paraId="0F220A03" w14:textId="675C02A9" w:rsidR="00FD5657" w:rsidRPr="00FD5657" w:rsidRDefault="005F0FDF" w:rsidP="00A92BE2">
      <w:pPr>
        <w:rPr>
          <w:rFonts w:eastAsia="Calibri"/>
          <w:rtl/>
        </w:rPr>
      </w:pPr>
      <w:r>
        <w:rPr>
          <w:rStyle w:val="afa"/>
          <w:rFonts w:hint="cs"/>
          <w:rtl/>
        </w:rPr>
        <w:t>9</w:t>
      </w:r>
      <w:r w:rsidRPr="00B6637B">
        <w:rPr>
          <w:rStyle w:val="afa"/>
          <w:rtl/>
        </w:rPr>
        <w:t>-</w:t>
      </w:r>
      <w:r w:rsidRPr="00FD5657">
        <w:rPr>
          <w:rtl/>
        </w:rPr>
        <w:t xml:space="preserve"> </w:t>
      </w:r>
      <w:r w:rsidR="00FD5657" w:rsidRPr="00FD5657">
        <w:rPr>
          <w:rFonts w:eastAsia="Calibri" w:hint="cs"/>
          <w:rtl/>
        </w:rPr>
        <w:t xml:space="preserve">الرد على الذين يطعنون في علماء الأمة ودعاتها، ويحتقرون ويلمزون من يخالفهم في المسائل الاجتهادية، مع أن الله قد وعد أنه لا يؤاخذ المؤمنين فيما نسوا أو أخطأوا كما في آخر سورة البقرة، وقال سبحانه: </w:t>
      </w:r>
      <w:r w:rsidR="00863200" w:rsidRPr="00FB4D9A">
        <w:rPr>
          <w:rStyle w:val="afa"/>
          <w:rtl/>
        </w:rPr>
        <w:t>﴿</w:t>
      </w:r>
      <w:r w:rsidR="00863200" w:rsidRPr="00FB4D9A">
        <w:rPr>
          <w:rFonts w:ascii="QCF_P418" w:hAnsi="QCF_P418" w:cs="QCF_P418" w:hint="cs"/>
          <w:b/>
          <w:color w:val="auto"/>
          <w:sz w:val="24"/>
          <w:rtl/>
        </w:rPr>
        <w:t>ﮧ ﮨ ﮩ ﮪ ﮫ ﮬ ﮭ ﮮ ﮯ ﮰ</w:t>
      </w:r>
      <w:r w:rsidR="00863200" w:rsidRPr="00FB4D9A">
        <w:rPr>
          <w:rStyle w:val="afa"/>
          <w:rFonts w:hint="cs"/>
          <w:rtl/>
        </w:rPr>
        <w:t>﴾</w:t>
      </w:r>
      <w:r w:rsidR="00863200">
        <w:rPr>
          <w:rStyle w:val="afa"/>
          <w:rFonts w:eastAsia="Calibri"/>
          <w:rtl/>
          <w:lang w:bidi="ar-EG"/>
        </w:rPr>
        <w:t xml:space="preserve"> </w:t>
      </w:r>
      <w:r w:rsidR="000651F1" w:rsidRPr="002110E2">
        <w:rPr>
          <w:rStyle w:val="af6"/>
          <w:rFonts w:eastAsia="Calibri"/>
          <w:rtl/>
        </w:rPr>
        <w:t>[</w:t>
      </w:r>
      <w:r w:rsidR="000651F1" w:rsidRPr="002110E2">
        <w:rPr>
          <w:rStyle w:val="af6"/>
          <w:rFonts w:eastAsia="Calibri" w:hint="cs"/>
          <w:rtl/>
        </w:rPr>
        <w:t>الأحزاب</w:t>
      </w:r>
      <w:r w:rsidR="002110E2">
        <w:rPr>
          <w:rStyle w:val="af6"/>
          <w:rFonts w:eastAsia="Calibri"/>
          <w:rtl/>
        </w:rPr>
        <w:t>:</w:t>
      </w:r>
      <w:r w:rsidR="000651F1" w:rsidRPr="002110E2">
        <w:rPr>
          <w:rStyle w:val="af6"/>
          <w:rFonts w:eastAsia="Calibri"/>
          <w:rtl/>
        </w:rPr>
        <w:t>5]</w:t>
      </w:r>
      <w:r w:rsidR="00FD5657" w:rsidRPr="00FD5657">
        <w:rPr>
          <w:rFonts w:eastAsia="Calibri" w:hint="cs"/>
          <w:rtl/>
        </w:rPr>
        <w:t>، ومن قواعد الشرع أن من غلب خيره شره فهو عدل، وأن من أخطأ مجتهدا ومتأولا، فلا إثم عليه، قال</w:t>
      </w:r>
      <w:r w:rsidR="00FD5657" w:rsidRPr="00FD5657">
        <w:rPr>
          <w:rFonts w:eastAsia="Calibri"/>
          <w:rtl/>
        </w:rPr>
        <w:t xml:space="preserve"> </w:t>
      </w:r>
      <w:r w:rsidR="00FD5657" w:rsidRPr="00FD5657">
        <w:rPr>
          <w:rFonts w:eastAsia="Calibri" w:hint="cs"/>
          <w:rtl/>
        </w:rPr>
        <w:t>شيخ</w:t>
      </w:r>
      <w:r w:rsidR="00FD5657" w:rsidRPr="00FD5657">
        <w:rPr>
          <w:rFonts w:eastAsia="Calibri"/>
          <w:rtl/>
        </w:rPr>
        <w:t xml:space="preserve"> </w:t>
      </w:r>
      <w:r w:rsidR="00FD5657" w:rsidRPr="00FD5657">
        <w:rPr>
          <w:rFonts w:eastAsia="Calibri" w:hint="cs"/>
          <w:rtl/>
        </w:rPr>
        <w:t>الإسلام</w:t>
      </w:r>
      <w:r w:rsidR="00FD5657" w:rsidRPr="00FD5657">
        <w:rPr>
          <w:rFonts w:eastAsia="Calibri"/>
          <w:rtl/>
        </w:rPr>
        <w:t xml:space="preserve"> </w:t>
      </w:r>
      <w:r w:rsidR="00FD5657" w:rsidRPr="00FD5657">
        <w:rPr>
          <w:rFonts w:eastAsia="Calibri" w:hint="cs"/>
          <w:rtl/>
        </w:rPr>
        <w:t>ابن</w:t>
      </w:r>
      <w:r w:rsidR="00FD5657" w:rsidRPr="00FD5657">
        <w:rPr>
          <w:rFonts w:eastAsia="Calibri"/>
          <w:rtl/>
        </w:rPr>
        <w:t xml:space="preserve"> </w:t>
      </w:r>
      <w:r w:rsidR="00FD5657" w:rsidRPr="00FD5657">
        <w:rPr>
          <w:rFonts w:eastAsia="Calibri" w:hint="cs"/>
          <w:rtl/>
        </w:rPr>
        <w:t>تيمية في كتابه منهاج</w:t>
      </w:r>
      <w:r w:rsidR="00FD5657" w:rsidRPr="00FD5657">
        <w:rPr>
          <w:rFonts w:eastAsia="Calibri"/>
          <w:rtl/>
        </w:rPr>
        <w:t xml:space="preserve"> </w:t>
      </w:r>
      <w:r w:rsidR="00FD5657" w:rsidRPr="00FD5657">
        <w:rPr>
          <w:rFonts w:eastAsia="Calibri" w:hint="cs"/>
          <w:rtl/>
        </w:rPr>
        <w:t>السنة</w:t>
      </w:r>
      <w:r w:rsidR="00FD5657" w:rsidRPr="00FD5657">
        <w:rPr>
          <w:rFonts w:eastAsia="Calibri"/>
          <w:rtl/>
        </w:rPr>
        <w:t xml:space="preserve"> </w:t>
      </w:r>
      <w:r w:rsidR="00FD5657" w:rsidRPr="00FD5657">
        <w:rPr>
          <w:rFonts w:eastAsia="Calibri" w:hint="cs"/>
          <w:rtl/>
        </w:rPr>
        <w:t>النبوية</w:t>
      </w:r>
      <w:r w:rsidR="00FD5657" w:rsidRPr="00FD5657">
        <w:rPr>
          <w:rFonts w:eastAsia="Calibri"/>
          <w:rtl/>
        </w:rPr>
        <w:t xml:space="preserve"> (5/239): </w:t>
      </w:r>
      <w:r w:rsidR="005A3B3C">
        <w:rPr>
          <w:rFonts w:eastAsia="Calibri" w:hint="cs"/>
          <w:rtl/>
        </w:rPr>
        <w:t>"</w:t>
      </w:r>
      <w:r w:rsidR="00FD5657" w:rsidRPr="00FD5657">
        <w:rPr>
          <w:rFonts w:eastAsia="Calibri" w:hint="cs"/>
          <w:rtl/>
        </w:rPr>
        <w:t>إن</w:t>
      </w:r>
      <w:r w:rsidR="00FD5657" w:rsidRPr="00FD5657">
        <w:rPr>
          <w:rFonts w:eastAsia="Calibri"/>
          <w:rtl/>
        </w:rPr>
        <w:t xml:space="preserve"> </w:t>
      </w:r>
      <w:r w:rsidR="00FD5657" w:rsidRPr="00FD5657">
        <w:rPr>
          <w:rFonts w:eastAsia="Calibri" w:hint="cs"/>
          <w:rtl/>
        </w:rPr>
        <w:t>المتأول</w:t>
      </w:r>
      <w:r w:rsidR="00FD5657" w:rsidRPr="00FD5657">
        <w:rPr>
          <w:rFonts w:eastAsia="Calibri"/>
          <w:rtl/>
        </w:rPr>
        <w:t xml:space="preserve"> </w:t>
      </w:r>
      <w:r w:rsidR="00FD5657" w:rsidRPr="00FD5657">
        <w:rPr>
          <w:rFonts w:eastAsia="Calibri" w:hint="cs"/>
          <w:rtl/>
        </w:rPr>
        <w:t>الذي</w:t>
      </w:r>
      <w:r w:rsidR="00FD5657" w:rsidRPr="00FD5657">
        <w:rPr>
          <w:rFonts w:eastAsia="Calibri"/>
          <w:rtl/>
        </w:rPr>
        <w:t xml:space="preserve"> </w:t>
      </w:r>
      <w:r w:rsidR="00FD5657" w:rsidRPr="00FD5657">
        <w:rPr>
          <w:rFonts w:eastAsia="Calibri" w:hint="cs"/>
          <w:rtl/>
        </w:rPr>
        <w:t>قصد</w:t>
      </w:r>
      <w:r w:rsidR="00FD5657" w:rsidRPr="00FD5657">
        <w:rPr>
          <w:rFonts w:eastAsia="Calibri"/>
          <w:rtl/>
        </w:rPr>
        <w:t xml:space="preserve"> </w:t>
      </w:r>
      <w:r w:rsidR="00FD5657" w:rsidRPr="00FD5657">
        <w:rPr>
          <w:rFonts w:eastAsia="Calibri" w:hint="cs"/>
          <w:rtl/>
        </w:rPr>
        <w:t>متابعة</w:t>
      </w:r>
      <w:r w:rsidR="00FD5657" w:rsidRPr="00FD5657">
        <w:rPr>
          <w:rFonts w:eastAsia="Calibri"/>
          <w:rtl/>
        </w:rPr>
        <w:t xml:space="preserve"> </w:t>
      </w:r>
      <w:r w:rsidR="00FD5657" w:rsidRPr="00FD5657">
        <w:rPr>
          <w:rFonts w:eastAsia="Calibri" w:hint="cs"/>
          <w:rtl/>
        </w:rPr>
        <w:t>الرسول</w:t>
      </w:r>
      <w:r w:rsidR="00FD5657" w:rsidRPr="00FD5657">
        <w:rPr>
          <w:rFonts w:eastAsia="Calibri"/>
          <w:rtl/>
        </w:rPr>
        <w:t xml:space="preserve"> </w:t>
      </w:r>
      <w:r w:rsidR="001B6969" w:rsidRPr="001B6969">
        <w:rPr>
          <w:rStyle w:val="af5"/>
          <w:rFonts w:eastAsia="Calibri" w:hint="cs"/>
          <w:rtl/>
        </w:rPr>
        <w:t>ﷺ</w:t>
      </w:r>
      <w:r w:rsidR="00FD5657" w:rsidRPr="00FD5657">
        <w:rPr>
          <w:rFonts w:eastAsia="Calibri"/>
          <w:rtl/>
        </w:rPr>
        <w:t xml:space="preserve"> </w:t>
      </w:r>
      <w:r w:rsidR="00FD5657" w:rsidRPr="00FD5657">
        <w:rPr>
          <w:rFonts w:eastAsia="Calibri" w:hint="cs"/>
          <w:rtl/>
        </w:rPr>
        <w:t>لا</w:t>
      </w:r>
      <w:r w:rsidR="00FD5657" w:rsidRPr="00FD5657">
        <w:rPr>
          <w:rFonts w:eastAsia="Calibri"/>
          <w:rtl/>
        </w:rPr>
        <w:t xml:space="preserve"> </w:t>
      </w:r>
      <w:r w:rsidR="00FD5657" w:rsidRPr="00FD5657">
        <w:rPr>
          <w:rFonts w:eastAsia="Calibri" w:hint="cs"/>
          <w:rtl/>
        </w:rPr>
        <w:t>يكفر</w:t>
      </w:r>
      <w:r w:rsidR="00FD5657" w:rsidRPr="00FD5657">
        <w:rPr>
          <w:rFonts w:eastAsia="Calibri"/>
          <w:rtl/>
        </w:rPr>
        <w:t xml:space="preserve"> </w:t>
      </w:r>
      <w:r w:rsidR="00FD5657" w:rsidRPr="00FD5657">
        <w:rPr>
          <w:rFonts w:eastAsia="Calibri" w:hint="cs"/>
          <w:rtl/>
        </w:rPr>
        <w:t>ولا</w:t>
      </w:r>
      <w:r w:rsidR="00FD5657" w:rsidRPr="00FD5657">
        <w:rPr>
          <w:rFonts w:eastAsia="Calibri"/>
          <w:rtl/>
        </w:rPr>
        <w:t xml:space="preserve"> </w:t>
      </w:r>
      <w:r w:rsidR="00FD5657" w:rsidRPr="00FD5657">
        <w:rPr>
          <w:rFonts w:eastAsia="Calibri" w:hint="cs"/>
          <w:rtl/>
        </w:rPr>
        <w:t>يفسق</w:t>
      </w:r>
      <w:r w:rsidR="00FD5657" w:rsidRPr="00FD5657">
        <w:rPr>
          <w:rFonts w:eastAsia="Calibri"/>
          <w:rtl/>
        </w:rPr>
        <w:t xml:space="preserve"> </w:t>
      </w:r>
      <w:r w:rsidR="00FD5657" w:rsidRPr="00FD5657">
        <w:rPr>
          <w:rFonts w:eastAsia="Calibri" w:hint="cs"/>
          <w:rtl/>
        </w:rPr>
        <w:t>إذا</w:t>
      </w:r>
      <w:r w:rsidR="00FD5657" w:rsidRPr="00FD5657">
        <w:rPr>
          <w:rFonts w:eastAsia="Calibri"/>
          <w:rtl/>
        </w:rPr>
        <w:t xml:space="preserve"> </w:t>
      </w:r>
      <w:r w:rsidR="00FD5657" w:rsidRPr="00FD5657">
        <w:rPr>
          <w:rFonts w:eastAsia="Calibri" w:hint="cs"/>
          <w:rtl/>
        </w:rPr>
        <w:t>اجتهد</w:t>
      </w:r>
      <w:r w:rsidR="00FD5657" w:rsidRPr="00FD5657">
        <w:rPr>
          <w:rFonts w:eastAsia="Calibri"/>
          <w:rtl/>
        </w:rPr>
        <w:t xml:space="preserve"> </w:t>
      </w:r>
      <w:r w:rsidR="00FD5657" w:rsidRPr="00FD5657">
        <w:rPr>
          <w:rFonts w:eastAsia="Calibri" w:hint="cs"/>
          <w:rtl/>
        </w:rPr>
        <w:t>فأخطأ، وهذا</w:t>
      </w:r>
      <w:r w:rsidR="00FD5657" w:rsidRPr="00FD5657">
        <w:rPr>
          <w:rFonts w:eastAsia="Calibri"/>
          <w:rtl/>
        </w:rPr>
        <w:t xml:space="preserve"> </w:t>
      </w:r>
      <w:r w:rsidR="00FD5657" w:rsidRPr="00FD5657">
        <w:rPr>
          <w:rFonts w:eastAsia="Calibri" w:hint="cs"/>
          <w:rtl/>
        </w:rPr>
        <w:t>مشهور</w:t>
      </w:r>
      <w:r w:rsidR="00FD5657" w:rsidRPr="00FD5657">
        <w:rPr>
          <w:rFonts w:eastAsia="Calibri"/>
          <w:rtl/>
        </w:rPr>
        <w:t xml:space="preserve"> </w:t>
      </w:r>
      <w:r w:rsidR="00FD5657" w:rsidRPr="00FD5657">
        <w:rPr>
          <w:rFonts w:eastAsia="Calibri" w:hint="cs"/>
          <w:rtl/>
        </w:rPr>
        <w:t>عند</w:t>
      </w:r>
      <w:r w:rsidR="00FD5657" w:rsidRPr="00FD5657">
        <w:rPr>
          <w:rFonts w:eastAsia="Calibri"/>
          <w:rtl/>
        </w:rPr>
        <w:t xml:space="preserve"> </w:t>
      </w:r>
      <w:r w:rsidR="00FD5657" w:rsidRPr="00FD5657">
        <w:rPr>
          <w:rFonts w:eastAsia="Calibri" w:hint="cs"/>
          <w:rtl/>
        </w:rPr>
        <w:t>الناس</w:t>
      </w:r>
      <w:r w:rsidR="00FD5657" w:rsidRPr="00FD5657">
        <w:rPr>
          <w:rFonts w:eastAsia="Calibri"/>
          <w:rtl/>
        </w:rPr>
        <w:t xml:space="preserve"> </w:t>
      </w:r>
      <w:r w:rsidR="00FD5657" w:rsidRPr="00FD5657">
        <w:rPr>
          <w:rFonts w:eastAsia="Calibri" w:hint="cs"/>
          <w:rtl/>
        </w:rPr>
        <w:t>في</w:t>
      </w:r>
      <w:r w:rsidR="00FD5657" w:rsidRPr="00FD5657">
        <w:rPr>
          <w:rFonts w:eastAsia="Calibri"/>
          <w:rtl/>
        </w:rPr>
        <w:t xml:space="preserve"> </w:t>
      </w:r>
      <w:r w:rsidR="00FD5657" w:rsidRPr="00FD5657">
        <w:rPr>
          <w:rFonts w:eastAsia="Calibri" w:hint="cs"/>
          <w:rtl/>
        </w:rPr>
        <w:t>المسائل</w:t>
      </w:r>
      <w:r w:rsidR="00FD5657" w:rsidRPr="00FD5657">
        <w:rPr>
          <w:rFonts w:eastAsia="Calibri"/>
          <w:rtl/>
        </w:rPr>
        <w:t xml:space="preserve"> </w:t>
      </w:r>
      <w:r w:rsidR="00FD5657" w:rsidRPr="00FD5657">
        <w:rPr>
          <w:rFonts w:eastAsia="Calibri" w:hint="cs"/>
          <w:rtl/>
        </w:rPr>
        <w:t>العملية، وأما</w:t>
      </w:r>
      <w:r w:rsidR="00FD5657" w:rsidRPr="00FD5657">
        <w:rPr>
          <w:rFonts w:eastAsia="Calibri"/>
          <w:rtl/>
        </w:rPr>
        <w:t xml:space="preserve"> </w:t>
      </w:r>
      <w:r w:rsidR="00FD5657" w:rsidRPr="00FD5657">
        <w:rPr>
          <w:rFonts w:eastAsia="Calibri" w:hint="cs"/>
          <w:rtl/>
        </w:rPr>
        <w:t>مسائل</w:t>
      </w:r>
      <w:r w:rsidR="00FD5657" w:rsidRPr="00FD5657">
        <w:rPr>
          <w:rFonts w:eastAsia="Calibri"/>
          <w:rtl/>
        </w:rPr>
        <w:t xml:space="preserve"> </w:t>
      </w:r>
      <w:r w:rsidR="00FD5657" w:rsidRPr="00FD5657">
        <w:rPr>
          <w:rFonts w:eastAsia="Calibri" w:hint="cs"/>
          <w:rtl/>
        </w:rPr>
        <w:t>العقائد</w:t>
      </w:r>
      <w:r w:rsidR="00FD5657" w:rsidRPr="00FD5657">
        <w:rPr>
          <w:rFonts w:eastAsia="Calibri"/>
          <w:rtl/>
        </w:rPr>
        <w:t xml:space="preserve"> </w:t>
      </w:r>
      <w:r w:rsidR="00FD5657" w:rsidRPr="00FD5657">
        <w:rPr>
          <w:rFonts w:eastAsia="Calibri" w:hint="cs"/>
          <w:rtl/>
        </w:rPr>
        <w:t>فكثير</w:t>
      </w:r>
      <w:r w:rsidR="00FD5657" w:rsidRPr="00FD5657">
        <w:rPr>
          <w:rFonts w:eastAsia="Calibri"/>
          <w:rtl/>
        </w:rPr>
        <w:t xml:space="preserve"> </w:t>
      </w:r>
      <w:r w:rsidR="00FD5657" w:rsidRPr="00FD5657">
        <w:rPr>
          <w:rFonts w:eastAsia="Calibri" w:hint="cs"/>
          <w:rtl/>
        </w:rPr>
        <w:t>من</w:t>
      </w:r>
      <w:r w:rsidR="00FD5657" w:rsidRPr="00FD5657">
        <w:rPr>
          <w:rFonts w:eastAsia="Calibri"/>
          <w:rtl/>
        </w:rPr>
        <w:t xml:space="preserve"> </w:t>
      </w:r>
      <w:r w:rsidR="00FD5657" w:rsidRPr="00FD5657">
        <w:rPr>
          <w:rFonts w:eastAsia="Calibri" w:hint="cs"/>
          <w:rtl/>
        </w:rPr>
        <w:t>الناس</w:t>
      </w:r>
      <w:r w:rsidR="00FD5657" w:rsidRPr="00FD5657">
        <w:rPr>
          <w:rFonts w:eastAsia="Calibri"/>
          <w:rtl/>
        </w:rPr>
        <w:t xml:space="preserve"> </w:t>
      </w:r>
      <w:r w:rsidR="00FD5657" w:rsidRPr="00FD5657">
        <w:rPr>
          <w:rFonts w:eastAsia="Calibri" w:hint="cs"/>
          <w:rtl/>
        </w:rPr>
        <w:t>كفر</w:t>
      </w:r>
      <w:r w:rsidR="00FD5657" w:rsidRPr="00FD5657">
        <w:rPr>
          <w:rFonts w:eastAsia="Calibri"/>
          <w:rtl/>
        </w:rPr>
        <w:t xml:space="preserve"> </w:t>
      </w:r>
      <w:r w:rsidR="00FD5657" w:rsidRPr="00FD5657">
        <w:rPr>
          <w:rFonts w:eastAsia="Calibri" w:hint="cs"/>
          <w:rtl/>
        </w:rPr>
        <w:t>المخطئين</w:t>
      </w:r>
      <w:r w:rsidR="00FD5657" w:rsidRPr="00FD5657">
        <w:rPr>
          <w:rFonts w:eastAsia="Calibri"/>
          <w:rtl/>
        </w:rPr>
        <w:t xml:space="preserve"> </w:t>
      </w:r>
      <w:r w:rsidR="00FD5657" w:rsidRPr="00FD5657">
        <w:rPr>
          <w:rFonts w:eastAsia="Calibri" w:hint="cs"/>
          <w:rtl/>
        </w:rPr>
        <w:t>فيها، وهذا</w:t>
      </w:r>
      <w:r w:rsidR="00FD5657" w:rsidRPr="00FD5657">
        <w:rPr>
          <w:rFonts w:eastAsia="Calibri"/>
          <w:rtl/>
        </w:rPr>
        <w:t xml:space="preserve"> </w:t>
      </w:r>
      <w:r w:rsidR="00FD5657" w:rsidRPr="00FD5657">
        <w:rPr>
          <w:rFonts w:eastAsia="Calibri" w:hint="cs"/>
          <w:rtl/>
        </w:rPr>
        <w:t>القول</w:t>
      </w:r>
      <w:r w:rsidR="00FD5657" w:rsidRPr="00FD5657">
        <w:rPr>
          <w:rFonts w:eastAsia="Calibri"/>
          <w:rtl/>
        </w:rPr>
        <w:t xml:space="preserve"> </w:t>
      </w:r>
      <w:r w:rsidR="00FD5657" w:rsidRPr="00FD5657">
        <w:rPr>
          <w:rFonts w:eastAsia="Calibri" w:hint="cs"/>
          <w:rtl/>
        </w:rPr>
        <w:t>لا</w:t>
      </w:r>
      <w:r w:rsidR="00FD5657" w:rsidRPr="00FD5657">
        <w:rPr>
          <w:rFonts w:eastAsia="Calibri"/>
          <w:rtl/>
        </w:rPr>
        <w:t xml:space="preserve"> </w:t>
      </w:r>
      <w:r w:rsidR="00FD5657" w:rsidRPr="00FD5657">
        <w:rPr>
          <w:rFonts w:eastAsia="Calibri" w:hint="cs"/>
          <w:rtl/>
        </w:rPr>
        <w:t>يعرف</w:t>
      </w:r>
      <w:r w:rsidR="00FD5657" w:rsidRPr="00FD5657">
        <w:rPr>
          <w:rFonts w:eastAsia="Calibri"/>
          <w:rtl/>
        </w:rPr>
        <w:t xml:space="preserve"> </w:t>
      </w:r>
      <w:r w:rsidR="00FD5657" w:rsidRPr="00FD5657">
        <w:rPr>
          <w:rFonts w:eastAsia="Calibri" w:hint="cs"/>
          <w:rtl/>
        </w:rPr>
        <w:t>عن</w:t>
      </w:r>
      <w:r w:rsidR="00FD5657" w:rsidRPr="00FD5657">
        <w:rPr>
          <w:rFonts w:eastAsia="Calibri"/>
          <w:rtl/>
        </w:rPr>
        <w:t xml:space="preserve"> </w:t>
      </w:r>
      <w:r w:rsidR="00FD5657" w:rsidRPr="00FD5657">
        <w:rPr>
          <w:rFonts w:eastAsia="Calibri" w:hint="cs"/>
          <w:rtl/>
        </w:rPr>
        <w:t>أحد</w:t>
      </w:r>
      <w:r w:rsidR="00FD5657" w:rsidRPr="00FD5657">
        <w:rPr>
          <w:rFonts w:eastAsia="Calibri"/>
          <w:rtl/>
        </w:rPr>
        <w:t xml:space="preserve"> </w:t>
      </w:r>
      <w:r w:rsidR="00FD5657" w:rsidRPr="00FD5657">
        <w:rPr>
          <w:rFonts w:eastAsia="Calibri" w:hint="cs"/>
          <w:rtl/>
        </w:rPr>
        <w:t>من</w:t>
      </w:r>
      <w:r w:rsidR="00FD5657" w:rsidRPr="00FD5657">
        <w:rPr>
          <w:rFonts w:eastAsia="Calibri"/>
          <w:rtl/>
        </w:rPr>
        <w:t xml:space="preserve"> </w:t>
      </w:r>
      <w:r w:rsidR="00FD5657" w:rsidRPr="00FD5657">
        <w:rPr>
          <w:rFonts w:eastAsia="Calibri" w:hint="cs"/>
          <w:rtl/>
        </w:rPr>
        <w:t>الصحابة</w:t>
      </w:r>
      <w:r w:rsidR="00FD5657" w:rsidRPr="00FD5657">
        <w:rPr>
          <w:rFonts w:eastAsia="Calibri"/>
          <w:rtl/>
        </w:rPr>
        <w:t xml:space="preserve"> </w:t>
      </w:r>
      <w:r w:rsidR="00FD5657" w:rsidRPr="00FD5657">
        <w:rPr>
          <w:rFonts w:eastAsia="Calibri" w:hint="cs"/>
          <w:rtl/>
        </w:rPr>
        <w:t>والتابعين</w:t>
      </w:r>
      <w:r w:rsidR="00FD5657" w:rsidRPr="00FD5657">
        <w:rPr>
          <w:rFonts w:eastAsia="Calibri"/>
          <w:rtl/>
        </w:rPr>
        <w:t xml:space="preserve"> </w:t>
      </w:r>
      <w:r w:rsidR="00FD5657" w:rsidRPr="00FD5657">
        <w:rPr>
          <w:rFonts w:eastAsia="Calibri" w:hint="cs"/>
          <w:rtl/>
        </w:rPr>
        <w:t>لهم</w:t>
      </w:r>
      <w:r w:rsidR="00FD5657" w:rsidRPr="00FD5657">
        <w:rPr>
          <w:rFonts w:eastAsia="Calibri"/>
          <w:rtl/>
        </w:rPr>
        <w:t xml:space="preserve"> </w:t>
      </w:r>
      <w:r w:rsidR="00FD5657" w:rsidRPr="00FD5657">
        <w:rPr>
          <w:rFonts w:eastAsia="Calibri" w:hint="cs"/>
          <w:rtl/>
        </w:rPr>
        <w:t>بإحسان، ولا</w:t>
      </w:r>
      <w:r w:rsidR="00FD5657" w:rsidRPr="00FD5657">
        <w:rPr>
          <w:rFonts w:eastAsia="Calibri"/>
          <w:rtl/>
        </w:rPr>
        <w:t xml:space="preserve"> </w:t>
      </w:r>
      <w:r w:rsidR="00FD5657" w:rsidRPr="00FD5657">
        <w:rPr>
          <w:rFonts w:eastAsia="Calibri" w:hint="cs"/>
          <w:rtl/>
        </w:rPr>
        <w:t>عن</w:t>
      </w:r>
      <w:r w:rsidR="00FD5657" w:rsidRPr="00FD5657">
        <w:rPr>
          <w:rFonts w:eastAsia="Calibri"/>
          <w:rtl/>
        </w:rPr>
        <w:t xml:space="preserve"> </w:t>
      </w:r>
      <w:r w:rsidR="00FD5657" w:rsidRPr="00FD5657">
        <w:rPr>
          <w:rFonts w:eastAsia="Calibri" w:hint="cs"/>
          <w:rtl/>
        </w:rPr>
        <w:lastRenderedPageBreak/>
        <w:t>أحد</w:t>
      </w:r>
      <w:r w:rsidR="00FD5657" w:rsidRPr="00FD5657">
        <w:rPr>
          <w:rFonts w:eastAsia="Calibri"/>
          <w:rtl/>
        </w:rPr>
        <w:t xml:space="preserve"> </w:t>
      </w:r>
      <w:r w:rsidR="00FD5657" w:rsidRPr="00FD5657">
        <w:rPr>
          <w:rFonts w:eastAsia="Calibri" w:hint="cs"/>
          <w:rtl/>
        </w:rPr>
        <w:t>من</w:t>
      </w:r>
      <w:r w:rsidR="00FD5657" w:rsidRPr="00FD5657">
        <w:rPr>
          <w:rFonts w:eastAsia="Calibri"/>
          <w:rtl/>
        </w:rPr>
        <w:t xml:space="preserve"> </w:t>
      </w:r>
      <w:r w:rsidR="00FD5657" w:rsidRPr="00FD5657">
        <w:rPr>
          <w:rFonts w:eastAsia="Calibri" w:hint="cs"/>
          <w:rtl/>
        </w:rPr>
        <w:t>أئمة</w:t>
      </w:r>
      <w:r w:rsidR="00FD5657" w:rsidRPr="00FD5657">
        <w:rPr>
          <w:rFonts w:eastAsia="Calibri"/>
          <w:rtl/>
        </w:rPr>
        <w:t xml:space="preserve"> </w:t>
      </w:r>
      <w:r w:rsidR="00FD5657" w:rsidRPr="00FD5657">
        <w:rPr>
          <w:rFonts w:eastAsia="Calibri" w:hint="cs"/>
          <w:rtl/>
        </w:rPr>
        <w:t>المسلمين، وإنما</w:t>
      </w:r>
      <w:r w:rsidR="00FD5657" w:rsidRPr="00FD5657">
        <w:rPr>
          <w:rFonts w:eastAsia="Calibri"/>
          <w:rtl/>
        </w:rPr>
        <w:t xml:space="preserve"> </w:t>
      </w:r>
      <w:r w:rsidR="00FD5657" w:rsidRPr="00FD5657">
        <w:rPr>
          <w:rFonts w:eastAsia="Calibri" w:hint="cs"/>
          <w:rtl/>
        </w:rPr>
        <w:t>هو</w:t>
      </w:r>
      <w:r w:rsidR="00FD5657" w:rsidRPr="00FD5657">
        <w:rPr>
          <w:rFonts w:eastAsia="Calibri"/>
          <w:rtl/>
        </w:rPr>
        <w:t xml:space="preserve"> </w:t>
      </w:r>
      <w:r w:rsidR="00FD5657" w:rsidRPr="00FD5657">
        <w:rPr>
          <w:rFonts w:eastAsia="Calibri" w:hint="cs"/>
          <w:rtl/>
        </w:rPr>
        <w:t>في</w:t>
      </w:r>
      <w:r w:rsidR="00FD5657" w:rsidRPr="00FD5657">
        <w:rPr>
          <w:rFonts w:eastAsia="Calibri"/>
          <w:rtl/>
        </w:rPr>
        <w:t xml:space="preserve"> </w:t>
      </w:r>
      <w:r w:rsidR="00FD5657" w:rsidRPr="00FD5657">
        <w:rPr>
          <w:rFonts w:eastAsia="Calibri" w:hint="cs"/>
          <w:rtl/>
        </w:rPr>
        <w:t>الأصل</w:t>
      </w:r>
      <w:r w:rsidR="00FD5657" w:rsidRPr="00FD5657">
        <w:rPr>
          <w:rFonts w:eastAsia="Calibri"/>
          <w:rtl/>
        </w:rPr>
        <w:t xml:space="preserve"> </w:t>
      </w:r>
      <w:r w:rsidR="00FD5657" w:rsidRPr="00FD5657">
        <w:rPr>
          <w:rFonts w:eastAsia="Calibri" w:hint="cs"/>
          <w:rtl/>
        </w:rPr>
        <w:t>من</w:t>
      </w:r>
      <w:r w:rsidR="00FD5657" w:rsidRPr="00FD5657">
        <w:rPr>
          <w:rFonts w:eastAsia="Calibri"/>
          <w:rtl/>
        </w:rPr>
        <w:t xml:space="preserve"> </w:t>
      </w:r>
      <w:r w:rsidR="00FD5657" w:rsidRPr="00FD5657">
        <w:rPr>
          <w:rFonts w:eastAsia="Calibri" w:hint="cs"/>
          <w:rtl/>
        </w:rPr>
        <w:t>أقوال</w:t>
      </w:r>
      <w:r w:rsidR="00FD5657" w:rsidRPr="00FD5657">
        <w:rPr>
          <w:rFonts w:eastAsia="Calibri"/>
          <w:rtl/>
        </w:rPr>
        <w:t xml:space="preserve"> </w:t>
      </w:r>
      <w:r w:rsidR="00FD5657" w:rsidRPr="00FD5657">
        <w:rPr>
          <w:rFonts w:eastAsia="Calibri" w:hint="cs"/>
          <w:rtl/>
        </w:rPr>
        <w:t>أهل</w:t>
      </w:r>
      <w:r w:rsidR="00FD5657" w:rsidRPr="00FD5657">
        <w:rPr>
          <w:rFonts w:eastAsia="Calibri"/>
          <w:rtl/>
        </w:rPr>
        <w:t xml:space="preserve"> </w:t>
      </w:r>
      <w:r w:rsidR="00FD5657" w:rsidRPr="00FD5657">
        <w:rPr>
          <w:rFonts w:eastAsia="Calibri" w:hint="cs"/>
          <w:rtl/>
        </w:rPr>
        <w:t>البدع</w:t>
      </w:r>
      <w:r w:rsidR="00FD5657" w:rsidRPr="00FD5657">
        <w:rPr>
          <w:rFonts w:eastAsia="Calibri"/>
          <w:rtl/>
        </w:rPr>
        <w:t xml:space="preserve"> </w:t>
      </w:r>
      <w:r w:rsidR="00FD5657" w:rsidRPr="00FD5657">
        <w:rPr>
          <w:rFonts w:eastAsia="Calibri" w:hint="cs"/>
          <w:rtl/>
        </w:rPr>
        <w:t>الذين</w:t>
      </w:r>
      <w:r w:rsidR="00FD5657" w:rsidRPr="00FD5657">
        <w:rPr>
          <w:rFonts w:eastAsia="Calibri"/>
          <w:rtl/>
        </w:rPr>
        <w:t xml:space="preserve"> </w:t>
      </w:r>
      <w:r w:rsidR="00FD5657" w:rsidRPr="00FD5657">
        <w:rPr>
          <w:rFonts w:eastAsia="Calibri" w:hint="cs"/>
          <w:rtl/>
        </w:rPr>
        <w:t>يبتدعون</w:t>
      </w:r>
      <w:r w:rsidR="00FD5657" w:rsidRPr="00FD5657">
        <w:rPr>
          <w:rFonts w:eastAsia="Calibri"/>
          <w:rtl/>
        </w:rPr>
        <w:t xml:space="preserve"> </w:t>
      </w:r>
      <w:r w:rsidR="00FD5657" w:rsidRPr="00FD5657">
        <w:rPr>
          <w:rFonts w:eastAsia="Calibri" w:hint="cs"/>
          <w:rtl/>
        </w:rPr>
        <w:t>بدعة</w:t>
      </w:r>
      <w:r w:rsidR="00FD5657" w:rsidRPr="00FD5657">
        <w:rPr>
          <w:rFonts w:eastAsia="Calibri"/>
          <w:rtl/>
        </w:rPr>
        <w:t xml:space="preserve"> </w:t>
      </w:r>
      <w:r w:rsidR="00FD5657" w:rsidRPr="00FD5657">
        <w:rPr>
          <w:rFonts w:eastAsia="Calibri" w:hint="cs"/>
          <w:rtl/>
        </w:rPr>
        <w:t>ويكفرون</w:t>
      </w:r>
      <w:r w:rsidR="00FD5657" w:rsidRPr="00FD5657">
        <w:rPr>
          <w:rFonts w:eastAsia="Calibri"/>
          <w:rtl/>
        </w:rPr>
        <w:t xml:space="preserve"> </w:t>
      </w:r>
      <w:r w:rsidR="00FD5657" w:rsidRPr="00FD5657">
        <w:rPr>
          <w:rFonts w:eastAsia="Calibri" w:hint="cs"/>
          <w:rtl/>
        </w:rPr>
        <w:t>من</w:t>
      </w:r>
      <w:r w:rsidR="00FD5657" w:rsidRPr="00FD5657">
        <w:rPr>
          <w:rFonts w:eastAsia="Calibri"/>
          <w:rtl/>
        </w:rPr>
        <w:t xml:space="preserve"> </w:t>
      </w:r>
      <w:r w:rsidR="00FD5657" w:rsidRPr="00FD5657">
        <w:rPr>
          <w:rFonts w:eastAsia="Calibri" w:hint="cs"/>
          <w:rtl/>
        </w:rPr>
        <w:t>خالفهم</w:t>
      </w:r>
      <w:r w:rsidR="005A3B3C">
        <w:rPr>
          <w:rFonts w:eastAsia="Calibri" w:hint="cs"/>
          <w:rtl/>
        </w:rPr>
        <w:t>"</w:t>
      </w:r>
      <w:r w:rsidR="00FD5657" w:rsidRPr="00FD5657">
        <w:rPr>
          <w:rFonts w:eastAsia="Calibri" w:hint="cs"/>
          <w:rtl/>
        </w:rPr>
        <w:t>. وما أحسن</w:t>
      </w:r>
      <w:r w:rsidR="000651F1">
        <w:rPr>
          <w:rFonts w:hint="cs"/>
          <w:rtl/>
        </w:rPr>
        <w:t xml:space="preserve"> </w:t>
      </w:r>
      <w:r w:rsidR="00FD5657" w:rsidRPr="00FD5657">
        <w:rPr>
          <w:rFonts w:eastAsia="Calibri" w:hint="cs"/>
          <w:rtl/>
        </w:rPr>
        <w:t>قول</w:t>
      </w:r>
      <w:r w:rsidR="00FD5657" w:rsidRPr="00FD5657">
        <w:rPr>
          <w:rFonts w:eastAsia="Calibri"/>
          <w:rtl/>
        </w:rPr>
        <w:t xml:space="preserve"> </w:t>
      </w:r>
      <w:r w:rsidR="00FD5657" w:rsidRPr="00FD5657">
        <w:rPr>
          <w:rFonts w:eastAsia="Calibri" w:hint="cs"/>
          <w:rtl/>
        </w:rPr>
        <w:t>ابن</w:t>
      </w:r>
      <w:r w:rsidR="00FD5657" w:rsidRPr="00FD5657">
        <w:rPr>
          <w:rFonts w:eastAsia="Calibri"/>
          <w:rtl/>
        </w:rPr>
        <w:t xml:space="preserve"> </w:t>
      </w:r>
      <w:r w:rsidR="00FD5657" w:rsidRPr="00FD5657">
        <w:rPr>
          <w:rFonts w:eastAsia="Calibri" w:hint="cs"/>
          <w:rtl/>
        </w:rPr>
        <w:t>القيم</w:t>
      </w:r>
      <w:r w:rsidR="00FD5657" w:rsidRPr="00FD5657">
        <w:rPr>
          <w:rFonts w:eastAsia="Calibri"/>
          <w:rtl/>
        </w:rPr>
        <w:t xml:space="preserve">: </w:t>
      </w:r>
      <w:r w:rsidR="005A3B3C">
        <w:rPr>
          <w:rFonts w:eastAsia="Calibri" w:hint="cs"/>
          <w:rtl/>
        </w:rPr>
        <w:t>"</w:t>
      </w:r>
      <w:r w:rsidR="00FD5657" w:rsidRPr="00FD5657">
        <w:rPr>
          <w:rFonts w:eastAsia="Calibri" w:hint="cs"/>
          <w:rtl/>
        </w:rPr>
        <w:t>من</w:t>
      </w:r>
      <w:r w:rsidR="00FD5657" w:rsidRPr="00FD5657">
        <w:rPr>
          <w:rFonts w:eastAsia="Calibri"/>
          <w:rtl/>
        </w:rPr>
        <w:t xml:space="preserve"> </w:t>
      </w:r>
      <w:r w:rsidR="00FD5657" w:rsidRPr="00FD5657">
        <w:rPr>
          <w:rFonts w:eastAsia="Calibri" w:hint="cs"/>
          <w:rtl/>
        </w:rPr>
        <w:t>قواعد</w:t>
      </w:r>
      <w:r w:rsidR="00FD5657" w:rsidRPr="00FD5657">
        <w:rPr>
          <w:rFonts w:eastAsia="Calibri"/>
          <w:rtl/>
        </w:rPr>
        <w:t xml:space="preserve"> </w:t>
      </w:r>
      <w:r w:rsidR="00FD5657" w:rsidRPr="00FD5657">
        <w:rPr>
          <w:rFonts w:eastAsia="Calibri" w:hint="cs"/>
          <w:rtl/>
        </w:rPr>
        <w:t>الشرع</w:t>
      </w:r>
      <w:r w:rsidR="00FD5657" w:rsidRPr="00FD5657">
        <w:rPr>
          <w:rFonts w:eastAsia="Calibri"/>
          <w:rtl/>
        </w:rPr>
        <w:t xml:space="preserve"> </w:t>
      </w:r>
      <w:r w:rsidR="00FD5657" w:rsidRPr="00FD5657">
        <w:rPr>
          <w:rFonts w:eastAsia="Calibri" w:hint="cs"/>
          <w:rtl/>
        </w:rPr>
        <w:t>والحكمة</w:t>
      </w:r>
      <w:r w:rsidR="00FD5657" w:rsidRPr="00FD5657">
        <w:rPr>
          <w:rFonts w:eastAsia="Calibri"/>
          <w:rtl/>
        </w:rPr>
        <w:t xml:space="preserve"> </w:t>
      </w:r>
      <w:r w:rsidR="00FD5657" w:rsidRPr="00FD5657">
        <w:rPr>
          <w:rFonts w:eastAsia="Calibri" w:hint="cs"/>
          <w:rtl/>
        </w:rPr>
        <w:t>أيضا</w:t>
      </w:r>
      <w:r w:rsidR="00FD5657" w:rsidRPr="00FD5657">
        <w:rPr>
          <w:rFonts w:eastAsia="Calibri"/>
          <w:rtl/>
        </w:rPr>
        <w:t xml:space="preserve"> </w:t>
      </w:r>
      <w:r w:rsidR="00FD5657" w:rsidRPr="00FD5657">
        <w:rPr>
          <w:rFonts w:eastAsia="Calibri" w:hint="cs"/>
          <w:rtl/>
        </w:rPr>
        <w:t>أن</w:t>
      </w:r>
      <w:r w:rsidR="00FD5657" w:rsidRPr="00FD5657">
        <w:rPr>
          <w:rFonts w:eastAsia="Calibri"/>
          <w:rtl/>
        </w:rPr>
        <w:t xml:space="preserve"> </w:t>
      </w:r>
      <w:r w:rsidR="00FD5657" w:rsidRPr="00FD5657">
        <w:rPr>
          <w:rFonts w:eastAsia="Calibri" w:hint="cs"/>
          <w:rtl/>
        </w:rPr>
        <w:t>من</w:t>
      </w:r>
      <w:r w:rsidR="00FD5657" w:rsidRPr="00FD5657">
        <w:rPr>
          <w:rFonts w:eastAsia="Calibri"/>
          <w:rtl/>
        </w:rPr>
        <w:t xml:space="preserve"> </w:t>
      </w:r>
      <w:r w:rsidR="00FD5657" w:rsidRPr="00FD5657">
        <w:rPr>
          <w:rFonts w:eastAsia="Calibri" w:hint="cs"/>
          <w:rtl/>
        </w:rPr>
        <w:t>كثرت</w:t>
      </w:r>
      <w:r w:rsidR="00FD5657" w:rsidRPr="00FD5657">
        <w:rPr>
          <w:rFonts w:eastAsia="Calibri"/>
          <w:rtl/>
        </w:rPr>
        <w:t xml:space="preserve"> </w:t>
      </w:r>
      <w:r w:rsidR="00FD5657" w:rsidRPr="00FD5657">
        <w:rPr>
          <w:rFonts w:eastAsia="Calibri" w:hint="cs"/>
          <w:rtl/>
        </w:rPr>
        <w:t>حسناته</w:t>
      </w:r>
      <w:r w:rsidR="00FD5657" w:rsidRPr="00FD5657">
        <w:rPr>
          <w:rFonts w:eastAsia="Calibri"/>
          <w:rtl/>
        </w:rPr>
        <w:t xml:space="preserve"> </w:t>
      </w:r>
      <w:r w:rsidR="00FD5657" w:rsidRPr="00FD5657">
        <w:rPr>
          <w:rFonts w:eastAsia="Calibri" w:hint="cs"/>
          <w:rtl/>
        </w:rPr>
        <w:t>وعظمت</w:t>
      </w:r>
      <w:r w:rsidR="00FD5657" w:rsidRPr="00FD5657">
        <w:rPr>
          <w:rFonts w:eastAsia="Calibri"/>
          <w:rtl/>
        </w:rPr>
        <w:t xml:space="preserve"> </w:t>
      </w:r>
      <w:r w:rsidR="00FD5657" w:rsidRPr="00FD5657">
        <w:rPr>
          <w:rFonts w:eastAsia="Calibri" w:hint="cs"/>
          <w:rtl/>
        </w:rPr>
        <w:t>وكان</w:t>
      </w:r>
      <w:r w:rsidR="00FD5657" w:rsidRPr="00FD5657">
        <w:rPr>
          <w:rFonts w:eastAsia="Calibri"/>
          <w:rtl/>
        </w:rPr>
        <w:t xml:space="preserve"> </w:t>
      </w:r>
      <w:r w:rsidR="00FD5657" w:rsidRPr="00FD5657">
        <w:rPr>
          <w:rFonts w:eastAsia="Calibri" w:hint="cs"/>
          <w:rtl/>
        </w:rPr>
        <w:t>له</w:t>
      </w:r>
      <w:r w:rsidR="00FD5657" w:rsidRPr="00FD5657">
        <w:rPr>
          <w:rFonts w:eastAsia="Calibri"/>
          <w:rtl/>
        </w:rPr>
        <w:t xml:space="preserve"> </w:t>
      </w:r>
      <w:r w:rsidR="00FD5657" w:rsidRPr="00FD5657">
        <w:rPr>
          <w:rFonts w:eastAsia="Calibri" w:hint="cs"/>
          <w:rtl/>
        </w:rPr>
        <w:t>في</w:t>
      </w:r>
      <w:r w:rsidR="00FD5657" w:rsidRPr="00FD5657">
        <w:rPr>
          <w:rFonts w:eastAsia="Calibri"/>
          <w:rtl/>
        </w:rPr>
        <w:t xml:space="preserve"> </w:t>
      </w:r>
      <w:r w:rsidR="00FD5657" w:rsidRPr="00FD5657">
        <w:rPr>
          <w:rFonts w:eastAsia="Calibri" w:hint="cs"/>
          <w:rtl/>
        </w:rPr>
        <w:t>الإسلام</w:t>
      </w:r>
      <w:r w:rsidR="00FD5657" w:rsidRPr="00FD5657">
        <w:rPr>
          <w:rFonts w:eastAsia="Calibri"/>
          <w:rtl/>
        </w:rPr>
        <w:t xml:space="preserve"> </w:t>
      </w:r>
      <w:r w:rsidR="00FD5657" w:rsidRPr="00FD5657">
        <w:rPr>
          <w:rFonts w:eastAsia="Calibri" w:hint="cs"/>
          <w:rtl/>
        </w:rPr>
        <w:t>تأثير</w:t>
      </w:r>
      <w:r w:rsidR="00FD5657" w:rsidRPr="00FD5657">
        <w:rPr>
          <w:rFonts w:eastAsia="Calibri"/>
          <w:rtl/>
        </w:rPr>
        <w:t xml:space="preserve"> </w:t>
      </w:r>
      <w:r w:rsidR="00FD5657" w:rsidRPr="00FD5657">
        <w:rPr>
          <w:rFonts w:eastAsia="Calibri" w:hint="cs"/>
          <w:rtl/>
        </w:rPr>
        <w:t>ظاهر</w:t>
      </w:r>
      <w:r w:rsidR="00FD5657" w:rsidRPr="00FD5657">
        <w:rPr>
          <w:rFonts w:eastAsia="Calibri"/>
          <w:rtl/>
        </w:rPr>
        <w:t xml:space="preserve"> </w:t>
      </w:r>
      <w:r w:rsidR="00FD5657" w:rsidRPr="00FD5657">
        <w:rPr>
          <w:rFonts w:eastAsia="Calibri" w:hint="cs"/>
          <w:rtl/>
        </w:rPr>
        <w:t>فإنه</w:t>
      </w:r>
      <w:r w:rsidR="00FD5657" w:rsidRPr="00FD5657">
        <w:rPr>
          <w:rFonts w:eastAsia="Calibri"/>
          <w:rtl/>
        </w:rPr>
        <w:t xml:space="preserve"> </w:t>
      </w:r>
      <w:r w:rsidR="00FD5657" w:rsidRPr="00FD5657">
        <w:rPr>
          <w:rFonts w:eastAsia="Calibri" w:hint="cs"/>
          <w:rtl/>
        </w:rPr>
        <w:t>يحتمل</w:t>
      </w:r>
      <w:r w:rsidR="00FD5657" w:rsidRPr="00FD5657">
        <w:rPr>
          <w:rFonts w:eastAsia="Calibri"/>
          <w:rtl/>
        </w:rPr>
        <w:t xml:space="preserve"> </w:t>
      </w:r>
      <w:r w:rsidR="00FD5657" w:rsidRPr="00FD5657">
        <w:rPr>
          <w:rFonts w:eastAsia="Calibri" w:hint="cs"/>
          <w:rtl/>
        </w:rPr>
        <w:t>له</w:t>
      </w:r>
      <w:r w:rsidR="00FD5657" w:rsidRPr="00FD5657">
        <w:rPr>
          <w:rFonts w:eastAsia="Calibri"/>
          <w:rtl/>
        </w:rPr>
        <w:t xml:space="preserve"> </w:t>
      </w:r>
      <w:r w:rsidR="00FD5657" w:rsidRPr="00FD5657">
        <w:rPr>
          <w:rFonts w:eastAsia="Calibri" w:hint="cs"/>
          <w:rtl/>
        </w:rPr>
        <w:t>ما</w:t>
      </w:r>
      <w:r w:rsidR="00FD5657" w:rsidRPr="00FD5657">
        <w:rPr>
          <w:rFonts w:eastAsia="Calibri"/>
          <w:rtl/>
        </w:rPr>
        <w:t xml:space="preserve"> </w:t>
      </w:r>
      <w:r w:rsidR="00FD5657" w:rsidRPr="00FD5657">
        <w:rPr>
          <w:rFonts w:eastAsia="Calibri" w:hint="cs"/>
          <w:rtl/>
        </w:rPr>
        <w:t>لا</w:t>
      </w:r>
      <w:r w:rsidR="00FD5657" w:rsidRPr="00FD5657">
        <w:rPr>
          <w:rFonts w:eastAsia="Calibri"/>
          <w:rtl/>
        </w:rPr>
        <w:t xml:space="preserve"> </w:t>
      </w:r>
      <w:r w:rsidR="00FD5657" w:rsidRPr="00FD5657">
        <w:rPr>
          <w:rFonts w:eastAsia="Calibri" w:hint="cs"/>
          <w:rtl/>
        </w:rPr>
        <w:t>يحتمل</w:t>
      </w:r>
      <w:r w:rsidR="00FD5657" w:rsidRPr="00FD5657">
        <w:rPr>
          <w:rFonts w:eastAsia="Calibri"/>
          <w:rtl/>
        </w:rPr>
        <w:t xml:space="preserve"> </w:t>
      </w:r>
      <w:r w:rsidR="00FD5657" w:rsidRPr="00FD5657">
        <w:rPr>
          <w:rFonts w:eastAsia="Calibri" w:hint="cs"/>
          <w:rtl/>
        </w:rPr>
        <w:t>لغيره، ويعفى</w:t>
      </w:r>
      <w:r w:rsidR="00FD5657" w:rsidRPr="00FD5657">
        <w:rPr>
          <w:rFonts w:eastAsia="Calibri"/>
          <w:rtl/>
        </w:rPr>
        <w:t xml:space="preserve"> </w:t>
      </w:r>
      <w:r w:rsidR="00FD5657" w:rsidRPr="00FD5657">
        <w:rPr>
          <w:rFonts w:eastAsia="Calibri" w:hint="cs"/>
          <w:rtl/>
        </w:rPr>
        <w:t>عنه</w:t>
      </w:r>
      <w:r w:rsidR="00FD5657" w:rsidRPr="00FD5657">
        <w:rPr>
          <w:rFonts w:eastAsia="Calibri"/>
          <w:rtl/>
        </w:rPr>
        <w:t xml:space="preserve"> </w:t>
      </w:r>
      <w:r w:rsidR="00FD5657" w:rsidRPr="00FD5657">
        <w:rPr>
          <w:rFonts w:eastAsia="Calibri" w:hint="cs"/>
          <w:rtl/>
        </w:rPr>
        <w:t>ما</w:t>
      </w:r>
      <w:r w:rsidR="00FD5657" w:rsidRPr="00FD5657">
        <w:rPr>
          <w:rFonts w:eastAsia="Calibri"/>
          <w:rtl/>
        </w:rPr>
        <w:t xml:space="preserve"> </w:t>
      </w:r>
      <w:r w:rsidR="00FD5657" w:rsidRPr="00FD5657">
        <w:rPr>
          <w:rFonts w:eastAsia="Calibri" w:hint="cs"/>
          <w:rtl/>
        </w:rPr>
        <w:t>لا</w:t>
      </w:r>
      <w:r w:rsidR="00FD5657" w:rsidRPr="00FD5657">
        <w:rPr>
          <w:rFonts w:eastAsia="Calibri"/>
          <w:rtl/>
        </w:rPr>
        <w:t xml:space="preserve"> </w:t>
      </w:r>
      <w:r w:rsidR="00FD5657" w:rsidRPr="00FD5657">
        <w:rPr>
          <w:rFonts w:eastAsia="Calibri" w:hint="cs"/>
          <w:rtl/>
        </w:rPr>
        <w:t>يعفى</w:t>
      </w:r>
      <w:r w:rsidR="00FD5657" w:rsidRPr="00FD5657">
        <w:rPr>
          <w:rFonts w:eastAsia="Calibri"/>
          <w:rtl/>
        </w:rPr>
        <w:t xml:space="preserve"> </w:t>
      </w:r>
      <w:r w:rsidR="00FD5657" w:rsidRPr="00FD5657">
        <w:rPr>
          <w:rFonts w:eastAsia="Calibri" w:hint="cs"/>
          <w:rtl/>
        </w:rPr>
        <w:t>عن</w:t>
      </w:r>
      <w:r w:rsidR="00FD5657" w:rsidRPr="00FD5657">
        <w:rPr>
          <w:rFonts w:eastAsia="Calibri"/>
          <w:rtl/>
        </w:rPr>
        <w:t xml:space="preserve"> </w:t>
      </w:r>
      <w:r w:rsidR="00FD5657" w:rsidRPr="00FD5657">
        <w:rPr>
          <w:rFonts w:eastAsia="Calibri" w:hint="cs"/>
          <w:rtl/>
        </w:rPr>
        <w:t>غيره؛ فإن</w:t>
      </w:r>
      <w:r w:rsidR="00FD5657" w:rsidRPr="00FD5657">
        <w:rPr>
          <w:rFonts w:eastAsia="Calibri"/>
          <w:rtl/>
        </w:rPr>
        <w:t xml:space="preserve"> </w:t>
      </w:r>
      <w:r w:rsidR="00FD5657" w:rsidRPr="00FD5657">
        <w:rPr>
          <w:rFonts w:eastAsia="Calibri" w:hint="cs"/>
          <w:rtl/>
        </w:rPr>
        <w:t>المعصية</w:t>
      </w:r>
      <w:r w:rsidR="00FD5657" w:rsidRPr="00FD5657">
        <w:rPr>
          <w:rFonts w:eastAsia="Calibri"/>
          <w:rtl/>
        </w:rPr>
        <w:t xml:space="preserve"> </w:t>
      </w:r>
      <w:r w:rsidR="00FD5657" w:rsidRPr="00FD5657">
        <w:rPr>
          <w:rFonts w:eastAsia="Calibri" w:hint="cs"/>
          <w:rtl/>
        </w:rPr>
        <w:t>خبث</w:t>
      </w:r>
      <w:r w:rsidR="00FD5657" w:rsidRPr="00FD5657">
        <w:rPr>
          <w:rFonts w:eastAsia="Calibri"/>
          <w:rtl/>
        </w:rPr>
        <w:t xml:space="preserve"> </w:t>
      </w:r>
      <w:r w:rsidR="00FD5657" w:rsidRPr="00FD5657">
        <w:rPr>
          <w:rFonts w:eastAsia="Calibri" w:hint="cs"/>
          <w:rtl/>
        </w:rPr>
        <w:t>والماء</w:t>
      </w:r>
      <w:r w:rsidR="00FD5657" w:rsidRPr="00FD5657">
        <w:rPr>
          <w:rFonts w:eastAsia="Calibri"/>
          <w:rtl/>
        </w:rPr>
        <w:t xml:space="preserve"> </w:t>
      </w:r>
      <w:r w:rsidR="00FD5657" w:rsidRPr="00FD5657">
        <w:rPr>
          <w:rFonts w:eastAsia="Calibri" w:hint="cs"/>
          <w:rtl/>
        </w:rPr>
        <w:t>إذا</w:t>
      </w:r>
      <w:r w:rsidR="00FD5657" w:rsidRPr="00FD5657">
        <w:rPr>
          <w:rFonts w:eastAsia="Calibri"/>
          <w:rtl/>
        </w:rPr>
        <w:t xml:space="preserve"> </w:t>
      </w:r>
      <w:r w:rsidR="00FD5657" w:rsidRPr="00FD5657">
        <w:rPr>
          <w:rFonts w:eastAsia="Calibri" w:hint="cs"/>
          <w:rtl/>
        </w:rPr>
        <w:t>بلغ</w:t>
      </w:r>
      <w:r w:rsidR="00FD5657" w:rsidRPr="00FD5657">
        <w:rPr>
          <w:rFonts w:eastAsia="Calibri"/>
          <w:rtl/>
        </w:rPr>
        <w:t xml:space="preserve"> </w:t>
      </w:r>
      <w:r w:rsidR="00FD5657" w:rsidRPr="00FD5657">
        <w:rPr>
          <w:rFonts w:eastAsia="Calibri" w:hint="cs"/>
          <w:rtl/>
        </w:rPr>
        <w:t>قلتين</w:t>
      </w:r>
      <w:r w:rsidR="00FD5657" w:rsidRPr="00FD5657">
        <w:rPr>
          <w:rFonts w:eastAsia="Calibri"/>
          <w:rtl/>
        </w:rPr>
        <w:t xml:space="preserve"> </w:t>
      </w:r>
      <w:r w:rsidR="00FD5657" w:rsidRPr="00FD5657">
        <w:rPr>
          <w:rFonts w:eastAsia="Calibri" w:hint="cs"/>
          <w:rtl/>
        </w:rPr>
        <w:t>لم</w:t>
      </w:r>
      <w:r w:rsidR="00FD5657" w:rsidRPr="00FD5657">
        <w:rPr>
          <w:rFonts w:eastAsia="Calibri"/>
          <w:rtl/>
        </w:rPr>
        <w:t xml:space="preserve"> </w:t>
      </w:r>
      <w:r w:rsidR="00FD5657" w:rsidRPr="00FD5657">
        <w:rPr>
          <w:rFonts w:eastAsia="Calibri" w:hint="cs"/>
          <w:rtl/>
        </w:rPr>
        <w:t>يحمل</w:t>
      </w:r>
      <w:r w:rsidR="00FD5657" w:rsidRPr="00FD5657">
        <w:rPr>
          <w:rFonts w:eastAsia="Calibri"/>
          <w:rtl/>
        </w:rPr>
        <w:t xml:space="preserve"> </w:t>
      </w:r>
      <w:r w:rsidR="00FD5657" w:rsidRPr="00FD5657">
        <w:rPr>
          <w:rFonts w:eastAsia="Calibri" w:hint="cs"/>
          <w:rtl/>
        </w:rPr>
        <w:t>الخبث</w:t>
      </w:r>
      <w:r w:rsidR="005A3B3C">
        <w:rPr>
          <w:rFonts w:eastAsia="Calibri" w:hint="cs"/>
          <w:rtl/>
        </w:rPr>
        <w:t>"</w:t>
      </w:r>
      <w:r w:rsidR="00FD5657" w:rsidRPr="00FD5657">
        <w:rPr>
          <w:rFonts w:eastAsia="Calibri" w:hint="cs"/>
          <w:rtl/>
        </w:rPr>
        <w:t>. مفتاح</w:t>
      </w:r>
      <w:r w:rsidR="00FD5657" w:rsidRPr="00FD5657">
        <w:rPr>
          <w:rFonts w:eastAsia="Calibri"/>
          <w:rtl/>
        </w:rPr>
        <w:t xml:space="preserve"> </w:t>
      </w:r>
      <w:r w:rsidR="00FD5657" w:rsidRPr="00FD5657">
        <w:rPr>
          <w:rFonts w:eastAsia="Calibri" w:hint="cs"/>
          <w:rtl/>
        </w:rPr>
        <w:t>دار</w:t>
      </w:r>
      <w:r w:rsidR="00FD5657" w:rsidRPr="00FD5657">
        <w:rPr>
          <w:rFonts w:eastAsia="Calibri"/>
          <w:rtl/>
        </w:rPr>
        <w:t xml:space="preserve"> </w:t>
      </w:r>
      <w:r w:rsidR="00FD5657" w:rsidRPr="00FD5657">
        <w:rPr>
          <w:rFonts w:eastAsia="Calibri" w:hint="cs"/>
          <w:rtl/>
        </w:rPr>
        <w:t>السعادة</w:t>
      </w:r>
      <w:r w:rsidR="00FD5657" w:rsidRPr="00FD5657">
        <w:rPr>
          <w:rFonts w:eastAsia="Calibri"/>
          <w:rtl/>
        </w:rPr>
        <w:t xml:space="preserve"> </w:t>
      </w:r>
      <w:r w:rsidR="00FD5657" w:rsidRPr="00FD5657">
        <w:rPr>
          <w:rFonts w:eastAsia="Calibri" w:hint="cs"/>
          <w:rtl/>
        </w:rPr>
        <w:t>لابن</w:t>
      </w:r>
      <w:r w:rsidR="00FD5657" w:rsidRPr="00FD5657">
        <w:rPr>
          <w:rFonts w:eastAsia="Calibri"/>
          <w:rtl/>
        </w:rPr>
        <w:t xml:space="preserve"> </w:t>
      </w:r>
      <w:r w:rsidR="00FD5657" w:rsidRPr="00FD5657">
        <w:rPr>
          <w:rFonts w:eastAsia="Calibri" w:hint="cs"/>
          <w:rtl/>
        </w:rPr>
        <w:t>القيم</w:t>
      </w:r>
      <w:r w:rsidR="00FD5657" w:rsidRPr="00FD5657">
        <w:rPr>
          <w:rFonts w:eastAsia="Calibri"/>
          <w:rtl/>
        </w:rPr>
        <w:t xml:space="preserve"> (1/ 176).</w:t>
      </w:r>
    </w:p>
    <w:p w14:paraId="27E6D382" w14:textId="77777777" w:rsidR="00FD5657" w:rsidRPr="00FD5657" w:rsidRDefault="005F0FDF" w:rsidP="00645F96">
      <w:pPr>
        <w:widowControl w:val="0"/>
        <w:rPr>
          <w:rFonts w:eastAsia="Calibri"/>
          <w:rtl/>
        </w:rPr>
      </w:pPr>
      <w:r>
        <w:rPr>
          <w:rStyle w:val="afa"/>
          <w:rFonts w:hint="cs"/>
          <w:rtl/>
        </w:rPr>
        <w:t>10</w:t>
      </w:r>
      <w:r w:rsidRPr="00B6637B">
        <w:rPr>
          <w:rStyle w:val="afa"/>
          <w:rtl/>
        </w:rPr>
        <w:t>-</w:t>
      </w:r>
      <w:r w:rsidRPr="00FD5657">
        <w:rPr>
          <w:rtl/>
        </w:rPr>
        <w:t xml:space="preserve"> </w:t>
      </w:r>
      <w:r w:rsidR="00FD5657" w:rsidRPr="00FD5657">
        <w:rPr>
          <w:rFonts w:eastAsia="Calibri" w:hint="cs"/>
          <w:rtl/>
        </w:rPr>
        <w:t>بيان فضل الإسلام وبيان عظيم حق المسلمين، فمن كان مسلما لم يبطل إسلامه بكفر ولا نفاق ولا ردة، ولا ظلم نفسه بذنب عظيم يستحق به اللعنة كقتل النفس التي حرم الله إلا بالحق، فله حق على جميع المسلمين أن يستغفروا الله له، والله أهل المغفرة.</w:t>
      </w:r>
    </w:p>
    <w:p w14:paraId="5D4CE177" w14:textId="77777777" w:rsidR="005F0FDF" w:rsidRPr="005F0FDF" w:rsidRDefault="00FD5657" w:rsidP="005F0FDF">
      <w:pPr>
        <w:pStyle w:val="51"/>
        <w:rPr>
          <w:rtl/>
        </w:rPr>
      </w:pPr>
      <w:r w:rsidRPr="005F0FDF">
        <w:rPr>
          <w:rtl/>
        </w:rPr>
        <w:t>فائدة</w:t>
      </w:r>
      <w:r w:rsidRPr="005F0FDF">
        <w:rPr>
          <w:rFonts w:hint="cs"/>
          <w:rtl/>
        </w:rPr>
        <w:t xml:space="preserve"> حديثية</w:t>
      </w:r>
      <w:r w:rsidRPr="005F0FDF">
        <w:rPr>
          <w:rtl/>
        </w:rPr>
        <w:t xml:space="preserve">: </w:t>
      </w:r>
    </w:p>
    <w:p w14:paraId="697277C2" w14:textId="77777777" w:rsidR="00FD5657" w:rsidRPr="00FD5657" w:rsidRDefault="00FD5657" w:rsidP="006D2E3A">
      <w:pPr>
        <w:rPr>
          <w:rFonts w:eastAsia="Calibri"/>
          <w:rtl/>
        </w:rPr>
      </w:pPr>
      <w:r w:rsidRPr="00FD5657">
        <w:rPr>
          <w:rFonts w:eastAsia="Calibri" w:hint="cs"/>
          <w:rtl/>
        </w:rPr>
        <w:t>قال الحافظ الطبراني في</w:t>
      </w:r>
      <w:r w:rsidRPr="00FD5657">
        <w:rPr>
          <w:rFonts w:eastAsia="Calibri"/>
          <w:rtl/>
        </w:rPr>
        <w:t xml:space="preserve"> مسند الشاميين (3/ 234)</w:t>
      </w:r>
      <w:r w:rsidRPr="00FD5657">
        <w:rPr>
          <w:rFonts w:eastAsia="Calibri" w:hint="cs"/>
          <w:rtl/>
        </w:rPr>
        <w:t xml:space="preserve"> رقم (</w:t>
      </w:r>
      <w:r w:rsidRPr="00FD5657">
        <w:rPr>
          <w:rFonts w:eastAsia="Calibri"/>
          <w:rtl/>
        </w:rPr>
        <w:t>2155</w:t>
      </w:r>
      <w:r w:rsidRPr="00FD5657">
        <w:rPr>
          <w:rFonts w:eastAsia="Calibri" w:hint="cs"/>
          <w:rtl/>
        </w:rPr>
        <w:t xml:space="preserve">): </w:t>
      </w:r>
      <w:r w:rsidRPr="00FD5657">
        <w:rPr>
          <w:rFonts w:eastAsia="Calibri"/>
          <w:rtl/>
        </w:rPr>
        <w:t>حدثنا عمرو</w:t>
      </w:r>
      <w:r w:rsidRPr="00FD5657">
        <w:rPr>
          <w:rFonts w:eastAsia="Calibri" w:hint="cs"/>
          <w:rtl/>
        </w:rPr>
        <w:t xml:space="preserve"> </w:t>
      </w:r>
      <w:r w:rsidRPr="00FD5657">
        <w:rPr>
          <w:rFonts w:eastAsia="Calibri"/>
          <w:rtl/>
        </w:rPr>
        <w:t xml:space="preserve">بن أبي الطاهر بن السرح، </w:t>
      </w:r>
      <w:r w:rsidRPr="00FD5657">
        <w:rPr>
          <w:rFonts w:eastAsia="Calibri" w:hint="cs"/>
          <w:rtl/>
        </w:rPr>
        <w:t>حد</w:t>
      </w:r>
      <w:r w:rsidRPr="00FD5657">
        <w:rPr>
          <w:rFonts w:eastAsia="Calibri"/>
          <w:rtl/>
        </w:rPr>
        <w:t xml:space="preserve">ثنا عبد الغفار بن داود أبو صالح الحراني، </w:t>
      </w:r>
      <w:r w:rsidRPr="00FD5657">
        <w:rPr>
          <w:rFonts w:eastAsia="Calibri" w:hint="cs"/>
          <w:rtl/>
        </w:rPr>
        <w:t>حد</w:t>
      </w:r>
      <w:r w:rsidRPr="00FD5657">
        <w:rPr>
          <w:rFonts w:eastAsia="Calibri"/>
          <w:rtl/>
        </w:rPr>
        <w:t xml:space="preserve">ثنا موسى بن أعين، عن بكر بن خنيس، عن عتبة بن حميد، عن عيسى بن سنان، عن يعلى بن شداد بن أوس، عن عبادة بن الصامت، قال: سمعت رسول الله </w:t>
      </w:r>
      <w:r w:rsidR="001B6969" w:rsidRPr="001B6969">
        <w:rPr>
          <w:rStyle w:val="af5"/>
          <w:rFonts w:eastAsia="Calibri"/>
          <w:rtl/>
        </w:rPr>
        <w:t>ﷺ</w:t>
      </w:r>
      <w:r w:rsidRPr="00FD5657">
        <w:rPr>
          <w:rFonts w:eastAsia="Calibri"/>
          <w:rtl/>
        </w:rPr>
        <w:t xml:space="preserve"> يقول: </w:t>
      </w:r>
      <w:r w:rsidR="000651F1" w:rsidRPr="000651F1">
        <w:rPr>
          <w:rStyle w:val="afa"/>
          <w:rFonts w:eastAsia="Calibri"/>
          <w:rtl/>
        </w:rPr>
        <w:t>«</w:t>
      </w:r>
      <w:r w:rsidR="000651F1" w:rsidRPr="000651F1">
        <w:rPr>
          <w:rStyle w:val="aff2"/>
          <w:rFonts w:eastAsia="Calibri"/>
          <w:rtl/>
        </w:rPr>
        <w:t>من استغفر للمؤمنين والمؤمنات كتب الله له بكل مؤمن ومؤمنة حسنة</w:t>
      </w:r>
      <w:r w:rsidR="000651F1" w:rsidRPr="000651F1">
        <w:rPr>
          <w:rStyle w:val="afa"/>
          <w:rFonts w:eastAsia="Calibri"/>
          <w:rtl/>
        </w:rPr>
        <w:t>»</w:t>
      </w:r>
      <w:r w:rsidRPr="00FD5657">
        <w:rPr>
          <w:rFonts w:eastAsia="Calibri"/>
          <w:rtl/>
        </w:rPr>
        <w:t>.</w:t>
      </w:r>
    </w:p>
    <w:p w14:paraId="67692C09" w14:textId="5B52AABF" w:rsidR="00FC56A7" w:rsidRDefault="00FD5657" w:rsidP="005F0FDF">
      <w:pPr>
        <w:rPr>
          <w:rtl/>
        </w:rPr>
      </w:pPr>
      <w:r w:rsidRPr="00FD5657">
        <w:rPr>
          <w:rFonts w:eastAsia="Calibri"/>
          <w:rtl/>
        </w:rPr>
        <w:t xml:space="preserve">هذا الحديث </w:t>
      </w:r>
      <w:r w:rsidRPr="00FD5657">
        <w:rPr>
          <w:rFonts w:eastAsia="Calibri" w:hint="cs"/>
          <w:rtl/>
        </w:rPr>
        <w:t>ضعيف، و</w:t>
      </w:r>
      <w:r w:rsidRPr="00FD5657">
        <w:rPr>
          <w:rFonts w:eastAsia="Calibri"/>
          <w:rtl/>
        </w:rPr>
        <w:t>لم ي</w:t>
      </w:r>
      <w:r w:rsidR="005A3B3C">
        <w:rPr>
          <w:rFonts w:eastAsia="Calibri" w:hint="cs"/>
          <w:rtl/>
        </w:rPr>
        <w:t>ُ</w:t>
      </w:r>
      <w:r w:rsidRPr="00FD5657">
        <w:rPr>
          <w:rFonts w:eastAsia="Calibri"/>
          <w:rtl/>
        </w:rPr>
        <w:t>ص</w:t>
      </w:r>
      <w:r w:rsidR="005A3B3C">
        <w:rPr>
          <w:rFonts w:eastAsia="Calibri" w:hint="cs"/>
          <w:rtl/>
        </w:rPr>
        <w:t>ِ</w:t>
      </w:r>
      <w:r w:rsidRPr="00FD5657">
        <w:rPr>
          <w:rFonts w:eastAsia="Calibri"/>
          <w:rtl/>
        </w:rPr>
        <w:t>ب من حس</w:t>
      </w:r>
      <w:r w:rsidR="005A3B3C">
        <w:rPr>
          <w:rFonts w:eastAsia="Calibri" w:hint="cs"/>
          <w:rtl/>
        </w:rPr>
        <w:t>َّ</w:t>
      </w:r>
      <w:r w:rsidRPr="00FD5657">
        <w:rPr>
          <w:rFonts w:eastAsia="Calibri"/>
          <w:rtl/>
        </w:rPr>
        <w:t>ن إسناده</w:t>
      </w:r>
      <w:r w:rsidRPr="00FD5657">
        <w:rPr>
          <w:rFonts w:eastAsia="Calibri" w:hint="cs"/>
          <w:rtl/>
        </w:rPr>
        <w:t xml:space="preserve">، فقد </w:t>
      </w:r>
      <w:r w:rsidRPr="00FD5657">
        <w:rPr>
          <w:rFonts w:eastAsia="Calibri"/>
          <w:rtl/>
        </w:rPr>
        <w:t xml:space="preserve">تفرد بروايته الطبراني في مسند الشاميين، وليس في إسناده أحد من الحفاظ المشهورين، بل فيه ثلاثة رواة </w:t>
      </w:r>
      <w:r w:rsidRPr="00FD5657">
        <w:rPr>
          <w:rFonts w:eastAsia="Calibri"/>
          <w:rtl/>
        </w:rPr>
        <w:lastRenderedPageBreak/>
        <w:t xml:space="preserve">ضعفاء </w:t>
      </w:r>
      <w:r w:rsidRPr="00FD5657">
        <w:rPr>
          <w:rFonts w:eastAsia="Calibri" w:hint="cs"/>
          <w:rtl/>
        </w:rPr>
        <w:t>يروي بعضهم عن بعض</w:t>
      </w:r>
      <w:r w:rsidRPr="00FD5657">
        <w:rPr>
          <w:rFonts w:eastAsia="Calibri"/>
          <w:rtl/>
        </w:rPr>
        <w:t>، وهم: بكر بن خنيس، وعتبة بن حميد، وعيسى بن سنان</w:t>
      </w:r>
      <w:r w:rsidRPr="00FD5657">
        <w:rPr>
          <w:rFonts w:eastAsia="Calibri" w:hint="cs"/>
          <w:rtl/>
        </w:rPr>
        <w:t>. ينظر</w:t>
      </w:r>
      <w:r w:rsidRPr="00FD5657">
        <w:rPr>
          <w:rFonts w:eastAsia="Calibri"/>
          <w:rtl/>
        </w:rPr>
        <w:t xml:space="preserve"> </w:t>
      </w:r>
      <w:r w:rsidRPr="00FD5657">
        <w:rPr>
          <w:rFonts w:eastAsia="Calibri" w:hint="cs"/>
          <w:rtl/>
        </w:rPr>
        <w:t>تراجم</w:t>
      </w:r>
      <w:r w:rsidRPr="00FD5657">
        <w:rPr>
          <w:rFonts w:eastAsia="Calibri"/>
          <w:rtl/>
        </w:rPr>
        <w:t xml:space="preserve"> </w:t>
      </w:r>
      <w:r w:rsidRPr="00FD5657">
        <w:rPr>
          <w:rFonts w:eastAsia="Calibri" w:hint="cs"/>
          <w:rtl/>
        </w:rPr>
        <w:t>الرواة</w:t>
      </w:r>
      <w:r w:rsidRPr="00FD5657">
        <w:rPr>
          <w:rFonts w:eastAsia="Calibri"/>
          <w:rtl/>
        </w:rPr>
        <w:t xml:space="preserve"> </w:t>
      </w:r>
      <w:r w:rsidRPr="00FD5657">
        <w:rPr>
          <w:rFonts w:eastAsia="Calibri" w:hint="cs"/>
          <w:rtl/>
        </w:rPr>
        <w:t>الثلاثة</w:t>
      </w:r>
      <w:r w:rsidRPr="00FD5657">
        <w:rPr>
          <w:rFonts w:eastAsia="Calibri"/>
          <w:rtl/>
        </w:rPr>
        <w:t xml:space="preserve"> </w:t>
      </w:r>
      <w:r w:rsidRPr="00FD5657">
        <w:rPr>
          <w:rFonts w:eastAsia="Calibri" w:hint="cs"/>
          <w:rtl/>
        </w:rPr>
        <w:t>في</w:t>
      </w:r>
      <w:r w:rsidRPr="00FD5657">
        <w:rPr>
          <w:rFonts w:eastAsia="Calibri"/>
          <w:rtl/>
        </w:rPr>
        <w:t xml:space="preserve"> </w:t>
      </w:r>
      <w:r w:rsidRPr="00FD5657">
        <w:rPr>
          <w:rFonts w:eastAsia="Calibri" w:hint="cs"/>
          <w:rtl/>
        </w:rPr>
        <w:t>كتاب</w:t>
      </w:r>
      <w:r w:rsidRPr="00FD5657">
        <w:rPr>
          <w:rFonts w:eastAsia="Calibri"/>
          <w:rtl/>
        </w:rPr>
        <w:t xml:space="preserve"> </w:t>
      </w:r>
      <w:r w:rsidRPr="00FD5657">
        <w:rPr>
          <w:rFonts w:eastAsia="Calibri" w:hint="cs"/>
          <w:rtl/>
        </w:rPr>
        <w:t>ميزان</w:t>
      </w:r>
      <w:r w:rsidRPr="00FD5657">
        <w:rPr>
          <w:rFonts w:eastAsia="Calibri"/>
          <w:rtl/>
        </w:rPr>
        <w:t xml:space="preserve"> </w:t>
      </w:r>
      <w:r w:rsidRPr="00FD5657">
        <w:rPr>
          <w:rFonts w:eastAsia="Calibri" w:hint="cs"/>
          <w:rtl/>
        </w:rPr>
        <w:t>الاعتدال</w:t>
      </w:r>
      <w:r w:rsidRPr="00FD5657">
        <w:rPr>
          <w:rFonts w:eastAsia="Calibri"/>
          <w:rtl/>
        </w:rPr>
        <w:t xml:space="preserve"> </w:t>
      </w:r>
      <w:r w:rsidRPr="00FD5657">
        <w:rPr>
          <w:rFonts w:eastAsia="Calibri" w:hint="cs"/>
          <w:rtl/>
        </w:rPr>
        <w:t>في</w:t>
      </w:r>
      <w:r w:rsidRPr="00FD5657">
        <w:rPr>
          <w:rFonts w:eastAsia="Calibri"/>
          <w:rtl/>
        </w:rPr>
        <w:t xml:space="preserve"> </w:t>
      </w:r>
      <w:r w:rsidRPr="00FD5657">
        <w:rPr>
          <w:rFonts w:eastAsia="Calibri" w:hint="cs"/>
          <w:rtl/>
        </w:rPr>
        <w:t>نقد</w:t>
      </w:r>
      <w:r w:rsidRPr="00FD5657">
        <w:rPr>
          <w:rFonts w:eastAsia="Calibri"/>
          <w:rtl/>
        </w:rPr>
        <w:t xml:space="preserve"> </w:t>
      </w:r>
      <w:r w:rsidRPr="00FD5657">
        <w:rPr>
          <w:rFonts w:eastAsia="Calibri" w:hint="cs"/>
          <w:rtl/>
        </w:rPr>
        <w:t>الرجال</w:t>
      </w:r>
      <w:r w:rsidRPr="00FD5657">
        <w:rPr>
          <w:rFonts w:eastAsia="Calibri"/>
          <w:rtl/>
        </w:rPr>
        <w:t xml:space="preserve"> </w:t>
      </w:r>
      <w:r w:rsidRPr="00FD5657">
        <w:rPr>
          <w:rFonts w:eastAsia="Calibri" w:hint="cs"/>
          <w:rtl/>
        </w:rPr>
        <w:t>للذهبي</w:t>
      </w:r>
      <w:r w:rsidRPr="00FD5657">
        <w:rPr>
          <w:rFonts w:eastAsia="Calibri"/>
          <w:rtl/>
        </w:rPr>
        <w:t xml:space="preserve"> (1/ 344) </w:t>
      </w:r>
      <w:r w:rsidRPr="00FD5657">
        <w:rPr>
          <w:rFonts w:eastAsia="Calibri" w:hint="cs"/>
          <w:rtl/>
        </w:rPr>
        <w:t>و</w:t>
      </w:r>
      <w:r w:rsidRPr="00FD5657">
        <w:rPr>
          <w:rFonts w:eastAsia="Calibri"/>
          <w:rtl/>
        </w:rPr>
        <w:t xml:space="preserve">(3/ 28) </w:t>
      </w:r>
      <w:r w:rsidRPr="00FD5657">
        <w:rPr>
          <w:rFonts w:eastAsia="Calibri" w:hint="cs"/>
          <w:rtl/>
        </w:rPr>
        <w:t>و</w:t>
      </w:r>
      <w:r w:rsidRPr="00FD5657">
        <w:rPr>
          <w:rFonts w:eastAsia="Calibri"/>
          <w:rtl/>
        </w:rPr>
        <w:t>(3/ 312).</w:t>
      </w:r>
    </w:p>
    <w:p w14:paraId="48CB37F3" w14:textId="77777777" w:rsidR="002129F2" w:rsidRPr="002129F2" w:rsidRDefault="002129F2" w:rsidP="002129F2">
      <w:pPr>
        <w:spacing w:line="240" w:lineRule="auto"/>
        <w:ind w:firstLine="0"/>
        <w:jc w:val="center"/>
        <w:rPr>
          <w:sz w:val="22"/>
          <w:szCs w:val="22"/>
          <w:rtl/>
        </w:rPr>
      </w:pPr>
    </w:p>
    <w:p w14:paraId="372E4796" w14:textId="77777777" w:rsidR="002129F2" w:rsidRPr="002129F2" w:rsidRDefault="002129F2" w:rsidP="002129F2">
      <w:pPr>
        <w:spacing w:before="240" w:line="240" w:lineRule="auto"/>
        <w:ind w:firstLine="0"/>
        <w:jc w:val="center"/>
        <w:rPr>
          <w:color w:val="auto"/>
          <w:rtl/>
        </w:rPr>
      </w:pPr>
      <w:r>
        <w:rPr>
          <w:noProof/>
          <w:color w:val="auto"/>
          <w:rtl/>
        </w:rPr>
        <w:drawing>
          <wp:inline distT="0" distB="0" distL="0" distR="0" wp14:anchorId="779A9CC9" wp14:editId="017DCE39">
            <wp:extent cx="674621" cy="414337"/>
            <wp:effectExtent l="0" t="0" r="0" b="508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7360" cy="416019"/>
                    </a:xfrm>
                    <a:prstGeom prst="rect">
                      <a:avLst/>
                    </a:prstGeom>
                    <a:noFill/>
                    <a:ln>
                      <a:noFill/>
                    </a:ln>
                  </pic:spPr>
                </pic:pic>
              </a:graphicData>
            </a:graphic>
          </wp:inline>
        </w:drawing>
      </w:r>
    </w:p>
    <w:p w14:paraId="057D04F6" w14:textId="77777777" w:rsidR="002C13AC" w:rsidRPr="000C596B" w:rsidRDefault="002C13AC" w:rsidP="002C13AC">
      <w:pPr>
        <w:pStyle w:val="9"/>
        <w:rPr>
          <w:rtl/>
        </w:rPr>
      </w:pPr>
      <w:r>
        <w:rPr>
          <w:rtl/>
          <w:lang w:eastAsia="en-US"/>
        </w:rPr>
        <w:lastRenderedPageBreak/>
        <w:drawing>
          <wp:anchor distT="0" distB="0" distL="114300" distR="114300" simplePos="0" relativeHeight="251662336" behindDoc="1" locked="1" layoutInCell="1" allowOverlap="1" wp14:anchorId="525D1648" wp14:editId="582C9D20">
            <wp:simplePos x="0" y="0"/>
            <wp:positionH relativeFrom="page">
              <wp:align>center</wp:align>
            </wp:positionH>
            <wp:positionV relativeFrom="page">
              <wp:align>center</wp:align>
            </wp:positionV>
            <wp:extent cx="6123600" cy="8640000"/>
            <wp:effectExtent l="0" t="0" r="0" b="8890"/>
            <wp:wrapNone/>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3600" cy="864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33FF13" w14:textId="77777777" w:rsidR="002C13AC" w:rsidRDefault="002C13AC" w:rsidP="002C13AC">
      <w:pPr>
        <w:rPr>
          <w:rFonts w:eastAsia="Calibri"/>
          <w:rtl/>
        </w:rPr>
      </w:pPr>
    </w:p>
    <w:p w14:paraId="6DCD4E19" w14:textId="1118E65D" w:rsidR="00E01879" w:rsidRPr="00FC56A7" w:rsidRDefault="00FC56A7" w:rsidP="00FC56A7">
      <w:pPr>
        <w:pStyle w:val="14"/>
        <w:rPr>
          <w:rFonts w:eastAsia="Calibri"/>
          <w:color w:val="FFFFFF" w:themeColor="background1"/>
          <w:rtl/>
        </w:rPr>
      </w:pPr>
      <w:bookmarkStart w:id="34" w:name="_Toc207289544"/>
      <w:r w:rsidRPr="00FC56A7">
        <w:rPr>
          <w:rFonts w:eastAsia="Calibri" w:hint="cs"/>
          <w:color w:val="FFFFFF" w:themeColor="background1"/>
          <w:rtl/>
        </w:rPr>
        <w:t>الخاتمة</w:t>
      </w:r>
      <w:bookmarkEnd w:id="34"/>
    </w:p>
    <w:p w14:paraId="7839F8E2" w14:textId="77777777" w:rsidR="002C13AC" w:rsidRPr="002C13AC" w:rsidRDefault="00E01879" w:rsidP="00FC56A7">
      <w:pPr>
        <w:pStyle w:val="27"/>
        <w:rPr>
          <w:rFonts w:ascii="A Suls" w:hAnsi="A Suls" w:cs="A Suls"/>
          <w:rtl/>
        </w:rPr>
      </w:pPr>
      <w:bookmarkStart w:id="35" w:name="_Toc206925158"/>
      <w:bookmarkStart w:id="36" w:name="_Toc206928536"/>
      <w:bookmarkStart w:id="37" w:name="_Toc206929434"/>
      <w:bookmarkStart w:id="38" w:name="_Toc207289545"/>
      <w:r>
        <w:rPr>
          <w:rFonts w:ascii="A Suls" w:hAnsi="A Suls" w:cs="A Suls"/>
          <w:sz w:val="84"/>
          <w:szCs w:val="84"/>
          <w:rtl/>
        </w:rPr>
        <w:drawing>
          <wp:inline distT="0" distB="0" distL="0" distR="0" wp14:anchorId="4294B92E" wp14:editId="5E90EA68">
            <wp:extent cx="2251924" cy="912480"/>
            <wp:effectExtent l="0" t="0" r="0" b="2540"/>
            <wp:docPr id="25"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9597" cy="915589"/>
                    </a:xfrm>
                    <a:prstGeom prst="rect">
                      <a:avLst/>
                    </a:prstGeom>
                    <a:noFill/>
                    <a:ln>
                      <a:noFill/>
                    </a:ln>
                  </pic:spPr>
                </pic:pic>
              </a:graphicData>
            </a:graphic>
          </wp:inline>
        </w:drawing>
      </w:r>
      <w:bookmarkEnd w:id="35"/>
      <w:bookmarkEnd w:id="36"/>
      <w:bookmarkEnd w:id="37"/>
      <w:bookmarkEnd w:id="38"/>
      <w:r w:rsidR="002C13AC" w:rsidRPr="002C13AC">
        <w:rPr>
          <w:rFonts w:ascii="A Suls" w:hAnsi="A Suls" w:cs="A Suls"/>
          <w:sz w:val="84"/>
          <w:szCs w:val="84"/>
          <w:rtl/>
        </w:rPr>
        <w:br/>
      </w:r>
      <w:r w:rsidR="002C13AC" w:rsidRPr="002C13AC">
        <w:rPr>
          <w:rFonts w:ascii="A Suls" w:hAnsi="A Suls" w:cs="A Suls"/>
          <w:sz w:val="54"/>
          <w:szCs w:val="54"/>
          <w:rtl/>
        </w:rPr>
        <w:br/>
      </w:r>
    </w:p>
    <w:p w14:paraId="630DF434" w14:textId="77777777" w:rsidR="00B85F65" w:rsidRDefault="00B85F65" w:rsidP="00B85F65">
      <w:pPr>
        <w:pageBreakBefore/>
        <w:spacing w:before="240" w:line="240" w:lineRule="auto"/>
        <w:ind w:firstLine="0"/>
        <w:jc w:val="center"/>
        <w:rPr>
          <w:rStyle w:val="af5"/>
          <w:sz w:val="46"/>
          <w:szCs w:val="38"/>
          <w:rtl/>
        </w:rPr>
        <w:sectPr w:rsidR="00B85F65" w:rsidSect="00B568EA">
          <w:footnotePr>
            <w:numRestart w:val="eachPage"/>
          </w:footnotePr>
          <w:type w:val="oddPage"/>
          <w:pgSz w:w="9639" w:h="13608" w:code="9"/>
          <w:pgMar w:top="1276" w:right="1134" w:bottom="1361" w:left="1134" w:header="737" w:footer="737" w:gutter="0"/>
          <w:cols w:space="708"/>
          <w:bidi/>
          <w:rtlGutter/>
          <w:docGrid w:linePitch="381"/>
        </w:sectPr>
      </w:pPr>
    </w:p>
    <w:p w14:paraId="750087F0" w14:textId="2C704C58" w:rsidR="00BC0864" w:rsidRPr="00AF74A2" w:rsidRDefault="00BC0864" w:rsidP="00BC0864">
      <w:pPr>
        <w:pStyle w:val="14"/>
        <w:rPr>
          <w:rtl/>
        </w:rPr>
      </w:pPr>
      <w:bookmarkStart w:id="39" w:name="_Toc207289546"/>
      <w:r w:rsidRPr="00AF74A2">
        <w:rPr>
          <w:rFonts w:hint="cs"/>
          <w:rtl/>
        </w:rPr>
        <w:lastRenderedPageBreak/>
        <w:t>ال</w:t>
      </w:r>
      <w:r>
        <w:rPr>
          <w:rFonts w:hint="cs"/>
          <w:rtl/>
        </w:rPr>
        <w:t>خاتمة</w:t>
      </w:r>
      <w:bookmarkEnd w:id="39"/>
    </w:p>
    <w:p w14:paraId="2523D10D" w14:textId="58578C31" w:rsidR="00FD5657" w:rsidRPr="00FD5657" w:rsidRDefault="00FD5657" w:rsidP="00AD6EBF">
      <w:pPr>
        <w:spacing w:before="240"/>
        <w:rPr>
          <w:rtl/>
        </w:rPr>
      </w:pPr>
      <w:r w:rsidRPr="00FD5657">
        <w:rPr>
          <w:rFonts w:hint="cs"/>
          <w:rtl/>
        </w:rPr>
        <w:t xml:space="preserve">وعد الله رسوله عليه الصلاة والسلام بأن يبين له القرآن الكريم فقال سبحانه: </w:t>
      </w:r>
      <w:r w:rsidR="00863200" w:rsidRPr="00FB4D9A">
        <w:rPr>
          <w:rStyle w:val="afa"/>
          <w:rtl/>
        </w:rPr>
        <w:t>﴿</w:t>
      </w:r>
      <w:r w:rsidR="00863200" w:rsidRPr="00FB4D9A">
        <w:rPr>
          <w:rFonts w:ascii="QCF_P577" w:hAnsi="QCF_P577" w:cs="QCF_P577" w:hint="cs"/>
          <w:b/>
          <w:color w:val="auto"/>
          <w:sz w:val="24"/>
          <w:rtl/>
        </w:rPr>
        <w:t xml:space="preserve">ﰉ ﰊ </w:t>
      </w:r>
      <w:r w:rsidR="00863200" w:rsidRPr="00FB4D9A">
        <w:rPr>
          <w:rFonts w:ascii="QCF_P577" w:eastAsia="Arial Unicode MS" w:hAnsi="QCF_P577" w:cs="QCF_P577" w:hint="eastAsia"/>
          <w:b/>
          <w:color w:val="auto"/>
          <w:sz w:val="24"/>
          <w:rtl/>
        </w:rPr>
        <w:t>ﰋ</w:t>
      </w:r>
      <w:r w:rsidR="00863200" w:rsidRPr="00FB4D9A">
        <w:rPr>
          <w:rFonts w:ascii="QCF_P577" w:hAnsi="QCF_P577" w:cs="QCF_P577" w:hint="cs"/>
          <w:b/>
          <w:color w:val="auto"/>
          <w:sz w:val="24"/>
          <w:rtl/>
        </w:rPr>
        <w:t xml:space="preserve"> </w:t>
      </w:r>
      <w:r w:rsidR="00863200" w:rsidRPr="00FB4D9A">
        <w:rPr>
          <w:rFonts w:ascii="QCF_P577" w:eastAsia="Arial Unicode MS" w:hAnsi="QCF_P577" w:cs="QCF_P577" w:hint="eastAsia"/>
          <w:b/>
          <w:color w:val="auto"/>
          <w:sz w:val="24"/>
          <w:rtl/>
        </w:rPr>
        <w:t>ﰌ</w:t>
      </w:r>
      <w:r w:rsidR="00863200" w:rsidRPr="00FB4D9A">
        <w:rPr>
          <w:rFonts w:ascii="QCF_P577" w:hAnsi="QCF_P577" w:cs="QCF_P577" w:hint="cs"/>
          <w:b/>
          <w:color w:val="auto"/>
          <w:sz w:val="24"/>
          <w:rtl/>
        </w:rPr>
        <w:t xml:space="preserve"> </w:t>
      </w:r>
      <w:r w:rsidR="00863200" w:rsidRPr="00FB4D9A">
        <w:rPr>
          <w:rFonts w:ascii="QCF_P577" w:eastAsia="Arial Unicode MS" w:hAnsi="QCF_P577" w:cs="QCF_P577" w:hint="eastAsia"/>
          <w:b/>
          <w:color w:val="auto"/>
          <w:sz w:val="24"/>
          <w:rtl/>
        </w:rPr>
        <w:t>ﰍ</w:t>
      </w:r>
      <w:r w:rsidR="00863200" w:rsidRPr="00FB4D9A">
        <w:rPr>
          <w:rStyle w:val="afa"/>
          <w:rFonts w:hint="cs"/>
          <w:rtl/>
        </w:rPr>
        <w:t>﴾</w:t>
      </w:r>
      <w:r w:rsidR="00863200">
        <w:rPr>
          <w:rStyle w:val="af6"/>
          <w:rtl/>
        </w:rPr>
        <w:t xml:space="preserve"> </w:t>
      </w:r>
      <w:r w:rsidR="000651F1" w:rsidRPr="002110E2">
        <w:rPr>
          <w:rStyle w:val="af6"/>
          <w:rtl/>
        </w:rPr>
        <w:t>[القيامة</w:t>
      </w:r>
      <w:r w:rsidR="002110E2">
        <w:rPr>
          <w:rStyle w:val="af6"/>
          <w:rtl/>
        </w:rPr>
        <w:t>:</w:t>
      </w:r>
      <w:r w:rsidR="000651F1" w:rsidRPr="002110E2">
        <w:rPr>
          <w:rStyle w:val="af6"/>
          <w:rtl/>
        </w:rPr>
        <w:t>19]</w:t>
      </w:r>
      <w:r w:rsidR="00AD6EBF">
        <w:rPr>
          <w:rFonts w:hint="cs"/>
          <w:rtl/>
        </w:rPr>
        <w:t xml:space="preserve">، </w:t>
      </w:r>
      <w:r w:rsidRPr="00FD5657">
        <w:rPr>
          <w:rFonts w:hint="cs"/>
          <w:rtl/>
        </w:rPr>
        <w:t xml:space="preserve">وكان رسوله </w:t>
      </w:r>
      <w:r w:rsidR="00AD6EBF" w:rsidRPr="001B6969">
        <w:rPr>
          <w:rStyle w:val="af5"/>
          <w:rFonts w:eastAsia="Calibri"/>
          <w:rtl/>
        </w:rPr>
        <w:t>ﷺ</w:t>
      </w:r>
      <w:r w:rsidR="00AD6EBF" w:rsidRPr="001B6969">
        <w:rPr>
          <w:rStyle w:val="af5"/>
          <w:rFonts w:hint="cs"/>
          <w:rtl/>
        </w:rPr>
        <w:t xml:space="preserve"> </w:t>
      </w:r>
      <w:r w:rsidRPr="00FD5657">
        <w:rPr>
          <w:rFonts w:hint="cs"/>
          <w:rtl/>
        </w:rPr>
        <w:t xml:space="preserve">يبين للناس أحكام القرآن ومعانيه بسنته القولية والعملية، كما قال سبحانه: </w:t>
      </w:r>
      <w:r w:rsidR="00863200" w:rsidRPr="00FB4D9A">
        <w:rPr>
          <w:rStyle w:val="afa"/>
          <w:rtl/>
        </w:rPr>
        <w:t>﴿</w:t>
      </w:r>
      <w:r w:rsidR="00863200" w:rsidRPr="00FB4D9A">
        <w:rPr>
          <w:rFonts w:ascii="QCF_P272" w:hAnsi="QCF_P272" w:cs="QCF_P272" w:hint="cs"/>
          <w:b/>
          <w:color w:val="auto"/>
          <w:sz w:val="24"/>
          <w:rtl/>
        </w:rPr>
        <w:t>ﭥ ﭦ ﭧ ﭨ ﭩ ﭪ ﭫ ﭬ ﭭ ﭮ ﭯ</w:t>
      </w:r>
      <w:r w:rsidR="00863200" w:rsidRPr="00FB4D9A">
        <w:rPr>
          <w:rStyle w:val="afa"/>
          <w:rFonts w:hint="cs"/>
          <w:rtl/>
        </w:rPr>
        <w:t>﴾</w:t>
      </w:r>
      <w:r w:rsidR="00863200">
        <w:rPr>
          <w:rStyle w:val="af6"/>
          <w:rtl/>
        </w:rPr>
        <w:t xml:space="preserve"> </w:t>
      </w:r>
      <w:r w:rsidR="000651F1" w:rsidRPr="002110E2">
        <w:rPr>
          <w:rStyle w:val="af6"/>
          <w:rtl/>
        </w:rPr>
        <w:t>[النحل</w:t>
      </w:r>
      <w:r w:rsidR="002110E2">
        <w:rPr>
          <w:rStyle w:val="af6"/>
          <w:rtl/>
        </w:rPr>
        <w:t>:</w:t>
      </w:r>
      <w:r w:rsidR="000651F1" w:rsidRPr="002110E2">
        <w:rPr>
          <w:rStyle w:val="af6"/>
          <w:rtl/>
        </w:rPr>
        <w:t>44]</w:t>
      </w:r>
      <w:r w:rsidRPr="00FD5657">
        <w:rPr>
          <w:rtl/>
        </w:rPr>
        <w:t>.</w:t>
      </w:r>
      <w:r w:rsidR="00AD6EBF">
        <w:rPr>
          <w:rFonts w:hint="cs"/>
          <w:rtl/>
        </w:rPr>
        <w:t xml:space="preserve"> </w:t>
      </w:r>
    </w:p>
    <w:p w14:paraId="6A179F56" w14:textId="77777777" w:rsidR="00FD5657" w:rsidRPr="00FD5657" w:rsidRDefault="00FD5657" w:rsidP="00A92BE2">
      <w:pPr>
        <w:rPr>
          <w:rtl/>
        </w:rPr>
      </w:pPr>
      <w:r w:rsidRPr="00FD5657">
        <w:rPr>
          <w:rFonts w:hint="cs"/>
          <w:rtl/>
        </w:rPr>
        <w:t xml:space="preserve">وجعل الله في الكتاب والسنة المبينة له المخرج من كل خلاف في الأمة فقال عز وجل: </w:t>
      </w:r>
      <w:r w:rsidR="00863200" w:rsidRPr="00FB4D9A">
        <w:rPr>
          <w:rStyle w:val="afa"/>
          <w:rtl/>
        </w:rPr>
        <w:t>﴿</w:t>
      </w:r>
      <w:r w:rsidR="00863200" w:rsidRPr="00FB4D9A">
        <w:rPr>
          <w:rFonts w:ascii="QCF_P273" w:eastAsia="Arial Unicode MS" w:hAnsi="QCF_P273" w:cs="QCF_P273" w:hint="eastAsia"/>
          <w:b/>
          <w:color w:val="auto"/>
          <w:sz w:val="24"/>
          <w:rtl/>
        </w:rPr>
        <w:t>ﰀ</w:t>
      </w:r>
      <w:r w:rsidR="00863200" w:rsidRPr="00FB4D9A">
        <w:rPr>
          <w:rFonts w:ascii="QCF_P273" w:hAnsi="QCF_P273" w:cs="QCF_P273" w:hint="cs"/>
          <w:b/>
          <w:color w:val="auto"/>
          <w:sz w:val="24"/>
          <w:rtl/>
        </w:rPr>
        <w:t xml:space="preserve"> </w:t>
      </w:r>
      <w:r w:rsidR="00863200" w:rsidRPr="00FB4D9A">
        <w:rPr>
          <w:rFonts w:ascii="QCF_P273" w:eastAsia="Arial Unicode MS" w:hAnsi="QCF_P273" w:cs="QCF_P273" w:hint="eastAsia"/>
          <w:b/>
          <w:color w:val="auto"/>
          <w:sz w:val="24"/>
          <w:rtl/>
        </w:rPr>
        <w:t>ﰁ</w:t>
      </w:r>
      <w:r w:rsidR="00863200" w:rsidRPr="00FB4D9A">
        <w:rPr>
          <w:rFonts w:ascii="QCF_P273" w:hAnsi="QCF_P273" w:cs="QCF_P273" w:hint="cs"/>
          <w:b/>
          <w:color w:val="auto"/>
          <w:sz w:val="24"/>
          <w:rtl/>
        </w:rPr>
        <w:t xml:space="preserve"> </w:t>
      </w:r>
      <w:r w:rsidR="00863200" w:rsidRPr="00FB4D9A">
        <w:rPr>
          <w:rFonts w:ascii="QCF_P273" w:eastAsia="Arial Unicode MS" w:hAnsi="QCF_P273" w:cs="QCF_P273" w:hint="eastAsia"/>
          <w:b/>
          <w:color w:val="auto"/>
          <w:sz w:val="24"/>
          <w:rtl/>
        </w:rPr>
        <w:t>ﰂ</w:t>
      </w:r>
      <w:r w:rsidR="00863200" w:rsidRPr="00FB4D9A">
        <w:rPr>
          <w:rFonts w:ascii="QCF_P273" w:hAnsi="QCF_P273" w:cs="QCF_P273" w:hint="cs"/>
          <w:b/>
          <w:color w:val="auto"/>
          <w:sz w:val="24"/>
          <w:rtl/>
        </w:rPr>
        <w:t xml:space="preserve"> </w:t>
      </w:r>
      <w:r w:rsidR="00863200" w:rsidRPr="00FB4D9A">
        <w:rPr>
          <w:rFonts w:ascii="QCF_P273" w:eastAsia="Arial Unicode MS" w:hAnsi="QCF_P273" w:cs="QCF_P273" w:hint="eastAsia"/>
          <w:b/>
          <w:color w:val="auto"/>
          <w:sz w:val="24"/>
          <w:rtl/>
        </w:rPr>
        <w:t>ﰃ</w:t>
      </w:r>
      <w:r w:rsidR="00863200" w:rsidRPr="00FB4D9A">
        <w:rPr>
          <w:rFonts w:ascii="QCF_P273" w:hAnsi="QCF_P273" w:cs="QCF_P273" w:hint="cs"/>
          <w:b/>
          <w:color w:val="auto"/>
          <w:sz w:val="24"/>
          <w:rtl/>
        </w:rPr>
        <w:t xml:space="preserve"> </w:t>
      </w:r>
      <w:r w:rsidR="00863200" w:rsidRPr="00FB4D9A">
        <w:rPr>
          <w:rFonts w:ascii="QCF_P273" w:eastAsia="Arial Unicode MS" w:hAnsi="QCF_P273" w:cs="QCF_P273" w:hint="eastAsia"/>
          <w:b/>
          <w:color w:val="auto"/>
          <w:sz w:val="24"/>
          <w:rtl/>
        </w:rPr>
        <w:t>ﰄ</w:t>
      </w:r>
      <w:r w:rsidR="00863200" w:rsidRPr="00FB4D9A">
        <w:rPr>
          <w:rFonts w:ascii="QCF_P273" w:hAnsi="QCF_P273" w:cs="QCF_P273" w:hint="cs"/>
          <w:b/>
          <w:color w:val="auto"/>
          <w:sz w:val="24"/>
          <w:rtl/>
        </w:rPr>
        <w:t xml:space="preserve"> </w:t>
      </w:r>
      <w:r w:rsidR="00863200" w:rsidRPr="00FB4D9A">
        <w:rPr>
          <w:rFonts w:ascii="QCF_P273" w:eastAsia="Arial Unicode MS" w:hAnsi="QCF_P273" w:cs="QCF_P273" w:hint="eastAsia"/>
          <w:b/>
          <w:color w:val="auto"/>
          <w:sz w:val="24"/>
          <w:rtl/>
        </w:rPr>
        <w:t>ﰅ</w:t>
      </w:r>
      <w:r w:rsidR="00863200" w:rsidRPr="00FB4D9A">
        <w:rPr>
          <w:rFonts w:ascii="QCF_P273" w:hAnsi="QCF_P273" w:cs="QCF_P273" w:hint="cs"/>
          <w:b/>
          <w:color w:val="auto"/>
          <w:sz w:val="24"/>
          <w:rtl/>
        </w:rPr>
        <w:t xml:space="preserve"> </w:t>
      </w:r>
      <w:r w:rsidR="00863200" w:rsidRPr="00FB4D9A">
        <w:rPr>
          <w:rFonts w:ascii="QCF_P273" w:eastAsia="Arial Unicode MS" w:hAnsi="QCF_P273" w:cs="QCF_P273" w:hint="eastAsia"/>
          <w:b/>
          <w:color w:val="auto"/>
          <w:sz w:val="24"/>
          <w:rtl/>
        </w:rPr>
        <w:t>ﰆ</w:t>
      </w:r>
      <w:r w:rsidR="00863200" w:rsidRPr="00FB4D9A">
        <w:rPr>
          <w:rFonts w:ascii="QCF_P273" w:hAnsi="QCF_P273" w:cs="QCF_P273" w:hint="cs"/>
          <w:b/>
          <w:color w:val="auto"/>
          <w:sz w:val="24"/>
          <w:rtl/>
        </w:rPr>
        <w:t xml:space="preserve"> </w:t>
      </w:r>
      <w:r w:rsidR="00863200" w:rsidRPr="00FB4D9A">
        <w:rPr>
          <w:rFonts w:ascii="QCF_P273" w:eastAsia="Arial Unicode MS" w:hAnsi="QCF_P273" w:cs="QCF_P273" w:hint="eastAsia"/>
          <w:b/>
          <w:color w:val="auto"/>
          <w:sz w:val="24"/>
          <w:rtl/>
        </w:rPr>
        <w:t>ﰇ</w:t>
      </w:r>
      <w:r w:rsidR="00863200" w:rsidRPr="00FB4D9A">
        <w:rPr>
          <w:rFonts w:ascii="QCF_P273" w:hAnsi="QCF_P273" w:cs="QCF_P273" w:hint="cs"/>
          <w:b/>
          <w:color w:val="auto"/>
          <w:sz w:val="24"/>
          <w:rtl/>
        </w:rPr>
        <w:t xml:space="preserve"> ﰈ </w:t>
      </w:r>
      <w:proofErr w:type="spellStart"/>
      <w:r w:rsidR="00863200" w:rsidRPr="00FB4D9A">
        <w:rPr>
          <w:rFonts w:ascii="QCF_P273" w:hAnsi="QCF_P273" w:cs="QCF_P273" w:hint="cs"/>
          <w:b/>
          <w:color w:val="auto"/>
          <w:sz w:val="24"/>
          <w:rtl/>
        </w:rPr>
        <w:t>ﰉ</w:t>
      </w:r>
      <w:r w:rsidR="00863200" w:rsidRPr="00FB4D9A">
        <w:rPr>
          <w:rFonts w:ascii="QCF_P273" w:hAnsi="QCF_P273" w:cs="QCF_P273"/>
          <w:b/>
          <w:color w:val="auto"/>
          <w:sz w:val="24"/>
          <w:rtl/>
        </w:rPr>
        <w:t>ﰊ</w:t>
      </w:r>
      <w:proofErr w:type="spellEnd"/>
      <w:r w:rsidR="00863200" w:rsidRPr="00FB4D9A">
        <w:rPr>
          <w:rFonts w:ascii="QCF_P273" w:hAnsi="QCF_P273" w:cs="QCF_P273"/>
          <w:b/>
          <w:color w:val="auto"/>
          <w:sz w:val="24"/>
          <w:rtl/>
        </w:rPr>
        <w:t xml:space="preserve"> </w:t>
      </w:r>
      <w:r w:rsidR="00863200" w:rsidRPr="00FB4D9A">
        <w:rPr>
          <w:rFonts w:ascii="QCF_P273" w:eastAsia="Arial Unicode MS" w:hAnsi="QCF_P273" w:cs="QCF_P273" w:hint="eastAsia"/>
          <w:b/>
          <w:color w:val="auto"/>
          <w:sz w:val="24"/>
          <w:rtl/>
        </w:rPr>
        <w:t>ﰋ</w:t>
      </w:r>
      <w:r w:rsidR="00863200" w:rsidRPr="00FB4D9A">
        <w:rPr>
          <w:rFonts w:ascii="QCF_P273" w:hAnsi="QCF_P273" w:cs="QCF_P273" w:hint="cs"/>
          <w:b/>
          <w:color w:val="auto"/>
          <w:sz w:val="24"/>
          <w:rtl/>
        </w:rPr>
        <w:t xml:space="preserve"> </w:t>
      </w:r>
      <w:r w:rsidR="00863200" w:rsidRPr="00FB4D9A">
        <w:rPr>
          <w:rFonts w:ascii="QCF_P273" w:eastAsia="Arial Unicode MS" w:hAnsi="QCF_P273" w:cs="QCF_P273" w:hint="eastAsia"/>
          <w:b/>
          <w:color w:val="auto"/>
          <w:sz w:val="24"/>
          <w:rtl/>
        </w:rPr>
        <w:t>ﰌ</w:t>
      </w:r>
      <w:r w:rsidR="00863200" w:rsidRPr="00FB4D9A">
        <w:rPr>
          <w:rFonts w:ascii="QCF_P273" w:hAnsi="QCF_P273" w:cs="QCF_P273" w:hint="cs"/>
          <w:b/>
          <w:color w:val="auto"/>
          <w:sz w:val="24"/>
          <w:rtl/>
        </w:rPr>
        <w:t xml:space="preserve"> </w:t>
      </w:r>
      <w:r w:rsidR="00863200" w:rsidRPr="00FB4D9A">
        <w:rPr>
          <w:rFonts w:ascii="QCF_P273" w:eastAsia="Arial Unicode MS" w:hAnsi="QCF_P273" w:cs="QCF_P273" w:hint="eastAsia"/>
          <w:b/>
          <w:color w:val="auto"/>
          <w:sz w:val="24"/>
          <w:rtl/>
        </w:rPr>
        <w:t>ﰍ</w:t>
      </w:r>
      <w:r w:rsidR="00863200" w:rsidRPr="00FB4D9A">
        <w:rPr>
          <w:rFonts w:ascii="QCF_P273" w:hAnsi="QCF_P273" w:cs="QCF_P273" w:hint="cs"/>
          <w:b/>
          <w:color w:val="auto"/>
          <w:sz w:val="24"/>
          <w:rtl/>
        </w:rPr>
        <w:t xml:space="preserve"> ﰎ</w:t>
      </w:r>
      <w:r w:rsidR="00863200" w:rsidRPr="00FB4D9A">
        <w:rPr>
          <w:rStyle w:val="afa"/>
          <w:rFonts w:hint="cs"/>
          <w:rtl/>
        </w:rPr>
        <w:t>﴾</w:t>
      </w:r>
      <w:r w:rsidR="00863200">
        <w:rPr>
          <w:rStyle w:val="af6"/>
          <w:rtl/>
        </w:rPr>
        <w:t xml:space="preserve"> </w:t>
      </w:r>
      <w:r w:rsidR="000651F1" w:rsidRPr="002110E2">
        <w:rPr>
          <w:rStyle w:val="af6"/>
          <w:rtl/>
        </w:rPr>
        <w:t>[النحل</w:t>
      </w:r>
      <w:r w:rsidR="002110E2">
        <w:rPr>
          <w:rStyle w:val="af6"/>
          <w:rtl/>
        </w:rPr>
        <w:t>:</w:t>
      </w:r>
      <w:r w:rsidR="000651F1" w:rsidRPr="002110E2">
        <w:rPr>
          <w:rStyle w:val="af6"/>
          <w:rtl/>
        </w:rPr>
        <w:t>64]</w:t>
      </w:r>
      <w:r w:rsidRPr="00FD5657">
        <w:rPr>
          <w:rFonts w:hint="cs"/>
          <w:rtl/>
        </w:rPr>
        <w:t>، فالهدى والرحمة في الاعتصام بالقرآن والسنة.</w:t>
      </w:r>
    </w:p>
    <w:p w14:paraId="27488840" w14:textId="77777777" w:rsidR="00FD5657" w:rsidRPr="00FD5657" w:rsidRDefault="00FD5657" w:rsidP="00A92BE2">
      <w:pPr>
        <w:rPr>
          <w:rtl/>
        </w:rPr>
      </w:pPr>
      <w:r w:rsidRPr="00FD5657">
        <w:rPr>
          <w:rFonts w:hint="cs"/>
          <w:rtl/>
        </w:rPr>
        <w:t xml:space="preserve">وقد أخذ الله ميثاق جميع العلماء أن يبينوا للناس كتاب ربهم، ولا يكتموا ألفاظه ومعانيه، ولا أحكامه وهداياته، كما قال جل شأنه: </w:t>
      </w:r>
      <w:r w:rsidR="00863200" w:rsidRPr="00FB4D9A">
        <w:rPr>
          <w:rStyle w:val="afa"/>
          <w:rtl/>
        </w:rPr>
        <w:t>﴿</w:t>
      </w:r>
      <w:r w:rsidR="00863200" w:rsidRPr="00FB4D9A">
        <w:rPr>
          <w:rFonts w:ascii="QCF_P075" w:hAnsi="QCF_P075" w:cs="QCF_P075" w:hint="cs"/>
          <w:b/>
          <w:color w:val="auto"/>
          <w:sz w:val="24"/>
          <w:rtl/>
        </w:rPr>
        <w:t xml:space="preserve">ﭑ ﭒ ﭓ ﭔ ﭕ ﭖ ﭗ ﭘ ﭙ ﭚ ﭛ ﭜ ﭝ ﭞ ﭟ ﭠ ﭡ </w:t>
      </w:r>
      <w:proofErr w:type="spellStart"/>
      <w:r w:rsidR="00863200" w:rsidRPr="00FB4D9A">
        <w:rPr>
          <w:rFonts w:ascii="QCF_P075" w:hAnsi="QCF_P075" w:cs="QCF_P075" w:hint="cs"/>
          <w:b/>
          <w:color w:val="auto"/>
          <w:sz w:val="24"/>
          <w:rtl/>
        </w:rPr>
        <w:t>ﭢﭣ</w:t>
      </w:r>
      <w:proofErr w:type="spellEnd"/>
      <w:r w:rsidR="00863200" w:rsidRPr="00FB4D9A">
        <w:rPr>
          <w:rFonts w:ascii="QCF_P075" w:hAnsi="QCF_P075" w:cs="QCF_P075"/>
          <w:b/>
          <w:color w:val="auto"/>
          <w:sz w:val="24"/>
          <w:rtl/>
        </w:rPr>
        <w:t xml:space="preserve"> </w:t>
      </w:r>
      <w:r w:rsidR="00863200" w:rsidRPr="00FB4D9A">
        <w:rPr>
          <w:rFonts w:ascii="QCF_P075" w:hAnsi="QCF_P075" w:cs="QCF_P075" w:hint="cs"/>
          <w:b/>
          <w:color w:val="auto"/>
          <w:sz w:val="24"/>
          <w:rtl/>
        </w:rPr>
        <w:t>ﭤ ﭥ ﭦ ﭧ</w:t>
      </w:r>
      <w:r w:rsidR="00863200" w:rsidRPr="00FB4D9A">
        <w:rPr>
          <w:rStyle w:val="afa"/>
          <w:rFonts w:hint="cs"/>
          <w:rtl/>
        </w:rPr>
        <w:t>﴾</w:t>
      </w:r>
      <w:r w:rsidR="00863200">
        <w:rPr>
          <w:rStyle w:val="afa"/>
          <w:rtl/>
        </w:rPr>
        <w:t xml:space="preserve"> </w:t>
      </w:r>
      <w:r w:rsidR="000651F1" w:rsidRPr="002110E2">
        <w:rPr>
          <w:rStyle w:val="af6"/>
          <w:rtl/>
        </w:rPr>
        <w:t>[آل عمران</w:t>
      </w:r>
      <w:r w:rsidR="002110E2">
        <w:rPr>
          <w:rStyle w:val="af6"/>
          <w:rtl/>
        </w:rPr>
        <w:t>:</w:t>
      </w:r>
      <w:r w:rsidR="000651F1" w:rsidRPr="002110E2">
        <w:rPr>
          <w:rStyle w:val="af6"/>
          <w:rtl/>
        </w:rPr>
        <w:t>187]</w:t>
      </w:r>
      <w:r w:rsidRPr="00FD5657">
        <w:rPr>
          <w:rtl/>
        </w:rPr>
        <w:t>.</w:t>
      </w:r>
    </w:p>
    <w:p w14:paraId="249FC935" w14:textId="77777777" w:rsidR="00FD5657" w:rsidRPr="00FD5657" w:rsidRDefault="00FD5657" w:rsidP="00A92BE2">
      <w:pPr>
        <w:rPr>
          <w:rtl/>
        </w:rPr>
      </w:pPr>
      <w:r w:rsidRPr="00FD5657">
        <w:rPr>
          <w:rFonts w:hint="cs"/>
          <w:rtl/>
        </w:rPr>
        <w:t xml:space="preserve">وتوعد الله من يفعل ذلك بقوله: </w:t>
      </w:r>
      <w:r w:rsidR="00863200" w:rsidRPr="00FB4D9A">
        <w:rPr>
          <w:rStyle w:val="afa"/>
          <w:rtl/>
        </w:rPr>
        <w:t>﴿</w:t>
      </w:r>
      <w:r w:rsidR="00863200" w:rsidRPr="00FB4D9A">
        <w:rPr>
          <w:rFonts w:ascii="QCF_P024" w:hAnsi="QCF_P024" w:cs="QCF_P024" w:hint="cs"/>
          <w:b/>
          <w:color w:val="auto"/>
          <w:sz w:val="24"/>
          <w:rtl/>
        </w:rPr>
        <w:t>ﮠ ﮡ ﮢ ﮣ ﮤ ﮥ ﮦ</w:t>
      </w:r>
      <w:r w:rsidR="00863200" w:rsidRPr="00FB4D9A">
        <w:rPr>
          <w:rFonts w:ascii="QCF_P024" w:hAnsi="QCF_P024" w:cs="QCF_P024"/>
          <w:b/>
          <w:color w:val="auto"/>
          <w:sz w:val="24"/>
          <w:rtl/>
        </w:rPr>
        <w:t xml:space="preserve"> </w:t>
      </w:r>
      <w:r w:rsidR="00863200" w:rsidRPr="00FB4D9A">
        <w:rPr>
          <w:rFonts w:ascii="QCF_P024" w:hAnsi="QCF_P024" w:cs="QCF_P024" w:hint="cs"/>
          <w:b/>
          <w:color w:val="auto"/>
          <w:sz w:val="24"/>
          <w:rtl/>
        </w:rPr>
        <w:t xml:space="preserve">ﮧ ﮨ ﮩ ﮪ ﮫ ﮬ ﮭ </w:t>
      </w:r>
      <w:proofErr w:type="spellStart"/>
      <w:r w:rsidR="00863200" w:rsidRPr="00FB4D9A">
        <w:rPr>
          <w:rFonts w:ascii="QCF_P024" w:hAnsi="QCF_P024" w:cs="QCF_P024" w:hint="cs"/>
          <w:b/>
          <w:color w:val="auto"/>
          <w:sz w:val="24"/>
          <w:rtl/>
        </w:rPr>
        <w:t>ﮮﮯ</w:t>
      </w:r>
      <w:proofErr w:type="spellEnd"/>
      <w:r w:rsidR="00863200" w:rsidRPr="00FB4D9A">
        <w:rPr>
          <w:rFonts w:ascii="QCF_P024" w:hAnsi="QCF_P024" w:cs="QCF_P024"/>
          <w:b/>
          <w:color w:val="auto"/>
          <w:sz w:val="24"/>
          <w:rtl/>
        </w:rPr>
        <w:t xml:space="preserve"> </w:t>
      </w:r>
      <w:r w:rsidR="00863200" w:rsidRPr="00FB4D9A">
        <w:rPr>
          <w:rFonts w:ascii="QCF_P024" w:hAnsi="QCF_P024" w:cs="QCF_P024" w:hint="cs"/>
          <w:b/>
          <w:color w:val="auto"/>
          <w:sz w:val="24"/>
          <w:rtl/>
        </w:rPr>
        <w:t>ﮰ ﮱ ﯓ ﯔ ﯕ ﯖ</w:t>
      </w:r>
      <w:r w:rsidR="00863200" w:rsidRPr="00FB4D9A">
        <w:rPr>
          <w:rStyle w:val="afa"/>
          <w:rFonts w:hint="cs"/>
          <w:color w:val="auto"/>
          <w:rtl/>
        </w:rPr>
        <w:t xml:space="preserve"> </w:t>
      </w:r>
      <w:r w:rsidR="00863200" w:rsidRPr="00FB4D9A">
        <w:rPr>
          <w:rFonts w:ascii="QCF_P024" w:hAnsi="QCF_P024" w:cs="QCF_P024" w:hint="cs"/>
          <w:b/>
          <w:color w:val="auto"/>
          <w:sz w:val="24"/>
          <w:rtl/>
        </w:rPr>
        <w:t xml:space="preserve">ﯗ ﯘ ﯙ ﯚ ﯛ ﯜ ﯝ </w:t>
      </w:r>
      <w:proofErr w:type="spellStart"/>
      <w:r w:rsidR="00863200" w:rsidRPr="00FB4D9A">
        <w:rPr>
          <w:rFonts w:ascii="QCF_P024" w:hAnsi="QCF_P024" w:cs="QCF_P024" w:hint="cs"/>
          <w:b/>
          <w:color w:val="auto"/>
          <w:sz w:val="24"/>
          <w:rtl/>
        </w:rPr>
        <w:t>ﯞﯟ</w:t>
      </w:r>
      <w:proofErr w:type="spellEnd"/>
      <w:r w:rsidR="00863200" w:rsidRPr="00FB4D9A">
        <w:rPr>
          <w:rFonts w:ascii="QCF_P024" w:hAnsi="QCF_P024" w:cs="QCF_P024"/>
          <w:b/>
          <w:color w:val="auto"/>
          <w:sz w:val="24"/>
          <w:rtl/>
        </w:rPr>
        <w:t xml:space="preserve"> </w:t>
      </w:r>
      <w:r w:rsidR="00863200" w:rsidRPr="00FB4D9A">
        <w:rPr>
          <w:rFonts w:ascii="QCF_P024" w:hAnsi="QCF_P024" w:cs="QCF_P024" w:hint="cs"/>
          <w:b/>
          <w:color w:val="auto"/>
          <w:sz w:val="24"/>
          <w:rtl/>
        </w:rPr>
        <w:t>ﯠ ﯡ ﯢ ﯣ</w:t>
      </w:r>
      <w:r w:rsidR="00863200" w:rsidRPr="00FB4D9A">
        <w:rPr>
          <w:rStyle w:val="afa"/>
          <w:rFonts w:hint="cs"/>
          <w:rtl/>
        </w:rPr>
        <w:t>﴾</w:t>
      </w:r>
      <w:r w:rsidR="00863200">
        <w:rPr>
          <w:rStyle w:val="afa"/>
          <w:rtl/>
        </w:rPr>
        <w:t xml:space="preserve"> </w:t>
      </w:r>
      <w:r w:rsidR="000651F1" w:rsidRPr="002110E2">
        <w:rPr>
          <w:rStyle w:val="af6"/>
          <w:rtl/>
        </w:rPr>
        <w:t>[البقرة</w:t>
      </w:r>
      <w:r w:rsidR="002110E2">
        <w:rPr>
          <w:rStyle w:val="af6"/>
          <w:rtl/>
        </w:rPr>
        <w:t>:</w:t>
      </w:r>
      <w:r w:rsidR="000651F1" w:rsidRPr="002110E2">
        <w:rPr>
          <w:rStyle w:val="af6"/>
          <w:rtl/>
        </w:rPr>
        <w:t>159</w:t>
      </w:r>
      <w:r w:rsidR="00AA4A81">
        <w:rPr>
          <w:rStyle w:val="af6"/>
          <w:rFonts w:hint="cs"/>
          <w:rtl/>
        </w:rPr>
        <w:t>-</w:t>
      </w:r>
      <w:r w:rsidR="000651F1" w:rsidRPr="002110E2">
        <w:rPr>
          <w:rStyle w:val="af6"/>
          <w:rtl/>
        </w:rPr>
        <w:t>160]</w:t>
      </w:r>
      <w:r w:rsidRPr="00FD5657">
        <w:rPr>
          <w:rtl/>
        </w:rPr>
        <w:t>.</w:t>
      </w:r>
    </w:p>
    <w:p w14:paraId="20F6B472" w14:textId="77777777" w:rsidR="00FD5657" w:rsidRPr="00FD5657" w:rsidRDefault="00FD5657" w:rsidP="00A92BE2">
      <w:pPr>
        <w:rPr>
          <w:rtl/>
        </w:rPr>
      </w:pPr>
      <w:r w:rsidRPr="00FD5657">
        <w:rPr>
          <w:rFonts w:hint="cs"/>
          <w:rtl/>
        </w:rPr>
        <w:lastRenderedPageBreak/>
        <w:t xml:space="preserve">وفي كل عصر وزمان علماء ودعاة مصلحون، يدعون الناس إلى التمسك بكتاب ربهم، ويهدون الناس إلى الحق، كما قال سبحانه: </w:t>
      </w:r>
      <w:r w:rsidR="00863200" w:rsidRPr="00FB4D9A">
        <w:rPr>
          <w:rStyle w:val="afa"/>
          <w:rtl/>
        </w:rPr>
        <w:t>﴿</w:t>
      </w:r>
      <w:r w:rsidR="00863200" w:rsidRPr="00FB4D9A">
        <w:rPr>
          <w:rFonts w:ascii="QCF_P172" w:eastAsia="Arial Unicode MS" w:hAnsi="QCF_P172" w:cs="QCF_P172" w:hint="eastAsia"/>
          <w:b/>
          <w:color w:val="auto"/>
          <w:sz w:val="24"/>
          <w:rtl/>
        </w:rPr>
        <w:t>ﯺ</w:t>
      </w:r>
      <w:r w:rsidR="00863200" w:rsidRPr="00FB4D9A">
        <w:rPr>
          <w:rFonts w:ascii="QCF_P172" w:hAnsi="QCF_P172" w:cs="QCF_P172" w:hint="cs"/>
          <w:b/>
          <w:color w:val="auto"/>
          <w:sz w:val="24"/>
          <w:rtl/>
        </w:rPr>
        <w:t xml:space="preserve"> </w:t>
      </w:r>
      <w:r w:rsidR="00863200" w:rsidRPr="00FB4D9A">
        <w:rPr>
          <w:rFonts w:ascii="QCF_P172" w:eastAsia="Arial Unicode MS" w:hAnsi="QCF_P172" w:cs="QCF_P172" w:hint="eastAsia"/>
          <w:b/>
          <w:color w:val="auto"/>
          <w:sz w:val="24"/>
          <w:rtl/>
        </w:rPr>
        <w:t>ﯻ</w:t>
      </w:r>
      <w:r w:rsidR="00863200" w:rsidRPr="00FB4D9A">
        <w:rPr>
          <w:rFonts w:ascii="QCF_P172" w:hAnsi="QCF_P172" w:cs="QCF_P172" w:hint="cs"/>
          <w:b/>
          <w:color w:val="auto"/>
          <w:sz w:val="24"/>
          <w:rtl/>
        </w:rPr>
        <w:t xml:space="preserve"> ﯼ ﯽ ﯾ ﯿ </w:t>
      </w:r>
      <w:r w:rsidR="00863200" w:rsidRPr="00FB4D9A">
        <w:rPr>
          <w:rFonts w:ascii="QCF_P172" w:eastAsia="Arial Unicode MS" w:hAnsi="QCF_P172" w:cs="QCF_P172" w:hint="eastAsia"/>
          <w:b/>
          <w:color w:val="auto"/>
          <w:sz w:val="24"/>
          <w:rtl/>
        </w:rPr>
        <w:t>ﰀ</w:t>
      </w:r>
      <w:r w:rsidR="00863200" w:rsidRPr="00FB4D9A">
        <w:rPr>
          <w:rFonts w:ascii="QCF_P172" w:hAnsi="QCF_P172" w:cs="QCF_P172" w:hint="cs"/>
          <w:b/>
          <w:color w:val="auto"/>
          <w:sz w:val="24"/>
          <w:rtl/>
        </w:rPr>
        <w:t xml:space="preserve"> </w:t>
      </w:r>
      <w:r w:rsidR="00863200" w:rsidRPr="00FB4D9A">
        <w:rPr>
          <w:rFonts w:ascii="QCF_P172" w:eastAsia="Arial Unicode MS" w:hAnsi="QCF_P172" w:cs="QCF_P172" w:hint="eastAsia"/>
          <w:b/>
          <w:color w:val="auto"/>
          <w:sz w:val="24"/>
          <w:rtl/>
        </w:rPr>
        <w:t>ﰁ</w:t>
      </w:r>
      <w:r w:rsidR="00863200" w:rsidRPr="00FB4D9A">
        <w:rPr>
          <w:rFonts w:ascii="QCF_P172" w:hAnsi="QCF_P172" w:cs="QCF_P172" w:hint="cs"/>
          <w:b/>
          <w:color w:val="auto"/>
          <w:sz w:val="24"/>
          <w:rtl/>
        </w:rPr>
        <w:t xml:space="preserve"> </w:t>
      </w:r>
      <w:r w:rsidR="00863200" w:rsidRPr="00FB4D9A">
        <w:rPr>
          <w:rFonts w:ascii="QCF_P172" w:eastAsia="Arial Unicode MS" w:hAnsi="QCF_P172" w:cs="QCF_P172" w:hint="eastAsia"/>
          <w:b/>
          <w:color w:val="auto"/>
          <w:sz w:val="24"/>
          <w:rtl/>
        </w:rPr>
        <w:t>ﰂ</w:t>
      </w:r>
      <w:r w:rsidR="00863200" w:rsidRPr="00FB4D9A">
        <w:rPr>
          <w:rFonts w:ascii="QCF_P172" w:hAnsi="QCF_P172" w:cs="QCF_P172" w:hint="cs"/>
          <w:b/>
          <w:color w:val="auto"/>
          <w:sz w:val="24"/>
          <w:rtl/>
        </w:rPr>
        <w:t xml:space="preserve"> </w:t>
      </w:r>
      <w:r w:rsidR="00863200" w:rsidRPr="00FB4D9A">
        <w:rPr>
          <w:rFonts w:ascii="QCF_P172" w:eastAsia="Arial Unicode MS" w:hAnsi="QCF_P172" w:cs="QCF_P172" w:hint="eastAsia"/>
          <w:b/>
          <w:color w:val="auto"/>
          <w:sz w:val="24"/>
          <w:rtl/>
        </w:rPr>
        <w:t>ﰃ</w:t>
      </w:r>
      <w:r w:rsidR="00863200" w:rsidRPr="00FB4D9A">
        <w:rPr>
          <w:rFonts w:ascii="QCF_P172" w:hAnsi="QCF_P172" w:cs="QCF_P172" w:hint="cs"/>
          <w:b/>
          <w:color w:val="auto"/>
          <w:sz w:val="24"/>
          <w:rtl/>
        </w:rPr>
        <w:t xml:space="preserve"> </w:t>
      </w:r>
      <w:r w:rsidR="00863200" w:rsidRPr="00FB4D9A">
        <w:rPr>
          <w:rFonts w:ascii="QCF_P172" w:eastAsia="Arial Unicode MS" w:hAnsi="QCF_P172" w:cs="QCF_P172" w:hint="eastAsia"/>
          <w:b/>
          <w:color w:val="auto"/>
          <w:sz w:val="24"/>
          <w:rtl/>
        </w:rPr>
        <w:t>ﰄ</w:t>
      </w:r>
      <w:r w:rsidR="00863200" w:rsidRPr="00FB4D9A">
        <w:rPr>
          <w:rStyle w:val="afa"/>
          <w:rFonts w:hint="cs"/>
          <w:rtl/>
        </w:rPr>
        <w:t>﴾</w:t>
      </w:r>
      <w:r w:rsidR="00863200">
        <w:rPr>
          <w:rStyle w:val="afa"/>
          <w:rtl/>
        </w:rPr>
        <w:t xml:space="preserve"> </w:t>
      </w:r>
      <w:r w:rsidR="000651F1" w:rsidRPr="002110E2">
        <w:rPr>
          <w:rStyle w:val="af6"/>
          <w:rtl/>
        </w:rPr>
        <w:t>[</w:t>
      </w:r>
      <w:r w:rsidR="000651F1" w:rsidRPr="002110E2">
        <w:rPr>
          <w:rStyle w:val="af6"/>
          <w:rFonts w:hint="cs"/>
          <w:rtl/>
        </w:rPr>
        <w:t>الأعراف</w:t>
      </w:r>
      <w:r w:rsidR="002110E2">
        <w:rPr>
          <w:rStyle w:val="af6"/>
          <w:rtl/>
        </w:rPr>
        <w:t>:</w:t>
      </w:r>
      <w:r w:rsidR="000651F1" w:rsidRPr="002110E2">
        <w:rPr>
          <w:rStyle w:val="af6"/>
          <w:rtl/>
        </w:rPr>
        <w:t>170]</w:t>
      </w:r>
      <w:r w:rsidRPr="00FD5657">
        <w:rPr>
          <w:rFonts w:hint="cs"/>
          <w:rtl/>
        </w:rPr>
        <w:t xml:space="preserve">، وقال عز وجل: </w:t>
      </w:r>
      <w:r w:rsidR="00863200" w:rsidRPr="00FB4D9A">
        <w:rPr>
          <w:rStyle w:val="afa"/>
          <w:rtl/>
        </w:rPr>
        <w:t>﴿</w:t>
      </w:r>
      <w:r w:rsidR="00863200" w:rsidRPr="00FB4D9A">
        <w:rPr>
          <w:rFonts w:ascii="QCF_P174" w:hAnsi="QCF_P174" w:cs="QCF_P174" w:hint="cs"/>
          <w:b/>
          <w:color w:val="auto"/>
          <w:sz w:val="24"/>
          <w:rtl/>
        </w:rPr>
        <w:t>ﮄ ﮅ ﮆ ﮇ ﮈ ﮉ ﮊ ﮋ</w:t>
      </w:r>
      <w:r w:rsidR="00863200" w:rsidRPr="00FB4D9A">
        <w:rPr>
          <w:rStyle w:val="afa"/>
          <w:rFonts w:hint="cs"/>
          <w:rtl/>
        </w:rPr>
        <w:t>﴾</w:t>
      </w:r>
      <w:r w:rsidR="00863200">
        <w:rPr>
          <w:rStyle w:val="afa"/>
          <w:rtl/>
        </w:rPr>
        <w:t xml:space="preserve"> </w:t>
      </w:r>
      <w:r w:rsidR="000651F1" w:rsidRPr="002110E2">
        <w:rPr>
          <w:rStyle w:val="af6"/>
          <w:rtl/>
        </w:rPr>
        <w:t>[</w:t>
      </w:r>
      <w:r w:rsidR="000651F1" w:rsidRPr="002110E2">
        <w:rPr>
          <w:rStyle w:val="af6"/>
          <w:rFonts w:hint="cs"/>
          <w:rtl/>
        </w:rPr>
        <w:t>الأعراف</w:t>
      </w:r>
      <w:r w:rsidR="002110E2">
        <w:rPr>
          <w:rStyle w:val="af6"/>
          <w:rtl/>
        </w:rPr>
        <w:t>:</w:t>
      </w:r>
      <w:r w:rsidR="000651F1" w:rsidRPr="002110E2">
        <w:rPr>
          <w:rStyle w:val="af6"/>
          <w:rtl/>
        </w:rPr>
        <w:t>181]</w:t>
      </w:r>
      <w:r w:rsidRPr="00FD5657">
        <w:rPr>
          <w:rFonts w:hint="cs"/>
          <w:rtl/>
        </w:rPr>
        <w:t>.</w:t>
      </w:r>
    </w:p>
    <w:p w14:paraId="33754A1D" w14:textId="77777777" w:rsidR="00FD5657" w:rsidRPr="00FD5657" w:rsidRDefault="00FD5657" w:rsidP="00A92BE2">
      <w:pPr>
        <w:rPr>
          <w:rtl/>
        </w:rPr>
      </w:pPr>
      <w:r w:rsidRPr="00FD5657">
        <w:rPr>
          <w:rFonts w:hint="cs"/>
          <w:rtl/>
        </w:rPr>
        <w:t xml:space="preserve">فالقرآن الكريم فيه كل ما نحتاج إلى بيانه، وفيه بيان الهدى من كل ضلالة، كما قال تعالى: </w:t>
      </w:r>
      <w:r w:rsidR="00863200" w:rsidRPr="00FB4D9A">
        <w:rPr>
          <w:rStyle w:val="afa"/>
          <w:rtl/>
        </w:rPr>
        <w:t>﴿</w:t>
      </w:r>
      <w:r w:rsidR="00863200" w:rsidRPr="00FB4D9A">
        <w:rPr>
          <w:rFonts w:ascii="QCF_P277" w:hAnsi="QCF_P277" w:cs="QCF_P277" w:hint="cs"/>
          <w:b/>
          <w:color w:val="auto"/>
          <w:sz w:val="24"/>
          <w:rtl/>
        </w:rPr>
        <w:t>ﭯ ﭰ ﭱ ﭲ ﭳ ﭴ ﭵ ﭶ ﭷ ﭸ ﭹ</w:t>
      </w:r>
      <w:r w:rsidR="00863200" w:rsidRPr="00FB4D9A">
        <w:rPr>
          <w:rStyle w:val="afa"/>
          <w:rFonts w:hint="cs"/>
          <w:rtl/>
        </w:rPr>
        <w:t>﴾</w:t>
      </w:r>
      <w:r w:rsidR="00863200">
        <w:rPr>
          <w:rStyle w:val="af6"/>
          <w:rtl/>
        </w:rPr>
        <w:t xml:space="preserve"> </w:t>
      </w:r>
      <w:r w:rsidR="000651F1" w:rsidRPr="002110E2">
        <w:rPr>
          <w:rStyle w:val="af6"/>
          <w:rtl/>
        </w:rPr>
        <w:t>[النحل</w:t>
      </w:r>
      <w:r w:rsidR="002110E2">
        <w:rPr>
          <w:rStyle w:val="af6"/>
          <w:rtl/>
        </w:rPr>
        <w:t>:</w:t>
      </w:r>
      <w:r w:rsidR="000651F1" w:rsidRPr="002110E2">
        <w:rPr>
          <w:rStyle w:val="af6"/>
          <w:rtl/>
        </w:rPr>
        <w:t>89]</w:t>
      </w:r>
      <w:r w:rsidRPr="00FD5657">
        <w:rPr>
          <w:rFonts w:hint="cs"/>
          <w:rtl/>
        </w:rPr>
        <w:t>.</w:t>
      </w:r>
    </w:p>
    <w:p w14:paraId="35A90610" w14:textId="77777777" w:rsidR="00FD5657" w:rsidRPr="00FD5657" w:rsidRDefault="00FD5657" w:rsidP="006D2E3A">
      <w:pPr>
        <w:rPr>
          <w:rtl/>
        </w:rPr>
      </w:pPr>
      <w:r w:rsidRPr="00FD5657">
        <w:rPr>
          <w:rtl/>
        </w:rPr>
        <w:t>أي: ونزلنا عليك القرآن مبينا كل شيء يحتاج الناس إلى بيانه من أمور دينهم ودنياهم وآخرتهم وبيان الحق فيما يختلفون فيه إما بالنص عليه أو بالاستنباط أو بالدلالة على طريق معرفته.</w:t>
      </w:r>
    </w:p>
    <w:p w14:paraId="305A7140" w14:textId="50A0108E" w:rsidR="00FD5657" w:rsidRPr="00FD5657" w:rsidRDefault="00FD5657" w:rsidP="00A92BE2">
      <w:pPr>
        <w:rPr>
          <w:rtl/>
        </w:rPr>
      </w:pPr>
      <w:r w:rsidRPr="00FD5657">
        <w:rPr>
          <w:rtl/>
        </w:rPr>
        <w:t xml:space="preserve">قال الدكتور وهبة </w:t>
      </w:r>
      <w:proofErr w:type="spellStart"/>
      <w:r w:rsidRPr="00FD5657">
        <w:rPr>
          <w:rtl/>
        </w:rPr>
        <w:t>الزحيلي</w:t>
      </w:r>
      <w:proofErr w:type="spellEnd"/>
      <w:r w:rsidRPr="00FD5657">
        <w:rPr>
          <w:rtl/>
        </w:rPr>
        <w:t xml:space="preserve">: </w:t>
      </w:r>
      <w:r w:rsidR="00AD6EBF">
        <w:rPr>
          <w:rFonts w:hint="cs"/>
          <w:rtl/>
        </w:rPr>
        <w:t>"</w:t>
      </w:r>
      <w:r w:rsidRPr="00FD5657">
        <w:rPr>
          <w:rtl/>
        </w:rPr>
        <w:t xml:space="preserve">تبيان كل شيء في القرآن، إما نصا على حكمه صراحة، وإما إحالة على السنة النبوية، حيث أمر الله باتباع رسوله وطاعته، في قوله تعالى: </w:t>
      </w:r>
      <w:r w:rsidR="00863200" w:rsidRPr="00FB4D9A">
        <w:rPr>
          <w:rStyle w:val="afa"/>
          <w:rtl/>
        </w:rPr>
        <w:t>﴿</w:t>
      </w:r>
      <w:r w:rsidR="00863200" w:rsidRPr="00FB4D9A">
        <w:rPr>
          <w:rFonts w:ascii="QCF_P091" w:hAnsi="QCF_P091" w:cs="QCF_P091" w:hint="cs"/>
          <w:b/>
          <w:color w:val="auto"/>
          <w:sz w:val="24"/>
          <w:rtl/>
        </w:rPr>
        <w:t>ﭑ ﭒ ﭓ ﭔ ﭕ ﭖ</w:t>
      </w:r>
      <w:r w:rsidR="00863200" w:rsidRPr="00FB4D9A">
        <w:rPr>
          <w:rStyle w:val="afa"/>
          <w:rFonts w:hint="cs"/>
          <w:rtl/>
        </w:rPr>
        <w:t>﴾</w:t>
      </w:r>
      <w:r w:rsidR="00863200">
        <w:rPr>
          <w:rStyle w:val="afa"/>
          <w:rtl/>
        </w:rPr>
        <w:t xml:space="preserve"> </w:t>
      </w:r>
      <w:r w:rsidR="000651F1" w:rsidRPr="002110E2">
        <w:rPr>
          <w:rStyle w:val="af6"/>
          <w:rtl/>
        </w:rPr>
        <w:t>[النساء</w:t>
      </w:r>
      <w:r w:rsidR="002110E2">
        <w:rPr>
          <w:rStyle w:val="af6"/>
          <w:rtl/>
        </w:rPr>
        <w:t>:</w:t>
      </w:r>
      <w:r w:rsidR="000651F1" w:rsidRPr="002110E2">
        <w:rPr>
          <w:rStyle w:val="af6"/>
          <w:rtl/>
        </w:rPr>
        <w:t>80]</w:t>
      </w:r>
      <w:r w:rsidRPr="00FD5657">
        <w:rPr>
          <w:rtl/>
        </w:rPr>
        <w:t xml:space="preserve">، وإما اعتمادا على الإجماع في قوله سبحانه: </w:t>
      </w:r>
      <w:r w:rsidR="00863200" w:rsidRPr="00FB4D9A">
        <w:rPr>
          <w:rStyle w:val="afa"/>
          <w:rtl/>
        </w:rPr>
        <w:t>﴿</w:t>
      </w:r>
      <w:r w:rsidR="00863200" w:rsidRPr="00FB4D9A">
        <w:rPr>
          <w:rFonts w:ascii="QCF_P097" w:hAnsi="QCF_P097" w:cs="QCF_P097" w:hint="cs"/>
          <w:b/>
          <w:color w:val="auto"/>
          <w:sz w:val="24"/>
          <w:rtl/>
        </w:rPr>
        <w:t>ﭮ ﭯ ﭰ ﭱ ﭲ ﭳ ﭴ ﭵ ﭶ ﭷ ﭸ ﭹ ﭺ ﭻ ﭼ ﭽ</w:t>
      </w:r>
      <w:r w:rsidR="00863200" w:rsidRPr="00FB4D9A">
        <w:rPr>
          <w:rStyle w:val="afa"/>
          <w:rFonts w:hint="cs"/>
          <w:rtl/>
        </w:rPr>
        <w:t>﴾</w:t>
      </w:r>
      <w:r w:rsidR="00863200">
        <w:rPr>
          <w:rStyle w:val="afa"/>
          <w:rtl/>
        </w:rPr>
        <w:t xml:space="preserve"> </w:t>
      </w:r>
      <w:r w:rsidR="000651F1" w:rsidRPr="002110E2">
        <w:rPr>
          <w:rStyle w:val="af6"/>
          <w:rtl/>
        </w:rPr>
        <w:t>[النساء</w:t>
      </w:r>
      <w:r w:rsidR="002110E2">
        <w:rPr>
          <w:rStyle w:val="af6"/>
          <w:rtl/>
        </w:rPr>
        <w:t>:</w:t>
      </w:r>
      <w:r w:rsidR="000651F1" w:rsidRPr="002110E2">
        <w:rPr>
          <w:rStyle w:val="af6"/>
          <w:rtl/>
        </w:rPr>
        <w:t>115]</w:t>
      </w:r>
      <w:r w:rsidRPr="00FD5657">
        <w:rPr>
          <w:rtl/>
        </w:rPr>
        <w:t>، وإما عملا بالاجتهاد أو القياس، وإما ببيان القواعد الكلية والمبادئ والمقاصد العامة وأصول التشريع، فكان القرآن بهذه الأصول والقواعد تبيانا لكل شيء</w:t>
      </w:r>
      <w:r w:rsidR="00AD6EBF">
        <w:rPr>
          <w:rFonts w:hint="cs"/>
          <w:rtl/>
        </w:rPr>
        <w:t>"</w:t>
      </w:r>
      <w:r w:rsidRPr="00FD5657">
        <w:rPr>
          <w:rtl/>
        </w:rPr>
        <w:t xml:space="preserve"> التفسير الوسيط (2/ 1293، 1294).</w:t>
      </w:r>
    </w:p>
    <w:p w14:paraId="18B76B23" w14:textId="77777777" w:rsidR="00FD5657" w:rsidRPr="00FD5657" w:rsidRDefault="00FD5657" w:rsidP="00F07099">
      <w:pPr>
        <w:rPr>
          <w:rtl/>
        </w:rPr>
      </w:pPr>
      <w:r w:rsidRPr="00FD5657">
        <w:rPr>
          <w:rFonts w:hint="cs"/>
          <w:rtl/>
        </w:rPr>
        <w:t>وتأمل قول الله تعالى</w:t>
      </w:r>
      <w:r w:rsidRPr="00FD5657">
        <w:rPr>
          <w:rtl/>
        </w:rPr>
        <w:t xml:space="preserve">: </w:t>
      </w:r>
      <w:r w:rsidR="00863200" w:rsidRPr="00FB4D9A">
        <w:rPr>
          <w:rStyle w:val="afa"/>
          <w:rtl/>
        </w:rPr>
        <w:t>﴿</w:t>
      </w:r>
      <w:r w:rsidR="00863200" w:rsidRPr="00FB4D9A">
        <w:rPr>
          <w:rFonts w:ascii="QCF_P283" w:hAnsi="QCF_P283" w:cs="QCF_P283" w:hint="cs"/>
          <w:b/>
          <w:color w:val="auto"/>
          <w:sz w:val="24"/>
          <w:rtl/>
        </w:rPr>
        <w:t>ﭟ ﭠ</w:t>
      </w:r>
      <w:r w:rsidR="00863200" w:rsidRPr="00FB4D9A">
        <w:rPr>
          <w:rFonts w:ascii="QCF_P283" w:hAnsi="QCF_P283" w:cs="QCF_P283"/>
          <w:b/>
          <w:color w:val="auto"/>
          <w:sz w:val="24"/>
          <w:rtl/>
        </w:rPr>
        <w:t xml:space="preserve"> </w:t>
      </w:r>
      <w:r w:rsidR="00863200" w:rsidRPr="00FB4D9A">
        <w:rPr>
          <w:rFonts w:ascii="QCF_P283" w:hAnsi="QCF_P283" w:cs="QCF_P283" w:hint="cs"/>
          <w:b/>
          <w:color w:val="auto"/>
          <w:sz w:val="24"/>
          <w:rtl/>
        </w:rPr>
        <w:t>ﭡ ﭢ ﭣ ﭤ ﭥ</w:t>
      </w:r>
      <w:r w:rsidR="00863200" w:rsidRPr="00FB4D9A">
        <w:rPr>
          <w:rStyle w:val="afa"/>
          <w:rFonts w:hint="cs"/>
          <w:rtl/>
        </w:rPr>
        <w:t>﴾</w:t>
      </w:r>
      <w:r w:rsidR="00863200">
        <w:rPr>
          <w:rStyle w:val="afa"/>
          <w:rtl/>
        </w:rPr>
        <w:t xml:space="preserve"> </w:t>
      </w:r>
      <w:r w:rsidR="000651F1" w:rsidRPr="002110E2">
        <w:rPr>
          <w:rStyle w:val="af6"/>
          <w:rtl/>
        </w:rPr>
        <w:t>[الإسراء</w:t>
      </w:r>
      <w:r w:rsidR="002110E2">
        <w:rPr>
          <w:rStyle w:val="af6"/>
          <w:rtl/>
        </w:rPr>
        <w:t>:</w:t>
      </w:r>
      <w:r w:rsidR="000651F1" w:rsidRPr="002110E2">
        <w:rPr>
          <w:rStyle w:val="af6"/>
          <w:rtl/>
        </w:rPr>
        <w:t>9]</w:t>
      </w:r>
      <w:r w:rsidRPr="00FD5657">
        <w:rPr>
          <w:rFonts w:hint="cs"/>
          <w:rtl/>
        </w:rPr>
        <w:t>.</w:t>
      </w:r>
    </w:p>
    <w:p w14:paraId="4F95CABF" w14:textId="77777777" w:rsidR="00FD5657" w:rsidRPr="00FD5657" w:rsidRDefault="00FD5657" w:rsidP="00E01879">
      <w:pPr>
        <w:rPr>
          <w:rtl/>
        </w:rPr>
      </w:pPr>
      <w:r w:rsidRPr="00FD5657">
        <w:rPr>
          <w:rFonts w:hint="cs"/>
          <w:rtl/>
        </w:rPr>
        <w:lastRenderedPageBreak/>
        <w:t>أي</w:t>
      </w:r>
      <w:r w:rsidRPr="00FD5657">
        <w:rPr>
          <w:rtl/>
        </w:rPr>
        <w:t xml:space="preserve">: </w:t>
      </w:r>
      <w:r w:rsidRPr="00FD5657">
        <w:rPr>
          <w:rFonts w:hint="cs"/>
          <w:rtl/>
        </w:rPr>
        <w:t>يهدي الناس لأحسن</w:t>
      </w:r>
      <w:r w:rsidRPr="00FD5657">
        <w:rPr>
          <w:rtl/>
        </w:rPr>
        <w:t xml:space="preserve"> </w:t>
      </w:r>
      <w:r w:rsidRPr="00FD5657">
        <w:rPr>
          <w:rFonts w:hint="cs"/>
          <w:rtl/>
        </w:rPr>
        <w:t>الخصال</w:t>
      </w:r>
      <w:r w:rsidRPr="00FD5657">
        <w:rPr>
          <w:rtl/>
        </w:rPr>
        <w:t xml:space="preserve"> </w:t>
      </w:r>
      <w:r w:rsidRPr="00FD5657">
        <w:rPr>
          <w:rFonts w:hint="cs"/>
          <w:rtl/>
        </w:rPr>
        <w:t>في</w:t>
      </w:r>
      <w:r w:rsidRPr="00FD5657">
        <w:rPr>
          <w:rtl/>
        </w:rPr>
        <w:t xml:space="preserve"> </w:t>
      </w:r>
      <w:r w:rsidRPr="00FD5657">
        <w:rPr>
          <w:rFonts w:hint="cs"/>
          <w:rtl/>
        </w:rPr>
        <w:t>كل</w:t>
      </w:r>
      <w:r w:rsidRPr="00FD5657">
        <w:rPr>
          <w:rtl/>
        </w:rPr>
        <w:t xml:space="preserve"> </w:t>
      </w:r>
      <w:r w:rsidRPr="00FD5657">
        <w:rPr>
          <w:rFonts w:hint="cs"/>
          <w:rtl/>
        </w:rPr>
        <w:t>شيء، وفي</w:t>
      </w:r>
      <w:r w:rsidRPr="00FD5657">
        <w:rPr>
          <w:rtl/>
        </w:rPr>
        <w:t xml:space="preserve"> </w:t>
      </w:r>
      <w:r w:rsidRPr="00FD5657">
        <w:rPr>
          <w:rFonts w:hint="cs"/>
          <w:rtl/>
        </w:rPr>
        <w:t>كل</w:t>
      </w:r>
      <w:r w:rsidRPr="00FD5657">
        <w:rPr>
          <w:rtl/>
        </w:rPr>
        <w:t xml:space="preserve"> </w:t>
      </w:r>
      <w:r w:rsidRPr="00FD5657">
        <w:rPr>
          <w:rFonts w:hint="cs"/>
          <w:rtl/>
        </w:rPr>
        <w:t>عصر، ف</w:t>
      </w:r>
      <w:r w:rsidRPr="00FD5657">
        <w:rPr>
          <w:rtl/>
        </w:rPr>
        <w:t>فضل القرآن عظيم، وبركته ظاهرة، فهو كلام الله إلى عباده، وقد فصل الله آيات القرآن ليخرج الناس به من الظلمات إلى النور، وليهتدوا به إلى الحق في جميع أمورهم الدينية والدنيوية، الاجتماعية والاقتصادية والسياسية وغيرها، فكل ما نحتاج إليه بينه الله في القرآن العظيم نصا أو دلالة أو استنباطا، علمه من علمه، وجهله من جهله، فالقرآن نور وهداية ورحمة في الدنيا والآخرة لكل من آمن به واتبعه، وقد أمرنا الله بالتمسك به واتباعه ليرحمنا في الدنيا والآخرة، ففي القرآن السعادة والطمأنينة، وفيه الخير والبركة، وفيه العزة والرفعة</w:t>
      </w:r>
      <w:r w:rsidRPr="00FD5657">
        <w:rPr>
          <w:rFonts w:hint="cs"/>
          <w:rtl/>
        </w:rPr>
        <w:t xml:space="preserve">. </w:t>
      </w:r>
      <w:r w:rsidRPr="00FD5657">
        <w:rPr>
          <w:rtl/>
        </w:rPr>
        <w:t xml:space="preserve">فالقرآن الكريم منهج متكامل لإصلاح الفرد والمجتمع، في كل زمان ومكان، يهدي الناس جميعا للخصلة التي هي أقوم في جميع جوانب الحياة، </w:t>
      </w:r>
      <w:r w:rsidRPr="00FD5657">
        <w:rPr>
          <w:rFonts w:hint="cs"/>
          <w:rtl/>
        </w:rPr>
        <w:t>فعلى</w:t>
      </w:r>
      <w:r w:rsidRPr="00FD5657">
        <w:rPr>
          <w:rtl/>
        </w:rPr>
        <w:t xml:space="preserve"> </w:t>
      </w:r>
      <w:r w:rsidRPr="00FD5657">
        <w:rPr>
          <w:rFonts w:hint="cs"/>
          <w:rtl/>
        </w:rPr>
        <w:t>الأمة</w:t>
      </w:r>
      <w:r w:rsidRPr="00FD5657">
        <w:rPr>
          <w:rtl/>
        </w:rPr>
        <w:t xml:space="preserve"> </w:t>
      </w:r>
      <w:r w:rsidRPr="00FD5657">
        <w:rPr>
          <w:rFonts w:hint="cs"/>
          <w:rtl/>
        </w:rPr>
        <w:t>أفرادا</w:t>
      </w:r>
      <w:r w:rsidRPr="00FD5657">
        <w:rPr>
          <w:rtl/>
        </w:rPr>
        <w:t xml:space="preserve"> </w:t>
      </w:r>
      <w:r w:rsidRPr="00FD5657">
        <w:rPr>
          <w:rFonts w:hint="cs"/>
          <w:rtl/>
        </w:rPr>
        <w:t>وشعوبا</w:t>
      </w:r>
      <w:r w:rsidRPr="00FD5657">
        <w:rPr>
          <w:rtl/>
        </w:rPr>
        <w:t xml:space="preserve"> </w:t>
      </w:r>
      <w:r w:rsidRPr="00FD5657">
        <w:rPr>
          <w:rFonts w:hint="cs"/>
          <w:rtl/>
        </w:rPr>
        <w:t>أن</w:t>
      </w:r>
      <w:r w:rsidRPr="00FD5657">
        <w:rPr>
          <w:rtl/>
        </w:rPr>
        <w:t xml:space="preserve"> </w:t>
      </w:r>
      <w:r w:rsidRPr="00FD5657">
        <w:rPr>
          <w:rFonts w:hint="cs"/>
          <w:rtl/>
        </w:rPr>
        <w:t>يعظموا</w:t>
      </w:r>
      <w:r w:rsidRPr="00FD5657">
        <w:rPr>
          <w:rtl/>
        </w:rPr>
        <w:t xml:space="preserve"> </w:t>
      </w:r>
      <w:r w:rsidRPr="00FD5657">
        <w:rPr>
          <w:rFonts w:hint="cs"/>
          <w:rtl/>
        </w:rPr>
        <w:t>هذا</w:t>
      </w:r>
      <w:r w:rsidRPr="00FD5657">
        <w:rPr>
          <w:rtl/>
        </w:rPr>
        <w:t xml:space="preserve"> </w:t>
      </w:r>
      <w:r w:rsidRPr="00FD5657">
        <w:rPr>
          <w:rFonts w:hint="cs"/>
          <w:rtl/>
        </w:rPr>
        <w:t>القرآن</w:t>
      </w:r>
      <w:r w:rsidRPr="00FD5657">
        <w:rPr>
          <w:rtl/>
        </w:rPr>
        <w:t xml:space="preserve"> </w:t>
      </w:r>
      <w:r w:rsidRPr="00FD5657">
        <w:rPr>
          <w:rFonts w:hint="cs"/>
          <w:rtl/>
        </w:rPr>
        <w:t>الحكيم، وأن</w:t>
      </w:r>
      <w:r w:rsidRPr="00FD5657">
        <w:rPr>
          <w:rtl/>
        </w:rPr>
        <w:t xml:space="preserve"> </w:t>
      </w:r>
      <w:r w:rsidRPr="00FD5657">
        <w:rPr>
          <w:rFonts w:hint="cs"/>
          <w:rtl/>
        </w:rPr>
        <w:t>يقبلوا</w:t>
      </w:r>
      <w:r w:rsidRPr="00FD5657">
        <w:rPr>
          <w:rtl/>
        </w:rPr>
        <w:t xml:space="preserve"> </w:t>
      </w:r>
      <w:r w:rsidRPr="00FD5657">
        <w:rPr>
          <w:rFonts w:hint="cs"/>
          <w:rtl/>
        </w:rPr>
        <w:t>على تعلمه وتدبره</w:t>
      </w:r>
      <w:r w:rsidRPr="00FD5657">
        <w:rPr>
          <w:rtl/>
        </w:rPr>
        <w:t xml:space="preserve"> </w:t>
      </w:r>
      <w:r w:rsidRPr="00FD5657">
        <w:rPr>
          <w:rFonts w:hint="cs"/>
          <w:rtl/>
        </w:rPr>
        <w:t>بجد</w:t>
      </w:r>
      <w:r w:rsidRPr="00FD5657">
        <w:rPr>
          <w:rtl/>
        </w:rPr>
        <w:t xml:space="preserve"> </w:t>
      </w:r>
      <w:r w:rsidRPr="00FD5657">
        <w:rPr>
          <w:rFonts w:hint="cs"/>
          <w:rtl/>
        </w:rPr>
        <w:t>واجته</w:t>
      </w:r>
      <w:r w:rsidRPr="00FD5657">
        <w:rPr>
          <w:rtl/>
        </w:rPr>
        <w:t>ا</w:t>
      </w:r>
      <w:r w:rsidRPr="00FD5657">
        <w:rPr>
          <w:rFonts w:hint="cs"/>
          <w:rtl/>
        </w:rPr>
        <w:t>د.</w:t>
      </w:r>
    </w:p>
    <w:p w14:paraId="408FE198" w14:textId="77777777" w:rsidR="005F0FDF" w:rsidRDefault="00FD5657" w:rsidP="005F0FDF">
      <w:pPr>
        <w:jc w:val="center"/>
        <w:rPr>
          <w:rtl/>
        </w:rPr>
      </w:pPr>
      <w:r w:rsidRPr="00FD5657">
        <w:rPr>
          <w:rFonts w:hint="cs"/>
          <w:rtl/>
        </w:rPr>
        <w:t xml:space="preserve">اللهم اجعلنا هداة مهتدين، وارزقنا طاعتك وطاعة رسولك، </w:t>
      </w:r>
    </w:p>
    <w:p w14:paraId="6ACE66BF" w14:textId="77777777" w:rsidR="00FD5657" w:rsidRDefault="00FD5657" w:rsidP="005F0FDF">
      <w:pPr>
        <w:jc w:val="center"/>
        <w:rPr>
          <w:rtl/>
        </w:rPr>
      </w:pPr>
      <w:r w:rsidRPr="00FD5657">
        <w:rPr>
          <w:rFonts w:hint="cs"/>
          <w:rtl/>
        </w:rPr>
        <w:t>والعمل بكتابك وسنة نبيك.</w:t>
      </w:r>
    </w:p>
    <w:p w14:paraId="5EA7E127" w14:textId="77777777" w:rsidR="00FC56A7" w:rsidRPr="005D5AB9" w:rsidRDefault="00FC56A7" w:rsidP="00FC56A7">
      <w:pPr>
        <w:spacing w:before="240" w:line="240" w:lineRule="auto"/>
        <w:ind w:firstLine="0"/>
        <w:jc w:val="center"/>
        <w:rPr>
          <w:color w:val="auto"/>
          <w:rtl/>
        </w:rPr>
      </w:pPr>
      <w:r>
        <w:rPr>
          <w:noProof/>
          <w:color w:val="auto"/>
          <w:rtl/>
        </w:rPr>
        <w:drawing>
          <wp:inline distT="0" distB="0" distL="0" distR="0" wp14:anchorId="787D89AB" wp14:editId="031768ED">
            <wp:extent cx="674621" cy="414337"/>
            <wp:effectExtent l="0" t="0" r="0" b="5080"/>
            <wp:docPr id="486" name="صورة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7360" cy="416019"/>
                    </a:xfrm>
                    <a:prstGeom prst="rect">
                      <a:avLst/>
                    </a:prstGeom>
                    <a:noFill/>
                    <a:ln>
                      <a:noFill/>
                    </a:ln>
                  </pic:spPr>
                </pic:pic>
              </a:graphicData>
            </a:graphic>
          </wp:inline>
        </w:drawing>
      </w:r>
    </w:p>
    <w:p w14:paraId="69758CAD" w14:textId="77777777" w:rsidR="007B3747" w:rsidRPr="002B644C" w:rsidRDefault="007B3747" w:rsidP="007B3747">
      <w:pPr>
        <w:pStyle w:val="9"/>
        <w:rPr>
          <w:rtl/>
        </w:rPr>
      </w:pPr>
      <w:bookmarkStart w:id="40" w:name="_Toc49905216"/>
    </w:p>
    <w:p w14:paraId="5DA2BE2F" w14:textId="19744E84" w:rsidR="000408C9" w:rsidRPr="00AF74A2" w:rsidRDefault="00273C65" w:rsidP="00EB195E">
      <w:pPr>
        <w:pStyle w:val="14"/>
        <w:rPr>
          <w:rtl/>
        </w:rPr>
      </w:pPr>
      <w:bookmarkStart w:id="41" w:name="_Toc207289547"/>
      <w:r w:rsidRPr="00AF74A2">
        <w:rPr>
          <w:rFonts w:hint="cs"/>
          <w:rtl/>
        </w:rPr>
        <w:t>ا</w:t>
      </w:r>
      <w:r w:rsidR="00644F77" w:rsidRPr="00AF74A2">
        <w:rPr>
          <w:rFonts w:hint="cs"/>
          <w:rtl/>
        </w:rPr>
        <w:t>لمحتويات</w:t>
      </w:r>
      <w:bookmarkEnd w:id="40"/>
      <w:bookmarkEnd w:id="41"/>
    </w:p>
    <w:p w14:paraId="0BE5FCFF" w14:textId="5A9A3DD3" w:rsidR="00BC0864" w:rsidRDefault="006C740F" w:rsidP="00BC0864">
      <w:pPr>
        <w:pStyle w:val="42"/>
        <w:rPr>
          <w:rFonts w:asciiTheme="minorHAnsi" w:hAnsiTheme="minorHAnsi" w:cstheme="minorBidi"/>
          <w:b w:val="0"/>
          <w:bCs w:val="0"/>
          <w:color w:val="auto"/>
          <w:kern w:val="2"/>
          <w:sz w:val="24"/>
          <w:szCs w:val="24"/>
          <w:rtl/>
          <w14:ligatures w14:val="standardContextual"/>
        </w:rPr>
      </w:pPr>
      <w:r w:rsidRPr="00CD03FE">
        <w:rPr>
          <w:rStyle w:val="af6"/>
          <w:rFonts w:ascii="Times New Roman" w:hAnsi="Times New Roman"/>
          <w:color w:val="auto"/>
          <w:sz w:val="32"/>
          <w:szCs w:val="32"/>
          <w:rtl/>
        </w:rPr>
        <w:fldChar w:fldCharType="begin"/>
      </w:r>
      <w:r w:rsidRPr="00CD03FE">
        <w:rPr>
          <w:rStyle w:val="af6"/>
          <w:rFonts w:ascii="Times New Roman" w:hAnsi="Times New Roman"/>
          <w:color w:val="auto"/>
          <w:sz w:val="32"/>
          <w:szCs w:val="32"/>
          <w:rtl/>
        </w:rPr>
        <w:instrText xml:space="preserve"> </w:instrText>
      </w:r>
      <w:r w:rsidRPr="00CD03FE">
        <w:rPr>
          <w:rStyle w:val="af6"/>
          <w:rFonts w:ascii="Times New Roman" w:hAnsi="Times New Roman"/>
          <w:color w:val="auto"/>
          <w:sz w:val="32"/>
          <w:szCs w:val="32"/>
        </w:rPr>
        <w:instrText>TOC</w:instrText>
      </w:r>
      <w:r w:rsidRPr="00CD03FE">
        <w:rPr>
          <w:rStyle w:val="af6"/>
          <w:rFonts w:ascii="Times New Roman" w:hAnsi="Times New Roman"/>
          <w:color w:val="auto"/>
          <w:sz w:val="32"/>
          <w:szCs w:val="32"/>
          <w:rtl/>
        </w:rPr>
        <w:instrText xml:space="preserve"> \</w:instrText>
      </w:r>
      <w:r w:rsidRPr="00CD03FE">
        <w:rPr>
          <w:rStyle w:val="af6"/>
          <w:rFonts w:ascii="Times New Roman" w:hAnsi="Times New Roman"/>
          <w:color w:val="auto"/>
          <w:sz w:val="32"/>
          <w:szCs w:val="32"/>
        </w:rPr>
        <w:instrText>o "</w:instrText>
      </w:r>
      <w:r w:rsidRPr="00CD03FE">
        <w:rPr>
          <w:rStyle w:val="af6"/>
          <w:rFonts w:ascii="Times New Roman" w:hAnsi="Times New Roman"/>
          <w:color w:val="auto"/>
          <w:sz w:val="32"/>
          <w:szCs w:val="32"/>
          <w:rtl/>
        </w:rPr>
        <w:instrText>1-</w:instrText>
      </w:r>
      <w:r w:rsidR="00533BF9" w:rsidRPr="00CD03FE">
        <w:rPr>
          <w:rStyle w:val="af6"/>
          <w:rFonts w:ascii="Times New Roman" w:hAnsi="Times New Roman" w:hint="cs"/>
          <w:color w:val="auto"/>
          <w:sz w:val="32"/>
          <w:szCs w:val="32"/>
          <w:rtl/>
        </w:rPr>
        <w:instrText>4</w:instrText>
      </w:r>
      <w:r w:rsidRPr="00CD03FE">
        <w:rPr>
          <w:rStyle w:val="af6"/>
          <w:rFonts w:ascii="Times New Roman" w:hAnsi="Times New Roman"/>
          <w:color w:val="auto"/>
          <w:sz w:val="32"/>
          <w:szCs w:val="32"/>
        </w:rPr>
        <w:instrText>" \h \z \u</w:instrText>
      </w:r>
      <w:r w:rsidRPr="00CD03FE">
        <w:rPr>
          <w:rStyle w:val="af6"/>
          <w:rFonts w:ascii="Times New Roman" w:hAnsi="Times New Roman"/>
          <w:color w:val="auto"/>
          <w:sz w:val="32"/>
          <w:szCs w:val="32"/>
          <w:rtl/>
        </w:rPr>
        <w:instrText xml:space="preserve"> </w:instrText>
      </w:r>
      <w:r w:rsidRPr="00CD03FE">
        <w:rPr>
          <w:rStyle w:val="af6"/>
          <w:rFonts w:ascii="Times New Roman" w:hAnsi="Times New Roman"/>
          <w:color w:val="auto"/>
          <w:sz w:val="32"/>
          <w:szCs w:val="32"/>
          <w:rtl/>
        </w:rPr>
        <w:fldChar w:fldCharType="separate"/>
      </w:r>
    </w:p>
    <w:p w14:paraId="11277824" w14:textId="4B813E3A" w:rsidR="00BC0864" w:rsidRDefault="00BC0864">
      <w:pPr>
        <w:pStyle w:val="16"/>
        <w:rPr>
          <w:rFonts w:asciiTheme="minorHAnsi" w:eastAsiaTheme="minorEastAsia" w:hAnsiTheme="minorHAnsi" w:cstheme="minorBidi"/>
          <w:color w:val="auto"/>
          <w:kern w:val="2"/>
          <w:sz w:val="24"/>
          <w:szCs w:val="24"/>
          <w:rtl/>
          <w:lang w:eastAsia="en-US"/>
          <w14:ligatures w14:val="standardContextual"/>
        </w:rPr>
      </w:pPr>
      <w:hyperlink w:anchor="_Toc207289532" w:history="1">
        <w:r w:rsidRPr="0013124B">
          <w:rPr>
            <w:rStyle w:val="Hyperlink"/>
            <w:rFonts w:ascii="Bahij TheSansArabic Bold" w:hAnsi="Bahij TheSansArabic Bold" w:cs="AL-Mateen"/>
            <w:rtl/>
          </w:rPr>
          <w:t>20</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دليلاً</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من</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القرآن</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الكريم</w:t>
        </w:r>
        <w:r>
          <w:rPr>
            <w:rFonts w:hint="cs"/>
            <w:webHidden/>
            <w:rtl/>
          </w:rPr>
          <w:t xml:space="preserve"> على إثبات عذاب القبر ونعيمه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Toc207289532 \h</w:instrText>
        </w:r>
        <w:r>
          <w:rPr>
            <w:webHidden/>
            <w:rtl/>
          </w:rPr>
          <w:instrText xml:space="preserve"> </w:instrText>
        </w:r>
        <w:r>
          <w:rPr>
            <w:webHidden/>
            <w:rtl/>
          </w:rPr>
        </w:r>
        <w:r>
          <w:rPr>
            <w:webHidden/>
            <w:rtl/>
          </w:rPr>
          <w:fldChar w:fldCharType="separate"/>
        </w:r>
        <w:r w:rsidR="00140B27">
          <w:rPr>
            <w:webHidden/>
            <w:rtl/>
          </w:rPr>
          <w:t>3</w:t>
        </w:r>
        <w:r>
          <w:rPr>
            <w:webHidden/>
            <w:rtl/>
          </w:rPr>
          <w:fldChar w:fldCharType="end"/>
        </w:r>
      </w:hyperlink>
    </w:p>
    <w:p w14:paraId="0F2CA7A5" w14:textId="4F1D7C71" w:rsidR="00BC0864" w:rsidRDefault="00BC0864">
      <w:pPr>
        <w:pStyle w:val="16"/>
        <w:rPr>
          <w:rFonts w:asciiTheme="minorHAnsi" w:eastAsiaTheme="minorEastAsia" w:hAnsiTheme="minorHAnsi" w:cstheme="minorBidi"/>
          <w:color w:val="auto"/>
          <w:kern w:val="2"/>
          <w:sz w:val="24"/>
          <w:szCs w:val="24"/>
          <w:rtl/>
          <w:lang w:eastAsia="en-US"/>
          <w14:ligatures w14:val="standardContextual"/>
        </w:rPr>
      </w:pPr>
      <w:hyperlink w:anchor="_Toc207289535" w:history="1">
        <w:r w:rsidRPr="0013124B">
          <w:rPr>
            <w:rStyle w:val="Hyperlink"/>
            <w:rFonts w:ascii="Bahij TheSansArabic Bold" w:hAnsi="Bahij TheSansArabic Bold" w:cs="AL-Mateen"/>
            <w:rtl/>
          </w:rPr>
          <w:t xml:space="preserve">7 </w:t>
        </w:r>
        <w:r w:rsidRPr="0013124B">
          <w:rPr>
            <w:rStyle w:val="Hyperlink"/>
            <w:rFonts w:ascii="Bahij TheSansArabic Bold" w:hAnsi="Bahij TheSansArabic Bold" w:cs="Bahij TheSansArabic Bold" w:hint="eastAsia"/>
            <w:rtl/>
          </w:rPr>
          <w:t>آيات</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من</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القرآن</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الكريم</w:t>
        </w:r>
        <w:r>
          <w:rPr>
            <w:rFonts w:hint="cs"/>
            <w:webHidden/>
            <w:rtl/>
          </w:rPr>
          <w:t xml:space="preserve"> تدل على المرور على الصراط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Toc207289535 \h</w:instrText>
        </w:r>
        <w:r>
          <w:rPr>
            <w:webHidden/>
            <w:rtl/>
          </w:rPr>
          <w:instrText xml:space="preserve"> </w:instrText>
        </w:r>
        <w:r>
          <w:rPr>
            <w:webHidden/>
            <w:rtl/>
          </w:rPr>
        </w:r>
        <w:r>
          <w:rPr>
            <w:webHidden/>
            <w:rtl/>
          </w:rPr>
          <w:fldChar w:fldCharType="separate"/>
        </w:r>
        <w:r w:rsidR="00140B27">
          <w:rPr>
            <w:webHidden/>
            <w:rtl/>
          </w:rPr>
          <w:t>19</w:t>
        </w:r>
        <w:r>
          <w:rPr>
            <w:webHidden/>
            <w:rtl/>
          </w:rPr>
          <w:fldChar w:fldCharType="end"/>
        </w:r>
      </w:hyperlink>
    </w:p>
    <w:p w14:paraId="5CE6653F" w14:textId="4A14E176" w:rsidR="00BC0864" w:rsidRDefault="00BC0864">
      <w:pPr>
        <w:pStyle w:val="16"/>
        <w:rPr>
          <w:rFonts w:asciiTheme="minorHAnsi" w:eastAsiaTheme="minorEastAsia" w:hAnsiTheme="minorHAnsi" w:cstheme="minorBidi"/>
          <w:color w:val="auto"/>
          <w:kern w:val="2"/>
          <w:sz w:val="24"/>
          <w:szCs w:val="24"/>
          <w:rtl/>
          <w:lang w:eastAsia="en-US"/>
          <w14:ligatures w14:val="standardContextual"/>
        </w:rPr>
      </w:pPr>
      <w:hyperlink w:anchor="_Toc207289538" w:history="1">
        <w:r w:rsidRPr="0013124B">
          <w:rPr>
            <w:rStyle w:val="Hyperlink"/>
            <w:rFonts w:ascii="Bahij TheSansArabic Bold" w:hAnsi="Bahij TheSansArabic Bold" w:cs="Bahij TheSansArabic Bold" w:hint="eastAsia"/>
            <w:rtl/>
          </w:rPr>
          <w:t>إثبات</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أن</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حد</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رجم</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الزاني</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المحصن</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ثابت</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في</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القرآن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Toc207289538 \h</w:instrText>
        </w:r>
        <w:r>
          <w:rPr>
            <w:webHidden/>
            <w:rtl/>
          </w:rPr>
          <w:instrText xml:space="preserve"> </w:instrText>
        </w:r>
        <w:r>
          <w:rPr>
            <w:webHidden/>
            <w:rtl/>
          </w:rPr>
        </w:r>
        <w:r>
          <w:rPr>
            <w:webHidden/>
            <w:rtl/>
          </w:rPr>
          <w:fldChar w:fldCharType="separate"/>
        </w:r>
        <w:r w:rsidR="00140B27">
          <w:rPr>
            <w:webHidden/>
            <w:rtl/>
          </w:rPr>
          <w:t>25</w:t>
        </w:r>
        <w:r>
          <w:rPr>
            <w:webHidden/>
            <w:rtl/>
          </w:rPr>
          <w:fldChar w:fldCharType="end"/>
        </w:r>
      </w:hyperlink>
    </w:p>
    <w:p w14:paraId="646995E2" w14:textId="7221B4B7" w:rsidR="00BC0864" w:rsidRDefault="00BC0864">
      <w:pPr>
        <w:pStyle w:val="16"/>
        <w:rPr>
          <w:rFonts w:asciiTheme="minorHAnsi" w:eastAsiaTheme="minorEastAsia" w:hAnsiTheme="minorHAnsi" w:cstheme="minorBidi"/>
          <w:color w:val="auto"/>
          <w:kern w:val="2"/>
          <w:sz w:val="24"/>
          <w:szCs w:val="24"/>
          <w:rtl/>
          <w:lang w:eastAsia="en-US"/>
          <w14:ligatures w14:val="standardContextual"/>
        </w:rPr>
      </w:pPr>
      <w:hyperlink w:anchor="_Toc207289541" w:history="1">
        <w:r w:rsidRPr="0013124B">
          <w:rPr>
            <w:rStyle w:val="Hyperlink"/>
            <w:rFonts w:ascii="Bahij TheSansArabic Bold" w:hAnsi="Bahij TheSansArabic Bold" w:cs="Bahij TheSansArabic Bold" w:hint="eastAsia"/>
            <w:rtl/>
          </w:rPr>
          <w:t>أسباب</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الضلال</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المذكورة</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في</w:t>
        </w:r>
        <w:r w:rsidRPr="0013124B">
          <w:rPr>
            <w:rStyle w:val="Hyperlink"/>
            <w:rFonts w:ascii="Bahij TheSansArabic Bold" w:hAnsi="Bahij TheSansArabic Bold" w:cs="Bahij TheSansArabic Bold"/>
            <w:rtl/>
          </w:rPr>
          <w:t> </w:t>
        </w:r>
        <w:r w:rsidRPr="0013124B">
          <w:rPr>
            <w:rStyle w:val="Hyperlink"/>
            <w:rFonts w:ascii="Bahij TheSansArabic Bold" w:hAnsi="Bahij TheSansArabic Bold" w:cs="Bahij TheSansArabic Bold" w:hint="eastAsia"/>
            <w:rtl/>
          </w:rPr>
          <w:t>القرآن</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الكريم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Toc207289541 \h</w:instrText>
        </w:r>
        <w:r>
          <w:rPr>
            <w:webHidden/>
            <w:rtl/>
          </w:rPr>
          <w:instrText xml:space="preserve"> </w:instrText>
        </w:r>
        <w:r>
          <w:rPr>
            <w:webHidden/>
            <w:rtl/>
          </w:rPr>
        </w:r>
        <w:r>
          <w:rPr>
            <w:webHidden/>
            <w:rtl/>
          </w:rPr>
          <w:fldChar w:fldCharType="separate"/>
        </w:r>
        <w:r w:rsidR="00140B27">
          <w:rPr>
            <w:webHidden/>
            <w:rtl/>
          </w:rPr>
          <w:t>48</w:t>
        </w:r>
        <w:r>
          <w:rPr>
            <w:webHidden/>
            <w:rtl/>
          </w:rPr>
          <w:fldChar w:fldCharType="end"/>
        </w:r>
      </w:hyperlink>
    </w:p>
    <w:p w14:paraId="62B57F21" w14:textId="40EE35B4" w:rsidR="00BC0864" w:rsidRDefault="00BC0864">
      <w:pPr>
        <w:pStyle w:val="16"/>
        <w:rPr>
          <w:rFonts w:asciiTheme="minorHAnsi" w:eastAsiaTheme="minorEastAsia" w:hAnsiTheme="minorHAnsi" w:cstheme="minorBidi"/>
          <w:color w:val="auto"/>
          <w:kern w:val="2"/>
          <w:sz w:val="24"/>
          <w:szCs w:val="24"/>
          <w:rtl/>
          <w:lang w:eastAsia="en-US"/>
          <w14:ligatures w14:val="standardContextual"/>
        </w:rPr>
      </w:pPr>
      <w:hyperlink w:anchor="_Toc207289543" w:history="1">
        <w:r w:rsidRPr="0013124B">
          <w:rPr>
            <w:rStyle w:val="Hyperlink"/>
            <w:rFonts w:ascii="Bahij TheSansArabic Bold" w:hAnsi="Bahij TheSansArabic Bold" w:cs="Bahij TheSansArabic Bold" w:hint="eastAsia"/>
            <w:rtl/>
          </w:rPr>
          <w:t>الحث</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على</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الاستغفار</w:t>
        </w:r>
        <w:r w:rsidRPr="0013124B">
          <w:rPr>
            <w:rStyle w:val="Hyperlink"/>
            <w:rFonts w:ascii="Bahij TheSansArabic Bold" w:hAnsi="Bahij TheSansArabic Bold" w:cs="Bahij TheSansArabic Bold"/>
            <w:rtl/>
          </w:rPr>
          <w:t xml:space="preserve"> </w:t>
        </w:r>
        <w:r w:rsidRPr="0013124B">
          <w:rPr>
            <w:rStyle w:val="Hyperlink"/>
            <w:rFonts w:ascii="Bahij TheSansArabic Bold" w:hAnsi="Bahij TheSansArabic Bold" w:cs="Bahij TheSansArabic Bold" w:hint="eastAsia"/>
            <w:rtl/>
          </w:rPr>
          <w:t>للمؤمنين</w:t>
        </w:r>
        <w:r w:rsidRPr="0013124B">
          <w:rPr>
            <w:rStyle w:val="Hyperlink"/>
            <w:rFonts w:ascii="Bahij TheSansArabic Bold" w:hAnsi="Bahij TheSansArabic Bold" w:cs="Bahij TheSansArabic Bold"/>
            <w:rtl/>
          </w:rPr>
          <w:t> </w:t>
        </w:r>
        <w:r w:rsidRPr="0013124B">
          <w:rPr>
            <w:rStyle w:val="Hyperlink"/>
            <w:rFonts w:ascii="Bahij TheSansArabic Bold" w:hAnsi="Bahij TheSansArabic Bold" w:cs="Bahij TheSansArabic Bold" w:hint="eastAsia"/>
            <w:rtl/>
          </w:rPr>
          <w:t>والمؤمنات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Toc207289543 \h</w:instrText>
        </w:r>
        <w:r>
          <w:rPr>
            <w:webHidden/>
            <w:rtl/>
          </w:rPr>
          <w:instrText xml:space="preserve"> </w:instrText>
        </w:r>
        <w:r>
          <w:rPr>
            <w:webHidden/>
            <w:rtl/>
          </w:rPr>
        </w:r>
        <w:r>
          <w:rPr>
            <w:webHidden/>
            <w:rtl/>
          </w:rPr>
          <w:fldChar w:fldCharType="separate"/>
        </w:r>
        <w:r w:rsidR="00140B27">
          <w:rPr>
            <w:webHidden/>
            <w:rtl/>
          </w:rPr>
          <w:t>55</w:t>
        </w:r>
        <w:r>
          <w:rPr>
            <w:webHidden/>
            <w:rtl/>
          </w:rPr>
          <w:fldChar w:fldCharType="end"/>
        </w:r>
      </w:hyperlink>
    </w:p>
    <w:p w14:paraId="780A2ED6" w14:textId="4583878B" w:rsidR="00BC0864" w:rsidRDefault="00BC0864">
      <w:pPr>
        <w:pStyle w:val="16"/>
        <w:rPr>
          <w:rFonts w:asciiTheme="minorHAnsi" w:eastAsiaTheme="minorEastAsia" w:hAnsiTheme="minorHAnsi" w:cstheme="minorBidi"/>
          <w:color w:val="auto"/>
          <w:kern w:val="2"/>
          <w:sz w:val="24"/>
          <w:szCs w:val="24"/>
          <w:rtl/>
          <w:lang w:eastAsia="en-US"/>
          <w14:ligatures w14:val="standardContextual"/>
        </w:rPr>
      </w:pPr>
      <w:hyperlink w:anchor="_Toc207289546" w:history="1">
        <w:r w:rsidRPr="0013124B">
          <w:rPr>
            <w:rStyle w:val="Hyperlink"/>
            <w:rFonts w:hint="eastAsia"/>
            <w:rtl/>
          </w:rPr>
          <w:t>الخاتمة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Toc207289546 \h</w:instrText>
        </w:r>
        <w:r>
          <w:rPr>
            <w:webHidden/>
            <w:rtl/>
          </w:rPr>
          <w:instrText xml:space="preserve"> </w:instrText>
        </w:r>
        <w:r>
          <w:rPr>
            <w:webHidden/>
            <w:rtl/>
          </w:rPr>
        </w:r>
        <w:r>
          <w:rPr>
            <w:webHidden/>
            <w:rtl/>
          </w:rPr>
          <w:fldChar w:fldCharType="separate"/>
        </w:r>
        <w:r w:rsidR="00140B27">
          <w:rPr>
            <w:webHidden/>
            <w:rtl/>
          </w:rPr>
          <w:t>65</w:t>
        </w:r>
        <w:r>
          <w:rPr>
            <w:webHidden/>
            <w:rtl/>
          </w:rPr>
          <w:fldChar w:fldCharType="end"/>
        </w:r>
      </w:hyperlink>
    </w:p>
    <w:p w14:paraId="39B3CD1E" w14:textId="60393178" w:rsidR="00BC0864" w:rsidRDefault="00BC0864">
      <w:pPr>
        <w:pStyle w:val="16"/>
        <w:rPr>
          <w:rFonts w:asciiTheme="minorHAnsi" w:eastAsiaTheme="minorEastAsia" w:hAnsiTheme="minorHAnsi" w:cstheme="minorBidi"/>
          <w:color w:val="auto"/>
          <w:kern w:val="2"/>
          <w:sz w:val="24"/>
          <w:szCs w:val="24"/>
          <w:rtl/>
          <w:lang w:eastAsia="en-US"/>
          <w14:ligatures w14:val="standardContextual"/>
        </w:rPr>
      </w:pPr>
      <w:hyperlink w:anchor="_Toc207289547" w:history="1">
        <w:r w:rsidRPr="0013124B">
          <w:rPr>
            <w:rStyle w:val="Hyperlink"/>
            <w:rFonts w:hint="eastAsia"/>
            <w:rtl/>
          </w:rPr>
          <w:t>المحتويات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Toc207289547 \h</w:instrText>
        </w:r>
        <w:r>
          <w:rPr>
            <w:webHidden/>
            <w:rtl/>
          </w:rPr>
          <w:instrText xml:space="preserve"> </w:instrText>
        </w:r>
        <w:r>
          <w:rPr>
            <w:webHidden/>
            <w:rtl/>
          </w:rPr>
        </w:r>
        <w:r>
          <w:rPr>
            <w:webHidden/>
            <w:rtl/>
          </w:rPr>
          <w:fldChar w:fldCharType="separate"/>
        </w:r>
        <w:r w:rsidR="00140B27">
          <w:rPr>
            <w:webHidden/>
            <w:rtl/>
          </w:rPr>
          <w:t>68</w:t>
        </w:r>
        <w:r>
          <w:rPr>
            <w:webHidden/>
            <w:rtl/>
          </w:rPr>
          <w:fldChar w:fldCharType="end"/>
        </w:r>
      </w:hyperlink>
    </w:p>
    <w:p w14:paraId="3A719773" w14:textId="41D0B7AA" w:rsidR="004A31CC" w:rsidRPr="005D5AB9" w:rsidRDefault="006C740F" w:rsidP="004A31CC">
      <w:pPr>
        <w:ind w:firstLine="0"/>
        <w:jc w:val="center"/>
        <w:rPr>
          <w:color w:val="auto"/>
          <w:rtl/>
        </w:rPr>
      </w:pPr>
      <w:r w:rsidRPr="00CD03FE">
        <w:rPr>
          <w:rStyle w:val="af6"/>
          <w:color w:val="auto"/>
          <w:sz w:val="32"/>
          <w:szCs w:val="32"/>
          <w:rtl/>
        </w:rPr>
        <w:fldChar w:fldCharType="end"/>
      </w:r>
    </w:p>
    <w:p w14:paraId="32CBDF9C" w14:textId="77777777" w:rsidR="00FC56A7" w:rsidRPr="00FC56A7" w:rsidRDefault="00FC56A7" w:rsidP="00FC56A7">
      <w:pPr>
        <w:ind w:firstLine="0"/>
        <w:jc w:val="center"/>
        <w:rPr>
          <w:rtl/>
        </w:rPr>
      </w:pPr>
    </w:p>
    <w:p w14:paraId="524E2C6D" w14:textId="77777777" w:rsidR="004A31CC" w:rsidRPr="005D5AB9" w:rsidRDefault="00FC56A7" w:rsidP="004A31CC">
      <w:pPr>
        <w:spacing w:before="240" w:line="240" w:lineRule="auto"/>
        <w:ind w:firstLine="0"/>
        <w:jc w:val="center"/>
        <w:rPr>
          <w:color w:val="auto"/>
          <w:rtl/>
        </w:rPr>
      </w:pPr>
      <w:r>
        <w:rPr>
          <w:noProof/>
          <w:color w:val="auto"/>
          <w:rtl/>
        </w:rPr>
        <w:drawing>
          <wp:inline distT="0" distB="0" distL="0" distR="0" wp14:anchorId="3420ECB1" wp14:editId="6E251CAA">
            <wp:extent cx="674621" cy="414337"/>
            <wp:effectExtent l="0" t="0" r="0" b="5080"/>
            <wp:docPr id="480" name="صورة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7360" cy="416019"/>
                    </a:xfrm>
                    <a:prstGeom prst="rect">
                      <a:avLst/>
                    </a:prstGeom>
                    <a:noFill/>
                    <a:ln>
                      <a:noFill/>
                    </a:ln>
                  </pic:spPr>
                </pic:pic>
              </a:graphicData>
            </a:graphic>
          </wp:inline>
        </w:drawing>
      </w:r>
    </w:p>
    <w:p w14:paraId="1C0B39C0" w14:textId="77777777" w:rsidR="000651F1" w:rsidRDefault="00A42C2F">
      <w:pPr>
        <w:bidi w:val="0"/>
        <w:spacing w:after="200" w:line="276" w:lineRule="auto"/>
        <w:ind w:firstLine="0"/>
        <w:jc w:val="left"/>
        <w:rPr>
          <w:color w:val="auto"/>
        </w:rPr>
      </w:pPr>
      <w:r w:rsidRPr="005D5AB9">
        <w:rPr>
          <w:color w:val="auto"/>
          <w:rtl/>
        </w:rPr>
        <w:br w:type="page"/>
      </w:r>
    </w:p>
    <w:p w14:paraId="75B340A8" w14:textId="6237BEC9" w:rsidR="00BA7594" w:rsidRPr="005D5AB9" w:rsidRDefault="000651F1" w:rsidP="004D3494">
      <w:pPr>
        <w:autoSpaceDE w:val="0"/>
        <w:autoSpaceDN w:val="0"/>
        <w:adjustRightInd w:val="0"/>
        <w:spacing w:after="0" w:line="240" w:lineRule="auto"/>
        <w:ind w:firstLine="0"/>
        <w:jc w:val="center"/>
        <w:rPr>
          <w:color w:val="auto"/>
        </w:rPr>
      </w:pPr>
      <w:r w:rsidRPr="005D5AB9">
        <w:rPr>
          <w:noProof/>
          <w:color w:val="auto"/>
          <w:rtl/>
        </w:rPr>
        <w:lastRenderedPageBreak/>
        <w:drawing>
          <wp:anchor distT="0" distB="0" distL="114300" distR="114300" simplePos="0" relativeHeight="251782144" behindDoc="0" locked="1" layoutInCell="1" allowOverlap="1" wp14:anchorId="20C998DA" wp14:editId="0EFC2F1B">
            <wp:simplePos x="0" y="0"/>
            <wp:positionH relativeFrom="page">
              <wp:align>center</wp:align>
            </wp:positionH>
            <wp:positionV relativeFrom="page">
              <wp:align>center</wp:align>
            </wp:positionV>
            <wp:extent cx="6119495" cy="8639810"/>
            <wp:effectExtent l="0" t="0" r="0" b="8890"/>
            <wp:wrapNone/>
            <wp:docPr id="8" name="صورة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غلاف مجلد كتاب إتحاف الباحثين.jpg"/>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6119619" cy="8640000"/>
                    </a:xfrm>
                    <a:prstGeom prst="rect">
                      <a:avLst/>
                    </a:prstGeom>
                  </pic:spPr>
                </pic:pic>
              </a:graphicData>
            </a:graphic>
            <wp14:sizeRelH relativeFrom="page">
              <wp14:pctWidth>0</wp14:pctWidth>
            </wp14:sizeRelH>
            <wp14:sizeRelV relativeFrom="page">
              <wp14:pctHeight>0</wp14:pctHeight>
            </wp14:sizeRelV>
          </wp:anchor>
        </w:drawing>
      </w:r>
    </w:p>
    <w:sectPr w:rsidR="00BA7594" w:rsidRPr="005D5AB9" w:rsidSect="00B568EA">
      <w:footnotePr>
        <w:numRestart w:val="eachPage"/>
      </w:footnotePr>
      <w:type w:val="oddPage"/>
      <w:pgSz w:w="9639" w:h="13608" w:code="9"/>
      <w:pgMar w:top="1276" w:right="1134" w:bottom="1361" w:left="1134" w:header="737" w:footer="737" w:gutter="0"/>
      <w:cols w:space="708"/>
      <w:bidi/>
      <w:rtlGutter/>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76316" w14:textId="77777777" w:rsidR="001426A9" w:rsidRDefault="001426A9" w:rsidP="0082012A">
      <w:r>
        <w:separator/>
      </w:r>
    </w:p>
  </w:endnote>
  <w:endnote w:type="continuationSeparator" w:id="0">
    <w:p w14:paraId="434B15A7" w14:textId="77777777" w:rsidR="001426A9" w:rsidRDefault="001426A9" w:rsidP="00820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L-Hor">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MCS Madinah S_U normal.">
    <w:charset w:val="B2"/>
    <w:family w:val="auto"/>
    <w:pitch w:val="variable"/>
    <w:sig w:usb0="00002001" w:usb1="00000000" w:usb2="00000000" w:usb3="00000000" w:csb0="00000040" w:csb1="00000000"/>
  </w:font>
  <w:font w:name="ZapfDingbats BT">
    <w:charset w:val="02"/>
    <w:family w:val="auto"/>
    <w:pitch w:val="variable"/>
    <w:sig w:usb0="00000000" w:usb1="10000000" w:usb2="00000000" w:usb3="00000000" w:csb0="80000000" w:csb1="00000000"/>
  </w:font>
  <w:font w:name="SKR HEAD1">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acen Liner XXL">
    <w:panose1 w:val="02000000000000000000"/>
    <w:charset w:val="00"/>
    <w:family w:val="auto"/>
    <w:pitch w:val="variable"/>
    <w:sig w:usb0="00002003" w:usb1="00000000" w:usb2="00000000" w:usb3="00000000" w:csb0="00000041" w:csb1="00000000"/>
  </w:font>
  <w:font w:name="Bahij TheSansArabic Bold">
    <w:altName w:val="Times New Roman"/>
    <w:charset w:val="00"/>
    <w:family w:val="roman"/>
    <w:pitch w:val="variable"/>
    <w:sig w:usb0="8000202F" w:usb1="8000A04A" w:usb2="00000008" w:usb3="00000000" w:csb0="00000041" w:csb1="00000000"/>
  </w:font>
  <w:font w:name="Hacen Liner XL">
    <w:panose1 w:val="02000000000000000000"/>
    <w:charset w:val="00"/>
    <w:family w:val="auto"/>
    <w:pitch w:val="variable"/>
    <w:sig w:usb0="00002003" w:usb1="00000000" w:usb2="00000000" w:usb3="00000000" w:csb0="00000041" w:csb1="00000000"/>
  </w:font>
  <w:font w:name="Aref Ruqaa">
    <w:charset w:val="B2"/>
    <w:family w:val="auto"/>
    <w:pitch w:val="variable"/>
    <w:sig w:usb0="8000206F" w:usb1="8000004B" w:usb2="00000000" w:usb3="00000000" w:csb0="00000041" w:csb1="00000000"/>
  </w:font>
  <w:font w:name="Barada Reqa">
    <w:charset w:val="B2"/>
    <w:family w:val="auto"/>
    <w:pitch w:val="variable"/>
    <w:sig w:usb0="00002001" w:usb1="00000000" w:usb2="00000000" w:usb3="00000000" w:csb0="00000040" w:csb1="00000000"/>
  </w:font>
  <w:font w:name="Hacen Tunisia Lt">
    <w:panose1 w:val="02000000000000000000"/>
    <w:charset w:val="00"/>
    <w:family w:val="auto"/>
    <w:pitch w:val="variable"/>
    <w:sig w:usb0="00002003" w:usb1="00000000" w:usb2="00000000" w:usb3="00000000" w:csb0="00000041" w:csb1="00000000"/>
  </w:font>
  <w:font w:name="ae_AlMohanad">
    <w:charset w:val="00"/>
    <w:family w:val="roman"/>
    <w:pitch w:val="variable"/>
    <w:sig w:usb0="800020AF" w:usb1="C000204A" w:usb2="00000008" w:usb3="00000000" w:csb0="00000041" w:csb1="00000000"/>
  </w:font>
  <w:font w:name="Fanan">
    <w:altName w:val="Arial"/>
    <w:charset w:val="B2"/>
    <w:family w:val="auto"/>
    <w:pitch w:val="variable"/>
    <w:sig w:usb0="00002001" w:usb1="00000000" w:usb2="00000000" w:usb3="00000000" w:csb0="00000040" w:csb1="00000000"/>
  </w:font>
  <w:font w:name="مؤسسة المعالم - رموز">
    <w:altName w:val="Times New Roman"/>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Hacen Tunisia Bold">
    <w:panose1 w:val="02000000000000000000"/>
    <w:charset w:val="00"/>
    <w:family w:val="auto"/>
    <w:pitch w:val="variable"/>
    <w:sig w:usb0="00002003" w:usb1="00000000" w:usb2="00000000" w:usb3="00000000" w:csb0="00000041" w:csb1="00000000"/>
  </w:font>
  <w:font w:name="ATraditional Arabic">
    <w:panose1 w:val="02020603050405020304"/>
    <w:charset w:val="00"/>
    <w:family w:val="roman"/>
    <w:pitch w:val="variable"/>
    <w:sig w:usb0="00002003" w:usb1="00000000" w:usb2="00000008" w:usb3="00000000" w:csb0="00000041" w:csb1="00000000"/>
  </w:font>
  <w:font w:name="AAA GoldenLotus">
    <w:panose1 w:val="02000000000000000000"/>
    <w:charset w:val="00"/>
    <w:family w:val="auto"/>
    <w:pitch w:val="variable"/>
    <w:sig w:usb0="00002007" w:usb1="80000000" w:usb2="00000008" w:usb3="00000000" w:csb0="00000043" w:csb1="00000000"/>
  </w:font>
  <w:font w:name="CTraditional Arabic">
    <w:panose1 w:val="00000000000000000000"/>
    <w:charset w:val="B2"/>
    <w:family w:val="auto"/>
    <w:pitch w:val="variable"/>
    <w:sig w:usb0="00002001" w:usb1="00000000" w:usb2="00000000" w:usb3="00000000" w:csb0="00000040" w:csb1="00000000"/>
  </w:font>
  <w:font w:name="adwa-assalaf">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E00002FF" w:usb1="6AC7FDFB" w:usb2="08000012" w:usb3="00000000" w:csb0="0002009F" w:csb1="00000000"/>
  </w:font>
  <w:font w:name="almaalem-GE">
    <w:altName w:val="Times New Roman"/>
    <w:charset w:val="00"/>
    <w:family w:val="roman"/>
    <w:pitch w:val="variable"/>
    <w:sig w:usb0="0000000B" w:usb1="80000000" w:usb2="00000000" w:usb3="00000000" w:csb0="00000001" w:csb1="00000000"/>
  </w:font>
  <w:font w:name="FS_Basmalla">
    <w:charset w:val="02"/>
    <w:family w:val="auto"/>
    <w:pitch w:val="variable"/>
    <w:sig w:usb0="00000000" w:usb1="10000000" w:usb2="00000000" w:usb3="00000000" w:csb0="80000000" w:csb1="00000000"/>
  </w:font>
  <w:font w:name="MCS Taybah S_U normal.">
    <w:charset w:val="B2"/>
    <w:family w:val="auto"/>
    <w:pitch w:val="variable"/>
    <w:sig w:usb0="00002001" w:usb1="00000000" w:usb2="00000000"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MCS Arafat S_U normal.">
    <w:charset w:val="B2"/>
    <w:family w:val="auto"/>
    <w:pitch w:val="variable"/>
    <w:sig w:usb0="00002001" w:usb1="00000000" w:usb2="00000000" w:usb3="00000000" w:csb0="00000040" w:csb1="00000000"/>
  </w:font>
  <w:font w:name="MCS Basmalah italic.">
    <w:panose1 w:val="00000000000000000000"/>
    <w:charset w:val="00"/>
    <w:family w:val="auto"/>
    <w:pitch w:val="variable"/>
    <w:sig w:usb0="00000003" w:usb1="00000000" w:usb2="00000000" w:usb3="00000000" w:csb0="00000001" w:csb1="00000000"/>
  </w:font>
  <w:font w:name="AL-Mohanad Bold">
    <w:altName w:val="Arial"/>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PMingLiU">
    <w:altName w:val="新細明體"/>
    <w:panose1 w:val="02020500000000000000"/>
    <w:charset w:val="88"/>
    <w:family w:val="roman"/>
    <w:pitch w:val="variable"/>
    <w:sig w:usb0="A00002FF" w:usb1="28CFFCFA" w:usb2="00000016" w:usb3="00000000" w:csb0="00100001" w:csb1="00000000"/>
  </w:font>
  <w:font w:name="MCS Erwah S_U norm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1">
    <w:panose1 w:val="00000000000000000000"/>
    <w:charset w:val="02"/>
    <w:family w:val="modern"/>
    <w:notTrueType/>
    <w:pitch w:val="fixed"/>
    <w:sig w:usb0="00000000" w:usb1="10000000" w:usb2="00000000" w:usb3="00000000" w:csb0="80000000" w:csb1="00000000"/>
  </w:font>
  <w:font w:name="A">
    <w:charset w:val="02"/>
    <w:family w:val="roman"/>
    <w:pitch w:val="variable"/>
    <w:sig w:usb0="00000000" w:usb1="10000000" w:usb2="00000000" w:usb3="00000000" w:csb0="80000000" w:csb1="00000000"/>
  </w:font>
  <w:font w:name="E2">
    <w:panose1 w:val="00000000000000000000"/>
    <w:charset w:val="02"/>
    <w:family w:val="modern"/>
    <w:notTrueType/>
    <w:pitch w:val="fixed"/>
    <w:sig w:usb0="00000000" w:usb1="10000000" w:usb2="00000000" w:usb3="00000000" w:csb0="80000000" w:csb1="00000000"/>
  </w:font>
  <w:font w:name="C3">
    <w:panose1 w:val="00000000000000000000"/>
    <w:charset w:val="02"/>
    <w:family w:val="modern"/>
    <w:notTrueType/>
    <w:pitch w:val="fixed"/>
    <w:sig w:usb0="00000000" w:usb1="10000000" w:usb2="00000000" w:usb3="00000000" w:csb0="80000000" w:csb1="00000000"/>
  </w:font>
  <w:font w:name="3">
    <w:panose1 w:val="00000000000000000000"/>
    <w:charset w:val="02"/>
    <w:family w:val="modern"/>
    <w:notTrueType/>
    <w:pitch w:val="fixed"/>
    <w:sig w:usb0="00000000" w:usb1="10000000" w:usb2="00000000" w:usb3="00000000" w:csb0="80000000" w:csb1="00000000"/>
  </w:font>
  <w:font w:name="4">
    <w:panose1 w:val="00000000000000000000"/>
    <w:charset w:val="02"/>
    <w:family w:val="modern"/>
    <w:notTrueType/>
    <w:pitch w:val="fixed"/>
    <w:sig w:usb0="00000000" w:usb1="10000000" w:usb2="00000000" w:usb3="00000000" w:csb0="80000000" w:csb1="00000000"/>
  </w:font>
  <w:font w:name="Q">
    <w:panose1 w:val="00000000000000000000"/>
    <w:charset w:val="02"/>
    <w:family w:val="modern"/>
    <w:notTrueType/>
    <w:pitch w:val="fixed"/>
    <w:sig w:usb0="00000000" w:usb1="10000000" w:usb2="00000000" w:usb3="00000000" w:csb0="80000000" w:csb1="00000000"/>
  </w:font>
  <w:font w:name="C2">
    <w:panose1 w:val="00000000000000000000"/>
    <w:charset w:val="02"/>
    <w:family w:val="modern"/>
    <w:notTrueType/>
    <w:pitch w:val="fixed"/>
    <w:sig w:usb0="00000000" w:usb1="10000000" w:usb2="00000000" w:usb3="00000000" w:csb0="80000000" w:csb1="00000000"/>
  </w:font>
  <w:font w:name="HeshamNormal">
    <w:charset w:val="B2"/>
    <w:family w:val="auto"/>
    <w:pitch w:val="variable"/>
    <w:sig w:usb0="00002001" w:usb1="00000000" w:usb2="00000000" w:usb3="00000000" w:csb0="00000040" w:csb1="00000000"/>
  </w:font>
  <w:font w:name="C4">
    <w:panose1 w:val="00000000000000000000"/>
    <w:charset w:val="02"/>
    <w:family w:val="modern"/>
    <w:notTrueType/>
    <w:pitch w:val="fixed"/>
    <w:sig w:usb0="00000000" w:usb1="10000000" w:usb2="00000000" w:usb3="00000000" w:csb0="80000000" w:csb1="00000000"/>
  </w:font>
  <w:font w:name="G1">
    <w:panose1 w:val="00000000000000000000"/>
    <w:charset w:val="02"/>
    <w:family w:val="modern"/>
    <w:notTrueType/>
    <w:pitch w:val="fixed"/>
    <w:sig w:usb0="00000000" w:usb1="10000000" w:usb2="00000000" w:usb3="00000000" w:csb0="80000000" w:csb1="00000000"/>
  </w:font>
  <w:font w:name="Simplified Arabic Fixed">
    <w:panose1 w:val="02070309020205020404"/>
    <w:charset w:val="00"/>
    <w:family w:val="modern"/>
    <w:pitch w:val="fixed"/>
    <w:sig w:usb0="00002003" w:usb1="00000000" w:usb2="00000008" w:usb3="00000000" w:csb0="00000041" w:csb1="00000000"/>
  </w:font>
  <w:font w:name="mohammad bold art 1">
    <w:panose1 w:val="00000000000000000000"/>
    <w:charset w:val="B2"/>
    <w:family w:val="auto"/>
    <w:pitch w:val="variable"/>
    <w:sig w:usb0="00002001" w:usb1="00000000" w:usb2="00000000" w:usb3="00000000" w:csb0="00000040" w:csb1="00000000"/>
  </w:font>
  <w:font w:name="F3">
    <w:charset w:val="B2"/>
    <w:family w:val="auto"/>
    <w:pitch w:val="variable"/>
    <w:sig w:usb0="00002001" w:usb1="00000000" w:usb2="00000000" w:usb3="00000000" w:csb0="00000040" w:csb1="00000000"/>
  </w:font>
  <w:font w:name="QCF_P075">
    <w:panose1 w:val="02000400000000000000"/>
    <w:charset w:val="00"/>
    <w:family w:val="auto"/>
    <w:pitch w:val="variable"/>
    <w:sig w:usb0="80002003" w:usb1="90000000" w:usb2="00000008" w:usb3="00000000" w:csb0="80000041" w:csb1="00000000"/>
  </w:font>
  <w:font w:name="AL-Mohanad">
    <w:altName w:val="Arial"/>
    <w:charset w:val="B2"/>
    <w:family w:val="auto"/>
    <w:pitch w:val="variable"/>
    <w:sig w:usb0="00002001" w:usb1="00000000" w:usb2="00000000" w:usb3="00000000" w:csb0="00000040" w:csb1="00000000"/>
  </w:font>
  <w:font w:name="DecoType Naskh Special">
    <w:panose1 w:val="02010000000000000000"/>
    <w:charset w:val="B2"/>
    <w:family w:val="auto"/>
    <w:pitch w:val="variable"/>
    <w:sig w:usb0="00002001" w:usb1="80000000" w:usb2="00000008" w:usb3="00000000" w:csb0="00000040" w:csb1="00000000"/>
  </w:font>
  <w:font w:name="Sultan bold">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rebuchet MS">
    <w:panose1 w:val="020B0603020202020204"/>
    <w:charset w:val="00"/>
    <w:family w:val="swiss"/>
    <w:pitch w:val="variable"/>
    <w:sig w:usb0="00000687" w:usb1="00000000" w:usb2="00000000" w:usb3="00000000" w:csb0="0000009F" w:csb1="00000000"/>
  </w:font>
  <w:font w:name="A Suls">
    <w:altName w:val="Arial"/>
    <w:charset w:val="00"/>
    <w:family w:val="auto"/>
    <w:pitch w:val="variable"/>
    <w:sig w:usb0="00002003" w:usb1="00000000" w:usb2="00000000" w:usb3="00000000" w:csb0="00000041" w:csb1="00000000"/>
  </w:font>
  <w:font w:name="جحدر 2">
    <w:charset w:val="B2"/>
    <w:family w:val="auto"/>
    <w:pitch w:val="variable"/>
    <w:sig w:usb0="00002001" w:usb1="00000000" w:usb2="00000000" w:usb3="00000000" w:csb0="00000040" w:csb1="00000000"/>
  </w:font>
  <w:font w:name="AL-Battar">
    <w:panose1 w:val="00000000000000000000"/>
    <w:charset w:val="B2"/>
    <w:family w:val="auto"/>
    <w:pitch w:val="variable"/>
    <w:sig w:usb0="00002001" w:usb1="00000000" w:usb2="00000000" w:usb3="00000000" w:csb0="00000040" w:csb1="00000000"/>
  </w:font>
  <w:font w:name="Amiri">
    <w:panose1 w:val="00000500000000000000"/>
    <w:charset w:val="00"/>
    <w:family w:val="auto"/>
    <w:pitch w:val="variable"/>
    <w:sig w:usb0="A000206F" w:usb1="80002042" w:usb2="00000008" w:usb3="00000000" w:csb0="000000D3" w:csb1="00000000"/>
  </w:font>
  <w:font w:name="mylotus">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OthmaniQ">
    <w:panose1 w:val="00000000000000000000"/>
    <w:charset w:val="B2"/>
    <w:family w:val="auto"/>
    <w:pitch w:val="variable"/>
    <w:sig w:usb0="00002001" w:usb1="00000000" w:usb2="00000000" w:usb3="00000000" w:csb0="00000040" w:csb1="00000000"/>
  </w:font>
  <w:font w:name="العربية واحد">
    <w:charset w:val="B2"/>
    <w:family w:val="auto"/>
    <w:pitch w:val="variable"/>
    <w:sig w:usb0="00002001" w:usb1="00000000" w:usb2="00000000" w:usb3="00000000" w:csb0="00000040" w:csb1="00000000"/>
  </w:font>
  <w:font w:name="MCS Taybah S_I normal.">
    <w:altName w:val="Georgia"/>
    <w:charset w:val="00"/>
    <w:family w:val="auto"/>
    <w:pitch w:val="variable"/>
    <w:sig w:usb0="00000003" w:usb1="00000000" w:usb2="00000000" w:usb3="00000000" w:csb0="00000001" w:csb1="00000000"/>
  </w:font>
  <w:font w:name="عصام">
    <w:charset w:val="B2"/>
    <w:family w:val="auto"/>
    <w:pitch w:val="variable"/>
    <w:sig w:usb0="00006001" w:usb1="00000000" w:usb2="00000000" w:usb3="00000000" w:csb0="00000040" w:csb1="00000000"/>
  </w:font>
  <w:font w:name="SC_TARABLUS">
    <w:charset w:val="B2"/>
    <w:family w:val="auto"/>
    <w:pitch w:val="variable"/>
    <w:sig w:usb0="00002001" w:usb1="00000000" w:usb2="00000000" w:usb3="00000000" w:csb0="00000040" w:csb1="00000000"/>
  </w:font>
  <w:font w:name="AL-Mohanad Thick">
    <w:altName w:val="Times New Roman"/>
    <w:charset w:val="00"/>
    <w:family w:val="roman"/>
    <w:pitch w:val="variable"/>
    <w:sig w:usb0="00000000" w:usb1="0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QCF_P571">
    <w:panose1 w:val="02000400000000000000"/>
    <w:charset w:val="00"/>
    <w:family w:val="auto"/>
    <w:pitch w:val="variable"/>
    <w:sig w:usb0="80002003" w:usb1="90000000" w:usb2="00000008" w:usb3="00000000" w:csb0="80000041" w:csb1="00000000"/>
  </w:font>
  <w:font w:name="Arial Unicode MS">
    <w:panose1 w:val="020B0604020202020204"/>
    <w:charset w:val="80"/>
    <w:family w:val="swiss"/>
    <w:pitch w:val="variable"/>
    <w:sig w:usb0="F7FFAFFF" w:usb1="E9DFFFFF" w:usb2="0000003F" w:usb3="00000000" w:csb0="003F01FF" w:csb1="00000000"/>
  </w:font>
  <w:font w:name="QCF_P472">
    <w:panose1 w:val="02000400000000000000"/>
    <w:charset w:val="00"/>
    <w:family w:val="auto"/>
    <w:pitch w:val="variable"/>
    <w:sig w:usb0="80002003" w:usb1="90000000" w:usb2="00000008" w:usb3="00000000" w:csb0="80000041" w:csb1="00000000"/>
  </w:font>
  <w:font w:name="QCF_P590">
    <w:panose1 w:val="02000400000000000000"/>
    <w:charset w:val="00"/>
    <w:family w:val="auto"/>
    <w:pitch w:val="variable"/>
    <w:sig w:usb0="80002003" w:usb1="90000000" w:usb2="00000008" w:usb3="00000000" w:csb0="80000041" w:csb1="00000000"/>
  </w:font>
  <w:font w:name="QCF_P266">
    <w:panose1 w:val="02000400000000000000"/>
    <w:charset w:val="00"/>
    <w:family w:val="auto"/>
    <w:pitch w:val="variable"/>
    <w:sig w:usb0="80002003" w:usb1="90000000" w:usb2="00000008" w:usb3="00000000" w:csb0="80000041" w:csb1="00000000"/>
  </w:font>
  <w:font w:name="QCF_P231">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183">
    <w:panose1 w:val="02000400000000000000"/>
    <w:charset w:val="00"/>
    <w:family w:val="auto"/>
    <w:pitch w:val="variable"/>
    <w:sig w:usb0="80002003" w:usb1="90000000" w:usb2="00000008" w:usb3="00000000" w:csb0="80000041" w:csb1="00000000"/>
  </w:font>
  <w:font w:name="QCF_P509">
    <w:panose1 w:val="02000400000000000000"/>
    <w:charset w:val="00"/>
    <w:family w:val="auto"/>
    <w:pitch w:val="variable"/>
    <w:sig w:usb0="80002003" w:usb1="90000000" w:usb2="00000008" w:usb3="00000000" w:csb0="80000041" w:csb1="00000000"/>
  </w:font>
  <w:font w:name="QCF_P139">
    <w:panose1 w:val="02000400000000000000"/>
    <w:charset w:val="00"/>
    <w:family w:val="auto"/>
    <w:pitch w:val="variable"/>
    <w:sig w:usb0="80002003" w:usb1="90000000" w:usb2="00000008" w:usb3="00000000" w:csb0="80000041" w:csb1="00000000"/>
  </w:font>
  <w:font w:name="QCF_P537">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507">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339">
    <w:panose1 w:val="02000400000000000000"/>
    <w:charset w:val="00"/>
    <w:family w:val="auto"/>
    <w:pitch w:val="variable"/>
    <w:sig w:usb0="80002003" w:usb1="90000000" w:usb2="00000008" w:usb3="00000000" w:csb0="80000041" w:csb1="00000000"/>
  </w:font>
  <w:font w:name="QCF_P069">
    <w:panose1 w:val="02000400000000000000"/>
    <w:charset w:val="00"/>
    <w:family w:val="auto"/>
    <w:pitch w:val="variable"/>
    <w:sig w:usb0="80002003" w:usb1="90000000" w:usb2="00000008" w:usb3="00000000" w:csb0="80000041" w:csb1="00000000"/>
  </w:font>
  <w:font w:name="QCF_P441">
    <w:panose1 w:val="02000400000000000000"/>
    <w:charset w:val="00"/>
    <w:family w:val="auto"/>
    <w:pitch w:val="variable"/>
    <w:sig w:usb0="80002003" w:usb1="90000000" w:usb2="00000008" w:usb3="00000000" w:csb0="80000041" w:csb1="00000000"/>
  </w:font>
  <w:font w:name="QCF_P600">
    <w:panose1 w:val="02000400000000000000"/>
    <w:charset w:val="00"/>
    <w:family w:val="auto"/>
    <w:pitch w:val="variable"/>
    <w:sig w:usb0="80002003" w:usb1="90000000" w:usb2="00000008" w:usb3="00000000" w:csb0="80000041" w:csb1="00000000"/>
  </w:font>
  <w:font w:name="QCF_P530">
    <w:panose1 w:val="02000400000000000000"/>
    <w:charset w:val="00"/>
    <w:family w:val="auto"/>
    <w:pitch w:val="variable"/>
    <w:sig w:usb0="80002003" w:usb1="90000000" w:usb2="00000008" w:usb3="00000000" w:csb0="80000041" w:csb1="00000000"/>
  </w:font>
  <w:font w:name="QCF_P529">
    <w:panose1 w:val="02000400000000000000"/>
    <w:charset w:val="00"/>
    <w:family w:val="auto"/>
    <w:pitch w:val="variable"/>
    <w:sig w:usb0="80002003" w:usb1="90000000" w:usb2="00000008" w:usb3="00000000" w:csb0="80000041" w:csb1="00000000"/>
  </w:font>
  <w:font w:name="QCF_P178">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320">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525">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357">
    <w:panose1 w:val="02000400000000000000"/>
    <w:charset w:val="00"/>
    <w:family w:val="auto"/>
    <w:pitch w:val="variable"/>
    <w:sig w:usb0="80002003" w:usb1="90000000" w:usb2="00000008" w:usb3="00000000" w:csb0="80000041" w:csb1="00000000"/>
  </w:font>
  <w:font w:name="QCF_P091">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443">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4 G">
    <w:altName w:val="Times New Roman"/>
    <w:charset w:val="00"/>
    <w:family w:val="roman"/>
    <w:pitch w:val="variable"/>
    <w:sig w:usb0="00000000" w:usb1="00000000" w:usb2="00000000" w:usb3="00000000" w:csb0="000001FF" w:csb1="00000000"/>
  </w:font>
  <w:font w:name="QCF_P310">
    <w:panose1 w:val="02000400000000000000"/>
    <w:charset w:val="00"/>
    <w:family w:val="auto"/>
    <w:pitch w:val="variable"/>
    <w:sig w:usb0="80002003" w:usb1="90000000" w:usb2="00000008" w:usb3="00000000" w:csb0="80000041" w:csb1="00000000"/>
  </w:font>
  <w:font w:name="QCF_P539">
    <w:panose1 w:val="02000400000000000000"/>
    <w:charset w:val="00"/>
    <w:family w:val="auto"/>
    <w:pitch w:val="variable"/>
    <w:sig w:usb0="80002003" w:usb1="90000000" w:usb2="00000008" w:usb3="00000000" w:csb0="80000041" w:csb1="00000000"/>
  </w:font>
  <w:font w:name="QCF_P561">
    <w:panose1 w:val="02000400000000000000"/>
    <w:charset w:val="00"/>
    <w:family w:val="auto"/>
    <w:pitch w:val="variable"/>
    <w:sig w:usb0="80002003" w:usb1="90000000" w:usb2="00000008" w:usb3="00000000" w:csb0="80000041" w:csb1="00000000"/>
  </w:font>
  <w:font w:name="QCF_P446">
    <w:panose1 w:val="02000400000000000000"/>
    <w:charset w:val="00"/>
    <w:family w:val="auto"/>
    <w:pitch w:val="variable"/>
    <w:sig w:usb0="80002003" w:usb1="90000000" w:usb2="00000008" w:usb3="00000000" w:csb0="80000041" w:csb1="00000000"/>
  </w:font>
  <w:font w:name="QCF_P541">
    <w:panose1 w:val="02000400000000000000"/>
    <w:charset w:val="00"/>
    <w:family w:val="auto"/>
    <w:pitch w:val="variable"/>
    <w:sig w:usb0="80002003" w:usb1="90000000" w:usb2="00000008" w:usb3="00000000" w:csb0="80000041" w:csb1="00000000"/>
  </w:font>
  <w:font w:name="QCF_P259">
    <w:panose1 w:val="02000400000000000000"/>
    <w:charset w:val="00"/>
    <w:family w:val="auto"/>
    <w:pitch w:val="variable"/>
    <w:sig w:usb0="80002003" w:usb1="90000000" w:usb2="00000008" w:usb3="00000000" w:csb0="80000041" w:csb1="00000000"/>
  </w:font>
  <w:font w:name="QCF_P582">
    <w:panose1 w:val="02000400000000000000"/>
    <w:charset w:val="00"/>
    <w:family w:val="auto"/>
    <w:pitch w:val="variable"/>
    <w:sig w:usb0="80002003" w:usb1="90000000" w:usb2="00000008" w:usb3="00000000" w:csb0="80000041" w:csb1="00000000"/>
  </w:font>
  <w:font w:name="QCF_P110">
    <w:panose1 w:val="02000400000000000000"/>
    <w:charset w:val="00"/>
    <w:family w:val="auto"/>
    <w:pitch w:val="variable"/>
    <w:sig w:usb0="80002003" w:usb1="90000000" w:usb2="00000008" w:usb3="00000000" w:csb0="80000041" w:csb1="00000000"/>
  </w:font>
  <w:font w:name="QCF_P053">
    <w:panose1 w:val="02000400000000000000"/>
    <w:charset w:val="00"/>
    <w:family w:val="auto"/>
    <w:pitch w:val="variable"/>
    <w:sig w:usb0="80002003" w:usb1="90000000" w:usb2="00000008" w:usb3="00000000" w:csb0="80000041" w:csb1="00000000"/>
  </w:font>
  <w:font w:name="QCF_P114">
    <w:panose1 w:val="02000400000000000000"/>
    <w:charset w:val="00"/>
    <w:family w:val="auto"/>
    <w:pitch w:val="variable"/>
    <w:sig w:usb0="80002003" w:usb1="90000000" w:usb2="00000008" w:usb3="00000000" w:csb0="80000041" w:csb1="00000000"/>
  </w:font>
  <w:font w:name="QCF_P115">
    <w:panose1 w:val="02000400000000000000"/>
    <w:charset w:val="00"/>
    <w:family w:val="auto"/>
    <w:pitch w:val="variable"/>
    <w:sig w:usb0="80002003" w:usb1="90000000" w:usb2="00000008" w:usb3="00000000" w:csb0="80000041" w:csb1="00000000"/>
  </w:font>
  <w:font w:name="QCF_P116">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350">
    <w:panose1 w:val="02000400000000000000"/>
    <w:charset w:val="00"/>
    <w:family w:val="auto"/>
    <w:pitch w:val="variable"/>
    <w:sig w:usb0="80002003" w:usb1="90000000" w:usb2="00000008" w:usb3="00000000" w:csb0="80000041" w:csb1="00000000"/>
  </w:font>
  <w:font w:name="QCF_P353">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351">
    <w:panose1 w:val="02000400000000000000"/>
    <w:charset w:val="00"/>
    <w:family w:val="auto"/>
    <w:pitch w:val="variable"/>
    <w:sig w:usb0="80002003" w:usb1="90000000" w:usb2="00000008" w:usb3="00000000" w:csb0="80000041" w:csb1="00000000"/>
  </w:font>
  <w:font w:name="QCF_P423">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017">
    <w:panose1 w:val="02000400000000000000"/>
    <w:charset w:val="00"/>
    <w:family w:val="auto"/>
    <w:pitch w:val="variable"/>
    <w:sig w:usb0="80002003" w:usb1="90000000" w:usb2="00000008" w:usb3="00000000" w:csb0="80000041" w:csb1="00000000"/>
  </w:font>
  <w:font w:name="QCF_P454">
    <w:panose1 w:val="02000400000000000000"/>
    <w:charset w:val="00"/>
    <w:family w:val="auto"/>
    <w:pitch w:val="variable"/>
    <w:sig w:usb0="80002003" w:usb1="90000000" w:usb2="00000008" w:usb3="00000000" w:csb0="80000041" w:csb1="00000000"/>
  </w:font>
  <w:font w:name="QCF_P476">
    <w:panose1 w:val="02000400000000000000"/>
    <w:charset w:val="00"/>
    <w:family w:val="auto"/>
    <w:pitch w:val="variable"/>
    <w:sig w:usb0="80002003" w:usb1="90000000" w:usb2="00000008" w:usb3="00000000" w:csb0="80000041" w:csb1="00000000"/>
  </w:font>
  <w:font w:name="QCF_P142">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300">
    <w:panose1 w:val="02000400000000000000"/>
    <w:charset w:val="00"/>
    <w:family w:val="auto"/>
    <w:pitch w:val="variable"/>
    <w:sig w:usb0="80002003" w:usb1="90000000" w:usb2="00000008" w:usb3="00000000" w:csb0="80000041" w:csb1="00000000"/>
  </w:font>
  <w:font w:name="QCF_P234">
    <w:panose1 w:val="02000400000000000000"/>
    <w:charset w:val="00"/>
    <w:family w:val="auto"/>
    <w:pitch w:val="variable"/>
    <w:sig w:usb0="80002003" w:usb1="90000000" w:usb2="00000008" w:usb3="00000000" w:csb0="80000041" w:csb1="00000000"/>
  </w:font>
  <w:font w:name="QCF_P134">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516">
    <w:panose1 w:val="02000400000000000000"/>
    <w:charset w:val="00"/>
    <w:family w:val="auto"/>
    <w:pitch w:val="variable"/>
    <w:sig w:usb0="80002003" w:usb1="90000000" w:usb2="00000008" w:usb3="00000000" w:csb0="80000041" w:csb1="00000000"/>
  </w:font>
  <w:font w:name="QCF_P473">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484">
    <w:panose1 w:val="02000400000000000000"/>
    <w:charset w:val="00"/>
    <w:family w:val="auto"/>
    <w:pitch w:val="variable"/>
    <w:sig w:usb0="80002003" w:usb1="90000000" w:usb2="00000008" w:usb3="00000000" w:csb0="80000041" w:csb1="00000000"/>
  </w:font>
  <w:font w:name="QCF_P407">
    <w:panose1 w:val="02000400000000000000"/>
    <w:charset w:val="00"/>
    <w:family w:val="auto"/>
    <w:pitch w:val="variable"/>
    <w:sig w:usb0="80002003" w:usb1="90000000" w:usb2="00000008" w:usb3="00000000" w:csb0="80000041" w:csb1="00000000"/>
  </w:font>
  <w:font w:name="QCF_P125">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199">
    <w:panose1 w:val="02000400000000000000"/>
    <w:charset w:val="00"/>
    <w:family w:val="auto"/>
    <w:pitch w:val="variable"/>
    <w:sig w:usb0="80002003" w:usb1="90000000" w:usb2="00000008" w:usb3="00000000" w:csb0="80000041" w:csb1="00000000"/>
  </w:font>
  <w:font w:name="QCF_P309">
    <w:panose1 w:val="02000400000000000000"/>
    <w:charset w:val="00"/>
    <w:family w:val="auto"/>
    <w:pitch w:val="variable"/>
    <w:sig w:usb0="80002003" w:usb1="90000000" w:usb2="00000008" w:usb3="00000000" w:csb0="80000041" w:csb1="00000000"/>
  </w:font>
  <w:font w:name="QCF_P549">
    <w:panose1 w:val="02000400000000000000"/>
    <w:charset w:val="00"/>
    <w:family w:val="auto"/>
    <w:pitch w:val="variable"/>
    <w:sig w:usb0="80002003" w:usb1="90000000" w:usb2="00000008" w:usb3="00000000" w:csb0="80000041" w:csb1="00000000"/>
  </w:font>
  <w:font w:name="QCF_P508">
    <w:panose1 w:val="02000400000000000000"/>
    <w:charset w:val="00"/>
    <w:family w:val="auto"/>
    <w:pitch w:val="variable"/>
    <w:sig w:usb0="80002003" w:usb1="90000000" w:usb2="00000008" w:usb3="00000000" w:csb0="80000041" w:csb1="00000000"/>
  </w:font>
  <w:font w:name="QCF_P349">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418">
    <w:panose1 w:val="02000400000000000000"/>
    <w:charset w:val="00"/>
    <w:family w:val="auto"/>
    <w:pitch w:val="variable"/>
    <w:sig w:usb0="80002003" w:usb1="90000000" w:usb2="00000008" w:usb3="00000000" w:csb0="80000041" w:csb1="00000000"/>
  </w:font>
  <w:font w:name="QCF_P577">
    <w:panose1 w:val="02000400000000000000"/>
    <w:charset w:val="00"/>
    <w:family w:val="auto"/>
    <w:pitch w:val="variable"/>
    <w:sig w:usb0="80002003" w:usb1="90000000" w:usb2="00000008" w:usb3="00000000" w:csb0="80000041" w:csb1="00000000"/>
  </w:font>
  <w:font w:name="QCF_P273">
    <w:panose1 w:val="02000400000000000000"/>
    <w:charset w:val="00"/>
    <w:family w:val="auto"/>
    <w:pitch w:val="variable"/>
    <w:sig w:usb0="80002003" w:usb1="90000000" w:usb2="00000008" w:usb3="00000000" w:csb0="80000041" w:csb1="00000000"/>
  </w:font>
  <w:font w:name="QCF_P172">
    <w:panose1 w:val="02000400000000000000"/>
    <w:charset w:val="00"/>
    <w:family w:val="auto"/>
    <w:pitch w:val="variable"/>
    <w:sig w:usb0="80002003" w:usb1="90000000" w:usb2="00000008" w:usb3="00000000" w:csb0="80000041" w:csb1="00000000"/>
  </w:font>
  <w:font w:name="QCF_P277">
    <w:panose1 w:val="02000400000000000000"/>
    <w:charset w:val="00"/>
    <w:family w:val="auto"/>
    <w:pitch w:val="variable"/>
    <w:sig w:usb0="80002003" w:usb1="90000000" w:usb2="00000008" w:usb3="00000000" w:csb0="80000041" w:csb1="00000000"/>
  </w:font>
  <w:font w:name="QCF_P283">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9C9BD" w14:textId="77777777" w:rsidR="00A868A2" w:rsidRPr="0082012A" w:rsidRDefault="00A868A2" w:rsidP="0082012A">
    <w:pPr>
      <w:pStyle w:val="affb"/>
      <w:ind w:firstLine="0"/>
      <w:jc w:val="center"/>
      <w:rPr>
        <w:color w:val="E20079"/>
      </w:rPr>
    </w:pPr>
    <w:r w:rsidRPr="0082012A">
      <w:rPr>
        <w:rFonts w:hint="cs"/>
        <w:color w:val="E20079"/>
        <w:rtl/>
      </w:rPr>
      <w:t xml:space="preserve">- </w:t>
    </w:r>
    <w:sdt>
      <w:sdtPr>
        <w:rPr>
          <w:color w:val="E20079"/>
          <w:rtl/>
        </w:rPr>
        <w:id w:val="644942145"/>
        <w:docPartObj>
          <w:docPartGallery w:val="Page Numbers (Bottom of Page)"/>
          <w:docPartUnique/>
        </w:docPartObj>
      </w:sdtPr>
      <w:sdtContent>
        <w:r w:rsidRPr="0082012A">
          <w:rPr>
            <w:color w:val="E20079"/>
          </w:rPr>
          <w:fldChar w:fldCharType="begin"/>
        </w:r>
        <w:r w:rsidRPr="0082012A">
          <w:rPr>
            <w:color w:val="E20079"/>
          </w:rPr>
          <w:instrText>PAGE   \* MERGEFORMAT</w:instrText>
        </w:r>
        <w:r w:rsidRPr="0082012A">
          <w:rPr>
            <w:color w:val="E20079"/>
          </w:rPr>
          <w:fldChar w:fldCharType="separate"/>
        </w:r>
        <w:r w:rsidRPr="00AD6E33">
          <w:rPr>
            <w:noProof/>
            <w:color w:val="FF0000"/>
            <w:rtl/>
          </w:rPr>
          <w:t>80</w:t>
        </w:r>
        <w:r w:rsidRPr="0082012A">
          <w:rPr>
            <w:color w:val="E20079"/>
          </w:rPr>
          <w:fldChar w:fldCharType="end"/>
        </w:r>
        <w:r w:rsidRPr="0082012A">
          <w:rPr>
            <w:rFonts w:hint="cs"/>
            <w:color w:val="E20079"/>
            <w:rtl/>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0A54" w14:textId="519D9C76" w:rsidR="00A868A2" w:rsidRPr="00140B27" w:rsidRDefault="00140B27" w:rsidP="00140B27">
    <w:pPr>
      <w:pStyle w:val="affb"/>
      <w:rPr>
        <w:rFonts w:hint="cs"/>
        <w:rtl/>
        <w:lang w:bidi="ar-EG"/>
      </w:rPr>
    </w:pPr>
    <w:r>
      <w:rPr>
        <w:noProof/>
      </w:rPr>
      <w:drawing>
        <wp:anchor distT="0" distB="0" distL="114300" distR="114300" simplePos="0" relativeHeight="251657728" behindDoc="0" locked="0" layoutInCell="1" allowOverlap="1" wp14:anchorId="13F09EE8" wp14:editId="76C581E9">
          <wp:simplePos x="0" y="0"/>
          <wp:positionH relativeFrom="column">
            <wp:posOffset>318135</wp:posOffset>
          </wp:positionH>
          <wp:positionV relativeFrom="paragraph">
            <wp:posOffset>193040</wp:posOffset>
          </wp:positionV>
          <wp:extent cx="4680585" cy="415290"/>
          <wp:effectExtent l="0" t="0" r="0" b="0"/>
          <wp:wrapNone/>
          <wp:docPr id="1389286427" name="صورة 5"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585" cy="4152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7978" w14:textId="77777777" w:rsidR="001426A9" w:rsidRPr="00012F1C" w:rsidRDefault="001426A9" w:rsidP="00012F1C">
      <w:pPr>
        <w:widowControl w:val="0"/>
        <w:spacing w:after="0" w:line="400" w:lineRule="exact"/>
        <w:ind w:firstLine="0"/>
        <w:rPr>
          <w:rStyle w:val="afa"/>
          <w:sz w:val="30"/>
          <w:szCs w:val="30"/>
        </w:rPr>
      </w:pPr>
      <w:r w:rsidRPr="00012F1C">
        <w:rPr>
          <w:rStyle w:val="afa"/>
          <w:sz w:val="30"/>
          <w:szCs w:val="30"/>
        </w:rPr>
        <w:separator/>
      </w:r>
    </w:p>
  </w:footnote>
  <w:footnote w:type="continuationSeparator" w:id="0">
    <w:p w14:paraId="3BBCE593" w14:textId="77777777" w:rsidR="001426A9" w:rsidRPr="004F3251" w:rsidRDefault="001426A9" w:rsidP="00367E5E">
      <w:pPr>
        <w:pStyle w:val="aff0"/>
        <w:ind w:left="-340"/>
        <w:jc w:val="right"/>
        <w:rPr>
          <w:rStyle w:val="afa"/>
          <w:rFonts w:ascii="Times New Roman" w:hAnsi="Times New Roman" w:cs="Times New Roman"/>
          <w:bCs w:val="0"/>
          <w:rtl/>
        </w:rPr>
      </w:pPr>
      <w:r w:rsidRPr="004F3251">
        <w:rPr>
          <w:rStyle w:val="aff1"/>
          <w:rFonts w:hint="cs"/>
          <w:color w:val="FF0000"/>
          <w:position w:val="-40"/>
          <w:sz w:val="30"/>
          <w:szCs w:val="30"/>
          <w:rtl/>
        </w:rPr>
        <w:t>=</w:t>
      </w:r>
      <w:r w:rsidRPr="004F3251">
        <w:rPr>
          <w:rStyle w:val="aff1"/>
          <w:rFonts w:hint="cs"/>
          <w:color w:val="FF0000"/>
          <w:rtl/>
        </w:rPr>
        <w:t xml:space="preserve">  </w:t>
      </w:r>
      <w:r w:rsidRPr="004F3251">
        <w:rPr>
          <w:rStyle w:val="aff1"/>
          <w:rFonts w:hint="cs"/>
          <w:color w:val="FF0000"/>
          <w:sz w:val="28"/>
          <w:szCs w:val="28"/>
          <w:rtl/>
        </w:rPr>
        <w:t xml:space="preserve">   </w:t>
      </w:r>
      <w:r w:rsidRPr="004F3251">
        <w:rPr>
          <w:color w:val="FF0000"/>
          <w:sz w:val="28"/>
          <w:szCs w:val="28"/>
        </w:rPr>
        <w:t>___________________________________________________________________________________________________________________________________________________________</w:t>
      </w:r>
    </w:p>
  </w:footnote>
  <w:footnote w:type="continuationNotice" w:id="1">
    <w:p w14:paraId="57C89164" w14:textId="77777777" w:rsidR="001426A9" w:rsidRPr="00367E5E" w:rsidRDefault="001426A9" w:rsidP="00012F1C">
      <w:pPr>
        <w:pStyle w:val="afe"/>
        <w:spacing w:after="0"/>
        <w:ind w:right="-340"/>
        <w:rPr>
          <w:color w:val="E20079"/>
          <w:position w:val="8"/>
          <w:szCs w:val="30"/>
        </w:rPr>
      </w:pPr>
      <w:r w:rsidRPr="00367E5E">
        <w:rPr>
          <w:rFonts w:hint="cs"/>
          <w:color w:val="E20079"/>
          <w:position w:val="8"/>
          <w:szCs w:val="3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00C6" w14:textId="77777777" w:rsidR="00A868A2" w:rsidRPr="00666FDE" w:rsidRDefault="00A868A2" w:rsidP="0082012A">
    <w:pPr>
      <w:pStyle w:val="affa"/>
      <w:ind w:firstLine="0"/>
    </w:pPr>
    <w:r>
      <w:rPr>
        <w:noProof/>
        <w:rtl/>
      </w:rPr>
      <w:drawing>
        <wp:inline distT="0" distB="0" distL="0" distR="0" wp14:anchorId="2AD6BA51" wp14:editId="0AB68873">
          <wp:extent cx="4680585" cy="379622"/>
          <wp:effectExtent l="0" t="0" r="0" b="1905"/>
          <wp:docPr id="843" name="صورة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585" cy="379622"/>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4F35" w14:textId="7F519230" w:rsidR="00A868A2" w:rsidRPr="003A7727" w:rsidRDefault="00A868A2" w:rsidP="003A7727">
    <w:pPr>
      <w:pStyle w:val="affa"/>
      <w:pBdr>
        <w:bottom w:val="single" w:sz="4" w:space="1" w:color="auto"/>
      </w:pBdr>
      <w:spacing w:line="400" w:lineRule="exact"/>
      <w:ind w:firstLine="0"/>
      <w:jc w:val="center"/>
      <w:rPr>
        <w:noProof/>
        <w:sz w:val="30"/>
        <w:szCs w:val="30"/>
      </w:rPr>
    </w:pPr>
    <w:r>
      <w:rPr>
        <w:noProof/>
        <w:rtl/>
      </w:rPr>
      <w:drawing>
        <wp:inline distT="0" distB="0" distL="0" distR="0" wp14:anchorId="179D6125" wp14:editId="0BA49938">
          <wp:extent cx="647364" cy="180458"/>
          <wp:effectExtent l="0" t="0" r="635" b="0"/>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364" cy="180458"/>
                  </a:xfrm>
                  <a:prstGeom prst="rect">
                    <a:avLst/>
                  </a:prstGeom>
                  <a:noFill/>
                  <a:ln>
                    <a:noFill/>
                  </a:ln>
                </pic:spPr>
              </pic:pic>
            </a:graphicData>
          </a:graphic>
        </wp:inline>
      </w:drawing>
    </w:r>
    <w:r w:rsidR="00D76846" w:rsidRPr="00D76846">
      <w:rPr>
        <w:rFonts w:ascii="Hacen Liner XXL" w:hAnsi="Hacen Liner XXL" w:cs="Hacen Liner XXL" w:hint="cs"/>
        <w:b/>
        <w:noProof/>
        <w:color w:val="9BBB59" w:themeColor="accent3"/>
        <w:kern w:val="16"/>
        <w:position w:val="10"/>
        <w:sz w:val="30"/>
        <w:szCs w:val="30"/>
        <w:rtl/>
        <w14:shadow w14:blurRad="63500" w14:dist="50800" w14:dir="18900000" w14:sx="0" w14:sy="0" w14:kx="0" w14:ky="0" w14:algn="none">
          <w14:srgbClr w14:val="000000">
            <w14:alpha w14:val="50000"/>
          </w14:srgbClr>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خمس رسائل قرآنية </w:t>
    </w:r>
    <w:r w:rsidRPr="003A7727">
      <w:rPr>
        <w:noProof/>
        <w:sz w:val="30"/>
        <w:szCs w:val="30"/>
        <w:rtl/>
      </w:rPr>
      <w:drawing>
        <wp:inline distT="0" distB="0" distL="0" distR="0" wp14:anchorId="4496A57A" wp14:editId="625712A2">
          <wp:extent cx="647364" cy="180458"/>
          <wp:effectExtent l="0" t="0" r="635" b="0"/>
          <wp:docPr id="31" name="صورة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47364" cy="18045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78.5pt;height:90.75pt" o:bullet="t">
        <v:imagedata r:id="rId1" o:title="تعدد نقطي صورة"/>
      </v:shape>
    </w:pict>
  </w:numPicBullet>
  <w:numPicBullet w:numPicBulletId="1">
    <w:pict>
      <v:shape w14:anchorId="1BED84B1" id="_x0000_i1050" type="#_x0000_t75" style="width:800.25pt;height:418.5pt" o:bullet="t">
        <v:imagedata r:id="rId2" o:title="كتابة كلمة مسألة"/>
      </v:shape>
    </w:pict>
  </w:numPicBullet>
  <w:abstractNum w:abstractNumId="0" w15:restartNumberingAfterBreak="0">
    <w:nsid w:val="00003599"/>
    <w:multiLevelType w:val="multilevel"/>
    <w:tmpl w:val="A6A202F8"/>
    <w:styleLink w:val="2"/>
    <w:lvl w:ilvl="0">
      <w:start w:val="1"/>
      <w:numFmt w:val="decimal"/>
      <w:lvlText w:val="سؤال %1:"/>
      <w:lvlJc w:val="left"/>
      <w:pPr>
        <w:tabs>
          <w:tab w:val="num" w:pos="1247"/>
        </w:tabs>
        <w:ind w:left="0" w:firstLine="397"/>
      </w:pPr>
      <w:rPr>
        <w:rFonts w:cs="AL-Hor"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27F7827"/>
    <w:multiLevelType w:val="hybridMultilevel"/>
    <w:tmpl w:val="780A9098"/>
    <w:lvl w:ilvl="0" w:tplc="937EE864">
      <w:start w:val="1"/>
      <w:numFmt w:val="bullet"/>
      <w:pStyle w:val="3"/>
      <w:lvlText w:val=""/>
      <w:lvlJc w:val="left"/>
      <w:pPr>
        <w:tabs>
          <w:tab w:val="num" w:pos="510"/>
        </w:tabs>
        <w:ind w:left="0" w:firstLine="397"/>
      </w:pPr>
      <w:rPr>
        <w:rFonts w:ascii="Wingdings" w:hAnsi="Wingdings" w:hint="default"/>
        <w:color w:val="FF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A2ED0"/>
    <w:multiLevelType w:val="hybridMultilevel"/>
    <w:tmpl w:val="183AE25C"/>
    <w:lvl w:ilvl="0" w:tplc="604011E6">
      <w:start w:val="1"/>
      <w:numFmt w:val="bullet"/>
      <w:pStyle w:val="7"/>
      <w:lvlText w:val=""/>
      <w:lvlJc w:val="left"/>
      <w:pPr>
        <w:tabs>
          <w:tab w:val="num" w:pos="397"/>
        </w:tabs>
        <w:ind w:left="397" w:hanging="397"/>
      </w:pPr>
      <w:rPr>
        <w:rFonts w:ascii="AGA Arabesque" w:hAnsi="AGA Arabesque" w:cs="Lotus Linotype" w:hint="default"/>
        <w:color w:val="FF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C8147A"/>
    <w:multiLevelType w:val="hybridMultilevel"/>
    <w:tmpl w:val="33BAB8B2"/>
    <w:lvl w:ilvl="0" w:tplc="0B681034">
      <w:start w:val="1"/>
      <w:numFmt w:val="bullet"/>
      <w:pStyle w:val="1"/>
      <w:lvlText w:val="*"/>
      <w:lvlJc w:val="left"/>
      <w:pPr>
        <w:tabs>
          <w:tab w:val="num" w:pos="284"/>
        </w:tabs>
        <w:ind w:left="284" w:hanging="284"/>
      </w:pPr>
      <w:rPr>
        <w:rFonts w:ascii="Lotus Linotype" w:hAnsi="Lotus Linotype" w:hint="default"/>
        <w:b w:val="0"/>
        <w:bCs w:val="0"/>
        <w:i w:val="0"/>
        <w:iCs w:val="0"/>
        <w:color w:val="FF00FF"/>
        <w:w w:val="100"/>
        <w:sz w:val="28"/>
        <w:szCs w:val="28"/>
        <w:u w:val="none"/>
      </w:rPr>
    </w:lvl>
    <w:lvl w:ilvl="1" w:tplc="D4A682EA" w:tentative="1">
      <w:start w:val="1"/>
      <w:numFmt w:val="bullet"/>
      <w:lvlText w:val="o"/>
      <w:lvlJc w:val="left"/>
      <w:pPr>
        <w:tabs>
          <w:tab w:val="num" w:pos="1440"/>
        </w:tabs>
        <w:ind w:left="1440" w:hanging="360"/>
      </w:pPr>
      <w:rPr>
        <w:rFonts w:ascii="Courier New" w:hAnsi="Courier New" w:cs="Courier New" w:hint="default"/>
      </w:rPr>
    </w:lvl>
    <w:lvl w:ilvl="2" w:tplc="DB3C4502" w:tentative="1">
      <w:start w:val="1"/>
      <w:numFmt w:val="bullet"/>
      <w:lvlText w:val=""/>
      <w:lvlJc w:val="left"/>
      <w:pPr>
        <w:tabs>
          <w:tab w:val="num" w:pos="2160"/>
        </w:tabs>
        <w:ind w:left="2160" w:hanging="360"/>
      </w:pPr>
      <w:rPr>
        <w:rFonts w:ascii="Wingdings" w:hAnsi="Wingdings" w:hint="default"/>
      </w:rPr>
    </w:lvl>
    <w:lvl w:ilvl="3" w:tplc="DEECBC14" w:tentative="1">
      <w:start w:val="1"/>
      <w:numFmt w:val="bullet"/>
      <w:lvlText w:val=""/>
      <w:lvlJc w:val="left"/>
      <w:pPr>
        <w:tabs>
          <w:tab w:val="num" w:pos="2880"/>
        </w:tabs>
        <w:ind w:left="2880" w:hanging="360"/>
      </w:pPr>
      <w:rPr>
        <w:rFonts w:ascii="Symbol" w:hAnsi="Symbol" w:hint="default"/>
      </w:rPr>
    </w:lvl>
    <w:lvl w:ilvl="4" w:tplc="EDFC9724" w:tentative="1">
      <w:start w:val="1"/>
      <w:numFmt w:val="bullet"/>
      <w:lvlText w:val="o"/>
      <w:lvlJc w:val="left"/>
      <w:pPr>
        <w:tabs>
          <w:tab w:val="num" w:pos="3600"/>
        </w:tabs>
        <w:ind w:left="3600" w:hanging="360"/>
      </w:pPr>
      <w:rPr>
        <w:rFonts w:ascii="Courier New" w:hAnsi="Courier New" w:cs="Courier New" w:hint="default"/>
      </w:rPr>
    </w:lvl>
    <w:lvl w:ilvl="5" w:tplc="A5B247FC" w:tentative="1">
      <w:start w:val="1"/>
      <w:numFmt w:val="bullet"/>
      <w:lvlText w:val=""/>
      <w:lvlJc w:val="left"/>
      <w:pPr>
        <w:tabs>
          <w:tab w:val="num" w:pos="4320"/>
        </w:tabs>
        <w:ind w:left="4320" w:hanging="360"/>
      </w:pPr>
      <w:rPr>
        <w:rFonts w:ascii="Wingdings" w:hAnsi="Wingdings" w:hint="default"/>
      </w:rPr>
    </w:lvl>
    <w:lvl w:ilvl="6" w:tplc="EA9C0A20" w:tentative="1">
      <w:start w:val="1"/>
      <w:numFmt w:val="bullet"/>
      <w:lvlText w:val=""/>
      <w:lvlJc w:val="left"/>
      <w:pPr>
        <w:tabs>
          <w:tab w:val="num" w:pos="5040"/>
        </w:tabs>
        <w:ind w:left="5040" w:hanging="360"/>
      </w:pPr>
      <w:rPr>
        <w:rFonts w:ascii="Symbol" w:hAnsi="Symbol" w:hint="default"/>
      </w:rPr>
    </w:lvl>
    <w:lvl w:ilvl="7" w:tplc="B3321550" w:tentative="1">
      <w:start w:val="1"/>
      <w:numFmt w:val="bullet"/>
      <w:lvlText w:val="o"/>
      <w:lvlJc w:val="left"/>
      <w:pPr>
        <w:tabs>
          <w:tab w:val="num" w:pos="5760"/>
        </w:tabs>
        <w:ind w:left="5760" w:hanging="360"/>
      </w:pPr>
      <w:rPr>
        <w:rFonts w:ascii="Courier New" w:hAnsi="Courier New" w:cs="Courier New" w:hint="default"/>
      </w:rPr>
    </w:lvl>
    <w:lvl w:ilvl="8" w:tplc="0374F09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177F1F"/>
    <w:multiLevelType w:val="multilevel"/>
    <w:tmpl w:val="C3B21382"/>
    <w:styleLink w:val="a"/>
    <w:lvl w:ilvl="0">
      <w:start w:val="1"/>
      <w:numFmt w:val="arabicAlpha"/>
      <w:lvlText w:val="%1)"/>
      <w:lvlJc w:val="right"/>
      <w:pPr>
        <w:tabs>
          <w:tab w:val="num" w:pos="794"/>
        </w:tabs>
        <w:ind w:left="794" w:hanging="57"/>
      </w:pPr>
      <w:rPr>
        <w:bCs/>
        <w:color w:val="FF00FF"/>
      </w:rPr>
    </w:lvl>
    <w:lvl w:ilvl="1">
      <w:start w:val="1"/>
      <w:numFmt w:val="decimal"/>
      <w:lvlText w:val="%2-"/>
      <w:lvlJc w:val="right"/>
      <w:pPr>
        <w:tabs>
          <w:tab w:val="num" w:pos="1134"/>
        </w:tabs>
        <w:ind w:left="1134" w:hanging="57"/>
      </w:pPr>
      <w:rPr>
        <w:color w:val="FF00FF"/>
        <w:sz w:val="26"/>
        <w:szCs w:val="26"/>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5FF288C"/>
    <w:multiLevelType w:val="hybridMultilevel"/>
    <w:tmpl w:val="7CAC4E78"/>
    <w:lvl w:ilvl="0" w:tplc="9AF40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521F4F"/>
    <w:multiLevelType w:val="hybridMultilevel"/>
    <w:tmpl w:val="B31CE878"/>
    <w:lvl w:ilvl="0" w:tplc="10943E5C">
      <w:start w:val="1"/>
      <w:numFmt w:val="bullet"/>
      <w:pStyle w:val="10"/>
      <w:lvlText w:val=""/>
      <w:lvlJc w:val="left"/>
      <w:pPr>
        <w:tabs>
          <w:tab w:val="num" w:pos="737"/>
        </w:tabs>
        <w:ind w:left="0" w:firstLine="510"/>
      </w:pPr>
      <w:rPr>
        <w:rFonts w:ascii="Symbol" w:hAnsi="Symbol" w:hint="default"/>
        <w:color w:val="FF00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89306F"/>
    <w:multiLevelType w:val="hybridMultilevel"/>
    <w:tmpl w:val="2E968B28"/>
    <w:lvl w:ilvl="0" w:tplc="E006E810">
      <w:start w:val="1"/>
      <w:numFmt w:val="decimal"/>
      <w:lvlRestart w:val="0"/>
      <w:pStyle w:val="20"/>
      <w:suff w:val="space"/>
      <w:lvlText w:val="(%1)"/>
      <w:lvlJc w:val="left"/>
      <w:pPr>
        <w:ind w:left="1174" w:hanging="360"/>
      </w:pPr>
      <w:rPr>
        <w:rFonts w:ascii="Lotus Linotype" w:hAnsi="Lotus Linotype" w:cs="Lotus Linotype" w:hint="default"/>
        <w:b w:val="0"/>
        <w:bCs/>
        <w:color w:val="EC008B"/>
        <w:sz w:val="36"/>
        <w:szCs w:val="36"/>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8" w15:restartNumberingAfterBreak="0">
    <w:nsid w:val="0A0F01E8"/>
    <w:multiLevelType w:val="singleLevel"/>
    <w:tmpl w:val="58DC6F44"/>
    <w:lvl w:ilvl="0">
      <w:start w:val="1"/>
      <w:numFmt w:val="bullet"/>
      <w:pStyle w:val="a0"/>
      <w:lvlText w:val=""/>
      <w:lvlJc w:val="center"/>
      <w:pPr>
        <w:tabs>
          <w:tab w:val="num" w:pos="473"/>
        </w:tabs>
        <w:ind w:left="454" w:right="454" w:hanging="341"/>
      </w:pPr>
      <w:rPr>
        <w:rFonts w:ascii="Symbol" w:hAnsi="Symbol" w:cs="Times New Roman" w:hint="default"/>
      </w:rPr>
    </w:lvl>
  </w:abstractNum>
  <w:abstractNum w:abstractNumId="9" w15:restartNumberingAfterBreak="0">
    <w:nsid w:val="0D1505FF"/>
    <w:multiLevelType w:val="hybridMultilevel"/>
    <w:tmpl w:val="5EA0B714"/>
    <w:lvl w:ilvl="0" w:tplc="D8B8B2C6">
      <w:start w:val="1"/>
      <w:numFmt w:val="decimal"/>
      <w:pStyle w:val="a1"/>
      <w:lvlText w:val="%1 -"/>
      <w:lvlJc w:val="right"/>
      <w:pPr>
        <w:tabs>
          <w:tab w:val="num" w:pos="1021"/>
        </w:tabs>
        <w:ind w:left="0" w:firstLine="851"/>
      </w:pPr>
      <w:rPr>
        <w:rFonts w:cs="MCS Madinah S_U normal." w:hint="cs"/>
        <w:bCs w:val="0"/>
        <w:iCs w:val="0"/>
        <w:szCs w:val="28"/>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CC2D08"/>
    <w:multiLevelType w:val="multilevel"/>
    <w:tmpl w:val="E79A8506"/>
    <w:styleLink w:val="a2"/>
    <w:lvl w:ilvl="0">
      <w:start w:val="1"/>
      <w:numFmt w:val="none"/>
      <w:suff w:val="space"/>
      <w:lvlText w:val="الجواب:"/>
      <w:lvlJc w:val="left"/>
      <w:pPr>
        <w:ind w:left="0" w:firstLine="510"/>
      </w:pPr>
      <w:rPr>
        <w:rFonts w:cs="AL-Hor" w:hint="cs"/>
      </w:rPr>
    </w:lvl>
    <w:lvl w:ilvl="1">
      <w:start w:val="1"/>
      <w:numFmt w:val="lowerLetter"/>
      <w:lvlText w:val="%2."/>
      <w:lvlJc w:val="left"/>
      <w:pPr>
        <w:tabs>
          <w:tab w:val="num" w:pos="533"/>
        </w:tabs>
        <w:ind w:left="533" w:hanging="360"/>
      </w:pPr>
      <w:rPr>
        <w:rFonts w:hint="default"/>
      </w:rPr>
    </w:lvl>
    <w:lvl w:ilvl="2">
      <w:start w:val="1"/>
      <w:numFmt w:val="lowerRoman"/>
      <w:lvlText w:val="%3."/>
      <w:lvlJc w:val="right"/>
      <w:pPr>
        <w:tabs>
          <w:tab w:val="num" w:pos="1253"/>
        </w:tabs>
        <w:ind w:left="1253" w:hanging="180"/>
      </w:pPr>
      <w:rPr>
        <w:rFonts w:hint="default"/>
      </w:rPr>
    </w:lvl>
    <w:lvl w:ilvl="3">
      <w:start w:val="1"/>
      <w:numFmt w:val="decimal"/>
      <w:lvlText w:val="%4."/>
      <w:lvlJc w:val="left"/>
      <w:pPr>
        <w:tabs>
          <w:tab w:val="num" w:pos="1973"/>
        </w:tabs>
        <w:ind w:left="1973" w:hanging="360"/>
      </w:pPr>
      <w:rPr>
        <w:rFonts w:hint="default"/>
      </w:rPr>
    </w:lvl>
    <w:lvl w:ilvl="4">
      <w:start w:val="1"/>
      <w:numFmt w:val="lowerLetter"/>
      <w:lvlText w:val="%5."/>
      <w:lvlJc w:val="left"/>
      <w:pPr>
        <w:tabs>
          <w:tab w:val="num" w:pos="2693"/>
        </w:tabs>
        <w:ind w:left="2693" w:hanging="360"/>
      </w:pPr>
      <w:rPr>
        <w:rFonts w:hint="default"/>
      </w:rPr>
    </w:lvl>
    <w:lvl w:ilvl="5">
      <w:start w:val="1"/>
      <w:numFmt w:val="lowerRoman"/>
      <w:lvlText w:val="%6."/>
      <w:lvlJc w:val="right"/>
      <w:pPr>
        <w:tabs>
          <w:tab w:val="num" w:pos="3413"/>
        </w:tabs>
        <w:ind w:left="3413" w:hanging="180"/>
      </w:pPr>
      <w:rPr>
        <w:rFonts w:hint="default"/>
      </w:rPr>
    </w:lvl>
    <w:lvl w:ilvl="6">
      <w:start w:val="1"/>
      <w:numFmt w:val="decimal"/>
      <w:lvlText w:val="%7."/>
      <w:lvlJc w:val="left"/>
      <w:pPr>
        <w:tabs>
          <w:tab w:val="num" w:pos="4133"/>
        </w:tabs>
        <w:ind w:left="4133" w:hanging="360"/>
      </w:pPr>
      <w:rPr>
        <w:rFonts w:hint="default"/>
      </w:rPr>
    </w:lvl>
    <w:lvl w:ilvl="7">
      <w:start w:val="1"/>
      <w:numFmt w:val="lowerLetter"/>
      <w:lvlText w:val="%8."/>
      <w:lvlJc w:val="left"/>
      <w:pPr>
        <w:tabs>
          <w:tab w:val="num" w:pos="4853"/>
        </w:tabs>
        <w:ind w:left="4853" w:hanging="360"/>
      </w:pPr>
      <w:rPr>
        <w:rFonts w:hint="default"/>
      </w:rPr>
    </w:lvl>
    <w:lvl w:ilvl="8">
      <w:start w:val="1"/>
      <w:numFmt w:val="lowerRoman"/>
      <w:lvlText w:val="%9."/>
      <w:lvlJc w:val="right"/>
      <w:pPr>
        <w:tabs>
          <w:tab w:val="num" w:pos="5573"/>
        </w:tabs>
        <w:ind w:left="5573" w:hanging="180"/>
      </w:pPr>
      <w:rPr>
        <w:rFonts w:hint="default"/>
      </w:rPr>
    </w:lvl>
  </w:abstractNum>
  <w:abstractNum w:abstractNumId="11" w15:restartNumberingAfterBreak="0">
    <w:nsid w:val="191316FC"/>
    <w:multiLevelType w:val="multilevel"/>
    <w:tmpl w:val="63F87966"/>
    <w:styleLink w:val="a3"/>
    <w:lvl w:ilvl="0">
      <w:start w:val="1"/>
      <w:numFmt w:val="decimal"/>
      <w:lvlText w:val="%1-"/>
      <w:lvlJc w:val="right"/>
      <w:pPr>
        <w:tabs>
          <w:tab w:val="num" w:pos="567"/>
        </w:tabs>
        <w:ind w:left="0" w:firstLine="510"/>
      </w:pPr>
      <w:rPr>
        <w:rFonts w:ascii="Lotus Linotype" w:eastAsia="Lotus Linotype" w:hAnsi="Lotus Linotype" w:cs="Lotus Linotype" w:hint="default"/>
        <w:sz w:val="30"/>
        <w:szCs w:val="3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C714D64"/>
    <w:multiLevelType w:val="hybridMultilevel"/>
    <w:tmpl w:val="5510B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EB5889"/>
    <w:multiLevelType w:val="hybridMultilevel"/>
    <w:tmpl w:val="1BD2C250"/>
    <w:lvl w:ilvl="0" w:tplc="069847B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757463"/>
    <w:multiLevelType w:val="hybridMultilevel"/>
    <w:tmpl w:val="73E6BA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AA11E2"/>
    <w:multiLevelType w:val="hybridMultilevel"/>
    <w:tmpl w:val="565A24A6"/>
    <w:lvl w:ilvl="0" w:tplc="4DFE5ACA">
      <w:start w:val="1"/>
      <w:numFmt w:val="bullet"/>
      <w:pStyle w:val="11"/>
      <w:suff w:val="nothing"/>
      <w:lvlText w:val=""/>
      <w:lvlPicBulletId w:val="1"/>
      <w:lvlJc w:val="left"/>
      <w:pPr>
        <w:ind w:left="0" w:firstLine="0"/>
      </w:pPr>
      <w:rPr>
        <w:rFonts w:ascii="Symbol" w:hAnsi="Symbol" w:hint="default"/>
        <w:color w:val="auto"/>
        <w:sz w:val="36"/>
        <w:szCs w:val="36"/>
        <w:lang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383B4E"/>
    <w:multiLevelType w:val="multilevel"/>
    <w:tmpl w:val="B546F002"/>
    <w:styleLink w:val="a4"/>
    <w:lvl w:ilvl="0">
      <w:start w:val="1"/>
      <w:numFmt w:val="decimal"/>
      <w:lvlText w:val="جواب %1:"/>
      <w:lvlJc w:val="left"/>
      <w:pPr>
        <w:tabs>
          <w:tab w:val="num" w:pos="1247"/>
        </w:tabs>
        <w:ind w:left="0" w:firstLine="397"/>
      </w:pPr>
      <w:rPr>
        <w:rFonts w:cs="AL-Hor" w:hint="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7A357C8"/>
    <w:multiLevelType w:val="hybridMultilevel"/>
    <w:tmpl w:val="B9440A74"/>
    <w:lvl w:ilvl="0" w:tplc="7B40B438">
      <w:start w:val="1"/>
      <w:numFmt w:val="bullet"/>
      <w:pStyle w:val="4"/>
      <w:lvlText w:val="*"/>
      <w:lvlJc w:val="left"/>
      <w:pPr>
        <w:tabs>
          <w:tab w:val="num" w:pos="227"/>
        </w:tabs>
        <w:ind w:left="227" w:hanging="227"/>
      </w:pPr>
      <w:rPr>
        <w:rFonts w:ascii="Lotus Linotype" w:hAnsi="Lotus Linotype" w:hint="default"/>
        <w:color w:val="FF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FD53F3"/>
    <w:multiLevelType w:val="hybridMultilevel"/>
    <w:tmpl w:val="2CD6609E"/>
    <w:lvl w:ilvl="0" w:tplc="4FB64772">
      <w:start w:val="1"/>
      <w:numFmt w:val="bullet"/>
      <w:pStyle w:val="6"/>
      <w:lvlText w:val=""/>
      <w:lvlJc w:val="left"/>
      <w:pPr>
        <w:tabs>
          <w:tab w:val="num" w:pos="397"/>
        </w:tabs>
        <w:ind w:left="397" w:hanging="397"/>
      </w:pPr>
      <w:rPr>
        <w:rFonts w:ascii="ZapfDingbats BT" w:hAnsi="ZapfDingbats BT" w:cs="Lotus Linotype" w:hint="default"/>
        <w:color w:val="FF00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8E2C88"/>
    <w:multiLevelType w:val="hybridMultilevel"/>
    <w:tmpl w:val="39E6A148"/>
    <w:lvl w:ilvl="0" w:tplc="CCD6DB3E">
      <w:start w:val="1"/>
      <w:numFmt w:val="bullet"/>
      <w:pStyle w:val="21"/>
      <w:lvlText w:val="o"/>
      <w:lvlJc w:val="left"/>
      <w:pPr>
        <w:tabs>
          <w:tab w:val="num" w:pos="227"/>
        </w:tabs>
        <w:ind w:left="227" w:hanging="227"/>
      </w:pPr>
      <w:rPr>
        <w:rFonts w:ascii="Courier New" w:hAnsi="Courier New" w:hint="default"/>
        <w:color w:val="FF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52367A"/>
    <w:multiLevelType w:val="hybridMultilevel"/>
    <w:tmpl w:val="3ECC77FC"/>
    <w:lvl w:ilvl="0" w:tplc="464EA814">
      <w:start w:val="1"/>
      <w:numFmt w:val="decimal"/>
      <w:pStyle w:val="a5"/>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FA2C34"/>
    <w:multiLevelType w:val="hybridMultilevel"/>
    <w:tmpl w:val="105E22E6"/>
    <w:lvl w:ilvl="0" w:tplc="5630E178">
      <w:start w:val="1"/>
      <w:numFmt w:val="bullet"/>
      <w:pStyle w:val="40"/>
      <w:lvlText w:val="*"/>
      <w:lvlJc w:val="left"/>
      <w:pPr>
        <w:tabs>
          <w:tab w:val="num" w:pos="510"/>
        </w:tabs>
        <w:ind w:left="0" w:firstLine="397"/>
      </w:pPr>
      <w:rPr>
        <w:rFonts w:ascii="Lotus Linotype" w:hAnsi="Lotus Linotype" w:hint="default"/>
        <w:color w:val="FF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6938F5"/>
    <w:multiLevelType w:val="hybridMultilevel"/>
    <w:tmpl w:val="A2D44D22"/>
    <w:lvl w:ilvl="0" w:tplc="6A1AFEB2">
      <w:start w:val="1"/>
      <w:numFmt w:val="bullet"/>
      <w:pStyle w:val="5"/>
      <w:lvlText w:val=""/>
      <w:lvlJc w:val="left"/>
      <w:pPr>
        <w:tabs>
          <w:tab w:val="num" w:pos="510"/>
        </w:tabs>
        <w:ind w:left="0" w:firstLine="397"/>
      </w:pPr>
      <w:rPr>
        <w:rFonts w:ascii="Wingdings" w:hAnsi="Wingdings" w:hint="default"/>
        <w:color w:val="FF00FF"/>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FF07D2"/>
    <w:multiLevelType w:val="hybridMultilevel"/>
    <w:tmpl w:val="D80CEC7A"/>
    <w:lvl w:ilvl="0" w:tplc="04090005">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4" w15:restartNumberingAfterBreak="0">
    <w:nsid w:val="45CB4F69"/>
    <w:multiLevelType w:val="multilevel"/>
    <w:tmpl w:val="EE66411A"/>
    <w:styleLink w:val="a6"/>
    <w:lvl w:ilvl="0">
      <w:start w:val="1"/>
      <w:numFmt w:val="decimal"/>
      <w:suff w:val="space"/>
      <w:lvlText w:val="%1-"/>
      <w:lvlJc w:val="left"/>
      <w:pPr>
        <w:ind w:left="584" w:hanging="300"/>
      </w:pPr>
      <w:rPr>
        <w:rFonts w:ascii="Lotus Linotype" w:eastAsia="Lotus Linotype" w:hAnsi="Lotus Linotype" w:cs="Lotus Linotype" w:hint="default"/>
        <w:bCs w:val="0"/>
        <w:iCs w:val="0"/>
        <w:sz w:val="24"/>
        <w:szCs w:val="24"/>
      </w:rPr>
    </w:lvl>
    <w:lvl w:ilvl="1">
      <w:start w:val="1"/>
      <w:numFmt w:val="arabicAbjad"/>
      <w:lvlText w:val="%2)"/>
      <w:lvlJc w:val="right"/>
      <w:pPr>
        <w:tabs>
          <w:tab w:val="num" w:pos="964"/>
        </w:tabs>
        <w:ind w:left="964" w:hanging="113"/>
      </w:pPr>
      <w:rPr>
        <w:rFonts w:ascii="Lotus Linotype" w:eastAsia="Lotus Linotype" w:hAnsi="Lotus Linotype" w:cs="Lotus Linotype" w:hint="default"/>
        <w:bCs w:val="0"/>
        <w:iCs w:val="0"/>
        <w:sz w:val="24"/>
        <w:szCs w:val="24"/>
      </w:rPr>
    </w:lvl>
    <w:lvl w:ilvl="2">
      <w:start w:val="1"/>
      <w:numFmt w:val="lowerRoman"/>
      <w:lvlText w:val="%3."/>
      <w:lvlJc w:val="right"/>
      <w:pPr>
        <w:tabs>
          <w:tab w:val="num" w:pos="1877"/>
        </w:tabs>
        <w:ind w:left="1877" w:hanging="180"/>
      </w:pPr>
      <w:rPr>
        <w:rFonts w:hint="default"/>
      </w:rPr>
    </w:lvl>
    <w:lvl w:ilvl="3">
      <w:start w:val="1"/>
      <w:numFmt w:val="decimal"/>
      <w:lvlText w:val="%4."/>
      <w:lvlJc w:val="left"/>
      <w:pPr>
        <w:tabs>
          <w:tab w:val="num" w:pos="2597"/>
        </w:tabs>
        <w:ind w:left="2597" w:hanging="360"/>
      </w:pPr>
      <w:rPr>
        <w:rFonts w:hint="default"/>
      </w:rPr>
    </w:lvl>
    <w:lvl w:ilvl="4">
      <w:start w:val="1"/>
      <w:numFmt w:val="lowerLetter"/>
      <w:lvlText w:val="%5."/>
      <w:lvlJc w:val="left"/>
      <w:pPr>
        <w:tabs>
          <w:tab w:val="num" w:pos="3317"/>
        </w:tabs>
        <w:ind w:left="3317" w:hanging="360"/>
      </w:pPr>
      <w:rPr>
        <w:rFonts w:hint="default"/>
      </w:rPr>
    </w:lvl>
    <w:lvl w:ilvl="5">
      <w:start w:val="1"/>
      <w:numFmt w:val="lowerRoman"/>
      <w:lvlText w:val="%6."/>
      <w:lvlJc w:val="right"/>
      <w:pPr>
        <w:tabs>
          <w:tab w:val="num" w:pos="4037"/>
        </w:tabs>
        <w:ind w:left="4037" w:hanging="180"/>
      </w:pPr>
      <w:rPr>
        <w:rFonts w:hint="default"/>
      </w:rPr>
    </w:lvl>
    <w:lvl w:ilvl="6">
      <w:start w:val="1"/>
      <w:numFmt w:val="decimal"/>
      <w:lvlText w:val="%7."/>
      <w:lvlJc w:val="left"/>
      <w:pPr>
        <w:tabs>
          <w:tab w:val="num" w:pos="4757"/>
        </w:tabs>
        <w:ind w:left="4757" w:hanging="360"/>
      </w:pPr>
      <w:rPr>
        <w:rFonts w:hint="default"/>
      </w:rPr>
    </w:lvl>
    <w:lvl w:ilvl="7">
      <w:start w:val="1"/>
      <w:numFmt w:val="lowerLetter"/>
      <w:lvlText w:val="%8."/>
      <w:lvlJc w:val="left"/>
      <w:pPr>
        <w:tabs>
          <w:tab w:val="num" w:pos="5477"/>
        </w:tabs>
        <w:ind w:left="5477" w:hanging="360"/>
      </w:pPr>
      <w:rPr>
        <w:rFonts w:hint="default"/>
      </w:rPr>
    </w:lvl>
    <w:lvl w:ilvl="8">
      <w:start w:val="1"/>
      <w:numFmt w:val="lowerRoman"/>
      <w:lvlText w:val="%9."/>
      <w:lvlJc w:val="right"/>
      <w:pPr>
        <w:tabs>
          <w:tab w:val="num" w:pos="6197"/>
        </w:tabs>
        <w:ind w:left="6197" w:hanging="180"/>
      </w:pPr>
      <w:rPr>
        <w:rFonts w:hint="default"/>
      </w:rPr>
    </w:lvl>
  </w:abstractNum>
  <w:abstractNum w:abstractNumId="25" w15:restartNumberingAfterBreak="0">
    <w:nsid w:val="46877332"/>
    <w:multiLevelType w:val="multilevel"/>
    <w:tmpl w:val="DD0CA938"/>
    <w:styleLink w:val="12"/>
    <w:lvl w:ilvl="0">
      <w:start w:val="1"/>
      <w:numFmt w:val="decimal"/>
      <w:lvlText w:val="%1-"/>
      <w:lvlJc w:val="right"/>
      <w:pPr>
        <w:tabs>
          <w:tab w:val="num" w:pos="907"/>
        </w:tabs>
        <w:ind w:left="0" w:firstLine="794"/>
      </w:pPr>
      <w:rPr>
        <w:rFonts w:cs="Lotus Linotype" w:hint="default"/>
        <w:bCs/>
        <w:iCs w:val="0"/>
        <w:color w:val="FF00FF"/>
        <w:szCs w:val="30"/>
      </w:rPr>
    </w:lvl>
    <w:lvl w:ilvl="1">
      <w:start w:val="1"/>
      <w:numFmt w:val="arabicAlpha"/>
      <w:lvlText w:val="%2)"/>
      <w:lvlJc w:val="right"/>
      <w:pPr>
        <w:tabs>
          <w:tab w:val="num" w:pos="1247"/>
        </w:tabs>
        <w:ind w:left="1247" w:hanging="113"/>
      </w:pPr>
      <w:rPr>
        <w:rFonts w:cs="Lotus Linotype" w:hint="default"/>
        <w:bCs/>
        <w:iCs w:val="0"/>
        <w:color w:val="FF00FF"/>
        <w:szCs w:val="28"/>
      </w:rPr>
    </w:lvl>
    <w:lvl w:ilvl="2">
      <w:start w:val="1"/>
      <w:numFmt w:val="decimal"/>
      <w:lvlText w:val="(%3)"/>
      <w:lvlJc w:val="left"/>
      <w:pPr>
        <w:tabs>
          <w:tab w:val="num" w:pos="1588"/>
        </w:tabs>
        <w:ind w:left="1588" w:hanging="341"/>
      </w:pPr>
      <w:rPr>
        <w:rFonts w:hint="default"/>
        <w:color w:val="FF00FF"/>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7332008"/>
    <w:multiLevelType w:val="hybridMultilevel"/>
    <w:tmpl w:val="FF4E11A2"/>
    <w:lvl w:ilvl="0" w:tplc="3EBE4DBC">
      <w:start w:val="1"/>
      <w:numFmt w:val="bullet"/>
      <w:pStyle w:val="22"/>
      <w:lvlText w:val="o"/>
      <w:lvlJc w:val="left"/>
      <w:pPr>
        <w:tabs>
          <w:tab w:val="num" w:pos="680"/>
        </w:tabs>
        <w:ind w:left="0" w:firstLine="510"/>
      </w:pPr>
      <w:rPr>
        <w:rFonts w:ascii="Courier New" w:hAnsi="Courier New" w:hint="default"/>
        <w:color w:val="FF00FF"/>
      </w:rPr>
    </w:lvl>
    <w:lvl w:ilvl="1" w:tplc="04090003" w:tentative="1">
      <w:start w:val="1"/>
      <w:numFmt w:val="bullet"/>
      <w:lvlText w:val="o"/>
      <w:lvlJc w:val="left"/>
      <w:pPr>
        <w:tabs>
          <w:tab w:val="num" w:pos="1950"/>
        </w:tabs>
        <w:ind w:left="1950" w:hanging="360"/>
      </w:pPr>
      <w:rPr>
        <w:rFonts w:ascii="Courier New" w:hAnsi="Courier New" w:cs="Courier New" w:hint="default"/>
      </w:rPr>
    </w:lvl>
    <w:lvl w:ilvl="2" w:tplc="04090005" w:tentative="1">
      <w:start w:val="1"/>
      <w:numFmt w:val="bullet"/>
      <w:lvlText w:val=""/>
      <w:lvlJc w:val="left"/>
      <w:pPr>
        <w:tabs>
          <w:tab w:val="num" w:pos="2670"/>
        </w:tabs>
        <w:ind w:left="2670" w:hanging="360"/>
      </w:pPr>
      <w:rPr>
        <w:rFonts w:ascii="Wingdings" w:hAnsi="Wingdings" w:hint="default"/>
      </w:rPr>
    </w:lvl>
    <w:lvl w:ilvl="3" w:tplc="04090001" w:tentative="1">
      <w:start w:val="1"/>
      <w:numFmt w:val="bullet"/>
      <w:lvlText w:val=""/>
      <w:lvlJc w:val="left"/>
      <w:pPr>
        <w:tabs>
          <w:tab w:val="num" w:pos="3390"/>
        </w:tabs>
        <w:ind w:left="3390" w:hanging="360"/>
      </w:pPr>
      <w:rPr>
        <w:rFonts w:ascii="Symbol" w:hAnsi="Symbol" w:hint="default"/>
      </w:rPr>
    </w:lvl>
    <w:lvl w:ilvl="4" w:tplc="04090003" w:tentative="1">
      <w:start w:val="1"/>
      <w:numFmt w:val="bullet"/>
      <w:lvlText w:val="o"/>
      <w:lvlJc w:val="left"/>
      <w:pPr>
        <w:tabs>
          <w:tab w:val="num" w:pos="4110"/>
        </w:tabs>
        <w:ind w:left="4110" w:hanging="360"/>
      </w:pPr>
      <w:rPr>
        <w:rFonts w:ascii="Courier New" w:hAnsi="Courier New" w:cs="Courier New" w:hint="default"/>
      </w:rPr>
    </w:lvl>
    <w:lvl w:ilvl="5" w:tplc="04090005" w:tentative="1">
      <w:start w:val="1"/>
      <w:numFmt w:val="bullet"/>
      <w:lvlText w:val=""/>
      <w:lvlJc w:val="left"/>
      <w:pPr>
        <w:tabs>
          <w:tab w:val="num" w:pos="4830"/>
        </w:tabs>
        <w:ind w:left="4830" w:hanging="360"/>
      </w:pPr>
      <w:rPr>
        <w:rFonts w:ascii="Wingdings" w:hAnsi="Wingdings" w:hint="default"/>
      </w:rPr>
    </w:lvl>
    <w:lvl w:ilvl="6" w:tplc="04090001" w:tentative="1">
      <w:start w:val="1"/>
      <w:numFmt w:val="bullet"/>
      <w:lvlText w:val=""/>
      <w:lvlJc w:val="left"/>
      <w:pPr>
        <w:tabs>
          <w:tab w:val="num" w:pos="5550"/>
        </w:tabs>
        <w:ind w:left="5550" w:hanging="360"/>
      </w:pPr>
      <w:rPr>
        <w:rFonts w:ascii="Symbol" w:hAnsi="Symbol" w:hint="default"/>
      </w:rPr>
    </w:lvl>
    <w:lvl w:ilvl="7" w:tplc="04090003" w:tentative="1">
      <w:start w:val="1"/>
      <w:numFmt w:val="bullet"/>
      <w:lvlText w:val="o"/>
      <w:lvlJc w:val="left"/>
      <w:pPr>
        <w:tabs>
          <w:tab w:val="num" w:pos="6270"/>
        </w:tabs>
        <w:ind w:left="6270" w:hanging="360"/>
      </w:pPr>
      <w:rPr>
        <w:rFonts w:ascii="Courier New" w:hAnsi="Courier New" w:cs="Courier New" w:hint="default"/>
      </w:rPr>
    </w:lvl>
    <w:lvl w:ilvl="8" w:tplc="04090005" w:tentative="1">
      <w:start w:val="1"/>
      <w:numFmt w:val="bullet"/>
      <w:lvlText w:val=""/>
      <w:lvlJc w:val="left"/>
      <w:pPr>
        <w:tabs>
          <w:tab w:val="num" w:pos="6990"/>
        </w:tabs>
        <w:ind w:left="6990" w:hanging="360"/>
      </w:pPr>
      <w:rPr>
        <w:rFonts w:ascii="Wingdings" w:hAnsi="Wingdings" w:hint="default"/>
      </w:rPr>
    </w:lvl>
  </w:abstractNum>
  <w:abstractNum w:abstractNumId="27" w15:restartNumberingAfterBreak="0">
    <w:nsid w:val="473B6A7D"/>
    <w:multiLevelType w:val="multilevel"/>
    <w:tmpl w:val="82125678"/>
    <w:styleLink w:val="a7"/>
    <w:lvl w:ilvl="0">
      <w:start w:val="1"/>
      <w:numFmt w:val="decimal"/>
      <w:suff w:val="space"/>
      <w:lvlText w:val="%1-"/>
      <w:lvlJc w:val="left"/>
      <w:pPr>
        <w:ind w:left="907" w:hanging="397"/>
      </w:pPr>
      <w:rPr>
        <w:rFonts w:ascii="Lotus Linotype" w:hAnsi="Lotus Linotype" w:cs="Lotus Linotype"/>
        <w:color w:val="FF00FF"/>
        <w:sz w:val="30"/>
        <w:szCs w:val="30"/>
      </w:rPr>
    </w:lvl>
    <w:lvl w:ilvl="1">
      <w:start w:val="1"/>
      <w:numFmt w:val="arabicAlpha"/>
      <w:lvlText w:val="%2)"/>
      <w:lvlJc w:val="right"/>
      <w:pPr>
        <w:tabs>
          <w:tab w:val="num" w:pos="1304"/>
        </w:tabs>
        <w:ind w:left="1304" w:hanging="113"/>
      </w:pPr>
      <w:rPr>
        <w:color w:val="FF00FF"/>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BB3497A"/>
    <w:multiLevelType w:val="hybridMultilevel"/>
    <w:tmpl w:val="A70C0984"/>
    <w:lvl w:ilvl="0" w:tplc="4B322EDC">
      <w:start w:val="1"/>
      <w:numFmt w:val="decimal"/>
      <w:pStyle w:val="a8"/>
      <w:suff w:val="space"/>
      <w:lvlText w:val="[%1]"/>
      <w:lvlJc w:val="left"/>
      <w:pPr>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C46683B"/>
    <w:multiLevelType w:val="hybridMultilevel"/>
    <w:tmpl w:val="E7AC67D2"/>
    <w:lvl w:ilvl="0" w:tplc="7F58AFCC">
      <w:start w:val="1"/>
      <w:numFmt w:val="bullet"/>
      <w:pStyle w:val="30"/>
      <w:lvlText w:val=""/>
      <w:lvlJc w:val="left"/>
      <w:pPr>
        <w:tabs>
          <w:tab w:val="num" w:pos="227"/>
        </w:tabs>
        <w:ind w:left="227" w:hanging="227"/>
      </w:pPr>
      <w:rPr>
        <w:rFonts w:ascii="Wingdings" w:hAnsi="Wingdings" w:hint="default"/>
        <w:color w:val="FF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580013"/>
    <w:multiLevelType w:val="multilevel"/>
    <w:tmpl w:val="A12A68A4"/>
    <w:styleLink w:val="a9"/>
    <w:lvl w:ilvl="0">
      <w:start w:val="1"/>
      <w:numFmt w:val="decimal"/>
      <w:suff w:val="space"/>
      <w:lvlText w:val="السؤال %1:"/>
      <w:lvlJc w:val="left"/>
      <w:pPr>
        <w:ind w:left="0" w:firstLine="510"/>
      </w:pPr>
      <w:rPr>
        <w:rFonts w:cs="AL-Hor" w:hint="cs"/>
      </w:rPr>
    </w:lvl>
    <w:lvl w:ilvl="1">
      <w:start w:val="1"/>
      <w:numFmt w:val="lowerLetter"/>
      <w:lvlText w:val="%2."/>
      <w:lvlJc w:val="left"/>
      <w:pPr>
        <w:tabs>
          <w:tab w:val="num" w:pos="1043"/>
        </w:tabs>
        <w:ind w:left="1043" w:hanging="360"/>
      </w:pPr>
      <w:rPr>
        <w:rFonts w:hint="default"/>
      </w:rPr>
    </w:lvl>
    <w:lvl w:ilvl="2">
      <w:start w:val="1"/>
      <w:numFmt w:val="lowerRoman"/>
      <w:lvlText w:val="%3."/>
      <w:lvlJc w:val="right"/>
      <w:pPr>
        <w:tabs>
          <w:tab w:val="num" w:pos="1763"/>
        </w:tabs>
        <w:ind w:left="1763" w:hanging="180"/>
      </w:pPr>
      <w:rPr>
        <w:rFonts w:hint="default"/>
      </w:rPr>
    </w:lvl>
    <w:lvl w:ilvl="3">
      <w:start w:val="1"/>
      <w:numFmt w:val="decimal"/>
      <w:lvlText w:val="%4."/>
      <w:lvlJc w:val="left"/>
      <w:pPr>
        <w:tabs>
          <w:tab w:val="num" w:pos="2483"/>
        </w:tabs>
        <w:ind w:left="2483" w:hanging="360"/>
      </w:pPr>
      <w:rPr>
        <w:rFonts w:hint="default"/>
      </w:rPr>
    </w:lvl>
    <w:lvl w:ilvl="4">
      <w:start w:val="1"/>
      <w:numFmt w:val="lowerLetter"/>
      <w:lvlText w:val="%5."/>
      <w:lvlJc w:val="left"/>
      <w:pPr>
        <w:tabs>
          <w:tab w:val="num" w:pos="3203"/>
        </w:tabs>
        <w:ind w:left="3203" w:hanging="360"/>
      </w:pPr>
      <w:rPr>
        <w:rFonts w:hint="default"/>
      </w:rPr>
    </w:lvl>
    <w:lvl w:ilvl="5">
      <w:start w:val="1"/>
      <w:numFmt w:val="lowerRoman"/>
      <w:lvlText w:val="%6."/>
      <w:lvlJc w:val="right"/>
      <w:pPr>
        <w:tabs>
          <w:tab w:val="num" w:pos="3923"/>
        </w:tabs>
        <w:ind w:left="3923" w:hanging="180"/>
      </w:pPr>
      <w:rPr>
        <w:rFonts w:hint="default"/>
      </w:rPr>
    </w:lvl>
    <w:lvl w:ilvl="6">
      <w:start w:val="1"/>
      <w:numFmt w:val="decimal"/>
      <w:lvlText w:val="%7."/>
      <w:lvlJc w:val="left"/>
      <w:pPr>
        <w:tabs>
          <w:tab w:val="num" w:pos="4643"/>
        </w:tabs>
        <w:ind w:left="4643" w:hanging="360"/>
      </w:pPr>
      <w:rPr>
        <w:rFonts w:hint="default"/>
      </w:rPr>
    </w:lvl>
    <w:lvl w:ilvl="7">
      <w:start w:val="1"/>
      <w:numFmt w:val="lowerLetter"/>
      <w:lvlText w:val="%8."/>
      <w:lvlJc w:val="left"/>
      <w:pPr>
        <w:tabs>
          <w:tab w:val="num" w:pos="5363"/>
        </w:tabs>
        <w:ind w:left="5363" w:hanging="360"/>
      </w:pPr>
      <w:rPr>
        <w:rFonts w:hint="default"/>
      </w:rPr>
    </w:lvl>
    <w:lvl w:ilvl="8">
      <w:start w:val="1"/>
      <w:numFmt w:val="lowerRoman"/>
      <w:lvlText w:val="%9."/>
      <w:lvlJc w:val="right"/>
      <w:pPr>
        <w:tabs>
          <w:tab w:val="num" w:pos="6083"/>
        </w:tabs>
        <w:ind w:left="6083" w:hanging="180"/>
      </w:pPr>
      <w:rPr>
        <w:rFonts w:hint="default"/>
      </w:rPr>
    </w:lvl>
  </w:abstractNum>
  <w:abstractNum w:abstractNumId="31" w15:restartNumberingAfterBreak="0">
    <w:nsid w:val="4E7A603E"/>
    <w:multiLevelType w:val="multilevel"/>
    <w:tmpl w:val="5F2EBBA0"/>
    <w:lvl w:ilvl="0">
      <w:start w:val="1"/>
      <w:numFmt w:val="decimal"/>
      <w:pStyle w:val="aa"/>
      <w:suff w:val="nothing"/>
      <w:lvlText w:val="%1"/>
      <w:lvlJc w:val="center"/>
      <w:pPr>
        <w:ind w:left="0" w:firstLine="0"/>
      </w:pPr>
      <w:rPr>
        <w:rFonts w:hint="default"/>
      </w:rPr>
    </w:lvl>
    <w:lvl w:ilvl="1">
      <w:start w:val="1"/>
      <w:numFmt w:val="lowerLetter"/>
      <w:lvlText w:val="%2)"/>
      <w:lvlJc w:val="left"/>
      <w:pPr>
        <w:tabs>
          <w:tab w:val="num" w:pos="720"/>
        </w:tabs>
        <w:ind w:left="720" w:right="720" w:hanging="360"/>
      </w:pPr>
      <w:rPr>
        <w:rFonts w:hint="default"/>
      </w:rPr>
    </w:lvl>
    <w:lvl w:ilvl="2">
      <w:start w:val="1"/>
      <w:numFmt w:val="lowerRoman"/>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32" w15:restartNumberingAfterBreak="0">
    <w:nsid w:val="513233AB"/>
    <w:multiLevelType w:val="hybridMultilevel"/>
    <w:tmpl w:val="4A760D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EF72A5"/>
    <w:multiLevelType w:val="hybridMultilevel"/>
    <w:tmpl w:val="5C6286EE"/>
    <w:lvl w:ilvl="0" w:tplc="329CEA16">
      <w:start w:val="1"/>
      <w:numFmt w:val="decimal"/>
      <w:pStyle w:val="23"/>
      <w:lvlText w:val="%1)"/>
      <w:lvlJc w:val="right"/>
      <w:pPr>
        <w:tabs>
          <w:tab w:val="num" w:pos="1021"/>
        </w:tabs>
        <w:ind w:left="0" w:firstLine="851"/>
      </w:pPr>
      <w:rPr>
        <w:rFonts w:cs="MCS Madinah S_U normal." w:hint="cs"/>
        <w:bCs w:val="0"/>
        <w:iCs w:val="0"/>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2055CC9"/>
    <w:multiLevelType w:val="hybridMultilevel"/>
    <w:tmpl w:val="A2CE599A"/>
    <w:styleLink w:val="24"/>
    <w:lvl w:ilvl="0" w:tplc="C4EC443E">
      <w:start w:val="1"/>
      <w:numFmt w:val="bullet"/>
      <w:lvlText w:val=""/>
      <w:lvlPicBulletId w:val="0"/>
      <w:lvlJc w:val="left"/>
      <w:pPr>
        <w:ind w:left="819" w:hanging="360"/>
      </w:pPr>
      <w:rPr>
        <w:rFonts w:ascii="Symbol" w:hAnsi="Symbol" w:hint="default"/>
        <w:color w:val="auto"/>
        <w:sz w:val="48"/>
        <w:szCs w:val="48"/>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3C5A0D"/>
    <w:multiLevelType w:val="hybridMultilevel"/>
    <w:tmpl w:val="DE16B55C"/>
    <w:lvl w:ilvl="0" w:tplc="693EF21A">
      <w:start w:val="1"/>
      <w:numFmt w:val="bullet"/>
      <w:pStyle w:val="60"/>
      <w:lvlText w:val=""/>
      <w:lvlJc w:val="left"/>
      <w:pPr>
        <w:tabs>
          <w:tab w:val="num" w:pos="794"/>
        </w:tabs>
        <w:ind w:left="0" w:firstLine="397"/>
      </w:pPr>
      <w:rPr>
        <w:rFonts w:ascii="ZapfDingbats BT" w:hAnsi="ZapfDingbats BT" w:cs="Lotus Linotype" w:hint="default"/>
        <w:color w:val="FF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902A31"/>
    <w:multiLevelType w:val="hybridMultilevel"/>
    <w:tmpl w:val="77846E82"/>
    <w:lvl w:ilvl="0" w:tplc="04090009">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37" w15:restartNumberingAfterBreak="0">
    <w:nsid w:val="56455929"/>
    <w:multiLevelType w:val="multilevel"/>
    <w:tmpl w:val="4F54BF6C"/>
    <w:styleLink w:val="25"/>
    <w:lvl w:ilvl="0">
      <w:start w:val="1"/>
      <w:numFmt w:val="decimal"/>
      <w:lvlText w:val="%1)"/>
      <w:lvlJc w:val="right"/>
      <w:pPr>
        <w:tabs>
          <w:tab w:val="num" w:pos="964"/>
        </w:tabs>
        <w:ind w:left="0" w:firstLine="851"/>
      </w:pPr>
      <w:rPr>
        <w:rFonts w:cs="Lotus Linotype" w:hint="default"/>
        <w:bCs w:val="0"/>
        <w:iCs w:val="0"/>
        <w:szCs w:val="3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576D4943"/>
    <w:multiLevelType w:val="hybridMultilevel"/>
    <w:tmpl w:val="5862208A"/>
    <w:lvl w:ilvl="0" w:tplc="D64CC154">
      <w:start w:val="1"/>
      <w:numFmt w:val="bullet"/>
      <w:lvlText w:val=""/>
      <w:lvlJc w:val="left"/>
      <w:pPr>
        <w:ind w:left="927" w:hanging="360"/>
      </w:pPr>
      <w:rPr>
        <w:rFonts w:ascii="Symbol" w:hAnsi="Symbol" w:hint="default"/>
        <w:color w:val="EC008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15:restartNumberingAfterBreak="0">
    <w:nsid w:val="5ACB6E44"/>
    <w:multiLevelType w:val="hybridMultilevel"/>
    <w:tmpl w:val="01C8B9A8"/>
    <w:lvl w:ilvl="0" w:tplc="432C6B88">
      <w:start w:val="1"/>
      <w:numFmt w:val="bullet"/>
      <w:pStyle w:val="50"/>
      <w:lvlText w:val=""/>
      <w:lvlJc w:val="left"/>
      <w:pPr>
        <w:tabs>
          <w:tab w:val="num" w:pos="340"/>
        </w:tabs>
        <w:ind w:left="340" w:hanging="340"/>
      </w:pPr>
      <w:rPr>
        <w:rFonts w:ascii="Wingdings" w:hAnsi="Wingdings" w:hint="default"/>
        <w:color w:val="FF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E9B326F"/>
    <w:multiLevelType w:val="multilevel"/>
    <w:tmpl w:val="A0C8BED0"/>
    <w:styleLink w:val="ab"/>
    <w:lvl w:ilvl="0">
      <w:start w:val="1"/>
      <w:numFmt w:val="decimal"/>
      <w:lvlText w:val="%1-"/>
      <w:lvlJc w:val="left"/>
      <w:pPr>
        <w:tabs>
          <w:tab w:val="num" w:pos="510"/>
        </w:tabs>
        <w:ind w:left="510" w:hanging="510"/>
      </w:pPr>
      <w:rPr>
        <w:rFonts w:ascii="Lotus Linotype" w:hAnsi="Lotus Linotype" w:cs="Lotus Linotype" w:hint="default"/>
        <w:b w:val="0"/>
        <w:bCs w:val="0"/>
        <w:i w:val="0"/>
        <w:iCs w:val="0"/>
        <w:color w:val="auto"/>
        <w:spacing w:val="0"/>
        <w:w w:val="100"/>
        <w:position w:val="0"/>
        <w:sz w:val="30"/>
        <w:szCs w:val="30"/>
        <w:u w:val="none"/>
      </w:rPr>
    </w:lvl>
    <w:lvl w:ilvl="1">
      <w:start w:val="1"/>
      <w:numFmt w:val="arabicAbjad"/>
      <w:lvlText w:val="%2-"/>
      <w:lvlJc w:val="right"/>
      <w:pPr>
        <w:tabs>
          <w:tab w:val="num" w:pos="850"/>
        </w:tabs>
        <w:ind w:left="340" w:firstLine="340"/>
      </w:pPr>
      <w:rPr>
        <w:rFonts w:cs="Lotus Linotype" w:hint="default"/>
        <w:bCs w:val="0"/>
        <w:iCs w:val="0"/>
        <w:szCs w:val="32"/>
      </w:rPr>
    </w:lvl>
    <w:lvl w:ilvl="2">
      <w:start w:val="1"/>
      <w:numFmt w:val="lowerRoman"/>
      <w:lvlText w:val="%3."/>
      <w:lvlJc w:val="right"/>
      <w:pPr>
        <w:tabs>
          <w:tab w:val="num" w:pos="1876"/>
        </w:tabs>
        <w:ind w:left="1876" w:hanging="180"/>
      </w:pPr>
      <w:rPr>
        <w:rFonts w:hint="default"/>
      </w:rPr>
    </w:lvl>
    <w:lvl w:ilvl="3">
      <w:start w:val="1"/>
      <w:numFmt w:val="decimal"/>
      <w:lvlText w:val="%4."/>
      <w:lvlJc w:val="left"/>
      <w:pPr>
        <w:tabs>
          <w:tab w:val="num" w:pos="2596"/>
        </w:tabs>
        <w:ind w:left="2596" w:hanging="360"/>
      </w:pPr>
      <w:rPr>
        <w:rFonts w:hint="default"/>
      </w:rPr>
    </w:lvl>
    <w:lvl w:ilvl="4">
      <w:start w:val="1"/>
      <w:numFmt w:val="lowerLetter"/>
      <w:lvlText w:val="%5."/>
      <w:lvlJc w:val="left"/>
      <w:pPr>
        <w:tabs>
          <w:tab w:val="num" w:pos="3316"/>
        </w:tabs>
        <w:ind w:left="3316" w:hanging="360"/>
      </w:pPr>
      <w:rPr>
        <w:rFonts w:hint="default"/>
      </w:rPr>
    </w:lvl>
    <w:lvl w:ilvl="5">
      <w:start w:val="1"/>
      <w:numFmt w:val="lowerRoman"/>
      <w:lvlText w:val="%6."/>
      <w:lvlJc w:val="right"/>
      <w:pPr>
        <w:tabs>
          <w:tab w:val="num" w:pos="4036"/>
        </w:tabs>
        <w:ind w:left="4036" w:hanging="180"/>
      </w:pPr>
      <w:rPr>
        <w:rFonts w:hint="default"/>
      </w:rPr>
    </w:lvl>
    <w:lvl w:ilvl="6">
      <w:start w:val="1"/>
      <w:numFmt w:val="decimal"/>
      <w:lvlText w:val="%7."/>
      <w:lvlJc w:val="left"/>
      <w:pPr>
        <w:tabs>
          <w:tab w:val="num" w:pos="4756"/>
        </w:tabs>
        <w:ind w:left="4756" w:hanging="360"/>
      </w:pPr>
      <w:rPr>
        <w:rFonts w:hint="default"/>
      </w:rPr>
    </w:lvl>
    <w:lvl w:ilvl="7">
      <w:start w:val="1"/>
      <w:numFmt w:val="lowerLetter"/>
      <w:lvlText w:val="%8."/>
      <w:lvlJc w:val="left"/>
      <w:pPr>
        <w:tabs>
          <w:tab w:val="num" w:pos="5476"/>
        </w:tabs>
        <w:ind w:left="5476" w:hanging="360"/>
      </w:pPr>
      <w:rPr>
        <w:rFonts w:hint="default"/>
      </w:rPr>
    </w:lvl>
    <w:lvl w:ilvl="8">
      <w:start w:val="1"/>
      <w:numFmt w:val="lowerRoman"/>
      <w:lvlText w:val="%9."/>
      <w:lvlJc w:val="right"/>
      <w:pPr>
        <w:tabs>
          <w:tab w:val="num" w:pos="6196"/>
        </w:tabs>
        <w:ind w:left="6196" w:hanging="180"/>
      </w:pPr>
      <w:rPr>
        <w:rFonts w:hint="default"/>
      </w:rPr>
    </w:lvl>
  </w:abstractNum>
  <w:abstractNum w:abstractNumId="41" w15:restartNumberingAfterBreak="0">
    <w:nsid w:val="5F1872E5"/>
    <w:multiLevelType w:val="hybridMultilevel"/>
    <w:tmpl w:val="D908C99C"/>
    <w:lvl w:ilvl="0" w:tplc="FFFFFFFF">
      <w:start w:val="1"/>
      <w:numFmt w:val="decimal"/>
      <w:pStyle w:val="ac"/>
      <w:lvlText w:val="%1."/>
      <w:lvlJc w:val="left"/>
      <w:pPr>
        <w:tabs>
          <w:tab w:val="num" w:pos="720"/>
        </w:tabs>
        <w:ind w:left="720" w:right="720" w:hanging="360"/>
      </w:p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2" w15:restartNumberingAfterBreak="0">
    <w:nsid w:val="6C5C5CE7"/>
    <w:multiLevelType w:val="multilevel"/>
    <w:tmpl w:val="B860DC5C"/>
    <w:styleLink w:val="ad"/>
    <w:lvl w:ilvl="0">
      <w:numFmt w:val="bullet"/>
      <w:suff w:val="space"/>
      <w:lvlText w:val=""/>
      <w:lvlJc w:val="left"/>
      <w:pPr>
        <w:ind w:left="454" w:hanging="170"/>
      </w:pPr>
      <w:rPr>
        <w:rFonts w:ascii="Symbol" w:hAnsi="Symbol" w:cs="Times New Roman"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F3F1CEC"/>
    <w:multiLevelType w:val="multilevel"/>
    <w:tmpl w:val="95C42580"/>
    <w:lvl w:ilvl="0">
      <w:start w:val="1"/>
      <w:numFmt w:val="decimal"/>
      <w:pStyle w:val="ae"/>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4" w15:restartNumberingAfterBreak="0">
    <w:nsid w:val="700C4BFB"/>
    <w:multiLevelType w:val="multilevel"/>
    <w:tmpl w:val="6C3CBA5A"/>
    <w:styleLink w:val="26"/>
    <w:lvl w:ilvl="0">
      <w:start w:val="2"/>
      <w:numFmt w:val="bullet"/>
      <w:lvlText w:val=""/>
      <w:lvlJc w:val="left"/>
      <w:pPr>
        <w:tabs>
          <w:tab w:val="num" w:pos="737"/>
        </w:tabs>
        <w:ind w:left="737" w:hanging="227"/>
      </w:pPr>
      <w:rPr>
        <w:rFonts w:ascii="Symbol" w:hAnsi="Symbol" w:cs="Times New Roman" w:hint="default"/>
        <w:color w:val="FF00FF"/>
      </w:rPr>
    </w:lvl>
    <w:lvl w:ilvl="1">
      <w:start w:val="1"/>
      <w:numFmt w:val="bullet"/>
      <w:lvlText w:val=""/>
      <w:lvlJc w:val="left"/>
      <w:pPr>
        <w:tabs>
          <w:tab w:val="num" w:pos="964"/>
        </w:tabs>
        <w:ind w:left="964" w:hanging="227"/>
      </w:pPr>
      <w:rPr>
        <w:rFonts w:ascii="Symbol" w:hAnsi="Symbol" w:cs="Times New Roman" w:hint="default"/>
        <w:bCs/>
        <w:color w:val="FF00FF"/>
      </w:rPr>
    </w:lvl>
    <w:lvl w:ilvl="2">
      <w:start w:val="1"/>
      <w:numFmt w:val="bullet"/>
      <w:lvlText w:val=""/>
      <w:lvlJc w:val="left"/>
      <w:pPr>
        <w:tabs>
          <w:tab w:val="num" w:pos="3297"/>
        </w:tabs>
        <w:ind w:left="3297" w:hanging="360"/>
      </w:pPr>
      <w:rPr>
        <w:rFonts w:ascii="Wingdings" w:hAnsi="Wingdings" w:hint="default"/>
      </w:rPr>
    </w:lvl>
    <w:lvl w:ilvl="3">
      <w:start w:val="1"/>
      <w:numFmt w:val="bullet"/>
      <w:lvlText w:val=""/>
      <w:lvlJc w:val="left"/>
      <w:pPr>
        <w:tabs>
          <w:tab w:val="num" w:pos="4017"/>
        </w:tabs>
        <w:ind w:left="4017" w:hanging="360"/>
      </w:pPr>
      <w:rPr>
        <w:rFonts w:ascii="Symbol" w:hAnsi="Symbol" w:hint="default"/>
      </w:rPr>
    </w:lvl>
    <w:lvl w:ilvl="4">
      <w:start w:val="1"/>
      <w:numFmt w:val="bullet"/>
      <w:lvlText w:val="o"/>
      <w:lvlJc w:val="left"/>
      <w:pPr>
        <w:tabs>
          <w:tab w:val="num" w:pos="4737"/>
        </w:tabs>
        <w:ind w:left="4737" w:hanging="360"/>
      </w:pPr>
      <w:rPr>
        <w:rFonts w:ascii="Courier New" w:hAnsi="Courier New" w:cs="Courier New" w:hint="default"/>
      </w:rPr>
    </w:lvl>
    <w:lvl w:ilvl="5">
      <w:start w:val="1"/>
      <w:numFmt w:val="bullet"/>
      <w:lvlText w:val=""/>
      <w:lvlJc w:val="left"/>
      <w:pPr>
        <w:tabs>
          <w:tab w:val="num" w:pos="5457"/>
        </w:tabs>
        <w:ind w:left="5457" w:hanging="360"/>
      </w:pPr>
      <w:rPr>
        <w:rFonts w:ascii="Wingdings" w:hAnsi="Wingdings" w:hint="default"/>
      </w:rPr>
    </w:lvl>
    <w:lvl w:ilvl="6">
      <w:start w:val="1"/>
      <w:numFmt w:val="bullet"/>
      <w:lvlText w:val=""/>
      <w:lvlJc w:val="left"/>
      <w:pPr>
        <w:tabs>
          <w:tab w:val="num" w:pos="6177"/>
        </w:tabs>
        <w:ind w:left="6177" w:hanging="360"/>
      </w:pPr>
      <w:rPr>
        <w:rFonts w:ascii="Symbol" w:hAnsi="Symbol" w:hint="default"/>
      </w:rPr>
    </w:lvl>
    <w:lvl w:ilvl="7">
      <w:start w:val="1"/>
      <w:numFmt w:val="bullet"/>
      <w:lvlText w:val="o"/>
      <w:lvlJc w:val="left"/>
      <w:pPr>
        <w:tabs>
          <w:tab w:val="num" w:pos="6897"/>
        </w:tabs>
        <w:ind w:left="6897" w:hanging="360"/>
      </w:pPr>
      <w:rPr>
        <w:rFonts w:ascii="Courier New" w:hAnsi="Courier New" w:cs="Courier New" w:hint="default"/>
      </w:rPr>
    </w:lvl>
    <w:lvl w:ilvl="8">
      <w:start w:val="1"/>
      <w:numFmt w:val="bullet"/>
      <w:lvlText w:val=""/>
      <w:lvlJc w:val="left"/>
      <w:pPr>
        <w:tabs>
          <w:tab w:val="num" w:pos="7617"/>
        </w:tabs>
        <w:ind w:left="7617" w:hanging="360"/>
      </w:pPr>
      <w:rPr>
        <w:rFonts w:ascii="Wingdings" w:hAnsi="Wingdings" w:hint="default"/>
      </w:rPr>
    </w:lvl>
  </w:abstractNum>
  <w:abstractNum w:abstractNumId="45" w15:restartNumberingAfterBreak="0">
    <w:nsid w:val="71843009"/>
    <w:multiLevelType w:val="hybridMultilevel"/>
    <w:tmpl w:val="1AF69858"/>
    <w:lvl w:ilvl="0" w:tplc="BF803926">
      <w:start w:val="1"/>
      <w:numFmt w:val="bullet"/>
      <w:pStyle w:val="70"/>
      <w:lvlText w:val=""/>
      <w:lvlJc w:val="left"/>
      <w:pPr>
        <w:tabs>
          <w:tab w:val="num" w:pos="794"/>
        </w:tabs>
        <w:ind w:left="0" w:firstLine="397"/>
      </w:pPr>
      <w:rPr>
        <w:rFonts w:ascii="AGA Arabesque" w:hAnsi="AGA Arabesque" w:hint="default"/>
        <w:b w:val="0"/>
        <w:bCs w:val="0"/>
        <w:i w:val="0"/>
        <w:iCs w:val="0"/>
        <w:color w:val="FF00FF"/>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825D13"/>
    <w:multiLevelType w:val="hybridMultilevel"/>
    <w:tmpl w:val="5C78EB20"/>
    <w:lvl w:ilvl="0" w:tplc="45F437E6">
      <w:start w:val="1"/>
      <w:numFmt w:val="bullet"/>
      <w:pStyle w:val="13"/>
      <w:lvlText w:val=""/>
      <w:lvlJc w:val="left"/>
      <w:pPr>
        <w:tabs>
          <w:tab w:val="num" w:pos="227"/>
        </w:tabs>
        <w:ind w:left="227" w:hanging="227"/>
      </w:pPr>
      <w:rPr>
        <w:rFonts w:ascii="Symbol" w:hAnsi="Symbol" w:hint="default"/>
        <w:color w:val="FF00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996C25"/>
    <w:multiLevelType w:val="multilevel"/>
    <w:tmpl w:val="4736661E"/>
    <w:styleLink w:val="af"/>
    <w:lvl w:ilvl="0">
      <w:start w:val="1"/>
      <w:numFmt w:val="decimal"/>
      <w:lvlText w:val="%1-"/>
      <w:lvlJc w:val="right"/>
      <w:pPr>
        <w:tabs>
          <w:tab w:val="num" w:pos="851"/>
        </w:tabs>
        <w:ind w:left="0" w:firstLine="794"/>
      </w:pPr>
      <w:rPr>
        <w:rFonts w:ascii="SKR HEAD1" w:hAnsi="SKR HEAD1" w:cs="SKR HEAD1" w:hint="cs"/>
        <w:color w:val="FF00FF"/>
        <w:sz w:val="36"/>
        <w:szCs w:val="36"/>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8F76E82"/>
    <w:multiLevelType w:val="hybridMultilevel"/>
    <w:tmpl w:val="77B8711E"/>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4914CE"/>
    <w:multiLevelType w:val="multilevel"/>
    <w:tmpl w:val="0409001D"/>
    <w:styleLink w:val="31"/>
    <w:lvl w:ilvl="0">
      <w:start w:val="1"/>
      <w:numFmt w:val="bullet"/>
      <w:lvlText w:val=""/>
      <w:lvlJc w:val="left"/>
      <w:pPr>
        <w:tabs>
          <w:tab w:val="num" w:pos="360"/>
        </w:tabs>
        <w:ind w:left="360" w:hanging="360"/>
      </w:pPr>
      <w:rPr>
        <w:rFonts w:ascii="Wingdings" w:hAnsi="Wingdings" w:cs="Times New Roman" w:hint="default"/>
        <w:b/>
        <w:bCs/>
        <w:color w:val="FF00FF"/>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11294">
    <w:abstractNumId w:val="10"/>
  </w:num>
  <w:num w:numId="2" w16cid:durableId="1551457901">
    <w:abstractNumId w:val="34"/>
  </w:num>
  <w:num w:numId="3" w16cid:durableId="1365211942">
    <w:abstractNumId w:val="0"/>
  </w:num>
  <w:num w:numId="4" w16cid:durableId="1794907158">
    <w:abstractNumId w:val="30"/>
  </w:num>
  <w:num w:numId="5" w16cid:durableId="898630228">
    <w:abstractNumId w:val="20"/>
  </w:num>
  <w:num w:numId="6" w16cid:durableId="69231328">
    <w:abstractNumId w:val="25"/>
  </w:num>
  <w:num w:numId="7" w16cid:durableId="791173094">
    <w:abstractNumId w:val="37"/>
  </w:num>
  <w:num w:numId="8" w16cid:durableId="986469686">
    <w:abstractNumId w:val="47"/>
  </w:num>
  <w:num w:numId="9" w16cid:durableId="2003579495">
    <w:abstractNumId w:val="16"/>
  </w:num>
  <w:num w:numId="10" w16cid:durableId="465969926">
    <w:abstractNumId w:val="4"/>
  </w:num>
  <w:num w:numId="11" w16cid:durableId="936140245">
    <w:abstractNumId w:val="11"/>
  </w:num>
  <w:num w:numId="12" w16cid:durableId="1174418654">
    <w:abstractNumId w:val="9"/>
  </w:num>
  <w:num w:numId="13" w16cid:durableId="996614099">
    <w:abstractNumId w:val="33"/>
  </w:num>
  <w:num w:numId="14" w16cid:durableId="1846818854">
    <w:abstractNumId w:val="24"/>
  </w:num>
  <w:num w:numId="15" w16cid:durableId="1491943900">
    <w:abstractNumId w:val="40"/>
  </w:num>
  <w:num w:numId="16" w16cid:durableId="1990163965">
    <w:abstractNumId w:val="27"/>
  </w:num>
  <w:num w:numId="17" w16cid:durableId="832989818">
    <w:abstractNumId w:val="42"/>
  </w:num>
  <w:num w:numId="18" w16cid:durableId="946280417">
    <w:abstractNumId w:val="6"/>
  </w:num>
  <w:num w:numId="19" w16cid:durableId="1542862004">
    <w:abstractNumId w:val="26"/>
  </w:num>
  <w:num w:numId="20" w16cid:durableId="1198081508">
    <w:abstractNumId w:val="1"/>
  </w:num>
  <w:num w:numId="21" w16cid:durableId="868496114">
    <w:abstractNumId w:val="21"/>
  </w:num>
  <w:num w:numId="22" w16cid:durableId="763847078">
    <w:abstractNumId w:val="22"/>
  </w:num>
  <w:num w:numId="23" w16cid:durableId="1928296529">
    <w:abstractNumId w:val="35"/>
  </w:num>
  <w:num w:numId="24" w16cid:durableId="1709645256">
    <w:abstractNumId w:val="45"/>
  </w:num>
  <w:num w:numId="25" w16cid:durableId="104084728">
    <w:abstractNumId w:val="46"/>
  </w:num>
  <w:num w:numId="26" w16cid:durableId="627931169">
    <w:abstractNumId w:val="19"/>
  </w:num>
  <w:num w:numId="27" w16cid:durableId="1359813334">
    <w:abstractNumId w:val="29"/>
  </w:num>
  <w:num w:numId="28" w16cid:durableId="994337673">
    <w:abstractNumId w:val="17"/>
  </w:num>
  <w:num w:numId="29" w16cid:durableId="100611073">
    <w:abstractNumId w:val="39"/>
  </w:num>
  <w:num w:numId="30" w16cid:durableId="145124574">
    <w:abstractNumId w:val="18"/>
  </w:num>
  <w:num w:numId="31" w16cid:durableId="1004895577">
    <w:abstractNumId w:val="2"/>
  </w:num>
  <w:num w:numId="32" w16cid:durableId="1754819065">
    <w:abstractNumId w:val="3"/>
  </w:num>
  <w:num w:numId="33" w16cid:durableId="579829007">
    <w:abstractNumId w:val="44"/>
  </w:num>
  <w:num w:numId="34" w16cid:durableId="636884908">
    <w:abstractNumId w:val="49"/>
  </w:num>
  <w:num w:numId="35" w16cid:durableId="683019275">
    <w:abstractNumId w:val="8"/>
  </w:num>
  <w:num w:numId="36" w16cid:durableId="1132595416">
    <w:abstractNumId w:val="15"/>
  </w:num>
  <w:num w:numId="37" w16cid:durableId="2141728032">
    <w:abstractNumId w:val="43"/>
  </w:num>
  <w:num w:numId="38" w16cid:durableId="410734928">
    <w:abstractNumId w:val="31"/>
  </w:num>
  <w:num w:numId="39" w16cid:durableId="35325249">
    <w:abstractNumId w:val="7"/>
  </w:num>
  <w:num w:numId="40" w16cid:durableId="1558739525">
    <w:abstractNumId w:val="28"/>
  </w:num>
  <w:num w:numId="41" w16cid:durableId="838540631">
    <w:abstractNumId w:val="41"/>
  </w:num>
  <w:num w:numId="42" w16cid:durableId="608007562">
    <w:abstractNumId w:val="12"/>
  </w:num>
  <w:num w:numId="43" w16cid:durableId="659164405">
    <w:abstractNumId w:val="5"/>
  </w:num>
  <w:num w:numId="44" w16cid:durableId="313411486">
    <w:abstractNumId w:val="14"/>
  </w:num>
  <w:num w:numId="45" w16cid:durableId="378435811">
    <w:abstractNumId w:val="13"/>
  </w:num>
  <w:num w:numId="46" w16cid:durableId="910388472">
    <w:abstractNumId w:val="48"/>
  </w:num>
  <w:num w:numId="47" w16cid:durableId="481237769">
    <w:abstractNumId w:val="38"/>
  </w:num>
  <w:num w:numId="48" w16cid:durableId="1801411935">
    <w:abstractNumId w:val="36"/>
  </w:num>
  <w:num w:numId="49" w16cid:durableId="465246202">
    <w:abstractNumId w:val="23"/>
  </w:num>
  <w:num w:numId="50" w16cid:durableId="861892636">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258F"/>
    <w:rsid w:val="0000012C"/>
    <w:rsid w:val="00000D67"/>
    <w:rsid w:val="00001201"/>
    <w:rsid w:val="0000169A"/>
    <w:rsid w:val="00001C56"/>
    <w:rsid w:val="0000227D"/>
    <w:rsid w:val="00004967"/>
    <w:rsid w:val="0000590E"/>
    <w:rsid w:val="00006874"/>
    <w:rsid w:val="00006F78"/>
    <w:rsid w:val="0001200E"/>
    <w:rsid w:val="00012122"/>
    <w:rsid w:val="00012DEC"/>
    <w:rsid w:val="00012F1C"/>
    <w:rsid w:val="000133A6"/>
    <w:rsid w:val="00013DD6"/>
    <w:rsid w:val="00013FB6"/>
    <w:rsid w:val="000155D2"/>
    <w:rsid w:val="00016092"/>
    <w:rsid w:val="00017A17"/>
    <w:rsid w:val="00017CB0"/>
    <w:rsid w:val="000216ED"/>
    <w:rsid w:val="0002319D"/>
    <w:rsid w:val="00023AA9"/>
    <w:rsid w:val="00023B7F"/>
    <w:rsid w:val="00023D04"/>
    <w:rsid w:val="0002473C"/>
    <w:rsid w:val="00024DC2"/>
    <w:rsid w:val="000279E6"/>
    <w:rsid w:val="000314B4"/>
    <w:rsid w:val="00032C50"/>
    <w:rsid w:val="00033157"/>
    <w:rsid w:val="00034315"/>
    <w:rsid w:val="00035409"/>
    <w:rsid w:val="00036DD9"/>
    <w:rsid w:val="000404FD"/>
    <w:rsid w:val="000404FE"/>
    <w:rsid w:val="00040788"/>
    <w:rsid w:val="000408C9"/>
    <w:rsid w:val="00041432"/>
    <w:rsid w:val="00041DE1"/>
    <w:rsid w:val="000436A5"/>
    <w:rsid w:val="00043CEC"/>
    <w:rsid w:val="00044ED5"/>
    <w:rsid w:val="000457C6"/>
    <w:rsid w:val="00046032"/>
    <w:rsid w:val="00050C01"/>
    <w:rsid w:val="00051BE2"/>
    <w:rsid w:val="00052427"/>
    <w:rsid w:val="00053242"/>
    <w:rsid w:val="000538F0"/>
    <w:rsid w:val="00055476"/>
    <w:rsid w:val="00055760"/>
    <w:rsid w:val="00056495"/>
    <w:rsid w:val="000566C6"/>
    <w:rsid w:val="00057A12"/>
    <w:rsid w:val="00060D01"/>
    <w:rsid w:val="00061414"/>
    <w:rsid w:val="0006195E"/>
    <w:rsid w:val="00062316"/>
    <w:rsid w:val="0006231A"/>
    <w:rsid w:val="0006463C"/>
    <w:rsid w:val="000651F1"/>
    <w:rsid w:val="00065B28"/>
    <w:rsid w:val="00066D29"/>
    <w:rsid w:val="00067D90"/>
    <w:rsid w:val="00071005"/>
    <w:rsid w:val="00071B72"/>
    <w:rsid w:val="00080E18"/>
    <w:rsid w:val="000815A8"/>
    <w:rsid w:val="00081DAA"/>
    <w:rsid w:val="000822BC"/>
    <w:rsid w:val="00083C46"/>
    <w:rsid w:val="00084199"/>
    <w:rsid w:val="000846AC"/>
    <w:rsid w:val="0008488F"/>
    <w:rsid w:val="00084BB7"/>
    <w:rsid w:val="00084DCD"/>
    <w:rsid w:val="00086625"/>
    <w:rsid w:val="000872DF"/>
    <w:rsid w:val="00087980"/>
    <w:rsid w:val="000909F1"/>
    <w:rsid w:val="000911BB"/>
    <w:rsid w:val="00091B0E"/>
    <w:rsid w:val="00093038"/>
    <w:rsid w:val="00093ECB"/>
    <w:rsid w:val="000944B5"/>
    <w:rsid w:val="00095934"/>
    <w:rsid w:val="00095DCF"/>
    <w:rsid w:val="000975D5"/>
    <w:rsid w:val="000A0076"/>
    <w:rsid w:val="000A2BAF"/>
    <w:rsid w:val="000A3403"/>
    <w:rsid w:val="000A3C5D"/>
    <w:rsid w:val="000A57E2"/>
    <w:rsid w:val="000A59F4"/>
    <w:rsid w:val="000A620A"/>
    <w:rsid w:val="000A6462"/>
    <w:rsid w:val="000A7483"/>
    <w:rsid w:val="000A7721"/>
    <w:rsid w:val="000B106B"/>
    <w:rsid w:val="000B1312"/>
    <w:rsid w:val="000B140D"/>
    <w:rsid w:val="000B2128"/>
    <w:rsid w:val="000B4D6E"/>
    <w:rsid w:val="000B51DF"/>
    <w:rsid w:val="000B54CC"/>
    <w:rsid w:val="000B5513"/>
    <w:rsid w:val="000B626A"/>
    <w:rsid w:val="000B65E4"/>
    <w:rsid w:val="000B673E"/>
    <w:rsid w:val="000B790D"/>
    <w:rsid w:val="000C2218"/>
    <w:rsid w:val="000C4FD5"/>
    <w:rsid w:val="000C50CE"/>
    <w:rsid w:val="000C52B7"/>
    <w:rsid w:val="000C596B"/>
    <w:rsid w:val="000C5EE2"/>
    <w:rsid w:val="000C6A4F"/>
    <w:rsid w:val="000D2DCA"/>
    <w:rsid w:val="000D658D"/>
    <w:rsid w:val="000E002A"/>
    <w:rsid w:val="000E04C5"/>
    <w:rsid w:val="000E2D46"/>
    <w:rsid w:val="000E42A6"/>
    <w:rsid w:val="000E4BB6"/>
    <w:rsid w:val="000E4E52"/>
    <w:rsid w:val="000E5190"/>
    <w:rsid w:val="000E6298"/>
    <w:rsid w:val="000F02F4"/>
    <w:rsid w:val="000F04BE"/>
    <w:rsid w:val="000F46E4"/>
    <w:rsid w:val="0010023B"/>
    <w:rsid w:val="00101DDA"/>
    <w:rsid w:val="00102DE3"/>
    <w:rsid w:val="001038CB"/>
    <w:rsid w:val="00103E84"/>
    <w:rsid w:val="00104D8B"/>
    <w:rsid w:val="00105B42"/>
    <w:rsid w:val="00105C97"/>
    <w:rsid w:val="00113FFF"/>
    <w:rsid w:val="00121204"/>
    <w:rsid w:val="001224C3"/>
    <w:rsid w:val="001250C4"/>
    <w:rsid w:val="00125A9C"/>
    <w:rsid w:val="001261C3"/>
    <w:rsid w:val="001265A9"/>
    <w:rsid w:val="00127822"/>
    <w:rsid w:val="001312C6"/>
    <w:rsid w:val="001315A4"/>
    <w:rsid w:val="001315F5"/>
    <w:rsid w:val="00131DD2"/>
    <w:rsid w:val="001322FE"/>
    <w:rsid w:val="00133790"/>
    <w:rsid w:val="00133DB9"/>
    <w:rsid w:val="00134118"/>
    <w:rsid w:val="0013529B"/>
    <w:rsid w:val="001354CB"/>
    <w:rsid w:val="00135BAC"/>
    <w:rsid w:val="001376A7"/>
    <w:rsid w:val="00137CAC"/>
    <w:rsid w:val="00137CBF"/>
    <w:rsid w:val="00140B27"/>
    <w:rsid w:val="001426A9"/>
    <w:rsid w:val="001427F5"/>
    <w:rsid w:val="0014333D"/>
    <w:rsid w:val="00143C06"/>
    <w:rsid w:val="00151351"/>
    <w:rsid w:val="0015140C"/>
    <w:rsid w:val="00152551"/>
    <w:rsid w:val="00152CEC"/>
    <w:rsid w:val="00152EE4"/>
    <w:rsid w:val="00155727"/>
    <w:rsid w:val="001558C4"/>
    <w:rsid w:val="00156A18"/>
    <w:rsid w:val="0015701A"/>
    <w:rsid w:val="00160BEF"/>
    <w:rsid w:val="0016396F"/>
    <w:rsid w:val="00163D7B"/>
    <w:rsid w:val="001642CE"/>
    <w:rsid w:val="00164453"/>
    <w:rsid w:val="00164A8A"/>
    <w:rsid w:val="00165952"/>
    <w:rsid w:val="00165A90"/>
    <w:rsid w:val="00166AC3"/>
    <w:rsid w:val="00167D20"/>
    <w:rsid w:val="00173266"/>
    <w:rsid w:val="00175AD7"/>
    <w:rsid w:val="001779C7"/>
    <w:rsid w:val="00180573"/>
    <w:rsid w:val="001818C1"/>
    <w:rsid w:val="00182D0B"/>
    <w:rsid w:val="001830BA"/>
    <w:rsid w:val="001845B7"/>
    <w:rsid w:val="001849CC"/>
    <w:rsid w:val="00184D81"/>
    <w:rsid w:val="0018589B"/>
    <w:rsid w:val="001862DC"/>
    <w:rsid w:val="00186D24"/>
    <w:rsid w:val="00190280"/>
    <w:rsid w:val="001929B1"/>
    <w:rsid w:val="00193C87"/>
    <w:rsid w:val="00195F7F"/>
    <w:rsid w:val="001960C8"/>
    <w:rsid w:val="0019747E"/>
    <w:rsid w:val="001978A7"/>
    <w:rsid w:val="00197B56"/>
    <w:rsid w:val="001A06BF"/>
    <w:rsid w:val="001A0B79"/>
    <w:rsid w:val="001A2F1D"/>
    <w:rsid w:val="001A3633"/>
    <w:rsid w:val="001A3AA9"/>
    <w:rsid w:val="001A5542"/>
    <w:rsid w:val="001A5A88"/>
    <w:rsid w:val="001A5D96"/>
    <w:rsid w:val="001A5DF0"/>
    <w:rsid w:val="001A62B3"/>
    <w:rsid w:val="001B151A"/>
    <w:rsid w:val="001B23A3"/>
    <w:rsid w:val="001B2D3E"/>
    <w:rsid w:val="001B2D75"/>
    <w:rsid w:val="001B3C01"/>
    <w:rsid w:val="001B3EDC"/>
    <w:rsid w:val="001B5151"/>
    <w:rsid w:val="001B5DF0"/>
    <w:rsid w:val="001B6969"/>
    <w:rsid w:val="001B75CB"/>
    <w:rsid w:val="001B7EB5"/>
    <w:rsid w:val="001C1446"/>
    <w:rsid w:val="001C55E1"/>
    <w:rsid w:val="001C5C65"/>
    <w:rsid w:val="001C6B7E"/>
    <w:rsid w:val="001C6DFD"/>
    <w:rsid w:val="001C6EC4"/>
    <w:rsid w:val="001D2872"/>
    <w:rsid w:val="001D5193"/>
    <w:rsid w:val="001D598E"/>
    <w:rsid w:val="001D6053"/>
    <w:rsid w:val="001D65DA"/>
    <w:rsid w:val="001D7971"/>
    <w:rsid w:val="001D7B55"/>
    <w:rsid w:val="001D7CAD"/>
    <w:rsid w:val="001E03C6"/>
    <w:rsid w:val="001E074B"/>
    <w:rsid w:val="001E1381"/>
    <w:rsid w:val="001E36C7"/>
    <w:rsid w:val="001E4478"/>
    <w:rsid w:val="001E4FC7"/>
    <w:rsid w:val="001E5311"/>
    <w:rsid w:val="001E60E0"/>
    <w:rsid w:val="001E6456"/>
    <w:rsid w:val="001F2BCA"/>
    <w:rsid w:val="001F5511"/>
    <w:rsid w:val="001F582B"/>
    <w:rsid w:val="001F5CC0"/>
    <w:rsid w:val="001F6CC2"/>
    <w:rsid w:val="001F6E80"/>
    <w:rsid w:val="001F7323"/>
    <w:rsid w:val="001F7D97"/>
    <w:rsid w:val="001F7FF9"/>
    <w:rsid w:val="002012F5"/>
    <w:rsid w:val="00201D7B"/>
    <w:rsid w:val="00202046"/>
    <w:rsid w:val="002042E9"/>
    <w:rsid w:val="0020509C"/>
    <w:rsid w:val="00205633"/>
    <w:rsid w:val="002068FF"/>
    <w:rsid w:val="00206D22"/>
    <w:rsid w:val="00207357"/>
    <w:rsid w:val="00207BAE"/>
    <w:rsid w:val="00210A26"/>
    <w:rsid w:val="00210DB7"/>
    <w:rsid w:val="002110E2"/>
    <w:rsid w:val="00211663"/>
    <w:rsid w:val="00211701"/>
    <w:rsid w:val="00211D6D"/>
    <w:rsid w:val="00211ED0"/>
    <w:rsid w:val="00212587"/>
    <w:rsid w:val="002129F2"/>
    <w:rsid w:val="00212AC0"/>
    <w:rsid w:val="00212B76"/>
    <w:rsid w:val="00214675"/>
    <w:rsid w:val="00214703"/>
    <w:rsid w:val="0021650B"/>
    <w:rsid w:val="0021659C"/>
    <w:rsid w:val="00216DBD"/>
    <w:rsid w:val="002201CF"/>
    <w:rsid w:val="00220ACA"/>
    <w:rsid w:val="00221A85"/>
    <w:rsid w:val="0022782D"/>
    <w:rsid w:val="00227C73"/>
    <w:rsid w:val="00231D4B"/>
    <w:rsid w:val="00231E17"/>
    <w:rsid w:val="00232CFC"/>
    <w:rsid w:val="00233C8A"/>
    <w:rsid w:val="00233E43"/>
    <w:rsid w:val="002343D2"/>
    <w:rsid w:val="002343F1"/>
    <w:rsid w:val="00235AE8"/>
    <w:rsid w:val="002368C9"/>
    <w:rsid w:val="00236E5B"/>
    <w:rsid w:val="002408F1"/>
    <w:rsid w:val="00241D7E"/>
    <w:rsid w:val="00243468"/>
    <w:rsid w:val="00243CDB"/>
    <w:rsid w:val="0024534E"/>
    <w:rsid w:val="00246741"/>
    <w:rsid w:val="00247C08"/>
    <w:rsid w:val="002546EE"/>
    <w:rsid w:val="002574CD"/>
    <w:rsid w:val="0026192F"/>
    <w:rsid w:val="00262F04"/>
    <w:rsid w:val="00264DCB"/>
    <w:rsid w:val="00265576"/>
    <w:rsid w:val="00266A94"/>
    <w:rsid w:val="002716FF"/>
    <w:rsid w:val="00271B3A"/>
    <w:rsid w:val="00271F82"/>
    <w:rsid w:val="00273C65"/>
    <w:rsid w:val="002748EA"/>
    <w:rsid w:val="0027509F"/>
    <w:rsid w:val="0027626E"/>
    <w:rsid w:val="0027652C"/>
    <w:rsid w:val="002778A5"/>
    <w:rsid w:val="00280A00"/>
    <w:rsid w:val="00281716"/>
    <w:rsid w:val="002818B2"/>
    <w:rsid w:val="002824C6"/>
    <w:rsid w:val="00282609"/>
    <w:rsid w:val="00283346"/>
    <w:rsid w:val="002833FE"/>
    <w:rsid w:val="002843AE"/>
    <w:rsid w:val="0028617D"/>
    <w:rsid w:val="00286651"/>
    <w:rsid w:val="00286D0C"/>
    <w:rsid w:val="00290F0E"/>
    <w:rsid w:val="00291A71"/>
    <w:rsid w:val="00292884"/>
    <w:rsid w:val="002932C5"/>
    <w:rsid w:val="0029372B"/>
    <w:rsid w:val="00293D0F"/>
    <w:rsid w:val="00294E81"/>
    <w:rsid w:val="002979F4"/>
    <w:rsid w:val="002A1367"/>
    <w:rsid w:val="002A1513"/>
    <w:rsid w:val="002A1A34"/>
    <w:rsid w:val="002A3204"/>
    <w:rsid w:val="002A5ACB"/>
    <w:rsid w:val="002A5E01"/>
    <w:rsid w:val="002A6439"/>
    <w:rsid w:val="002A7723"/>
    <w:rsid w:val="002A7BF4"/>
    <w:rsid w:val="002B010E"/>
    <w:rsid w:val="002B055A"/>
    <w:rsid w:val="002B0D56"/>
    <w:rsid w:val="002B10A3"/>
    <w:rsid w:val="002B17BB"/>
    <w:rsid w:val="002B1ACE"/>
    <w:rsid w:val="002B2241"/>
    <w:rsid w:val="002B2603"/>
    <w:rsid w:val="002B5737"/>
    <w:rsid w:val="002B644C"/>
    <w:rsid w:val="002B66DD"/>
    <w:rsid w:val="002B66F2"/>
    <w:rsid w:val="002C0AF8"/>
    <w:rsid w:val="002C13AC"/>
    <w:rsid w:val="002C206E"/>
    <w:rsid w:val="002C2F87"/>
    <w:rsid w:val="002C3004"/>
    <w:rsid w:val="002C3592"/>
    <w:rsid w:val="002C3AE3"/>
    <w:rsid w:val="002C3D99"/>
    <w:rsid w:val="002C41A0"/>
    <w:rsid w:val="002C4200"/>
    <w:rsid w:val="002C5082"/>
    <w:rsid w:val="002C5E9F"/>
    <w:rsid w:val="002C65F9"/>
    <w:rsid w:val="002C669F"/>
    <w:rsid w:val="002C6AA6"/>
    <w:rsid w:val="002C6AB3"/>
    <w:rsid w:val="002D0156"/>
    <w:rsid w:val="002D0EB6"/>
    <w:rsid w:val="002D10B5"/>
    <w:rsid w:val="002D20D4"/>
    <w:rsid w:val="002D46D3"/>
    <w:rsid w:val="002E0BF5"/>
    <w:rsid w:val="002E135E"/>
    <w:rsid w:val="002E1411"/>
    <w:rsid w:val="002E3361"/>
    <w:rsid w:val="002E3F1E"/>
    <w:rsid w:val="002E443E"/>
    <w:rsid w:val="002E44EC"/>
    <w:rsid w:val="002E4743"/>
    <w:rsid w:val="002E4ED6"/>
    <w:rsid w:val="002E598D"/>
    <w:rsid w:val="002E754F"/>
    <w:rsid w:val="002E7789"/>
    <w:rsid w:val="002F0ACD"/>
    <w:rsid w:val="002F1E6E"/>
    <w:rsid w:val="002F6D19"/>
    <w:rsid w:val="00300440"/>
    <w:rsid w:val="003021B0"/>
    <w:rsid w:val="003035FA"/>
    <w:rsid w:val="00305DDD"/>
    <w:rsid w:val="00305FA0"/>
    <w:rsid w:val="00310A0B"/>
    <w:rsid w:val="003117E5"/>
    <w:rsid w:val="003133C8"/>
    <w:rsid w:val="003137E3"/>
    <w:rsid w:val="00313E4C"/>
    <w:rsid w:val="00315554"/>
    <w:rsid w:val="003168E0"/>
    <w:rsid w:val="003203A3"/>
    <w:rsid w:val="00321C87"/>
    <w:rsid w:val="00322670"/>
    <w:rsid w:val="00323F85"/>
    <w:rsid w:val="0032570F"/>
    <w:rsid w:val="00325FFA"/>
    <w:rsid w:val="0033144B"/>
    <w:rsid w:val="00331CE8"/>
    <w:rsid w:val="00333E2B"/>
    <w:rsid w:val="00333FED"/>
    <w:rsid w:val="0033478B"/>
    <w:rsid w:val="00334B30"/>
    <w:rsid w:val="00336429"/>
    <w:rsid w:val="00340937"/>
    <w:rsid w:val="00343085"/>
    <w:rsid w:val="0034329B"/>
    <w:rsid w:val="0034387C"/>
    <w:rsid w:val="00343DE0"/>
    <w:rsid w:val="00344B9D"/>
    <w:rsid w:val="00344F06"/>
    <w:rsid w:val="003453DA"/>
    <w:rsid w:val="00346044"/>
    <w:rsid w:val="00347BA8"/>
    <w:rsid w:val="00347C6B"/>
    <w:rsid w:val="00351261"/>
    <w:rsid w:val="003515FA"/>
    <w:rsid w:val="00351DDB"/>
    <w:rsid w:val="0035229C"/>
    <w:rsid w:val="00352F9F"/>
    <w:rsid w:val="00353859"/>
    <w:rsid w:val="00353AEB"/>
    <w:rsid w:val="00354594"/>
    <w:rsid w:val="00354665"/>
    <w:rsid w:val="0035476C"/>
    <w:rsid w:val="0035566D"/>
    <w:rsid w:val="003571B7"/>
    <w:rsid w:val="00362527"/>
    <w:rsid w:val="003635C4"/>
    <w:rsid w:val="00364674"/>
    <w:rsid w:val="0036633A"/>
    <w:rsid w:val="0036745C"/>
    <w:rsid w:val="00367E5E"/>
    <w:rsid w:val="00370A1D"/>
    <w:rsid w:val="00375EA9"/>
    <w:rsid w:val="00376A3F"/>
    <w:rsid w:val="00376C4B"/>
    <w:rsid w:val="003771A8"/>
    <w:rsid w:val="003774A2"/>
    <w:rsid w:val="003775A3"/>
    <w:rsid w:val="00380D84"/>
    <w:rsid w:val="003815B2"/>
    <w:rsid w:val="00382465"/>
    <w:rsid w:val="0038410A"/>
    <w:rsid w:val="003852CC"/>
    <w:rsid w:val="00385595"/>
    <w:rsid w:val="00385DED"/>
    <w:rsid w:val="00386E10"/>
    <w:rsid w:val="00387B06"/>
    <w:rsid w:val="00390845"/>
    <w:rsid w:val="00390EFB"/>
    <w:rsid w:val="0039147F"/>
    <w:rsid w:val="00391C59"/>
    <w:rsid w:val="003925B7"/>
    <w:rsid w:val="00395342"/>
    <w:rsid w:val="00397BA9"/>
    <w:rsid w:val="003A2DE1"/>
    <w:rsid w:val="003A322C"/>
    <w:rsid w:val="003A4926"/>
    <w:rsid w:val="003A4A2B"/>
    <w:rsid w:val="003A65DA"/>
    <w:rsid w:val="003A67F3"/>
    <w:rsid w:val="003A7727"/>
    <w:rsid w:val="003B03E3"/>
    <w:rsid w:val="003B08CE"/>
    <w:rsid w:val="003B0EEB"/>
    <w:rsid w:val="003B1688"/>
    <w:rsid w:val="003B2AC1"/>
    <w:rsid w:val="003B38CB"/>
    <w:rsid w:val="003B4A91"/>
    <w:rsid w:val="003B7EE1"/>
    <w:rsid w:val="003C0036"/>
    <w:rsid w:val="003C0F64"/>
    <w:rsid w:val="003C1FEA"/>
    <w:rsid w:val="003C2306"/>
    <w:rsid w:val="003C4256"/>
    <w:rsid w:val="003C42FF"/>
    <w:rsid w:val="003C45DF"/>
    <w:rsid w:val="003C5A47"/>
    <w:rsid w:val="003C6C6F"/>
    <w:rsid w:val="003D08A9"/>
    <w:rsid w:val="003D114D"/>
    <w:rsid w:val="003D2554"/>
    <w:rsid w:val="003D3367"/>
    <w:rsid w:val="003D3BFC"/>
    <w:rsid w:val="003D3F76"/>
    <w:rsid w:val="003D64BC"/>
    <w:rsid w:val="003E0B0A"/>
    <w:rsid w:val="003E1D6D"/>
    <w:rsid w:val="003E2442"/>
    <w:rsid w:val="003E248F"/>
    <w:rsid w:val="003E34AB"/>
    <w:rsid w:val="003E56BD"/>
    <w:rsid w:val="003E58FE"/>
    <w:rsid w:val="003E5D5B"/>
    <w:rsid w:val="003E74DC"/>
    <w:rsid w:val="003F003A"/>
    <w:rsid w:val="003F0DC6"/>
    <w:rsid w:val="003F1004"/>
    <w:rsid w:val="003F2C24"/>
    <w:rsid w:val="003F3090"/>
    <w:rsid w:val="003F3696"/>
    <w:rsid w:val="003F37AB"/>
    <w:rsid w:val="003F6C76"/>
    <w:rsid w:val="003F7705"/>
    <w:rsid w:val="004001B0"/>
    <w:rsid w:val="004007FC"/>
    <w:rsid w:val="004015F6"/>
    <w:rsid w:val="00404674"/>
    <w:rsid w:val="0040569D"/>
    <w:rsid w:val="0040721C"/>
    <w:rsid w:val="00407387"/>
    <w:rsid w:val="00410C07"/>
    <w:rsid w:val="0041112B"/>
    <w:rsid w:val="00411B49"/>
    <w:rsid w:val="00413D7B"/>
    <w:rsid w:val="00415021"/>
    <w:rsid w:val="004162A0"/>
    <w:rsid w:val="00417164"/>
    <w:rsid w:val="004174F7"/>
    <w:rsid w:val="00417634"/>
    <w:rsid w:val="00423597"/>
    <w:rsid w:val="004238DA"/>
    <w:rsid w:val="00425B58"/>
    <w:rsid w:val="00426DE8"/>
    <w:rsid w:val="00430071"/>
    <w:rsid w:val="00430F04"/>
    <w:rsid w:val="004319FD"/>
    <w:rsid w:val="00431F52"/>
    <w:rsid w:val="004321A6"/>
    <w:rsid w:val="00432A55"/>
    <w:rsid w:val="0043332A"/>
    <w:rsid w:val="00434C7C"/>
    <w:rsid w:val="0043543D"/>
    <w:rsid w:val="00435891"/>
    <w:rsid w:val="00435B7A"/>
    <w:rsid w:val="00436A6B"/>
    <w:rsid w:val="00441A3D"/>
    <w:rsid w:val="0044203D"/>
    <w:rsid w:val="00442E22"/>
    <w:rsid w:val="00443730"/>
    <w:rsid w:val="00443934"/>
    <w:rsid w:val="004440D9"/>
    <w:rsid w:val="0044617E"/>
    <w:rsid w:val="004465B1"/>
    <w:rsid w:val="00446753"/>
    <w:rsid w:val="0044727D"/>
    <w:rsid w:val="00447289"/>
    <w:rsid w:val="00450ADB"/>
    <w:rsid w:val="0045267C"/>
    <w:rsid w:val="00453201"/>
    <w:rsid w:val="00453891"/>
    <w:rsid w:val="004544CC"/>
    <w:rsid w:val="00454982"/>
    <w:rsid w:val="004568B9"/>
    <w:rsid w:val="00456EDF"/>
    <w:rsid w:val="00457F73"/>
    <w:rsid w:val="004603AE"/>
    <w:rsid w:val="00463C5F"/>
    <w:rsid w:val="00465504"/>
    <w:rsid w:val="00465857"/>
    <w:rsid w:val="004665FF"/>
    <w:rsid w:val="00466B0A"/>
    <w:rsid w:val="0047061A"/>
    <w:rsid w:val="00470A99"/>
    <w:rsid w:val="00471593"/>
    <w:rsid w:val="004717BE"/>
    <w:rsid w:val="0047320F"/>
    <w:rsid w:val="004738C8"/>
    <w:rsid w:val="0047450B"/>
    <w:rsid w:val="00475A14"/>
    <w:rsid w:val="00476FB8"/>
    <w:rsid w:val="00477B47"/>
    <w:rsid w:val="004801CC"/>
    <w:rsid w:val="00480DC0"/>
    <w:rsid w:val="00481AD9"/>
    <w:rsid w:val="00482C48"/>
    <w:rsid w:val="00483866"/>
    <w:rsid w:val="00483B9B"/>
    <w:rsid w:val="00483D90"/>
    <w:rsid w:val="00485008"/>
    <w:rsid w:val="0048617D"/>
    <w:rsid w:val="0048681E"/>
    <w:rsid w:val="0048685B"/>
    <w:rsid w:val="00486FD5"/>
    <w:rsid w:val="00487248"/>
    <w:rsid w:val="0049072D"/>
    <w:rsid w:val="004913F1"/>
    <w:rsid w:val="0049192F"/>
    <w:rsid w:val="00491C3F"/>
    <w:rsid w:val="0049382F"/>
    <w:rsid w:val="00493930"/>
    <w:rsid w:val="00495548"/>
    <w:rsid w:val="0049646C"/>
    <w:rsid w:val="004968C5"/>
    <w:rsid w:val="0049702E"/>
    <w:rsid w:val="00497374"/>
    <w:rsid w:val="00497C8A"/>
    <w:rsid w:val="004A0EA3"/>
    <w:rsid w:val="004A235D"/>
    <w:rsid w:val="004A2AD6"/>
    <w:rsid w:val="004A31CC"/>
    <w:rsid w:val="004A31E4"/>
    <w:rsid w:val="004A4A24"/>
    <w:rsid w:val="004A7056"/>
    <w:rsid w:val="004A735C"/>
    <w:rsid w:val="004B081B"/>
    <w:rsid w:val="004B17D4"/>
    <w:rsid w:val="004B2EA7"/>
    <w:rsid w:val="004B6539"/>
    <w:rsid w:val="004B7E21"/>
    <w:rsid w:val="004B7E67"/>
    <w:rsid w:val="004C10FC"/>
    <w:rsid w:val="004C1196"/>
    <w:rsid w:val="004C1949"/>
    <w:rsid w:val="004C3361"/>
    <w:rsid w:val="004C3CAB"/>
    <w:rsid w:val="004C770B"/>
    <w:rsid w:val="004D0F06"/>
    <w:rsid w:val="004D1087"/>
    <w:rsid w:val="004D199C"/>
    <w:rsid w:val="004D2122"/>
    <w:rsid w:val="004D3494"/>
    <w:rsid w:val="004D3819"/>
    <w:rsid w:val="004D7375"/>
    <w:rsid w:val="004D749E"/>
    <w:rsid w:val="004D7691"/>
    <w:rsid w:val="004E02F9"/>
    <w:rsid w:val="004E0B02"/>
    <w:rsid w:val="004E1C69"/>
    <w:rsid w:val="004E30DA"/>
    <w:rsid w:val="004E4116"/>
    <w:rsid w:val="004E4B72"/>
    <w:rsid w:val="004E5067"/>
    <w:rsid w:val="004E561F"/>
    <w:rsid w:val="004E5E05"/>
    <w:rsid w:val="004E64A9"/>
    <w:rsid w:val="004E78D4"/>
    <w:rsid w:val="004F044E"/>
    <w:rsid w:val="004F0513"/>
    <w:rsid w:val="004F3251"/>
    <w:rsid w:val="004F4705"/>
    <w:rsid w:val="004F5690"/>
    <w:rsid w:val="004F5789"/>
    <w:rsid w:val="004F68A2"/>
    <w:rsid w:val="004F73BC"/>
    <w:rsid w:val="004F7D85"/>
    <w:rsid w:val="00500415"/>
    <w:rsid w:val="0050095F"/>
    <w:rsid w:val="0050153F"/>
    <w:rsid w:val="005015D0"/>
    <w:rsid w:val="0050198A"/>
    <w:rsid w:val="005036AA"/>
    <w:rsid w:val="005037EE"/>
    <w:rsid w:val="005050D3"/>
    <w:rsid w:val="00506855"/>
    <w:rsid w:val="00506C54"/>
    <w:rsid w:val="005117C1"/>
    <w:rsid w:val="00512849"/>
    <w:rsid w:val="00514193"/>
    <w:rsid w:val="005153A4"/>
    <w:rsid w:val="00515683"/>
    <w:rsid w:val="005159EC"/>
    <w:rsid w:val="00515A2B"/>
    <w:rsid w:val="00516413"/>
    <w:rsid w:val="00516F18"/>
    <w:rsid w:val="00516F4D"/>
    <w:rsid w:val="005212AB"/>
    <w:rsid w:val="0052182F"/>
    <w:rsid w:val="0052218D"/>
    <w:rsid w:val="0052400B"/>
    <w:rsid w:val="005248F1"/>
    <w:rsid w:val="00526461"/>
    <w:rsid w:val="005267C1"/>
    <w:rsid w:val="00527F01"/>
    <w:rsid w:val="005307B7"/>
    <w:rsid w:val="00530B41"/>
    <w:rsid w:val="00530CCE"/>
    <w:rsid w:val="00530D05"/>
    <w:rsid w:val="00531579"/>
    <w:rsid w:val="00531F11"/>
    <w:rsid w:val="00532FF5"/>
    <w:rsid w:val="00533698"/>
    <w:rsid w:val="00533BF9"/>
    <w:rsid w:val="00534A3F"/>
    <w:rsid w:val="005365F1"/>
    <w:rsid w:val="00537764"/>
    <w:rsid w:val="0054068D"/>
    <w:rsid w:val="00540B60"/>
    <w:rsid w:val="005413F0"/>
    <w:rsid w:val="005443D8"/>
    <w:rsid w:val="0054678E"/>
    <w:rsid w:val="00550FCD"/>
    <w:rsid w:val="0055309C"/>
    <w:rsid w:val="00553E70"/>
    <w:rsid w:val="00554B83"/>
    <w:rsid w:val="00555080"/>
    <w:rsid w:val="005563E8"/>
    <w:rsid w:val="005602C4"/>
    <w:rsid w:val="0056580D"/>
    <w:rsid w:val="0056667B"/>
    <w:rsid w:val="0056714D"/>
    <w:rsid w:val="00571723"/>
    <w:rsid w:val="005738BC"/>
    <w:rsid w:val="00573904"/>
    <w:rsid w:val="005742CB"/>
    <w:rsid w:val="005753A2"/>
    <w:rsid w:val="00575B16"/>
    <w:rsid w:val="00576D5A"/>
    <w:rsid w:val="00577492"/>
    <w:rsid w:val="00582E09"/>
    <w:rsid w:val="005837DA"/>
    <w:rsid w:val="005838F3"/>
    <w:rsid w:val="005842BA"/>
    <w:rsid w:val="005845C3"/>
    <w:rsid w:val="0058468E"/>
    <w:rsid w:val="00586870"/>
    <w:rsid w:val="005869F3"/>
    <w:rsid w:val="00587D3C"/>
    <w:rsid w:val="00591469"/>
    <w:rsid w:val="00591AEE"/>
    <w:rsid w:val="00593EFC"/>
    <w:rsid w:val="00596390"/>
    <w:rsid w:val="00596977"/>
    <w:rsid w:val="00596E4C"/>
    <w:rsid w:val="005972A7"/>
    <w:rsid w:val="00597431"/>
    <w:rsid w:val="0059778B"/>
    <w:rsid w:val="00597AF3"/>
    <w:rsid w:val="005A008A"/>
    <w:rsid w:val="005A0794"/>
    <w:rsid w:val="005A08FB"/>
    <w:rsid w:val="005A2EB6"/>
    <w:rsid w:val="005A2F91"/>
    <w:rsid w:val="005A3B3C"/>
    <w:rsid w:val="005A4567"/>
    <w:rsid w:val="005A643C"/>
    <w:rsid w:val="005A6A77"/>
    <w:rsid w:val="005A6F63"/>
    <w:rsid w:val="005A7AAB"/>
    <w:rsid w:val="005A7F69"/>
    <w:rsid w:val="005B05CA"/>
    <w:rsid w:val="005B0761"/>
    <w:rsid w:val="005B15F7"/>
    <w:rsid w:val="005B2C2F"/>
    <w:rsid w:val="005B2E94"/>
    <w:rsid w:val="005B6126"/>
    <w:rsid w:val="005B6AFB"/>
    <w:rsid w:val="005B737B"/>
    <w:rsid w:val="005C1CB7"/>
    <w:rsid w:val="005C2396"/>
    <w:rsid w:val="005C3687"/>
    <w:rsid w:val="005C551E"/>
    <w:rsid w:val="005C56F2"/>
    <w:rsid w:val="005C5A4F"/>
    <w:rsid w:val="005C6AE4"/>
    <w:rsid w:val="005C6F15"/>
    <w:rsid w:val="005C75EC"/>
    <w:rsid w:val="005C78C1"/>
    <w:rsid w:val="005D02D8"/>
    <w:rsid w:val="005D15E1"/>
    <w:rsid w:val="005D1C78"/>
    <w:rsid w:val="005D3619"/>
    <w:rsid w:val="005D4C9E"/>
    <w:rsid w:val="005D5AB9"/>
    <w:rsid w:val="005D5B2A"/>
    <w:rsid w:val="005D61E5"/>
    <w:rsid w:val="005D7D1D"/>
    <w:rsid w:val="005E0134"/>
    <w:rsid w:val="005E0669"/>
    <w:rsid w:val="005E09AF"/>
    <w:rsid w:val="005E1579"/>
    <w:rsid w:val="005E1685"/>
    <w:rsid w:val="005E190F"/>
    <w:rsid w:val="005E3F29"/>
    <w:rsid w:val="005E66D2"/>
    <w:rsid w:val="005E7222"/>
    <w:rsid w:val="005E7E62"/>
    <w:rsid w:val="005F0D33"/>
    <w:rsid w:val="005F0FDF"/>
    <w:rsid w:val="005F1AB0"/>
    <w:rsid w:val="005F2BAC"/>
    <w:rsid w:val="005F53F9"/>
    <w:rsid w:val="005F5DEA"/>
    <w:rsid w:val="005F5F3C"/>
    <w:rsid w:val="005F6ECC"/>
    <w:rsid w:val="005F78FF"/>
    <w:rsid w:val="005F79A7"/>
    <w:rsid w:val="005F7B55"/>
    <w:rsid w:val="006000CC"/>
    <w:rsid w:val="0060028A"/>
    <w:rsid w:val="00602E7A"/>
    <w:rsid w:val="00603092"/>
    <w:rsid w:val="006030B1"/>
    <w:rsid w:val="006030F4"/>
    <w:rsid w:val="00604221"/>
    <w:rsid w:val="00605F1C"/>
    <w:rsid w:val="006063FC"/>
    <w:rsid w:val="00610313"/>
    <w:rsid w:val="0061039C"/>
    <w:rsid w:val="00610989"/>
    <w:rsid w:val="00611663"/>
    <w:rsid w:val="00614E46"/>
    <w:rsid w:val="00620B78"/>
    <w:rsid w:val="00621784"/>
    <w:rsid w:val="00621BB7"/>
    <w:rsid w:val="006223DE"/>
    <w:rsid w:val="006234BB"/>
    <w:rsid w:val="006247B2"/>
    <w:rsid w:val="00624CD2"/>
    <w:rsid w:val="00625B89"/>
    <w:rsid w:val="0063103C"/>
    <w:rsid w:val="00631E38"/>
    <w:rsid w:val="0063233F"/>
    <w:rsid w:val="00635CB5"/>
    <w:rsid w:val="00636574"/>
    <w:rsid w:val="006375B2"/>
    <w:rsid w:val="006408B2"/>
    <w:rsid w:val="006419A1"/>
    <w:rsid w:val="00641A19"/>
    <w:rsid w:val="00641C55"/>
    <w:rsid w:val="0064236B"/>
    <w:rsid w:val="00642AED"/>
    <w:rsid w:val="00642FCC"/>
    <w:rsid w:val="00643325"/>
    <w:rsid w:val="00643443"/>
    <w:rsid w:val="00643E0A"/>
    <w:rsid w:val="00644030"/>
    <w:rsid w:val="00644F77"/>
    <w:rsid w:val="006456C2"/>
    <w:rsid w:val="00645F96"/>
    <w:rsid w:val="00645FDD"/>
    <w:rsid w:val="00646599"/>
    <w:rsid w:val="006479B6"/>
    <w:rsid w:val="00647F10"/>
    <w:rsid w:val="006509E5"/>
    <w:rsid w:val="00650AA4"/>
    <w:rsid w:val="00650D2A"/>
    <w:rsid w:val="00652144"/>
    <w:rsid w:val="00653121"/>
    <w:rsid w:val="006537FD"/>
    <w:rsid w:val="006538EF"/>
    <w:rsid w:val="0065468A"/>
    <w:rsid w:val="00657D55"/>
    <w:rsid w:val="00660C0A"/>
    <w:rsid w:val="00660D8F"/>
    <w:rsid w:val="00661000"/>
    <w:rsid w:val="00661009"/>
    <w:rsid w:val="0066333A"/>
    <w:rsid w:val="00663D37"/>
    <w:rsid w:val="006652C7"/>
    <w:rsid w:val="00665441"/>
    <w:rsid w:val="00665492"/>
    <w:rsid w:val="006656EC"/>
    <w:rsid w:val="00666A68"/>
    <w:rsid w:val="00666C97"/>
    <w:rsid w:val="00666CC3"/>
    <w:rsid w:val="00666FDE"/>
    <w:rsid w:val="00670499"/>
    <w:rsid w:val="00671057"/>
    <w:rsid w:val="00671472"/>
    <w:rsid w:val="006722EE"/>
    <w:rsid w:val="00674040"/>
    <w:rsid w:val="00676F6F"/>
    <w:rsid w:val="00677D74"/>
    <w:rsid w:val="00682237"/>
    <w:rsid w:val="00683A38"/>
    <w:rsid w:val="00684987"/>
    <w:rsid w:val="00686993"/>
    <w:rsid w:val="0068700D"/>
    <w:rsid w:val="00687227"/>
    <w:rsid w:val="00690D5F"/>
    <w:rsid w:val="0069258F"/>
    <w:rsid w:val="00693A4B"/>
    <w:rsid w:val="00695491"/>
    <w:rsid w:val="00697585"/>
    <w:rsid w:val="006A0669"/>
    <w:rsid w:val="006A09E2"/>
    <w:rsid w:val="006A32F0"/>
    <w:rsid w:val="006A4280"/>
    <w:rsid w:val="006A502D"/>
    <w:rsid w:val="006A546F"/>
    <w:rsid w:val="006A5B38"/>
    <w:rsid w:val="006B0130"/>
    <w:rsid w:val="006B0A44"/>
    <w:rsid w:val="006B1FC5"/>
    <w:rsid w:val="006B39EF"/>
    <w:rsid w:val="006B3CF9"/>
    <w:rsid w:val="006B4A3F"/>
    <w:rsid w:val="006B517D"/>
    <w:rsid w:val="006B614E"/>
    <w:rsid w:val="006B73CE"/>
    <w:rsid w:val="006C246A"/>
    <w:rsid w:val="006C3831"/>
    <w:rsid w:val="006C39CD"/>
    <w:rsid w:val="006C51F8"/>
    <w:rsid w:val="006C6B62"/>
    <w:rsid w:val="006C740F"/>
    <w:rsid w:val="006C743C"/>
    <w:rsid w:val="006D16AA"/>
    <w:rsid w:val="006D2E3A"/>
    <w:rsid w:val="006D2E48"/>
    <w:rsid w:val="006D52E2"/>
    <w:rsid w:val="006D5E17"/>
    <w:rsid w:val="006D6F4F"/>
    <w:rsid w:val="006E0474"/>
    <w:rsid w:val="006E0963"/>
    <w:rsid w:val="006E26D6"/>
    <w:rsid w:val="006E2A0A"/>
    <w:rsid w:val="006E2AF9"/>
    <w:rsid w:val="006E2C7E"/>
    <w:rsid w:val="006E7168"/>
    <w:rsid w:val="006E766F"/>
    <w:rsid w:val="006E780F"/>
    <w:rsid w:val="006E7B3A"/>
    <w:rsid w:val="006F0B58"/>
    <w:rsid w:val="006F0BCE"/>
    <w:rsid w:val="006F2247"/>
    <w:rsid w:val="006F31BD"/>
    <w:rsid w:val="006F4A7B"/>
    <w:rsid w:val="006F5AEC"/>
    <w:rsid w:val="006F6B9B"/>
    <w:rsid w:val="006F71D0"/>
    <w:rsid w:val="006F730E"/>
    <w:rsid w:val="006F7AB7"/>
    <w:rsid w:val="0070004F"/>
    <w:rsid w:val="00700156"/>
    <w:rsid w:val="007010ED"/>
    <w:rsid w:val="00702367"/>
    <w:rsid w:val="007028AE"/>
    <w:rsid w:val="00703C78"/>
    <w:rsid w:val="0070458B"/>
    <w:rsid w:val="0070503F"/>
    <w:rsid w:val="00706BD5"/>
    <w:rsid w:val="0071002A"/>
    <w:rsid w:val="00710C34"/>
    <w:rsid w:val="0071192A"/>
    <w:rsid w:val="00712487"/>
    <w:rsid w:val="00712B40"/>
    <w:rsid w:val="00714894"/>
    <w:rsid w:val="00714A02"/>
    <w:rsid w:val="00716169"/>
    <w:rsid w:val="0072303D"/>
    <w:rsid w:val="00723D6E"/>
    <w:rsid w:val="00723D84"/>
    <w:rsid w:val="00726EF0"/>
    <w:rsid w:val="007276DF"/>
    <w:rsid w:val="00731997"/>
    <w:rsid w:val="0073271E"/>
    <w:rsid w:val="007338B5"/>
    <w:rsid w:val="00733CA7"/>
    <w:rsid w:val="00733E10"/>
    <w:rsid w:val="00736766"/>
    <w:rsid w:val="00736CC4"/>
    <w:rsid w:val="00737C21"/>
    <w:rsid w:val="00737FC3"/>
    <w:rsid w:val="007415FC"/>
    <w:rsid w:val="00741C0A"/>
    <w:rsid w:val="00743C5A"/>
    <w:rsid w:val="00743FDF"/>
    <w:rsid w:val="0074449A"/>
    <w:rsid w:val="0074613B"/>
    <w:rsid w:val="007462C6"/>
    <w:rsid w:val="00747991"/>
    <w:rsid w:val="00747F44"/>
    <w:rsid w:val="007502E2"/>
    <w:rsid w:val="0075198D"/>
    <w:rsid w:val="00751BC5"/>
    <w:rsid w:val="00752CA5"/>
    <w:rsid w:val="007535B1"/>
    <w:rsid w:val="0075385C"/>
    <w:rsid w:val="00754001"/>
    <w:rsid w:val="00755165"/>
    <w:rsid w:val="00755BBF"/>
    <w:rsid w:val="0075612E"/>
    <w:rsid w:val="007566D7"/>
    <w:rsid w:val="00757728"/>
    <w:rsid w:val="00760860"/>
    <w:rsid w:val="00761447"/>
    <w:rsid w:val="00761BFD"/>
    <w:rsid w:val="00762C8E"/>
    <w:rsid w:val="00762D7D"/>
    <w:rsid w:val="00763F5C"/>
    <w:rsid w:val="00765D46"/>
    <w:rsid w:val="007717F1"/>
    <w:rsid w:val="00771A8D"/>
    <w:rsid w:val="007740A4"/>
    <w:rsid w:val="007745AC"/>
    <w:rsid w:val="007748DF"/>
    <w:rsid w:val="00775193"/>
    <w:rsid w:val="007825B4"/>
    <w:rsid w:val="00782D33"/>
    <w:rsid w:val="00784160"/>
    <w:rsid w:val="0078501D"/>
    <w:rsid w:val="007850EE"/>
    <w:rsid w:val="007859D0"/>
    <w:rsid w:val="00786D03"/>
    <w:rsid w:val="007873E5"/>
    <w:rsid w:val="00787799"/>
    <w:rsid w:val="00787F9B"/>
    <w:rsid w:val="00790C72"/>
    <w:rsid w:val="00791C53"/>
    <w:rsid w:val="00793339"/>
    <w:rsid w:val="00793DEF"/>
    <w:rsid w:val="00795F04"/>
    <w:rsid w:val="007960A9"/>
    <w:rsid w:val="007961EE"/>
    <w:rsid w:val="0079679B"/>
    <w:rsid w:val="0079778D"/>
    <w:rsid w:val="007A0529"/>
    <w:rsid w:val="007A0F1D"/>
    <w:rsid w:val="007A16F6"/>
    <w:rsid w:val="007A7831"/>
    <w:rsid w:val="007A7D14"/>
    <w:rsid w:val="007B09CC"/>
    <w:rsid w:val="007B11E2"/>
    <w:rsid w:val="007B1BE5"/>
    <w:rsid w:val="007B1E26"/>
    <w:rsid w:val="007B28F1"/>
    <w:rsid w:val="007B3694"/>
    <w:rsid w:val="007B3747"/>
    <w:rsid w:val="007B3B16"/>
    <w:rsid w:val="007B3C81"/>
    <w:rsid w:val="007B3E93"/>
    <w:rsid w:val="007B4112"/>
    <w:rsid w:val="007B520B"/>
    <w:rsid w:val="007B6636"/>
    <w:rsid w:val="007B7B65"/>
    <w:rsid w:val="007B7D7B"/>
    <w:rsid w:val="007C014D"/>
    <w:rsid w:val="007C1F48"/>
    <w:rsid w:val="007C2856"/>
    <w:rsid w:val="007C3915"/>
    <w:rsid w:val="007C5154"/>
    <w:rsid w:val="007C5311"/>
    <w:rsid w:val="007C7984"/>
    <w:rsid w:val="007D3259"/>
    <w:rsid w:val="007D3392"/>
    <w:rsid w:val="007D3627"/>
    <w:rsid w:val="007D51BF"/>
    <w:rsid w:val="007E11BE"/>
    <w:rsid w:val="007E136B"/>
    <w:rsid w:val="007E19A7"/>
    <w:rsid w:val="007E1FD1"/>
    <w:rsid w:val="007E7920"/>
    <w:rsid w:val="007E7C0F"/>
    <w:rsid w:val="007E7CD5"/>
    <w:rsid w:val="007E7F4C"/>
    <w:rsid w:val="007F018C"/>
    <w:rsid w:val="007F0668"/>
    <w:rsid w:val="007F07A0"/>
    <w:rsid w:val="007F1801"/>
    <w:rsid w:val="007F1E50"/>
    <w:rsid w:val="007F20F4"/>
    <w:rsid w:val="007F2772"/>
    <w:rsid w:val="007F2BEB"/>
    <w:rsid w:val="007F37DA"/>
    <w:rsid w:val="007F401B"/>
    <w:rsid w:val="007F536B"/>
    <w:rsid w:val="007F6403"/>
    <w:rsid w:val="007F6CF3"/>
    <w:rsid w:val="007F6E11"/>
    <w:rsid w:val="007F7285"/>
    <w:rsid w:val="007F79B2"/>
    <w:rsid w:val="007F7E33"/>
    <w:rsid w:val="00800B1F"/>
    <w:rsid w:val="00800DBF"/>
    <w:rsid w:val="00801216"/>
    <w:rsid w:val="00801E9F"/>
    <w:rsid w:val="00802605"/>
    <w:rsid w:val="0080287F"/>
    <w:rsid w:val="00802EA7"/>
    <w:rsid w:val="00803297"/>
    <w:rsid w:val="008041C6"/>
    <w:rsid w:val="00804715"/>
    <w:rsid w:val="00805860"/>
    <w:rsid w:val="008062C0"/>
    <w:rsid w:val="00806ADB"/>
    <w:rsid w:val="00806B6E"/>
    <w:rsid w:val="00807E4A"/>
    <w:rsid w:val="0081096A"/>
    <w:rsid w:val="00810E22"/>
    <w:rsid w:val="00811A98"/>
    <w:rsid w:val="00811E5D"/>
    <w:rsid w:val="00812BBA"/>
    <w:rsid w:val="008143C6"/>
    <w:rsid w:val="00814E5D"/>
    <w:rsid w:val="00815BD1"/>
    <w:rsid w:val="00815F62"/>
    <w:rsid w:val="00816131"/>
    <w:rsid w:val="0081620F"/>
    <w:rsid w:val="00816B94"/>
    <w:rsid w:val="0082012A"/>
    <w:rsid w:val="008209E4"/>
    <w:rsid w:val="00820EEB"/>
    <w:rsid w:val="00821C8E"/>
    <w:rsid w:val="00821F23"/>
    <w:rsid w:val="00822E98"/>
    <w:rsid w:val="008237D6"/>
    <w:rsid w:val="008238FE"/>
    <w:rsid w:val="00825295"/>
    <w:rsid w:val="008265F5"/>
    <w:rsid w:val="00827598"/>
    <w:rsid w:val="00830CB2"/>
    <w:rsid w:val="0083305F"/>
    <w:rsid w:val="00833F6E"/>
    <w:rsid w:val="00835936"/>
    <w:rsid w:val="008359A8"/>
    <w:rsid w:val="00836070"/>
    <w:rsid w:val="008370D8"/>
    <w:rsid w:val="0083762B"/>
    <w:rsid w:val="00841EF3"/>
    <w:rsid w:val="00842786"/>
    <w:rsid w:val="00843437"/>
    <w:rsid w:val="00845395"/>
    <w:rsid w:val="008468D5"/>
    <w:rsid w:val="00847721"/>
    <w:rsid w:val="00850865"/>
    <w:rsid w:val="00851597"/>
    <w:rsid w:val="00851848"/>
    <w:rsid w:val="008529C0"/>
    <w:rsid w:val="00853BE8"/>
    <w:rsid w:val="008545A2"/>
    <w:rsid w:val="008554C3"/>
    <w:rsid w:val="00855AC0"/>
    <w:rsid w:val="00856DBE"/>
    <w:rsid w:val="008600E8"/>
    <w:rsid w:val="00861A25"/>
    <w:rsid w:val="00862D79"/>
    <w:rsid w:val="00863200"/>
    <w:rsid w:val="00864328"/>
    <w:rsid w:val="008643DC"/>
    <w:rsid w:val="00864C09"/>
    <w:rsid w:val="008659E5"/>
    <w:rsid w:val="00866CF3"/>
    <w:rsid w:val="00867B36"/>
    <w:rsid w:val="00867CFA"/>
    <w:rsid w:val="008711CD"/>
    <w:rsid w:val="00871D36"/>
    <w:rsid w:val="00871EA3"/>
    <w:rsid w:val="00873601"/>
    <w:rsid w:val="00875864"/>
    <w:rsid w:val="00875F4F"/>
    <w:rsid w:val="00876317"/>
    <w:rsid w:val="00876AC5"/>
    <w:rsid w:val="00877427"/>
    <w:rsid w:val="00877FC7"/>
    <w:rsid w:val="00880BFB"/>
    <w:rsid w:val="008812C5"/>
    <w:rsid w:val="00881FB0"/>
    <w:rsid w:val="00882015"/>
    <w:rsid w:val="00882DEC"/>
    <w:rsid w:val="008867A3"/>
    <w:rsid w:val="00886E4C"/>
    <w:rsid w:val="00887281"/>
    <w:rsid w:val="008878FB"/>
    <w:rsid w:val="008905EB"/>
    <w:rsid w:val="00890EF5"/>
    <w:rsid w:val="00891A08"/>
    <w:rsid w:val="00891BAE"/>
    <w:rsid w:val="00891F16"/>
    <w:rsid w:val="00894263"/>
    <w:rsid w:val="00894401"/>
    <w:rsid w:val="00895566"/>
    <w:rsid w:val="008977DA"/>
    <w:rsid w:val="008A106A"/>
    <w:rsid w:val="008A4E30"/>
    <w:rsid w:val="008A51AA"/>
    <w:rsid w:val="008A594B"/>
    <w:rsid w:val="008A64C6"/>
    <w:rsid w:val="008A7185"/>
    <w:rsid w:val="008B01B1"/>
    <w:rsid w:val="008B0A49"/>
    <w:rsid w:val="008B15F7"/>
    <w:rsid w:val="008B2568"/>
    <w:rsid w:val="008B25B2"/>
    <w:rsid w:val="008B4712"/>
    <w:rsid w:val="008B5EC2"/>
    <w:rsid w:val="008B641C"/>
    <w:rsid w:val="008B76A3"/>
    <w:rsid w:val="008C0B28"/>
    <w:rsid w:val="008C18D7"/>
    <w:rsid w:val="008C25A3"/>
    <w:rsid w:val="008C26A8"/>
    <w:rsid w:val="008C2C9B"/>
    <w:rsid w:val="008C31C5"/>
    <w:rsid w:val="008C352F"/>
    <w:rsid w:val="008C36BA"/>
    <w:rsid w:val="008C3B1F"/>
    <w:rsid w:val="008C63FB"/>
    <w:rsid w:val="008C664A"/>
    <w:rsid w:val="008C68A5"/>
    <w:rsid w:val="008D17C4"/>
    <w:rsid w:val="008D3940"/>
    <w:rsid w:val="008D49FE"/>
    <w:rsid w:val="008D6282"/>
    <w:rsid w:val="008D63C3"/>
    <w:rsid w:val="008D6BAF"/>
    <w:rsid w:val="008D6DE8"/>
    <w:rsid w:val="008D7DAC"/>
    <w:rsid w:val="008E0B70"/>
    <w:rsid w:val="008E1471"/>
    <w:rsid w:val="008E2222"/>
    <w:rsid w:val="008E2DD5"/>
    <w:rsid w:val="008E3D61"/>
    <w:rsid w:val="008E4043"/>
    <w:rsid w:val="008E410A"/>
    <w:rsid w:val="008E5081"/>
    <w:rsid w:val="008E7DCE"/>
    <w:rsid w:val="008F11CB"/>
    <w:rsid w:val="008F16CB"/>
    <w:rsid w:val="008F194E"/>
    <w:rsid w:val="008F1DEB"/>
    <w:rsid w:val="008F2026"/>
    <w:rsid w:val="008F40AD"/>
    <w:rsid w:val="008F680C"/>
    <w:rsid w:val="008F6B78"/>
    <w:rsid w:val="008F6BAE"/>
    <w:rsid w:val="008F734E"/>
    <w:rsid w:val="008F7CE1"/>
    <w:rsid w:val="009011B9"/>
    <w:rsid w:val="0090165D"/>
    <w:rsid w:val="00901C80"/>
    <w:rsid w:val="009026E0"/>
    <w:rsid w:val="00902AE2"/>
    <w:rsid w:val="00902C33"/>
    <w:rsid w:val="00903A03"/>
    <w:rsid w:val="0090402E"/>
    <w:rsid w:val="009067BC"/>
    <w:rsid w:val="009073D4"/>
    <w:rsid w:val="00907A32"/>
    <w:rsid w:val="009108C2"/>
    <w:rsid w:val="00910DA4"/>
    <w:rsid w:val="00911587"/>
    <w:rsid w:val="0091505E"/>
    <w:rsid w:val="009150B9"/>
    <w:rsid w:val="00917F5D"/>
    <w:rsid w:val="00920A1A"/>
    <w:rsid w:val="0092134C"/>
    <w:rsid w:val="00922E74"/>
    <w:rsid w:val="00923D03"/>
    <w:rsid w:val="00924058"/>
    <w:rsid w:val="00925927"/>
    <w:rsid w:val="00926329"/>
    <w:rsid w:val="009270C3"/>
    <w:rsid w:val="00927756"/>
    <w:rsid w:val="00930076"/>
    <w:rsid w:val="009300A9"/>
    <w:rsid w:val="00930C96"/>
    <w:rsid w:val="00932FCD"/>
    <w:rsid w:val="009347E7"/>
    <w:rsid w:val="009360BA"/>
    <w:rsid w:val="009370CE"/>
    <w:rsid w:val="00937615"/>
    <w:rsid w:val="009402C5"/>
    <w:rsid w:val="00940ACC"/>
    <w:rsid w:val="00940D41"/>
    <w:rsid w:val="00941816"/>
    <w:rsid w:val="009441C4"/>
    <w:rsid w:val="009444D7"/>
    <w:rsid w:val="009447D0"/>
    <w:rsid w:val="00944E59"/>
    <w:rsid w:val="00945E89"/>
    <w:rsid w:val="00945FEF"/>
    <w:rsid w:val="00946971"/>
    <w:rsid w:val="00947AEC"/>
    <w:rsid w:val="00953574"/>
    <w:rsid w:val="00954EC3"/>
    <w:rsid w:val="00957F01"/>
    <w:rsid w:val="00960761"/>
    <w:rsid w:val="00961282"/>
    <w:rsid w:val="00962588"/>
    <w:rsid w:val="00963087"/>
    <w:rsid w:val="009636FD"/>
    <w:rsid w:val="009637FB"/>
    <w:rsid w:val="00963C31"/>
    <w:rsid w:val="00963F1C"/>
    <w:rsid w:val="00964F55"/>
    <w:rsid w:val="00967478"/>
    <w:rsid w:val="0096764D"/>
    <w:rsid w:val="00967CFD"/>
    <w:rsid w:val="00967E0C"/>
    <w:rsid w:val="00971FE1"/>
    <w:rsid w:val="00973E7A"/>
    <w:rsid w:val="00974C0B"/>
    <w:rsid w:val="0097593F"/>
    <w:rsid w:val="00976087"/>
    <w:rsid w:val="00976141"/>
    <w:rsid w:val="00977203"/>
    <w:rsid w:val="00977667"/>
    <w:rsid w:val="00977DA5"/>
    <w:rsid w:val="00981B88"/>
    <w:rsid w:val="009821EF"/>
    <w:rsid w:val="00982674"/>
    <w:rsid w:val="009826BC"/>
    <w:rsid w:val="00982D83"/>
    <w:rsid w:val="00984A88"/>
    <w:rsid w:val="00986D1A"/>
    <w:rsid w:val="00987DF2"/>
    <w:rsid w:val="00991F54"/>
    <w:rsid w:val="00992247"/>
    <w:rsid w:val="0099270C"/>
    <w:rsid w:val="009939D2"/>
    <w:rsid w:val="00993DCA"/>
    <w:rsid w:val="00993F10"/>
    <w:rsid w:val="00995763"/>
    <w:rsid w:val="00995F4D"/>
    <w:rsid w:val="00996871"/>
    <w:rsid w:val="009975F8"/>
    <w:rsid w:val="00997B0D"/>
    <w:rsid w:val="009A116D"/>
    <w:rsid w:val="009A1373"/>
    <w:rsid w:val="009A44C6"/>
    <w:rsid w:val="009A450E"/>
    <w:rsid w:val="009A4B9B"/>
    <w:rsid w:val="009A4BB1"/>
    <w:rsid w:val="009A60F0"/>
    <w:rsid w:val="009A669F"/>
    <w:rsid w:val="009B0214"/>
    <w:rsid w:val="009B18C5"/>
    <w:rsid w:val="009B1C8D"/>
    <w:rsid w:val="009B43E5"/>
    <w:rsid w:val="009B4A6D"/>
    <w:rsid w:val="009B4E04"/>
    <w:rsid w:val="009B52CA"/>
    <w:rsid w:val="009B745A"/>
    <w:rsid w:val="009C0D45"/>
    <w:rsid w:val="009C2C9F"/>
    <w:rsid w:val="009C556A"/>
    <w:rsid w:val="009C562E"/>
    <w:rsid w:val="009C5B89"/>
    <w:rsid w:val="009C7D82"/>
    <w:rsid w:val="009D08BE"/>
    <w:rsid w:val="009D0EF6"/>
    <w:rsid w:val="009D2285"/>
    <w:rsid w:val="009D22B0"/>
    <w:rsid w:val="009D2E9B"/>
    <w:rsid w:val="009D349E"/>
    <w:rsid w:val="009D4CC5"/>
    <w:rsid w:val="009D56E2"/>
    <w:rsid w:val="009D6FCA"/>
    <w:rsid w:val="009E0211"/>
    <w:rsid w:val="009E1D0B"/>
    <w:rsid w:val="009E2002"/>
    <w:rsid w:val="009E2234"/>
    <w:rsid w:val="009E2277"/>
    <w:rsid w:val="009E37F5"/>
    <w:rsid w:val="009E4825"/>
    <w:rsid w:val="009E5191"/>
    <w:rsid w:val="009E5687"/>
    <w:rsid w:val="009E7E3A"/>
    <w:rsid w:val="009F0177"/>
    <w:rsid w:val="009F050F"/>
    <w:rsid w:val="009F250B"/>
    <w:rsid w:val="009F3770"/>
    <w:rsid w:val="009F4BC6"/>
    <w:rsid w:val="009F6FAF"/>
    <w:rsid w:val="009F7080"/>
    <w:rsid w:val="00A00CE2"/>
    <w:rsid w:val="00A03F34"/>
    <w:rsid w:val="00A04A8A"/>
    <w:rsid w:val="00A0657D"/>
    <w:rsid w:val="00A06826"/>
    <w:rsid w:val="00A079BD"/>
    <w:rsid w:val="00A10B13"/>
    <w:rsid w:val="00A11603"/>
    <w:rsid w:val="00A11652"/>
    <w:rsid w:val="00A16146"/>
    <w:rsid w:val="00A17AEF"/>
    <w:rsid w:val="00A21359"/>
    <w:rsid w:val="00A21362"/>
    <w:rsid w:val="00A21D6E"/>
    <w:rsid w:val="00A24F4B"/>
    <w:rsid w:val="00A2517C"/>
    <w:rsid w:val="00A265F5"/>
    <w:rsid w:val="00A26D94"/>
    <w:rsid w:val="00A27562"/>
    <w:rsid w:val="00A27708"/>
    <w:rsid w:val="00A30B9C"/>
    <w:rsid w:val="00A30E5B"/>
    <w:rsid w:val="00A30E97"/>
    <w:rsid w:val="00A32BE2"/>
    <w:rsid w:val="00A33366"/>
    <w:rsid w:val="00A3477B"/>
    <w:rsid w:val="00A34E49"/>
    <w:rsid w:val="00A34EAD"/>
    <w:rsid w:val="00A35517"/>
    <w:rsid w:val="00A42C2F"/>
    <w:rsid w:val="00A4381A"/>
    <w:rsid w:val="00A44CDE"/>
    <w:rsid w:val="00A44DB4"/>
    <w:rsid w:val="00A45283"/>
    <w:rsid w:val="00A46F45"/>
    <w:rsid w:val="00A523E9"/>
    <w:rsid w:val="00A52B13"/>
    <w:rsid w:val="00A52DCE"/>
    <w:rsid w:val="00A54DBD"/>
    <w:rsid w:val="00A55186"/>
    <w:rsid w:val="00A554CB"/>
    <w:rsid w:val="00A55671"/>
    <w:rsid w:val="00A55818"/>
    <w:rsid w:val="00A55D36"/>
    <w:rsid w:val="00A56557"/>
    <w:rsid w:val="00A56634"/>
    <w:rsid w:val="00A56866"/>
    <w:rsid w:val="00A57E96"/>
    <w:rsid w:val="00A6133D"/>
    <w:rsid w:val="00A614E1"/>
    <w:rsid w:val="00A61A23"/>
    <w:rsid w:val="00A63979"/>
    <w:rsid w:val="00A63DE9"/>
    <w:rsid w:val="00A645C7"/>
    <w:rsid w:val="00A65E32"/>
    <w:rsid w:val="00A70932"/>
    <w:rsid w:val="00A748E4"/>
    <w:rsid w:val="00A74C32"/>
    <w:rsid w:val="00A75C39"/>
    <w:rsid w:val="00A7668B"/>
    <w:rsid w:val="00A768F5"/>
    <w:rsid w:val="00A80B2E"/>
    <w:rsid w:val="00A81D6F"/>
    <w:rsid w:val="00A824BF"/>
    <w:rsid w:val="00A8313F"/>
    <w:rsid w:val="00A8321D"/>
    <w:rsid w:val="00A838EB"/>
    <w:rsid w:val="00A83D8F"/>
    <w:rsid w:val="00A83F11"/>
    <w:rsid w:val="00A84270"/>
    <w:rsid w:val="00A84B82"/>
    <w:rsid w:val="00A84DF3"/>
    <w:rsid w:val="00A8545C"/>
    <w:rsid w:val="00A85977"/>
    <w:rsid w:val="00A868A2"/>
    <w:rsid w:val="00A86E5B"/>
    <w:rsid w:val="00A90FFC"/>
    <w:rsid w:val="00A910D5"/>
    <w:rsid w:val="00A92145"/>
    <w:rsid w:val="00A92705"/>
    <w:rsid w:val="00A92BE2"/>
    <w:rsid w:val="00A92E22"/>
    <w:rsid w:val="00A935FA"/>
    <w:rsid w:val="00A93C09"/>
    <w:rsid w:val="00A94E72"/>
    <w:rsid w:val="00A97387"/>
    <w:rsid w:val="00A978D8"/>
    <w:rsid w:val="00A97B36"/>
    <w:rsid w:val="00AA0681"/>
    <w:rsid w:val="00AA11D2"/>
    <w:rsid w:val="00AA154C"/>
    <w:rsid w:val="00AA1D1A"/>
    <w:rsid w:val="00AA29C5"/>
    <w:rsid w:val="00AA2A0E"/>
    <w:rsid w:val="00AA3007"/>
    <w:rsid w:val="00AA4A81"/>
    <w:rsid w:val="00AA73C6"/>
    <w:rsid w:val="00AA7582"/>
    <w:rsid w:val="00AB12F0"/>
    <w:rsid w:val="00AB1565"/>
    <w:rsid w:val="00AB324B"/>
    <w:rsid w:val="00AB3C50"/>
    <w:rsid w:val="00AB4DFF"/>
    <w:rsid w:val="00AB6718"/>
    <w:rsid w:val="00AB6AFA"/>
    <w:rsid w:val="00AC06A9"/>
    <w:rsid w:val="00AC3545"/>
    <w:rsid w:val="00AC3A74"/>
    <w:rsid w:val="00AC48F7"/>
    <w:rsid w:val="00AC4C00"/>
    <w:rsid w:val="00AC6958"/>
    <w:rsid w:val="00AC729C"/>
    <w:rsid w:val="00AC7B37"/>
    <w:rsid w:val="00AD0E7D"/>
    <w:rsid w:val="00AD37C3"/>
    <w:rsid w:val="00AD4E66"/>
    <w:rsid w:val="00AD4EAA"/>
    <w:rsid w:val="00AD5155"/>
    <w:rsid w:val="00AD530D"/>
    <w:rsid w:val="00AD55DE"/>
    <w:rsid w:val="00AD5643"/>
    <w:rsid w:val="00AD5AAB"/>
    <w:rsid w:val="00AD60AC"/>
    <w:rsid w:val="00AD6E33"/>
    <w:rsid w:val="00AD6EBF"/>
    <w:rsid w:val="00AD7C85"/>
    <w:rsid w:val="00AE0C45"/>
    <w:rsid w:val="00AE0C56"/>
    <w:rsid w:val="00AE0F55"/>
    <w:rsid w:val="00AE0FD5"/>
    <w:rsid w:val="00AE1CA7"/>
    <w:rsid w:val="00AE2A15"/>
    <w:rsid w:val="00AE3115"/>
    <w:rsid w:val="00AE3B9E"/>
    <w:rsid w:val="00AE4D9E"/>
    <w:rsid w:val="00AE5246"/>
    <w:rsid w:val="00AE5710"/>
    <w:rsid w:val="00AE7C1B"/>
    <w:rsid w:val="00AF04FA"/>
    <w:rsid w:val="00AF0AD2"/>
    <w:rsid w:val="00AF1E80"/>
    <w:rsid w:val="00AF2CBD"/>
    <w:rsid w:val="00AF2CBE"/>
    <w:rsid w:val="00AF3481"/>
    <w:rsid w:val="00AF55D3"/>
    <w:rsid w:val="00AF74A2"/>
    <w:rsid w:val="00AF79AA"/>
    <w:rsid w:val="00B00B23"/>
    <w:rsid w:val="00B02509"/>
    <w:rsid w:val="00B03BD4"/>
    <w:rsid w:val="00B0556B"/>
    <w:rsid w:val="00B06CB5"/>
    <w:rsid w:val="00B12E70"/>
    <w:rsid w:val="00B14143"/>
    <w:rsid w:val="00B16183"/>
    <w:rsid w:val="00B206DB"/>
    <w:rsid w:val="00B22286"/>
    <w:rsid w:val="00B2369F"/>
    <w:rsid w:val="00B23E9E"/>
    <w:rsid w:val="00B245B4"/>
    <w:rsid w:val="00B26337"/>
    <w:rsid w:val="00B26519"/>
    <w:rsid w:val="00B269BC"/>
    <w:rsid w:val="00B2785C"/>
    <w:rsid w:val="00B27D42"/>
    <w:rsid w:val="00B304B8"/>
    <w:rsid w:val="00B31767"/>
    <w:rsid w:val="00B3297F"/>
    <w:rsid w:val="00B32C90"/>
    <w:rsid w:val="00B34954"/>
    <w:rsid w:val="00B366A6"/>
    <w:rsid w:val="00B36D03"/>
    <w:rsid w:val="00B3718F"/>
    <w:rsid w:val="00B37C75"/>
    <w:rsid w:val="00B41BBA"/>
    <w:rsid w:val="00B42C53"/>
    <w:rsid w:val="00B430E4"/>
    <w:rsid w:val="00B440C8"/>
    <w:rsid w:val="00B4427E"/>
    <w:rsid w:val="00B47574"/>
    <w:rsid w:val="00B50BE4"/>
    <w:rsid w:val="00B568EA"/>
    <w:rsid w:val="00B57D97"/>
    <w:rsid w:val="00B623DF"/>
    <w:rsid w:val="00B629D0"/>
    <w:rsid w:val="00B64148"/>
    <w:rsid w:val="00B65C22"/>
    <w:rsid w:val="00B6637B"/>
    <w:rsid w:val="00B66451"/>
    <w:rsid w:val="00B67882"/>
    <w:rsid w:val="00B72252"/>
    <w:rsid w:val="00B7582E"/>
    <w:rsid w:val="00B75908"/>
    <w:rsid w:val="00B75B38"/>
    <w:rsid w:val="00B76044"/>
    <w:rsid w:val="00B7627D"/>
    <w:rsid w:val="00B77967"/>
    <w:rsid w:val="00B803B2"/>
    <w:rsid w:val="00B807E1"/>
    <w:rsid w:val="00B80982"/>
    <w:rsid w:val="00B819C1"/>
    <w:rsid w:val="00B819CA"/>
    <w:rsid w:val="00B825A7"/>
    <w:rsid w:val="00B836E7"/>
    <w:rsid w:val="00B845C7"/>
    <w:rsid w:val="00B84A02"/>
    <w:rsid w:val="00B84DD8"/>
    <w:rsid w:val="00B85F65"/>
    <w:rsid w:val="00B8699C"/>
    <w:rsid w:val="00B86C0F"/>
    <w:rsid w:val="00B87657"/>
    <w:rsid w:val="00B949A3"/>
    <w:rsid w:val="00B95275"/>
    <w:rsid w:val="00B95718"/>
    <w:rsid w:val="00B95FC0"/>
    <w:rsid w:val="00B96E69"/>
    <w:rsid w:val="00B97FE5"/>
    <w:rsid w:val="00BA3AC4"/>
    <w:rsid w:val="00BA3C0F"/>
    <w:rsid w:val="00BA44F5"/>
    <w:rsid w:val="00BA4C38"/>
    <w:rsid w:val="00BA7594"/>
    <w:rsid w:val="00BB02CC"/>
    <w:rsid w:val="00BB092A"/>
    <w:rsid w:val="00BB0EED"/>
    <w:rsid w:val="00BB13CB"/>
    <w:rsid w:val="00BB1442"/>
    <w:rsid w:val="00BB3AF8"/>
    <w:rsid w:val="00BB424E"/>
    <w:rsid w:val="00BB468B"/>
    <w:rsid w:val="00BB49E2"/>
    <w:rsid w:val="00BB521D"/>
    <w:rsid w:val="00BB524B"/>
    <w:rsid w:val="00BB6390"/>
    <w:rsid w:val="00BB6BF8"/>
    <w:rsid w:val="00BB722F"/>
    <w:rsid w:val="00BB7471"/>
    <w:rsid w:val="00BC0864"/>
    <w:rsid w:val="00BC2AA3"/>
    <w:rsid w:val="00BC3405"/>
    <w:rsid w:val="00BC5846"/>
    <w:rsid w:val="00BC7A01"/>
    <w:rsid w:val="00BD0075"/>
    <w:rsid w:val="00BD0825"/>
    <w:rsid w:val="00BD0C22"/>
    <w:rsid w:val="00BD2C2E"/>
    <w:rsid w:val="00BD4509"/>
    <w:rsid w:val="00BD56BD"/>
    <w:rsid w:val="00BD584A"/>
    <w:rsid w:val="00BD5AA9"/>
    <w:rsid w:val="00BE10C0"/>
    <w:rsid w:val="00BE1644"/>
    <w:rsid w:val="00BE170E"/>
    <w:rsid w:val="00BE1A7D"/>
    <w:rsid w:val="00BE2FF9"/>
    <w:rsid w:val="00BE30A1"/>
    <w:rsid w:val="00BE3AED"/>
    <w:rsid w:val="00BE5AF9"/>
    <w:rsid w:val="00BE61A2"/>
    <w:rsid w:val="00BE67C5"/>
    <w:rsid w:val="00BE69B3"/>
    <w:rsid w:val="00BF0A5E"/>
    <w:rsid w:val="00BF0EB8"/>
    <w:rsid w:val="00BF200A"/>
    <w:rsid w:val="00BF31FF"/>
    <w:rsid w:val="00BF4837"/>
    <w:rsid w:val="00BF492A"/>
    <w:rsid w:val="00BF5729"/>
    <w:rsid w:val="00BF77BB"/>
    <w:rsid w:val="00BF79E6"/>
    <w:rsid w:val="00BF7D48"/>
    <w:rsid w:val="00C00F85"/>
    <w:rsid w:val="00C01D55"/>
    <w:rsid w:val="00C05742"/>
    <w:rsid w:val="00C059FD"/>
    <w:rsid w:val="00C06A63"/>
    <w:rsid w:val="00C06D2A"/>
    <w:rsid w:val="00C1287C"/>
    <w:rsid w:val="00C14444"/>
    <w:rsid w:val="00C15313"/>
    <w:rsid w:val="00C15317"/>
    <w:rsid w:val="00C15BC6"/>
    <w:rsid w:val="00C16490"/>
    <w:rsid w:val="00C17966"/>
    <w:rsid w:val="00C17D44"/>
    <w:rsid w:val="00C2003F"/>
    <w:rsid w:val="00C237E1"/>
    <w:rsid w:val="00C249ED"/>
    <w:rsid w:val="00C253E5"/>
    <w:rsid w:val="00C26A78"/>
    <w:rsid w:val="00C3025B"/>
    <w:rsid w:val="00C31316"/>
    <w:rsid w:val="00C320A7"/>
    <w:rsid w:val="00C329C9"/>
    <w:rsid w:val="00C32D7F"/>
    <w:rsid w:val="00C334DA"/>
    <w:rsid w:val="00C33EBF"/>
    <w:rsid w:val="00C33F5C"/>
    <w:rsid w:val="00C34945"/>
    <w:rsid w:val="00C34DA5"/>
    <w:rsid w:val="00C37C87"/>
    <w:rsid w:val="00C40E06"/>
    <w:rsid w:val="00C41048"/>
    <w:rsid w:val="00C4272A"/>
    <w:rsid w:val="00C42A30"/>
    <w:rsid w:val="00C42F4E"/>
    <w:rsid w:val="00C44358"/>
    <w:rsid w:val="00C451BF"/>
    <w:rsid w:val="00C458C6"/>
    <w:rsid w:val="00C502FB"/>
    <w:rsid w:val="00C50D9E"/>
    <w:rsid w:val="00C511E8"/>
    <w:rsid w:val="00C52DA9"/>
    <w:rsid w:val="00C53BE2"/>
    <w:rsid w:val="00C5456D"/>
    <w:rsid w:val="00C557A4"/>
    <w:rsid w:val="00C55F25"/>
    <w:rsid w:val="00C57AF2"/>
    <w:rsid w:val="00C60064"/>
    <w:rsid w:val="00C614DC"/>
    <w:rsid w:val="00C61A6A"/>
    <w:rsid w:val="00C62731"/>
    <w:rsid w:val="00C62C5E"/>
    <w:rsid w:val="00C6321A"/>
    <w:rsid w:val="00C6428E"/>
    <w:rsid w:val="00C643CE"/>
    <w:rsid w:val="00C647B1"/>
    <w:rsid w:val="00C64DCA"/>
    <w:rsid w:val="00C65DAF"/>
    <w:rsid w:val="00C674CE"/>
    <w:rsid w:val="00C70A71"/>
    <w:rsid w:val="00C73D12"/>
    <w:rsid w:val="00C74B8E"/>
    <w:rsid w:val="00C76B13"/>
    <w:rsid w:val="00C76C77"/>
    <w:rsid w:val="00C80702"/>
    <w:rsid w:val="00C81D42"/>
    <w:rsid w:val="00C83A92"/>
    <w:rsid w:val="00C84E2B"/>
    <w:rsid w:val="00C854FE"/>
    <w:rsid w:val="00C85995"/>
    <w:rsid w:val="00C867DA"/>
    <w:rsid w:val="00C8733E"/>
    <w:rsid w:val="00C904BF"/>
    <w:rsid w:val="00C9067C"/>
    <w:rsid w:val="00C9083B"/>
    <w:rsid w:val="00C91D05"/>
    <w:rsid w:val="00C93298"/>
    <w:rsid w:val="00C93C82"/>
    <w:rsid w:val="00C96435"/>
    <w:rsid w:val="00C967BC"/>
    <w:rsid w:val="00C96884"/>
    <w:rsid w:val="00C96D5C"/>
    <w:rsid w:val="00CA074A"/>
    <w:rsid w:val="00CA3495"/>
    <w:rsid w:val="00CA5A1A"/>
    <w:rsid w:val="00CA5BFF"/>
    <w:rsid w:val="00CA68C1"/>
    <w:rsid w:val="00CA782B"/>
    <w:rsid w:val="00CB1064"/>
    <w:rsid w:val="00CB120C"/>
    <w:rsid w:val="00CB1B64"/>
    <w:rsid w:val="00CB2812"/>
    <w:rsid w:val="00CB4147"/>
    <w:rsid w:val="00CB459B"/>
    <w:rsid w:val="00CB77B6"/>
    <w:rsid w:val="00CC208E"/>
    <w:rsid w:val="00CC5399"/>
    <w:rsid w:val="00CC61C6"/>
    <w:rsid w:val="00CD03FE"/>
    <w:rsid w:val="00CD1FA6"/>
    <w:rsid w:val="00CD22F9"/>
    <w:rsid w:val="00CD5614"/>
    <w:rsid w:val="00CD7DA9"/>
    <w:rsid w:val="00CE0D8D"/>
    <w:rsid w:val="00CE181E"/>
    <w:rsid w:val="00CE237C"/>
    <w:rsid w:val="00CE325D"/>
    <w:rsid w:val="00CE369D"/>
    <w:rsid w:val="00CE3BC7"/>
    <w:rsid w:val="00CE44E7"/>
    <w:rsid w:val="00CE4C57"/>
    <w:rsid w:val="00CE7334"/>
    <w:rsid w:val="00CE7DED"/>
    <w:rsid w:val="00CF0F6A"/>
    <w:rsid w:val="00CF1049"/>
    <w:rsid w:val="00CF2DD6"/>
    <w:rsid w:val="00CF3C90"/>
    <w:rsid w:val="00CF529F"/>
    <w:rsid w:val="00CF5740"/>
    <w:rsid w:val="00CF5E5F"/>
    <w:rsid w:val="00CF765D"/>
    <w:rsid w:val="00CF76FB"/>
    <w:rsid w:val="00D00D58"/>
    <w:rsid w:val="00D024CB"/>
    <w:rsid w:val="00D0291F"/>
    <w:rsid w:val="00D03BFF"/>
    <w:rsid w:val="00D05986"/>
    <w:rsid w:val="00D05C89"/>
    <w:rsid w:val="00D07847"/>
    <w:rsid w:val="00D07DA9"/>
    <w:rsid w:val="00D1027B"/>
    <w:rsid w:val="00D12D5B"/>
    <w:rsid w:val="00D13489"/>
    <w:rsid w:val="00D139F3"/>
    <w:rsid w:val="00D14B2B"/>
    <w:rsid w:val="00D164A9"/>
    <w:rsid w:val="00D168AC"/>
    <w:rsid w:val="00D17C21"/>
    <w:rsid w:val="00D2084C"/>
    <w:rsid w:val="00D22FC3"/>
    <w:rsid w:val="00D242D0"/>
    <w:rsid w:val="00D24460"/>
    <w:rsid w:val="00D250A4"/>
    <w:rsid w:val="00D2547E"/>
    <w:rsid w:val="00D264AE"/>
    <w:rsid w:val="00D279ED"/>
    <w:rsid w:val="00D27CE6"/>
    <w:rsid w:val="00D31063"/>
    <w:rsid w:val="00D3309E"/>
    <w:rsid w:val="00D3515F"/>
    <w:rsid w:val="00D3548F"/>
    <w:rsid w:val="00D36115"/>
    <w:rsid w:val="00D3644A"/>
    <w:rsid w:val="00D3665D"/>
    <w:rsid w:val="00D40DAB"/>
    <w:rsid w:val="00D431FC"/>
    <w:rsid w:val="00D465F3"/>
    <w:rsid w:val="00D47753"/>
    <w:rsid w:val="00D47C7B"/>
    <w:rsid w:val="00D506CD"/>
    <w:rsid w:val="00D50BA8"/>
    <w:rsid w:val="00D52CA7"/>
    <w:rsid w:val="00D53217"/>
    <w:rsid w:val="00D54101"/>
    <w:rsid w:val="00D54E96"/>
    <w:rsid w:val="00D55854"/>
    <w:rsid w:val="00D57371"/>
    <w:rsid w:val="00D574AD"/>
    <w:rsid w:val="00D60342"/>
    <w:rsid w:val="00D607CC"/>
    <w:rsid w:val="00D63A40"/>
    <w:rsid w:val="00D649FB"/>
    <w:rsid w:val="00D65A40"/>
    <w:rsid w:val="00D67858"/>
    <w:rsid w:val="00D71453"/>
    <w:rsid w:val="00D71745"/>
    <w:rsid w:val="00D73968"/>
    <w:rsid w:val="00D73CB5"/>
    <w:rsid w:val="00D740ED"/>
    <w:rsid w:val="00D7445A"/>
    <w:rsid w:val="00D747BB"/>
    <w:rsid w:val="00D75439"/>
    <w:rsid w:val="00D76846"/>
    <w:rsid w:val="00D77770"/>
    <w:rsid w:val="00D77B14"/>
    <w:rsid w:val="00D77D11"/>
    <w:rsid w:val="00D8015A"/>
    <w:rsid w:val="00D823E1"/>
    <w:rsid w:val="00D82E54"/>
    <w:rsid w:val="00D83505"/>
    <w:rsid w:val="00D86FD9"/>
    <w:rsid w:val="00D909E9"/>
    <w:rsid w:val="00D910CE"/>
    <w:rsid w:val="00D9138B"/>
    <w:rsid w:val="00D918EC"/>
    <w:rsid w:val="00D93FCA"/>
    <w:rsid w:val="00D94DB2"/>
    <w:rsid w:val="00D96CDF"/>
    <w:rsid w:val="00DA2FF0"/>
    <w:rsid w:val="00DA3147"/>
    <w:rsid w:val="00DA3918"/>
    <w:rsid w:val="00DA395A"/>
    <w:rsid w:val="00DA51E1"/>
    <w:rsid w:val="00DA6139"/>
    <w:rsid w:val="00DA74D1"/>
    <w:rsid w:val="00DA77A1"/>
    <w:rsid w:val="00DB0B0E"/>
    <w:rsid w:val="00DB0DB4"/>
    <w:rsid w:val="00DB1A35"/>
    <w:rsid w:val="00DB2B24"/>
    <w:rsid w:val="00DB2C90"/>
    <w:rsid w:val="00DB3AE6"/>
    <w:rsid w:val="00DB3C4F"/>
    <w:rsid w:val="00DB43E5"/>
    <w:rsid w:val="00DB45E2"/>
    <w:rsid w:val="00DB6666"/>
    <w:rsid w:val="00DC038A"/>
    <w:rsid w:val="00DC18A7"/>
    <w:rsid w:val="00DC3164"/>
    <w:rsid w:val="00DC4E02"/>
    <w:rsid w:val="00DC6A37"/>
    <w:rsid w:val="00DC6C16"/>
    <w:rsid w:val="00DC6EE3"/>
    <w:rsid w:val="00DD03E2"/>
    <w:rsid w:val="00DD066D"/>
    <w:rsid w:val="00DD1883"/>
    <w:rsid w:val="00DD18CC"/>
    <w:rsid w:val="00DD3D31"/>
    <w:rsid w:val="00DD55A8"/>
    <w:rsid w:val="00DE0004"/>
    <w:rsid w:val="00DE046E"/>
    <w:rsid w:val="00DE1DC9"/>
    <w:rsid w:val="00DE3840"/>
    <w:rsid w:val="00DE3F55"/>
    <w:rsid w:val="00DE65FB"/>
    <w:rsid w:val="00DE73D4"/>
    <w:rsid w:val="00DE7F60"/>
    <w:rsid w:val="00DF144F"/>
    <w:rsid w:val="00DF2FFA"/>
    <w:rsid w:val="00DF3936"/>
    <w:rsid w:val="00DF3C0E"/>
    <w:rsid w:val="00DF4722"/>
    <w:rsid w:val="00DF488B"/>
    <w:rsid w:val="00DF4E51"/>
    <w:rsid w:val="00DF519F"/>
    <w:rsid w:val="00DF5442"/>
    <w:rsid w:val="00DF7016"/>
    <w:rsid w:val="00DF74B8"/>
    <w:rsid w:val="00DF74DC"/>
    <w:rsid w:val="00DF75E8"/>
    <w:rsid w:val="00E012D1"/>
    <w:rsid w:val="00E01654"/>
    <w:rsid w:val="00E01879"/>
    <w:rsid w:val="00E01AB9"/>
    <w:rsid w:val="00E02AFD"/>
    <w:rsid w:val="00E03056"/>
    <w:rsid w:val="00E0408D"/>
    <w:rsid w:val="00E0448B"/>
    <w:rsid w:val="00E05BD2"/>
    <w:rsid w:val="00E065A0"/>
    <w:rsid w:val="00E07F4D"/>
    <w:rsid w:val="00E11D7A"/>
    <w:rsid w:val="00E11F87"/>
    <w:rsid w:val="00E12415"/>
    <w:rsid w:val="00E15D48"/>
    <w:rsid w:val="00E15ED2"/>
    <w:rsid w:val="00E167FC"/>
    <w:rsid w:val="00E20129"/>
    <w:rsid w:val="00E24356"/>
    <w:rsid w:val="00E248BD"/>
    <w:rsid w:val="00E260D2"/>
    <w:rsid w:val="00E31031"/>
    <w:rsid w:val="00E33901"/>
    <w:rsid w:val="00E3397E"/>
    <w:rsid w:val="00E34007"/>
    <w:rsid w:val="00E34EB8"/>
    <w:rsid w:val="00E35153"/>
    <w:rsid w:val="00E35292"/>
    <w:rsid w:val="00E4144F"/>
    <w:rsid w:val="00E41B63"/>
    <w:rsid w:val="00E42271"/>
    <w:rsid w:val="00E42923"/>
    <w:rsid w:val="00E43CE7"/>
    <w:rsid w:val="00E444AD"/>
    <w:rsid w:val="00E45060"/>
    <w:rsid w:val="00E452FA"/>
    <w:rsid w:val="00E4552B"/>
    <w:rsid w:val="00E4656F"/>
    <w:rsid w:val="00E465DE"/>
    <w:rsid w:val="00E46D0C"/>
    <w:rsid w:val="00E46E1C"/>
    <w:rsid w:val="00E470EA"/>
    <w:rsid w:val="00E52951"/>
    <w:rsid w:val="00E53FC5"/>
    <w:rsid w:val="00E540A4"/>
    <w:rsid w:val="00E54563"/>
    <w:rsid w:val="00E56129"/>
    <w:rsid w:val="00E57769"/>
    <w:rsid w:val="00E579AE"/>
    <w:rsid w:val="00E60507"/>
    <w:rsid w:val="00E6323D"/>
    <w:rsid w:val="00E6324B"/>
    <w:rsid w:val="00E63600"/>
    <w:rsid w:val="00E66322"/>
    <w:rsid w:val="00E6660C"/>
    <w:rsid w:val="00E667C0"/>
    <w:rsid w:val="00E6720A"/>
    <w:rsid w:val="00E67CDD"/>
    <w:rsid w:val="00E703A1"/>
    <w:rsid w:val="00E70464"/>
    <w:rsid w:val="00E70A1E"/>
    <w:rsid w:val="00E71223"/>
    <w:rsid w:val="00E72142"/>
    <w:rsid w:val="00E7224F"/>
    <w:rsid w:val="00E733A5"/>
    <w:rsid w:val="00E762E7"/>
    <w:rsid w:val="00E8139D"/>
    <w:rsid w:val="00E81C0C"/>
    <w:rsid w:val="00E82712"/>
    <w:rsid w:val="00E82AC9"/>
    <w:rsid w:val="00E82D6B"/>
    <w:rsid w:val="00E82FE8"/>
    <w:rsid w:val="00E83962"/>
    <w:rsid w:val="00E8434A"/>
    <w:rsid w:val="00E846AA"/>
    <w:rsid w:val="00E85F50"/>
    <w:rsid w:val="00E86B6B"/>
    <w:rsid w:val="00E86DE2"/>
    <w:rsid w:val="00E8708E"/>
    <w:rsid w:val="00E874A0"/>
    <w:rsid w:val="00E9198B"/>
    <w:rsid w:val="00E91E08"/>
    <w:rsid w:val="00E9576A"/>
    <w:rsid w:val="00E95DE0"/>
    <w:rsid w:val="00E9675B"/>
    <w:rsid w:val="00E97169"/>
    <w:rsid w:val="00E97213"/>
    <w:rsid w:val="00E97CB2"/>
    <w:rsid w:val="00EA0852"/>
    <w:rsid w:val="00EA0E08"/>
    <w:rsid w:val="00EA183A"/>
    <w:rsid w:val="00EA2034"/>
    <w:rsid w:val="00EA2477"/>
    <w:rsid w:val="00EA4373"/>
    <w:rsid w:val="00EA6799"/>
    <w:rsid w:val="00EA702D"/>
    <w:rsid w:val="00EA7C80"/>
    <w:rsid w:val="00EB01BE"/>
    <w:rsid w:val="00EB0CE9"/>
    <w:rsid w:val="00EB1033"/>
    <w:rsid w:val="00EB11E6"/>
    <w:rsid w:val="00EB1621"/>
    <w:rsid w:val="00EB195E"/>
    <w:rsid w:val="00EB1F54"/>
    <w:rsid w:val="00EB1FCB"/>
    <w:rsid w:val="00EB220A"/>
    <w:rsid w:val="00EB2AD5"/>
    <w:rsid w:val="00EB3E22"/>
    <w:rsid w:val="00EB4595"/>
    <w:rsid w:val="00EB4AE3"/>
    <w:rsid w:val="00EB5CA2"/>
    <w:rsid w:val="00EB6EC1"/>
    <w:rsid w:val="00EB7498"/>
    <w:rsid w:val="00EB7A5E"/>
    <w:rsid w:val="00EC1F38"/>
    <w:rsid w:val="00EC258D"/>
    <w:rsid w:val="00EC415C"/>
    <w:rsid w:val="00EC42CD"/>
    <w:rsid w:val="00EC443C"/>
    <w:rsid w:val="00EC498D"/>
    <w:rsid w:val="00EC5422"/>
    <w:rsid w:val="00EC5A7C"/>
    <w:rsid w:val="00EC5B86"/>
    <w:rsid w:val="00EC6C2B"/>
    <w:rsid w:val="00EC76B5"/>
    <w:rsid w:val="00ED1242"/>
    <w:rsid w:val="00ED24A9"/>
    <w:rsid w:val="00ED3B2A"/>
    <w:rsid w:val="00ED7120"/>
    <w:rsid w:val="00EE0278"/>
    <w:rsid w:val="00EE0AD2"/>
    <w:rsid w:val="00EE2471"/>
    <w:rsid w:val="00EE2A4D"/>
    <w:rsid w:val="00EE2C93"/>
    <w:rsid w:val="00EE3EE7"/>
    <w:rsid w:val="00EE4DD5"/>
    <w:rsid w:val="00EE546E"/>
    <w:rsid w:val="00EE54B2"/>
    <w:rsid w:val="00EE5664"/>
    <w:rsid w:val="00EE6305"/>
    <w:rsid w:val="00EF0732"/>
    <w:rsid w:val="00EF0935"/>
    <w:rsid w:val="00EF18C8"/>
    <w:rsid w:val="00EF28C1"/>
    <w:rsid w:val="00EF2B54"/>
    <w:rsid w:val="00EF2F70"/>
    <w:rsid w:val="00EF4412"/>
    <w:rsid w:val="00EF4D50"/>
    <w:rsid w:val="00EF59E4"/>
    <w:rsid w:val="00EF5DD1"/>
    <w:rsid w:val="00F01DC2"/>
    <w:rsid w:val="00F02971"/>
    <w:rsid w:val="00F04530"/>
    <w:rsid w:val="00F0661B"/>
    <w:rsid w:val="00F07099"/>
    <w:rsid w:val="00F073BD"/>
    <w:rsid w:val="00F10F1A"/>
    <w:rsid w:val="00F11512"/>
    <w:rsid w:val="00F11994"/>
    <w:rsid w:val="00F12033"/>
    <w:rsid w:val="00F128FB"/>
    <w:rsid w:val="00F12F38"/>
    <w:rsid w:val="00F13A6B"/>
    <w:rsid w:val="00F14FA4"/>
    <w:rsid w:val="00F15AAF"/>
    <w:rsid w:val="00F168AE"/>
    <w:rsid w:val="00F17377"/>
    <w:rsid w:val="00F17D59"/>
    <w:rsid w:val="00F20650"/>
    <w:rsid w:val="00F20C95"/>
    <w:rsid w:val="00F2150E"/>
    <w:rsid w:val="00F23A31"/>
    <w:rsid w:val="00F24869"/>
    <w:rsid w:val="00F25D9B"/>
    <w:rsid w:val="00F25E32"/>
    <w:rsid w:val="00F2630F"/>
    <w:rsid w:val="00F301AE"/>
    <w:rsid w:val="00F3081A"/>
    <w:rsid w:val="00F31788"/>
    <w:rsid w:val="00F32EC1"/>
    <w:rsid w:val="00F334D7"/>
    <w:rsid w:val="00F338DA"/>
    <w:rsid w:val="00F3419D"/>
    <w:rsid w:val="00F3490C"/>
    <w:rsid w:val="00F36DC6"/>
    <w:rsid w:val="00F425AC"/>
    <w:rsid w:val="00F43989"/>
    <w:rsid w:val="00F44247"/>
    <w:rsid w:val="00F4589E"/>
    <w:rsid w:val="00F4721A"/>
    <w:rsid w:val="00F47893"/>
    <w:rsid w:val="00F5013C"/>
    <w:rsid w:val="00F54B84"/>
    <w:rsid w:val="00F5558A"/>
    <w:rsid w:val="00F5593D"/>
    <w:rsid w:val="00F56C70"/>
    <w:rsid w:val="00F57CE1"/>
    <w:rsid w:val="00F60197"/>
    <w:rsid w:val="00F616D0"/>
    <w:rsid w:val="00F62C8A"/>
    <w:rsid w:val="00F63137"/>
    <w:rsid w:val="00F64104"/>
    <w:rsid w:val="00F66D0C"/>
    <w:rsid w:val="00F66FFF"/>
    <w:rsid w:val="00F674B6"/>
    <w:rsid w:val="00F67A4A"/>
    <w:rsid w:val="00F67E83"/>
    <w:rsid w:val="00F70CFC"/>
    <w:rsid w:val="00F7372B"/>
    <w:rsid w:val="00F73BCA"/>
    <w:rsid w:val="00F74010"/>
    <w:rsid w:val="00F74A91"/>
    <w:rsid w:val="00F760A9"/>
    <w:rsid w:val="00F7661D"/>
    <w:rsid w:val="00F8032B"/>
    <w:rsid w:val="00F82595"/>
    <w:rsid w:val="00F82EBF"/>
    <w:rsid w:val="00F86119"/>
    <w:rsid w:val="00F8624D"/>
    <w:rsid w:val="00F87C31"/>
    <w:rsid w:val="00F90DD6"/>
    <w:rsid w:val="00F912AD"/>
    <w:rsid w:val="00F91B3D"/>
    <w:rsid w:val="00F91C10"/>
    <w:rsid w:val="00F93199"/>
    <w:rsid w:val="00F93CD0"/>
    <w:rsid w:val="00F94F70"/>
    <w:rsid w:val="00F951D6"/>
    <w:rsid w:val="00F959D9"/>
    <w:rsid w:val="00F95AA1"/>
    <w:rsid w:val="00F95CD9"/>
    <w:rsid w:val="00FA04DD"/>
    <w:rsid w:val="00FA10C4"/>
    <w:rsid w:val="00FA14B8"/>
    <w:rsid w:val="00FA25DF"/>
    <w:rsid w:val="00FA273A"/>
    <w:rsid w:val="00FA397D"/>
    <w:rsid w:val="00FA5C9C"/>
    <w:rsid w:val="00FA618D"/>
    <w:rsid w:val="00FA67A4"/>
    <w:rsid w:val="00FA701C"/>
    <w:rsid w:val="00FA7ED9"/>
    <w:rsid w:val="00FB2260"/>
    <w:rsid w:val="00FB2ABF"/>
    <w:rsid w:val="00FB31E6"/>
    <w:rsid w:val="00FB43E5"/>
    <w:rsid w:val="00FB450A"/>
    <w:rsid w:val="00FB47C0"/>
    <w:rsid w:val="00FB4D9A"/>
    <w:rsid w:val="00FB5D01"/>
    <w:rsid w:val="00FB5F64"/>
    <w:rsid w:val="00FB633B"/>
    <w:rsid w:val="00FC0715"/>
    <w:rsid w:val="00FC1927"/>
    <w:rsid w:val="00FC1CFC"/>
    <w:rsid w:val="00FC2C31"/>
    <w:rsid w:val="00FC3F56"/>
    <w:rsid w:val="00FC4CD7"/>
    <w:rsid w:val="00FC56A7"/>
    <w:rsid w:val="00FC5C6E"/>
    <w:rsid w:val="00FC67BE"/>
    <w:rsid w:val="00FD1988"/>
    <w:rsid w:val="00FD444B"/>
    <w:rsid w:val="00FD4FB0"/>
    <w:rsid w:val="00FD531C"/>
    <w:rsid w:val="00FD5657"/>
    <w:rsid w:val="00FD573B"/>
    <w:rsid w:val="00FD57E4"/>
    <w:rsid w:val="00FD700A"/>
    <w:rsid w:val="00FD7C38"/>
    <w:rsid w:val="00FE0C08"/>
    <w:rsid w:val="00FE25D6"/>
    <w:rsid w:val="00FE286F"/>
    <w:rsid w:val="00FE6D3C"/>
    <w:rsid w:val="00FF03E8"/>
    <w:rsid w:val="00FF0592"/>
    <w:rsid w:val="00FF05A8"/>
    <w:rsid w:val="00FF09CD"/>
    <w:rsid w:val="00FF0D88"/>
    <w:rsid w:val="00FF1A9D"/>
    <w:rsid w:val="00FF20ED"/>
    <w:rsid w:val="00FF388C"/>
    <w:rsid w:val="00FF48AA"/>
    <w:rsid w:val="00FF5F88"/>
    <w:rsid w:val="00FF6F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CF99E"/>
  <w15:docId w15:val="{FC9F394F-420B-42B4-BAAC-75C9E01E7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0">
    <w:name w:val="Normal"/>
    <w:qFormat/>
    <w:rsid w:val="002129F2"/>
    <w:pPr>
      <w:bidi/>
      <w:spacing w:after="80" w:line="560" w:lineRule="exact"/>
      <w:ind w:firstLine="340"/>
      <w:jc w:val="both"/>
    </w:pPr>
    <w:rPr>
      <w:rFonts w:ascii="Times New Roman" w:hAnsi="Times New Roman" w:cs="Lotus Linotype"/>
      <w:color w:val="231F20"/>
      <w:sz w:val="32"/>
      <w:szCs w:val="32"/>
    </w:rPr>
  </w:style>
  <w:style w:type="paragraph" w:styleId="14">
    <w:name w:val="heading 1"/>
    <w:basedOn w:val="af0"/>
    <w:next w:val="af0"/>
    <w:link w:val="1Char1"/>
    <w:qFormat/>
    <w:rsid w:val="00166AC3"/>
    <w:pPr>
      <w:keepNext/>
      <w:spacing w:before="600" w:after="240" w:line="360" w:lineRule="auto"/>
      <w:ind w:left="567" w:right="567" w:firstLine="0"/>
      <w:contextualSpacing/>
      <w:jc w:val="center"/>
      <w:outlineLvl w:val="0"/>
    </w:pPr>
    <w:rPr>
      <w:rFonts w:ascii="Hacen Liner XXL" w:hAnsi="Hacen Liner XXL" w:cs="Hacen Liner XXL"/>
      <w:color w:val="EC008B"/>
      <w:kern w:val="32"/>
      <w:sz w:val="40"/>
      <w:szCs w:val="40"/>
    </w:rPr>
  </w:style>
  <w:style w:type="paragraph" w:styleId="27">
    <w:name w:val="heading 2"/>
    <w:basedOn w:val="af0"/>
    <w:next w:val="af0"/>
    <w:link w:val="2Char"/>
    <w:qFormat/>
    <w:rsid w:val="005D5AB9"/>
    <w:pPr>
      <w:keepNext/>
      <w:spacing w:before="360" w:after="360" w:line="312" w:lineRule="auto"/>
      <w:ind w:left="454" w:right="454" w:firstLine="0"/>
      <w:contextualSpacing/>
      <w:jc w:val="center"/>
      <w:outlineLvl w:val="1"/>
    </w:pPr>
    <w:rPr>
      <w:rFonts w:ascii="Bahij TheSansArabic Bold" w:hAnsi="Bahij TheSansArabic Bold" w:cs="Bahij TheSansArabic Bold"/>
      <w:b/>
      <w:noProof/>
      <w:color w:val="EC008B"/>
    </w:rPr>
  </w:style>
  <w:style w:type="paragraph" w:styleId="32">
    <w:name w:val="heading 3"/>
    <w:basedOn w:val="af0"/>
    <w:next w:val="af0"/>
    <w:link w:val="3Char"/>
    <w:unhideWhenUsed/>
    <w:qFormat/>
    <w:rsid w:val="004717BE"/>
    <w:pPr>
      <w:keepNext/>
      <w:keepLines/>
      <w:pBdr>
        <w:top w:val="single" w:sz="6" w:space="15" w:color="A6A6A6" w:themeColor="background1" w:themeShade="A6"/>
        <w:left w:val="single" w:sz="6" w:space="4" w:color="A6A6A6" w:themeColor="background1" w:themeShade="A6"/>
        <w:bottom w:val="single" w:sz="6" w:space="15" w:color="A6A6A6" w:themeColor="background1" w:themeShade="A6"/>
        <w:right w:val="single" w:sz="6" w:space="4" w:color="A6A6A6" w:themeColor="background1" w:themeShade="A6"/>
      </w:pBdr>
      <w:spacing w:before="720" w:after="480" w:line="240" w:lineRule="auto"/>
      <w:ind w:left="1134" w:right="1134" w:firstLine="0"/>
      <w:contextualSpacing/>
      <w:jc w:val="center"/>
      <w:outlineLvl w:val="2"/>
    </w:pPr>
    <w:rPr>
      <w:rFonts w:ascii="Hacen Liner XL" w:hAnsi="Hacen Liner XL" w:cs="Hacen Liner XL"/>
      <w:color w:val="FF0000"/>
      <w:lang w:eastAsia="ja-JP"/>
    </w:rPr>
  </w:style>
  <w:style w:type="paragraph" w:styleId="41">
    <w:name w:val="heading 4"/>
    <w:basedOn w:val="af0"/>
    <w:next w:val="af0"/>
    <w:link w:val="4Char"/>
    <w:qFormat/>
    <w:rsid w:val="00533BF9"/>
    <w:pPr>
      <w:keepNext/>
      <w:overflowPunct w:val="0"/>
      <w:autoSpaceDE w:val="0"/>
      <w:autoSpaceDN w:val="0"/>
      <w:adjustRightInd w:val="0"/>
      <w:spacing w:before="240" w:after="0" w:line="240" w:lineRule="auto"/>
      <w:ind w:left="851" w:firstLine="0"/>
      <w:jc w:val="left"/>
      <w:textAlignment w:val="baseline"/>
      <w:outlineLvl w:val="3"/>
    </w:pPr>
    <w:rPr>
      <w:rFonts w:ascii="Hacen Liner XL" w:hAnsi="Hacen Liner XL" w:cs="Hacen Liner XL"/>
      <w:color w:val="auto"/>
      <w:sz w:val="28"/>
      <w:szCs w:val="28"/>
    </w:rPr>
  </w:style>
  <w:style w:type="paragraph" w:styleId="51">
    <w:name w:val="heading 5"/>
    <w:next w:val="af0"/>
    <w:link w:val="5Char"/>
    <w:qFormat/>
    <w:rsid w:val="00C904BF"/>
    <w:pPr>
      <w:keepNext/>
      <w:bidi/>
      <w:spacing w:after="60" w:line="520" w:lineRule="exact"/>
      <w:outlineLvl w:val="4"/>
    </w:pPr>
    <w:rPr>
      <w:rFonts w:ascii="Lotus Linotype" w:hAnsi="Lotus Linotype" w:cs="Lotus Linotype"/>
      <w:b/>
      <w:bCs/>
      <w:noProof/>
      <w:color w:val="EC008B"/>
      <w:sz w:val="32"/>
      <w:szCs w:val="32"/>
      <w:lang w:eastAsia="ar-SA"/>
    </w:rPr>
  </w:style>
  <w:style w:type="paragraph" w:styleId="61">
    <w:name w:val="heading 6"/>
    <w:next w:val="af0"/>
    <w:link w:val="6Char"/>
    <w:qFormat/>
    <w:rsid w:val="00E667C0"/>
    <w:pPr>
      <w:keepNext/>
      <w:bidi/>
      <w:spacing w:before="240" w:after="240" w:line="240" w:lineRule="auto"/>
      <w:jc w:val="center"/>
      <w:outlineLvl w:val="5"/>
    </w:pPr>
    <w:rPr>
      <w:rFonts w:ascii="Aref Ruqaa" w:hAnsi="Aref Ruqaa" w:cs="Barada Reqa"/>
      <w:color w:val="FF0000"/>
      <w:sz w:val="40"/>
      <w:szCs w:val="40"/>
    </w:rPr>
  </w:style>
  <w:style w:type="paragraph" w:styleId="71">
    <w:name w:val="heading 7"/>
    <w:basedOn w:val="af0"/>
    <w:next w:val="af0"/>
    <w:link w:val="7Char"/>
    <w:qFormat/>
    <w:rsid w:val="00E667C0"/>
    <w:pPr>
      <w:keepNext/>
      <w:framePr w:hSpace="180" w:wrap="around" w:vAnchor="page" w:hAnchor="margin" w:xAlign="center" w:y="180"/>
      <w:overflowPunct w:val="0"/>
      <w:autoSpaceDE w:val="0"/>
      <w:autoSpaceDN w:val="0"/>
      <w:adjustRightInd w:val="0"/>
      <w:spacing w:after="0" w:line="240" w:lineRule="auto"/>
      <w:ind w:firstLine="0"/>
      <w:jc w:val="center"/>
      <w:textAlignment w:val="baseline"/>
      <w:outlineLvl w:val="6"/>
    </w:pPr>
    <w:rPr>
      <w:rFonts w:ascii="Lotus Linotype" w:hAnsi="Lotus Linotype"/>
      <w:b/>
      <w:bCs/>
      <w:color w:val="FF0000"/>
    </w:rPr>
  </w:style>
  <w:style w:type="paragraph" w:styleId="8">
    <w:name w:val="heading 8"/>
    <w:next w:val="af0"/>
    <w:link w:val="8Char"/>
    <w:qFormat/>
    <w:rsid w:val="00E667C0"/>
    <w:pPr>
      <w:keepNext/>
      <w:bidi/>
      <w:spacing w:before="120" w:after="120" w:line="240" w:lineRule="auto"/>
      <w:jc w:val="center"/>
      <w:outlineLvl w:val="7"/>
    </w:pPr>
    <w:rPr>
      <w:rFonts w:ascii="Hacen Tunisia Lt" w:hAnsi="Hacen Tunisia Lt" w:cs="Hacen Tunisia Lt"/>
      <w:noProof/>
      <w:sz w:val="32"/>
      <w:szCs w:val="32"/>
      <w:lang w:eastAsia="ar-SA"/>
    </w:rPr>
  </w:style>
  <w:style w:type="paragraph" w:styleId="9">
    <w:name w:val="heading 9"/>
    <w:next w:val="af0"/>
    <w:link w:val="9Char"/>
    <w:qFormat/>
    <w:rsid w:val="00E667C0"/>
    <w:pPr>
      <w:keepNext/>
      <w:keepLines/>
      <w:pageBreakBefore/>
      <w:bidi/>
      <w:spacing w:after="0" w:line="240" w:lineRule="auto"/>
      <w:contextualSpacing/>
      <w:jc w:val="center"/>
      <w:outlineLvl w:val="8"/>
    </w:pPr>
    <w:rPr>
      <w:rFonts w:ascii="ae_AlMohanad" w:hAnsi="ae_AlMohanad" w:cs="Fanan"/>
      <w:noProof/>
      <w:color w:val="FF0000"/>
      <w:sz w:val="18"/>
      <w:szCs w:val="24"/>
      <w:lang w:eastAsia="ar-SA"/>
    </w:rPr>
  </w:style>
  <w:style w:type="character" w:default="1" w:styleId="af1">
    <w:name w:val="Default Paragraph Font"/>
    <w:uiPriority w:val="1"/>
    <w:semiHidden/>
    <w:unhideWhenUsed/>
  </w:style>
  <w:style w:type="table" w:default="1" w:styleId="af2">
    <w:name w:val="Normal Table"/>
    <w:uiPriority w:val="99"/>
    <w:semiHidden/>
    <w:unhideWhenUsed/>
    <w:tblPr>
      <w:tblInd w:w="0" w:type="dxa"/>
      <w:tblCellMar>
        <w:top w:w="0" w:type="dxa"/>
        <w:left w:w="108" w:type="dxa"/>
        <w:bottom w:w="0" w:type="dxa"/>
        <w:right w:w="108" w:type="dxa"/>
      </w:tblCellMar>
    </w:tblPr>
  </w:style>
  <w:style w:type="numbering" w:default="1" w:styleId="af3">
    <w:name w:val="No List"/>
    <w:uiPriority w:val="99"/>
    <w:semiHidden/>
    <w:unhideWhenUsed/>
  </w:style>
  <w:style w:type="paragraph" w:styleId="a8">
    <w:name w:val="Normal (Web)"/>
    <w:basedOn w:val="af0"/>
    <w:link w:val="Char"/>
    <w:uiPriority w:val="99"/>
    <w:rsid w:val="00443934"/>
    <w:pPr>
      <w:numPr>
        <w:numId w:val="40"/>
      </w:numPr>
    </w:pPr>
  </w:style>
  <w:style w:type="character" w:customStyle="1" w:styleId="af4">
    <w:name w:val="عز وجل"/>
    <w:basedOn w:val="af5"/>
    <w:qFormat/>
    <w:rsid w:val="00E667C0"/>
    <w:rPr>
      <w:rFonts w:ascii="مؤسسة المعالم - رموز" w:hAnsi="مؤسسة المعالم - رموز" w:cs="مؤسسة المعالم - رموز"/>
      <w:color w:val="8C6428"/>
      <w:szCs w:val="24"/>
    </w:rPr>
  </w:style>
  <w:style w:type="character" w:customStyle="1" w:styleId="af6">
    <w:name w:val="عزو الآيات"/>
    <w:basedOn w:val="af1"/>
    <w:rsid w:val="007566D7"/>
    <w:rPr>
      <w:sz w:val="24"/>
      <w:szCs w:val="24"/>
    </w:rPr>
  </w:style>
  <w:style w:type="character" w:customStyle="1" w:styleId="1Char1">
    <w:name w:val="العنوان 1 Char1"/>
    <w:basedOn w:val="af1"/>
    <w:link w:val="14"/>
    <w:rsid w:val="00166AC3"/>
    <w:rPr>
      <w:rFonts w:ascii="Hacen Liner XXL" w:hAnsi="Hacen Liner XXL" w:cs="Hacen Liner XXL"/>
      <w:color w:val="EC008B"/>
      <w:kern w:val="32"/>
      <w:sz w:val="40"/>
      <w:szCs w:val="40"/>
    </w:rPr>
  </w:style>
  <w:style w:type="character" w:customStyle="1" w:styleId="15">
    <w:name w:val="عنوان 1 حرف"/>
    <w:basedOn w:val="af1"/>
    <w:rsid w:val="00E667C0"/>
  </w:style>
  <w:style w:type="paragraph" w:customStyle="1" w:styleId="100">
    <w:name w:val="عنوان 10"/>
    <w:next w:val="af0"/>
    <w:rsid w:val="00E667C0"/>
    <w:pPr>
      <w:bidi/>
      <w:spacing w:after="0" w:line="240" w:lineRule="auto"/>
    </w:pPr>
    <w:rPr>
      <w:rFonts w:ascii="Tahoma" w:hAnsi="Tahoma" w:cs="Monotype Koufi"/>
      <w:bCs/>
      <w:color w:val="000000"/>
      <w:sz w:val="36"/>
      <w:szCs w:val="40"/>
      <w:lang w:eastAsia="ar-SA"/>
    </w:rPr>
  </w:style>
  <w:style w:type="paragraph" w:customStyle="1" w:styleId="110">
    <w:name w:val="عنوان 11"/>
    <w:next w:val="af0"/>
    <w:rsid w:val="00E667C0"/>
    <w:pPr>
      <w:spacing w:after="0" w:line="240" w:lineRule="auto"/>
    </w:pPr>
    <w:rPr>
      <w:rFonts w:ascii="Tahoma" w:hAnsi="Tahoma" w:cs="Andalus"/>
      <w:b/>
      <w:bCs/>
      <w:color w:val="000000"/>
      <w:sz w:val="40"/>
      <w:szCs w:val="40"/>
      <w:lang w:eastAsia="ar-SA"/>
    </w:rPr>
  </w:style>
  <w:style w:type="paragraph" w:customStyle="1" w:styleId="120">
    <w:name w:val="عنوان 12"/>
    <w:next w:val="af0"/>
    <w:rsid w:val="00E667C0"/>
    <w:pPr>
      <w:spacing w:after="0" w:line="240" w:lineRule="auto"/>
    </w:pPr>
    <w:rPr>
      <w:rFonts w:ascii="Times New Roman" w:hAnsi="Times New Roman" w:cs="Times New Roman"/>
      <w:b/>
      <w:bCs/>
      <w:color w:val="000000"/>
      <w:sz w:val="40"/>
      <w:szCs w:val="40"/>
      <w:lang w:eastAsia="ar-SA"/>
    </w:rPr>
  </w:style>
  <w:style w:type="paragraph" w:customStyle="1" w:styleId="130">
    <w:name w:val="عنوان 13"/>
    <w:next w:val="af0"/>
    <w:rsid w:val="00E667C0"/>
    <w:pPr>
      <w:spacing w:after="0" w:line="240" w:lineRule="auto"/>
    </w:pPr>
    <w:rPr>
      <w:rFonts w:ascii="Tahoma" w:hAnsi="Tahoma" w:cs="Simplified Arabic"/>
      <w:b/>
      <w:bCs/>
      <w:i/>
      <w:iCs/>
      <w:color w:val="000000"/>
      <w:sz w:val="36"/>
      <w:szCs w:val="36"/>
      <w:lang w:eastAsia="ar-SA"/>
    </w:rPr>
  </w:style>
  <w:style w:type="paragraph" w:customStyle="1" w:styleId="140">
    <w:name w:val="عنوان 14"/>
    <w:next w:val="af0"/>
    <w:rsid w:val="00E667C0"/>
    <w:pPr>
      <w:spacing w:after="0" w:line="240" w:lineRule="auto"/>
    </w:pPr>
    <w:rPr>
      <w:rFonts w:ascii="Tahoma" w:hAnsi="Tahoma" w:cs="Traditional Arabic"/>
      <w:b/>
      <w:bCs/>
      <w:color w:val="000000"/>
      <w:sz w:val="32"/>
      <w:szCs w:val="32"/>
      <w:lang w:eastAsia="ar-SA"/>
    </w:rPr>
  </w:style>
  <w:style w:type="character" w:customStyle="1" w:styleId="2Char">
    <w:name w:val="عنوان 2 Char"/>
    <w:basedOn w:val="af1"/>
    <w:link w:val="27"/>
    <w:rsid w:val="005D5AB9"/>
    <w:rPr>
      <w:rFonts w:ascii="Bahij TheSansArabic Bold" w:hAnsi="Bahij TheSansArabic Bold" w:cs="Bahij TheSansArabic Bold"/>
      <w:b/>
      <w:noProof/>
      <w:color w:val="EC008B"/>
      <w:sz w:val="32"/>
      <w:szCs w:val="32"/>
    </w:rPr>
  </w:style>
  <w:style w:type="character" w:customStyle="1" w:styleId="3Char">
    <w:name w:val="عنوان 3 Char"/>
    <w:basedOn w:val="af1"/>
    <w:link w:val="32"/>
    <w:rsid w:val="004717BE"/>
    <w:rPr>
      <w:rFonts w:ascii="Hacen Liner XL" w:hAnsi="Hacen Liner XL" w:cs="Hacen Liner XL"/>
      <w:color w:val="FF0000"/>
      <w:sz w:val="32"/>
      <w:szCs w:val="32"/>
      <w:lang w:eastAsia="ja-JP"/>
    </w:rPr>
  </w:style>
  <w:style w:type="character" w:customStyle="1" w:styleId="4Char">
    <w:name w:val="عنوان 4 Char"/>
    <w:basedOn w:val="af1"/>
    <w:link w:val="41"/>
    <w:rsid w:val="00533BF9"/>
    <w:rPr>
      <w:rFonts w:ascii="Hacen Liner XL" w:hAnsi="Hacen Liner XL" w:cs="Hacen Liner XL"/>
      <w:sz w:val="28"/>
      <w:szCs w:val="28"/>
    </w:rPr>
  </w:style>
  <w:style w:type="character" w:customStyle="1" w:styleId="5Char">
    <w:name w:val="عنوان 5 Char"/>
    <w:basedOn w:val="af1"/>
    <w:link w:val="51"/>
    <w:rsid w:val="00C904BF"/>
    <w:rPr>
      <w:rFonts w:ascii="Lotus Linotype" w:hAnsi="Lotus Linotype" w:cs="Lotus Linotype"/>
      <w:b/>
      <w:bCs/>
      <w:noProof/>
      <w:color w:val="EC008B"/>
      <w:sz w:val="32"/>
      <w:szCs w:val="32"/>
      <w:lang w:eastAsia="ar-SA"/>
    </w:rPr>
  </w:style>
  <w:style w:type="character" w:customStyle="1" w:styleId="6Char">
    <w:name w:val="عنوان 6 Char"/>
    <w:basedOn w:val="af1"/>
    <w:link w:val="61"/>
    <w:rsid w:val="00E667C0"/>
    <w:rPr>
      <w:rFonts w:ascii="Aref Ruqaa" w:hAnsi="Aref Ruqaa" w:cs="Barada Reqa"/>
      <w:color w:val="FF0000"/>
      <w:sz w:val="40"/>
      <w:szCs w:val="40"/>
    </w:rPr>
  </w:style>
  <w:style w:type="character" w:customStyle="1" w:styleId="7Char">
    <w:name w:val="عنوان 7 Char"/>
    <w:basedOn w:val="af1"/>
    <w:link w:val="71"/>
    <w:rsid w:val="00E667C0"/>
    <w:rPr>
      <w:rFonts w:ascii="Lotus Linotype" w:hAnsi="Lotus Linotype" w:cs="Lotus Linotype"/>
      <w:b/>
      <w:bCs/>
      <w:color w:val="FF0000"/>
      <w:sz w:val="32"/>
      <w:szCs w:val="32"/>
    </w:rPr>
  </w:style>
  <w:style w:type="character" w:customStyle="1" w:styleId="8Char">
    <w:name w:val="عنوان 8 Char"/>
    <w:basedOn w:val="af1"/>
    <w:link w:val="8"/>
    <w:rsid w:val="00E667C0"/>
    <w:rPr>
      <w:rFonts w:ascii="Hacen Tunisia Lt" w:hAnsi="Hacen Tunisia Lt" w:cs="Hacen Tunisia Lt"/>
      <w:noProof/>
      <w:sz w:val="32"/>
      <w:szCs w:val="32"/>
      <w:lang w:eastAsia="ar-SA"/>
    </w:rPr>
  </w:style>
  <w:style w:type="character" w:customStyle="1" w:styleId="9Char">
    <w:name w:val="عنوان 9 Char"/>
    <w:basedOn w:val="af1"/>
    <w:link w:val="9"/>
    <w:rsid w:val="00E667C0"/>
    <w:rPr>
      <w:rFonts w:ascii="ae_AlMohanad" w:hAnsi="ae_AlMohanad" w:cs="Fanan"/>
      <w:noProof/>
      <w:color w:val="FF0000"/>
      <w:sz w:val="18"/>
      <w:szCs w:val="24"/>
      <w:lang w:eastAsia="ar-SA"/>
    </w:rPr>
  </w:style>
  <w:style w:type="paragraph" w:customStyle="1" w:styleId="af7">
    <w:name w:val="عنوان البحث"/>
    <w:basedOn w:val="af0"/>
    <w:rsid w:val="00E667C0"/>
    <w:pPr>
      <w:spacing w:before="1700" w:line="240" w:lineRule="auto"/>
      <w:ind w:firstLine="0"/>
      <w:jc w:val="center"/>
    </w:pPr>
    <w:rPr>
      <w:rFonts w:cs="PT Bold Heading"/>
      <w:color w:val="FF0000"/>
      <w:sz w:val="140"/>
      <w:szCs w:val="140"/>
    </w:rPr>
  </w:style>
  <w:style w:type="paragraph" w:customStyle="1" w:styleId="af8">
    <w:name w:val="عنوان الفصول"/>
    <w:qFormat/>
    <w:rsid w:val="00E667C0"/>
    <w:rPr>
      <w:rFonts w:ascii="Hacen Tunisia Bold" w:hAnsi="Hacen Tunisia Bold" w:cs="Hacen Tunisia Bold"/>
      <w:color w:val="006400"/>
      <w:kern w:val="32"/>
      <w:sz w:val="58"/>
      <w:szCs w:val="60"/>
      <w:lang w:bidi="ar-BH"/>
    </w:rPr>
  </w:style>
  <w:style w:type="paragraph" w:customStyle="1" w:styleId="28">
    <w:name w:val="مرجع حاشية سفلية2"/>
    <w:basedOn w:val="af0"/>
    <w:rsid w:val="00E667C0"/>
    <w:pPr>
      <w:ind w:firstLine="0"/>
      <w:jc w:val="lowKashida"/>
    </w:pPr>
    <w:rPr>
      <w:rFonts w:ascii="ATraditional Arabic" w:hAnsi="ATraditional Arabic" w:cs="ATraditional Arabic"/>
      <w:sz w:val="36"/>
      <w:szCs w:val="36"/>
      <w:vertAlign w:val="superscript"/>
    </w:rPr>
  </w:style>
  <w:style w:type="character" w:styleId="af9">
    <w:name w:val="footnote reference"/>
    <w:aliases w:val="Footnote Reference1,Footnote Reference2,Footnote Reference11,Footnote Reference21,Footnote Reference12,Footnote Reference22,Footnote Reference13,Footnote Reference23,Footnote Reference111,Footnote Reference211"/>
    <w:basedOn w:val="af1"/>
    <w:rsid w:val="00A75C39"/>
    <w:rPr>
      <w:rFonts w:ascii="Lotus Linotype" w:hAnsi="Lotus Linotype"/>
      <w:color w:val="EC008B"/>
      <w:position w:val="12"/>
      <w:sz w:val="20"/>
      <w:szCs w:val="20"/>
    </w:rPr>
  </w:style>
  <w:style w:type="character" w:customStyle="1" w:styleId="afa">
    <w:name w:val="نص أحمر"/>
    <w:qFormat/>
    <w:rsid w:val="00DC6C16"/>
    <w:rPr>
      <w:bCs/>
      <w:color w:val="EC008B"/>
    </w:rPr>
  </w:style>
  <w:style w:type="paragraph" w:styleId="afb">
    <w:name w:val="footnote text"/>
    <w:aliases w:val="نص حاشية سفلية Char Char,نص حاشية سفلية Char Char Char Char Char Char Char,نص حاشية سفلية Char Char Char  Char Char Char Char,نص حاشية سفلية Char Char1,حاشية سفلية,Footnote Text Char Char Char,r"/>
    <w:basedOn w:val="af0"/>
    <w:link w:val="Char0"/>
    <w:qFormat/>
    <w:rsid w:val="00E667C0"/>
    <w:pPr>
      <w:widowControl w:val="0"/>
      <w:tabs>
        <w:tab w:val="left" w:pos="454"/>
      </w:tabs>
      <w:overflowPunct w:val="0"/>
      <w:autoSpaceDE w:val="0"/>
      <w:autoSpaceDN w:val="0"/>
      <w:adjustRightInd w:val="0"/>
      <w:spacing w:after="0" w:line="400" w:lineRule="exact"/>
      <w:ind w:left="397" w:firstLine="0"/>
      <w:textAlignment w:val="baseline"/>
    </w:pPr>
    <w:rPr>
      <w:rFonts w:asciiTheme="minorHAnsi" w:hAnsiTheme="minorHAnsi" w:cs="AAA GoldenLotus"/>
      <w:sz w:val="22"/>
      <w:szCs w:val="24"/>
    </w:rPr>
  </w:style>
  <w:style w:type="character" w:customStyle="1" w:styleId="Char0">
    <w:name w:val="نص حاشية سفلية Char"/>
    <w:aliases w:val="نص حاشية سفلية Char Char Char2,نص حاشية سفلية Char Char Char Char Char Char Char Char,نص حاشية سفلية Char Char Char  Char Char Char Char Char,نص حاشية سفلية Char Char1 Char,حاشية سفلية Char,Footnote Text Char Char Char Char1,r Char1"/>
    <w:link w:val="afb"/>
    <w:rsid w:val="00E667C0"/>
    <w:rPr>
      <w:rFonts w:cs="AAA GoldenLotus"/>
      <w:szCs w:val="24"/>
    </w:rPr>
  </w:style>
  <w:style w:type="paragraph" w:customStyle="1" w:styleId="afc">
    <w:name w:val="نص حاشية"/>
    <w:basedOn w:val="afb"/>
    <w:link w:val="Char1"/>
    <w:rsid w:val="00E667C0"/>
    <w:pPr>
      <w:ind w:firstLine="284"/>
    </w:pPr>
    <w:rPr>
      <w:rFonts w:ascii="Lotus Linotype" w:hAnsi="Lotus Linotype"/>
      <w:lang w:bidi="ar-YE"/>
    </w:rPr>
  </w:style>
  <w:style w:type="character" w:customStyle="1" w:styleId="Char1">
    <w:name w:val="نص حاشية Char"/>
    <w:link w:val="afc"/>
    <w:rsid w:val="00E667C0"/>
    <w:rPr>
      <w:rFonts w:ascii="Lotus Linotype" w:hAnsi="Lotus Linotype" w:cs="AAA GoldenLotus"/>
      <w:szCs w:val="24"/>
      <w:lang w:bidi="ar-YE"/>
    </w:rPr>
  </w:style>
  <w:style w:type="character" w:customStyle="1" w:styleId="Char10">
    <w:name w:val="نص حاشية سفلية Char1"/>
    <w:aliases w:val="Char Char Char Char Char Char Char2,Char Char Char Char Char Char Char Char Char Char2,Footnote Text Char Char Char1,Char Char Char Char Char Char Char Char Char Char Char Char,r Char,Footnote Text Char,نص حاشية سفلية Char Char2"/>
    <w:basedOn w:val="af1"/>
    <w:uiPriority w:val="99"/>
    <w:rsid w:val="00E667C0"/>
    <w:rPr>
      <w:rFonts w:ascii="Times New Roman" w:hAnsi="Times New Roman" w:cs="Traditional Arabic"/>
      <w:sz w:val="20"/>
      <w:szCs w:val="20"/>
      <w:lang w:eastAsia="ar-SA"/>
    </w:rPr>
  </w:style>
  <w:style w:type="character" w:customStyle="1" w:styleId="afd">
    <w:name w:val="يساوي = فاصل متابعة الحواشي السفلية"/>
    <w:uiPriority w:val="1"/>
    <w:qFormat/>
    <w:rsid w:val="00E667C0"/>
    <w:rPr>
      <w:position w:val="-36"/>
    </w:rPr>
  </w:style>
  <w:style w:type="paragraph" w:customStyle="1" w:styleId="afe">
    <w:name w:val="يساوي إعلام بمتابعة الحواشي"/>
    <w:basedOn w:val="af0"/>
    <w:rsid w:val="00E667C0"/>
    <w:pPr>
      <w:spacing w:line="20" w:lineRule="exact"/>
      <w:ind w:right="-170" w:firstLine="0"/>
      <w:jc w:val="right"/>
    </w:pPr>
    <w:rPr>
      <w:b/>
      <w:bCs/>
      <w:color w:val="800000"/>
      <w:position w:val="12"/>
      <w:sz w:val="24"/>
    </w:rPr>
  </w:style>
  <w:style w:type="paragraph" w:customStyle="1" w:styleId="aff">
    <w:name w:val="يساوي إعلام بمتابعة الحواشي السفلية"/>
    <w:basedOn w:val="af0"/>
    <w:qFormat/>
    <w:rsid w:val="00E667C0"/>
    <w:pPr>
      <w:spacing w:after="0" w:line="20" w:lineRule="exact"/>
      <w:ind w:right="-284" w:firstLine="0"/>
      <w:jc w:val="right"/>
    </w:pPr>
    <w:rPr>
      <w:color w:val="E2007A"/>
      <w:position w:val="12"/>
    </w:rPr>
  </w:style>
  <w:style w:type="paragraph" w:customStyle="1" w:styleId="aff0">
    <w:name w:val="يساوي فاصل متابعة الحواشي السفلية"/>
    <w:basedOn w:val="af0"/>
    <w:qFormat/>
    <w:rsid w:val="00E667C0"/>
    <w:pPr>
      <w:spacing w:after="0" w:line="460" w:lineRule="exact"/>
      <w:ind w:left="-284" w:firstLine="0"/>
    </w:pPr>
    <w:rPr>
      <w:rFonts w:ascii="Lotus Linotype" w:hAnsi="Lotus Linotype"/>
      <w:color w:val="E2007A"/>
    </w:rPr>
  </w:style>
  <w:style w:type="character" w:customStyle="1" w:styleId="aff1">
    <w:name w:val="يساوي قبل فاصل متابعة الحواشي"/>
    <w:rsid w:val="00E667C0"/>
    <w:rPr>
      <w:position w:val="-28"/>
    </w:rPr>
  </w:style>
  <w:style w:type="character" w:customStyle="1" w:styleId="aff2">
    <w:name w:val="حديث"/>
    <w:basedOn w:val="af1"/>
    <w:rsid w:val="004A31CC"/>
    <w:rPr>
      <w:bCs w:val="0"/>
      <w:color w:val="auto"/>
    </w:rPr>
  </w:style>
  <w:style w:type="character" w:customStyle="1" w:styleId="af5">
    <w:name w:val="رموز"/>
    <w:rsid w:val="00587D3C"/>
    <w:rPr>
      <w:rFonts w:ascii="AAA GoldenLotus" w:hAnsi="AAA GoldenLotus" w:cs="AAA GoldenLotus"/>
      <w:color w:val="EC008B"/>
      <w:szCs w:val="24"/>
    </w:rPr>
  </w:style>
  <w:style w:type="character" w:customStyle="1" w:styleId="aff3">
    <w:name w:val="رمز الصلاة مع الآل"/>
    <w:basedOn w:val="af5"/>
    <w:uiPriority w:val="1"/>
    <w:qFormat/>
    <w:rsid w:val="00E667C0"/>
    <w:rPr>
      <w:rFonts w:ascii="مؤسسة المعالم - رموز" w:hAnsi="مؤسسة المعالم - رموز" w:cs="CTraditional Arabic"/>
      <w:color w:val="800000"/>
      <w:szCs w:val="24"/>
    </w:rPr>
  </w:style>
  <w:style w:type="character" w:customStyle="1" w:styleId="aff4">
    <w:name w:val="شعر"/>
    <w:rsid w:val="00E667C0"/>
    <w:rPr>
      <w:rFonts w:cs="Traditional Arabic"/>
      <w:szCs w:val="36"/>
    </w:rPr>
  </w:style>
  <w:style w:type="paragraph" w:customStyle="1" w:styleId="aff5">
    <w:name w:val="شعر عمودي"/>
    <w:basedOn w:val="af0"/>
    <w:rsid w:val="00E31031"/>
    <w:pPr>
      <w:spacing w:line="240" w:lineRule="auto"/>
      <w:ind w:firstLine="0"/>
      <w:jc w:val="lowKashida"/>
    </w:pPr>
    <w:rPr>
      <w:rFonts w:cs="adwa-assalaf"/>
    </w:rPr>
  </w:style>
  <w:style w:type="paragraph" w:customStyle="1" w:styleId="-">
    <w:name w:val="شطر-أ"/>
    <w:basedOn w:val="aff5"/>
    <w:qFormat/>
    <w:rsid w:val="00E667C0"/>
    <w:pPr>
      <w:keepNext/>
      <w:spacing w:before="80" w:after="0"/>
    </w:pPr>
  </w:style>
  <w:style w:type="paragraph" w:customStyle="1" w:styleId="aff6">
    <w:name w:val="العنوان الرئيسي"/>
    <w:basedOn w:val="af0"/>
    <w:rsid w:val="00E667C0"/>
    <w:pPr>
      <w:overflowPunct w:val="0"/>
      <w:autoSpaceDE w:val="0"/>
      <w:autoSpaceDN w:val="0"/>
      <w:adjustRightInd w:val="0"/>
      <w:spacing w:after="0" w:line="360" w:lineRule="auto"/>
      <w:ind w:firstLine="567"/>
      <w:jc w:val="center"/>
      <w:textAlignment w:val="baseline"/>
    </w:pPr>
    <w:rPr>
      <w:rFonts w:ascii="Arial" w:hAnsi="Arial" w:cs="Traditional Arabic"/>
      <w:b/>
      <w:bCs/>
      <w:noProof/>
      <w:szCs w:val="44"/>
    </w:rPr>
  </w:style>
  <w:style w:type="paragraph" w:styleId="16">
    <w:name w:val="toc 1"/>
    <w:basedOn w:val="af0"/>
    <w:next w:val="af0"/>
    <w:autoRedefine/>
    <w:uiPriority w:val="39"/>
    <w:unhideWhenUsed/>
    <w:rsid w:val="00EB195E"/>
    <w:pPr>
      <w:keepNext/>
      <w:tabs>
        <w:tab w:val="right" w:leader="dot" w:pos="7361"/>
      </w:tabs>
      <w:spacing w:after="0" w:line="240" w:lineRule="auto"/>
      <w:ind w:firstLine="0"/>
      <w:contextualSpacing/>
    </w:pPr>
    <w:rPr>
      <w:rFonts w:ascii="Hacen Liner XL" w:eastAsia="MS Mincho" w:hAnsi="Hacen Liner XL" w:cs="Hacen Liner XL"/>
      <w:noProof/>
      <w:color w:val="EC008B"/>
      <w:szCs w:val="28"/>
      <w:lang w:eastAsia="ja-JP"/>
    </w:rPr>
  </w:style>
  <w:style w:type="paragraph" w:styleId="29">
    <w:name w:val="toc 2"/>
    <w:basedOn w:val="af0"/>
    <w:next w:val="af0"/>
    <w:autoRedefine/>
    <w:uiPriority w:val="39"/>
    <w:unhideWhenUsed/>
    <w:rsid w:val="00EB195E"/>
    <w:pPr>
      <w:tabs>
        <w:tab w:val="right" w:leader="dot" w:pos="7361"/>
      </w:tabs>
      <w:spacing w:after="0" w:line="240" w:lineRule="auto"/>
      <w:ind w:left="454" w:firstLine="0"/>
      <w:contextualSpacing/>
    </w:pPr>
    <w:rPr>
      <w:rFonts w:ascii="Lotus Linotype" w:eastAsia="MS Mincho" w:hAnsi="Lotus Linotype"/>
      <w:noProof/>
      <w:color w:val="auto"/>
      <w:sz w:val="28"/>
      <w:szCs w:val="28"/>
      <w:lang w:eastAsia="ja-JP"/>
    </w:rPr>
  </w:style>
  <w:style w:type="paragraph" w:styleId="33">
    <w:name w:val="toc 3"/>
    <w:basedOn w:val="af0"/>
    <w:next w:val="af0"/>
    <w:autoRedefine/>
    <w:uiPriority w:val="39"/>
    <w:unhideWhenUsed/>
    <w:rsid w:val="006C740F"/>
    <w:pPr>
      <w:tabs>
        <w:tab w:val="right" w:leader="dot" w:pos="7361"/>
      </w:tabs>
      <w:spacing w:after="0" w:line="240" w:lineRule="auto"/>
      <w:ind w:firstLine="0"/>
      <w:jc w:val="left"/>
    </w:pPr>
    <w:rPr>
      <w:rFonts w:ascii="Lotus Linotype" w:eastAsiaTheme="minorEastAsia" w:hAnsi="Lotus Linotype"/>
      <w:b/>
      <w:bCs/>
      <w:noProof/>
      <w:sz w:val="30"/>
      <w:szCs w:val="30"/>
    </w:rPr>
  </w:style>
  <w:style w:type="paragraph" w:styleId="42">
    <w:name w:val="toc 4"/>
    <w:basedOn w:val="af0"/>
    <w:next w:val="af0"/>
    <w:autoRedefine/>
    <w:uiPriority w:val="39"/>
    <w:unhideWhenUsed/>
    <w:rsid w:val="00533BF9"/>
    <w:pPr>
      <w:tabs>
        <w:tab w:val="right" w:leader="dot" w:pos="7361"/>
      </w:tabs>
      <w:spacing w:after="0" w:line="240" w:lineRule="auto"/>
      <w:ind w:firstLine="0"/>
      <w:jc w:val="left"/>
    </w:pPr>
    <w:rPr>
      <w:rFonts w:ascii="Lotus Linotype" w:eastAsiaTheme="minorEastAsia" w:hAnsi="Lotus Linotype"/>
      <w:b/>
      <w:bCs/>
      <w:noProof/>
      <w:sz w:val="28"/>
      <w:szCs w:val="28"/>
    </w:rPr>
  </w:style>
  <w:style w:type="paragraph" w:styleId="52">
    <w:name w:val="toc 5"/>
    <w:basedOn w:val="af0"/>
    <w:next w:val="af0"/>
    <w:autoRedefine/>
    <w:uiPriority w:val="39"/>
    <w:unhideWhenUsed/>
    <w:rsid w:val="00E667C0"/>
    <w:pPr>
      <w:spacing w:after="100" w:line="276" w:lineRule="auto"/>
      <w:ind w:left="880" w:firstLine="0"/>
      <w:jc w:val="left"/>
    </w:pPr>
    <w:rPr>
      <w:rFonts w:asciiTheme="minorHAnsi" w:eastAsiaTheme="minorEastAsia" w:hAnsiTheme="minorHAnsi" w:cstheme="minorBidi"/>
      <w:sz w:val="22"/>
      <w:szCs w:val="22"/>
    </w:rPr>
  </w:style>
  <w:style w:type="paragraph" w:styleId="62">
    <w:name w:val="toc 6"/>
    <w:basedOn w:val="af0"/>
    <w:next w:val="af0"/>
    <w:autoRedefine/>
    <w:uiPriority w:val="39"/>
    <w:unhideWhenUsed/>
    <w:rsid w:val="00E667C0"/>
    <w:pPr>
      <w:spacing w:after="100" w:line="276" w:lineRule="auto"/>
      <w:ind w:left="1100" w:firstLine="0"/>
      <w:jc w:val="left"/>
    </w:pPr>
    <w:rPr>
      <w:rFonts w:asciiTheme="minorHAnsi" w:eastAsiaTheme="minorEastAsia" w:hAnsiTheme="minorHAnsi" w:cstheme="minorBidi"/>
      <w:sz w:val="22"/>
      <w:szCs w:val="22"/>
    </w:rPr>
  </w:style>
  <w:style w:type="paragraph" w:styleId="72">
    <w:name w:val="toc 7"/>
    <w:basedOn w:val="af0"/>
    <w:next w:val="af0"/>
    <w:autoRedefine/>
    <w:uiPriority w:val="39"/>
    <w:unhideWhenUsed/>
    <w:rsid w:val="00E667C0"/>
    <w:pPr>
      <w:spacing w:after="100" w:line="276" w:lineRule="auto"/>
      <w:ind w:left="1320" w:firstLine="0"/>
      <w:jc w:val="left"/>
    </w:pPr>
    <w:rPr>
      <w:rFonts w:asciiTheme="minorHAnsi" w:eastAsiaTheme="minorEastAsia" w:hAnsiTheme="minorHAnsi" w:cstheme="minorBidi"/>
      <w:sz w:val="22"/>
      <w:szCs w:val="22"/>
    </w:rPr>
  </w:style>
  <w:style w:type="paragraph" w:styleId="80">
    <w:name w:val="toc 8"/>
    <w:basedOn w:val="af0"/>
    <w:next w:val="af0"/>
    <w:autoRedefine/>
    <w:uiPriority w:val="39"/>
    <w:unhideWhenUsed/>
    <w:rsid w:val="00E667C0"/>
    <w:pPr>
      <w:spacing w:after="100" w:line="276" w:lineRule="auto"/>
      <w:ind w:left="1540" w:firstLine="0"/>
      <w:jc w:val="left"/>
    </w:pPr>
    <w:rPr>
      <w:rFonts w:asciiTheme="minorHAnsi" w:eastAsiaTheme="minorEastAsia" w:hAnsiTheme="minorHAnsi" w:cstheme="minorBidi"/>
      <w:sz w:val="22"/>
      <w:szCs w:val="22"/>
    </w:rPr>
  </w:style>
  <w:style w:type="paragraph" w:styleId="90">
    <w:name w:val="toc 9"/>
    <w:basedOn w:val="af0"/>
    <w:next w:val="af0"/>
    <w:autoRedefine/>
    <w:uiPriority w:val="39"/>
    <w:unhideWhenUsed/>
    <w:rsid w:val="00E667C0"/>
    <w:pPr>
      <w:spacing w:after="100" w:line="276" w:lineRule="auto"/>
      <w:ind w:left="1760" w:firstLine="0"/>
      <w:jc w:val="left"/>
    </w:pPr>
    <w:rPr>
      <w:rFonts w:asciiTheme="minorHAnsi" w:eastAsiaTheme="minorEastAsia" w:hAnsiTheme="minorHAnsi" w:cstheme="minorBidi"/>
      <w:sz w:val="22"/>
      <w:szCs w:val="22"/>
    </w:rPr>
  </w:style>
  <w:style w:type="character" w:customStyle="1" w:styleId="aff7">
    <w:name w:val="حاشية"/>
    <w:basedOn w:val="af1"/>
    <w:rsid w:val="00E667C0"/>
    <w:rPr>
      <w:rFonts w:ascii="Traditional Arabic" w:hAnsi="Traditional Arabic" w:cs="Traditional Arabic" w:hint="default"/>
      <w:sz w:val="24"/>
      <w:szCs w:val="24"/>
      <w:vertAlign w:val="baseline"/>
      <w:lang w:bidi="ar-SA"/>
    </w:rPr>
  </w:style>
  <w:style w:type="character" w:customStyle="1" w:styleId="Char2">
    <w:name w:val="حواشي سفلية Char2"/>
    <w:aliases w:val="Footnote Text Char Char Char Char Char Char Char"/>
    <w:semiHidden/>
    <w:locked/>
    <w:rsid w:val="00E667C0"/>
    <w:rPr>
      <w:rFonts w:ascii="Calibri" w:eastAsia="Calibri" w:hAnsi="Calibri"/>
      <w:lang w:val="x-none" w:eastAsia="x-none" w:bidi="ar-SA"/>
    </w:rPr>
  </w:style>
  <w:style w:type="paragraph" w:customStyle="1" w:styleId="2a">
    <w:name w:val="عنوان 2 جانبي"/>
    <w:basedOn w:val="af0"/>
    <w:next w:val="af0"/>
    <w:rsid w:val="00E667C0"/>
    <w:pPr>
      <w:spacing w:before="120" w:after="120"/>
      <w:ind w:firstLine="0"/>
    </w:pPr>
    <w:rPr>
      <w:rFonts w:ascii="Arial" w:hAnsi="Arial"/>
      <w:bCs/>
      <w:kern w:val="28"/>
      <w:szCs w:val="40"/>
    </w:rPr>
  </w:style>
  <w:style w:type="paragraph" w:styleId="aff8">
    <w:name w:val="annotation text"/>
    <w:aliases w:val="Comment Text1,Comment Text2,Comment Text3,Comment Text4,Comment Text11,Comment Text21,Comment Text31,Comment Text5,Comment Text12,Comment Text22,Comment Text32,Comment Text6,Comment Text13,Comment Text23,Comment Text33,Char Char Char"/>
    <w:basedOn w:val="af0"/>
    <w:link w:val="Char3"/>
    <w:rsid w:val="00E667C0"/>
    <w:rPr>
      <w:rFonts w:cs="Times New Roman"/>
      <w:sz w:val="20"/>
      <w:szCs w:val="20"/>
      <w:lang w:val="x-none"/>
    </w:rPr>
  </w:style>
  <w:style w:type="character" w:customStyle="1" w:styleId="Char3">
    <w:name w:val="نص تعليق Char"/>
    <w:aliases w:val="Comment Text1 Char,Comment Text2 Char,Comment Text3 Char,Comment Text4 Char,Comment Text11 Char,Comment Text21 Char,Comment Text31 Char,Comment Text5 Char,Comment Text12 Char,Comment Text22 Char,Comment Text32 Char,Comment Text6 Char"/>
    <w:basedOn w:val="af1"/>
    <w:link w:val="aff8"/>
    <w:uiPriority w:val="99"/>
    <w:rsid w:val="00E667C0"/>
    <w:rPr>
      <w:rFonts w:ascii="Times New Roman" w:hAnsi="Times New Roman" w:cs="Times New Roman"/>
      <w:sz w:val="20"/>
      <w:szCs w:val="20"/>
      <w:lang w:val="x-none"/>
    </w:rPr>
  </w:style>
  <w:style w:type="character" w:customStyle="1" w:styleId="aff9">
    <w:name w:val="رموز المنهاج"/>
    <w:uiPriority w:val="1"/>
    <w:qFormat/>
    <w:rsid w:val="00E667C0"/>
    <w:rPr>
      <w:rFonts w:ascii="almaalem-GE" w:hAnsi="almaalem-GE" w:cs="almaalem-GE"/>
    </w:rPr>
  </w:style>
  <w:style w:type="paragraph" w:styleId="affa">
    <w:name w:val="header"/>
    <w:basedOn w:val="af0"/>
    <w:link w:val="Char4"/>
    <w:unhideWhenUsed/>
    <w:rsid w:val="00E667C0"/>
    <w:pPr>
      <w:tabs>
        <w:tab w:val="center" w:pos="4153"/>
        <w:tab w:val="right" w:pos="8306"/>
      </w:tabs>
      <w:spacing w:after="0" w:line="240" w:lineRule="auto"/>
    </w:pPr>
  </w:style>
  <w:style w:type="character" w:customStyle="1" w:styleId="Char4">
    <w:name w:val="رأس الصفحة Char"/>
    <w:basedOn w:val="af1"/>
    <w:link w:val="affa"/>
    <w:uiPriority w:val="99"/>
    <w:rsid w:val="00E667C0"/>
    <w:rPr>
      <w:rFonts w:ascii="Times New Roman" w:hAnsi="Times New Roman" w:cs="Lotus Linotype"/>
      <w:sz w:val="32"/>
      <w:szCs w:val="32"/>
    </w:rPr>
  </w:style>
  <w:style w:type="paragraph" w:styleId="affb">
    <w:name w:val="footer"/>
    <w:aliases w:val="header,page number"/>
    <w:basedOn w:val="af0"/>
    <w:link w:val="Char5"/>
    <w:unhideWhenUsed/>
    <w:rsid w:val="00E667C0"/>
    <w:pPr>
      <w:tabs>
        <w:tab w:val="center" w:pos="4153"/>
        <w:tab w:val="right" w:pos="8306"/>
      </w:tabs>
      <w:spacing w:after="0" w:line="240" w:lineRule="auto"/>
    </w:pPr>
  </w:style>
  <w:style w:type="character" w:customStyle="1" w:styleId="Char5">
    <w:name w:val="تذييل الصفحة Char"/>
    <w:aliases w:val="header Char,page number Char"/>
    <w:basedOn w:val="af1"/>
    <w:link w:val="affb"/>
    <w:rsid w:val="00E667C0"/>
    <w:rPr>
      <w:rFonts w:ascii="Times New Roman" w:hAnsi="Times New Roman" w:cs="Lotus Linotype"/>
      <w:sz w:val="32"/>
      <w:szCs w:val="32"/>
    </w:rPr>
  </w:style>
  <w:style w:type="character" w:styleId="affc">
    <w:name w:val="page number"/>
    <w:basedOn w:val="afa"/>
    <w:unhideWhenUsed/>
    <w:rsid w:val="00E667C0"/>
    <w:rPr>
      <w:bCs/>
      <w:color w:val="8C6428"/>
      <w:sz w:val="32"/>
    </w:rPr>
  </w:style>
  <w:style w:type="paragraph" w:customStyle="1" w:styleId="affd">
    <w:name w:val="عااادي (ويب)"/>
    <w:basedOn w:val="af0"/>
    <w:qFormat/>
    <w:rsid w:val="000944B5"/>
    <w:pPr>
      <w:spacing w:after="0"/>
      <w:ind w:left="794" w:hanging="340"/>
    </w:pPr>
  </w:style>
  <w:style w:type="paragraph" w:styleId="Index1">
    <w:name w:val="index 1"/>
    <w:basedOn w:val="af0"/>
    <w:next w:val="af0"/>
    <w:unhideWhenUsed/>
    <w:rsid w:val="00E667C0"/>
    <w:pPr>
      <w:tabs>
        <w:tab w:val="right" w:leader="dot" w:pos="8493"/>
      </w:tabs>
      <w:spacing w:after="0" w:line="600" w:lineRule="exact"/>
      <w:ind w:firstLine="0"/>
      <w:contextualSpacing/>
    </w:pPr>
    <w:rPr>
      <w:rFonts w:ascii="Simplified Arabic" w:eastAsiaTheme="minorHAnsi" w:hAnsi="Simplified Arabic" w:cs="Traditional Arabic"/>
      <w:szCs w:val="36"/>
    </w:rPr>
  </w:style>
  <w:style w:type="character" w:customStyle="1" w:styleId="affe">
    <w:name w:val="كتب"/>
    <w:basedOn w:val="af1"/>
    <w:uiPriority w:val="1"/>
    <w:qFormat/>
    <w:rsid w:val="00E667C0"/>
  </w:style>
  <w:style w:type="character" w:customStyle="1" w:styleId="afff">
    <w:name w:val="آيات"/>
    <w:rsid w:val="00271B3A"/>
    <w:rPr>
      <w:bCs/>
    </w:rPr>
  </w:style>
  <w:style w:type="paragraph" w:styleId="afff0">
    <w:name w:val="Plain Text"/>
    <w:basedOn w:val="af0"/>
    <w:link w:val="Char6"/>
    <w:rsid w:val="00E667C0"/>
    <w:rPr>
      <w:rFonts w:ascii="Courier New" w:hAnsi="Courier New" w:cs="Courier New"/>
      <w:sz w:val="20"/>
      <w:szCs w:val="20"/>
    </w:rPr>
  </w:style>
  <w:style w:type="character" w:customStyle="1" w:styleId="Char6">
    <w:name w:val="نص عادي Char"/>
    <w:basedOn w:val="af1"/>
    <w:link w:val="afff0"/>
    <w:rsid w:val="00E667C0"/>
    <w:rPr>
      <w:rFonts w:ascii="Courier New" w:hAnsi="Courier New" w:cs="Courier New"/>
      <w:sz w:val="20"/>
      <w:szCs w:val="20"/>
    </w:rPr>
  </w:style>
  <w:style w:type="paragraph" w:styleId="afff1">
    <w:name w:val="Body Text"/>
    <w:basedOn w:val="af0"/>
    <w:link w:val="Char7"/>
    <w:rsid w:val="00E667C0"/>
    <w:pPr>
      <w:spacing w:after="120" w:line="520" w:lineRule="exact"/>
      <w:ind w:firstLine="510"/>
    </w:pPr>
  </w:style>
  <w:style w:type="character" w:customStyle="1" w:styleId="Char7">
    <w:name w:val="نص أساسي Char"/>
    <w:basedOn w:val="af1"/>
    <w:link w:val="afff1"/>
    <w:rsid w:val="00E667C0"/>
    <w:rPr>
      <w:rFonts w:ascii="Times New Roman" w:hAnsi="Times New Roman" w:cs="Lotus Linotype"/>
      <w:sz w:val="32"/>
      <w:szCs w:val="32"/>
    </w:rPr>
  </w:style>
  <w:style w:type="paragraph" w:customStyle="1" w:styleId="afff2">
    <w:name w:val="بسملة"/>
    <w:basedOn w:val="af0"/>
    <w:next w:val="14"/>
    <w:rsid w:val="00E667C0"/>
    <w:pPr>
      <w:jc w:val="center"/>
    </w:pPr>
    <w:rPr>
      <w:rFonts w:ascii="FS_Basmalla" w:hAnsi="FS_Basmalla" w:cs="FS_Basmalla"/>
      <w:sz w:val="40"/>
      <w:szCs w:val="40"/>
    </w:rPr>
  </w:style>
  <w:style w:type="numbering" w:customStyle="1" w:styleId="25">
    <w:name w:val="ترقيم 2"/>
    <w:rsid w:val="00E667C0"/>
    <w:pPr>
      <w:numPr>
        <w:numId w:val="7"/>
      </w:numPr>
    </w:pPr>
  </w:style>
  <w:style w:type="paragraph" w:customStyle="1" w:styleId="17">
    <w:name w:val="نص مغاير1"/>
    <w:basedOn w:val="af0"/>
    <w:next w:val="afff1"/>
    <w:rsid w:val="00E667C0"/>
    <w:pPr>
      <w:spacing w:before="120" w:line="520" w:lineRule="exact"/>
    </w:pPr>
    <w:rPr>
      <w:rFonts w:ascii="Lotus Linotype" w:hAnsi="Lotus Linotype" w:cs="MCS Taybah S_U normal."/>
      <w:szCs w:val="28"/>
    </w:rPr>
  </w:style>
  <w:style w:type="character" w:styleId="HTMLCode">
    <w:name w:val="HTML Code"/>
    <w:rsid w:val="00E667C0"/>
    <w:rPr>
      <w:rFonts w:ascii="Courier New" w:hAnsi="Courier New" w:cs="Courier New"/>
      <w:sz w:val="20"/>
      <w:szCs w:val="20"/>
    </w:rPr>
  </w:style>
  <w:style w:type="paragraph" w:customStyle="1" w:styleId="1">
    <w:name w:val="تنقيط1"/>
    <w:basedOn w:val="afff1"/>
    <w:rsid w:val="00E667C0"/>
    <w:pPr>
      <w:numPr>
        <w:numId w:val="32"/>
      </w:numPr>
      <w:spacing w:after="0"/>
    </w:pPr>
    <w:rPr>
      <w:rFonts w:eastAsia="Batang"/>
    </w:rPr>
  </w:style>
  <w:style w:type="character" w:styleId="Hyperlink">
    <w:name w:val="Hyperlink"/>
    <w:uiPriority w:val="99"/>
    <w:rsid w:val="00E667C0"/>
    <w:rPr>
      <w:color w:val="auto"/>
      <w:u w:val="none"/>
    </w:rPr>
  </w:style>
  <w:style w:type="character" w:customStyle="1" w:styleId="afff3">
    <w:name w:val="نص مشكل"/>
    <w:rsid w:val="00E667C0"/>
    <w:rPr>
      <w:rFonts w:cs="Traditional Arabic"/>
      <w:bCs/>
      <w:szCs w:val="34"/>
      <w:lang w:bidi="ar-YE"/>
    </w:rPr>
  </w:style>
  <w:style w:type="character" w:styleId="afff4">
    <w:name w:val="Strong"/>
    <w:qFormat/>
    <w:rsid w:val="00E667C0"/>
    <w:rPr>
      <w:b/>
      <w:bCs/>
      <w:color w:val="auto"/>
    </w:rPr>
  </w:style>
  <w:style w:type="character" w:customStyle="1" w:styleId="afff5">
    <w:name w:val="أرقام الحاشية"/>
    <w:rsid w:val="00E667C0"/>
    <w:rPr>
      <w:rFonts w:ascii="Lotus Linotype" w:hAnsi="Lotus Linotype" w:cs="Lotus Linotype"/>
      <w:color w:val="FF00FF"/>
      <w:spacing w:val="0"/>
      <w:w w:val="100"/>
      <w:position w:val="0"/>
      <w:sz w:val="24"/>
      <w:szCs w:val="20"/>
      <w:u w:val="none"/>
    </w:rPr>
  </w:style>
  <w:style w:type="paragraph" w:customStyle="1" w:styleId="afff6">
    <w:name w:val="نص حاشية تالي"/>
    <w:basedOn w:val="afb"/>
    <w:rsid w:val="00E667C0"/>
    <w:pPr>
      <w:widowControl/>
      <w:overflowPunct/>
      <w:autoSpaceDE/>
      <w:autoSpaceDN/>
      <w:adjustRightInd/>
      <w:spacing w:line="360" w:lineRule="exact"/>
      <w:ind w:left="284" w:firstLine="284"/>
      <w:textAlignment w:val="auto"/>
    </w:pPr>
    <w:rPr>
      <w:rFonts w:ascii="Times New Roman" w:hAnsi="Times New Roman" w:cs="Lotus Linotype"/>
      <w:sz w:val="24"/>
    </w:rPr>
  </w:style>
  <w:style w:type="paragraph" w:customStyle="1" w:styleId="afff7">
    <w:name w:val="أساسي يسار"/>
    <w:basedOn w:val="afff1"/>
    <w:next w:val="afff1"/>
    <w:rsid w:val="00E667C0"/>
    <w:pPr>
      <w:jc w:val="right"/>
    </w:pPr>
  </w:style>
  <w:style w:type="paragraph" w:customStyle="1" w:styleId="afff8">
    <w:name w:val="أساسي متوسط"/>
    <w:basedOn w:val="afff1"/>
    <w:next w:val="afff1"/>
    <w:link w:val="Char8"/>
    <w:rsid w:val="00E667C0"/>
    <w:pPr>
      <w:ind w:firstLine="0"/>
      <w:jc w:val="center"/>
    </w:pPr>
  </w:style>
  <w:style w:type="numbering" w:customStyle="1" w:styleId="12">
    <w:name w:val="ترقيم 1"/>
    <w:rsid w:val="00E667C0"/>
    <w:pPr>
      <w:numPr>
        <w:numId w:val="6"/>
      </w:numPr>
    </w:pPr>
  </w:style>
  <w:style w:type="character" w:customStyle="1" w:styleId="2b">
    <w:name w:val="نص مغاير2"/>
    <w:rsid w:val="00E667C0"/>
    <w:rPr>
      <w:rFonts w:cs="MCS Arafat S_U normal."/>
    </w:rPr>
  </w:style>
  <w:style w:type="paragraph" w:customStyle="1" w:styleId="2c">
    <w:name w:val="بسملة2"/>
    <w:basedOn w:val="af0"/>
    <w:next w:val="27"/>
    <w:rsid w:val="00E667C0"/>
    <w:pPr>
      <w:jc w:val="center"/>
    </w:pPr>
    <w:rPr>
      <w:rFonts w:ascii="MCS Basmalah italic." w:hAnsi="MCS Basmalah italic." w:cs="MCS Basmalah italic."/>
      <w:sz w:val="178"/>
      <w:szCs w:val="178"/>
    </w:rPr>
  </w:style>
  <w:style w:type="paragraph" w:customStyle="1" w:styleId="a1">
    <w:name w:val="ترقيم عريض"/>
    <w:basedOn w:val="af0"/>
    <w:rsid w:val="00E667C0"/>
    <w:pPr>
      <w:numPr>
        <w:numId w:val="12"/>
      </w:numPr>
    </w:pPr>
  </w:style>
  <w:style w:type="paragraph" w:customStyle="1" w:styleId="23">
    <w:name w:val="ترقيم عريض2"/>
    <w:basedOn w:val="af0"/>
    <w:rsid w:val="00E667C0"/>
    <w:pPr>
      <w:numPr>
        <w:numId w:val="13"/>
      </w:numPr>
      <w:spacing w:line="520" w:lineRule="exact"/>
    </w:pPr>
  </w:style>
  <w:style w:type="table" w:styleId="afff9">
    <w:name w:val="Table Grid"/>
    <w:basedOn w:val="af2"/>
    <w:uiPriority w:val="59"/>
    <w:rsid w:val="00E667C0"/>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نص شعري"/>
    <w:basedOn w:val="af0"/>
    <w:rsid w:val="00E667C0"/>
    <w:pPr>
      <w:spacing w:line="400" w:lineRule="exact"/>
      <w:ind w:left="284" w:right="284"/>
      <w:jc w:val="lowKashida"/>
    </w:pPr>
  </w:style>
  <w:style w:type="table" w:customStyle="1" w:styleId="afffb">
    <w:name w:val="جدول شعر"/>
    <w:basedOn w:val="af2"/>
    <w:rsid w:val="00E667C0"/>
    <w:pPr>
      <w:spacing w:after="0" w:line="240" w:lineRule="auto"/>
    </w:pPr>
    <w:rPr>
      <w:rFonts w:ascii="Times New Roman" w:hAnsi="Times New Roman" w:cs="Times New Roman"/>
      <w:sz w:val="20"/>
      <w:szCs w:val="20"/>
    </w:rPr>
    <w:tblPr>
      <w:jc w:val="center"/>
    </w:tblPr>
    <w:trPr>
      <w:jc w:val="center"/>
    </w:trPr>
  </w:style>
  <w:style w:type="character" w:customStyle="1" w:styleId="afffc">
    <w:name w:val="أقواس كتاب"/>
    <w:basedOn w:val="af1"/>
    <w:rsid w:val="00E667C0"/>
  </w:style>
  <w:style w:type="character" w:customStyle="1" w:styleId="afffd">
    <w:name w:val="تخريج آية"/>
    <w:rsid w:val="00E667C0"/>
    <w:rPr>
      <w:rFonts w:ascii="Lotus Linotype" w:eastAsia="Lotus Linotype" w:hAnsi="Lotus Linotype" w:cs="Lotus Linotype"/>
      <w:sz w:val="26"/>
      <w:szCs w:val="26"/>
    </w:rPr>
  </w:style>
  <w:style w:type="paragraph" w:styleId="Index2">
    <w:name w:val="index 2"/>
    <w:basedOn w:val="af0"/>
    <w:next w:val="af0"/>
    <w:autoRedefine/>
    <w:semiHidden/>
    <w:rsid w:val="00E667C0"/>
    <w:rPr>
      <w:rFonts w:ascii="Lotus Linotype" w:eastAsia="Lotus Linotype" w:hAnsi="Lotus Linotype"/>
      <w:sz w:val="24"/>
      <w:szCs w:val="24"/>
    </w:rPr>
  </w:style>
  <w:style w:type="paragraph" w:styleId="Index3">
    <w:name w:val="index 3"/>
    <w:basedOn w:val="af0"/>
    <w:next w:val="af0"/>
    <w:autoRedefine/>
    <w:semiHidden/>
    <w:rsid w:val="00E667C0"/>
    <w:rPr>
      <w:rFonts w:ascii="Lotus Linotype" w:eastAsia="Lotus Linotype" w:hAnsi="Lotus Linotype"/>
      <w:sz w:val="24"/>
      <w:szCs w:val="24"/>
    </w:rPr>
  </w:style>
  <w:style w:type="paragraph" w:styleId="Index4">
    <w:name w:val="index 4"/>
    <w:basedOn w:val="af0"/>
    <w:next w:val="af0"/>
    <w:autoRedefine/>
    <w:semiHidden/>
    <w:rsid w:val="00E667C0"/>
    <w:rPr>
      <w:rFonts w:ascii="Lotus Linotype" w:eastAsia="Lotus Linotype" w:hAnsi="Lotus Linotype"/>
      <w:sz w:val="24"/>
      <w:szCs w:val="24"/>
    </w:rPr>
  </w:style>
  <w:style w:type="paragraph" w:customStyle="1" w:styleId="afffe">
    <w:name w:val="فقرة مخفية"/>
    <w:next w:val="afff1"/>
    <w:rsid w:val="00E667C0"/>
    <w:pPr>
      <w:spacing w:after="0" w:line="14" w:lineRule="exact"/>
      <w:jc w:val="both"/>
    </w:pPr>
    <w:rPr>
      <w:rFonts w:ascii="Lotus Linotype" w:eastAsia="Lotus Linotype" w:hAnsi="Lotus Linotype" w:cs="Lotus Linotype"/>
      <w:sz w:val="2"/>
      <w:szCs w:val="2"/>
    </w:rPr>
  </w:style>
  <w:style w:type="numbering" w:customStyle="1" w:styleId="a6">
    <w:name w:val="ترقيم في الحاشية"/>
    <w:rsid w:val="00E667C0"/>
    <w:pPr>
      <w:numPr>
        <w:numId w:val="14"/>
      </w:numPr>
    </w:pPr>
  </w:style>
  <w:style w:type="paragraph" w:customStyle="1" w:styleId="affff">
    <w:name w:val="تالي ترقيم حاشية"/>
    <w:basedOn w:val="afff6"/>
    <w:rsid w:val="00E667C0"/>
    <w:pPr>
      <w:ind w:left="567" w:firstLine="567"/>
    </w:pPr>
  </w:style>
  <w:style w:type="numbering" w:customStyle="1" w:styleId="ad">
    <w:name w:val="تنقيط حاشية"/>
    <w:rsid w:val="00E667C0"/>
    <w:pPr>
      <w:numPr>
        <w:numId w:val="17"/>
      </w:numPr>
    </w:pPr>
  </w:style>
  <w:style w:type="numbering" w:customStyle="1" w:styleId="26">
    <w:name w:val="تنقيط2"/>
    <w:rsid w:val="00E667C0"/>
    <w:pPr>
      <w:numPr>
        <w:numId w:val="33"/>
      </w:numPr>
    </w:pPr>
  </w:style>
  <w:style w:type="paragraph" w:styleId="affff0">
    <w:name w:val="Document Map"/>
    <w:basedOn w:val="af0"/>
    <w:link w:val="Char11"/>
    <w:rsid w:val="00E667C0"/>
    <w:pPr>
      <w:shd w:val="clear" w:color="auto" w:fill="000080"/>
    </w:pPr>
    <w:rPr>
      <w:rFonts w:ascii="Tahoma" w:hAnsi="Tahoma" w:cs="SKR HEAD1"/>
      <w:sz w:val="20"/>
      <w:szCs w:val="28"/>
    </w:rPr>
  </w:style>
  <w:style w:type="character" w:customStyle="1" w:styleId="Char11">
    <w:name w:val="خريطة المستند Char1"/>
    <w:basedOn w:val="af1"/>
    <w:link w:val="affff0"/>
    <w:rsid w:val="00E667C0"/>
    <w:rPr>
      <w:rFonts w:ascii="Tahoma" w:hAnsi="Tahoma" w:cs="SKR HEAD1"/>
      <w:sz w:val="20"/>
      <w:szCs w:val="28"/>
      <w:shd w:val="clear" w:color="auto" w:fill="000080"/>
    </w:rPr>
  </w:style>
  <w:style w:type="numbering" w:customStyle="1" w:styleId="ab">
    <w:name w:val="ترقيم من بداية السطر منظم"/>
    <w:rsid w:val="00E667C0"/>
    <w:pPr>
      <w:numPr>
        <w:numId w:val="15"/>
      </w:numPr>
    </w:pPr>
  </w:style>
  <w:style w:type="paragraph" w:styleId="affff1">
    <w:name w:val="Body Text Indent"/>
    <w:basedOn w:val="af0"/>
    <w:link w:val="Char9"/>
    <w:rsid w:val="00E667C0"/>
    <w:pPr>
      <w:spacing w:line="460" w:lineRule="exact"/>
      <w:ind w:left="964"/>
    </w:pPr>
    <w:rPr>
      <w:rFonts w:ascii="Lotus Linotype" w:eastAsia="Lotus Linotype" w:hAnsi="Lotus Linotype"/>
      <w:noProof/>
      <w:lang w:eastAsia="ar-SA"/>
    </w:rPr>
  </w:style>
  <w:style w:type="character" w:customStyle="1" w:styleId="Char9">
    <w:name w:val="نص أساسي بمسافة بادئة Char"/>
    <w:basedOn w:val="af1"/>
    <w:link w:val="affff1"/>
    <w:rsid w:val="00E667C0"/>
    <w:rPr>
      <w:rFonts w:ascii="Lotus Linotype" w:eastAsia="Lotus Linotype" w:hAnsi="Lotus Linotype" w:cs="Lotus Linotype"/>
      <w:noProof/>
      <w:sz w:val="32"/>
      <w:szCs w:val="32"/>
      <w:lang w:eastAsia="ar-SA"/>
    </w:rPr>
  </w:style>
  <w:style w:type="paragraph" w:customStyle="1" w:styleId="affff2">
    <w:name w:val="سؤال"/>
    <w:basedOn w:val="afff1"/>
    <w:rsid w:val="00E667C0"/>
  </w:style>
  <w:style w:type="paragraph" w:customStyle="1" w:styleId="affff3">
    <w:name w:val="جواب"/>
    <w:basedOn w:val="afff1"/>
    <w:rsid w:val="00E667C0"/>
  </w:style>
  <w:style w:type="numbering" w:customStyle="1" w:styleId="affff4">
    <w:name w:val="ترقيم سؤالٍ"/>
    <w:rsid w:val="00E667C0"/>
  </w:style>
  <w:style w:type="numbering" w:customStyle="1" w:styleId="a4">
    <w:name w:val="ترقيم جوابٍ"/>
    <w:rsid w:val="00E667C0"/>
    <w:pPr>
      <w:numPr>
        <w:numId w:val="9"/>
      </w:numPr>
    </w:pPr>
  </w:style>
  <w:style w:type="numbering" w:customStyle="1" w:styleId="a7">
    <w:name w:val="ترقيم منظم"/>
    <w:rsid w:val="00E667C0"/>
    <w:pPr>
      <w:numPr>
        <w:numId w:val="16"/>
      </w:numPr>
    </w:pPr>
  </w:style>
  <w:style w:type="character" w:customStyle="1" w:styleId="affff5">
    <w:name w:val="ترقيم حديث"/>
    <w:rsid w:val="00E667C0"/>
    <w:rPr>
      <w:rFonts w:ascii="SKR HEAD1" w:hAnsi="SKR HEAD1" w:cs="SKR HEAD1"/>
      <w:color w:val="FF00FF"/>
      <w:sz w:val="36"/>
      <w:szCs w:val="36"/>
    </w:rPr>
  </w:style>
  <w:style w:type="numbering" w:customStyle="1" w:styleId="af">
    <w:name w:val="ترقيم الأحاديث"/>
    <w:basedOn w:val="af3"/>
    <w:rsid w:val="00E667C0"/>
    <w:pPr>
      <w:numPr>
        <w:numId w:val="8"/>
      </w:numPr>
    </w:pPr>
  </w:style>
  <w:style w:type="numbering" w:customStyle="1" w:styleId="a3">
    <w:name w:val="ترقيم شعر جدولي"/>
    <w:rsid w:val="00E667C0"/>
    <w:pPr>
      <w:numPr>
        <w:numId w:val="11"/>
      </w:numPr>
    </w:pPr>
  </w:style>
  <w:style w:type="numbering" w:customStyle="1" w:styleId="a9">
    <w:name w:val="السؤال"/>
    <w:basedOn w:val="affff4"/>
    <w:rsid w:val="00E667C0"/>
    <w:pPr>
      <w:numPr>
        <w:numId w:val="4"/>
      </w:numPr>
    </w:pPr>
  </w:style>
  <w:style w:type="numbering" w:customStyle="1" w:styleId="a2">
    <w:name w:val="الجواب"/>
    <w:rsid w:val="00E667C0"/>
    <w:pPr>
      <w:numPr>
        <w:numId w:val="1"/>
      </w:numPr>
    </w:pPr>
  </w:style>
  <w:style w:type="paragraph" w:customStyle="1" w:styleId="affff6">
    <w:name w:val="محدد"/>
    <w:basedOn w:val="afff1"/>
    <w:rsid w:val="00E667C0"/>
    <w:rPr>
      <w:outline/>
      <w:color w:val="000000"/>
      <w14:textOutline w14:w="9525" w14:cap="flat" w14:cmpd="sng" w14:algn="ctr">
        <w14:solidFill>
          <w14:srgbClr w14:val="000000"/>
        </w14:solidFill>
        <w14:prstDash w14:val="solid"/>
        <w14:round/>
      </w14:textOutline>
      <w14:textFill>
        <w14:noFill/>
      </w14:textFill>
    </w:rPr>
  </w:style>
  <w:style w:type="paragraph" w:customStyle="1" w:styleId="18">
    <w:name w:val="نص شعري1"/>
    <w:basedOn w:val="afffa"/>
    <w:rsid w:val="00E667C0"/>
    <w:pPr>
      <w:ind w:left="567" w:right="170"/>
    </w:pPr>
  </w:style>
  <w:style w:type="paragraph" w:customStyle="1" w:styleId="2d">
    <w:name w:val="نص شعري2"/>
    <w:basedOn w:val="afffa"/>
    <w:rsid w:val="00E667C0"/>
    <w:pPr>
      <w:ind w:left="170" w:right="567"/>
    </w:pPr>
  </w:style>
  <w:style w:type="paragraph" w:customStyle="1" w:styleId="affff7">
    <w:name w:val="شعر متدرج"/>
    <w:basedOn w:val="afffa"/>
    <w:next w:val="afff1"/>
    <w:rsid w:val="00E667C0"/>
    <w:pPr>
      <w:spacing w:line="520" w:lineRule="exact"/>
      <w:ind w:left="0" w:right="0"/>
    </w:pPr>
  </w:style>
  <w:style w:type="numbering" w:customStyle="1" w:styleId="a">
    <w:name w:val="ترقيم حرفي"/>
    <w:basedOn w:val="af3"/>
    <w:rsid w:val="00E667C0"/>
    <w:pPr>
      <w:numPr>
        <w:numId w:val="10"/>
      </w:numPr>
    </w:pPr>
  </w:style>
  <w:style w:type="character" w:customStyle="1" w:styleId="affff8">
    <w:name w:val="مميز بالأحمر"/>
    <w:rsid w:val="00E667C0"/>
    <w:rPr>
      <w:b/>
      <w:bCs/>
      <w:color w:val="FF00FF"/>
    </w:rPr>
  </w:style>
  <w:style w:type="numbering" w:customStyle="1" w:styleId="31">
    <w:name w:val="تنقيط3"/>
    <w:basedOn w:val="af3"/>
    <w:rsid w:val="00E667C0"/>
    <w:pPr>
      <w:numPr>
        <w:numId w:val="34"/>
      </w:numPr>
    </w:pPr>
  </w:style>
  <w:style w:type="paragraph" w:customStyle="1" w:styleId="affff9">
    <w:name w:val="نص الإعراب"/>
    <w:basedOn w:val="afff1"/>
    <w:rsid w:val="00E667C0"/>
    <w:pPr>
      <w:spacing w:after="0"/>
      <w:ind w:firstLine="0"/>
    </w:pPr>
  </w:style>
  <w:style w:type="paragraph" w:customStyle="1" w:styleId="10">
    <w:name w:val="تنقيط عادي1"/>
    <w:basedOn w:val="afff1"/>
    <w:rsid w:val="00E667C0"/>
    <w:pPr>
      <w:numPr>
        <w:numId w:val="18"/>
      </w:numPr>
    </w:pPr>
  </w:style>
  <w:style w:type="paragraph" w:customStyle="1" w:styleId="22">
    <w:name w:val="تنقيط عادي2"/>
    <w:basedOn w:val="afff1"/>
    <w:rsid w:val="00E667C0"/>
    <w:pPr>
      <w:numPr>
        <w:numId w:val="19"/>
      </w:numPr>
    </w:pPr>
  </w:style>
  <w:style w:type="paragraph" w:customStyle="1" w:styleId="3">
    <w:name w:val="تنقيط عادي3"/>
    <w:basedOn w:val="afff1"/>
    <w:rsid w:val="00E667C0"/>
    <w:pPr>
      <w:numPr>
        <w:numId w:val="20"/>
      </w:numPr>
    </w:pPr>
  </w:style>
  <w:style w:type="paragraph" w:customStyle="1" w:styleId="40">
    <w:name w:val="تنقيط عادي4"/>
    <w:basedOn w:val="afff1"/>
    <w:rsid w:val="00E667C0"/>
    <w:pPr>
      <w:numPr>
        <w:numId w:val="21"/>
      </w:numPr>
    </w:pPr>
  </w:style>
  <w:style w:type="paragraph" w:customStyle="1" w:styleId="5">
    <w:name w:val="تنقيط عادي5"/>
    <w:basedOn w:val="afff1"/>
    <w:rsid w:val="00E667C0"/>
    <w:pPr>
      <w:numPr>
        <w:numId w:val="22"/>
      </w:numPr>
    </w:pPr>
  </w:style>
  <w:style w:type="paragraph" w:customStyle="1" w:styleId="60">
    <w:name w:val="تنقيط عادي6"/>
    <w:basedOn w:val="afff1"/>
    <w:rsid w:val="00E667C0"/>
    <w:pPr>
      <w:numPr>
        <w:numId w:val="23"/>
      </w:numPr>
    </w:pPr>
  </w:style>
  <w:style w:type="paragraph" w:customStyle="1" w:styleId="70">
    <w:name w:val="تنقيط عادي7"/>
    <w:basedOn w:val="afff1"/>
    <w:rsid w:val="00E667C0"/>
    <w:pPr>
      <w:numPr>
        <w:numId w:val="24"/>
      </w:numPr>
    </w:pPr>
  </w:style>
  <w:style w:type="paragraph" w:customStyle="1" w:styleId="13">
    <w:name w:val="تنقيط منظم1"/>
    <w:basedOn w:val="afff1"/>
    <w:rsid w:val="00E667C0"/>
    <w:pPr>
      <w:numPr>
        <w:numId w:val="25"/>
      </w:numPr>
    </w:pPr>
  </w:style>
  <w:style w:type="paragraph" w:customStyle="1" w:styleId="21">
    <w:name w:val="تنقيط منظم2"/>
    <w:basedOn w:val="afff1"/>
    <w:rsid w:val="00E667C0"/>
    <w:pPr>
      <w:numPr>
        <w:numId w:val="26"/>
      </w:numPr>
    </w:pPr>
  </w:style>
  <w:style w:type="paragraph" w:customStyle="1" w:styleId="30">
    <w:name w:val="تنقيط منظم3"/>
    <w:basedOn w:val="afff1"/>
    <w:rsid w:val="00E667C0"/>
    <w:pPr>
      <w:numPr>
        <w:numId w:val="27"/>
      </w:numPr>
    </w:pPr>
  </w:style>
  <w:style w:type="paragraph" w:customStyle="1" w:styleId="4">
    <w:name w:val="تنقيط منظم4"/>
    <w:basedOn w:val="afff1"/>
    <w:rsid w:val="00E667C0"/>
    <w:pPr>
      <w:numPr>
        <w:numId w:val="28"/>
      </w:numPr>
    </w:pPr>
  </w:style>
  <w:style w:type="paragraph" w:customStyle="1" w:styleId="50">
    <w:name w:val="تنقيط منظم5"/>
    <w:basedOn w:val="afff1"/>
    <w:rsid w:val="00E667C0"/>
    <w:pPr>
      <w:numPr>
        <w:numId w:val="29"/>
      </w:numPr>
    </w:pPr>
  </w:style>
  <w:style w:type="paragraph" w:customStyle="1" w:styleId="6">
    <w:name w:val="تنقيط منظم6"/>
    <w:basedOn w:val="afff1"/>
    <w:rsid w:val="00E667C0"/>
    <w:pPr>
      <w:numPr>
        <w:numId w:val="30"/>
      </w:numPr>
    </w:pPr>
  </w:style>
  <w:style w:type="paragraph" w:customStyle="1" w:styleId="7">
    <w:name w:val="تنقيط منظم7"/>
    <w:basedOn w:val="afff1"/>
    <w:rsid w:val="00E667C0"/>
    <w:pPr>
      <w:numPr>
        <w:numId w:val="31"/>
      </w:numPr>
    </w:pPr>
  </w:style>
  <w:style w:type="paragraph" w:styleId="affffa">
    <w:name w:val="table of figures"/>
    <w:basedOn w:val="af0"/>
    <w:next w:val="af0"/>
    <w:rsid w:val="00E667C0"/>
  </w:style>
  <w:style w:type="character" w:customStyle="1" w:styleId="affffb">
    <w:name w:val="خط مغاير أحمر"/>
    <w:rsid w:val="00E667C0"/>
    <w:rPr>
      <w:rFonts w:ascii="Lotus Linotype" w:hAnsi="Lotus Linotype" w:cs="Lotus Linotype"/>
      <w:b/>
      <w:bCs/>
      <w:color w:val="FF00FF"/>
      <w:sz w:val="32"/>
      <w:szCs w:val="32"/>
      <w:u w:val="none"/>
    </w:rPr>
  </w:style>
  <w:style w:type="character" w:customStyle="1" w:styleId="affffc">
    <w:name w:val="مميز بالأحمر حاشية"/>
    <w:rsid w:val="00E667C0"/>
    <w:rPr>
      <w:rFonts w:ascii="Lotus Linotype" w:eastAsia="Lotus Linotype" w:hAnsi="Lotus Linotype" w:cs="Lotus Linotype"/>
      <w:color w:val="FF00FF"/>
      <w:sz w:val="28"/>
      <w:szCs w:val="28"/>
      <w:lang w:val="en-US" w:eastAsia="en-US" w:bidi="ar-SA"/>
    </w:rPr>
  </w:style>
  <w:style w:type="paragraph" w:customStyle="1" w:styleId="affffd">
    <w:name w:val="متن"/>
    <w:basedOn w:val="afff1"/>
    <w:next w:val="afff1"/>
    <w:rsid w:val="00E667C0"/>
    <w:rPr>
      <w:rFonts w:cs="AL-Mohanad Bold"/>
      <w:color w:val="FF00FF"/>
    </w:rPr>
  </w:style>
  <w:style w:type="character" w:customStyle="1" w:styleId="affffe">
    <w:name w:val="تخريج آية في الحاشية"/>
    <w:rsid w:val="00E667C0"/>
    <w:rPr>
      <w:szCs w:val="20"/>
    </w:rPr>
  </w:style>
  <w:style w:type="paragraph" w:customStyle="1" w:styleId="afffff">
    <w:name w:val="رأس صفحة"/>
    <w:basedOn w:val="af0"/>
    <w:link w:val="Chara"/>
    <w:uiPriority w:val="99"/>
    <w:rsid w:val="00E667C0"/>
    <w:pPr>
      <w:tabs>
        <w:tab w:val="center" w:pos="4153"/>
        <w:tab w:val="right" w:pos="8306"/>
      </w:tabs>
    </w:pPr>
    <w:rPr>
      <w:rFonts w:eastAsia="MS Mincho"/>
    </w:rPr>
  </w:style>
  <w:style w:type="paragraph" w:customStyle="1" w:styleId="afffff0">
    <w:name w:val="تذييل صفحة"/>
    <w:basedOn w:val="af0"/>
    <w:link w:val="Charb"/>
    <w:uiPriority w:val="99"/>
    <w:rsid w:val="00E667C0"/>
    <w:pPr>
      <w:tabs>
        <w:tab w:val="center" w:pos="4153"/>
        <w:tab w:val="right" w:pos="8306"/>
      </w:tabs>
    </w:pPr>
    <w:rPr>
      <w:rFonts w:eastAsia="MS Mincho"/>
    </w:rPr>
  </w:style>
  <w:style w:type="character" w:customStyle="1" w:styleId="afffff1">
    <w:name w:val="رقم صفحة"/>
    <w:rsid w:val="00E667C0"/>
  </w:style>
  <w:style w:type="paragraph" w:styleId="afffff2">
    <w:name w:val="index heading"/>
    <w:basedOn w:val="af0"/>
    <w:next w:val="Index1"/>
    <w:rsid w:val="00E667C0"/>
    <w:pPr>
      <w:widowControl w:val="0"/>
      <w:ind w:firstLine="397"/>
    </w:pPr>
    <w:rPr>
      <w:rFonts w:ascii="Arial" w:eastAsia="MS Mincho" w:hAnsi="Arial" w:cs="Arial"/>
      <w:b/>
      <w:bCs/>
    </w:rPr>
  </w:style>
  <w:style w:type="paragraph" w:styleId="afffff3">
    <w:name w:val="endnote text"/>
    <w:basedOn w:val="af0"/>
    <w:link w:val="Charc"/>
    <w:rsid w:val="00E667C0"/>
    <w:pPr>
      <w:widowControl w:val="0"/>
      <w:ind w:firstLine="397"/>
    </w:pPr>
    <w:rPr>
      <w:rFonts w:eastAsia="MS Mincho"/>
      <w:sz w:val="20"/>
      <w:szCs w:val="20"/>
    </w:rPr>
  </w:style>
  <w:style w:type="character" w:customStyle="1" w:styleId="Charc">
    <w:name w:val="نص تعليق ختامي Char"/>
    <w:basedOn w:val="af1"/>
    <w:link w:val="afffff3"/>
    <w:rsid w:val="00E667C0"/>
    <w:rPr>
      <w:rFonts w:ascii="Times New Roman" w:eastAsia="MS Mincho" w:hAnsi="Times New Roman" w:cs="Lotus Linotype"/>
      <w:sz w:val="20"/>
      <w:szCs w:val="20"/>
    </w:rPr>
  </w:style>
  <w:style w:type="character" w:styleId="afffff4">
    <w:name w:val="endnote reference"/>
    <w:rsid w:val="00E667C0"/>
    <w:rPr>
      <w:vertAlign w:val="superscript"/>
    </w:rPr>
  </w:style>
  <w:style w:type="paragraph" w:styleId="afffff5">
    <w:name w:val="HTML Bottom of Form"/>
    <w:basedOn w:val="af0"/>
    <w:next w:val="af0"/>
    <w:link w:val="Chard"/>
    <w:hidden/>
    <w:rsid w:val="0069258F"/>
    <w:pPr>
      <w:widowControl w:val="0"/>
      <w:pBdr>
        <w:top w:val="single" w:sz="6" w:space="1" w:color="auto"/>
      </w:pBdr>
      <w:ind w:firstLine="397"/>
      <w:jc w:val="center"/>
    </w:pPr>
    <w:rPr>
      <w:rFonts w:ascii="Arial" w:eastAsia="MS Mincho" w:hAnsi="Arial" w:cs="Arial"/>
      <w:vanish/>
      <w:sz w:val="16"/>
      <w:szCs w:val="16"/>
    </w:rPr>
  </w:style>
  <w:style w:type="character" w:customStyle="1" w:styleId="Chard">
    <w:name w:val="أسفل النموذج Char"/>
    <w:basedOn w:val="af1"/>
    <w:link w:val="afffff5"/>
    <w:rsid w:val="0069258F"/>
    <w:rPr>
      <w:rFonts w:ascii="Arial" w:eastAsia="MS Mincho" w:hAnsi="Arial" w:cs="Arial"/>
      <w:vanish/>
      <w:sz w:val="16"/>
      <w:szCs w:val="16"/>
    </w:rPr>
  </w:style>
  <w:style w:type="paragraph" w:styleId="afffff6">
    <w:name w:val="HTML Top of Form"/>
    <w:basedOn w:val="af0"/>
    <w:next w:val="af0"/>
    <w:link w:val="Chare"/>
    <w:hidden/>
    <w:rsid w:val="0069258F"/>
    <w:pPr>
      <w:widowControl w:val="0"/>
      <w:pBdr>
        <w:bottom w:val="single" w:sz="6" w:space="1" w:color="auto"/>
      </w:pBdr>
      <w:ind w:firstLine="397"/>
      <w:jc w:val="center"/>
    </w:pPr>
    <w:rPr>
      <w:rFonts w:ascii="Arial" w:eastAsia="MS Mincho" w:hAnsi="Arial" w:cs="Arial"/>
      <w:vanish/>
      <w:sz w:val="16"/>
      <w:szCs w:val="16"/>
    </w:rPr>
  </w:style>
  <w:style w:type="character" w:customStyle="1" w:styleId="Chare">
    <w:name w:val="أعلى النموذج Char"/>
    <w:basedOn w:val="af1"/>
    <w:link w:val="afffff6"/>
    <w:rsid w:val="0069258F"/>
    <w:rPr>
      <w:rFonts w:ascii="Arial" w:eastAsia="MS Mincho" w:hAnsi="Arial" w:cs="Arial"/>
      <w:vanish/>
      <w:sz w:val="16"/>
      <w:szCs w:val="16"/>
    </w:rPr>
  </w:style>
  <w:style w:type="paragraph" w:customStyle="1" w:styleId="afffff7">
    <w:name w:val="خريطة مستند"/>
    <w:basedOn w:val="af0"/>
    <w:rsid w:val="00E667C0"/>
    <w:pPr>
      <w:widowControl w:val="0"/>
      <w:shd w:val="clear" w:color="auto" w:fill="000080"/>
      <w:ind w:firstLine="397"/>
      <w:jc w:val="center"/>
    </w:pPr>
    <w:rPr>
      <w:rFonts w:ascii="Tahoma" w:eastAsia="MS Mincho" w:hAnsi="Tahoma" w:cs="Tahoma"/>
      <w:noProof/>
      <w:sz w:val="20"/>
      <w:szCs w:val="20"/>
    </w:rPr>
  </w:style>
  <w:style w:type="character" w:styleId="afffff8">
    <w:name w:val="annotation reference"/>
    <w:rsid w:val="00E667C0"/>
    <w:rPr>
      <w:sz w:val="16"/>
      <w:szCs w:val="16"/>
    </w:rPr>
  </w:style>
  <w:style w:type="paragraph" w:styleId="afffff9">
    <w:name w:val="annotation subject"/>
    <w:basedOn w:val="aff8"/>
    <w:next w:val="aff8"/>
    <w:link w:val="Charf"/>
    <w:rsid w:val="00E667C0"/>
    <w:pPr>
      <w:spacing w:after="0" w:line="240" w:lineRule="auto"/>
      <w:ind w:firstLine="397"/>
      <w:jc w:val="center"/>
    </w:pPr>
    <w:rPr>
      <w:rFonts w:eastAsia="MS Mincho" w:cs="Lotus Linotype"/>
      <w:b/>
      <w:bCs/>
      <w:noProof/>
    </w:rPr>
  </w:style>
  <w:style w:type="character" w:customStyle="1" w:styleId="Charf">
    <w:name w:val="موضوع تعليق Char"/>
    <w:basedOn w:val="Char3"/>
    <w:link w:val="afffff9"/>
    <w:rsid w:val="00E667C0"/>
    <w:rPr>
      <w:rFonts w:ascii="Times New Roman" w:eastAsia="MS Mincho" w:hAnsi="Times New Roman" w:cs="Lotus Linotype"/>
      <w:b/>
      <w:bCs/>
      <w:noProof/>
      <w:sz w:val="20"/>
      <w:szCs w:val="20"/>
      <w:lang w:val="x-none"/>
    </w:rPr>
  </w:style>
  <w:style w:type="paragraph" w:styleId="afffffa">
    <w:name w:val="Balloon Text"/>
    <w:basedOn w:val="af0"/>
    <w:link w:val="Charf0"/>
    <w:uiPriority w:val="99"/>
    <w:rsid w:val="00E667C0"/>
    <w:pPr>
      <w:widowControl w:val="0"/>
      <w:ind w:firstLine="397"/>
      <w:jc w:val="center"/>
    </w:pPr>
    <w:rPr>
      <w:rFonts w:ascii="Tahoma" w:eastAsia="MS Mincho" w:hAnsi="Tahoma" w:cs="Tahoma"/>
      <w:noProof/>
      <w:sz w:val="16"/>
      <w:szCs w:val="16"/>
    </w:rPr>
  </w:style>
  <w:style w:type="character" w:customStyle="1" w:styleId="Charf0">
    <w:name w:val="نص في بالون Char"/>
    <w:basedOn w:val="af1"/>
    <w:link w:val="afffffa"/>
    <w:uiPriority w:val="99"/>
    <w:rsid w:val="00E667C0"/>
    <w:rPr>
      <w:rFonts w:ascii="Tahoma" w:eastAsia="MS Mincho" w:hAnsi="Tahoma" w:cs="Tahoma"/>
      <w:noProof/>
      <w:sz w:val="16"/>
      <w:szCs w:val="16"/>
    </w:rPr>
  </w:style>
  <w:style w:type="paragraph" w:styleId="afffffb">
    <w:name w:val="Title"/>
    <w:basedOn w:val="af0"/>
    <w:next w:val="14"/>
    <w:link w:val="Charf1"/>
    <w:qFormat/>
    <w:rsid w:val="00E667C0"/>
    <w:pPr>
      <w:widowControl w:val="0"/>
      <w:spacing w:before="240" w:after="60"/>
      <w:ind w:firstLine="397"/>
      <w:jc w:val="center"/>
      <w:outlineLvl w:val="0"/>
    </w:pPr>
    <w:rPr>
      <w:rFonts w:ascii="Arial" w:eastAsia="MS Mincho" w:hAnsi="Arial"/>
      <w:b/>
      <w:bCs/>
      <w:kern w:val="28"/>
      <w:szCs w:val="40"/>
    </w:rPr>
  </w:style>
  <w:style w:type="character" w:customStyle="1" w:styleId="Charf1">
    <w:name w:val="العنوان Char"/>
    <w:basedOn w:val="af1"/>
    <w:link w:val="afffffb"/>
    <w:uiPriority w:val="10"/>
    <w:rsid w:val="00E667C0"/>
    <w:rPr>
      <w:rFonts w:ascii="Arial" w:eastAsia="MS Mincho" w:hAnsi="Arial" w:cs="Lotus Linotype"/>
      <w:b/>
      <w:bCs/>
      <w:kern w:val="28"/>
      <w:sz w:val="32"/>
      <w:szCs w:val="40"/>
    </w:rPr>
  </w:style>
  <w:style w:type="paragraph" w:styleId="afffffc">
    <w:name w:val="Closing"/>
    <w:basedOn w:val="af0"/>
    <w:link w:val="Charf2"/>
    <w:rsid w:val="00E667C0"/>
    <w:pPr>
      <w:widowControl w:val="0"/>
      <w:ind w:left="4252" w:firstLine="397"/>
    </w:pPr>
    <w:rPr>
      <w:rFonts w:eastAsia="MS Mincho" w:cs="Traditional Arabic"/>
    </w:rPr>
  </w:style>
  <w:style w:type="character" w:customStyle="1" w:styleId="Charf2">
    <w:name w:val="خاتمة Char"/>
    <w:basedOn w:val="af1"/>
    <w:link w:val="afffffc"/>
    <w:rsid w:val="00E667C0"/>
    <w:rPr>
      <w:rFonts w:ascii="Times New Roman" w:eastAsia="MS Mincho" w:hAnsi="Times New Roman" w:cs="Traditional Arabic"/>
      <w:sz w:val="32"/>
      <w:szCs w:val="32"/>
    </w:rPr>
  </w:style>
  <w:style w:type="character" w:styleId="afffffd">
    <w:name w:val="FollowedHyperlink"/>
    <w:rsid w:val="00E667C0"/>
    <w:rPr>
      <w:color w:val="800080"/>
      <w:u w:val="single"/>
    </w:rPr>
  </w:style>
  <w:style w:type="paragraph" w:styleId="a0">
    <w:name w:val="List Bullet"/>
    <w:basedOn w:val="af0"/>
    <w:rsid w:val="00E667C0"/>
    <w:pPr>
      <w:widowControl w:val="0"/>
      <w:numPr>
        <w:numId w:val="35"/>
      </w:numPr>
      <w:spacing w:before="60" w:after="60"/>
      <w:jc w:val="lowKashida"/>
    </w:pPr>
    <w:rPr>
      <w:rFonts w:eastAsia="MS Mincho" w:cs="Traditional Arabic"/>
      <w:noProof/>
      <w:sz w:val="44"/>
      <w:szCs w:val="40"/>
    </w:rPr>
  </w:style>
  <w:style w:type="paragraph" w:styleId="2e">
    <w:name w:val="Body Text 2"/>
    <w:basedOn w:val="af0"/>
    <w:link w:val="2Char0"/>
    <w:rsid w:val="00E667C0"/>
    <w:pPr>
      <w:widowControl w:val="0"/>
      <w:spacing w:after="120" w:line="480" w:lineRule="auto"/>
      <w:ind w:firstLine="397"/>
    </w:pPr>
    <w:rPr>
      <w:rFonts w:eastAsia="MS Mincho" w:cs="Traditional Arabic"/>
    </w:rPr>
  </w:style>
  <w:style w:type="character" w:customStyle="1" w:styleId="2Char0">
    <w:name w:val="نص أساسي 2 Char"/>
    <w:basedOn w:val="af1"/>
    <w:link w:val="2e"/>
    <w:rsid w:val="00E667C0"/>
    <w:rPr>
      <w:rFonts w:ascii="Times New Roman" w:eastAsia="MS Mincho" w:hAnsi="Times New Roman" w:cs="Traditional Arabic"/>
      <w:sz w:val="32"/>
      <w:szCs w:val="32"/>
    </w:rPr>
  </w:style>
  <w:style w:type="paragraph" w:styleId="2f">
    <w:name w:val="List Bullet 2"/>
    <w:basedOn w:val="af0"/>
    <w:rsid w:val="00E667C0"/>
    <w:pPr>
      <w:widowControl w:val="0"/>
      <w:tabs>
        <w:tab w:val="num" w:pos="643"/>
      </w:tabs>
      <w:ind w:left="643" w:hanging="360"/>
    </w:pPr>
    <w:rPr>
      <w:rFonts w:eastAsia="MS Mincho" w:cs="Traditional Arabic"/>
    </w:rPr>
  </w:style>
  <w:style w:type="paragraph" w:styleId="afffffe">
    <w:name w:val="List"/>
    <w:basedOn w:val="af0"/>
    <w:rsid w:val="00E667C0"/>
    <w:pPr>
      <w:widowControl w:val="0"/>
      <w:bidi w:val="0"/>
      <w:ind w:left="283" w:right="283" w:hanging="283"/>
    </w:pPr>
    <w:rPr>
      <w:rFonts w:eastAsia="MS Mincho" w:cs="Traditional Arabic"/>
      <w:sz w:val="24"/>
    </w:rPr>
  </w:style>
  <w:style w:type="paragraph" w:styleId="34">
    <w:name w:val="Body Text Indent 3"/>
    <w:basedOn w:val="af0"/>
    <w:link w:val="3Char0"/>
    <w:rsid w:val="00E667C0"/>
    <w:pPr>
      <w:widowControl w:val="0"/>
      <w:spacing w:after="120"/>
      <w:ind w:left="283" w:firstLine="397"/>
    </w:pPr>
    <w:rPr>
      <w:rFonts w:eastAsia="MS Mincho" w:cs="Traditional Arabic"/>
      <w:sz w:val="16"/>
      <w:szCs w:val="16"/>
    </w:rPr>
  </w:style>
  <w:style w:type="character" w:customStyle="1" w:styleId="3Char0">
    <w:name w:val="نص أساسي بمسافة بادئة 3 Char"/>
    <w:basedOn w:val="af1"/>
    <w:link w:val="34"/>
    <w:rsid w:val="00E667C0"/>
    <w:rPr>
      <w:rFonts w:ascii="Times New Roman" w:eastAsia="MS Mincho" w:hAnsi="Times New Roman" w:cs="Traditional Arabic"/>
      <w:sz w:val="16"/>
      <w:szCs w:val="16"/>
    </w:rPr>
  </w:style>
  <w:style w:type="paragraph" w:styleId="affffff">
    <w:name w:val="Block Text"/>
    <w:basedOn w:val="af0"/>
    <w:rsid w:val="00E667C0"/>
    <w:pPr>
      <w:widowControl w:val="0"/>
      <w:ind w:left="368" w:firstLine="397"/>
      <w:jc w:val="lowKashida"/>
    </w:pPr>
    <w:rPr>
      <w:rFonts w:eastAsia="MS Mincho" w:cs="Traditional Arabic"/>
      <w:sz w:val="20"/>
      <w:lang w:eastAsia="zh-CN"/>
    </w:rPr>
  </w:style>
  <w:style w:type="paragraph" w:customStyle="1" w:styleId="Charf3">
    <w:name w:val="ا Char"/>
    <w:basedOn w:val="af0"/>
    <w:next w:val="afff0"/>
    <w:rsid w:val="00E667C0"/>
    <w:pPr>
      <w:ind w:firstLine="567"/>
    </w:pPr>
    <w:rPr>
      <w:rFonts w:cs="DecoType Naskh"/>
      <w:lang w:bidi="ar-YE"/>
    </w:rPr>
  </w:style>
  <w:style w:type="paragraph" w:customStyle="1" w:styleId="affffff0">
    <w:name w:val="المجلد"/>
    <w:basedOn w:val="32"/>
    <w:autoRedefine/>
    <w:rsid w:val="00E667C0"/>
    <w:pPr>
      <w:widowControl w:val="0"/>
      <w:suppressLineNumbers/>
      <w:suppressAutoHyphens/>
      <w:spacing w:before="0" w:after="100" w:afterAutospacing="1"/>
    </w:pPr>
    <w:rPr>
      <w:rFonts w:ascii="Lotus Linotype" w:eastAsia="PMingLiU" w:hAnsi="Lotus Linotype" w:cs="MCS Erwah S_U normal."/>
      <w:b/>
      <w:sz w:val="40"/>
      <w:szCs w:val="40"/>
      <w:lang w:eastAsia="ar-SA"/>
    </w:rPr>
  </w:style>
  <w:style w:type="character" w:customStyle="1" w:styleId="Chara">
    <w:name w:val="رأس صفحة Char"/>
    <w:link w:val="afffff"/>
    <w:uiPriority w:val="99"/>
    <w:rsid w:val="00E667C0"/>
    <w:rPr>
      <w:rFonts w:ascii="Times New Roman" w:eastAsia="MS Mincho" w:hAnsi="Times New Roman" w:cs="Lotus Linotype"/>
      <w:sz w:val="32"/>
      <w:szCs w:val="32"/>
    </w:rPr>
  </w:style>
  <w:style w:type="character" w:customStyle="1" w:styleId="Charb">
    <w:name w:val="تذييل صفحة Char"/>
    <w:link w:val="afffff0"/>
    <w:uiPriority w:val="99"/>
    <w:rsid w:val="00E667C0"/>
    <w:rPr>
      <w:rFonts w:ascii="Times New Roman" w:eastAsia="MS Mincho" w:hAnsi="Times New Roman" w:cs="Lotus Linotype"/>
      <w:sz w:val="32"/>
      <w:szCs w:val="32"/>
    </w:rPr>
  </w:style>
  <w:style w:type="paragraph" w:styleId="affffff1">
    <w:name w:val="List Paragraph"/>
    <w:basedOn w:val="af0"/>
    <w:link w:val="Charf4"/>
    <w:qFormat/>
    <w:rsid w:val="00DE3840"/>
    <w:pPr>
      <w:ind w:firstLine="0"/>
      <w:contextualSpacing/>
    </w:pPr>
    <w:rPr>
      <w:rFonts w:ascii="Lotus Linotype" w:hAnsi="Lotus Linotype"/>
    </w:rPr>
  </w:style>
  <w:style w:type="paragraph" w:styleId="affffff2">
    <w:name w:val="Subtitle"/>
    <w:basedOn w:val="af0"/>
    <w:next w:val="af0"/>
    <w:link w:val="Charf5"/>
    <w:qFormat/>
    <w:rsid w:val="00E667C0"/>
    <w:pPr>
      <w:bidi w:val="0"/>
      <w:spacing w:after="60"/>
      <w:jc w:val="center"/>
      <w:outlineLvl w:val="1"/>
    </w:pPr>
    <w:rPr>
      <w:rFonts w:ascii="Cambria" w:hAnsi="Cambria" w:cs="Times New Roman"/>
      <w:sz w:val="24"/>
      <w:szCs w:val="24"/>
    </w:rPr>
  </w:style>
  <w:style w:type="character" w:customStyle="1" w:styleId="Charf5">
    <w:name w:val="عنوان فرعي Char"/>
    <w:basedOn w:val="af1"/>
    <w:link w:val="affffff2"/>
    <w:uiPriority w:val="11"/>
    <w:rsid w:val="00E667C0"/>
    <w:rPr>
      <w:rFonts w:ascii="Cambria" w:hAnsi="Cambria" w:cs="Times New Roman"/>
      <w:sz w:val="24"/>
      <w:szCs w:val="24"/>
    </w:rPr>
  </w:style>
  <w:style w:type="character" w:styleId="affffff3">
    <w:name w:val="Emphasis"/>
    <w:qFormat/>
    <w:rsid w:val="00E667C0"/>
    <w:rPr>
      <w:rFonts w:ascii="Calibri" w:hAnsi="Calibri"/>
      <w:b/>
      <w:i/>
      <w:iCs/>
    </w:rPr>
  </w:style>
  <w:style w:type="paragraph" w:styleId="affffff4">
    <w:name w:val="No Spacing"/>
    <w:basedOn w:val="af0"/>
    <w:uiPriority w:val="1"/>
    <w:qFormat/>
    <w:rsid w:val="00E667C0"/>
    <w:pPr>
      <w:bidi w:val="0"/>
    </w:pPr>
    <w:rPr>
      <w:rFonts w:ascii="Calibri" w:hAnsi="Calibri" w:cs="Times New Roman"/>
      <w:sz w:val="24"/>
    </w:rPr>
  </w:style>
  <w:style w:type="paragraph" w:styleId="affffff5">
    <w:name w:val="Quote"/>
    <w:basedOn w:val="af0"/>
    <w:next w:val="af0"/>
    <w:link w:val="Charf6"/>
    <w:uiPriority w:val="29"/>
    <w:qFormat/>
    <w:rsid w:val="00E667C0"/>
    <w:pPr>
      <w:bidi w:val="0"/>
    </w:pPr>
    <w:rPr>
      <w:rFonts w:ascii="Calibri" w:hAnsi="Calibri" w:cs="Times New Roman"/>
      <w:i/>
      <w:sz w:val="24"/>
      <w:szCs w:val="24"/>
    </w:rPr>
  </w:style>
  <w:style w:type="character" w:customStyle="1" w:styleId="Charf6">
    <w:name w:val="اقتباس Char"/>
    <w:basedOn w:val="af1"/>
    <w:link w:val="affffff5"/>
    <w:uiPriority w:val="29"/>
    <w:rsid w:val="00E667C0"/>
    <w:rPr>
      <w:rFonts w:ascii="Calibri" w:hAnsi="Calibri" w:cs="Times New Roman"/>
      <w:i/>
      <w:sz w:val="24"/>
      <w:szCs w:val="24"/>
    </w:rPr>
  </w:style>
  <w:style w:type="paragraph" w:styleId="affffff6">
    <w:name w:val="Intense Quote"/>
    <w:basedOn w:val="af0"/>
    <w:next w:val="af0"/>
    <w:link w:val="Charf7"/>
    <w:uiPriority w:val="30"/>
    <w:qFormat/>
    <w:rsid w:val="00E667C0"/>
    <w:pPr>
      <w:bidi w:val="0"/>
      <w:ind w:left="720" w:right="720"/>
    </w:pPr>
    <w:rPr>
      <w:rFonts w:ascii="Calibri" w:hAnsi="Calibri" w:cs="Times New Roman"/>
      <w:b/>
      <w:i/>
      <w:sz w:val="24"/>
      <w:szCs w:val="22"/>
    </w:rPr>
  </w:style>
  <w:style w:type="character" w:customStyle="1" w:styleId="Charf7">
    <w:name w:val="اقتباس مكثف Char"/>
    <w:basedOn w:val="af1"/>
    <w:link w:val="affffff6"/>
    <w:uiPriority w:val="30"/>
    <w:rsid w:val="00E667C0"/>
    <w:rPr>
      <w:rFonts w:ascii="Calibri" w:hAnsi="Calibri" w:cs="Times New Roman"/>
      <w:b/>
      <w:i/>
      <w:sz w:val="24"/>
    </w:rPr>
  </w:style>
  <w:style w:type="character" w:styleId="affffff7">
    <w:name w:val="Subtle Emphasis"/>
    <w:uiPriority w:val="19"/>
    <w:qFormat/>
    <w:rsid w:val="00E667C0"/>
    <w:rPr>
      <w:i/>
      <w:color w:val="5A5A5A"/>
    </w:rPr>
  </w:style>
  <w:style w:type="character" w:styleId="affffff8">
    <w:name w:val="Intense Emphasis"/>
    <w:uiPriority w:val="21"/>
    <w:qFormat/>
    <w:rsid w:val="00E667C0"/>
    <w:rPr>
      <w:b/>
      <w:i/>
      <w:sz w:val="24"/>
      <w:szCs w:val="24"/>
      <w:u w:val="single"/>
    </w:rPr>
  </w:style>
  <w:style w:type="character" w:styleId="affffff9">
    <w:name w:val="Subtle Reference"/>
    <w:uiPriority w:val="31"/>
    <w:qFormat/>
    <w:rsid w:val="00E667C0"/>
    <w:rPr>
      <w:sz w:val="24"/>
      <w:szCs w:val="24"/>
      <w:u w:val="single"/>
    </w:rPr>
  </w:style>
  <w:style w:type="character" w:styleId="affffffa">
    <w:name w:val="Intense Reference"/>
    <w:uiPriority w:val="32"/>
    <w:qFormat/>
    <w:rsid w:val="00E667C0"/>
    <w:rPr>
      <w:b/>
      <w:sz w:val="24"/>
      <w:u w:val="single"/>
    </w:rPr>
  </w:style>
  <w:style w:type="character" w:styleId="affffffb">
    <w:name w:val="Book Title"/>
    <w:uiPriority w:val="33"/>
    <w:qFormat/>
    <w:rsid w:val="00E667C0"/>
    <w:rPr>
      <w:rFonts w:ascii="Cambria" w:eastAsia="Times New Roman" w:hAnsi="Cambria"/>
      <w:b/>
      <w:i/>
      <w:sz w:val="24"/>
      <w:szCs w:val="24"/>
    </w:rPr>
  </w:style>
  <w:style w:type="paragraph" w:styleId="affffffc">
    <w:name w:val="TOC Heading"/>
    <w:basedOn w:val="14"/>
    <w:next w:val="af0"/>
    <w:uiPriority w:val="39"/>
    <w:unhideWhenUsed/>
    <w:qFormat/>
    <w:rsid w:val="00E667C0"/>
    <w:pPr>
      <w:bidi w:val="0"/>
      <w:spacing w:before="240" w:after="60" w:line="240" w:lineRule="auto"/>
      <w:ind w:left="0" w:right="0"/>
      <w:contextualSpacing w:val="0"/>
      <w:jc w:val="left"/>
      <w:outlineLvl w:val="9"/>
    </w:pPr>
    <w:rPr>
      <w:rFonts w:ascii="Cambria" w:hAnsi="Cambria" w:cs="Times New Roman"/>
      <w:b/>
      <w:bCs/>
      <w:color w:val="auto"/>
      <w:sz w:val="32"/>
      <w:szCs w:val="32"/>
    </w:rPr>
  </w:style>
  <w:style w:type="paragraph" w:customStyle="1" w:styleId="affffffd">
    <w:name w:val="نجوم"/>
    <w:basedOn w:val="af0"/>
    <w:qFormat/>
    <w:rsid w:val="00E667C0"/>
    <w:pPr>
      <w:spacing w:after="0" w:line="240" w:lineRule="auto"/>
      <w:ind w:firstLine="0"/>
      <w:jc w:val="center"/>
    </w:pPr>
    <w:rPr>
      <w:rFonts w:ascii="Lotus Linotype" w:hAnsi="Lotus Linotype"/>
      <w:color w:val="800000"/>
      <w:spacing w:val="2"/>
      <w:kern w:val="24"/>
      <w:position w:val="2"/>
      <w:szCs w:val="28"/>
      <w:lang w:eastAsia="ar-SA" w:bidi="ar-YE"/>
    </w:rPr>
  </w:style>
  <w:style w:type="paragraph" w:customStyle="1" w:styleId="-0">
    <w:name w:val="عادي - المنهاج"/>
    <w:basedOn w:val="af0"/>
    <w:qFormat/>
    <w:rsid w:val="00E667C0"/>
    <w:pPr>
      <w:widowControl w:val="0"/>
      <w:spacing w:after="40" w:line="460" w:lineRule="exact"/>
    </w:pPr>
    <w:rPr>
      <w:sz w:val="26"/>
      <w:szCs w:val="28"/>
      <w:lang w:eastAsia="ar-SA"/>
    </w:rPr>
  </w:style>
  <w:style w:type="paragraph" w:customStyle="1" w:styleId="affffffe">
    <w:name w:val="نص الحديث"/>
    <w:basedOn w:val="afff1"/>
    <w:next w:val="afff1"/>
    <w:rsid w:val="00E667C0"/>
    <w:pPr>
      <w:spacing w:after="0" w:line="580" w:lineRule="exact"/>
      <w:ind w:firstLine="0"/>
    </w:pPr>
    <w:rPr>
      <w:rFonts w:ascii="Lotus Linotype" w:eastAsia="Lotus Linotype" w:hAnsi="Lotus Linotype"/>
      <w:sz w:val="34"/>
      <w:szCs w:val="34"/>
    </w:rPr>
  </w:style>
  <w:style w:type="character" w:customStyle="1" w:styleId="afffffff">
    <w:name w:val="رضي الله عنه"/>
    <w:basedOn w:val="af1"/>
    <w:rsid w:val="00E667C0"/>
    <w:rPr>
      <w:rFonts w:ascii="C1" w:hAnsi="C1" w:cs="C1"/>
      <w:color w:val="FF00FF"/>
    </w:rPr>
  </w:style>
  <w:style w:type="character" w:customStyle="1" w:styleId="afffffff0">
    <w:name w:val="الصلاة مع الآل"/>
    <w:basedOn w:val="af1"/>
    <w:rsid w:val="00E667C0"/>
    <w:rPr>
      <w:rFonts w:ascii="A" w:eastAsia="A" w:hAnsi="A" w:cs="A"/>
      <w:color w:val="FF00FF"/>
    </w:rPr>
  </w:style>
  <w:style w:type="character" w:customStyle="1" w:styleId="afffffff1">
    <w:name w:val="رحمه الله"/>
    <w:basedOn w:val="af1"/>
    <w:rsid w:val="00E667C0"/>
    <w:rPr>
      <w:rFonts w:ascii="E2" w:hAnsi="E2" w:cs="E2"/>
      <w:color w:val="FF00FF"/>
    </w:rPr>
  </w:style>
  <w:style w:type="character" w:customStyle="1" w:styleId="afffffff2">
    <w:name w:val="رضي الله عنهم"/>
    <w:basedOn w:val="af1"/>
    <w:rsid w:val="00E667C0"/>
    <w:rPr>
      <w:rFonts w:ascii="C3" w:hAnsi="C3" w:cs="C3"/>
      <w:color w:val="FF00FF"/>
    </w:rPr>
  </w:style>
  <w:style w:type="character" w:customStyle="1" w:styleId="19">
    <w:name w:val="أقواس كتاب1"/>
    <w:basedOn w:val="af1"/>
    <w:rsid w:val="00E667C0"/>
    <w:rPr>
      <w:rFonts w:ascii="3" w:eastAsia="3" w:hAnsi="3" w:cs="3"/>
      <w:lang w:val="en-US"/>
    </w:rPr>
  </w:style>
  <w:style w:type="character" w:customStyle="1" w:styleId="2f0">
    <w:name w:val="أقواس كتاب2"/>
    <w:basedOn w:val="af1"/>
    <w:rsid w:val="00E667C0"/>
    <w:rPr>
      <w:rFonts w:ascii="4" w:hAnsi="4" w:cs="4"/>
      <w:lang w:val="en-US"/>
    </w:rPr>
  </w:style>
  <w:style w:type="character" w:customStyle="1" w:styleId="afffffff3">
    <w:name w:val="أقواس آيات وأحاديث"/>
    <w:basedOn w:val="af1"/>
    <w:rsid w:val="00E667C0"/>
    <w:rPr>
      <w:rFonts w:ascii="Lotus Linotype" w:hAnsi="Lotus Linotype" w:cs="Lotus Linotype"/>
      <w:color w:val="FF00FF"/>
    </w:rPr>
  </w:style>
  <w:style w:type="paragraph" w:customStyle="1" w:styleId="35">
    <w:name w:val="بسملة3"/>
    <w:basedOn w:val="afff8"/>
    <w:next w:val="27"/>
    <w:rsid w:val="00E667C0"/>
    <w:pPr>
      <w:spacing w:after="0" w:line="240" w:lineRule="auto"/>
    </w:pPr>
    <w:rPr>
      <w:rFonts w:ascii="Q" w:eastAsia="Q" w:hAnsi="Q" w:cs="Q"/>
      <w:sz w:val="72"/>
      <w:szCs w:val="72"/>
    </w:rPr>
  </w:style>
  <w:style w:type="character" w:customStyle="1" w:styleId="2f1">
    <w:name w:val="رضي الله عنه2"/>
    <w:basedOn w:val="afffffff"/>
    <w:rsid w:val="00E667C0"/>
    <w:rPr>
      <w:rFonts w:ascii="C2" w:hAnsi="C2" w:cs="C1"/>
      <w:color w:val="FF00FF"/>
    </w:rPr>
  </w:style>
  <w:style w:type="character" w:customStyle="1" w:styleId="afffffff4">
    <w:name w:val="نمط قوله"/>
    <w:basedOn w:val="af1"/>
    <w:rsid w:val="00E667C0"/>
    <w:rPr>
      <w:rFonts w:cs="HeshamNormal"/>
      <w:color w:val="FF00FF"/>
    </w:rPr>
  </w:style>
  <w:style w:type="paragraph" w:customStyle="1" w:styleId="afffffff5">
    <w:name w:val="نمط الحديث"/>
    <w:basedOn w:val="af0"/>
    <w:next w:val="afff1"/>
    <w:rsid w:val="00E667C0"/>
    <w:pPr>
      <w:spacing w:before="120" w:after="0" w:line="240" w:lineRule="auto"/>
      <w:ind w:firstLine="0"/>
    </w:pPr>
    <w:rPr>
      <w:sz w:val="34"/>
      <w:szCs w:val="34"/>
    </w:rPr>
  </w:style>
  <w:style w:type="paragraph" w:customStyle="1" w:styleId="afffffff6">
    <w:name w:val="تخريج الحديث"/>
    <w:basedOn w:val="afff1"/>
    <w:rsid w:val="00E667C0"/>
    <w:pPr>
      <w:spacing w:after="0" w:line="460" w:lineRule="exact"/>
    </w:pPr>
    <w:rPr>
      <w:rFonts w:eastAsia="Lotus Linotype"/>
      <w:sz w:val="26"/>
      <w:szCs w:val="26"/>
    </w:rPr>
  </w:style>
  <w:style w:type="character" w:customStyle="1" w:styleId="afffffff7">
    <w:name w:val="الصلاة على النبي"/>
    <w:basedOn w:val="af1"/>
    <w:rsid w:val="00E667C0"/>
    <w:rPr>
      <w:color w:val="FF00FF"/>
    </w:rPr>
  </w:style>
  <w:style w:type="character" w:customStyle="1" w:styleId="afffffff8">
    <w:name w:val="رضي الله عنها"/>
    <w:basedOn w:val="af1"/>
    <w:rsid w:val="00E667C0"/>
    <w:rPr>
      <w:rFonts w:ascii="C4" w:eastAsia="C4" w:hAnsi="C4" w:cs="C4"/>
      <w:color w:val="FF00FF"/>
    </w:rPr>
  </w:style>
  <w:style w:type="character" w:customStyle="1" w:styleId="afffffff9">
    <w:name w:val="رضي الله عنهما"/>
    <w:basedOn w:val="af1"/>
    <w:rsid w:val="00E667C0"/>
    <w:rPr>
      <w:rFonts w:ascii="C2" w:hAnsi="C2" w:cs="C2"/>
      <w:color w:val="FF00FF"/>
    </w:rPr>
  </w:style>
  <w:style w:type="character" w:customStyle="1" w:styleId="afffffffa">
    <w:name w:val="عليه السلام"/>
    <w:basedOn w:val="af1"/>
    <w:rsid w:val="00E667C0"/>
    <w:rPr>
      <w:rFonts w:ascii="G1" w:hAnsi="G1" w:cs="G1"/>
      <w:color w:val="FF00FF"/>
    </w:rPr>
  </w:style>
  <w:style w:type="paragraph" w:customStyle="1" w:styleId="afffffffb">
    <w:name w:val="نمط العزو"/>
    <w:basedOn w:val="af0"/>
    <w:next w:val="afff1"/>
    <w:rsid w:val="00E667C0"/>
    <w:pPr>
      <w:spacing w:before="60" w:after="0" w:line="300" w:lineRule="exact"/>
      <w:ind w:firstLine="0"/>
    </w:pPr>
    <w:rPr>
      <w:sz w:val="20"/>
      <w:szCs w:val="20"/>
    </w:rPr>
  </w:style>
  <w:style w:type="character" w:customStyle="1" w:styleId="Char8">
    <w:name w:val="أساسي متوسط Char"/>
    <w:basedOn w:val="Char7"/>
    <w:link w:val="afff8"/>
    <w:rsid w:val="00E667C0"/>
    <w:rPr>
      <w:rFonts w:ascii="Times New Roman" w:hAnsi="Times New Roman" w:cs="Lotus Linotype"/>
      <w:sz w:val="32"/>
      <w:szCs w:val="32"/>
    </w:rPr>
  </w:style>
  <w:style w:type="paragraph" w:customStyle="1" w:styleId="1a">
    <w:name w:val="نمط1"/>
    <w:basedOn w:val="27"/>
    <w:link w:val="1Char"/>
    <w:qFormat/>
    <w:rsid w:val="00E667C0"/>
    <w:pPr>
      <w:spacing w:line="240" w:lineRule="auto"/>
      <w:ind w:left="0" w:right="0"/>
    </w:pPr>
    <w:rPr>
      <w:rFonts w:ascii="Arial" w:hAnsi="Arial" w:cs="SKR HEAD1"/>
      <w:i/>
      <w:sz w:val="28"/>
      <w:szCs w:val="36"/>
    </w:rPr>
  </w:style>
  <w:style w:type="character" w:customStyle="1" w:styleId="1Char">
    <w:name w:val="نمط1 Char"/>
    <w:basedOn w:val="2Char"/>
    <w:link w:val="1a"/>
    <w:rsid w:val="00E667C0"/>
    <w:rPr>
      <w:rFonts w:ascii="Arial" w:hAnsi="Arial" w:cs="SKR HEAD1"/>
      <w:b/>
      <w:i/>
      <w:noProof/>
      <w:color w:val="FF0000"/>
      <w:sz w:val="28"/>
      <w:szCs w:val="36"/>
    </w:rPr>
  </w:style>
  <w:style w:type="paragraph" w:customStyle="1" w:styleId="1b">
    <w:name w:val="1"/>
    <w:basedOn w:val="af0"/>
    <w:next w:val="affff0"/>
    <w:link w:val="Charf8"/>
    <w:rsid w:val="00E667C0"/>
    <w:pPr>
      <w:widowControl w:val="0"/>
      <w:shd w:val="clear" w:color="auto" w:fill="000080"/>
      <w:spacing w:after="0" w:line="240" w:lineRule="auto"/>
      <w:ind w:firstLine="397"/>
      <w:jc w:val="center"/>
    </w:pPr>
    <w:rPr>
      <w:rFonts w:ascii="Tahoma" w:hAnsi="Tahoma" w:cs="Tahoma"/>
      <w:noProof/>
      <w:sz w:val="20"/>
      <w:szCs w:val="20"/>
    </w:rPr>
  </w:style>
  <w:style w:type="character" w:styleId="afffffffc">
    <w:name w:val="Placeholder Text"/>
    <w:uiPriority w:val="99"/>
    <w:semiHidden/>
    <w:rsid w:val="00E667C0"/>
    <w:rPr>
      <w:color w:val="808080"/>
    </w:rPr>
  </w:style>
  <w:style w:type="character" w:customStyle="1" w:styleId="Charf8">
    <w:name w:val="خريطة مستند Char"/>
    <w:link w:val="1b"/>
    <w:rsid w:val="00E667C0"/>
    <w:rPr>
      <w:rFonts w:ascii="Tahoma" w:hAnsi="Tahoma" w:cs="Tahoma"/>
      <w:noProof/>
      <w:sz w:val="20"/>
      <w:szCs w:val="20"/>
      <w:shd w:val="clear" w:color="auto" w:fill="000080"/>
    </w:rPr>
  </w:style>
  <w:style w:type="paragraph" w:customStyle="1" w:styleId="Tahoma1809">
    <w:name w:val="نمط (لاتيني) Tahoma ‏18 نقطة أسود السطر الأول:  0.9 سم"/>
    <w:basedOn w:val="af0"/>
    <w:next w:val="afff0"/>
    <w:rsid w:val="00E667C0"/>
    <w:pPr>
      <w:widowControl w:val="0"/>
      <w:spacing w:after="0" w:line="240" w:lineRule="auto"/>
      <w:ind w:firstLine="510"/>
    </w:pPr>
    <w:rPr>
      <w:rFonts w:ascii="Tahoma" w:hAnsi="Tahoma" w:cs="Traditional Arabic"/>
      <w:color w:val="000000"/>
      <w:sz w:val="36"/>
      <w:szCs w:val="36"/>
      <w:lang w:eastAsia="ar-SA"/>
    </w:rPr>
  </w:style>
  <w:style w:type="paragraph" w:styleId="afffffffd">
    <w:name w:val="caption"/>
    <w:basedOn w:val="af0"/>
    <w:next w:val="af0"/>
    <w:qFormat/>
    <w:rsid w:val="00E667C0"/>
    <w:pPr>
      <w:widowControl w:val="0"/>
      <w:overflowPunct w:val="0"/>
      <w:autoSpaceDE w:val="0"/>
      <w:autoSpaceDN w:val="0"/>
      <w:adjustRightInd w:val="0"/>
      <w:spacing w:before="120" w:after="120" w:line="240" w:lineRule="auto"/>
      <w:textAlignment w:val="baseline"/>
    </w:pPr>
    <w:rPr>
      <w:rFonts w:cs="Traditional Arabic"/>
      <w:color w:val="000000"/>
      <w:sz w:val="36"/>
      <w:szCs w:val="36"/>
      <w:lang w:eastAsia="ar-SA"/>
    </w:rPr>
  </w:style>
  <w:style w:type="paragraph" w:styleId="afffffffe">
    <w:name w:val="toa heading"/>
    <w:basedOn w:val="af0"/>
    <w:next w:val="af0"/>
    <w:rsid w:val="00E667C0"/>
    <w:pPr>
      <w:widowControl w:val="0"/>
      <w:spacing w:before="120" w:after="0" w:line="240" w:lineRule="auto"/>
      <w:ind w:firstLine="454"/>
    </w:pPr>
    <w:rPr>
      <w:rFonts w:ascii="Arial" w:hAnsi="Arial" w:cs="Arial"/>
      <w:b/>
      <w:bCs/>
      <w:color w:val="000000"/>
      <w:sz w:val="24"/>
      <w:szCs w:val="24"/>
      <w:lang w:eastAsia="ar-SA"/>
    </w:rPr>
  </w:style>
  <w:style w:type="paragraph" w:styleId="affffffff">
    <w:name w:val="macro"/>
    <w:link w:val="Charf9"/>
    <w:rsid w:val="00E667C0"/>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hAnsi="Courier New" w:cs="Courier New"/>
      <w:color w:val="000000"/>
      <w:sz w:val="20"/>
      <w:szCs w:val="20"/>
      <w:lang w:eastAsia="ar-SA"/>
    </w:rPr>
  </w:style>
  <w:style w:type="character" w:customStyle="1" w:styleId="Charf9">
    <w:name w:val="نص ماكرو Char"/>
    <w:basedOn w:val="af1"/>
    <w:link w:val="affffffff"/>
    <w:rsid w:val="00E667C0"/>
    <w:rPr>
      <w:rFonts w:ascii="Courier New" w:hAnsi="Courier New" w:cs="Courier New"/>
      <w:color w:val="000000"/>
      <w:sz w:val="20"/>
      <w:szCs w:val="20"/>
      <w:lang w:eastAsia="ar-SA"/>
    </w:rPr>
  </w:style>
  <w:style w:type="paragraph" w:customStyle="1" w:styleId="1c">
    <w:name w:val="نمط إضافي 1"/>
    <w:basedOn w:val="af0"/>
    <w:next w:val="af0"/>
    <w:rsid w:val="00E667C0"/>
    <w:pPr>
      <w:widowControl w:val="0"/>
      <w:spacing w:after="0" w:line="240" w:lineRule="auto"/>
    </w:pPr>
    <w:rPr>
      <w:rFonts w:cs="Andalus"/>
      <w:color w:val="0000FF"/>
      <w:sz w:val="36"/>
      <w:szCs w:val="40"/>
      <w:lang w:eastAsia="ar-SA"/>
    </w:rPr>
  </w:style>
  <w:style w:type="paragraph" w:customStyle="1" w:styleId="2f2">
    <w:name w:val="نمط إضافي 2"/>
    <w:basedOn w:val="af0"/>
    <w:next w:val="af0"/>
    <w:rsid w:val="00E667C0"/>
    <w:pPr>
      <w:widowControl w:val="0"/>
      <w:spacing w:after="0" w:line="240" w:lineRule="auto"/>
    </w:pPr>
    <w:rPr>
      <w:rFonts w:cs="Monotype Koufi"/>
      <w:bCs/>
      <w:color w:val="008000"/>
      <w:sz w:val="36"/>
      <w:szCs w:val="44"/>
      <w:lang w:eastAsia="ar-SA"/>
    </w:rPr>
  </w:style>
  <w:style w:type="paragraph" w:customStyle="1" w:styleId="36">
    <w:name w:val="نمط إضافي 3"/>
    <w:basedOn w:val="af0"/>
    <w:next w:val="af0"/>
    <w:rsid w:val="00E667C0"/>
    <w:pPr>
      <w:widowControl w:val="0"/>
      <w:spacing w:after="0" w:line="240" w:lineRule="auto"/>
    </w:pPr>
    <w:rPr>
      <w:rFonts w:cs="Tahoma"/>
      <w:color w:val="800080"/>
      <w:sz w:val="36"/>
      <w:szCs w:val="36"/>
      <w:lang w:eastAsia="ar-SA"/>
    </w:rPr>
  </w:style>
  <w:style w:type="paragraph" w:customStyle="1" w:styleId="43">
    <w:name w:val="نمط إضافي 4"/>
    <w:basedOn w:val="af0"/>
    <w:next w:val="af0"/>
    <w:rsid w:val="00E667C0"/>
    <w:pPr>
      <w:widowControl w:val="0"/>
      <w:spacing w:after="0" w:line="240" w:lineRule="auto"/>
    </w:pPr>
    <w:rPr>
      <w:rFonts w:cs="Simplified Arabic Fixed"/>
      <w:color w:val="FF6600"/>
      <w:sz w:val="44"/>
      <w:szCs w:val="36"/>
      <w:lang w:eastAsia="ar-SA"/>
    </w:rPr>
  </w:style>
  <w:style w:type="paragraph" w:customStyle="1" w:styleId="53">
    <w:name w:val="نمط إضافي 5"/>
    <w:basedOn w:val="af0"/>
    <w:next w:val="af0"/>
    <w:rsid w:val="00E667C0"/>
    <w:pPr>
      <w:widowControl w:val="0"/>
      <w:spacing w:after="0" w:line="240" w:lineRule="auto"/>
    </w:pPr>
    <w:rPr>
      <w:rFonts w:cs="DecoType Naskh"/>
      <w:color w:val="3366FF"/>
      <w:sz w:val="36"/>
      <w:szCs w:val="44"/>
      <w:lang w:eastAsia="ar-SA"/>
    </w:rPr>
  </w:style>
  <w:style w:type="character" w:customStyle="1" w:styleId="1d">
    <w:name w:val="نمط حرفي 1"/>
    <w:rsid w:val="00E667C0"/>
    <w:rPr>
      <w:rFonts w:cs="Times New Roman"/>
      <w:szCs w:val="40"/>
    </w:rPr>
  </w:style>
  <w:style w:type="character" w:customStyle="1" w:styleId="2f3">
    <w:name w:val="نمط حرفي 2"/>
    <w:rsid w:val="00E667C0"/>
    <w:rPr>
      <w:rFonts w:ascii="Times New Roman" w:hAnsi="Times New Roman" w:cs="Times New Roman"/>
      <w:sz w:val="40"/>
      <w:szCs w:val="40"/>
    </w:rPr>
  </w:style>
  <w:style w:type="character" w:customStyle="1" w:styleId="37">
    <w:name w:val="نمط حرفي 3"/>
    <w:rsid w:val="00E667C0"/>
    <w:rPr>
      <w:rFonts w:ascii="Times New Roman" w:hAnsi="Times New Roman" w:cs="Times New Roman"/>
      <w:sz w:val="40"/>
      <w:szCs w:val="40"/>
    </w:rPr>
  </w:style>
  <w:style w:type="character" w:customStyle="1" w:styleId="44">
    <w:name w:val="نمط حرفي 4"/>
    <w:rsid w:val="00E667C0"/>
    <w:rPr>
      <w:rFonts w:cs="Times New Roman"/>
      <w:szCs w:val="40"/>
    </w:rPr>
  </w:style>
  <w:style w:type="character" w:customStyle="1" w:styleId="54">
    <w:name w:val="نمط حرفي 5"/>
    <w:rsid w:val="00E667C0"/>
    <w:rPr>
      <w:rFonts w:cs="Times New Roman"/>
      <w:szCs w:val="40"/>
    </w:rPr>
  </w:style>
  <w:style w:type="character" w:customStyle="1" w:styleId="affffffff0">
    <w:name w:val="أثر"/>
    <w:rsid w:val="00E667C0"/>
    <w:rPr>
      <w:rFonts w:cs="Traditional Arabic"/>
      <w:szCs w:val="36"/>
    </w:rPr>
  </w:style>
  <w:style w:type="character" w:customStyle="1" w:styleId="affffffff1">
    <w:name w:val="مثل"/>
    <w:rsid w:val="00E667C0"/>
    <w:rPr>
      <w:rFonts w:cs="Traditional Arabic"/>
      <w:szCs w:val="36"/>
    </w:rPr>
  </w:style>
  <w:style w:type="character" w:customStyle="1" w:styleId="affffffff2">
    <w:name w:val="قول"/>
    <w:rsid w:val="00E667C0"/>
    <w:rPr>
      <w:rFonts w:cs="Traditional Arabic"/>
      <w:szCs w:val="36"/>
    </w:rPr>
  </w:style>
  <w:style w:type="character" w:customStyle="1" w:styleId="TraditionalArabic">
    <w:name w:val="نمط مرجع حاشية سفلية + (العربية وغيرها) Traditional Arabic"/>
    <w:rsid w:val="00E667C0"/>
    <w:rPr>
      <w:rFonts w:ascii="Lotus Linotype" w:hAnsi="Lotus Linotype" w:cs="Traditional Arabic"/>
      <w:bCs/>
      <w:position w:val="6"/>
      <w:sz w:val="32"/>
      <w:szCs w:val="40"/>
      <w:vertAlign w:val="superscript"/>
    </w:rPr>
  </w:style>
  <w:style w:type="paragraph" w:customStyle="1" w:styleId="affffffff3">
    <w:name w:val="رئيسي"/>
    <w:basedOn w:val="14"/>
    <w:link w:val="Charfa"/>
    <w:autoRedefine/>
    <w:qFormat/>
    <w:rsid w:val="00E667C0"/>
    <w:pPr>
      <w:keepLines/>
      <w:pBdr>
        <w:top w:val="thinThickLargeGap" w:sz="4" w:space="0" w:color="auto"/>
        <w:left w:val="threeDEmboss" w:sz="6" w:space="3" w:color="FA0064"/>
        <w:bottom w:val="double" w:sz="4" w:space="1" w:color="FA0064"/>
        <w:right w:val="threeDEmboss" w:sz="6" w:space="4" w:color="FA0064"/>
      </w:pBdr>
      <w:spacing w:before="240" w:line="240" w:lineRule="auto"/>
      <w:ind w:left="425" w:right="284"/>
      <w:contextualSpacing w:val="0"/>
    </w:pPr>
    <w:rPr>
      <w:rFonts w:ascii="Lotus Linotype" w:hAnsi="Lotus Linotype" w:cs="mohammad bold art 1"/>
      <w:color w:val="FF0064"/>
      <w:kern w:val="0"/>
      <w:sz w:val="36"/>
      <w:szCs w:val="36"/>
    </w:rPr>
  </w:style>
  <w:style w:type="character" w:customStyle="1" w:styleId="Charfa">
    <w:name w:val="رئيسي Char"/>
    <w:link w:val="affffffff3"/>
    <w:rsid w:val="00E667C0"/>
    <w:rPr>
      <w:rFonts w:ascii="Lotus Linotype" w:hAnsi="Lotus Linotype" w:cs="mohammad bold art 1"/>
      <w:color w:val="FF0064"/>
      <w:sz w:val="36"/>
      <w:szCs w:val="36"/>
    </w:rPr>
  </w:style>
  <w:style w:type="character" w:customStyle="1" w:styleId="1e">
    <w:name w:val="رموز1"/>
    <w:basedOn w:val="af1"/>
    <w:rsid w:val="00E667C0"/>
    <w:rPr>
      <w:rFonts w:cs="CTraditional Arabic"/>
      <w:szCs w:val="34"/>
      <w:lang w:bidi="ar-SA"/>
    </w:rPr>
  </w:style>
  <w:style w:type="character" w:customStyle="1" w:styleId="1f">
    <w:name w:val="حديث1"/>
    <w:basedOn w:val="af1"/>
    <w:rsid w:val="00E667C0"/>
    <w:rPr>
      <w:bCs/>
    </w:rPr>
  </w:style>
  <w:style w:type="character" w:customStyle="1" w:styleId="Char12">
    <w:name w:val="نص أساسي Char1"/>
    <w:basedOn w:val="af1"/>
    <w:rsid w:val="00E667C0"/>
    <w:rPr>
      <w:rFonts w:cs="Lotus Linotype"/>
      <w:sz w:val="30"/>
      <w:szCs w:val="30"/>
      <w:lang w:val="en-US" w:eastAsia="en-US" w:bidi="ar-SA"/>
    </w:rPr>
  </w:style>
  <w:style w:type="character" w:customStyle="1" w:styleId="1f0">
    <w:name w:val="عز وجل1"/>
    <w:basedOn w:val="af1"/>
    <w:rsid w:val="00E667C0"/>
    <w:rPr>
      <w:rFonts w:ascii="F3" w:hAnsi="F3" w:cs="QCF_P075"/>
      <w:color w:val="FF00FF"/>
    </w:rPr>
  </w:style>
  <w:style w:type="character" w:customStyle="1" w:styleId="2Char1">
    <w:name w:val="عنوان 2 Char1"/>
    <w:basedOn w:val="af1"/>
    <w:rsid w:val="00E667C0"/>
    <w:rPr>
      <w:rFonts w:ascii="Arial" w:hAnsi="Arial" w:cs="SKR HEAD1"/>
      <w:b/>
      <w:i/>
      <w:color w:val="FF00FF"/>
      <w:sz w:val="28"/>
      <w:szCs w:val="36"/>
    </w:rPr>
  </w:style>
  <w:style w:type="character" w:customStyle="1" w:styleId="Char20">
    <w:name w:val="نص حاشية سفلية Char2"/>
    <w:uiPriority w:val="99"/>
    <w:rsid w:val="00E667C0"/>
    <w:rPr>
      <w:rFonts w:cs="Lotus Linotype"/>
      <w:sz w:val="24"/>
      <w:szCs w:val="24"/>
    </w:rPr>
  </w:style>
  <w:style w:type="character" w:customStyle="1" w:styleId="8Char1">
    <w:name w:val="عنوان 8 Char1"/>
    <w:basedOn w:val="af1"/>
    <w:rsid w:val="00E667C0"/>
    <w:rPr>
      <w:rFonts w:eastAsia="MS Mincho"/>
      <w:b/>
      <w:bCs/>
      <w:i/>
      <w:iCs/>
      <w:sz w:val="32"/>
      <w:szCs w:val="32"/>
      <w:lang w:val="x-none" w:eastAsia="x-none"/>
    </w:rPr>
  </w:style>
  <w:style w:type="character" w:customStyle="1" w:styleId="9Char1">
    <w:name w:val="عنوان 9 Char1"/>
    <w:basedOn w:val="af1"/>
    <w:rsid w:val="00E667C0"/>
    <w:rPr>
      <w:rFonts w:ascii="Arial" w:eastAsia="MS Mincho" w:hAnsi="Arial"/>
      <w:sz w:val="22"/>
      <w:szCs w:val="22"/>
      <w:lang w:val="x-none" w:eastAsia="ar-SA"/>
    </w:rPr>
  </w:style>
  <w:style w:type="character" w:customStyle="1" w:styleId="Char13">
    <w:name w:val="نص تعليق ختامي Char1"/>
    <w:basedOn w:val="af1"/>
    <w:rsid w:val="00E667C0"/>
    <w:rPr>
      <w:rFonts w:eastAsia="MS Mincho"/>
      <w:lang w:val="x-none" w:eastAsia="x-none"/>
    </w:rPr>
  </w:style>
  <w:style w:type="character" w:customStyle="1" w:styleId="Char14">
    <w:name w:val="أسفل النموذج Char1"/>
    <w:basedOn w:val="af1"/>
    <w:rsid w:val="00E667C0"/>
    <w:rPr>
      <w:rFonts w:ascii="Arial" w:eastAsia="MS Mincho" w:hAnsi="Arial" w:cs="Arial"/>
      <w:vanish/>
      <w:sz w:val="16"/>
      <w:szCs w:val="16"/>
    </w:rPr>
  </w:style>
  <w:style w:type="character" w:customStyle="1" w:styleId="Char15">
    <w:name w:val="أعلى النموذج Char1"/>
    <w:basedOn w:val="af1"/>
    <w:rsid w:val="00E667C0"/>
    <w:rPr>
      <w:rFonts w:ascii="Arial" w:eastAsia="MS Mincho" w:hAnsi="Arial" w:cs="Arial"/>
      <w:vanish/>
      <w:sz w:val="16"/>
      <w:szCs w:val="16"/>
    </w:rPr>
  </w:style>
  <w:style w:type="character" w:customStyle="1" w:styleId="Char16">
    <w:name w:val="نص تعليق Char1"/>
    <w:basedOn w:val="af1"/>
    <w:rsid w:val="00E667C0"/>
    <w:rPr>
      <w:rFonts w:eastAsia="MS Mincho"/>
      <w:noProof/>
      <w:lang w:val="x-none" w:eastAsia="x-none"/>
    </w:rPr>
  </w:style>
  <w:style w:type="character" w:customStyle="1" w:styleId="Char17">
    <w:name w:val="موضوع تعليق Char1"/>
    <w:basedOn w:val="Char3"/>
    <w:rsid w:val="00E667C0"/>
    <w:rPr>
      <w:rFonts w:ascii="Times New Roman" w:eastAsia="MS Mincho" w:hAnsi="Times New Roman" w:cs="Times New Roman"/>
      <w:b/>
      <w:bCs/>
      <w:noProof/>
      <w:sz w:val="20"/>
      <w:szCs w:val="20"/>
      <w:lang w:val="x-none" w:eastAsia="x-none"/>
    </w:rPr>
  </w:style>
  <w:style w:type="character" w:customStyle="1" w:styleId="Char18">
    <w:name w:val="نص في بالون Char1"/>
    <w:basedOn w:val="af1"/>
    <w:uiPriority w:val="99"/>
    <w:rsid w:val="00E667C0"/>
    <w:rPr>
      <w:rFonts w:ascii="Tahoma" w:eastAsia="MS Mincho" w:hAnsi="Tahoma"/>
      <w:noProof/>
      <w:sz w:val="16"/>
      <w:szCs w:val="16"/>
      <w:lang w:val="x-none" w:eastAsia="x-none"/>
    </w:rPr>
  </w:style>
  <w:style w:type="character" w:customStyle="1" w:styleId="Char19">
    <w:name w:val="العنوان Char1"/>
    <w:basedOn w:val="af1"/>
    <w:rsid w:val="00E667C0"/>
    <w:rPr>
      <w:rFonts w:ascii="Arial" w:eastAsia="MS Mincho" w:hAnsi="Arial" w:cs="Lotus Linotype"/>
      <w:b/>
      <w:bCs/>
      <w:kern w:val="28"/>
      <w:sz w:val="32"/>
      <w:szCs w:val="40"/>
    </w:rPr>
  </w:style>
  <w:style w:type="character" w:customStyle="1" w:styleId="Char1a">
    <w:name w:val="خاتمة Char1"/>
    <w:basedOn w:val="af1"/>
    <w:rsid w:val="00E667C0"/>
    <w:rPr>
      <w:rFonts w:eastAsia="MS Mincho" w:cs="Traditional Arabic"/>
      <w:sz w:val="32"/>
      <w:szCs w:val="32"/>
    </w:rPr>
  </w:style>
  <w:style w:type="character" w:customStyle="1" w:styleId="2Char10">
    <w:name w:val="نص أساسي 2 Char1"/>
    <w:basedOn w:val="af1"/>
    <w:rsid w:val="00E667C0"/>
    <w:rPr>
      <w:rFonts w:eastAsia="MS Mincho" w:cs="Traditional Arabic"/>
      <w:sz w:val="32"/>
      <w:szCs w:val="32"/>
    </w:rPr>
  </w:style>
  <w:style w:type="character" w:customStyle="1" w:styleId="3Char1">
    <w:name w:val="نص أساسي بمسافة بادئة 3 Char1"/>
    <w:basedOn w:val="af1"/>
    <w:rsid w:val="00E667C0"/>
    <w:rPr>
      <w:rFonts w:eastAsia="MS Mincho" w:cs="Traditional Arabic"/>
      <w:sz w:val="16"/>
      <w:szCs w:val="16"/>
    </w:rPr>
  </w:style>
  <w:style w:type="character" w:customStyle="1" w:styleId="1Char10">
    <w:name w:val="عنوان 1 Char1"/>
    <w:rsid w:val="00E667C0"/>
    <w:rPr>
      <w:rFonts w:ascii="Arial" w:hAnsi="Arial" w:cs="SKR HEAD1"/>
      <w:bCs/>
      <w:color w:val="FF0000"/>
      <w:kern w:val="32"/>
      <w:sz w:val="22"/>
      <w:szCs w:val="40"/>
    </w:rPr>
  </w:style>
  <w:style w:type="character" w:customStyle="1" w:styleId="3Char10">
    <w:name w:val="عنوان 3 Char1"/>
    <w:rsid w:val="00E667C0"/>
    <w:rPr>
      <w:rFonts w:ascii="SKR HEAD1" w:eastAsia="SKR HEAD1" w:hAnsi="SKR HEAD1" w:cs="SKR HEAD1"/>
      <w:b/>
      <w:color w:val="FF00FF"/>
      <w:sz w:val="32"/>
      <w:szCs w:val="32"/>
    </w:rPr>
  </w:style>
  <w:style w:type="character" w:customStyle="1" w:styleId="4Char1">
    <w:name w:val="عنوان 4 Char1"/>
    <w:rsid w:val="00E667C0"/>
    <w:rPr>
      <w:rFonts w:ascii="SKR HEAD1" w:eastAsia="SKR HEAD1" w:hAnsi="SKR HEAD1" w:cs="AL-Mohanad Bold"/>
      <w:color w:val="FF00FF"/>
      <w:sz w:val="30"/>
      <w:szCs w:val="30"/>
    </w:rPr>
  </w:style>
  <w:style w:type="character" w:customStyle="1" w:styleId="5Char1">
    <w:name w:val="عنوان 5 Char1"/>
    <w:rsid w:val="00E667C0"/>
    <w:rPr>
      <w:rFonts w:ascii="AL-Mohanad" w:eastAsia="AL-Mohanad" w:hAnsi="AL-Mohanad" w:cs="DecoType Naskh Special"/>
      <w:b/>
      <w:i/>
      <w:color w:val="FF00FF"/>
      <w:sz w:val="28"/>
      <w:szCs w:val="32"/>
    </w:rPr>
  </w:style>
  <w:style w:type="character" w:customStyle="1" w:styleId="6Char1">
    <w:name w:val="عنوان 6 Char1"/>
    <w:rsid w:val="00E667C0"/>
    <w:rPr>
      <w:rFonts w:ascii="Lotus Linotype" w:eastAsia="Lotus Linotype" w:hAnsi="Lotus Linotype" w:cs="Lotus Linotype"/>
      <w:b/>
      <w:i/>
      <w:iCs/>
      <w:color w:val="FF00FF"/>
      <w:sz w:val="30"/>
      <w:szCs w:val="30"/>
    </w:rPr>
  </w:style>
  <w:style w:type="character" w:customStyle="1" w:styleId="7Char1">
    <w:name w:val="عنوان 7 Char1"/>
    <w:rsid w:val="00E667C0"/>
    <w:rPr>
      <w:rFonts w:ascii="Lotus Linotype" w:eastAsia="Lotus Linotype" w:hAnsi="Lotus Linotype" w:cs="Lotus Linotype"/>
      <w:b/>
      <w:bCs/>
      <w:color w:val="FF00FF"/>
      <w:sz w:val="32"/>
      <w:szCs w:val="32"/>
    </w:rPr>
  </w:style>
  <w:style w:type="character" w:customStyle="1" w:styleId="Char1b">
    <w:name w:val="نص عادي Char1"/>
    <w:rsid w:val="00E667C0"/>
    <w:rPr>
      <w:rFonts w:ascii="Courier New" w:hAnsi="Courier New" w:cs="Courier New"/>
    </w:rPr>
  </w:style>
  <w:style w:type="character" w:customStyle="1" w:styleId="Char1c">
    <w:name w:val="رأس الصفحة Char1"/>
    <w:rsid w:val="00E667C0"/>
    <w:rPr>
      <w:rFonts w:cs="Lotus Linotype"/>
      <w:bCs/>
      <w:color w:val="FF00FF"/>
      <w:sz w:val="30"/>
      <w:szCs w:val="30"/>
    </w:rPr>
  </w:style>
  <w:style w:type="paragraph" w:customStyle="1" w:styleId="101">
    <w:name w:val="عنوان 101"/>
    <w:next w:val="af0"/>
    <w:rsid w:val="00E667C0"/>
    <w:pPr>
      <w:bidi/>
      <w:spacing w:after="0" w:line="240" w:lineRule="auto"/>
    </w:pPr>
    <w:rPr>
      <w:rFonts w:ascii="Tahoma" w:hAnsi="Tahoma" w:cs="Monotype Koufi"/>
      <w:bCs/>
      <w:color w:val="000000"/>
      <w:sz w:val="36"/>
      <w:szCs w:val="40"/>
      <w:lang w:eastAsia="ar-SA"/>
    </w:rPr>
  </w:style>
  <w:style w:type="paragraph" w:customStyle="1" w:styleId="111">
    <w:name w:val="عنوان 111"/>
    <w:next w:val="af0"/>
    <w:rsid w:val="00E667C0"/>
    <w:pPr>
      <w:spacing w:after="0" w:line="240" w:lineRule="auto"/>
    </w:pPr>
    <w:rPr>
      <w:rFonts w:ascii="Tahoma" w:hAnsi="Tahoma" w:cs="Andalus"/>
      <w:b/>
      <w:bCs/>
      <w:color w:val="000000"/>
      <w:sz w:val="40"/>
      <w:szCs w:val="40"/>
      <w:lang w:eastAsia="ar-SA"/>
    </w:rPr>
  </w:style>
  <w:style w:type="paragraph" w:customStyle="1" w:styleId="121">
    <w:name w:val="عنوان 121"/>
    <w:next w:val="af0"/>
    <w:rsid w:val="00E667C0"/>
    <w:pPr>
      <w:spacing w:after="0" w:line="240" w:lineRule="auto"/>
    </w:pPr>
    <w:rPr>
      <w:rFonts w:ascii="Times New Roman" w:hAnsi="Times New Roman" w:cs="Times New Roman"/>
      <w:b/>
      <w:bCs/>
      <w:color w:val="000000"/>
      <w:sz w:val="40"/>
      <w:szCs w:val="40"/>
      <w:lang w:eastAsia="ar-SA"/>
    </w:rPr>
  </w:style>
  <w:style w:type="paragraph" w:customStyle="1" w:styleId="131">
    <w:name w:val="عنوان 131"/>
    <w:next w:val="af0"/>
    <w:rsid w:val="00E667C0"/>
    <w:pPr>
      <w:spacing w:after="0" w:line="240" w:lineRule="auto"/>
    </w:pPr>
    <w:rPr>
      <w:rFonts w:ascii="Tahoma" w:hAnsi="Tahoma" w:cs="Simplified Arabic"/>
      <w:b/>
      <w:bCs/>
      <w:i/>
      <w:iCs/>
      <w:color w:val="000000"/>
      <w:sz w:val="36"/>
      <w:szCs w:val="36"/>
      <w:lang w:eastAsia="ar-SA"/>
    </w:rPr>
  </w:style>
  <w:style w:type="paragraph" w:customStyle="1" w:styleId="141">
    <w:name w:val="عنوان 141"/>
    <w:next w:val="af0"/>
    <w:rsid w:val="00E667C0"/>
    <w:pPr>
      <w:spacing w:after="0" w:line="240" w:lineRule="auto"/>
    </w:pPr>
    <w:rPr>
      <w:rFonts w:ascii="Tahoma" w:hAnsi="Tahoma" w:cs="Traditional Arabic"/>
      <w:b/>
      <w:bCs/>
      <w:color w:val="000000"/>
      <w:sz w:val="32"/>
      <w:szCs w:val="32"/>
      <w:lang w:eastAsia="ar-SA"/>
    </w:rPr>
  </w:style>
  <w:style w:type="character" w:customStyle="1" w:styleId="Char1d">
    <w:name w:val="نص ماكرو Char1"/>
    <w:basedOn w:val="af1"/>
    <w:rsid w:val="00E667C0"/>
    <w:rPr>
      <w:rFonts w:ascii="Courier New" w:hAnsi="Courier New" w:cs="Courier New"/>
      <w:color w:val="000000"/>
      <w:lang w:eastAsia="ar-SA"/>
    </w:rPr>
  </w:style>
  <w:style w:type="character" w:customStyle="1" w:styleId="Char1e">
    <w:name w:val="تذييل الصفحة Char1"/>
    <w:rsid w:val="00E667C0"/>
    <w:rPr>
      <w:rFonts w:cs="Lotus Linotype"/>
      <w:sz w:val="30"/>
      <w:szCs w:val="30"/>
    </w:rPr>
  </w:style>
  <w:style w:type="character" w:customStyle="1" w:styleId="1f1">
    <w:name w:val="آيات1"/>
    <w:rsid w:val="00E667C0"/>
    <w:rPr>
      <w:bCs/>
    </w:rPr>
  </w:style>
  <w:style w:type="paragraph" w:customStyle="1" w:styleId="1f2">
    <w:name w:val="بسملة1"/>
    <w:basedOn w:val="af0"/>
    <w:next w:val="14"/>
    <w:rsid w:val="00E667C0"/>
    <w:pPr>
      <w:spacing w:after="0" w:line="240" w:lineRule="auto"/>
      <w:jc w:val="center"/>
    </w:pPr>
    <w:rPr>
      <w:rFonts w:ascii="FS_Basmalla" w:hAnsi="FS_Basmalla" w:cs="FS_Basmalla"/>
      <w:sz w:val="40"/>
      <w:szCs w:val="40"/>
    </w:rPr>
  </w:style>
  <w:style w:type="numbering" w:customStyle="1" w:styleId="210">
    <w:name w:val="ترقيم 21"/>
    <w:rsid w:val="00E667C0"/>
  </w:style>
  <w:style w:type="paragraph" w:customStyle="1" w:styleId="112">
    <w:name w:val="نص مغاير11"/>
    <w:basedOn w:val="af0"/>
    <w:next w:val="afff1"/>
    <w:rsid w:val="00E667C0"/>
    <w:pPr>
      <w:spacing w:before="120" w:after="0" w:line="520" w:lineRule="exact"/>
    </w:pPr>
    <w:rPr>
      <w:rFonts w:ascii="Lotus Linotype" w:hAnsi="Lotus Linotype" w:cs="MCS Taybah S_U normal."/>
      <w:szCs w:val="28"/>
    </w:rPr>
  </w:style>
  <w:style w:type="paragraph" w:customStyle="1" w:styleId="113">
    <w:name w:val="تنقيط11"/>
    <w:basedOn w:val="afff1"/>
    <w:rsid w:val="00E667C0"/>
    <w:pPr>
      <w:tabs>
        <w:tab w:val="num" w:pos="360"/>
      </w:tabs>
      <w:spacing w:after="0"/>
      <w:ind w:firstLine="0"/>
    </w:pPr>
    <w:rPr>
      <w:rFonts w:eastAsia="Batang"/>
    </w:rPr>
  </w:style>
  <w:style w:type="character" w:customStyle="1" w:styleId="1f3">
    <w:name w:val="نص مشكل1"/>
    <w:rsid w:val="00E667C0"/>
    <w:rPr>
      <w:rFonts w:cs="Traditional Arabic"/>
      <w:bCs/>
      <w:szCs w:val="34"/>
      <w:lang w:bidi="ar-YE"/>
    </w:rPr>
  </w:style>
  <w:style w:type="character" w:customStyle="1" w:styleId="1f4">
    <w:name w:val="أرقام الحاشية1"/>
    <w:rsid w:val="00E667C0"/>
    <w:rPr>
      <w:rFonts w:ascii="Lotus Linotype" w:hAnsi="Lotus Linotype" w:cs="Lotus Linotype"/>
      <w:color w:val="FF00FF"/>
      <w:spacing w:val="0"/>
      <w:w w:val="100"/>
      <w:position w:val="0"/>
      <w:sz w:val="24"/>
      <w:szCs w:val="20"/>
      <w:u w:val="none"/>
    </w:rPr>
  </w:style>
  <w:style w:type="paragraph" w:customStyle="1" w:styleId="1f5">
    <w:name w:val="نص حاشية تالي1"/>
    <w:basedOn w:val="afb"/>
    <w:rsid w:val="00E667C0"/>
    <w:pPr>
      <w:widowControl/>
      <w:overflowPunct/>
      <w:autoSpaceDE/>
      <w:autoSpaceDN/>
      <w:adjustRightInd/>
      <w:spacing w:line="360" w:lineRule="exact"/>
      <w:ind w:left="284" w:firstLine="284"/>
      <w:textAlignment w:val="auto"/>
    </w:pPr>
    <w:rPr>
      <w:rFonts w:ascii="Times New Roman" w:hAnsi="Times New Roman" w:cs="Times New Roman"/>
      <w:sz w:val="24"/>
      <w:lang w:val="x-none" w:eastAsia="x-none"/>
    </w:rPr>
  </w:style>
  <w:style w:type="paragraph" w:customStyle="1" w:styleId="1f6">
    <w:name w:val="أساسي يسار1"/>
    <w:basedOn w:val="afff1"/>
    <w:next w:val="afff1"/>
    <w:rsid w:val="00E667C0"/>
    <w:pPr>
      <w:jc w:val="right"/>
    </w:pPr>
  </w:style>
  <w:style w:type="paragraph" w:customStyle="1" w:styleId="1f7">
    <w:name w:val="أساسي متوسط1"/>
    <w:basedOn w:val="afff1"/>
    <w:next w:val="afff1"/>
    <w:rsid w:val="00E667C0"/>
    <w:pPr>
      <w:ind w:firstLine="0"/>
      <w:jc w:val="center"/>
    </w:pPr>
  </w:style>
  <w:style w:type="numbering" w:customStyle="1" w:styleId="114">
    <w:name w:val="ترقيم 11"/>
    <w:rsid w:val="00E667C0"/>
  </w:style>
  <w:style w:type="character" w:customStyle="1" w:styleId="211">
    <w:name w:val="نص مغاير21"/>
    <w:rsid w:val="00E667C0"/>
    <w:rPr>
      <w:rFonts w:cs="MCS Arafat S_U normal."/>
    </w:rPr>
  </w:style>
  <w:style w:type="paragraph" w:customStyle="1" w:styleId="212">
    <w:name w:val="بسملة21"/>
    <w:basedOn w:val="af0"/>
    <w:next w:val="27"/>
    <w:rsid w:val="00E667C0"/>
    <w:pPr>
      <w:spacing w:after="0" w:line="240" w:lineRule="auto"/>
      <w:jc w:val="center"/>
    </w:pPr>
    <w:rPr>
      <w:rFonts w:ascii="MCS Basmalah italic." w:hAnsi="MCS Basmalah italic." w:cs="MCS Basmalah italic."/>
      <w:sz w:val="178"/>
      <w:szCs w:val="178"/>
    </w:rPr>
  </w:style>
  <w:style w:type="paragraph" w:customStyle="1" w:styleId="1f8">
    <w:name w:val="ترقيم عريض1"/>
    <w:basedOn w:val="af0"/>
    <w:rsid w:val="00E667C0"/>
    <w:pPr>
      <w:tabs>
        <w:tab w:val="num" w:pos="360"/>
      </w:tabs>
      <w:spacing w:after="0" w:line="240" w:lineRule="auto"/>
    </w:pPr>
    <w:rPr>
      <w:sz w:val="30"/>
      <w:szCs w:val="30"/>
    </w:rPr>
  </w:style>
  <w:style w:type="paragraph" w:customStyle="1" w:styleId="213">
    <w:name w:val="ترقيم عريض21"/>
    <w:basedOn w:val="af0"/>
    <w:rsid w:val="00E667C0"/>
    <w:pPr>
      <w:tabs>
        <w:tab w:val="num" w:pos="360"/>
      </w:tabs>
      <w:spacing w:after="0" w:line="520" w:lineRule="exact"/>
    </w:pPr>
    <w:rPr>
      <w:sz w:val="30"/>
      <w:szCs w:val="30"/>
    </w:rPr>
  </w:style>
  <w:style w:type="character" w:customStyle="1" w:styleId="2f4">
    <w:name w:val="رموز2"/>
    <w:rsid w:val="00E667C0"/>
    <w:rPr>
      <w:rFonts w:cs="CTraditional Arabic"/>
      <w:szCs w:val="34"/>
      <w:lang w:bidi="ar-SA"/>
    </w:rPr>
  </w:style>
  <w:style w:type="paragraph" w:customStyle="1" w:styleId="38">
    <w:name w:val="نص شعري3"/>
    <w:basedOn w:val="af0"/>
    <w:rsid w:val="00E667C0"/>
    <w:pPr>
      <w:spacing w:after="0" w:line="400" w:lineRule="exact"/>
      <w:ind w:left="284" w:right="284"/>
      <w:jc w:val="lowKashida"/>
    </w:pPr>
    <w:rPr>
      <w:sz w:val="30"/>
      <w:szCs w:val="30"/>
    </w:rPr>
  </w:style>
  <w:style w:type="table" w:customStyle="1" w:styleId="1f9">
    <w:name w:val="جدول شعر1"/>
    <w:basedOn w:val="af2"/>
    <w:rsid w:val="00E667C0"/>
    <w:pPr>
      <w:spacing w:after="0" w:line="240" w:lineRule="auto"/>
    </w:pPr>
    <w:rPr>
      <w:rFonts w:ascii="Times New Roman" w:hAnsi="Times New Roman" w:cs="Times New Roman"/>
      <w:sz w:val="20"/>
      <w:szCs w:val="20"/>
    </w:rPr>
    <w:tblPr>
      <w:jc w:val="center"/>
    </w:tblPr>
    <w:trPr>
      <w:jc w:val="center"/>
    </w:trPr>
  </w:style>
  <w:style w:type="character" w:customStyle="1" w:styleId="39">
    <w:name w:val="أقواس كتاب3"/>
    <w:basedOn w:val="af1"/>
    <w:rsid w:val="00E667C0"/>
  </w:style>
  <w:style w:type="character" w:customStyle="1" w:styleId="1fa">
    <w:name w:val="تخريج آية1"/>
    <w:rsid w:val="00E667C0"/>
    <w:rPr>
      <w:rFonts w:ascii="Lotus Linotype" w:eastAsia="Lotus Linotype" w:hAnsi="Lotus Linotype" w:cs="Lotus Linotype"/>
      <w:sz w:val="26"/>
      <w:szCs w:val="26"/>
    </w:rPr>
  </w:style>
  <w:style w:type="character" w:customStyle="1" w:styleId="2f5">
    <w:name w:val="حديث2"/>
    <w:rsid w:val="00E667C0"/>
    <w:rPr>
      <w:bCs/>
    </w:rPr>
  </w:style>
  <w:style w:type="paragraph" w:customStyle="1" w:styleId="1fb">
    <w:name w:val="فقرة مخفية1"/>
    <w:next w:val="afff1"/>
    <w:rsid w:val="00E667C0"/>
    <w:pPr>
      <w:spacing w:after="0" w:line="14" w:lineRule="exact"/>
      <w:jc w:val="both"/>
    </w:pPr>
    <w:rPr>
      <w:rFonts w:ascii="Lotus Linotype" w:eastAsia="Lotus Linotype" w:hAnsi="Lotus Linotype" w:cs="Lotus Linotype"/>
      <w:sz w:val="2"/>
      <w:szCs w:val="2"/>
    </w:rPr>
  </w:style>
  <w:style w:type="numbering" w:customStyle="1" w:styleId="1fc">
    <w:name w:val="ترقيم في الحاشية1"/>
    <w:rsid w:val="00E667C0"/>
  </w:style>
  <w:style w:type="paragraph" w:customStyle="1" w:styleId="1fd">
    <w:name w:val="تالي ترقيم حاشية1"/>
    <w:basedOn w:val="afff6"/>
    <w:rsid w:val="00E667C0"/>
    <w:pPr>
      <w:ind w:left="567" w:firstLine="567"/>
    </w:pPr>
    <w:rPr>
      <w:rFonts w:cs="Times New Roman"/>
      <w:lang w:val="x-none" w:eastAsia="x-none"/>
    </w:rPr>
  </w:style>
  <w:style w:type="numbering" w:customStyle="1" w:styleId="1fe">
    <w:name w:val="تنقيط حاشية1"/>
    <w:rsid w:val="00E667C0"/>
  </w:style>
  <w:style w:type="numbering" w:customStyle="1" w:styleId="214">
    <w:name w:val="تنقيط21"/>
    <w:rsid w:val="00E667C0"/>
  </w:style>
  <w:style w:type="numbering" w:customStyle="1" w:styleId="1ff">
    <w:name w:val="ترقيم من بداية السطر منظم1"/>
    <w:rsid w:val="00E667C0"/>
  </w:style>
  <w:style w:type="paragraph" w:customStyle="1" w:styleId="1ff0">
    <w:name w:val="سؤال1"/>
    <w:basedOn w:val="afff1"/>
    <w:rsid w:val="00E667C0"/>
  </w:style>
  <w:style w:type="paragraph" w:customStyle="1" w:styleId="1ff1">
    <w:name w:val="جواب1"/>
    <w:basedOn w:val="afff1"/>
    <w:rsid w:val="00E667C0"/>
  </w:style>
  <w:style w:type="numbering" w:customStyle="1" w:styleId="1ff2">
    <w:name w:val="ترقيم سؤالٍ1"/>
    <w:rsid w:val="00E667C0"/>
  </w:style>
  <w:style w:type="numbering" w:customStyle="1" w:styleId="1ff3">
    <w:name w:val="ترقيم جوابٍ1"/>
    <w:rsid w:val="00E667C0"/>
  </w:style>
  <w:style w:type="numbering" w:customStyle="1" w:styleId="1ff4">
    <w:name w:val="ترقيم منظم1"/>
    <w:rsid w:val="00E667C0"/>
  </w:style>
  <w:style w:type="character" w:customStyle="1" w:styleId="1ff5">
    <w:name w:val="ترقيم حديث1"/>
    <w:rsid w:val="00E667C0"/>
    <w:rPr>
      <w:rFonts w:ascii="SKR HEAD1" w:hAnsi="SKR HEAD1" w:cs="SKR HEAD1"/>
      <w:color w:val="FF00FF"/>
      <w:sz w:val="36"/>
      <w:szCs w:val="36"/>
    </w:rPr>
  </w:style>
  <w:style w:type="numbering" w:customStyle="1" w:styleId="1ff6">
    <w:name w:val="ترقيم الأحاديث1"/>
    <w:basedOn w:val="af3"/>
    <w:rsid w:val="00E667C0"/>
  </w:style>
  <w:style w:type="numbering" w:customStyle="1" w:styleId="1ff7">
    <w:name w:val="ترقيم شعر جدولي1"/>
    <w:rsid w:val="00E667C0"/>
  </w:style>
  <w:style w:type="numbering" w:customStyle="1" w:styleId="1ff8">
    <w:name w:val="السؤال1"/>
    <w:basedOn w:val="affff4"/>
    <w:rsid w:val="00E667C0"/>
  </w:style>
  <w:style w:type="numbering" w:customStyle="1" w:styleId="1ff9">
    <w:name w:val="الجواب1"/>
    <w:rsid w:val="00E667C0"/>
  </w:style>
  <w:style w:type="paragraph" w:customStyle="1" w:styleId="1ffa">
    <w:name w:val="محدد1"/>
    <w:basedOn w:val="afff1"/>
    <w:rsid w:val="00E667C0"/>
    <w:rPr>
      <w:outline/>
    </w:rPr>
  </w:style>
  <w:style w:type="paragraph" w:customStyle="1" w:styleId="115">
    <w:name w:val="نص شعري11"/>
    <w:basedOn w:val="afffa"/>
    <w:rsid w:val="00E667C0"/>
    <w:pPr>
      <w:ind w:left="567" w:right="170"/>
    </w:pPr>
  </w:style>
  <w:style w:type="paragraph" w:customStyle="1" w:styleId="215">
    <w:name w:val="نص شعري21"/>
    <w:basedOn w:val="afffa"/>
    <w:rsid w:val="00E667C0"/>
    <w:pPr>
      <w:ind w:left="170" w:right="567"/>
    </w:pPr>
  </w:style>
  <w:style w:type="paragraph" w:customStyle="1" w:styleId="1ffb">
    <w:name w:val="شعر متدرج1"/>
    <w:basedOn w:val="afffa"/>
    <w:next w:val="afff1"/>
    <w:rsid w:val="00E667C0"/>
    <w:pPr>
      <w:spacing w:line="520" w:lineRule="exact"/>
      <w:ind w:left="0" w:right="0"/>
    </w:pPr>
  </w:style>
  <w:style w:type="numbering" w:customStyle="1" w:styleId="1ffc">
    <w:name w:val="ترقيم حرفي1"/>
    <w:basedOn w:val="af3"/>
    <w:rsid w:val="00E667C0"/>
  </w:style>
  <w:style w:type="character" w:customStyle="1" w:styleId="1ffd">
    <w:name w:val="مميز بالأحمر1"/>
    <w:rsid w:val="00E667C0"/>
    <w:rPr>
      <w:b/>
      <w:bCs/>
      <w:color w:val="FF00FF"/>
    </w:rPr>
  </w:style>
  <w:style w:type="numbering" w:customStyle="1" w:styleId="310">
    <w:name w:val="تنقيط31"/>
    <w:basedOn w:val="af3"/>
    <w:rsid w:val="00E667C0"/>
  </w:style>
  <w:style w:type="paragraph" w:customStyle="1" w:styleId="1ffe">
    <w:name w:val="نص الإعراب1"/>
    <w:basedOn w:val="afff1"/>
    <w:rsid w:val="00E667C0"/>
    <w:pPr>
      <w:spacing w:after="0"/>
      <w:ind w:firstLine="0"/>
    </w:pPr>
  </w:style>
  <w:style w:type="paragraph" w:customStyle="1" w:styleId="116">
    <w:name w:val="تنقيط عادي11"/>
    <w:basedOn w:val="afff1"/>
    <w:rsid w:val="00E667C0"/>
    <w:pPr>
      <w:tabs>
        <w:tab w:val="num" w:pos="360"/>
      </w:tabs>
      <w:ind w:firstLine="0"/>
    </w:pPr>
  </w:style>
  <w:style w:type="paragraph" w:customStyle="1" w:styleId="216">
    <w:name w:val="تنقيط عادي21"/>
    <w:basedOn w:val="afff1"/>
    <w:rsid w:val="00E667C0"/>
    <w:pPr>
      <w:tabs>
        <w:tab w:val="num" w:pos="360"/>
      </w:tabs>
      <w:ind w:firstLine="0"/>
    </w:pPr>
  </w:style>
  <w:style w:type="paragraph" w:customStyle="1" w:styleId="311">
    <w:name w:val="تنقيط عادي31"/>
    <w:basedOn w:val="afff1"/>
    <w:rsid w:val="00E667C0"/>
    <w:pPr>
      <w:tabs>
        <w:tab w:val="num" w:pos="360"/>
      </w:tabs>
      <w:ind w:firstLine="0"/>
    </w:pPr>
  </w:style>
  <w:style w:type="paragraph" w:customStyle="1" w:styleId="410">
    <w:name w:val="تنقيط عادي41"/>
    <w:basedOn w:val="afff1"/>
    <w:rsid w:val="00E667C0"/>
    <w:pPr>
      <w:tabs>
        <w:tab w:val="num" w:pos="360"/>
      </w:tabs>
      <w:ind w:firstLine="0"/>
    </w:pPr>
  </w:style>
  <w:style w:type="paragraph" w:customStyle="1" w:styleId="510">
    <w:name w:val="تنقيط عادي51"/>
    <w:basedOn w:val="afff1"/>
    <w:rsid w:val="00E667C0"/>
    <w:pPr>
      <w:tabs>
        <w:tab w:val="num" w:pos="360"/>
      </w:tabs>
      <w:ind w:firstLine="0"/>
    </w:pPr>
  </w:style>
  <w:style w:type="paragraph" w:customStyle="1" w:styleId="610">
    <w:name w:val="تنقيط عادي61"/>
    <w:basedOn w:val="afff1"/>
    <w:rsid w:val="00E667C0"/>
    <w:pPr>
      <w:tabs>
        <w:tab w:val="num" w:pos="360"/>
      </w:tabs>
      <w:ind w:firstLine="0"/>
    </w:pPr>
  </w:style>
  <w:style w:type="paragraph" w:customStyle="1" w:styleId="710">
    <w:name w:val="تنقيط عادي71"/>
    <w:basedOn w:val="afff1"/>
    <w:rsid w:val="00E667C0"/>
    <w:pPr>
      <w:tabs>
        <w:tab w:val="num" w:pos="360"/>
      </w:tabs>
      <w:ind w:firstLine="0"/>
    </w:pPr>
  </w:style>
  <w:style w:type="paragraph" w:customStyle="1" w:styleId="117">
    <w:name w:val="تنقيط منظم11"/>
    <w:basedOn w:val="afff1"/>
    <w:rsid w:val="00E667C0"/>
    <w:pPr>
      <w:tabs>
        <w:tab w:val="num" w:pos="360"/>
      </w:tabs>
      <w:ind w:firstLine="0"/>
    </w:pPr>
  </w:style>
  <w:style w:type="paragraph" w:customStyle="1" w:styleId="217">
    <w:name w:val="تنقيط منظم21"/>
    <w:basedOn w:val="afff1"/>
    <w:rsid w:val="00E667C0"/>
    <w:pPr>
      <w:tabs>
        <w:tab w:val="num" w:pos="360"/>
      </w:tabs>
      <w:ind w:firstLine="0"/>
    </w:pPr>
  </w:style>
  <w:style w:type="paragraph" w:customStyle="1" w:styleId="312">
    <w:name w:val="تنقيط منظم31"/>
    <w:basedOn w:val="afff1"/>
    <w:rsid w:val="00E667C0"/>
    <w:pPr>
      <w:tabs>
        <w:tab w:val="num" w:pos="360"/>
      </w:tabs>
      <w:ind w:firstLine="0"/>
    </w:pPr>
  </w:style>
  <w:style w:type="paragraph" w:customStyle="1" w:styleId="411">
    <w:name w:val="تنقيط منظم41"/>
    <w:basedOn w:val="afff1"/>
    <w:rsid w:val="00E667C0"/>
    <w:pPr>
      <w:tabs>
        <w:tab w:val="num" w:pos="360"/>
      </w:tabs>
      <w:ind w:firstLine="0"/>
    </w:pPr>
  </w:style>
  <w:style w:type="paragraph" w:customStyle="1" w:styleId="511">
    <w:name w:val="تنقيط منظم51"/>
    <w:basedOn w:val="afff1"/>
    <w:rsid w:val="00E667C0"/>
    <w:pPr>
      <w:tabs>
        <w:tab w:val="num" w:pos="360"/>
      </w:tabs>
      <w:ind w:firstLine="0"/>
    </w:pPr>
  </w:style>
  <w:style w:type="paragraph" w:customStyle="1" w:styleId="611">
    <w:name w:val="تنقيط منظم61"/>
    <w:basedOn w:val="afff1"/>
    <w:rsid w:val="00E667C0"/>
    <w:pPr>
      <w:tabs>
        <w:tab w:val="num" w:pos="360"/>
      </w:tabs>
      <w:ind w:firstLine="0"/>
    </w:pPr>
  </w:style>
  <w:style w:type="paragraph" w:customStyle="1" w:styleId="711">
    <w:name w:val="تنقيط منظم71"/>
    <w:basedOn w:val="afff1"/>
    <w:rsid w:val="00E667C0"/>
    <w:pPr>
      <w:tabs>
        <w:tab w:val="num" w:pos="360"/>
      </w:tabs>
      <w:ind w:firstLine="0"/>
    </w:pPr>
  </w:style>
  <w:style w:type="character" w:customStyle="1" w:styleId="1fff">
    <w:name w:val="خط مغاير أحمر1"/>
    <w:rsid w:val="00E667C0"/>
    <w:rPr>
      <w:rFonts w:ascii="Lotus Linotype" w:hAnsi="Lotus Linotype" w:cs="Lotus Linotype"/>
      <w:b/>
      <w:bCs/>
      <w:color w:val="FF00FF"/>
      <w:sz w:val="32"/>
      <w:szCs w:val="32"/>
      <w:u w:val="none"/>
    </w:rPr>
  </w:style>
  <w:style w:type="character" w:customStyle="1" w:styleId="1fff0">
    <w:name w:val="مميز بالأحمر حاشية1"/>
    <w:rsid w:val="00E667C0"/>
    <w:rPr>
      <w:rFonts w:ascii="Lotus Linotype" w:eastAsia="Lotus Linotype" w:hAnsi="Lotus Linotype" w:cs="Lotus Linotype"/>
      <w:color w:val="FF00FF"/>
      <w:sz w:val="28"/>
      <w:szCs w:val="28"/>
      <w:lang w:val="en-US" w:eastAsia="en-US" w:bidi="ar-SA"/>
    </w:rPr>
  </w:style>
  <w:style w:type="paragraph" w:customStyle="1" w:styleId="1fff1">
    <w:name w:val="متن1"/>
    <w:basedOn w:val="afff1"/>
    <w:next w:val="afff1"/>
    <w:rsid w:val="00E667C0"/>
    <w:rPr>
      <w:rFonts w:cs="AL-Mohanad Bold"/>
      <w:color w:val="FF00FF"/>
    </w:rPr>
  </w:style>
  <w:style w:type="character" w:customStyle="1" w:styleId="1fff2">
    <w:name w:val="تخريج آية في الحاشية1"/>
    <w:rsid w:val="00E667C0"/>
    <w:rPr>
      <w:szCs w:val="20"/>
    </w:rPr>
  </w:style>
  <w:style w:type="character" w:customStyle="1" w:styleId="2Char2">
    <w:name w:val="عنوان 2 Char2"/>
    <w:aliases w:val="عنوان2 Char"/>
    <w:rsid w:val="00E667C0"/>
    <w:rPr>
      <w:rFonts w:ascii="Arial" w:hAnsi="Arial"/>
      <w:b/>
      <w:i/>
      <w:sz w:val="28"/>
      <w:szCs w:val="36"/>
      <w:lang w:val="x-none" w:eastAsia="x-none"/>
    </w:rPr>
  </w:style>
  <w:style w:type="character" w:customStyle="1" w:styleId="3Char2">
    <w:name w:val="عنوان 3 Char2"/>
    <w:rsid w:val="00E667C0"/>
    <w:rPr>
      <w:rFonts w:ascii="SKR HEAD1" w:eastAsia="SKR HEAD1" w:hAnsi="SKR HEAD1" w:cs="SKR HEAD1"/>
      <w:b/>
      <w:color w:val="C00000"/>
      <w:sz w:val="32"/>
      <w:szCs w:val="32"/>
    </w:rPr>
  </w:style>
  <w:style w:type="character" w:customStyle="1" w:styleId="Char30">
    <w:name w:val="نص حاشية سفلية Char3"/>
    <w:aliases w:val="Footnote Text Char1,نص حاشية سفلية Char Char Char,الحاشية Char"/>
    <w:uiPriority w:val="99"/>
    <w:rsid w:val="00E667C0"/>
    <w:rPr>
      <w:rFonts w:cs="Lotus Linotype"/>
      <w:sz w:val="24"/>
      <w:szCs w:val="24"/>
    </w:rPr>
  </w:style>
  <w:style w:type="paragraph" w:customStyle="1" w:styleId="affffffff4">
    <w:name w:val="عناوين الأبواب"/>
    <w:basedOn w:val="27"/>
    <w:rsid w:val="00E667C0"/>
    <w:pPr>
      <w:spacing w:before="0" w:line="240" w:lineRule="auto"/>
      <w:ind w:left="0" w:right="0"/>
      <w:jc w:val="left"/>
    </w:pPr>
    <w:rPr>
      <w:rFonts w:ascii="Lotus Linotype" w:hAnsi="Lotus Linotype" w:cs="Times New Roman"/>
      <w:i/>
      <w:color w:val="auto"/>
      <w:szCs w:val="36"/>
      <w:lang w:val="x-none" w:eastAsia="x-none"/>
    </w:rPr>
  </w:style>
  <w:style w:type="character" w:customStyle="1" w:styleId="Char">
    <w:name w:val="عادي (ويب) Char"/>
    <w:link w:val="a8"/>
    <w:uiPriority w:val="99"/>
    <w:rsid w:val="00443934"/>
    <w:rPr>
      <w:rFonts w:ascii="Times New Roman" w:hAnsi="Times New Roman" w:cs="Lotus Linotype"/>
      <w:color w:val="231F20"/>
      <w:sz w:val="32"/>
      <w:szCs w:val="32"/>
    </w:rPr>
  </w:style>
  <w:style w:type="character" w:customStyle="1" w:styleId="Char21">
    <w:name w:val="العنوان Char2"/>
    <w:aliases w:val="2 Char"/>
    <w:link w:val="2f6"/>
    <w:rsid w:val="00E667C0"/>
    <w:rPr>
      <w:rFonts w:ascii="Cambria" w:hAnsi="Cambria" w:cs="AL-Mohanad"/>
      <w:bCs/>
      <w:spacing w:val="5"/>
      <w:kern w:val="28"/>
      <w:sz w:val="52"/>
      <w:szCs w:val="32"/>
    </w:rPr>
  </w:style>
  <w:style w:type="character" w:customStyle="1" w:styleId="Char22">
    <w:name w:val="نص في بالون Char2"/>
    <w:uiPriority w:val="99"/>
    <w:rsid w:val="00E667C0"/>
    <w:rPr>
      <w:rFonts w:ascii="Tahoma" w:hAnsi="Tahoma" w:cs="Tahoma"/>
      <w:sz w:val="16"/>
      <w:szCs w:val="16"/>
    </w:rPr>
  </w:style>
  <w:style w:type="character" w:customStyle="1" w:styleId="1Char2">
    <w:name w:val="عنوان 1 Char2"/>
    <w:uiPriority w:val="9"/>
    <w:rsid w:val="00E667C0"/>
    <w:rPr>
      <w:rFonts w:ascii="Arial" w:hAnsi="Arial" w:cs="AL-Mohanad Bold"/>
      <w:bCs/>
      <w:kern w:val="32"/>
      <w:sz w:val="22"/>
      <w:szCs w:val="32"/>
    </w:rPr>
  </w:style>
  <w:style w:type="character" w:customStyle="1" w:styleId="Char23">
    <w:name w:val="رأس الصفحة Char2"/>
    <w:uiPriority w:val="99"/>
    <w:rsid w:val="00E667C0"/>
    <w:rPr>
      <w:rFonts w:cs="Lotus Linotype"/>
      <w:bCs/>
      <w:color w:val="FF00FF"/>
      <w:sz w:val="30"/>
      <w:szCs w:val="30"/>
    </w:rPr>
  </w:style>
  <w:style w:type="character" w:customStyle="1" w:styleId="Char24">
    <w:name w:val="تذييل الصفحة Char2"/>
    <w:uiPriority w:val="99"/>
    <w:rsid w:val="00E667C0"/>
    <w:rPr>
      <w:rFonts w:cs="Lotus Linotype"/>
      <w:sz w:val="30"/>
      <w:szCs w:val="30"/>
    </w:rPr>
  </w:style>
  <w:style w:type="character" w:customStyle="1" w:styleId="Char1f">
    <w:name w:val="عنوان فرعي Char1"/>
    <w:rsid w:val="00E667C0"/>
    <w:rPr>
      <w:rFonts w:ascii="Cambria" w:eastAsia="Times New Roman" w:hAnsi="Cambria" w:cs="Times New Roman"/>
      <w:i/>
      <w:iCs/>
      <w:color w:val="4F81BD"/>
      <w:spacing w:val="15"/>
      <w:sz w:val="24"/>
      <w:szCs w:val="24"/>
    </w:rPr>
  </w:style>
  <w:style w:type="paragraph" w:customStyle="1" w:styleId="2f7">
    <w:name w:val="نمط عنوان 2"/>
    <w:aliases w:val="عنوان2 + (العربية وغيرها) Sultan bold (لاتيني) ‏16 ن..."/>
    <w:basedOn w:val="27"/>
    <w:rsid w:val="00E667C0"/>
    <w:pPr>
      <w:spacing w:line="480" w:lineRule="exact"/>
      <w:ind w:left="0" w:right="0"/>
      <w:jc w:val="left"/>
    </w:pPr>
    <w:rPr>
      <w:rFonts w:ascii="Arial" w:hAnsi="Arial" w:cs="Sultan bold"/>
      <w:i/>
      <w:color w:val="auto"/>
      <w:lang w:val="x-none" w:eastAsia="x-none"/>
    </w:rPr>
  </w:style>
  <w:style w:type="character" w:customStyle="1" w:styleId="Char1f0">
    <w:name w:val="خريطة مستند Char1"/>
    <w:rsid w:val="00E667C0"/>
    <w:rPr>
      <w:rFonts w:ascii="Tahoma" w:hAnsi="Tahoma" w:cs="SKR HEAD1"/>
      <w:szCs w:val="28"/>
      <w:shd w:val="clear" w:color="auto" w:fill="000080"/>
    </w:rPr>
  </w:style>
  <w:style w:type="paragraph" w:customStyle="1" w:styleId="1fff3">
    <w:name w:val="مخفي1"/>
    <w:basedOn w:val="af0"/>
    <w:link w:val="1Char0"/>
    <w:autoRedefine/>
    <w:qFormat/>
    <w:rsid w:val="00E667C0"/>
    <w:pPr>
      <w:spacing w:after="0" w:line="20" w:lineRule="exact"/>
      <w:jc w:val="center"/>
    </w:pPr>
    <w:rPr>
      <w:rFonts w:ascii="Lotus Linotype" w:eastAsia="Calibri" w:hAnsi="Lotus Linotype"/>
      <w:b/>
      <w:bCs/>
      <w:color w:val="FFFFFF"/>
      <w:w w:val="1"/>
      <w:position w:val="-6"/>
      <w:szCs w:val="2"/>
      <w:lang w:bidi="ar-YE"/>
    </w:rPr>
  </w:style>
  <w:style w:type="character" w:customStyle="1" w:styleId="1Char0">
    <w:name w:val="مخفي1 Char"/>
    <w:link w:val="1fff3"/>
    <w:rsid w:val="00E667C0"/>
    <w:rPr>
      <w:rFonts w:ascii="Lotus Linotype" w:eastAsia="Calibri" w:hAnsi="Lotus Linotype" w:cs="Lotus Linotype"/>
      <w:b/>
      <w:bCs/>
      <w:color w:val="FFFFFF"/>
      <w:w w:val="1"/>
      <w:position w:val="-6"/>
      <w:sz w:val="32"/>
      <w:szCs w:val="2"/>
      <w:lang w:bidi="ar-YE"/>
    </w:rPr>
  </w:style>
  <w:style w:type="paragraph" w:customStyle="1" w:styleId="1fff4">
    <w:name w:val="رئيسي1"/>
    <w:basedOn w:val="14"/>
    <w:autoRedefine/>
    <w:qFormat/>
    <w:rsid w:val="00E667C0"/>
    <w:pPr>
      <w:keepLines/>
      <w:pBdr>
        <w:top w:val="thinThickLargeGap" w:sz="4" w:space="1" w:color="auto"/>
        <w:left w:val="threeDEmboss" w:sz="6" w:space="4" w:color="FA0064"/>
        <w:bottom w:val="double" w:sz="4" w:space="1" w:color="FA0064"/>
        <w:right w:val="threeDEmboss" w:sz="6" w:space="4" w:color="FA0064"/>
      </w:pBdr>
      <w:spacing w:before="240" w:line="240" w:lineRule="auto"/>
      <w:ind w:left="425" w:right="284"/>
      <w:contextualSpacing w:val="0"/>
    </w:pPr>
    <w:rPr>
      <w:rFonts w:ascii="Lotus Linotype" w:hAnsi="Lotus Linotype" w:cs="mohammad bold art 1"/>
      <w:b/>
      <w:bCs/>
      <w:color w:val="FF0064"/>
      <w:kern w:val="0"/>
      <w:sz w:val="36"/>
      <w:szCs w:val="36"/>
      <w:lang w:bidi="ar-YE"/>
    </w:rPr>
  </w:style>
  <w:style w:type="character" w:customStyle="1" w:styleId="Char1f1">
    <w:name w:val="رئيسي Char1"/>
    <w:rsid w:val="00E667C0"/>
    <w:rPr>
      <w:rFonts w:ascii="Lotus Linotype" w:hAnsi="Lotus Linotype" w:cs="mohammad bold art 1"/>
      <w:b/>
      <w:bCs/>
      <w:color w:val="FF0064"/>
      <w:sz w:val="36"/>
      <w:szCs w:val="36"/>
      <w:lang w:bidi="ar-YE"/>
    </w:rPr>
  </w:style>
  <w:style w:type="paragraph" w:customStyle="1" w:styleId="affffffff5">
    <w:name w:val="آية"/>
    <w:basedOn w:val="afff1"/>
    <w:link w:val="Charfb"/>
    <w:autoRedefine/>
    <w:qFormat/>
    <w:rsid w:val="00E667C0"/>
    <w:pPr>
      <w:spacing w:after="0" w:line="216" w:lineRule="auto"/>
      <w:ind w:firstLine="397"/>
    </w:pPr>
    <w:rPr>
      <w:rFonts w:ascii="Lotus Linotype" w:hAnsi="Lotus Linotype" w:cs="KFGQPC Uthman Taha Naskh"/>
      <w:b/>
      <w:bCs/>
    </w:rPr>
  </w:style>
  <w:style w:type="paragraph" w:customStyle="1" w:styleId="118">
    <w:name w:val="نمط11"/>
    <w:basedOn w:val="affffff1"/>
    <w:autoRedefine/>
    <w:qFormat/>
    <w:rsid w:val="00E667C0"/>
    <w:pPr>
      <w:spacing w:after="0" w:line="216" w:lineRule="auto"/>
      <w:ind w:firstLine="397"/>
    </w:pPr>
    <w:rPr>
      <w:b/>
      <w:bCs/>
      <w:color w:val="FF0064"/>
    </w:rPr>
  </w:style>
  <w:style w:type="character" w:customStyle="1" w:styleId="Char25">
    <w:name w:val="نص أساسي Char2"/>
    <w:rsid w:val="00E667C0"/>
    <w:rPr>
      <w:rFonts w:cs="Lotus Linotype"/>
      <w:sz w:val="30"/>
      <w:szCs w:val="30"/>
    </w:rPr>
  </w:style>
  <w:style w:type="character" w:customStyle="1" w:styleId="Charfb">
    <w:name w:val="آية Char"/>
    <w:link w:val="affffffff5"/>
    <w:rsid w:val="00E667C0"/>
    <w:rPr>
      <w:rFonts w:ascii="Lotus Linotype" w:hAnsi="Lotus Linotype" w:cs="KFGQPC Uthman Taha Naskh"/>
      <w:b/>
      <w:bCs/>
      <w:sz w:val="32"/>
      <w:szCs w:val="32"/>
    </w:rPr>
  </w:style>
  <w:style w:type="paragraph" w:customStyle="1" w:styleId="affffffff6">
    <w:name w:val="الأمثلة"/>
    <w:basedOn w:val="af0"/>
    <w:link w:val="Charfc"/>
    <w:autoRedefine/>
    <w:qFormat/>
    <w:rsid w:val="00E667C0"/>
    <w:pPr>
      <w:spacing w:before="40" w:after="40" w:line="240" w:lineRule="auto"/>
      <w:ind w:firstLine="397"/>
    </w:pPr>
    <w:rPr>
      <w:rFonts w:cs="AL-Mohanad Bold"/>
      <w:color w:val="FA0064"/>
      <w:sz w:val="34"/>
      <w:lang w:eastAsia="ar-SA"/>
    </w:rPr>
  </w:style>
  <w:style w:type="character" w:customStyle="1" w:styleId="Charf4">
    <w:name w:val="سرد الفقرات Char"/>
    <w:link w:val="affffff1"/>
    <w:uiPriority w:val="34"/>
    <w:rsid w:val="00DE3840"/>
    <w:rPr>
      <w:rFonts w:ascii="Lotus Linotype" w:hAnsi="Lotus Linotype" w:cs="Lotus Linotype"/>
      <w:sz w:val="32"/>
      <w:szCs w:val="32"/>
    </w:rPr>
  </w:style>
  <w:style w:type="character" w:customStyle="1" w:styleId="1Char11">
    <w:name w:val="نمط1 Char1"/>
    <w:rsid w:val="00E667C0"/>
    <w:rPr>
      <w:rFonts w:ascii="Lotus Linotype" w:hAnsi="Lotus Linotype" w:cs="Lotus Linotype"/>
      <w:b/>
      <w:bCs/>
      <w:color w:val="FF0064"/>
      <w:sz w:val="32"/>
      <w:szCs w:val="32"/>
    </w:rPr>
  </w:style>
  <w:style w:type="paragraph" w:customStyle="1" w:styleId="a5">
    <w:name w:val="بارز"/>
    <w:basedOn w:val="af0"/>
    <w:rsid w:val="00E667C0"/>
    <w:pPr>
      <w:keepNext/>
      <w:numPr>
        <w:numId w:val="5"/>
      </w:numPr>
      <w:pBdr>
        <w:top w:val="single" w:sz="4" w:space="1" w:color="auto"/>
        <w:left w:val="single" w:sz="4" w:space="4" w:color="auto"/>
        <w:bottom w:val="single" w:sz="4" w:space="1" w:color="auto"/>
        <w:right w:val="single" w:sz="4" w:space="4" w:color="auto"/>
      </w:pBdr>
      <w:shd w:val="clear" w:color="auto" w:fill="D9D9D9"/>
      <w:spacing w:after="0" w:line="240" w:lineRule="auto"/>
    </w:pPr>
    <w:rPr>
      <w:rFonts w:ascii="Trebuchet MS" w:hAnsi="Trebuchet MS"/>
      <w:color w:val="993366"/>
      <w:sz w:val="30"/>
      <w:szCs w:val="30"/>
    </w:rPr>
  </w:style>
  <w:style w:type="character" w:customStyle="1" w:styleId="Charfc">
    <w:name w:val="الأمثلة Char"/>
    <w:link w:val="affffffff6"/>
    <w:rsid w:val="00E667C0"/>
    <w:rPr>
      <w:rFonts w:ascii="Times New Roman" w:hAnsi="Times New Roman" w:cs="AL-Mohanad Bold"/>
      <w:color w:val="FA0064"/>
      <w:sz w:val="34"/>
      <w:szCs w:val="32"/>
      <w:lang w:eastAsia="ar-SA"/>
    </w:rPr>
  </w:style>
  <w:style w:type="character" w:customStyle="1" w:styleId="8Char2">
    <w:name w:val="عنوان 8 Char2"/>
    <w:rsid w:val="00E667C0"/>
    <w:rPr>
      <w:rFonts w:eastAsia="MS Mincho" w:cs="Lotus Linotype"/>
      <w:b/>
      <w:bCs/>
      <w:i/>
      <w:iCs/>
      <w:sz w:val="32"/>
      <w:szCs w:val="32"/>
    </w:rPr>
  </w:style>
  <w:style w:type="character" w:customStyle="1" w:styleId="9Char2">
    <w:name w:val="عنوان 9 Char2"/>
    <w:rsid w:val="00E667C0"/>
    <w:rPr>
      <w:rFonts w:ascii="Arial" w:eastAsia="MS Mincho" w:hAnsi="Arial" w:cs="Arial"/>
      <w:sz w:val="22"/>
      <w:szCs w:val="22"/>
      <w:lang w:eastAsia="ar-SA"/>
    </w:rPr>
  </w:style>
  <w:style w:type="character" w:customStyle="1" w:styleId="Char26">
    <w:name w:val="نص تعليق ختامي Char2"/>
    <w:rsid w:val="00E667C0"/>
    <w:rPr>
      <w:rFonts w:eastAsia="MS Mincho" w:cs="Lotus Linotype"/>
    </w:rPr>
  </w:style>
  <w:style w:type="character" w:customStyle="1" w:styleId="Char27">
    <w:name w:val="أسفل النموذج Char2"/>
    <w:rsid w:val="00E667C0"/>
    <w:rPr>
      <w:rFonts w:ascii="Arial" w:eastAsia="MS Mincho" w:hAnsi="Arial" w:cs="Arial"/>
      <w:vanish/>
      <w:sz w:val="16"/>
      <w:szCs w:val="16"/>
    </w:rPr>
  </w:style>
  <w:style w:type="character" w:customStyle="1" w:styleId="Char28">
    <w:name w:val="أعلى النموذج Char2"/>
    <w:rsid w:val="00E667C0"/>
    <w:rPr>
      <w:rFonts w:ascii="Arial" w:eastAsia="MS Mincho" w:hAnsi="Arial" w:cs="Arial"/>
      <w:vanish/>
      <w:sz w:val="16"/>
      <w:szCs w:val="16"/>
    </w:rPr>
  </w:style>
  <w:style w:type="character" w:customStyle="1" w:styleId="Char29">
    <w:name w:val="نص تعليق Char2"/>
    <w:rsid w:val="00E667C0"/>
    <w:rPr>
      <w:rFonts w:eastAsia="MS Mincho" w:cs="Lotus Linotype"/>
      <w:noProof/>
    </w:rPr>
  </w:style>
  <w:style w:type="character" w:customStyle="1" w:styleId="Char2a">
    <w:name w:val="موضوع تعليق Char2"/>
    <w:rsid w:val="00E667C0"/>
    <w:rPr>
      <w:rFonts w:eastAsia="MS Mincho" w:cs="Lotus Linotype"/>
      <w:b/>
      <w:bCs/>
      <w:noProof/>
    </w:rPr>
  </w:style>
  <w:style w:type="character" w:customStyle="1" w:styleId="Char2b">
    <w:name w:val="خاتمة Char2"/>
    <w:rsid w:val="00E667C0"/>
    <w:rPr>
      <w:rFonts w:eastAsia="MS Mincho" w:cs="Traditional Arabic"/>
      <w:sz w:val="32"/>
      <w:szCs w:val="32"/>
    </w:rPr>
  </w:style>
  <w:style w:type="character" w:customStyle="1" w:styleId="2Char20">
    <w:name w:val="نص أساسي 2 Char2"/>
    <w:rsid w:val="00E667C0"/>
    <w:rPr>
      <w:rFonts w:eastAsia="MS Mincho" w:cs="Traditional Arabic"/>
      <w:sz w:val="32"/>
      <w:szCs w:val="32"/>
    </w:rPr>
  </w:style>
  <w:style w:type="character" w:customStyle="1" w:styleId="3Char20">
    <w:name w:val="نص أساسي بمسافة بادئة 3 Char2"/>
    <w:rsid w:val="00E667C0"/>
    <w:rPr>
      <w:rFonts w:eastAsia="MS Mincho" w:cs="Traditional Arabic"/>
      <w:sz w:val="16"/>
      <w:szCs w:val="16"/>
    </w:rPr>
  </w:style>
  <w:style w:type="paragraph" w:customStyle="1" w:styleId="Char1f2">
    <w:name w:val="ا Char1"/>
    <w:basedOn w:val="af0"/>
    <w:next w:val="afff0"/>
    <w:rsid w:val="00E667C0"/>
    <w:pPr>
      <w:spacing w:after="0" w:line="240" w:lineRule="auto"/>
      <w:ind w:firstLine="567"/>
    </w:pPr>
    <w:rPr>
      <w:rFonts w:cs="DecoType Naskh"/>
      <w:lang w:bidi="ar-YE"/>
    </w:rPr>
  </w:style>
  <w:style w:type="paragraph" w:customStyle="1" w:styleId="1fff5">
    <w:name w:val="المجلد1"/>
    <w:basedOn w:val="32"/>
    <w:autoRedefine/>
    <w:rsid w:val="00E667C0"/>
    <w:pPr>
      <w:widowControl w:val="0"/>
      <w:suppressLineNumbers/>
      <w:suppressAutoHyphens/>
      <w:spacing w:before="0" w:after="100" w:afterAutospacing="1"/>
    </w:pPr>
    <w:rPr>
      <w:rFonts w:ascii="Lotus Linotype" w:eastAsia="PMingLiU" w:hAnsi="Lotus Linotype" w:cs="MCS Erwah S_U normal."/>
      <w:b/>
      <w:sz w:val="40"/>
      <w:szCs w:val="40"/>
      <w:lang w:eastAsia="ar-SA"/>
    </w:rPr>
  </w:style>
  <w:style w:type="character" w:customStyle="1" w:styleId="4Char2">
    <w:name w:val="عنوان 4 Char2"/>
    <w:rsid w:val="00E667C0"/>
    <w:rPr>
      <w:rFonts w:ascii="SKR HEAD1" w:eastAsia="SKR HEAD1" w:hAnsi="SKR HEAD1" w:cs="AL-Mohanad Bold"/>
      <w:color w:val="FF00FF"/>
      <w:sz w:val="30"/>
      <w:szCs w:val="30"/>
    </w:rPr>
  </w:style>
  <w:style w:type="character" w:customStyle="1" w:styleId="5Char2">
    <w:name w:val="عنوان 5 Char2"/>
    <w:rsid w:val="00E667C0"/>
    <w:rPr>
      <w:rFonts w:ascii="HeshamNormal" w:eastAsia="HeshamNormal" w:hAnsi="HeshamNormal" w:cs="AL-Mohanad"/>
      <w:b/>
      <w:i/>
      <w:color w:val="FF00FF"/>
      <w:sz w:val="28"/>
      <w:szCs w:val="28"/>
    </w:rPr>
  </w:style>
  <w:style w:type="character" w:customStyle="1" w:styleId="6Char2">
    <w:name w:val="عنوان 6 Char2"/>
    <w:rsid w:val="00E667C0"/>
    <w:rPr>
      <w:rFonts w:ascii="Lotus Linotype" w:eastAsia="Lotus Linotype" w:hAnsi="Lotus Linotype" w:cs="Lotus Linotype"/>
      <w:b/>
      <w:bCs/>
      <w:i/>
      <w:iCs/>
      <w:color w:val="FF00FF"/>
      <w:sz w:val="32"/>
      <w:szCs w:val="32"/>
    </w:rPr>
  </w:style>
  <w:style w:type="character" w:customStyle="1" w:styleId="7Char2">
    <w:name w:val="عنوان 7 Char2"/>
    <w:rsid w:val="00E667C0"/>
    <w:rPr>
      <w:rFonts w:ascii="Lotus Linotype" w:eastAsia="Lotus Linotype" w:hAnsi="Lotus Linotype" w:cs="Lotus Linotype"/>
      <w:b/>
      <w:bCs/>
      <w:color w:val="FF00FF"/>
      <w:sz w:val="32"/>
      <w:szCs w:val="32"/>
    </w:rPr>
  </w:style>
  <w:style w:type="character" w:customStyle="1" w:styleId="Char2c">
    <w:name w:val="نص عادي Char2"/>
    <w:rsid w:val="00E667C0"/>
    <w:rPr>
      <w:rFonts w:ascii="Courier New" w:hAnsi="Courier New" w:cs="Courier New"/>
    </w:rPr>
  </w:style>
  <w:style w:type="character" w:customStyle="1" w:styleId="Char1f3">
    <w:name w:val="نص أساسي بمسافة بادئة Char1"/>
    <w:rsid w:val="00E667C0"/>
    <w:rPr>
      <w:rFonts w:ascii="Lotus Linotype" w:eastAsia="Lotus Linotype" w:hAnsi="Lotus Linotype" w:cs="Lotus Linotype"/>
      <w:noProof/>
      <w:sz w:val="30"/>
      <w:szCs w:val="30"/>
      <w:lang w:eastAsia="ar-SA"/>
    </w:rPr>
  </w:style>
  <w:style w:type="paragraph" w:customStyle="1" w:styleId="Tahoma18091">
    <w:name w:val="نمط (لاتيني) Tahoma ‏18 نقطة أسود السطر الأول:  0.9 سم1"/>
    <w:basedOn w:val="af0"/>
    <w:next w:val="afff0"/>
    <w:rsid w:val="00E667C0"/>
    <w:pPr>
      <w:widowControl w:val="0"/>
      <w:spacing w:after="0" w:line="240" w:lineRule="auto"/>
      <w:ind w:firstLine="510"/>
    </w:pPr>
    <w:rPr>
      <w:rFonts w:ascii="Tahoma" w:hAnsi="Tahoma" w:cs="Traditional Arabic"/>
      <w:color w:val="000000"/>
      <w:sz w:val="36"/>
      <w:szCs w:val="36"/>
      <w:lang w:eastAsia="ar-SA"/>
    </w:rPr>
  </w:style>
  <w:style w:type="paragraph" w:customStyle="1" w:styleId="102">
    <w:name w:val="عنوان 102"/>
    <w:next w:val="af0"/>
    <w:rsid w:val="00E667C0"/>
    <w:pPr>
      <w:bidi/>
      <w:spacing w:after="0" w:line="240" w:lineRule="auto"/>
    </w:pPr>
    <w:rPr>
      <w:rFonts w:ascii="Tahoma" w:hAnsi="Tahoma" w:cs="Monotype Koufi"/>
      <w:bCs/>
      <w:color w:val="000000"/>
      <w:sz w:val="36"/>
      <w:szCs w:val="40"/>
      <w:lang w:eastAsia="ar-SA"/>
    </w:rPr>
  </w:style>
  <w:style w:type="paragraph" w:customStyle="1" w:styleId="1120">
    <w:name w:val="عنوان 112"/>
    <w:next w:val="af0"/>
    <w:rsid w:val="00E667C0"/>
    <w:pPr>
      <w:spacing w:after="0" w:line="240" w:lineRule="auto"/>
    </w:pPr>
    <w:rPr>
      <w:rFonts w:ascii="Tahoma" w:hAnsi="Tahoma" w:cs="Andalus"/>
      <w:b/>
      <w:bCs/>
      <w:color w:val="000000"/>
      <w:sz w:val="40"/>
      <w:szCs w:val="40"/>
      <w:lang w:eastAsia="ar-SA"/>
    </w:rPr>
  </w:style>
  <w:style w:type="paragraph" w:customStyle="1" w:styleId="122">
    <w:name w:val="عنوان 122"/>
    <w:next w:val="af0"/>
    <w:rsid w:val="00E667C0"/>
    <w:pPr>
      <w:spacing w:after="0" w:line="240" w:lineRule="auto"/>
    </w:pPr>
    <w:rPr>
      <w:rFonts w:ascii="Times New Roman" w:hAnsi="Times New Roman" w:cs="Times New Roman"/>
      <w:b/>
      <w:bCs/>
      <w:color w:val="000000"/>
      <w:sz w:val="40"/>
      <w:szCs w:val="40"/>
      <w:lang w:eastAsia="ar-SA"/>
    </w:rPr>
  </w:style>
  <w:style w:type="paragraph" w:customStyle="1" w:styleId="132">
    <w:name w:val="عنوان 132"/>
    <w:next w:val="af0"/>
    <w:rsid w:val="00E667C0"/>
    <w:pPr>
      <w:spacing w:after="0" w:line="240" w:lineRule="auto"/>
    </w:pPr>
    <w:rPr>
      <w:rFonts w:ascii="Tahoma" w:hAnsi="Tahoma" w:cs="Simplified Arabic"/>
      <w:b/>
      <w:bCs/>
      <w:i/>
      <w:iCs/>
      <w:color w:val="000000"/>
      <w:sz w:val="36"/>
      <w:szCs w:val="36"/>
      <w:lang w:eastAsia="ar-SA"/>
    </w:rPr>
  </w:style>
  <w:style w:type="paragraph" w:customStyle="1" w:styleId="142">
    <w:name w:val="عنوان 142"/>
    <w:next w:val="af0"/>
    <w:rsid w:val="00E667C0"/>
    <w:pPr>
      <w:spacing w:after="0" w:line="240" w:lineRule="auto"/>
    </w:pPr>
    <w:rPr>
      <w:rFonts w:ascii="Tahoma" w:hAnsi="Tahoma" w:cs="Traditional Arabic"/>
      <w:b/>
      <w:bCs/>
      <w:color w:val="000000"/>
      <w:sz w:val="32"/>
      <w:szCs w:val="32"/>
      <w:lang w:eastAsia="ar-SA"/>
    </w:rPr>
  </w:style>
  <w:style w:type="character" w:customStyle="1" w:styleId="Char2d">
    <w:name w:val="نص ماكرو Char2"/>
    <w:rsid w:val="00E667C0"/>
    <w:rPr>
      <w:rFonts w:ascii="Courier New" w:hAnsi="Courier New" w:cs="Courier New"/>
      <w:color w:val="000000"/>
      <w:lang w:eastAsia="ar-SA"/>
    </w:rPr>
  </w:style>
  <w:style w:type="paragraph" w:customStyle="1" w:styleId="119">
    <w:name w:val="نمط إضافي 11"/>
    <w:basedOn w:val="af0"/>
    <w:next w:val="af0"/>
    <w:rsid w:val="00E667C0"/>
    <w:pPr>
      <w:widowControl w:val="0"/>
      <w:spacing w:after="0" w:line="240" w:lineRule="auto"/>
    </w:pPr>
    <w:rPr>
      <w:rFonts w:cs="Andalus"/>
      <w:color w:val="0000FF"/>
      <w:sz w:val="36"/>
      <w:szCs w:val="40"/>
      <w:lang w:eastAsia="ar-SA"/>
    </w:rPr>
  </w:style>
  <w:style w:type="paragraph" w:customStyle="1" w:styleId="218">
    <w:name w:val="نمط إضافي 21"/>
    <w:basedOn w:val="af0"/>
    <w:next w:val="af0"/>
    <w:rsid w:val="00E667C0"/>
    <w:pPr>
      <w:widowControl w:val="0"/>
      <w:spacing w:after="0" w:line="240" w:lineRule="auto"/>
    </w:pPr>
    <w:rPr>
      <w:rFonts w:cs="Monotype Koufi"/>
      <w:bCs/>
      <w:color w:val="008000"/>
      <w:sz w:val="36"/>
      <w:szCs w:val="44"/>
      <w:lang w:eastAsia="ar-SA"/>
    </w:rPr>
  </w:style>
  <w:style w:type="paragraph" w:customStyle="1" w:styleId="313">
    <w:name w:val="نمط إضافي 31"/>
    <w:basedOn w:val="af0"/>
    <w:next w:val="af0"/>
    <w:rsid w:val="00E667C0"/>
    <w:pPr>
      <w:widowControl w:val="0"/>
      <w:spacing w:after="0" w:line="240" w:lineRule="auto"/>
    </w:pPr>
    <w:rPr>
      <w:rFonts w:cs="Tahoma"/>
      <w:color w:val="800080"/>
      <w:sz w:val="36"/>
      <w:szCs w:val="36"/>
      <w:lang w:eastAsia="ar-SA"/>
    </w:rPr>
  </w:style>
  <w:style w:type="paragraph" w:customStyle="1" w:styleId="412">
    <w:name w:val="نمط إضافي 41"/>
    <w:basedOn w:val="af0"/>
    <w:next w:val="af0"/>
    <w:rsid w:val="00E667C0"/>
    <w:pPr>
      <w:widowControl w:val="0"/>
      <w:spacing w:after="0" w:line="240" w:lineRule="auto"/>
    </w:pPr>
    <w:rPr>
      <w:rFonts w:cs="Simplified Arabic Fixed"/>
      <w:color w:val="FF6600"/>
      <w:sz w:val="44"/>
      <w:szCs w:val="36"/>
      <w:lang w:eastAsia="ar-SA"/>
    </w:rPr>
  </w:style>
  <w:style w:type="paragraph" w:customStyle="1" w:styleId="512">
    <w:name w:val="نمط إضافي 51"/>
    <w:basedOn w:val="af0"/>
    <w:next w:val="af0"/>
    <w:rsid w:val="00E667C0"/>
    <w:pPr>
      <w:widowControl w:val="0"/>
      <w:spacing w:after="0" w:line="240" w:lineRule="auto"/>
    </w:pPr>
    <w:rPr>
      <w:rFonts w:cs="DecoType Naskh"/>
      <w:color w:val="3366FF"/>
      <w:sz w:val="36"/>
      <w:szCs w:val="44"/>
      <w:lang w:eastAsia="ar-SA"/>
    </w:rPr>
  </w:style>
  <w:style w:type="character" w:customStyle="1" w:styleId="11a">
    <w:name w:val="نمط حرفي 11"/>
    <w:rsid w:val="00E667C0"/>
    <w:rPr>
      <w:rFonts w:cs="Times New Roman"/>
      <w:szCs w:val="40"/>
    </w:rPr>
  </w:style>
  <w:style w:type="character" w:customStyle="1" w:styleId="219">
    <w:name w:val="نمط حرفي 21"/>
    <w:rsid w:val="00E667C0"/>
    <w:rPr>
      <w:rFonts w:ascii="Times New Roman" w:hAnsi="Times New Roman" w:cs="Times New Roman"/>
      <w:sz w:val="40"/>
      <w:szCs w:val="40"/>
    </w:rPr>
  </w:style>
  <w:style w:type="character" w:customStyle="1" w:styleId="314">
    <w:name w:val="نمط حرفي 31"/>
    <w:rsid w:val="00E667C0"/>
    <w:rPr>
      <w:rFonts w:ascii="Times New Roman" w:hAnsi="Times New Roman" w:cs="Times New Roman"/>
      <w:sz w:val="40"/>
      <w:szCs w:val="40"/>
    </w:rPr>
  </w:style>
  <w:style w:type="character" w:customStyle="1" w:styleId="413">
    <w:name w:val="نمط حرفي 41"/>
    <w:rsid w:val="00E667C0"/>
    <w:rPr>
      <w:rFonts w:cs="Times New Roman"/>
      <w:szCs w:val="40"/>
    </w:rPr>
  </w:style>
  <w:style w:type="character" w:customStyle="1" w:styleId="513">
    <w:name w:val="نمط حرفي 51"/>
    <w:rsid w:val="00E667C0"/>
    <w:rPr>
      <w:rFonts w:cs="Times New Roman"/>
      <w:szCs w:val="40"/>
    </w:rPr>
  </w:style>
  <w:style w:type="character" w:customStyle="1" w:styleId="1fff6">
    <w:name w:val="أثر1"/>
    <w:rsid w:val="00E667C0"/>
    <w:rPr>
      <w:rFonts w:cs="Traditional Arabic"/>
      <w:szCs w:val="36"/>
    </w:rPr>
  </w:style>
  <w:style w:type="character" w:customStyle="1" w:styleId="1fff7">
    <w:name w:val="مثل1"/>
    <w:rsid w:val="00E667C0"/>
    <w:rPr>
      <w:rFonts w:cs="Traditional Arabic"/>
      <w:szCs w:val="36"/>
    </w:rPr>
  </w:style>
  <w:style w:type="character" w:customStyle="1" w:styleId="1fff8">
    <w:name w:val="قول1"/>
    <w:rsid w:val="00E667C0"/>
    <w:rPr>
      <w:rFonts w:cs="Traditional Arabic"/>
      <w:szCs w:val="36"/>
    </w:rPr>
  </w:style>
  <w:style w:type="character" w:customStyle="1" w:styleId="TraditionalArabic1">
    <w:name w:val="نمط مرجع حاشية سفلية + (العربية وغيرها) Traditional Arabic1"/>
    <w:rsid w:val="00E667C0"/>
    <w:rPr>
      <w:rFonts w:ascii="Lotus Linotype" w:hAnsi="Lotus Linotype" w:cs="Traditional Arabic"/>
      <w:bCs/>
      <w:position w:val="6"/>
      <w:sz w:val="32"/>
      <w:szCs w:val="40"/>
      <w:vertAlign w:val="superscript"/>
    </w:rPr>
  </w:style>
  <w:style w:type="character" w:customStyle="1" w:styleId="Char1f4">
    <w:name w:val="مخطط المستند Char1"/>
    <w:uiPriority w:val="99"/>
    <w:semiHidden/>
    <w:rsid w:val="00E667C0"/>
    <w:rPr>
      <w:rFonts w:ascii="Tahoma" w:hAnsi="Tahoma" w:cs="Tahoma"/>
      <w:sz w:val="16"/>
      <w:szCs w:val="16"/>
    </w:rPr>
  </w:style>
  <w:style w:type="character" w:customStyle="1" w:styleId="2f8">
    <w:name w:val="آيات2"/>
    <w:rsid w:val="00E667C0"/>
    <w:rPr>
      <w:bCs/>
    </w:rPr>
  </w:style>
  <w:style w:type="paragraph" w:customStyle="1" w:styleId="45">
    <w:name w:val="بسملة4"/>
    <w:basedOn w:val="af0"/>
    <w:next w:val="14"/>
    <w:rsid w:val="00E667C0"/>
    <w:pPr>
      <w:spacing w:after="0" w:line="240" w:lineRule="auto"/>
      <w:jc w:val="center"/>
    </w:pPr>
    <w:rPr>
      <w:rFonts w:ascii="FS_Basmalla" w:hAnsi="FS_Basmalla" w:cs="FS_Basmalla"/>
      <w:sz w:val="40"/>
      <w:szCs w:val="40"/>
    </w:rPr>
  </w:style>
  <w:style w:type="numbering" w:customStyle="1" w:styleId="220">
    <w:name w:val="ترقيم 22"/>
    <w:rsid w:val="00E667C0"/>
  </w:style>
  <w:style w:type="paragraph" w:customStyle="1" w:styleId="123">
    <w:name w:val="نص مغاير12"/>
    <w:basedOn w:val="af0"/>
    <w:next w:val="afff1"/>
    <w:rsid w:val="00E667C0"/>
    <w:pPr>
      <w:spacing w:before="120" w:after="0" w:line="520" w:lineRule="exact"/>
    </w:pPr>
    <w:rPr>
      <w:rFonts w:ascii="Lotus Linotype" w:hAnsi="Lotus Linotype" w:cs="MCS Taybah S_U normal."/>
      <w:szCs w:val="28"/>
    </w:rPr>
  </w:style>
  <w:style w:type="paragraph" w:customStyle="1" w:styleId="124">
    <w:name w:val="تنقيط12"/>
    <w:basedOn w:val="afff1"/>
    <w:rsid w:val="00E667C0"/>
    <w:pPr>
      <w:tabs>
        <w:tab w:val="num" w:pos="360"/>
      </w:tabs>
      <w:spacing w:after="0"/>
      <w:ind w:firstLine="0"/>
    </w:pPr>
    <w:rPr>
      <w:rFonts w:eastAsia="Batang"/>
    </w:rPr>
  </w:style>
  <w:style w:type="character" w:customStyle="1" w:styleId="2f9">
    <w:name w:val="نص مشكل2"/>
    <w:rsid w:val="00E667C0"/>
    <w:rPr>
      <w:rFonts w:cs="Traditional Arabic"/>
      <w:bCs/>
      <w:szCs w:val="34"/>
      <w:lang w:bidi="ar-YE"/>
    </w:rPr>
  </w:style>
  <w:style w:type="character" w:customStyle="1" w:styleId="2fa">
    <w:name w:val="أرقام الحاشية2"/>
    <w:rsid w:val="00E667C0"/>
    <w:rPr>
      <w:rFonts w:ascii="Lotus Linotype" w:hAnsi="Lotus Linotype" w:cs="Lotus Linotype"/>
      <w:color w:val="FF00FF"/>
      <w:spacing w:val="0"/>
      <w:w w:val="100"/>
      <w:position w:val="0"/>
      <w:sz w:val="24"/>
      <w:szCs w:val="20"/>
      <w:u w:val="none"/>
    </w:rPr>
  </w:style>
  <w:style w:type="paragraph" w:customStyle="1" w:styleId="2fb">
    <w:name w:val="نص حاشية تالي2"/>
    <w:basedOn w:val="afb"/>
    <w:rsid w:val="00E667C0"/>
    <w:pPr>
      <w:widowControl/>
      <w:overflowPunct/>
      <w:autoSpaceDE/>
      <w:autoSpaceDN/>
      <w:adjustRightInd/>
      <w:spacing w:line="360" w:lineRule="exact"/>
      <w:ind w:left="284" w:firstLine="284"/>
      <w:textAlignment w:val="auto"/>
    </w:pPr>
    <w:rPr>
      <w:rFonts w:ascii="Times New Roman" w:hAnsi="Times New Roman" w:cs="Times New Roman"/>
      <w:sz w:val="24"/>
      <w:lang w:val="x-none" w:eastAsia="x-none"/>
    </w:rPr>
  </w:style>
  <w:style w:type="paragraph" w:customStyle="1" w:styleId="2fc">
    <w:name w:val="أساسي يسار2"/>
    <w:basedOn w:val="afff1"/>
    <w:next w:val="afff1"/>
    <w:rsid w:val="00E667C0"/>
    <w:pPr>
      <w:jc w:val="right"/>
    </w:pPr>
  </w:style>
  <w:style w:type="paragraph" w:customStyle="1" w:styleId="2fd">
    <w:name w:val="أساسي متوسط2"/>
    <w:basedOn w:val="afff1"/>
    <w:next w:val="afff1"/>
    <w:rsid w:val="00E667C0"/>
    <w:pPr>
      <w:ind w:firstLine="0"/>
      <w:jc w:val="center"/>
    </w:pPr>
  </w:style>
  <w:style w:type="numbering" w:customStyle="1" w:styleId="125">
    <w:name w:val="ترقيم 12"/>
    <w:rsid w:val="00E667C0"/>
  </w:style>
  <w:style w:type="character" w:customStyle="1" w:styleId="221">
    <w:name w:val="نص مغاير22"/>
    <w:rsid w:val="00E667C0"/>
    <w:rPr>
      <w:rFonts w:cs="MCS Arafat S_U normal."/>
    </w:rPr>
  </w:style>
  <w:style w:type="paragraph" w:customStyle="1" w:styleId="222">
    <w:name w:val="بسملة22"/>
    <w:basedOn w:val="af0"/>
    <w:next w:val="27"/>
    <w:rsid w:val="00E667C0"/>
    <w:pPr>
      <w:spacing w:after="0" w:line="240" w:lineRule="auto"/>
      <w:jc w:val="center"/>
    </w:pPr>
    <w:rPr>
      <w:rFonts w:ascii="MCS Basmalah italic." w:hAnsi="MCS Basmalah italic." w:cs="MCS Basmalah italic."/>
      <w:sz w:val="178"/>
      <w:szCs w:val="178"/>
    </w:rPr>
  </w:style>
  <w:style w:type="paragraph" w:customStyle="1" w:styleId="3a">
    <w:name w:val="ترقيم عريض3"/>
    <w:basedOn w:val="af0"/>
    <w:rsid w:val="00E667C0"/>
    <w:pPr>
      <w:tabs>
        <w:tab w:val="num" w:pos="360"/>
      </w:tabs>
      <w:spacing w:after="0" w:line="240" w:lineRule="auto"/>
    </w:pPr>
    <w:rPr>
      <w:sz w:val="30"/>
      <w:szCs w:val="30"/>
    </w:rPr>
  </w:style>
  <w:style w:type="paragraph" w:customStyle="1" w:styleId="223">
    <w:name w:val="ترقيم عريض22"/>
    <w:basedOn w:val="af0"/>
    <w:rsid w:val="00E667C0"/>
    <w:pPr>
      <w:tabs>
        <w:tab w:val="num" w:pos="360"/>
      </w:tabs>
      <w:spacing w:after="0" w:line="520" w:lineRule="exact"/>
    </w:pPr>
    <w:rPr>
      <w:sz w:val="30"/>
      <w:szCs w:val="30"/>
    </w:rPr>
  </w:style>
  <w:style w:type="character" w:customStyle="1" w:styleId="3b">
    <w:name w:val="رموز3"/>
    <w:rsid w:val="00E667C0"/>
    <w:rPr>
      <w:rFonts w:cs="CTraditional Arabic"/>
      <w:szCs w:val="34"/>
      <w:lang w:bidi="ar-SA"/>
    </w:rPr>
  </w:style>
  <w:style w:type="paragraph" w:customStyle="1" w:styleId="46">
    <w:name w:val="نص شعري4"/>
    <w:basedOn w:val="af0"/>
    <w:rsid w:val="00E667C0"/>
    <w:pPr>
      <w:spacing w:after="0" w:line="400" w:lineRule="exact"/>
      <w:ind w:left="284" w:right="284"/>
      <w:jc w:val="lowKashida"/>
    </w:pPr>
    <w:rPr>
      <w:sz w:val="30"/>
      <w:szCs w:val="30"/>
    </w:rPr>
  </w:style>
  <w:style w:type="table" w:customStyle="1" w:styleId="2fe">
    <w:name w:val="جدول شعر2"/>
    <w:basedOn w:val="af2"/>
    <w:rsid w:val="00E667C0"/>
    <w:pPr>
      <w:spacing w:after="0" w:line="240" w:lineRule="auto"/>
    </w:pPr>
    <w:rPr>
      <w:rFonts w:ascii="Times New Roman" w:hAnsi="Times New Roman" w:cs="Times New Roman"/>
      <w:sz w:val="20"/>
      <w:szCs w:val="20"/>
    </w:rPr>
    <w:tblPr>
      <w:jc w:val="center"/>
    </w:tblPr>
    <w:trPr>
      <w:jc w:val="center"/>
    </w:trPr>
  </w:style>
  <w:style w:type="character" w:customStyle="1" w:styleId="47">
    <w:name w:val="أقواس كتاب4"/>
    <w:basedOn w:val="af1"/>
    <w:rsid w:val="00E667C0"/>
  </w:style>
  <w:style w:type="character" w:customStyle="1" w:styleId="2ff">
    <w:name w:val="تخريج آية2"/>
    <w:rsid w:val="00E667C0"/>
    <w:rPr>
      <w:rFonts w:ascii="Lotus Linotype" w:eastAsia="Lotus Linotype" w:hAnsi="Lotus Linotype" w:cs="Lotus Linotype"/>
      <w:sz w:val="26"/>
      <w:szCs w:val="26"/>
    </w:rPr>
  </w:style>
  <w:style w:type="character" w:customStyle="1" w:styleId="3c">
    <w:name w:val="حديث3"/>
    <w:rsid w:val="00E667C0"/>
    <w:rPr>
      <w:bCs/>
    </w:rPr>
  </w:style>
  <w:style w:type="paragraph" w:customStyle="1" w:styleId="2ff0">
    <w:name w:val="فقرة مخفية2"/>
    <w:next w:val="afff1"/>
    <w:rsid w:val="00E667C0"/>
    <w:pPr>
      <w:spacing w:after="0" w:line="14" w:lineRule="exact"/>
      <w:jc w:val="both"/>
    </w:pPr>
    <w:rPr>
      <w:rFonts w:ascii="Lotus Linotype" w:eastAsia="Lotus Linotype" w:hAnsi="Lotus Linotype" w:cs="Lotus Linotype"/>
      <w:sz w:val="2"/>
      <w:szCs w:val="2"/>
    </w:rPr>
  </w:style>
  <w:style w:type="numbering" w:customStyle="1" w:styleId="2ff1">
    <w:name w:val="ترقيم في الحاشية2"/>
    <w:rsid w:val="00E667C0"/>
  </w:style>
  <w:style w:type="paragraph" w:customStyle="1" w:styleId="2ff2">
    <w:name w:val="تالي ترقيم حاشية2"/>
    <w:basedOn w:val="afff6"/>
    <w:rsid w:val="00E667C0"/>
    <w:pPr>
      <w:ind w:left="567" w:firstLine="567"/>
    </w:pPr>
    <w:rPr>
      <w:rFonts w:cs="Times New Roman"/>
      <w:lang w:val="x-none" w:eastAsia="x-none"/>
    </w:rPr>
  </w:style>
  <w:style w:type="numbering" w:customStyle="1" w:styleId="2ff3">
    <w:name w:val="تنقيط حاشية2"/>
    <w:rsid w:val="00E667C0"/>
  </w:style>
  <w:style w:type="numbering" w:customStyle="1" w:styleId="224">
    <w:name w:val="تنقيط22"/>
    <w:rsid w:val="00E667C0"/>
  </w:style>
  <w:style w:type="numbering" w:customStyle="1" w:styleId="2ff4">
    <w:name w:val="ترقيم من بداية السطر منظم2"/>
    <w:rsid w:val="00E667C0"/>
  </w:style>
  <w:style w:type="paragraph" w:customStyle="1" w:styleId="2ff5">
    <w:name w:val="سؤال2"/>
    <w:basedOn w:val="afff1"/>
    <w:rsid w:val="00E667C0"/>
  </w:style>
  <w:style w:type="paragraph" w:customStyle="1" w:styleId="2ff6">
    <w:name w:val="جواب2"/>
    <w:basedOn w:val="afff1"/>
    <w:rsid w:val="00E667C0"/>
  </w:style>
  <w:style w:type="numbering" w:customStyle="1" w:styleId="2ff7">
    <w:name w:val="ترقيم سؤالٍ2"/>
    <w:rsid w:val="00E667C0"/>
  </w:style>
  <w:style w:type="numbering" w:customStyle="1" w:styleId="2ff8">
    <w:name w:val="ترقيم جوابٍ2"/>
    <w:rsid w:val="00E667C0"/>
  </w:style>
  <w:style w:type="numbering" w:customStyle="1" w:styleId="2ff9">
    <w:name w:val="ترقيم منظم2"/>
    <w:rsid w:val="00E667C0"/>
  </w:style>
  <w:style w:type="character" w:customStyle="1" w:styleId="2ffa">
    <w:name w:val="ترقيم حديث2"/>
    <w:rsid w:val="00E667C0"/>
    <w:rPr>
      <w:rFonts w:ascii="SKR HEAD1" w:hAnsi="SKR HEAD1" w:cs="SKR HEAD1"/>
      <w:color w:val="FF00FF"/>
      <w:sz w:val="36"/>
      <w:szCs w:val="36"/>
    </w:rPr>
  </w:style>
  <w:style w:type="numbering" w:customStyle="1" w:styleId="2ffb">
    <w:name w:val="ترقيم الأحاديث2"/>
    <w:basedOn w:val="af3"/>
    <w:rsid w:val="00E667C0"/>
  </w:style>
  <w:style w:type="numbering" w:customStyle="1" w:styleId="2ffc">
    <w:name w:val="ترقيم شعر جدولي2"/>
    <w:rsid w:val="00E667C0"/>
  </w:style>
  <w:style w:type="numbering" w:customStyle="1" w:styleId="2">
    <w:name w:val="السؤال2"/>
    <w:basedOn w:val="affff4"/>
    <w:rsid w:val="00E667C0"/>
    <w:pPr>
      <w:numPr>
        <w:numId w:val="3"/>
      </w:numPr>
    </w:pPr>
  </w:style>
  <w:style w:type="numbering" w:customStyle="1" w:styleId="24">
    <w:name w:val="الجواب2"/>
    <w:rsid w:val="00E667C0"/>
    <w:pPr>
      <w:numPr>
        <w:numId w:val="2"/>
      </w:numPr>
    </w:pPr>
  </w:style>
  <w:style w:type="paragraph" w:customStyle="1" w:styleId="2ffd">
    <w:name w:val="محدد2"/>
    <w:basedOn w:val="afff1"/>
    <w:rsid w:val="00E667C0"/>
    <w:rPr>
      <w:outline/>
    </w:rPr>
  </w:style>
  <w:style w:type="paragraph" w:customStyle="1" w:styleId="126">
    <w:name w:val="نص شعري12"/>
    <w:basedOn w:val="afffa"/>
    <w:rsid w:val="00E667C0"/>
    <w:pPr>
      <w:ind w:left="567" w:right="170"/>
    </w:pPr>
  </w:style>
  <w:style w:type="paragraph" w:customStyle="1" w:styleId="225">
    <w:name w:val="نص شعري22"/>
    <w:basedOn w:val="afffa"/>
    <w:rsid w:val="00E667C0"/>
    <w:pPr>
      <w:ind w:left="170" w:right="567"/>
    </w:pPr>
  </w:style>
  <w:style w:type="paragraph" w:customStyle="1" w:styleId="2ffe">
    <w:name w:val="شعر متدرج2"/>
    <w:basedOn w:val="afffa"/>
    <w:next w:val="afff1"/>
    <w:rsid w:val="00E667C0"/>
    <w:pPr>
      <w:spacing w:line="520" w:lineRule="exact"/>
      <w:ind w:left="0" w:right="0"/>
    </w:pPr>
  </w:style>
  <w:style w:type="numbering" w:customStyle="1" w:styleId="2fff">
    <w:name w:val="ترقيم حرفي2"/>
    <w:basedOn w:val="af3"/>
    <w:rsid w:val="00E667C0"/>
  </w:style>
  <w:style w:type="character" w:customStyle="1" w:styleId="2fff0">
    <w:name w:val="مميز بالأحمر2"/>
    <w:rsid w:val="00E667C0"/>
    <w:rPr>
      <w:b/>
      <w:bCs/>
      <w:color w:val="FF00FF"/>
    </w:rPr>
  </w:style>
  <w:style w:type="numbering" w:customStyle="1" w:styleId="320">
    <w:name w:val="تنقيط32"/>
    <w:basedOn w:val="af3"/>
    <w:rsid w:val="00E667C0"/>
  </w:style>
  <w:style w:type="paragraph" w:customStyle="1" w:styleId="2fff1">
    <w:name w:val="نص الإعراب2"/>
    <w:basedOn w:val="afff1"/>
    <w:rsid w:val="00E667C0"/>
    <w:pPr>
      <w:spacing w:after="0"/>
      <w:ind w:firstLine="0"/>
    </w:pPr>
  </w:style>
  <w:style w:type="paragraph" w:customStyle="1" w:styleId="127">
    <w:name w:val="تنقيط عادي12"/>
    <w:basedOn w:val="afff1"/>
    <w:rsid w:val="00E667C0"/>
    <w:pPr>
      <w:tabs>
        <w:tab w:val="num" w:pos="360"/>
      </w:tabs>
      <w:ind w:firstLine="0"/>
    </w:pPr>
  </w:style>
  <w:style w:type="paragraph" w:customStyle="1" w:styleId="226">
    <w:name w:val="تنقيط عادي22"/>
    <w:basedOn w:val="afff1"/>
    <w:rsid w:val="00E667C0"/>
    <w:pPr>
      <w:tabs>
        <w:tab w:val="num" w:pos="360"/>
      </w:tabs>
      <w:ind w:firstLine="0"/>
    </w:pPr>
  </w:style>
  <w:style w:type="paragraph" w:customStyle="1" w:styleId="321">
    <w:name w:val="تنقيط عادي32"/>
    <w:basedOn w:val="afff1"/>
    <w:rsid w:val="00E667C0"/>
    <w:pPr>
      <w:tabs>
        <w:tab w:val="num" w:pos="360"/>
      </w:tabs>
      <w:ind w:firstLine="0"/>
    </w:pPr>
  </w:style>
  <w:style w:type="paragraph" w:customStyle="1" w:styleId="420">
    <w:name w:val="تنقيط عادي42"/>
    <w:basedOn w:val="afff1"/>
    <w:rsid w:val="00E667C0"/>
    <w:pPr>
      <w:tabs>
        <w:tab w:val="num" w:pos="360"/>
      </w:tabs>
      <w:ind w:firstLine="0"/>
    </w:pPr>
  </w:style>
  <w:style w:type="paragraph" w:customStyle="1" w:styleId="520">
    <w:name w:val="تنقيط عادي52"/>
    <w:basedOn w:val="afff1"/>
    <w:rsid w:val="00E667C0"/>
    <w:pPr>
      <w:tabs>
        <w:tab w:val="num" w:pos="360"/>
      </w:tabs>
      <w:ind w:firstLine="0"/>
    </w:pPr>
  </w:style>
  <w:style w:type="paragraph" w:customStyle="1" w:styleId="620">
    <w:name w:val="تنقيط عادي62"/>
    <w:basedOn w:val="afff1"/>
    <w:rsid w:val="00E667C0"/>
    <w:pPr>
      <w:tabs>
        <w:tab w:val="num" w:pos="360"/>
      </w:tabs>
      <w:ind w:firstLine="0"/>
    </w:pPr>
  </w:style>
  <w:style w:type="paragraph" w:customStyle="1" w:styleId="720">
    <w:name w:val="تنقيط عادي72"/>
    <w:basedOn w:val="afff1"/>
    <w:rsid w:val="00E667C0"/>
    <w:pPr>
      <w:tabs>
        <w:tab w:val="num" w:pos="360"/>
      </w:tabs>
      <w:ind w:firstLine="0"/>
    </w:pPr>
  </w:style>
  <w:style w:type="paragraph" w:customStyle="1" w:styleId="128">
    <w:name w:val="تنقيط منظم12"/>
    <w:basedOn w:val="afff1"/>
    <w:rsid w:val="00E667C0"/>
    <w:pPr>
      <w:tabs>
        <w:tab w:val="num" w:pos="360"/>
      </w:tabs>
      <w:ind w:firstLine="0"/>
    </w:pPr>
  </w:style>
  <w:style w:type="paragraph" w:customStyle="1" w:styleId="227">
    <w:name w:val="تنقيط منظم22"/>
    <w:basedOn w:val="afff1"/>
    <w:rsid w:val="00E667C0"/>
    <w:pPr>
      <w:tabs>
        <w:tab w:val="num" w:pos="360"/>
      </w:tabs>
      <w:ind w:firstLine="0"/>
    </w:pPr>
  </w:style>
  <w:style w:type="paragraph" w:customStyle="1" w:styleId="322">
    <w:name w:val="تنقيط منظم32"/>
    <w:basedOn w:val="afff1"/>
    <w:rsid w:val="00E667C0"/>
    <w:pPr>
      <w:tabs>
        <w:tab w:val="num" w:pos="360"/>
      </w:tabs>
      <w:ind w:firstLine="0"/>
    </w:pPr>
  </w:style>
  <w:style w:type="paragraph" w:customStyle="1" w:styleId="421">
    <w:name w:val="تنقيط منظم42"/>
    <w:basedOn w:val="afff1"/>
    <w:rsid w:val="00E667C0"/>
    <w:pPr>
      <w:tabs>
        <w:tab w:val="num" w:pos="360"/>
      </w:tabs>
      <w:ind w:firstLine="0"/>
    </w:pPr>
  </w:style>
  <w:style w:type="paragraph" w:customStyle="1" w:styleId="521">
    <w:name w:val="تنقيط منظم52"/>
    <w:basedOn w:val="afff1"/>
    <w:rsid w:val="00E667C0"/>
    <w:pPr>
      <w:tabs>
        <w:tab w:val="num" w:pos="360"/>
      </w:tabs>
      <w:ind w:firstLine="0"/>
    </w:pPr>
  </w:style>
  <w:style w:type="paragraph" w:customStyle="1" w:styleId="621">
    <w:name w:val="تنقيط منظم62"/>
    <w:basedOn w:val="afff1"/>
    <w:rsid w:val="00E667C0"/>
    <w:pPr>
      <w:tabs>
        <w:tab w:val="num" w:pos="360"/>
      </w:tabs>
      <w:ind w:firstLine="0"/>
    </w:pPr>
  </w:style>
  <w:style w:type="paragraph" w:customStyle="1" w:styleId="721">
    <w:name w:val="تنقيط منظم72"/>
    <w:basedOn w:val="afff1"/>
    <w:rsid w:val="00E667C0"/>
    <w:pPr>
      <w:tabs>
        <w:tab w:val="num" w:pos="360"/>
      </w:tabs>
      <w:ind w:firstLine="0"/>
    </w:pPr>
  </w:style>
  <w:style w:type="character" w:customStyle="1" w:styleId="2fff2">
    <w:name w:val="خط مغاير أحمر2"/>
    <w:rsid w:val="00E667C0"/>
    <w:rPr>
      <w:rFonts w:ascii="Lotus Linotype" w:hAnsi="Lotus Linotype" w:cs="Lotus Linotype"/>
      <w:b/>
      <w:bCs/>
      <w:color w:val="FF00FF"/>
      <w:sz w:val="32"/>
      <w:szCs w:val="32"/>
      <w:u w:val="none"/>
    </w:rPr>
  </w:style>
  <w:style w:type="character" w:customStyle="1" w:styleId="2fff3">
    <w:name w:val="مميز بالأحمر حاشية2"/>
    <w:rsid w:val="00E667C0"/>
    <w:rPr>
      <w:rFonts w:ascii="Lotus Linotype" w:eastAsia="Lotus Linotype" w:hAnsi="Lotus Linotype" w:cs="Lotus Linotype"/>
      <w:color w:val="FF00FF"/>
      <w:sz w:val="28"/>
      <w:szCs w:val="28"/>
      <w:lang w:val="en-US" w:eastAsia="en-US" w:bidi="ar-SA"/>
    </w:rPr>
  </w:style>
  <w:style w:type="paragraph" w:customStyle="1" w:styleId="2fff4">
    <w:name w:val="متن2"/>
    <w:basedOn w:val="afff1"/>
    <w:next w:val="afff1"/>
    <w:rsid w:val="00E667C0"/>
    <w:rPr>
      <w:rFonts w:cs="AL-Mohanad Bold"/>
      <w:color w:val="FF00FF"/>
    </w:rPr>
  </w:style>
  <w:style w:type="character" w:customStyle="1" w:styleId="2fff5">
    <w:name w:val="تخريج آية في الحاشية2"/>
    <w:rsid w:val="00E667C0"/>
    <w:rPr>
      <w:szCs w:val="20"/>
    </w:rPr>
  </w:style>
  <w:style w:type="character" w:customStyle="1" w:styleId="2Char3">
    <w:name w:val="عنوان 2 Char3"/>
    <w:aliases w:val="عنوان2 Char1"/>
    <w:rsid w:val="00E667C0"/>
    <w:rPr>
      <w:rFonts w:ascii="Arial" w:hAnsi="Arial"/>
      <w:b/>
      <w:i/>
      <w:sz w:val="28"/>
      <w:szCs w:val="36"/>
      <w:lang w:val="x-none" w:eastAsia="x-none"/>
    </w:rPr>
  </w:style>
  <w:style w:type="character" w:customStyle="1" w:styleId="3Char3">
    <w:name w:val="عنوان 3 Char3"/>
    <w:rsid w:val="00E667C0"/>
    <w:rPr>
      <w:rFonts w:ascii="SKR HEAD1" w:eastAsia="SKR HEAD1" w:hAnsi="SKR HEAD1" w:cs="SKR HEAD1"/>
      <w:b/>
      <w:color w:val="C00000"/>
      <w:sz w:val="32"/>
      <w:szCs w:val="32"/>
    </w:rPr>
  </w:style>
  <w:style w:type="character" w:customStyle="1" w:styleId="Char40">
    <w:name w:val="نص حاشية سفلية Char4"/>
    <w:aliases w:val="Footnote Text Char2,نص حاشية سفلية Char Char Char1,الحاشية Char1"/>
    <w:uiPriority w:val="99"/>
    <w:rsid w:val="00E667C0"/>
    <w:rPr>
      <w:rFonts w:cs="Lotus Linotype"/>
      <w:sz w:val="24"/>
      <w:szCs w:val="24"/>
    </w:rPr>
  </w:style>
  <w:style w:type="paragraph" w:customStyle="1" w:styleId="1fff9">
    <w:name w:val="عناوين الأبواب1"/>
    <w:basedOn w:val="27"/>
    <w:rsid w:val="00E667C0"/>
    <w:pPr>
      <w:spacing w:before="0" w:line="240" w:lineRule="auto"/>
      <w:ind w:left="0" w:right="0"/>
      <w:jc w:val="left"/>
    </w:pPr>
    <w:rPr>
      <w:rFonts w:ascii="Lotus Linotype" w:hAnsi="Lotus Linotype" w:cs="Times New Roman"/>
      <w:i/>
      <w:color w:val="auto"/>
      <w:szCs w:val="36"/>
      <w:lang w:val="x-none" w:eastAsia="x-none"/>
    </w:rPr>
  </w:style>
  <w:style w:type="character" w:customStyle="1" w:styleId="Char1f5">
    <w:name w:val="عادي (ويب) Char1"/>
    <w:uiPriority w:val="99"/>
    <w:rsid w:val="00E667C0"/>
    <w:rPr>
      <w:rFonts w:cs="Lotus Linotype"/>
      <w:sz w:val="24"/>
      <w:szCs w:val="26"/>
    </w:rPr>
  </w:style>
  <w:style w:type="character" w:customStyle="1" w:styleId="Char31">
    <w:name w:val="العنوان Char3"/>
    <w:aliases w:val="2 Char1"/>
    <w:uiPriority w:val="10"/>
    <w:rsid w:val="00E667C0"/>
    <w:rPr>
      <w:rFonts w:ascii="Cambria" w:hAnsi="Cambria" w:cs="AL-Mohanad"/>
      <w:bCs/>
      <w:spacing w:val="5"/>
      <w:kern w:val="28"/>
      <w:sz w:val="52"/>
      <w:szCs w:val="32"/>
    </w:rPr>
  </w:style>
  <w:style w:type="character" w:customStyle="1" w:styleId="Char32">
    <w:name w:val="نص في بالون Char3"/>
    <w:uiPriority w:val="99"/>
    <w:rsid w:val="00E667C0"/>
    <w:rPr>
      <w:rFonts w:ascii="Tahoma" w:hAnsi="Tahoma" w:cs="Tahoma"/>
      <w:sz w:val="16"/>
      <w:szCs w:val="16"/>
    </w:rPr>
  </w:style>
  <w:style w:type="character" w:customStyle="1" w:styleId="1Char3">
    <w:name w:val="عنوان 1 Char3"/>
    <w:rsid w:val="00E667C0"/>
    <w:rPr>
      <w:rFonts w:ascii="Arial" w:hAnsi="Arial" w:cs="AL-Mohanad Bold"/>
      <w:bCs/>
      <w:kern w:val="32"/>
      <w:sz w:val="22"/>
      <w:szCs w:val="32"/>
    </w:rPr>
  </w:style>
  <w:style w:type="character" w:customStyle="1" w:styleId="Char33">
    <w:name w:val="رأس الصفحة Char3"/>
    <w:uiPriority w:val="99"/>
    <w:rsid w:val="00E667C0"/>
    <w:rPr>
      <w:rFonts w:cs="Lotus Linotype"/>
      <w:bCs/>
      <w:color w:val="FF00FF"/>
      <w:sz w:val="30"/>
      <w:szCs w:val="30"/>
    </w:rPr>
  </w:style>
  <w:style w:type="character" w:customStyle="1" w:styleId="Char34">
    <w:name w:val="تذييل الصفحة Char3"/>
    <w:uiPriority w:val="99"/>
    <w:rsid w:val="00E667C0"/>
    <w:rPr>
      <w:rFonts w:cs="Lotus Linotype"/>
      <w:sz w:val="30"/>
      <w:szCs w:val="30"/>
    </w:rPr>
  </w:style>
  <w:style w:type="character" w:customStyle="1" w:styleId="Char2e">
    <w:name w:val="عنوان فرعي Char2"/>
    <w:rsid w:val="00E667C0"/>
    <w:rPr>
      <w:rFonts w:ascii="Cambria" w:eastAsia="Times New Roman" w:hAnsi="Cambria" w:cs="Times New Roman"/>
      <w:i/>
      <w:iCs/>
      <w:color w:val="4F81BD"/>
      <w:spacing w:val="15"/>
      <w:sz w:val="24"/>
      <w:szCs w:val="24"/>
    </w:rPr>
  </w:style>
  <w:style w:type="paragraph" w:customStyle="1" w:styleId="21a">
    <w:name w:val="نمط عنوان 21"/>
    <w:aliases w:val="عنوان2 + (العربية وغيرها) Sultan bold (لاتيني) ‏16 ن...1"/>
    <w:basedOn w:val="27"/>
    <w:rsid w:val="00E667C0"/>
    <w:pPr>
      <w:spacing w:line="480" w:lineRule="exact"/>
      <w:ind w:left="0" w:right="0"/>
      <w:jc w:val="left"/>
    </w:pPr>
    <w:rPr>
      <w:rFonts w:ascii="Arial" w:hAnsi="Arial" w:cs="Sultan bold"/>
      <w:i/>
      <w:color w:val="auto"/>
      <w:lang w:val="x-none" w:eastAsia="x-none"/>
    </w:rPr>
  </w:style>
  <w:style w:type="character" w:customStyle="1" w:styleId="Char2f">
    <w:name w:val="خريطة مستند Char2"/>
    <w:rsid w:val="00E667C0"/>
    <w:rPr>
      <w:rFonts w:ascii="Tahoma" w:hAnsi="Tahoma" w:cs="SKR HEAD1"/>
      <w:szCs w:val="28"/>
      <w:shd w:val="clear" w:color="auto" w:fill="000080"/>
    </w:rPr>
  </w:style>
  <w:style w:type="paragraph" w:customStyle="1" w:styleId="11b">
    <w:name w:val="مخفي11"/>
    <w:basedOn w:val="af0"/>
    <w:autoRedefine/>
    <w:qFormat/>
    <w:rsid w:val="00E667C0"/>
    <w:pPr>
      <w:spacing w:after="0" w:line="20" w:lineRule="exact"/>
      <w:jc w:val="center"/>
    </w:pPr>
    <w:rPr>
      <w:rFonts w:ascii="Lotus Linotype" w:eastAsia="Calibri" w:hAnsi="Lotus Linotype"/>
      <w:b/>
      <w:bCs/>
      <w:color w:val="FFFFFF"/>
      <w:w w:val="1"/>
      <w:position w:val="-6"/>
      <w:szCs w:val="2"/>
      <w:lang w:bidi="ar-YE"/>
    </w:rPr>
  </w:style>
  <w:style w:type="character" w:customStyle="1" w:styleId="1Char12">
    <w:name w:val="مخفي1 Char1"/>
    <w:rsid w:val="00E667C0"/>
    <w:rPr>
      <w:rFonts w:ascii="Lotus Linotype" w:eastAsia="Calibri" w:hAnsi="Lotus Linotype" w:cs="Lotus Linotype"/>
      <w:b/>
      <w:bCs/>
      <w:color w:val="FFFFFF"/>
      <w:w w:val="1"/>
      <w:position w:val="-6"/>
      <w:sz w:val="32"/>
      <w:szCs w:val="2"/>
      <w:lang w:bidi="ar-YE"/>
    </w:rPr>
  </w:style>
  <w:style w:type="paragraph" w:customStyle="1" w:styleId="2fff6">
    <w:name w:val="رئيسي2"/>
    <w:basedOn w:val="14"/>
    <w:autoRedefine/>
    <w:qFormat/>
    <w:rsid w:val="00E667C0"/>
    <w:pPr>
      <w:keepLines/>
      <w:pBdr>
        <w:top w:val="thinThickLargeGap" w:sz="4" w:space="1" w:color="auto"/>
        <w:left w:val="threeDEmboss" w:sz="6" w:space="4" w:color="FA0064"/>
        <w:bottom w:val="double" w:sz="4" w:space="1" w:color="FA0064"/>
        <w:right w:val="threeDEmboss" w:sz="6" w:space="4" w:color="FA0064"/>
      </w:pBdr>
      <w:spacing w:before="240" w:line="240" w:lineRule="auto"/>
      <w:ind w:left="425" w:right="284"/>
      <w:contextualSpacing w:val="0"/>
    </w:pPr>
    <w:rPr>
      <w:rFonts w:ascii="Lotus Linotype" w:hAnsi="Lotus Linotype" w:cs="mohammad bold art 1"/>
      <w:b/>
      <w:bCs/>
      <w:color w:val="FF0064"/>
      <w:kern w:val="0"/>
      <w:sz w:val="36"/>
      <w:szCs w:val="36"/>
    </w:rPr>
  </w:style>
  <w:style w:type="character" w:customStyle="1" w:styleId="Char2f0">
    <w:name w:val="رئيسي Char2"/>
    <w:rsid w:val="00E667C0"/>
    <w:rPr>
      <w:rFonts w:ascii="Lotus Linotype" w:hAnsi="Lotus Linotype" w:cs="mohammad bold art 1"/>
      <w:b/>
      <w:bCs/>
      <w:color w:val="FF0064"/>
      <w:sz w:val="36"/>
      <w:szCs w:val="36"/>
    </w:rPr>
  </w:style>
  <w:style w:type="paragraph" w:customStyle="1" w:styleId="1fffa">
    <w:name w:val="آية1"/>
    <w:basedOn w:val="afff1"/>
    <w:autoRedefine/>
    <w:qFormat/>
    <w:rsid w:val="00E667C0"/>
    <w:pPr>
      <w:spacing w:after="0" w:line="216" w:lineRule="auto"/>
      <w:ind w:firstLine="397"/>
    </w:pPr>
    <w:rPr>
      <w:rFonts w:ascii="Lotus Linotype" w:hAnsi="Lotus Linotype" w:cs="KFGQPC Uthman Taha Naskh"/>
      <w:b/>
      <w:bCs/>
    </w:rPr>
  </w:style>
  <w:style w:type="paragraph" w:customStyle="1" w:styleId="129">
    <w:name w:val="نمط12"/>
    <w:basedOn w:val="affffff1"/>
    <w:autoRedefine/>
    <w:qFormat/>
    <w:rsid w:val="00E667C0"/>
    <w:pPr>
      <w:spacing w:after="0" w:line="216" w:lineRule="auto"/>
      <w:ind w:firstLine="397"/>
    </w:pPr>
    <w:rPr>
      <w:b/>
      <w:bCs/>
      <w:color w:val="FF0064"/>
    </w:rPr>
  </w:style>
  <w:style w:type="character" w:customStyle="1" w:styleId="Char35">
    <w:name w:val="نص أساسي Char3"/>
    <w:rsid w:val="00E667C0"/>
    <w:rPr>
      <w:rFonts w:cs="Lotus Linotype"/>
      <w:sz w:val="30"/>
      <w:szCs w:val="30"/>
    </w:rPr>
  </w:style>
  <w:style w:type="character" w:customStyle="1" w:styleId="Char1f6">
    <w:name w:val="آية Char1"/>
    <w:rsid w:val="00E667C0"/>
    <w:rPr>
      <w:rFonts w:ascii="Lotus Linotype" w:hAnsi="Lotus Linotype" w:cs="KFGQPC Uthman Taha Naskh"/>
      <w:b/>
      <w:bCs/>
      <w:sz w:val="30"/>
      <w:szCs w:val="30"/>
    </w:rPr>
  </w:style>
  <w:style w:type="paragraph" w:customStyle="1" w:styleId="1fffb">
    <w:name w:val="الأمثلة1"/>
    <w:basedOn w:val="af0"/>
    <w:autoRedefine/>
    <w:qFormat/>
    <w:rsid w:val="00E667C0"/>
    <w:pPr>
      <w:spacing w:before="40" w:after="40" w:line="240" w:lineRule="auto"/>
      <w:ind w:firstLine="397"/>
    </w:pPr>
    <w:rPr>
      <w:rFonts w:cs="AL-Mohanad Bold"/>
      <w:color w:val="FA0064"/>
      <w:sz w:val="34"/>
      <w:lang w:eastAsia="ar-SA"/>
    </w:rPr>
  </w:style>
  <w:style w:type="character" w:customStyle="1" w:styleId="Char1f7">
    <w:name w:val="سرد الفقرات Char1"/>
    <w:uiPriority w:val="34"/>
    <w:rsid w:val="00E667C0"/>
    <w:rPr>
      <w:rFonts w:cs="Lotus Linotype"/>
      <w:sz w:val="30"/>
      <w:szCs w:val="30"/>
    </w:rPr>
  </w:style>
  <w:style w:type="character" w:customStyle="1" w:styleId="1Char20">
    <w:name w:val="نمط1 Char2"/>
    <w:rsid w:val="00E667C0"/>
    <w:rPr>
      <w:rFonts w:ascii="Lotus Linotype" w:hAnsi="Lotus Linotype" w:cs="Lotus Linotype"/>
      <w:b/>
      <w:bCs/>
      <w:color w:val="FF0064"/>
      <w:sz w:val="32"/>
      <w:szCs w:val="32"/>
    </w:rPr>
  </w:style>
  <w:style w:type="paragraph" w:customStyle="1" w:styleId="1fffc">
    <w:name w:val="بارز1"/>
    <w:basedOn w:val="af0"/>
    <w:rsid w:val="00E667C0"/>
    <w:pPr>
      <w:keepNext/>
      <w:pBdr>
        <w:top w:val="single" w:sz="4" w:space="1" w:color="auto"/>
        <w:left w:val="single" w:sz="4" w:space="4" w:color="auto"/>
        <w:bottom w:val="single" w:sz="4" w:space="1" w:color="auto"/>
        <w:right w:val="single" w:sz="4" w:space="4" w:color="auto"/>
      </w:pBdr>
      <w:shd w:val="clear" w:color="auto" w:fill="D9D9D9"/>
      <w:tabs>
        <w:tab w:val="num" w:pos="720"/>
      </w:tabs>
      <w:spacing w:after="0" w:line="240" w:lineRule="auto"/>
      <w:ind w:left="720" w:hanging="360"/>
    </w:pPr>
    <w:rPr>
      <w:rFonts w:ascii="Trebuchet MS" w:hAnsi="Trebuchet MS"/>
      <w:color w:val="993366"/>
      <w:sz w:val="30"/>
      <w:szCs w:val="30"/>
    </w:rPr>
  </w:style>
  <w:style w:type="character" w:customStyle="1" w:styleId="Char1f8">
    <w:name w:val="الأمثلة Char1"/>
    <w:rsid w:val="00E667C0"/>
    <w:rPr>
      <w:rFonts w:cs="AL-Mohanad Bold"/>
      <w:color w:val="FA0064"/>
      <w:sz w:val="34"/>
      <w:szCs w:val="32"/>
      <w:lang w:eastAsia="ar-SA"/>
    </w:rPr>
  </w:style>
  <w:style w:type="character" w:customStyle="1" w:styleId="Char1f9">
    <w:name w:val="رأس صفحة Char1"/>
    <w:uiPriority w:val="99"/>
    <w:rsid w:val="00E667C0"/>
    <w:rPr>
      <w:rFonts w:ascii="Times New Roman" w:eastAsia="MS Mincho" w:hAnsi="Times New Roman" w:cs="Lotus Linotype"/>
      <w:sz w:val="30"/>
      <w:szCs w:val="30"/>
    </w:rPr>
  </w:style>
  <w:style w:type="character" w:customStyle="1" w:styleId="8Char3">
    <w:name w:val="عنوان 8 Char3"/>
    <w:rsid w:val="00E667C0"/>
    <w:rPr>
      <w:rFonts w:eastAsia="MS Mincho" w:cs="Lotus Linotype"/>
      <w:b/>
      <w:bCs/>
      <w:i/>
      <w:iCs/>
      <w:sz w:val="32"/>
      <w:szCs w:val="32"/>
    </w:rPr>
  </w:style>
  <w:style w:type="character" w:customStyle="1" w:styleId="9Char3">
    <w:name w:val="عنوان 9 Char3"/>
    <w:rsid w:val="00E667C0"/>
    <w:rPr>
      <w:rFonts w:ascii="Arial" w:eastAsia="MS Mincho" w:hAnsi="Arial" w:cs="Arial"/>
      <w:sz w:val="22"/>
      <w:szCs w:val="22"/>
      <w:lang w:eastAsia="ar-SA"/>
    </w:rPr>
  </w:style>
  <w:style w:type="character" w:customStyle="1" w:styleId="Char36">
    <w:name w:val="نص تعليق ختامي Char3"/>
    <w:rsid w:val="00E667C0"/>
    <w:rPr>
      <w:rFonts w:eastAsia="MS Mincho" w:cs="Lotus Linotype"/>
    </w:rPr>
  </w:style>
  <w:style w:type="character" w:customStyle="1" w:styleId="Char37">
    <w:name w:val="أسفل النموذج Char3"/>
    <w:rsid w:val="00E667C0"/>
    <w:rPr>
      <w:rFonts w:ascii="Arial" w:eastAsia="MS Mincho" w:hAnsi="Arial" w:cs="Arial"/>
      <w:vanish/>
      <w:sz w:val="16"/>
      <w:szCs w:val="16"/>
    </w:rPr>
  </w:style>
  <w:style w:type="character" w:customStyle="1" w:styleId="Char38">
    <w:name w:val="أعلى النموذج Char3"/>
    <w:rsid w:val="00E667C0"/>
    <w:rPr>
      <w:rFonts w:ascii="Arial" w:eastAsia="MS Mincho" w:hAnsi="Arial" w:cs="Arial"/>
      <w:vanish/>
      <w:sz w:val="16"/>
      <w:szCs w:val="16"/>
    </w:rPr>
  </w:style>
  <w:style w:type="character" w:customStyle="1" w:styleId="Char39">
    <w:name w:val="نص تعليق Char3"/>
    <w:rsid w:val="00E667C0"/>
    <w:rPr>
      <w:rFonts w:eastAsia="MS Mincho" w:cs="Lotus Linotype"/>
      <w:noProof/>
    </w:rPr>
  </w:style>
  <w:style w:type="character" w:customStyle="1" w:styleId="Char3a">
    <w:name w:val="موضوع تعليق Char3"/>
    <w:rsid w:val="00E667C0"/>
    <w:rPr>
      <w:rFonts w:eastAsia="MS Mincho" w:cs="Lotus Linotype"/>
      <w:b/>
      <w:bCs/>
      <w:noProof/>
    </w:rPr>
  </w:style>
  <w:style w:type="character" w:customStyle="1" w:styleId="Char3b">
    <w:name w:val="خاتمة Char3"/>
    <w:rsid w:val="00E667C0"/>
    <w:rPr>
      <w:rFonts w:eastAsia="MS Mincho" w:cs="Traditional Arabic"/>
      <w:sz w:val="32"/>
      <w:szCs w:val="32"/>
    </w:rPr>
  </w:style>
  <w:style w:type="character" w:customStyle="1" w:styleId="2Char30">
    <w:name w:val="نص أساسي 2 Char3"/>
    <w:rsid w:val="00E667C0"/>
    <w:rPr>
      <w:rFonts w:eastAsia="MS Mincho" w:cs="Traditional Arabic"/>
      <w:sz w:val="32"/>
      <w:szCs w:val="32"/>
    </w:rPr>
  </w:style>
  <w:style w:type="character" w:customStyle="1" w:styleId="3Char30">
    <w:name w:val="نص أساسي بمسافة بادئة 3 Char3"/>
    <w:rsid w:val="00E667C0"/>
    <w:rPr>
      <w:rFonts w:eastAsia="MS Mincho" w:cs="Traditional Arabic"/>
      <w:sz w:val="16"/>
      <w:szCs w:val="16"/>
    </w:rPr>
  </w:style>
  <w:style w:type="paragraph" w:customStyle="1" w:styleId="Char2f1">
    <w:name w:val="ا Char2"/>
    <w:basedOn w:val="af0"/>
    <w:next w:val="afff0"/>
    <w:rsid w:val="00E667C0"/>
    <w:pPr>
      <w:spacing w:after="0" w:line="240" w:lineRule="auto"/>
      <w:ind w:firstLine="567"/>
    </w:pPr>
    <w:rPr>
      <w:rFonts w:cs="DecoType Naskh"/>
      <w:lang w:bidi="ar-YE"/>
    </w:rPr>
  </w:style>
  <w:style w:type="paragraph" w:customStyle="1" w:styleId="2fff7">
    <w:name w:val="المجلد2"/>
    <w:basedOn w:val="32"/>
    <w:autoRedefine/>
    <w:rsid w:val="00E667C0"/>
    <w:pPr>
      <w:widowControl w:val="0"/>
      <w:suppressLineNumbers/>
      <w:suppressAutoHyphens/>
      <w:spacing w:before="0" w:after="100" w:afterAutospacing="1"/>
    </w:pPr>
    <w:rPr>
      <w:rFonts w:ascii="Lotus Linotype" w:eastAsia="PMingLiU" w:hAnsi="Lotus Linotype" w:cs="MCS Erwah S_U normal."/>
      <w:b/>
      <w:sz w:val="40"/>
      <w:szCs w:val="40"/>
      <w:lang w:eastAsia="ar-SA"/>
    </w:rPr>
  </w:style>
  <w:style w:type="character" w:customStyle="1" w:styleId="Char1fa">
    <w:name w:val="تذييل صفحة Char1"/>
    <w:uiPriority w:val="99"/>
    <w:rsid w:val="00E667C0"/>
    <w:rPr>
      <w:rFonts w:eastAsia="MS Mincho" w:cs="Lotus Linotype"/>
      <w:sz w:val="30"/>
      <w:szCs w:val="30"/>
    </w:rPr>
  </w:style>
  <w:style w:type="character" w:customStyle="1" w:styleId="4Char3">
    <w:name w:val="عنوان 4 Char3"/>
    <w:rsid w:val="00E667C0"/>
    <w:rPr>
      <w:rFonts w:ascii="SKR HEAD1" w:eastAsia="SKR HEAD1" w:hAnsi="SKR HEAD1" w:cs="AL-Mohanad Bold"/>
      <w:color w:val="FF00FF"/>
      <w:sz w:val="30"/>
      <w:szCs w:val="30"/>
    </w:rPr>
  </w:style>
  <w:style w:type="character" w:customStyle="1" w:styleId="5Char3">
    <w:name w:val="عنوان 5 Char3"/>
    <w:rsid w:val="00E667C0"/>
    <w:rPr>
      <w:rFonts w:ascii="HeshamNormal" w:eastAsia="HeshamNormal" w:hAnsi="HeshamNormal" w:cs="AL-Mohanad"/>
      <w:b/>
      <w:i/>
      <w:color w:val="FF00FF"/>
      <w:sz w:val="28"/>
      <w:szCs w:val="28"/>
    </w:rPr>
  </w:style>
  <w:style w:type="character" w:customStyle="1" w:styleId="6Char3">
    <w:name w:val="عنوان 6 Char3"/>
    <w:rsid w:val="00E667C0"/>
    <w:rPr>
      <w:rFonts w:ascii="Lotus Linotype" w:eastAsia="Lotus Linotype" w:hAnsi="Lotus Linotype" w:cs="Lotus Linotype"/>
      <w:b/>
      <w:bCs/>
      <w:i/>
      <w:iCs/>
      <w:color w:val="FF00FF"/>
      <w:sz w:val="32"/>
      <w:szCs w:val="32"/>
    </w:rPr>
  </w:style>
  <w:style w:type="character" w:customStyle="1" w:styleId="7Char3">
    <w:name w:val="عنوان 7 Char3"/>
    <w:rsid w:val="00E667C0"/>
    <w:rPr>
      <w:rFonts w:ascii="Lotus Linotype" w:eastAsia="Lotus Linotype" w:hAnsi="Lotus Linotype" w:cs="Lotus Linotype"/>
      <w:b/>
      <w:bCs/>
      <w:color w:val="FF00FF"/>
      <w:sz w:val="32"/>
      <w:szCs w:val="32"/>
    </w:rPr>
  </w:style>
  <w:style w:type="paragraph" w:customStyle="1" w:styleId="Tahoma18092">
    <w:name w:val="نمط (لاتيني) Tahoma ‏18 نقطة أسود السطر الأول:  0.9 سم2"/>
    <w:basedOn w:val="af0"/>
    <w:next w:val="afff0"/>
    <w:rsid w:val="00E667C0"/>
    <w:pPr>
      <w:widowControl w:val="0"/>
      <w:spacing w:after="0" w:line="240" w:lineRule="auto"/>
      <w:ind w:firstLine="510"/>
    </w:pPr>
    <w:rPr>
      <w:rFonts w:ascii="Tahoma" w:hAnsi="Tahoma" w:cs="Traditional Arabic"/>
      <w:color w:val="000000"/>
      <w:sz w:val="36"/>
      <w:szCs w:val="36"/>
      <w:lang w:eastAsia="ar-SA"/>
    </w:rPr>
  </w:style>
  <w:style w:type="character" w:customStyle="1" w:styleId="Char3c">
    <w:name w:val="نص عادي Char3"/>
    <w:rsid w:val="00E667C0"/>
    <w:rPr>
      <w:rFonts w:ascii="Courier New" w:hAnsi="Courier New" w:cs="Courier New"/>
    </w:rPr>
  </w:style>
  <w:style w:type="paragraph" w:customStyle="1" w:styleId="103">
    <w:name w:val="عنوان 103"/>
    <w:next w:val="af0"/>
    <w:rsid w:val="00E667C0"/>
    <w:pPr>
      <w:bidi/>
      <w:spacing w:after="0" w:line="240" w:lineRule="auto"/>
    </w:pPr>
    <w:rPr>
      <w:rFonts w:ascii="Tahoma" w:hAnsi="Tahoma" w:cs="Monotype Koufi"/>
      <w:bCs/>
      <w:color w:val="000000"/>
      <w:sz w:val="36"/>
      <w:szCs w:val="40"/>
      <w:lang w:eastAsia="ar-SA"/>
    </w:rPr>
  </w:style>
  <w:style w:type="paragraph" w:customStyle="1" w:styleId="1130">
    <w:name w:val="عنوان 113"/>
    <w:next w:val="af0"/>
    <w:rsid w:val="00E667C0"/>
    <w:pPr>
      <w:spacing w:after="0" w:line="240" w:lineRule="auto"/>
    </w:pPr>
    <w:rPr>
      <w:rFonts w:ascii="Tahoma" w:hAnsi="Tahoma" w:cs="Andalus"/>
      <w:b/>
      <w:bCs/>
      <w:color w:val="000000"/>
      <w:sz w:val="40"/>
      <w:szCs w:val="40"/>
      <w:lang w:eastAsia="ar-SA"/>
    </w:rPr>
  </w:style>
  <w:style w:type="paragraph" w:customStyle="1" w:styleId="1230">
    <w:name w:val="عنوان 123"/>
    <w:next w:val="af0"/>
    <w:rsid w:val="00E667C0"/>
    <w:pPr>
      <w:spacing w:after="0" w:line="240" w:lineRule="auto"/>
    </w:pPr>
    <w:rPr>
      <w:rFonts w:ascii="Times New Roman" w:hAnsi="Times New Roman" w:cs="Times New Roman"/>
      <w:b/>
      <w:bCs/>
      <w:color w:val="000000"/>
      <w:sz w:val="40"/>
      <w:szCs w:val="40"/>
      <w:lang w:eastAsia="ar-SA"/>
    </w:rPr>
  </w:style>
  <w:style w:type="paragraph" w:customStyle="1" w:styleId="133">
    <w:name w:val="عنوان 133"/>
    <w:next w:val="af0"/>
    <w:rsid w:val="00E667C0"/>
    <w:pPr>
      <w:spacing w:after="0" w:line="240" w:lineRule="auto"/>
    </w:pPr>
    <w:rPr>
      <w:rFonts w:ascii="Tahoma" w:hAnsi="Tahoma" w:cs="Simplified Arabic"/>
      <w:b/>
      <w:bCs/>
      <w:i/>
      <w:iCs/>
      <w:color w:val="000000"/>
      <w:sz w:val="36"/>
      <w:szCs w:val="36"/>
      <w:lang w:eastAsia="ar-SA"/>
    </w:rPr>
  </w:style>
  <w:style w:type="paragraph" w:customStyle="1" w:styleId="143">
    <w:name w:val="عنوان 143"/>
    <w:next w:val="af0"/>
    <w:rsid w:val="00E667C0"/>
    <w:pPr>
      <w:spacing w:after="0" w:line="240" w:lineRule="auto"/>
    </w:pPr>
    <w:rPr>
      <w:rFonts w:ascii="Tahoma" w:hAnsi="Tahoma" w:cs="Traditional Arabic"/>
      <w:b/>
      <w:bCs/>
      <w:color w:val="000000"/>
      <w:sz w:val="32"/>
      <w:szCs w:val="32"/>
      <w:lang w:eastAsia="ar-SA"/>
    </w:rPr>
  </w:style>
  <w:style w:type="character" w:customStyle="1" w:styleId="Char3d">
    <w:name w:val="نص ماكرو Char3"/>
    <w:rsid w:val="00E667C0"/>
    <w:rPr>
      <w:rFonts w:ascii="Courier New" w:hAnsi="Courier New" w:cs="Courier New"/>
      <w:color w:val="000000"/>
      <w:lang w:eastAsia="ar-SA"/>
    </w:rPr>
  </w:style>
  <w:style w:type="paragraph" w:customStyle="1" w:styleId="12a">
    <w:name w:val="نمط إضافي 12"/>
    <w:basedOn w:val="af0"/>
    <w:next w:val="af0"/>
    <w:rsid w:val="00E667C0"/>
    <w:pPr>
      <w:widowControl w:val="0"/>
      <w:spacing w:after="0" w:line="240" w:lineRule="auto"/>
    </w:pPr>
    <w:rPr>
      <w:rFonts w:cs="Andalus"/>
      <w:color w:val="0000FF"/>
      <w:sz w:val="36"/>
      <w:szCs w:val="40"/>
      <w:lang w:eastAsia="ar-SA"/>
    </w:rPr>
  </w:style>
  <w:style w:type="paragraph" w:customStyle="1" w:styleId="228">
    <w:name w:val="نمط إضافي 22"/>
    <w:basedOn w:val="af0"/>
    <w:next w:val="af0"/>
    <w:rsid w:val="00E667C0"/>
    <w:pPr>
      <w:widowControl w:val="0"/>
      <w:spacing w:after="0" w:line="240" w:lineRule="auto"/>
    </w:pPr>
    <w:rPr>
      <w:rFonts w:cs="Monotype Koufi"/>
      <w:bCs/>
      <w:color w:val="008000"/>
      <w:sz w:val="36"/>
      <w:szCs w:val="44"/>
      <w:lang w:eastAsia="ar-SA"/>
    </w:rPr>
  </w:style>
  <w:style w:type="paragraph" w:customStyle="1" w:styleId="323">
    <w:name w:val="نمط إضافي 32"/>
    <w:basedOn w:val="af0"/>
    <w:next w:val="af0"/>
    <w:rsid w:val="00E667C0"/>
    <w:pPr>
      <w:widowControl w:val="0"/>
      <w:spacing w:after="0" w:line="240" w:lineRule="auto"/>
    </w:pPr>
    <w:rPr>
      <w:rFonts w:cs="Tahoma"/>
      <w:color w:val="800080"/>
      <w:sz w:val="36"/>
      <w:szCs w:val="36"/>
      <w:lang w:eastAsia="ar-SA"/>
    </w:rPr>
  </w:style>
  <w:style w:type="paragraph" w:customStyle="1" w:styleId="422">
    <w:name w:val="نمط إضافي 42"/>
    <w:basedOn w:val="af0"/>
    <w:next w:val="af0"/>
    <w:rsid w:val="00E667C0"/>
    <w:pPr>
      <w:widowControl w:val="0"/>
      <w:spacing w:after="0" w:line="240" w:lineRule="auto"/>
    </w:pPr>
    <w:rPr>
      <w:rFonts w:cs="Simplified Arabic Fixed"/>
      <w:color w:val="FF6600"/>
      <w:sz w:val="44"/>
      <w:szCs w:val="36"/>
      <w:lang w:eastAsia="ar-SA"/>
    </w:rPr>
  </w:style>
  <w:style w:type="paragraph" w:customStyle="1" w:styleId="522">
    <w:name w:val="نمط إضافي 52"/>
    <w:basedOn w:val="af0"/>
    <w:next w:val="af0"/>
    <w:rsid w:val="00E667C0"/>
    <w:pPr>
      <w:widowControl w:val="0"/>
      <w:spacing w:after="0" w:line="240" w:lineRule="auto"/>
    </w:pPr>
    <w:rPr>
      <w:rFonts w:cs="DecoType Naskh"/>
      <w:color w:val="3366FF"/>
      <w:sz w:val="36"/>
      <w:szCs w:val="44"/>
      <w:lang w:eastAsia="ar-SA"/>
    </w:rPr>
  </w:style>
  <w:style w:type="character" w:customStyle="1" w:styleId="12b">
    <w:name w:val="نمط حرفي 12"/>
    <w:rsid w:val="00E667C0"/>
    <w:rPr>
      <w:rFonts w:cs="Times New Roman"/>
      <w:szCs w:val="40"/>
    </w:rPr>
  </w:style>
  <w:style w:type="character" w:customStyle="1" w:styleId="229">
    <w:name w:val="نمط حرفي 22"/>
    <w:rsid w:val="00E667C0"/>
    <w:rPr>
      <w:rFonts w:ascii="Times New Roman" w:hAnsi="Times New Roman" w:cs="Times New Roman"/>
      <w:sz w:val="40"/>
      <w:szCs w:val="40"/>
    </w:rPr>
  </w:style>
  <w:style w:type="character" w:customStyle="1" w:styleId="324">
    <w:name w:val="نمط حرفي 32"/>
    <w:rsid w:val="00E667C0"/>
    <w:rPr>
      <w:rFonts w:ascii="Times New Roman" w:hAnsi="Times New Roman" w:cs="Times New Roman"/>
      <w:sz w:val="40"/>
      <w:szCs w:val="40"/>
    </w:rPr>
  </w:style>
  <w:style w:type="character" w:customStyle="1" w:styleId="423">
    <w:name w:val="نمط حرفي 42"/>
    <w:rsid w:val="00E667C0"/>
    <w:rPr>
      <w:rFonts w:cs="Times New Roman"/>
      <w:szCs w:val="40"/>
    </w:rPr>
  </w:style>
  <w:style w:type="character" w:customStyle="1" w:styleId="523">
    <w:name w:val="نمط حرفي 52"/>
    <w:rsid w:val="00E667C0"/>
    <w:rPr>
      <w:rFonts w:cs="Times New Roman"/>
      <w:szCs w:val="40"/>
    </w:rPr>
  </w:style>
  <w:style w:type="character" w:customStyle="1" w:styleId="2fff8">
    <w:name w:val="أثر2"/>
    <w:rsid w:val="00E667C0"/>
    <w:rPr>
      <w:rFonts w:cs="Traditional Arabic"/>
      <w:szCs w:val="36"/>
    </w:rPr>
  </w:style>
  <w:style w:type="character" w:customStyle="1" w:styleId="2fff9">
    <w:name w:val="مثل2"/>
    <w:rsid w:val="00E667C0"/>
    <w:rPr>
      <w:rFonts w:cs="Traditional Arabic"/>
      <w:szCs w:val="36"/>
    </w:rPr>
  </w:style>
  <w:style w:type="character" w:customStyle="1" w:styleId="2fffa">
    <w:name w:val="قول2"/>
    <w:rsid w:val="00E667C0"/>
    <w:rPr>
      <w:rFonts w:cs="Traditional Arabic"/>
      <w:szCs w:val="36"/>
    </w:rPr>
  </w:style>
  <w:style w:type="character" w:customStyle="1" w:styleId="TraditionalArabic2">
    <w:name w:val="نمط مرجع حاشية سفلية + (العربية وغيرها) Traditional Arabic2"/>
    <w:rsid w:val="00E667C0"/>
    <w:rPr>
      <w:rFonts w:ascii="Lotus Linotype" w:hAnsi="Lotus Linotype" w:cs="Traditional Arabic"/>
      <w:bCs/>
      <w:position w:val="6"/>
      <w:sz w:val="32"/>
      <w:szCs w:val="40"/>
      <w:vertAlign w:val="superscript"/>
    </w:rPr>
  </w:style>
  <w:style w:type="paragraph" w:customStyle="1" w:styleId="affffffff7">
    <w:name w:val="الشرح"/>
    <w:basedOn w:val="af0"/>
    <w:rsid w:val="00E667C0"/>
    <w:pPr>
      <w:widowControl w:val="0"/>
      <w:spacing w:before="120" w:after="0" w:line="240" w:lineRule="auto"/>
      <w:ind w:firstLine="510"/>
    </w:pPr>
    <w:rPr>
      <w:rFonts w:ascii="Lotus Linotype" w:hAnsi="Lotus Linotype"/>
    </w:rPr>
  </w:style>
  <w:style w:type="paragraph" w:customStyle="1" w:styleId="affffffff8">
    <w:name w:val="الأشكال"/>
    <w:basedOn w:val="51"/>
    <w:qFormat/>
    <w:rsid w:val="00E667C0"/>
    <w:pPr>
      <w:keepLines/>
      <w:widowControl w:val="0"/>
      <w:overflowPunct w:val="0"/>
      <w:autoSpaceDE w:val="0"/>
      <w:autoSpaceDN w:val="0"/>
      <w:adjustRightInd w:val="0"/>
      <w:spacing w:before="100" w:beforeAutospacing="1" w:after="0" w:line="240" w:lineRule="auto"/>
      <w:jc w:val="center"/>
      <w:textAlignment w:val="baseline"/>
    </w:pPr>
    <w:rPr>
      <w:rFonts w:ascii="Traditional Arabic" w:hAnsi="Traditional Arabic" w:cs="AL-Mohanad"/>
      <w:b w:val="0"/>
      <w:bCs w:val="0"/>
      <w:color w:val="A80000"/>
      <w:sz w:val="24"/>
      <w:szCs w:val="30"/>
    </w:rPr>
  </w:style>
  <w:style w:type="paragraph" w:styleId="affffffff9">
    <w:name w:val="table of authorities"/>
    <w:basedOn w:val="af0"/>
    <w:next w:val="af0"/>
    <w:rsid w:val="00E9576A"/>
    <w:pPr>
      <w:widowControl w:val="0"/>
      <w:spacing w:after="0" w:line="240" w:lineRule="auto"/>
      <w:ind w:left="360" w:hanging="360"/>
    </w:pPr>
    <w:rPr>
      <w:rFonts w:cs="Traditional Arabic"/>
      <w:lang w:eastAsia="ar-SA"/>
    </w:rPr>
  </w:style>
  <w:style w:type="paragraph" w:customStyle="1" w:styleId="11">
    <w:name w:val="سرد الفقرات1"/>
    <w:basedOn w:val="41"/>
    <w:rsid w:val="000B673E"/>
    <w:pPr>
      <w:numPr>
        <w:numId w:val="36"/>
      </w:numPr>
    </w:pPr>
    <w:rPr>
      <w:bCs/>
    </w:rPr>
  </w:style>
  <w:style w:type="character" w:customStyle="1" w:styleId="affffffffa">
    <w:name w:val="قلت"/>
    <w:basedOn w:val="afa"/>
    <w:uiPriority w:val="1"/>
    <w:qFormat/>
    <w:rsid w:val="00F912AD"/>
    <w:rPr>
      <w:rFonts w:ascii="A Suls" w:hAnsi="A Suls" w:cs="A Suls"/>
      <w:b/>
      <w:bCs/>
      <w:color w:val="FF0000"/>
      <w:sz w:val="28"/>
      <w:szCs w:val="27"/>
    </w:rPr>
  </w:style>
  <w:style w:type="character" w:customStyle="1" w:styleId="affffffffb">
    <w:name w:val="جحدر"/>
    <w:basedOn w:val="af1"/>
    <w:uiPriority w:val="1"/>
    <w:qFormat/>
    <w:rsid w:val="00816131"/>
    <w:rPr>
      <w:rFonts w:cs="جحدر 2"/>
      <w:color w:val="FF0000"/>
    </w:rPr>
  </w:style>
  <w:style w:type="character" w:customStyle="1" w:styleId="affffffffc">
    <w:name w:val="انظر"/>
    <w:basedOn w:val="af1"/>
    <w:uiPriority w:val="1"/>
    <w:qFormat/>
    <w:rsid w:val="00F4589E"/>
    <w:rPr>
      <w:rFonts w:cs="AL-Battar"/>
      <w:color w:val="FF0000"/>
    </w:rPr>
  </w:style>
  <w:style w:type="paragraph" w:customStyle="1" w:styleId="Style1">
    <w:name w:val="Style1"/>
    <w:basedOn w:val="af0"/>
    <w:autoRedefine/>
    <w:rsid w:val="00DC6C16"/>
    <w:pPr>
      <w:spacing w:after="0" w:line="216" w:lineRule="auto"/>
      <w:ind w:firstLine="0"/>
      <w:jc w:val="right"/>
    </w:pPr>
    <w:rPr>
      <w:rFonts w:ascii="adwa-assalaf" w:eastAsia="Calibri" w:hAnsi="adwa-assalaf" w:cs="adwa-assalaf"/>
      <w:b/>
      <w:color w:val="auto"/>
    </w:rPr>
  </w:style>
  <w:style w:type="paragraph" w:customStyle="1" w:styleId="1Char4">
    <w:name w:val="1 Char"/>
    <w:basedOn w:val="af0"/>
    <w:link w:val="1CharChar"/>
    <w:rsid w:val="00DC6C16"/>
    <w:pPr>
      <w:widowControl w:val="0"/>
      <w:spacing w:before="120" w:after="0" w:line="216" w:lineRule="auto"/>
      <w:ind w:firstLine="0"/>
      <w:jc w:val="center"/>
    </w:pPr>
    <w:rPr>
      <w:rFonts w:ascii="adwa-assalaf" w:eastAsia="Calibri" w:hAnsi="adwa-assalaf" w:cs="Traditional Arabic"/>
      <w:bCs/>
      <w:color w:val="FF0000"/>
      <w:lang w:bidi="ar-EG"/>
    </w:rPr>
  </w:style>
  <w:style w:type="character" w:customStyle="1" w:styleId="1CharChar">
    <w:name w:val="1 Char Char"/>
    <w:link w:val="1Char4"/>
    <w:rsid w:val="00DC6C16"/>
    <w:rPr>
      <w:rFonts w:ascii="adwa-assalaf" w:eastAsia="Calibri" w:hAnsi="adwa-assalaf" w:cs="Traditional Arabic"/>
      <w:bCs/>
      <w:color w:val="FF0000"/>
      <w:sz w:val="32"/>
      <w:szCs w:val="32"/>
      <w:lang w:bidi="ar-EG"/>
    </w:rPr>
  </w:style>
  <w:style w:type="paragraph" w:customStyle="1" w:styleId="2f6">
    <w:name w:val="2"/>
    <w:basedOn w:val="af0"/>
    <w:link w:val="Char21"/>
    <w:rsid w:val="00DC6C16"/>
    <w:pPr>
      <w:widowControl w:val="0"/>
      <w:spacing w:before="240" w:after="120" w:line="540" w:lineRule="exact"/>
      <w:ind w:firstLine="0"/>
      <w:jc w:val="left"/>
    </w:pPr>
    <w:rPr>
      <w:rFonts w:ascii="Cambria" w:hAnsi="Cambria" w:cs="AL-Mohanad"/>
      <w:bCs/>
      <w:color w:val="auto"/>
      <w:spacing w:val="5"/>
      <w:kern w:val="28"/>
      <w:sz w:val="52"/>
    </w:rPr>
  </w:style>
  <w:style w:type="paragraph" w:customStyle="1" w:styleId="TraditionalArabic1416">
    <w:name w:val="عادي + Traditional Arabic، (لاتيني) ‏14 نقطة، (العربية وغيرها) ‏16 نقطة، مضبو..."/>
    <w:basedOn w:val="af0"/>
    <w:rsid w:val="00DC6C16"/>
    <w:pPr>
      <w:widowControl w:val="0"/>
      <w:spacing w:after="0" w:line="460" w:lineRule="exact"/>
      <w:ind w:firstLine="510"/>
    </w:pPr>
    <w:rPr>
      <w:rFonts w:ascii="Traditional Arabic" w:eastAsia="Calibri" w:hAnsi="Traditional Arabic" w:cs="Traditional Arabic"/>
      <w:b/>
      <w:color w:val="auto"/>
      <w:sz w:val="28"/>
      <w:lang w:bidi="ar-EG"/>
    </w:rPr>
  </w:style>
  <w:style w:type="character" w:customStyle="1" w:styleId="1Char13">
    <w:name w:val="1 Char1"/>
    <w:rsid w:val="00DC6C16"/>
    <w:rPr>
      <w:rFonts w:cs="Traditional Arabic"/>
      <w:bCs/>
      <w:color w:val="FF0000"/>
      <w:sz w:val="44"/>
      <w:szCs w:val="44"/>
    </w:rPr>
  </w:style>
  <w:style w:type="paragraph" w:customStyle="1" w:styleId="22a">
    <w:name w:val="22"/>
    <w:basedOn w:val="af0"/>
    <w:rsid w:val="00DC6C16"/>
    <w:pPr>
      <w:widowControl w:val="0"/>
      <w:spacing w:before="240" w:after="0" w:line="216" w:lineRule="auto"/>
      <w:ind w:firstLine="0"/>
      <w:jc w:val="lowKashida"/>
    </w:pPr>
    <w:rPr>
      <w:rFonts w:ascii="adwa-assalaf" w:eastAsia="Calibri" w:hAnsi="adwa-assalaf" w:cs="Traditional Arabic"/>
      <w:bCs/>
      <w:color w:val="auto"/>
      <w:sz w:val="36"/>
      <w:szCs w:val="36"/>
      <w:lang w:bidi="ar-EG"/>
    </w:rPr>
  </w:style>
  <w:style w:type="paragraph" w:customStyle="1" w:styleId="330">
    <w:name w:val="33"/>
    <w:basedOn w:val="af0"/>
    <w:link w:val="33Char"/>
    <w:rsid w:val="00DC6C16"/>
    <w:pPr>
      <w:widowControl w:val="0"/>
      <w:spacing w:before="120" w:after="0" w:line="480" w:lineRule="exact"/>
      <w:ind w:firstLine="510"/>
      <w:jc w:val="lowKashida"/>
    </w:pPr>
    <w:rPr>
      <w:rFonts w:ascii="adwa-assalaf" w:eastAsia="Calibri" w:hAnsi="adwa-assalaf" w:cs="Traditional Arabic"/>
      <w:bCs/>
      <w:color w:val="auto"/>
      <w:sz w:val="36"/>
      <w:szCs w:val="36"/>
      <w:lang w:bidi="ar-EG"/>
    </w:rPr>
  </w:style>
  <w:style w:type="character" w:customStyle="1" w:styleId="33Char">
    <w:name w:val="33 Char"/>
    <w:link w:val="330"/>
    <w:rsid w:val="00DC6C16"/>
    <w:rPr>
      <w:rFonts w:ascii="adwa-assalaf" w:eastAsia="Calibri" w:hAnsi="adwa-assalaf" w:cs="Traditional Arabic"/>
      <w:bCs/>
      <w:sz w:val="36"/>
      <w:szCs w:val="36"/>
      <w:lang w:bidi="ar-EG"/>
    </w:rPr>
  </w:style>
  <w:style w:type="paragraph" w:customStyle="1" w:styleId="3d">
    <w:name w:val="3"/>
    <w:basedOn w:val="af0"/>
    <w:link w:val="3Char4"/>
    <w:rsid w:val="00DC6C16"/>
    <w:pPr>
      <w:widowControl w:val="0"/>
      <w:spacing w:before="120" w:after="0" w:line="480" w:lineRule="exact"/>
      <w:ind w:firstLine="425"/>
      <w:jc w:val="lowKashida"/>
    </w:pPr>
    <w:rPr>
      <w:rFonts w:ascii="adwa-assalaf" w:eastAsia="Calibri" w:hAnsi="adwa-assalaf" w:cs="Traditional Arabic"/>
      <w:bCs/>
      <w:color w:val="auto"/>
      <w:sz w:val="36"/>
      <w:szCs w:val="36"/>
      <w:lang w:bidi="ar-EG"/>
    </w:rPr>
  </w:style>
  <w:style w:type="character" w:customStyle="1" w:styleId="3Char4">
    <w:name w:val="3 Char"/>
    <w:link w:val="3d"/>
    <w:rsid w:val="00DC6C16"/>
    <w:rPr>
      <w:rFonts w:ascii="adwa-assalaf" w:eastAsia="Calibri" w:hAnsi="adwa-assalaf" w:cs="Traditional Arabic"/>
      <w:bCs/>
      <w:sz w:val="36"/>
      <w:szCs w:val="36"/>
      <w:lang w:bidi="ar-EG"/>
    </w:rPr>
  </w:style>
  <w:style w:type="paragraph" w:customStyle="1" w:styleId="affffffffd">
    <w:name w:val="فقرة"/>
    <w:basedOn w:val="af0"/>
    <w:rsid w:val="00DC6C16"/>
    <w:pPr>
      <w:widowControl w:val="0"/>
      <w:spacing w:before="120" w:after="0" w:line="480" w:lineRule="exact"/>
      <w:ind w:firstLine="425"/>
      <w:jc w:val="lowKashida"/>
    </w:pPr>
    <w:rPr>
      <w:rFonts w:ascii="adwa-assalaf" w:eastAsia="Calibri" w:hAnsi="adwa-assalaf" w:cs="Traditional Arabic"/>
      <w:b/>
      <w:color w:val="auto"/>
      <w:sz w:val="36"/>
      <w:szCs w:val="36"/>
      <w:lang w:bidi="ar-EG"/>
    </w:rPr>
  </w:style>
  <w:style w:type="paragraph" w:customStyle="1" w:styleId="11c">
    <w:name w:val="11"/>
    <w:basedOn w:val="1b"/>
    <w:rsid w:val="00DC6C16"/>
    <w:pPr>
      <w:shd w:val="clear" w:color="auto" w:fill="auto"/>
      <w:spacing w:before="120" w:after="240" w:line="216" w:lineRule="auto"/>
      <w:ind w:firstLine="0"/>
    </w:pPr>
    <w:rPr>
      <w:rFonts w:ascii="adwa-assalaf" w:eastAsia="Calibri" w:hAnsi="adwa-assalaf" w:cs="Traditional Arabic"/>
      <w:bCs/>
      <w:noProof w:val="0"/>
      <w:color w:val="FF0000"/>
      <w:sz w:val="40"/>
      <w:szCs w:val="40"/>
    </w:rPr>
  </w:style>
  <w:style w:type="paragraph" w:customStyle="1" w:styleId="Style2">
    <w:name w:val="Style2"/>
    <w:basedOn w:val="af0"/>
    <w:rsid w:val="00DC6C16"/>
    <w:pPr>
      <w:widowControl w:val="0"/>
      <w:spacing w:before="120" w:after="0" w:line="480" w:lineRule="exact"/>
      <w:ind w:firstLine="425"/>
    </w:pPr>
    <w:rPr>
      <w:rFonts w:ascii="adwa-assalaf" w:eastAsia="Calibri" w:hAnsi="adwa-assalaf" w:cs="Traditional Arabic"/>
      <w:b/>
      <w:color w:val="auto"/>
      <w:sz w:val="36"/>
      <w:szCs w:val="36"/>
    </w:rPr>
  </w:style>
  <w:style w:type="paragraph" w:customStyle="1" w:styleId="affffffffe">
    <w:name w:val="وسط عماد"/>
    <w:basedOn w:val="af0"/>
    <w:link w:val="Charfd"/>
    <w:rsid w:val="00DC6C16"/>
    <w:pPr>
      <w:widowControl w:val="0"/>
      <w:spacing w:after="0" w:line="520" w:lineRule="exact"/>
      <w:ind w:firstLine="0"/>
      <w:jc w:val="center"/>
    </w:pPr>
    <w:rPr>
      <w:rFonts w:ascii="adwa-assalaf" w:eastAsia="Calibri" w:hAnsi="adwa-assalaf" w:cs="Traditional Arabic"/>
      <w:bCs/>
      <w:color w:val="FF0000"/>
      <w:lang w:eastAsia="ar-SA"/>
    </w:rPr>
  </w:style>
  <w:style w:type="character" w:customStyle="1" w:styleId="Charfd">
    <w:name w:val="وسط عماد Char"/>
    <w:link w:val="affffffffe"/>
    <w:rsid w:val="00DC6C16"/>
    <w:rPr>
      <w:rFonts w:ascii="adwa-assalaf" w:eastAsia="Calibri" w:hAnsi="adwa-assalaf" w:cs="Traditional Arabic"/>
      <w:bCs/>
      <w:color w:val="FF0000"/>
      <w:sz w:val="32"/>
      <w:szCs w:val="32"/>
      <w:lang w:eastAsia="ar-SA"/>
    </w:rPr>
  </w:style>
  <w:style w:type="paragraph" w:styleId="3e">
    <w:name w:val="Body Text 3"/>
    <w:basedOn w:val="af0"/>
    <w:link w:val="3Char5"/>
    <w:rsid w:val="00DC6C16"/>
    <w:pPr>
      <w:spacing w:after="120" w:line="216" w:lineRule="auto"/>
      <w:ind w:firstLine="0"/>
      <w:jc w:val="left"/>
    </w:pPr>
    <w:rPr>
      <w:rFonts w:ascii="adwa-assalaf" w:eastAsia="Calibri" w:hAnsi="adwa-assalaf" w:cs="Traditional Arabic"/>
      <w:b/>
      <w:color w:val="auto"/>
      <w:sz w:val="16"/>
      <w:szCs w:val="16"/>
    </w:rPr>
  </w:style>
  <w:style w:type="character" w:customStyle="1" w:styleId="3Char5">
    <w:name w:val="نص أساسي 3 Char"/>
    <w:basedOn w:val="af1"/>
    <w:link w:val="3e"/>
    <w:rsid w:val="00DC6C16"/>
    <w:rPr>
      <w:rFonts w:ascii="adwa-assalaf" w:eastAsia="Calibri" w:hAnsi="adwa-assalaf" w:cs="Traditional Arabic"/>
      <w:b/>
      <w:sz w:val="16"/>
      <w:szCs w:val="16"/>
    </w:rPr>
  </w:style>
  <w:style w:type="paragraph" w:customStyle="1" w:styleId="forumline">
    <w:name w:val="forumline"/>
    <w:basedOn w:val="af0"/>
    <w:rsid w:val="00DC6C16"/>
    <w:pPr>
      <w:pBdr>
        <w:top w:val="single" w:sz="12" w:space="0" w:color="021A4A"/>
        <w:left w:val="single" w:sz="12" w:space="0" w:color="021A4A"/>
        <w:bottom w:val="single" w:sz="12" w:space="0" w:color="021A4A"/>
        <w:right w:val="single" w:sz="12" w:space="0" w:color="021A4A"/>
      </w:pBdr>
      <w:shd w:val="clear" w:color="auto" w:fill="04369B"/>
      <w:bidi w:val="0"/>
      <w:spacing w:before="100" w:beforeAutospacing="1" w:after="100" w:afterAutospacing="1" w:line="216" w:lineRule="auto"/>
      <w:ind w:firstLine="0"/>
      <w:jc w:val="left"/>
    </w:pPr>
    <w:rPr>
      <w:rFonts w:ascii="Traditional Arabic" w:eastAsia="Calibri" w:hAnsi="Traditional Arabic" w:cs="Traditional Arabic"/>
      <w:b/>
      <w:color w:val="auto"/>
      <w:sz w:val="30"/>
      <w:szCs w:val="30"/>
    </w:rPr>
  </w:style>
  <w:style w:type="paragraph" w:customStyle="1" w:styleId="bodyline">
    <w:name w:val="bodyline"/>
    <w:basedOn w:val="af0"/>
    <w:rsid w:val="00DC6C16"/>
    <w:pPr>
      <w:pBdr>
        <w:top w:val="single" w:sz="6" w:space="0" w:color="04369B"/>
        <w:left w:val="single" w:sz="6" w:space="0" w:color="04369B"/>
        <w:bottom w:val="single" w:sz="6" w:space="0" w:color="04369B"/>
        <w:right w:val="single" w:sz="6" w:space="0" w:color="04369B"/>
      </w:pBdr>
      <w:shd w:val="clear" w:color="auto" w:fill="DEE7F3"/>
      <w:bidi w:val="0"/>
      <w:spacing w:before="100" w:beforeAutospacing="1" w:after="100" w:afterAutospacing="1" w:line="216" w:lineRule="auto"/>
      <w:ind w:firstLine="0"/>
      <w:jc w:val="left"/>
    </w:pPr>
    <w:rPr>
      <w:rFonts w:ascii="Traditional Arabic" w:eastAsia="Calibri" w:hAnsi="Traditional Arabic" w:cs="Traditional Arabic"/>
      <w:b/>
      <w:color w:val="auto"/>
      <w:sz w:val="30"/>
      <w:szCs w:val="30"/>
    </w:rPr>
  </w:style>
  <w:style w:type="character" w:customStyle="1" w:styleId="StyleLatinTraditionalArabicComplexTraditionalArabic16">
    <w:name w:val="Style (Latin) Traditional Arabic (Complex) Traditional Arabic 16 ..."/>
    <w:rsid w:val="00DC6C16"/>
    <w:rPr>
      <w:rFonts w:ascii="Traditional Arabic" w:hAnsi="Traditional Arabic" w:cs="Traditional Arabic" w:hint="default"/>
      <w:sz w:val="32"/>
      <w:szCs w:val="32"/>
    </w:rPr>
  </w:style>
  <w:style w:type="paragraph" w:customStyle="1" w:styleId="StyleComplexTraditionalArabic16ptCentered">
    <w:name w:val="Style (Complex) Traditional Arabic 16 pt Centered"/>
    <w:basedOn w:val="af0"/>
    <w:rsid w:val="00DC6C16"/>
    <w:pPr>
      <w:bidi w:val="0"/>
      <w:spacing w:after="0" w:line="216" w:lineRule="auto"/>
      <w:ind w:firstLine="0"/>
      <w:jc w:val="center"/>
    </w:pPr>
    <w:rPr>
      <w:rFonts w:ascii="adwa-assalaf" w:eastAsia="Calibri" w:hAnsi="adwa-assalaf" w:cs="Traditional Arabic"/>
      <w:b/>
      <w:color w:val="auto"/>
    </w:rPr>
  </w:style>
  <w:style w:type="character" w:customStyle="1" w:styleId="tak-link">
    <w:name w:val="tak-link"/>
    <w:basedOn w:val="af1"/>
    <w:rsid w:val="00DC6C16"/>
  </w:style>
  <w:style w:type="paragraph" w:customStyle="1" w:styleId="afffffffff">
    <w:name w:val="وسط وسط عماد"/>
    <w:basedOn w:val="af0"/>
    <w:rsid w:val="00DC6C16"/>
    <w:pPr>
      <w:widowControl w:val="0"/>
      <w:spacing w:after="0" w:line="480" w:lineRule="exact"/>
      <w:ind w:firstLine="0"/>
      <w:jc w:val="center"/>
    </w:pPr>
    <w:rPr>
      <w:rFonts w:ascii="adwa-assalaf" w:eastAsia="Calibri" w:hAnsi="adwa-assalaf" w:cs="Traditional Arabic"/>
      <w:bCs/>
      <w:color w:val="auto"/>
      <w:lang w:bidi="ar-EG"/>
    </w:rPr>
  </w:style>
  <w:style w:type="character" w:customStyle="1" w:styleId="1Char5">
    <w:name w:val="العنوان 1 Char"/>
    <w:rsid w:val="00DC6C16"/>
    <w:rPr>
      <w:rFonts w:ascii="Amiri" w:eastAsia="Times New Roman" w:hAnsi="Amiri" w:cs="Amiri"/>
      <w:b/>
      <w:color w:val="C00000"/>
      <w:sz w:val="30"/>
      <w:szCs w:val="30"/>
    </w:rPr>
  </w:style>
  <w:style w:type="paragraph" w:customStyle="1" w:styleId="afffffffff0">
    <w:name w:val="أول"/>
    <w:basedOn w:val="af0"/>
    <w:rsid w:val="00DC6C16"/>
    <w:pPr>
      <w:widowControl w:val="0"/>
      <w:spacing w:before="240" w:after="240" w:line="216" w:lineRule="auto"/>
      <w:ind w:firstLine="0"/>
      <w:jc w:val="center"/>
    </w:pPr>
    <w:rPr>
      <w:rFonts w:ascii="mylotus" w:eastAsia="Calibri" w:hAnsi="mylotus" w:cs="Sultan bold"/>
      <w:b/>
      <w:color w:val="000000"/>
      <w:sz w:val="36"/>
      <w:lang w:val="kk-KZ"/>
    </w:rPr>
  </w:style>
  <w:style w:type="paragraph" w:customStyle="1" w:styleId="afffffffff1">
    <w:name w:val="ثالث"/>
    <w:basedOn w:val="af0"/>
    <w:autoRedefine/>
    <w:rsid w:val="00DC6C16"/>
    <w:pPr>
      <w:widowControl w:val="0"/>
      <w:spacing w:before="120" w:after="120" w:line="216" w:lineRule="auto"/>
      <w:ind w:firstLine="454"/>
      <w:jc w:val="left"/>
    </w:pPr>
    <w:rPr>
      <w:rFonts w:ascii="mylotus" w:eastAsia="Calibri" w:hAnsi="mylotus" w:cs="AL-Mateen"/>
      <w:b/>
      <w:color w:val="000000"/>
      <w:sz w:val="36"/>
      <w:szCs w:val="36"/>
      <w:lang w:val="kk-KZ"/>
    </w:rPr>
  </w:style>
  <w:style w:type="paragraph" w:customStyle="1" w:styleId="afffffffff2">
    <w:name w:val="ثاني"/>
    <w:basedOn w:val="af0"/>
    <w:rsid w:val="00DC6C16"/>
    <w:pPr>
      <w:widowControl w:val="0"/>
      <w:spacing w:before="120" w:after="120" w:line="216" w:lineRule="auto"/>
      <w:ind w:firstLine="567"/>
      <w:jc w:val="left"/>
    </w:pPr>
    <w:rPr>
      <w:rFonts w:ascii="mylotus" w:eastAsia="Calibri" w:hAnsi="mylotus" w:cs="SKR HEAD1"/>
      <w:b/>
      <w:color w:val="000000"/>
      <w:sz w:val="36"/>
      <w:szCs w:val="34"/>
      <w:lang w:val="kk-KZ"/>
    </w:rPr>
  </w:style>
  <w:style w:type="character" w:customStyle="1" w:styleId="Charfe">
    <w:name w:val="خريطة المستند Char"/>
    <w:semiHidden/>
    <w:rsid w:val="00DC6C16"/>
    <w:rPr>
      <w:rFonts w:ascii="Calibri" w:eastAsia="Calibri" w:hAnsi="Calibri" w:cs="Arial"/>
      <w:noProof/>
      <w:sz w:val="32"/>
      <w:szCs w:val="24"/>
      <w:shd w:val="clear" w:color="auto" w:fill="000080"/>
    </w:rPr>
  </w:style>
  <w:style w:type="paragraph" w:customStyle="1" w:styleId="st1">
    <w:name w:val="st1"/>
    <w:basedOn w:val="af0"/>
    <w:autoRedefine/>
    <w:rsid w:val="00DC6C16"/>
    <w:pPr>
      <w:spacing w:after="200" w:line="276" w:lineRule="auto"/>
      <w:ind w:firstLine="0"/>
    </w:pPr>
    <w:rPr>
      <w:rFonts w:ascii="Calibri" w:eastAsia="Calibri" w:hAnsi="Calibri" w:cs="Arial"/>
      <w:b/>
      <w:color w:val="FF99CC"/>
      <w:sz w:val="22"/>
      <w:szCs w:val="34"/>
    </w:rPr>
  </w:style>
  <w:style w:type="paragraph" w:customStyle="1" w:styleId="ae">
    <w:name w:val="آثارمرقمة"/>
    <w:autoRedefine/>
    <w:rsid w:val="00DC6C16"/>
    <w:pPr>
      <w:widowControl w:val="0"/>
      <w:numPr>
        <w:numId w:val="37"/>
      </w:numPr>
      <w:bidi/>
      <w:spacing w:after="0" w:line="216" w:lineRule="auto"/>
      <w:jc w:val="lowKashida"/>
    </w:pPr>
    <w:rPr>
      <w:rFonts w:ascii="adwa-assalaf" w:eastAsia="Calibri" w:hAnsi="adwa-assalaf" w:cs="Traditional Arabic"/>
      <w:b/>
      <w:sz w:val="28"/>
      <w:szCs w:val="32"/>
    </w:rPr>
  </w:style>
  <w:style w:type="paragraph" w:customStyle="1" w:styleId="afffffffff3">
    <w:name w:val="عنوان رئيسي"/>
    <w:basedOn w:val="af0"/>
    <w:next w:val="af0"/>
    <w:rsid w:val="00DC6C16"/>
    <w:pPr>
      <w:pBdr>
        <w:top w:val="single" w:sz="18" w:space="6" w:color="auto" w:shadow="1"/>
        <w:left w:val="single" w:sz="18" w:space="6" w:color="auto" w:shadow="1"/>
        <w:bottom w:val="single" w:sz="18" w:space="6" w:color="auto" w:shadow="1"/>
        <w:right w:val="single" w:sz="18" w:space="6" w:color="auto" w:shadow="1"/>
      </w:pBdr>
      <w:spacing w:after="360" w:line="276" w:lineRule="auto"/>
      <w:ind w:left="1134" w:right="1134" w:firstLine="284"/>
      <w:jc w:val="center"/>
    </w:pPr>
    <w:rPr>
      <w:rFonts w:ascii="Calibri" w:eastAsia="Calibri" w:hAnsi="Calibri" w:cs="adwa-assalaf"/>
      <w:bCs/>
      <w:color w:val="auto"/>
      <w:sz w:val="22"/>
      <w:szCs w:val="72"/>
    </w:rPr>
  </w:style>
  <w:style w:type="paragraph" w:customStyle="1" w:styleId="afffffffff4">
    <w:name w:val="ترقيم"/>
    <w:basedOn w:val="afffffffff3"/>
    <w:link w:val="Charff"/>
    <w:rsid w:val="00DC6C16"/>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z w:val="2"/>
      <w:szCs w:val="36"/>
    </w:rPr>
  </w:style>
  <w:style w:type="paragraph" w:customStyle="1" w:styleId="aa">
    <w:name w:val="ترقيم_عمود"/>
    <w:basedOn w:val="af0"/>
    <w:autoRedefine/>
    <w:rsid w:val="00DC6C16"/>
    <w:pPr>
      <w:numPr>
        <w:numId w:val="38"/>
      </w:numPr>
      <w:spacing w:after="200" w:line="276" w:lineRule="auto"/>
      <w:jc w:val="center"/>
    </w:pPr>
    <w:rPr>
      <w:rFonts w:ascii="Calibri" w:eastAsia="Calibri" w:hAnsi="Calibri" w:cs="Arial"/>
      <w:b/>
      <w:color w:val="auto"/>
      <w:sz w:val="22"/>
      <w:szCs w:val="28"/>
    </w:rPr>
  </w:style>
  <w:style w:type="paragraph" w:customStyle="1" w:styleId="1fffd">
    <w:name w:val="ترقيم1"/>
    <w:basedOn w:val="af0"/>
    <w:autoRedefine/>
    <w:rsid w:val="00DC6C16"/>
    <w:pPr>
      <w:spacing w:after="200" w:line="276" w:lineRule="auto"/>
      <w:ind w:firstLine="0"/>
    </w:pPr>
    <w:rPr>
      <w:rFonts w:ascii="Calibri" w:eastAsia="Calibri" w:hAnsi="Calibri" w:cs="Arial"/>
      <w:b/>
      <w:color w:val="auto"/>
      <w:sz w:val="22"/>
      <w:szCs w:val="22"/>
    </w:rPr>
  </w:style>
  <w:style w:type="paragraph" w:customStyle="1" w:styleId="2fffb">
    <w:name w:val="ترقيم2"/>
    <w:basedOn w:val="af0"/>
    <w:rsid w:val="00DC6C16"/>
    <w:pPr>
      <w:spacing w:after="200" w:line="276" w:lineRule="auto"/>
      <w:ind w:firstLine="0"/>
      <w:jc w:val="center"/>
    </w:pPr>
    <w:rPr>
      <w:rFonts w:ascii="Calibri" w:eastAsia="Calibri" w:hAnsi="Calibri" w:cs="Arial"/>
      <w:b/>
      <w:color w:val="auto"/>
      <w:sz w:val="22"/>
      <w:szCs w:val="28"/>
    </w:rPr>
  </w:style>
  <w:style w:type="paragraph" w:customStyle="1" w:styleId="afffffffff5">
    <w:name w:val="عنوان_زخرفي"/>
    <w:basedOn w:val="af0"/>
    <w:rsid w:val="00DC6C16"/>
    <w:pPr>
      <w:spacing w:after="200" w:line="276" w:lineRule="auto"/>
      <w:ind w:firstLine="0"/>
      <w:jc w:val="center"/>
    </w:pPr>
    <w:rPr>
      <w:rFonts w:ascii="adwa-assalaf" w:eastAsia="Calibri" w:hAnsi="adwa-assalaf" w:cs="CTraditional Arabic"/>
      <w:b/>
      <w:color w:val="auto"/>
      <w:sz w:val="22"/>
      <w:szCs w:val="300"/>
    </w:rPr>
  </w:style>
  <w:style w:type="paragraph" w:customStyle="1" w:styleId="1fffe">
    <w:name w:val="فهرس1"/>
    <w:basedOn w:val="af0"/>
    <w:rsid w:val="00DC6C16"/>
    <w:pPr>
      <w:spacing w:after="200" w:line="276" w:lineRule="auto"/>
      <w:ind w:firstLine="0"/>
    </w:pPr>
    <w:rPr>
      <w:rFonts w:ascii="Calibri" w:eastAsia="Calibri" w:hAnsi="Calibri" w:cs="Arial"/>
      <w:b/>
      <w:color w:val="auto"/>
      <w:sz w:val="22"/>
      <w:szCs w:val="24"/>
    </w:rPr>
  </w:style>
  <w:style w:type="paragraph" w:customStyle="1" w:styleId="afffffffff6">
    <w:name w:val="قصيدة"/>
    <w:basedOn w:val="af0"/>
    <w:autoRedefine/>
    <w:rsid w:val="00DC6C16"/>
    <w:pPr>
      <w:spacing w:after="200" w:line="276" w:lineRule="auto"/>
      <w:ind w:firstLine="0"/>
    </w:pPr>
    <w:rPr>
      <w:rFonts w:ascii="adwa-assalaf" w:eastAsia="Calibri" w:hAnsi="adwa-assalaf" w:cs="Arial"/>
      <w:b/>
      <w:color w:val="auto"/>
      <w:sz w:val="22"/>
    </w:rPr>
  </w:style>
  <w:style w:type="paragraph" w:customStyle="1" w:styleId="2fffc">
    <w:name w:val="نمط2"/>
    <w:basedOn w:val="afffffffff3"/>
    <w:rsid w:val="00DC6C16"/>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z w:val="2"/>
      <w:szCs w:val="36"/>
    </w:rPr>
  </w:style>
  <w:style w:type="paragraph" w:customStyle="1" w:styleId="afffffffff7">
    <w:name w:val="قصيدةع"/>
    <w:autoRedefine/>
    <w:rsid w:val="00DC6C16"/>
    <w:pPr>
      <w:bidi/>
      <w:spacing w:after="0" w:line="216" w:lineRule="auto"/>
      <w:jc w:val="lowKashida"/>
    </w:pPr>
    <w:rPr>
      <w:rFonts w:ascii="adwa-assalaf" w:eastAsia="Calibri" w:hAnsi="adwa-assalaf" w:cs="Traditional Arabic"/>
      <w:b/>
      <w:sz w:val="24"/>
      <w:szCs w:val="34"/>
    </w:rPr>
  </w:style>
  <w:style w:type="paragraph" w:customStyle="1" w:styleId="afffffffff8">
    <w:name w:val="قصيدةخ"/>
    <w:autoRedefine/>
    <w:rsid w:val="00DC6C16"/>
    <w:pPr>
      <w:bidi/>
      <w:spacing w:after="0" w:line="216" w:lineRule="auto"/>
      <w:jc w:val="lowKashida"/>
    </w:pPr>
    <w:rPr>
      <w:rFonts w:ascii="adwa-assalaf" w:eastAsia="Calibri" w:hAnsi="adwa-assalaf" w:cs="Traditional Arabic"/>
      <w:b/>
      <w:bCs/>
      <w:sz w:val="24"/>
      <w:szCs w:val="32"/>
    </w:rPr>
  </w:style>
  <w:style w:type="character" w:customStyle="1" w:styleId="afffffffff9">
    <w:name w:val="عثماني_ع"/>
    <w:rsid w:val="00DC6C16"/>
    <w:rPr>
      <w:rFonts w:cs="OthmaniA"/>
      <w:bCs/>
      <w:dstrike w:val="0"/>
      <w:spacing w:val="0"/>
      <w:position w:val="0"/>
      <w:szCs w:val="32"/>
      <w:vertAlign w:val="baseline"/>
    </w:rPr>
  </w:style>
  <w:style w:type="character" w:customStyle="1" w:styleId="-1">
    <w:name w:val="عثماني-ق"/>
    <w:rsid w:val="00DC6C16"/>
    <w:rPr>
      <w:rFonts w:cs="OthmaniQ"/>
      <w:dstrike w:val="0"/>
      <w:spacing w:val="0"/>
      <w:position w:val="0"/>
      <w:szCs w:val="32"/>
      <w:vertAlign w:val="baseline"/>
    </w:rPr>
  </w:style>
  <w:style w:type="character" w:customStyle="1" w:styleId="afffffffffa">
    <w:name w:val="الأعلام"/>
    <w:rsid w:val="00DC6C16"/>
    <w:rPr>
      <w:rFonts w:cs="Traditional Arabic"/>
      <w:color w:val="FF0000"/>
      <w:szCs w:val="32"/>
      <w:u w:val="single"/>
    </w:rPr>
  </w:style>
  <w:style w:type="character" w:customStyle="1" w:styleId="afffffffffb">
    <w:name w:val="الأماكن"/>
    <w:rsid w:val="00DC6C16"/>
    <w:rPr>
      <w:rFonts w:cs="Traditional Arabic"/>
      <w:color w:val="FF0000"/>
      <w:szCs w:val="32"/>
      <w:u w:val="single"/>
    </w:rPr>
  </w:style>
  <w:style w:type="paragraph" w:customStyle="1" w:styleId="afffffffffc">
    <w:name w:val="طباعة"/>
    <w:basedOn w:val="af0"/>
    <w:link w:val="Charff0"/>
    <w:rsid w:val="00DC6C16"/>
    <w:pPr>
      <w:framePr w:hSpace="180" w:wrap="around" w:hAnchor="margin" w:xAlign="center" w:y="-866"/>
      <w:spacing w:after="0" w:line="216" w:lineRule="auto"/>
      <w:ind w:firstLine="567"/>
      <w:jc w:val="left"/>
    </w:pPr>
    <w:rPr>
      <w:rFonts w:ascii="adwa-assalaf" w:eastAsia="Calibri" w:hAnsi="adwa-assalaf" w:cs="Traditional Arabic"/>
      <w:bCs/>
      <w:color w:val="292929"/>
      <w:sz w:val="20"/>
    </w:rPr>
  </w:style>
  <w:style w:type="character" w:customStyle="1" w:styleId="Charff0">
    <w:name w:val="طباعة Char"/>
    <w:link w:val="afffffffffc"/>
    <w:rsid w:val="00DC6C16"/>
    <w:rPr>
      <w:rFonts w:ascii="adwa-assalaf" w:eastAsia="Calibri" w:hAnsi="adwa-assalaf" w:cs="Traditional Arabic"/>
      <w:bCs/>
      <w:color w:val="292929"/>
      <w:sz w:val="20"/>
      <w:szCs w:val="32"/>
    </w:rPr>
  </w:style>
  <w:style w:type="character" w:customStyle="1" w:styleId="afffffffffd">
    <w:name w:val="الفرق"/>
    <w:rsid w:val="00DC6C16"/>
    <w:rPr>
      <w:rFonts w:cs="Traditional Arabic"/>
      <w:color w:val="FF0000"/>
      <w:szCs w:val="32"/>
      <w:u w:val="single"/>
    </w:rPr>
  </w:style>
  <w:style w:type="character" w:customStyle="1" w:styleId="afffffffffe">
    <w:name w:val="الكتب"/>
    <w:rsid w:val="00DC6C16"/>
    <w:rPr>
      <w:rFonts w:cs="Traditional Arabic"/>
      <w:color w:val="FF0000"/>
      <w:szCs w:val="32"/>
      <w:u w:val="single"/>
    </w:rPr>
  </w:style>
  <w:style w:type="character" w:customStyle="1" w:styleId="affffffffff">
    <w:name w:val="شواهد"/>
    <w:rsid w:val="00DC6C16"/>
    <w:rPr>
      <w:rFonts w:cs="Traditional Arabic"/>
      <w:color w:val="0000FF"/>
      <w:szCs w:val="32"/>
    </w:rPr>
  </w:style>
  <w:style w:type="paragraph" w:customStyle="1" w:styleId="2fffd">
    <w:name w:val="فرعي_2"/>
    <w:basedOn w:val="af0"/>
    <w:rsid w:val="00DC6C16"/>
    <w:pPr>
      <w:overflowPunct w:val="0"/>
      <w:autoSpaceDE w:val="0"/>
      <w:autoSpaceDN w:val="0"/>
      <w:adjustRightInd w:val="0"/>
      <w:spacing w:after="0" w:line="360" w:lineRule="auto"/>
      <w:ind w:firstLine="567"/>
      <w:textAlignment w:val="baseline"/>
    </w:pPr>
    <w:rPr>
      <w:rFonts w:ascii="Arial" w:eastAsia="Calibri" w:hAnsi="Arial" w:cs="Traditional Arabic"/>
      <w:b/>
      <w:color w:val="FF00FF"/>
      <w:sz w:val="20"/>
      <w:lang w:eastAsia="ar-SA"/>
    </w:rPr>
  </w:style>
  <w:style w:type="paragraph" w:customStyle="1" w:styleId="3f">
    <w:name w:val="فرعي_3"/>
    <w:basedOn w:val="af0"/>
    <w:rsid w:val="00DC6C16"/>
    <w:pPr>
      <w:overflowPunct w:val="0"/>
      <w:autoSpaceDE w:val="0"/>
      <w:autoSpaceDN w:val="0"/>
      <w:adjustRightInd w:val="0"/>
      <w:spacing w:after="0" w:line="360" w:lineRule="auto"/>
      <w:ind w:firstLine="567"/>
      <w:textAlignment w:val="baseline"/>
    </w:pPr>
    <w:rPr>
      <w:rFonts w:ascii="Arial" w:eastAsia="Calibri" w:hAnsi="Arial" w:cs="Traditional Arabic"/>
      <w:b/>
      <w:color w:val="333399"/>
      <w:sz w:val="20"/>
      <w:lang w:eastAsia="ar-SA"/>
    </w:rPr>
  </w:style>
  <w:style w:type="paragraph" w:customStyle="1" w:styleId="48">
    <w:name w:val="فرعي_4"/>
    <w:basedOn w:val="af0"/>
    <w:rsid w:val="00DC6C16"/>
    <w:pPr>
      <w:overflowPunct w:val="0"/>
      <w:autoSpaceDE w:val="0"/>
      <w:autoSpaceDN w:val="0"/>
      <w:adjustRightInd w:val="0"/>
      <w:spacing w:after="0" w:line="360" w:lineRule="auto"/>
      <w:ind w:firstLine="567"/>
      <w:textAlignment w:val="baseline"/>
    </w:pPr>
    <w:rPr>
      <w:rFonts w:ascii="Arial" w:eastAsia="Calibri" w:hAnsi="Arial" w:cs="Traditional Arabic"/>
      <w:b/>
      <w:color w:val="993300"/>
      <w:sz w:val="20"/>
      <w:lang w:eastAsia="ar-SA"/>
    </w:rPr>
  </w:style>
  <w:style w:type="paragraph" w:customStyle="1" w:styleId="55">
    <w:name w:val="فرعي_5"/>
    <w:basedOn w:val="af0"/>
    <w:rsid w:val="00DC6C16"/>
    <w:pPr>
      <w:overflowPunct w:val="0"/>
      <w:autoSpaceDE w:val="0"/>
      <w:autoSpaceDN w:val="0"/>
      <w:adjustRightInd w:val="0"/>
      <w:spacing w:after="0" w:line="360" w:lineRule="auto"/>
      <w:ind w:firstLine="567"/>
      <w:textAlignment w:val="baseline"/>
    </w:pPr>
    <w:rPr>
      <w:rFonts w:ascii="Arial" w:eastAsia="Calibri" w:hAnsi="Arial" w:cs="Traditional Arabic"/>
      <w:b/>
      <w:color w:val="00CCFF"/>
      <w:sz w:val="20"/>
      <w:lang w:eastAsia="ar-SA"/>
    </w:rPr>
  </w:style>
  <w:style w:type="paragraph" w:customStyle="1" w:styleId="affffffffff0">
    <w:name w:val="فرعي"/>
    <w:basedOn w:val="af0"/>
    <w:rsid w:val="00DC6C16"/>
    <w:pPr>
      <w:keepNext/>
      <w:pBdr>
        <w:top w:val="single" w:sz="4" w:space="1" w:color="auto"/>
        <w:left w:val="single" w:sz="4" w:space="4" w:color="auto"/>
        <w:bottom w:val="single" w:sz="4" w:space="1" w:color="auto"/>
        <w:right w:val="single" w:sz="4" w:space="4" w:color="auto"/>
      </w:pBdr>
      <w:shd w:val="clear" w:color="auto" w:fill="E6E6E6"/>
      <w:overflowPunct w:val="0"/>
      <w:autoSpaceDE w:val="0"/>
      <w:autoSpaceDN w:val="0"/>
      <w:adjustRightInd w:val="0"/>
      <w:spacing w:after="0" w:line="360" w:lineRule="auto"/>
      <w:ind w:firstLine="567"/>
      <w:textAlignment w:val="baseline"/>
    </w:pPr>
    <w:rPr>
      <w:rFonts w:ascii="Trebuchet MS" w:eastAsia="Calibri" w:hAnsi="Trebuchet MS" w:cs="Traditional Arabic"/>
      <w:color w:val="008000"/>
      <w:lang w:eastAsia="ar-SA"/>
    </w:rPr>
  </w:style>
  <w:style w:type="character" w:customStyle="1" w:styleId="st">
    <w:name w:val="st"/>
    <w:rsid w:val="00DC6C16"/>
  </w:style>
  <w:style w:type="character" w:customStyle="1" w:styleId="1ffff">
    <w:name w:val="إشارة لم يتم حلها1"/>
    <w:uiPriority w:val="99"/>
    <w:semiHidden/>
    <w:unhideWhenUsed/>
    <w:rsid w:val="00DC6C16"/>
    <w:rPr>
      <w:color w:val="605E5C"/>
      <w:shd w:val="clear" w:color="auto" w:fill="E1DFDD"/>
    </w:rPr>
  </w:style>
  <w:style w:type="paragraph" w:customStyle="1" w:styleId="affffffffff1">
    <w:name w:val="الكتابة"/>
    <w:basedOn w:val="af0"/>
    <w:link w:val="Charff1"/>
    <w:qFormat/>
    <w:rsid w:val="00DC6C16"/>
    <w:pPr>
      <w:autoSpaceDE w:val="0"/>
      <w:autoSpaceDN w:val="0"/>
      <w:adjustRightInd w:val="0"/>
      <w:spacing w:after="0" w:line="240" w:lineRule="auto"/>
      <w:ind w:firstLine="0"/>
    </w:pPr>
    <w:rPr>
      <w:rFonts w:cs="Traditional Arabic"/>
      <w:b/>
      <w:bCs/>
      <w:color w:val="000000"/>
      <w:sz w:val="30"/>
      <w:szCs w:val="30"/>
      <w:lang w:val="x-none" w:eastAsia="ar-SA" w:bidi="ar-AE"/>
    </w:rPr>
  </w:style>
  <w:style w:type="character" w:customStyle="1" w:styleId="Charff1">
    <w:name w:val="الكتابة Char"/>
    <w:link w:val="affffffffff1"/>
    <w:rsid w:val="00DC6C16"/>
    <w:rPr>
      <w:rFonts w:ascii="Times New Roman" w:hAnsi="Times New Roman" w:cs="Traditional Arabic"/>
      <w:b/>
      <w:bCs/>
      <w:color w:val="000000"/>
      <w:sz w:val="30"/>
      <w:szCs w:val="30"/>
      <w:lang w:val="x-none" w:eastAsia="ar-SA" w:bidi="ar-AE"/>
    </w:rPr>
  </w:style>
  <w:style w:type="paragraph" w:customStyle="1" w:styleId="affffffffff2">
    <w:name w:val="متن الزاد"/>
    <w:basedOn w:val="af0"/>
    <w:link w:val="Charff2"/>
    <w:qFormat/>
    <w:rsid w:val="00DC6C16"/>
    <w:pPr>
      <w:widowControl w:val="0"/>
      <w:spacing w:after="0" w:line="240" w:lineRule="auto"/>
      <w:ind w:firstLine="0"/>
    </w:pPr>
    <w:rPr>
      <w:b/>
      <w:bCs/>
      <w:color w:val="FF0000"/>
      <w:sz w:val="30"/>
      <w:szCs w:val="28"/>
      <w:lang w:val="x-none" w:eastAsia="ar-SA" w:bidi="ar-AE"/>
    </w:rPr>
  </w:style>
  <w:style w:type="paragraph" w:customStyle="1" w:styleId="affffffffff3">
    <w:name w:val="مسائل بلوغ المرام"/>
    <w:basedOn w:val="affffffffff2"/>
    <w:link w:val="Charff3"/>
    <w:qFormat/>
    <w:rsid w:val="00DC6C16"/>
    <w:pPr>
      <w:spacing w:line="0" w:lineRule="atLeast"/>
      <w:jc w:val="center"/>
    </w:pPr>
    <w:rPr>
      <w:rFonts w:cs="Amiri"/>
      <w:color w:val="0000FF"/>
      <w:sz w:val="28"/>
      <w:szCs w:val="26"/>
      <w:u w:val="single"/>
    </w:rPr>
  </w:style>
  <w:style w:type="character" w:customStyle="1" w:styleId="Charff2">
    <w:name w:val="متن الزاد Char"/>
    <w:link w:val="affffffffff2"/>
    <w:rsid w:val="00DC6C16"/>
    <w:rPr>
      <w:rFonts w:ascii="Times New Roman" w:hAnsi="Times New Roman" w:cs="Lotus Linotype"/>
      <w:b/>
      <w:bCs/>
      <w:color w:val="FF0000"/>
      <w:sz w:val="30"/>
      <w:szCs w:val="28"/>
      <w:lang w:val="x-none" w:eastAsia="ar-SA" w:bidi="ar-AE"/>
    </w:rPr>
  </w:style>
  <w:style w:type="paragraph" w:customStyle="1" w:styleId="affffffffff4">
    <w:name w:val="الغريب"/>
    <w:basedOn w:val="affffffffff2"/>
    <w:link w:val="Charff4"/>
    <w:rsid w:val="00DC6C16"/>
    <w:rPr>
      <w:rFonts w:cs="Traditional Arabic"/>
      <w:szCs w:val="30"/>
      <w:u w:val="single"/>
    </w:rPr>
  </w:style>
  <w:style w:type="character" w:customStyle="1" w:styleId="Charff3">
    <w:name w:val="مسائل بلوغ المرام Char"/>
    <w:link w:val="affffffffff3"/>
    <w:rsid w:val="00DC6C16"/>
    <w:rPr>
      <w:rFonts w:ascii="Times New Roman" w:hAnsi="Times New Roman" w:cs="Amiri"/>
      <w:b/>
      <w:bCs/>
      <w:color w:val="0000FF"/>
      <w:sz w:val="28"/>
      <w:szCs w:val="26"/>
      <w:u w:val="single"/>
      <w:lang w:val="x-none" w:eastAsia="ar-SA" w:bidi="ar-AE"/>
    </w:rPr>
  </w:style>
  <w:style w:type="character" w:customStyle="1" w:styleId="Charff4">
    <w:name w:val="الغريب Char"/>
    <w:link w:val="affffffffff4"/>
    <w:rsid w:val="00DC6C16"/>
    <w:rPr>
      <w:rFonts w:ascii="Times New Roman" w:hAnsi="Times New Roman" w:cs="Traditional Arabic"/>
      <w:b/>
      <w:bCs/>
      <w:color w:val="FF0000"/>
      <w:sz w:val="30"/>
      <w:szCs w:val="30"/>
      <w:u w:val="single"/>
      <w:lang w:val="x-none" w:eastAsia="ar-SA" w:bidi="ar-AE"/>
    </w:rPr>
  </w:style>
  <w:style w:type="character" w:customStyle="1" w:styleId="apple-converted-space">
    <w:name w:val="apple-converted-space"/>
    <w:rsid w:val="00DC6C16"/>
  </w:style>
  <w:style w:type="paragraph" w:customStyle="1" w:styleId="affffffffff5">
    <w:name w:val="حديث بلوغ المرام"/>
    <w:basedOn w:val="af0"/>
    <w:link w:val="Charff5"/>
    <w:qFormat/>
    <w:rsid w:val="00DC6C16"/>
    <w:pPr>
      <w:widowControl w:val="0"/>
      <w:spacing w:after="0" w:line="240" w:lineRule="auto"/>
      <w:ind w:firstLine="0"/>
    </w:pPr>
    <w:rPr>
      <w:b/>
      <w:bCs/>
      <w:color w:val="000000"/>
      <w:sz w:val="30"/>
      <w:szCs w:val="28"/>
      <w:lang w:eastAsia="ar-SA" w:bidi="ar-AE"/>
    </w:rPr>
  </w:style>
  <w:style w:type="character" w:customStyle="1" w:styleId="Charff5">
    <w:name w:val="حديث بلوغ المرام Char"/>
    <w:link w:val="affffffffff5"/>
    <w:rsid w:val="00DC6C16"/>
    <w:rPr>
      <w:rFonts w:ascii="Times New Roman" w:hAnsi="Times New Roman" w:cs="Lotus Linotype"/>
      <w:b/>
      <w:bCs/>
      <w:color w:val="000000"/>
      <w:sz w:val="30"/>
      <w:szCs w:val="28"/>
      <w:lang w:eastAsia="ar-SA" w:bidi="ar-AE"/>
    </w:rPr>
  </w:style>
  <w:style w:type="character" w:customStyle="1" w:styleId="FootnoteTextCharCharCharChar">
    <w:name w:val="Footnote Text Char Char Char Char"/>
    <w:aliases w:val="Footnote Text Char Char Char Char Char Char Char Char Char Char Char Char Char Char Char,نص حاشية سفلية2 Char,نص حاشية سفلية11 Char,Char Char Char Char1 Char,Char Char2 Char Char,نص حاشية سفلية1 Char"/>
    <w:rsid w:val="00DC6C16"/>
    <w:rPr>
      <w:rFonts w:ascii="Calibri" w:eastAsia="Calibri" w:hAnsi="Calibri" w:cs="Arial"/>
      <w:position w:val="10"/>
      <w:szCs w:val="28"/>
    </w:rPr>
  </w:style>
  <w:style w:type="paragraph" w:customStyle="1" w:styleId="20">
    <w:name w:val="عنوان 2 مرقم"/>
    <w:basedOn w:val="27"/>
    <w:qFormat/>
    <w:rsid w:val="005F0D33"/>
    <w:pPr>
      <w:numPr>
        <w:numId w:val="39"/>
      </w:numPr>
    </w:pPr>
  </w:style>
  <w:style w:type="paragraph" w:customStyle="1" w:styleId="affffffffff6">
    <w:name w:val="النص الأساسي"/>
    <w:basedOn w:val="af0"/>
    <w:link w:val="Charff6"/>
    <w:autoRedefine/>
    <w:rsid w:val="00CD22F9"/>
    <w:pPr>
      <w:spacing w:after="120" w:line="240" w:lineRule="auto"/>
      <w:ind w:firstLine="397"/>
    </w:pPr>
    <w:rPr>
      <w:rFonts w:ascii="Lotus Linotype" w:hAnsi="Lotus Linotype"/>
      <w:color w:val="auto"/>
    </w:rPr>
  </w:style>
  <w:style w:type="character" w:customStyle="1" w:styleId="Charff6">
    <w:name w:val="النص الأساسي Char"/>
    <w:link w:val="affffffffff6"/>
    <w:rsid w:val="00CD22F9"/>
    <w:rPr>
      <w:rFonts w:ascii="Lotus Linotype" w:hAnsi="Lotus Linotype" w:cs="Lotus Linotype"/>
      <w:sz w:val="32"/>
      <w:szCs w:val="32"/>
    </w:rPr>
  </w:style>
  <w:style w:type="paragraph" w:customStyle="1" w:styleId="affffffffff7">
    <w:name w:val="النص الأساسي وسط"/>
    <w:basedOn w:val="af0"/>
    <w:autoRedefine/>
    <w:rsid w:val="00CD22F9"/>
    <w:pPr>
      <w:spacing w:after="120" w:line="520" w:lineRule="exact"/>
      <w:ind w:firstLine="567"/>
      <w:jc w:val="center"/>
    </w:pPr>
    <w:rPr>
      <w:rFonts w:ascii="Lotus Linotype" w:hAnsi="Lotus Linotype"/>
      <w:color w:val="auto"/>
    </w:rPr>
  </w:style>
  <w:style w:type="paragraph" w:customStyle="1" w:styleId="affffffffff8">
    <w:name w:val="النص الأساسي يسار"/>
    <w:basedOn w:val="af0"/>
    <w:autoRedefine/>
    <w:rsid w:val="00CD22F9"/>
    <w:pPr>
      <w:spacing w:after="120" w:line="520" w:lineRule="exact"/>
      <w:ind w:firstLine="567"/>
      <w:jc w:val="right"/>
    </w:pPr>
    <w:rPr>
      <w:rFonts w:ascii="Lotus Linotype" w:hAnsi="Lotus Linotype"/>
      <w:color w:val="auto"/>
    </w:rPr>
  </w:style>
  <w:style w:type="character" w:customStyle="1" w:styleId="affffffffff9">
    <w:name w:val="نمط حاشية"/>
    <w:rsid w:val="00CD22F9"/>
    <w:rPr>
      <w:rFonts w:ascii="Lotus Linotype" w:hAnsi="Lotus Linotype" w:cs="Traditional Arabic"/>
      <w:color w:val="auto"/>
      <w:sz w:val="28"/>
      <w:szCs w:val="28"/>
      <w:vertAlign w:val="superscript"/>
    </w:rPr>
  </w:style>
  <w:style w:type="character" w:customStyle="1" w:styleId="affffffffffa">
    <w:name w:val="خط عريض للحاشية"/>
    <w:rsid w:val="00CD22F9"/>
    <w:rPr>
      <w:rFonts w:cs="Lotus Linotype"/>
      <w:bCs/>
      <w:szCs w:val="28"/>
    </w:rPr>
  </w:style>
  <w:style w:type="paragraph" w:customStyle="1" w:styleId="affffffffffb">
    <w:name w:val="النص الأساسي غامق"/>
    <w:basedOn w:val="affffffffff6"/>
    <w:link w:val="CharChar"/>
    <w:autoRedefine/>
    <w:rsid w:val="00CD22F9"/>
    <w:rPr>
      <w:bCs/>
    </w:rPr>
  </w:style>
  <w:style w:type="character" w:customStyle="1" w:styleId="CharChar">
    <w:name w:val="النص الأساسي غامق Char Char"/>
    <w:link w:val="affffffffffb"/>
    <w:rsid w:val="00CD22F9"/>
    <w:rPr>
      <w:rFonts w:ascii="Lotus Linotype" w:hAnsi="Lotus Linotype" w:cs="Lotus Linotype"/>
      <w:bCs/>
      <w:sz w:val="32"/>
      <w:szCs w:val="32"/>
    </w:rPr>
  </w:style>
  <w:style w:type="paragraph" w:customStyle="1" w:styleId="1ffff0">
    <w:name w:val="رأس صفحة1"/>
    <w:basedOn w:val="af0"/>
    <w:autoRedefine/>
    <w:rsid w:val="00CD22F9"/>
    <w:pPr>
      <w:tabs>
        <w:tab w:val="center" w:pos="4153"/>
        <w:tab w:val="right" w:pos="8306"/>
      </w:tabs>
      <w:spacing w:after="120" w:line="240" w:lineRule="auto"/>
      <w:ind w:firstLine="567"/>
    </w:pPr>
    <w:rPr>
      <w:rFonts w:cs="AL-Hor"/>
      <w:noProof/>
      <w:color w:val="FF0000"/>
      <w:sz w:val="28"/>
      <w:szCs w:val="28"/>
    </w:rPr>
  </w:style>
  <w:style w:type="paragraph" w:customStyle="1" w:styleId="affffffffffc">
    <w:name w:val="نمط الشعر"/>
    <w:basedOn w:val="affffffffff6"/>
    <w:autoRedefine/>
    <w:rsid w:val="00CD22F9"/>
    <w:pPr>
      <w:spacing w:before="100" w:beforeAutospacing="1" w:after="100" w:afterAutospacing="1"/>
      <w:ind w:firstLine="0"/>
      <w:jc w:val="lowKashida"/>
    </w:pPr>
    <w:rPr>
      <w:rFonts w:cs="Traditional Arabic"/>
      <w:bCs/>
      <w:spacing w:val="10"/>
      <w:sz w:val="24"/>
      <w:szCs w:val="28"/>
    </w:rPr>
  </w:style>
  <w:style w:type="paragraph" w:customStyle="1" w:styleId="affffffffffd">
    <w:name w:val="رأس صفحة توسيط"/>
    <w:basedOn w:val="af0"/>
    <w:autoRedefine/>
    <w:rsid w:val="00CD22F9"/>
    <w:pPr>
      <w:tabs>
        <w:tab w:val="center" w:pos="4153"/>
        <w:tab w:val="right" w:pos="8306"/>
      </w:tabs>
      <w:spacing w:after="120" w:line="240" w:lineRule="auto"/>
      <w:ind w:firstLine="567"/>
    </w:pPr>
    <w:rPr>
      <w:rFonts w:cs="AL-Hor"/>
      <w:color w:val="FF0000"/>
      <w:sz w:val="28"/>
      <w:szCs w:val="28"/>
    </w:rPr>
  </w:style>
  <w:style w:type="character" w:customStyle="1" w:styleId="affffffffffe">
    <w:name w:val="الآيات"/>
    <w:rsid w:val="00CD22F9"/>
    <w:rPr>
      <w:rFonts w:ascii="Arial" w:hAnsi="Arial" w:cs="Arial"/>
      <w:position w:val="-22"/>
      <w:sz w:val="32"/>
      <w:szCs w:val="32"/>
    </w:rPr>
  </w:style>
  <w:style w:type="character" w:customStyle="1" w:styleId="afffffffffff">
    <w:name w:val="التخريجات"/>
    <w:rsid w:val="00CD22F9"/>
    <w:rPr>
      <w:rFonts w:ascii="Arial" w:hAnsi="Arial" w:cs="Arial"/>
      <w:sz w:val="32"/>
      <w:szCs w:val="32"/>
    </w:rPr>
  </w:style>
  <w:style w:type="character" w:customStyle="1" w:styleId="afffffffffff0">
    <w:name w:val="الآيات حواشي"/>
    <w:rsid w:val="00CD22F9"/>
    <w:rPr>
      <w:rFonts w:ascii="Arial" w:hAnsi="Arial" w:cs="Arial"/>
      <w:color w:val="auto"/>
      <w:position w:val="-6"/>
      <w:sz w:val="24"/>
      <w:szCs w:val="24"/>
      <w:lang w:eastAsia="en-US"/>
    </w:rPr>
  </w:style>
  <w:style w:type="character" w:customStyle="1" w:styleId="1ffff1">
    <w:name w:val="رقم1"/>
    <w:rsid w:val="00CD22F9"/>
    <w:rPr>
      <w:rFonts w:ascii="Lotus Linotype" w:hAnsi="Lotus Linotype" w:cs="Lotus Linotype"/>
      <w:color w:val="FF0000"/>
      <w:spacing w:val="0"/>
      <w:position w:val="-14"/>
      <w:sz w:val="72"/>
      <w:szCs w:val="72"/>
    </w:rPr>
  </w:style>
  <w:style w:type="paragraph" w:customStyle="1" w:styleId="afffffffffff1">
    <w:name w:val="رأس صفحة لليمين"/>
    <w:basedOn w:val="af0"/>
    <w:autoRedefine/>
    <w:rsid w:val="00CD22F9"/>
    <w:pPr>
      <w:widowControl w:val="0"/>
      <w:tabs>
        <w:tab w:val="center" w:pos="4320"/>
        <w:tab w:val="right" w:pos="8640"/>
      </w:tabs>
      <w:spacing w:after="120" w:line="240" w:lineRule="auto"/>
      <w:ind w:firstLine="567"/>
      <w:jc w:val="right"/>
    </w:pPr>
    <w:rPr>
      <w:rFonts w:ascii="Lotus Linotype" w:hAnsi="Lotus Linotype" w:cs="AL-Hor"/>
      <w:color w:val="FF0000"/>
      <w:szCs w:val="28"/>
    </w:rPr>
  </w:style>
  <w:style w:type="character" w:customStyle="1" w:styleId="afffffffffff2">
    <w:name w:val="رقم"/>
    <w:rsid w:val="00CD22F9"/>
    <w:rPr>
      <w:rFonts w:ascii="Lotus Linotype" w:hAnsi="Lotus Linotype" w:cs="Lotus Linotype"/>
      <w:color w:val="FF0000"/>
      <w:spacing w:val="0"/>
      <w:position w:val="0"/>
      <w:sz w:val="72"/>
      <w:szCs w:val="48"/>
    </w:rPr>
  </w:style>
  <w:style w:type="character" w:customStyle="1" w:styleId="afffffffffff3">
    <w:name w:val="النص الأساسي أحمر حاشية"/>
    <w:rsid w:val="00CD22F9"/>
    <w:rPr>
      <w:rFonts w:ascii="Lotus Linotype" w:hAnsi="Lotus Linotype" w:cs="Lotus Linotype"/>
      <w:color w:val="FF0000"/>
      <w:sz w:val="28"/>
      <w:szCs w:val="28"/>
    </w:rPr>
  </w:style>
  <w:style w:type="character" w:customStyle="1" w:styleId="afffffffffff4">
    <w:name w:val="ترقيم الحديث"/>
    <w:rsid w:val="00CD22F9"/>
    <w:rPr>
      <w:rFonts w:ascii="Lotus Linotype" w:hAnsi="Lotus Linotype" w:cs="Lotus Linotype"/>
      <w:b/>
      <w:bCs/>
      <w:color w:val="FF00FF"/>
      <w:sz w:val="48"/>
      <w:szCs w:val="48"/>
    </w:rPr>
  </w:style>
  <w:style w:type="paragraph" w:customStyle="1" w:styleId="afffffffffff5">
    <w:name w:val="رأس صفحة لليسار"/>
    <w:basedOn w:val="af0"/>
    <w:autoRedefine/>
    <w:rsid w:val="00CD22F9"/>
    <w:pPr>
      <w:widowControl w:val="0"/>
      <w:tabs>
        <w:tab w:val="center" w:pos="4320"/>
        <w:tab w:val="right" w:pos="8640"/>
      </w:tabs>
      <w:spacing w:after="120" w:line="240" w:lineRule="auto"/>
      <w:ind w:right="181" w:firstLine="567"/>
      <w:jc w:val="center"/>
    </w:pPr>
    <w:rPr>
      <w:rFonts w:ascii="Lotus Linotype" w:hAnsi="Lotus Linotype" w:cs="AL-Hor"/>
      <w:noProof/>
      <w:color w:val="FF0000"/>
      <w:szCs w:val="28"/>
    </w:rPr>
  </w:style>
  <w:style w:type="character" w:customStyle="1" w:styleId="afffffffffff6">
    <w:name w:val="أقواس الكتب"/>
    <w:rsid w:val="00CD22F9"/>
    <w:rPr>
      <w:rFonts w:ascii="Traditional Arabic" w:hAnsi="Traditional Arabic" w:cs="Traditional Arabic"/>
      <w:szCs w:val="32"/>
    </w:rPr>
  </w:style>
  <w:style w:type="character" w:customStyle="1" w:styleId="afffffffffff7">
    <w:name w:val="تعريض الآيات"/>
    <w:rsid w:val="00CD22F9"/>
    <w:rPr>
      <w:rFonts w:cs="Simplified Arabic"/>
      <w:b/>
      <w:bCs/>
      <w:szCs w:val="36"/>
    </w:rPr>
  </w:style>
  <w:style w:type="paragraph" w:customStyle="1" w:styleId="afffffffffff8">
    <w:name w:val="شرطة النص الغامض"/>
    <w:basedOn w:val="affffffffffb"/>
    <w:autoRedefine/>
    <w:rsid w:val="00CD22F9"/>
    <w:rPr>
      <w:rFonts w:ascii="Times New Roman" w:hAnsi="Times New Roman" w:cs="Times New Roman"/>
    </w:rPr>
  </w:style>
  <w:style w:type="paragraph" w:customStyle="1" w:styleId="afffffffffff9">
    <w:name w:val="النص الأساسي غلاف"/>
    <w:basedOn w:val="affffffffff7"/>
    <w:autoRedefine/>
    <w:rsid w:val="00CD22F9"/>
    <w:pPr>
      <w:spacing w:line="240" w:lineRule="auto"/>
    </w:pPr>
    <w:rPr>
      <w:rFonts w:cs="MCS Taybah S_U normal."/>
      <w:sz w:val="56"/>
      <w:szCs w:val="56"/>
    </w:rPr>
  </w:style>
  <w:style w:type="character" w:customStyle="1" w:styleId="afffffffffffa">
    <w:name w:val="اسم السورة"/>
    <w:rsid w:val="00CD22F9"/>
    <w:rPr>
      <w:rFonts w:ascii="Lotus Linotype" w:hAnsi="Lotus Linotype" w:cs="Lotus Linotype"/>
      <w:sz w:val="24"/>
      <w:szCs w:val="26"/>
    </w:rPr>
  </w:style>
  <w:style w:type="character" w:customStyle="1" w:styleId="afffffffffffb">
    <w:name w:val="أسود عريض للحديث"/>
    <w:rsid w:val="00CD22F9"/>
    <w:rPr>
      <w:rFonts w:ascii="Lotus Linotype" w:hAnsi="Lotus Linotype" w:cs="Lotus Linotype"/>
      <w:bCs/>
      <w:color w:val="auto"/>
      <w:sz w:val="32"/>
      <w:szCs w:val="32"/>
      <w:lang w:val="en-US" w:eastAsia="en-US" w:bidi="ar-SA"/>
    </w:rPr>
  </w:style>
  <w:style w:type="character" w:customStyle="1" w:styleId="afffffffffffc">
    <w:name w:val="أسود غامق للآيات"/>
    <w:rsid w:val="00CD22F9"/>
    <w:rPr>
      <w:rFonts w:ascii="Lotus Linotype" w:hAnsi="Lotus Linotype" w:cs="Lotus Linotype"/>
      <w:bCs w:val="0"/>
      <w:color w:val="auto"/>
      <w:sz w:val="32"/>
      <w:szCs w:val="32"/>
      <w:lang w:val="en-US" w:eastAsia="en-US" w:bidi="ar-SA"/>
    </w:rPr>
  </w:style>
  <w:style w:type="character" w:customStyle="1" w:styleId="afffffffffffd">
    <w:name w:val="نص في جدول"/>
    <w:rsid w:val="00CD22F9"/>
    <w:rPr>
      <w:rFonts w:cs="Lotus Linotype"/>
      <w:szCs w:val="28"/>
    </w:rPr>
  </w:style>
  <w:style w:type="character" w:customStyle="1" w:styleId="afffffffffffe">
    <w:name w:val="أرقام في جدول"/>
    <w:basedOn w:val="afffffffffffd"/>
    <w:rsid w:val="00CD22F9"/>
    <w:rPr>
      <w:rFonts w:cs="Lotus Linotype"/>
      <w:szCs w:val="28"/>
    </w:rPr>
  </w:style>
  <w:style w:type="paragraph" w:customStyle="1" w:styleId="1ffff2">
    <w:name w:val="أشكال1"/>
    <w:basedOn w:val="affffffffff6"/>
    <w:autoRedefine/>
    <w:rsid w:val="00CD22F9"/>
    <w:pPr>
      <w:ind w:firstLine="0"/>
      <w:jc w:val="center"/>
    </w:pPr>
    <w:rPr>
      <w:szCs w:val="96"/>
    </w:rPr>
  </w:style>
  <w:style w:type="paragraph" w:customStyle="1" w:styleId="affffffffffff">
    <w:name w:val="النص الأساسي توسيط"/>
    <w:basedOn w:val="af0"/>
    <w:autoRedefine/>
    <w:rsid w:val="00CD22F9"/>
    <w:pPr>
      <w:spacing w:before="100" w:beforeAutospacing="1" w:after="100" w:afterAutospacing="1" w:line="500" w:lineRule="exact"/>
      <w:ind w:firstLine="567"/>
      <w:jc w:val="center"/>
    </w:pPr>
    <w:rPr>
      <w:rFonts w:ascii="Lotus Linotype" w:hAnsi="Lotus Linotype"/>
      <w:color w:val="auto"/>
      <w:spacing w:val="10"/>
    </w:rPr>
  </w:style>
  <w:style w:type="paragraph" w:customStyle="1" w:styleId="affffffffffff0">
    <w:name w:val="النص الأساسي إلى اليسار"/>
    <w:basedOn w:val="af0"/>
    <w:autoRedefine/>
    <w:rsid w:val="00CD22F9"/>
    <w:pPr>
      <w:spacing w:after="120" w:line="240" w:lineRule="auto"/>
      <w:ind w:firstLine="567"/>
      <w:jc w:val="right"/>
    </w:pPr>
    <w:rPr>
      <w:rFonts w:ascii="Lotus Linotype" w:hAnsi="Lotus Linotype"/>
      <w:color w:val="auto"/>
    </w:rPr>
  </w:style>
  <w:style w:type="paragraph" w:customStyle="1" w:styleId="1ffff3">
    <w:name w:val="المتن1"/>
    <w:basedOn w:val="af0"/>
    <w:autoRedefine/>
    <w:rsid w:val="00CD22F9"/>
    <w:pPr>
      <w:spacing w:after="120" w:line="520" w:lineRule="exact"/>
      <w:ind w:firstLine="397"/>
    </w:pPr>
    <w:rPr>
      <w:rFonts w:ascii="Lotus Linotype" w:hAnsi="Lotus Linotype"/>
      <w:bCs/>
      <w:color w:val="auto"/>
      <w:szCs w:val="34"/>
    </w:rPr>
  </w:style>
  <w:style w:type="paragraph" w:customStyle="1" w:styleId="affffffffffff1">
    <w:name w:val="المتن"/>
    <w:basedOn w:val="affffffffff6"/>
    <w:autoRedefine/>
    <w:rsid w:val="00CD22F9"/>
    <w:pPr>
      <w:pBdr>
        <w:bottom w:val="dashed" w:sz="4" w:space="1" w:color="auto"/>
      </w:pBdr>
    </w:pPr>
    <w:rPr>
      <w:sz w:val="34"/>
      <w:szCs w:val="34"/>
    </w:rPr>
  </w:style>
  <w:style w:type="paragraph" w:customStyle="1" w:styleId="affffffffffff2">
    <w:name w:val="تخريج الأحاديث"/>
    <w:basedOn w:val="affffffffff6"/>
    <w:autoRedefine/>
    <w:rsid w:val="00CD22F9"/>
    <w:pPr>
      <w:spacing w:line="500" w:lineRule="exact"/>
      <w:ind w:firstLine="0"/>
      <w:jc w:val="right"/>
    </w:pPr>
    <w:rPr>
      <w:sz w:val="24"/>
      <w:szCs w:val="24"/>
    </w:rPr>
  </w:style>
  <w:style w:type="paragraph" w:customStyle="1" w:styleId="affffffffffff3">
    <w:name w:val="نمط مقدمة"/>
    <w:basedOn w:val="affffffffffb"/>
    <w:autoRedefine/>
    <w:rsid w:val="00CD22F9"/>
    <w:pPr>
      <w:ind w:firstLine="0"/>
      <w:jc w:val="center"/>
    </w:pPr>
    <w:rPr>
      <w:rFonts w:cs="العربية واحد"/>
      <w:b/>
      <w:bCs w:val="0"/>
      <w:sz w:val="40"/>
      <w:szCs w:val="40"/>
    </w:rPr>
  </w:style>
  <w:style w:type="character" w:customStyle="1" w:styleId="Charff">
    <w:name w:val="ترقيم Char"/>
    <w:link w:val="afffffffff4"/>
    <w:rsid w:val="00CD22F9"/>
    <w:rPr>
      <w:rFonts w:ascii="Times New Roman" w:eastAsia="Calibri" w:hAnsi="Times New Roman" w:cs="Traditional Arabic"/>
      <w:sz w:val="2"/>
      <w:szCs w:val="36"/>
    </w:rPr>
  </w:style>
  <w:style w:type="paragraph" w:customStyle="1" w:styleId="1ffff4">
    <w:name w:val="ابواب1"/>
    <w:basedOn w:val="af0"/>
    <w:autoRedefine/>
    <w:rsid w:val="00CD22F9"/>
    <w:pPr>
      <w:spacing w:after="120" w:line="240" w:lineRule="auto"/>
      <w:ind w:firstLine="567"/>
    </w:pPr>
    <w:rPr>
      <w:rFonts w:cs="Traditional Arabic"/>
      <w:color w:val="auto"/>
      <w:sz w:val="36"/>
      <w:szCs w:val="40"/>
    </w:rPr>
  </w:style>
  <w:style w:type="paragraph" w:customStyle="1" w:styleId="ac">
    <w:name w:val="قال مسلم"/>
    <w:basedOn w:val="af0"/>
    <w:rsid w:val="00CD22F9"/>
    <w:pPr>
      <w:numPr>
        <w:numId w:val="41"/>
      </w:numPr>
      <w:spacing w:after="120" w:line="240" w:lineRule="auto"/>
      <w:ind w:right="0"/>
    </w:pPr>
    <w:rPr>
      <w:rFonts w:cs="Traditional Arabic"/>
      <w:color w:val="auto"/>
      <w:sz w:val="36"/>
      <w:szCs w:val="36"/>
      <w:lang w:eastAsia="ar-SA"/>
    </w:rPr>
  </w:style>
  <w:style w:type="paragraph" w:customStyle="1" w:styleId="3LotusLinotype">
    <w:name w:val="عنوان 3 + (العربية وغيرها) Lotus Linotype"/>
    <w:basedOn w:val="32"/>
    <w:link w:val="3LotusLinotypeChar"/>
    <w:rsid w:val="00CD22F9"/>
    <w:pPr>
      <w:keepLines w:val="0"/>
      <w:pBdr>
        <w:top w:val="none" w:sz="0" w:space="0" w:color="auto"/>
        <w:left w:val="none" w:sz="0" w:space="0" w:color="auto"/>
        <w:bottom w:val="none" w:sz="0" w:space="0" w:color="auto"/>
        <w:right w:val="none" w:sz="0" w:space="0" w:color="auto"/>
      </w:pBdr>
      <w:spacing w:before="240" w:after="120"/>
      <w:ind w:left="0" w:right="0" w:firstLine="567"/>
      <w:contextualSpacing w:val="0"/>
    </w:pPr>
    <w:rPr>
      <w:rFonts w:ascii="MCS Taybah S_I normal." w:hAnsi="MCS Taybah S_I normal." w:cs="Lotus Linotype"/>
      <w:color w:val="FF00FF"/>
      <w:lang w:eastAsia="en-US"/>
    </w:rPr>
  </w:style>
  <w:style w:type="character" w:customStyle="1" w:styleId="3LotusLinotypeChar">
    <w:name w:val="عنوان 3 + (العربية وغيرها) Lotus Linotype Char"/>
    <w:link w:val="3LotusLinotype"/>
    <w:rsid w:val="00CD22F9"/>
    <w:rPr>
      <w:rFonts w:ascii="MCS Taybah S_I normal." w:hAnsi="MCS Taybah S_I normal." w:cs="Lotus Linotype"/>
      <w:color w:val="FF00FF"/>
      <w:sz w:val="32"/>
      <w:szCs w:val="32"/>
    </w:rPr>
  </w:style>
  <w:style w:type="character" w:customStyle="1" w:styleId="affffffffffff4">
    <w:name w:val="نمط أسود عريض للحديث + غامق"/>
    <w:rsid w:val="00CD22F9"/>
    <w:rPr>
      <w:rFonts w:ascii="Lotus Linotype" w:hAnsi="Lotus Linotype" w:cs="Lotus Linotype"/>
      <w:b/>
      <w:bCs/>
      <w:color w:val="auto"/>
      <w:sz w:val="32"/>
      <w:szCs w:val="32"/>
      <w:lang w:val="en-US" w:eastAsia="en-US" w:bidi="ar-SA"/>
    </w:rPr>
  </w:style>
  <w:style w:type="paragraph" w:customStyle="1" w:styleId="3LotusLinotype0">
    <w:name w:val="عنوان 3 + Lotus Linotype"/>
    <w:basedOn w:val="32"/>
    <w:rsid w:val="00CD22F9"/>
    <w:pPr>
      <w:keepLines w:val="0"/>
      <w:pBdr>
        <w:top w:val="none" w:sz="0" w:space="0" w:color="auto"/>
        <w:left w:val="none" w:sz="0" w:space="0" w:color="auto"/>
        <w:bottom w:val="none" w:sz="0" w:space="0" w:color="auto"/>
        <w:right w:val="none" w:sz="0" w:space="0" w:color="auto"/>
      </w:pBdr>
      <w:spacing w:before="240" w:after="120"/>
      <w:ind w:left="0" w:right="0" w:firstLine="567"/>
      <w:contextualSpacing w:val="0"/>
    </w:pPr>
    <w:rPr>
      <w:rFonts w:ascii="Lotus Linotype" w:hAnsi="Lotus Linotype" w:cs="Lotus Linotype"/>
      <w:color w:val="FF00FF"/>
      <w:lang w:eastAsia="en-US"/>
    </w:rPr>
  </w:style>
  <w:style w:type="paragraph" w:customStyle="1" w:styleId="affffffffffff5">
    <w:name w:val="نص أساسي + (العربية وغيرها) عصام"/>
    <w:basedOn w:val="afff1"/>
    <w:link w:val="Charff7"/>
    <w:rsid w:val="00CD22F9"/>
    <w:pPr>
      <w:widowControl w:val="0"/>
      <w:tabs>
        <w:tab w:val="left" w:pos="5864"/>
      </w:tabs>
      <w:spacing w:line="500" w:lineRule="exact"/>
      <w:ind w:firstLine="397"/>
    </w:pPr>
    <w:rPr>
      <w:rFonts w:ascii="Lotus Linotype" w:hAnsi="Lotus Linotype" w:cs="عصام"/>
      <w:color w:val="auto"/>
    </w:rPr>
  </w:style>
  <w:style w:type="character" w:customStyle="1" w:styleId="Charff7">
    <w:name w:val="نص أساسي + (العربية وغيرها) عصام Char"/>
    <w:link w:val="affffffffffff5"/>
    <w:rsid w:val="00CD22F9"/>
    <w:rPr>
      <w:rFonts w:ascii="Lotus Linotype" w:hAnsi="Lotus Linotype" w:cs="عصام"/>
      <w:sz w:val="32"/>
      <w:szCs w:val="32"/>
    </w:rPr>
  </w:style>
  <w:style w:type="paragraph" w:customStyle="1" w:styleId="3LotusLinotype1">
    <w:name w:val="عنوان 3 + (لاتيني) Lotus Linotype، (العربية وغيرها) العربية واحد"/>
    <w:basedOn w:val="afff1"/>
    <w:link w:val="3LotusLinotypeChar0"/>
    <w:rsid w:val="00CD22F9"/>
    <w:pPr>
      <w:widowControl w:val="0"/>
      <w:tabs>
        <w:tab w:val="left" w:pos="5864"/>
      </w:tabs>
      <w:spacing w:line="500" w:lineRule="exact"/>
      <w:ind w:firstLine="397"/>
    </w:pPr>
    <w:rPr>
      <w:rFonts w:ascii="Lotus Linotype" w:hAnsi="Lotus Linotype" w:cs="العربية واحد"/>
      <w:color w:val="auto"/>
    </w:rPr>
  </w:style>
  <w:style w:type="character" w:customStyle="1" w:styleId="3LotusLinotypeChar0">
    <w:name w:val="عنوان 3 + (لاتيني) Lotus Linotype، (العربية وغيرها) العربية واحد Char"/>
    <w:link w:val="3LotusLinotype1"/>
    <w:rsid w:val="00CD22F9"/>
    <w:rPr>
      <w:rFonts w:ascii="Lotus Linotype" w:hAnsi="Lotus Linotype" w:cs="العربية واحد"/>
      <w:sz w:val="32"/>
      <w:szCs w:val="32"/>
    </w:rPr>
  </w:style>
  <w:style w:type="character" w:styleId="affffffffffff6">
    <w:name w:val="line number"/>
    <w:basedOn w:val="af1"/>
    <w:rsid w:val="00CD22F9"/>
  </w:style>
  <w:style w:type="character" w:customStyle="1" w:styleId="SCTARABLUS">
    <w:name w:val="نمط أسود عريض للحديث + (العربية وغيرها) SC_TARABLUS"/>
    <w:rsid w:val="00CD22F9"/>
    <w:rPr>
      <w:rFonts w:ascii="Lotus Linotype" w:hAnsi="Lotus Linotype" w:cs="SC_TARABLUS"/>
      <w:sz w:val="32"/>
      <w:szCs w:val="32"/>
      <w:lang w:val="en-US" w:eastAsia="en-US" w:bidi="ar-SA"/>
    </w:rPr>
  </w:style>
  <w:style w:type="character" w:customStyle="1" w:styleId="SCTARABLUS0">
    <w:name w:val="نمط أسود عريض للحديث + (العربية وغيرها) SC_TARABLUS غامق"/>
    <w:rsid w:val="00CD22F9"/>
    <w:rPr>
      <w:rFonts w:cs="SC_TARABLUS"/>
      <w:b/>
    </w:rPr>
  </w:style>
  <w:style w:type="paragraph" w:customStyle="1" w:styleId="affffffffffff7">
    <w:name w:val="نمط نص أساسي + غامق"/>
    <w:basedOn w:val="afff1"/>
    <w:autoRedefine/>
    <w:rsid w:val="00CD22F9"/>
    <w:pPr>
      <w:widowControl w:val="0"/>
      <w:tabs>
        <w:tab w:val="left" w:pos="5864"/>
      </w:tabs>
      <w:spacing w:line="500" w:lineRule="exact"/>
      <w:ind w:firstLine="397"/>
    </w:pPr>
    <w:rPr>
      <w:rFonts w:ascii="Lotus Linotype" w:hAnsi="Lotus Linotype"/>
      <w:b/>
      <w:bCs/>
      <w:color w:val="auto"/>
    </w:rPr>
  </w:style>
  <w:style w:type="paragraph" w:customStyle="1" w:styleId="affffffffffff8">
    <w:name w:val="مقدمة"/>
    <w:basedOn w:val="afff1"/>
    <w:autoRedefine/>
    <w:rsid w:val="00CD22F9"/>
    <w:pPr>
      <w:widowControl w:val="0"/>
      <w:tabs>
        <w:tab w:val="left" w:pos="5864"/>
      </w:tabs>
      <w:spacing w:before="120" w:line="240" w:lineRule="auto"/>
      <w:ind w:firstLine="397"/>
      <w:contextualSpacing/>
      <w:jc w:val="center"/>
    </w:pPr>
    <w:rPr>
      <w:rFonts w:cs="Times New Roman"/>
      <w:color w:val="auto"/>
      <w:sz w:val="56"/>
      <w:szCs w:val="56"/>
    </w:rPr>
  </w:style>
  <w:style w:type="character" w:customStyle="1" w:styleId="Charff8">
    <w:name w:val="تخريج آية Char"/>
    <w:rsid w:val="00CD22F9"/>
    <w:rPr>
      <w:rFonts w:ascii="Lotus Linotype" w:hAnsi="Lotus Linotype" w:cs="Lotus Linotype"/>
      <w:sz w:val="24"/>
      <w:szCs w:val="24"/>
      <w:lang w:val="en-US" w:eastAsia="en-US" w:bidi="ar-SA"/>
    </w:rPr>
  </w:style>
  <w:style w:type="paragraph" w:customStyle="1" w:styleId="affffffffffff9">
    <w:name w:val="أسود عريض للحديث (حاشية)"/>
    <w:basedOn w:val="afb"/>
    <w:link w:val="Charff9"/>
    <w:autoRedefine/>
    <w:rsid w:val="00CD22F9"/>
    <w:pPr>
      <w:tabs>
        <w:tab w:val="clear" w:pos="454"/>
      </w:tabs>
      <w:overflowPunct/>
      <w:autoSpaceDE/>
      <w:autoSpaceDN/>
      <w:adjustRightInd/>
      <w:spacing w:after="120" w:line="480" w:lineRule="exact"/>
      <w:ind w:left="0" w:firstLine="567"/>
      <w:jc w:val="lowKashida"/>
      <w:textAlignment w:val="auto"/>
    </w:pPr>
    <w:rPr>
      <w:rFonts w:ascii="Lotus Linotype" w:hAnsi="Lotus Linotype" w:cs="Lotus Linotype"/>
      <w:b/>
      <w:bCs/>
      <w:color w:val="auto"/>
      <w:position w:val="14"/>
      <w:sz w:val="28"/>
      <w:szCs w:val="28"/>
    </w:rPr>
  </w:style>
  <w:style w:type="character" w:customStyle="1" w:styleId="Charff9">
    <w:name w:val="أسود عريض للحديث (حاشية) Char"/>
    <w:link w:val="affffffffffff9"/>
    <w:rsid w:val="00CD22F9"/>
    <w:rPr>
      <w:rFonts w:ascii="Lotus Linotype" w:hAnsi="Lotus Linotype" w:cs="Lotus Linotype"/>
      <w:b/>
      <w:bCs/>
      <w:position w:val="14"/>
      <w:sz w:val="28"/>
      <w:szCs w:val="28"/>
    </w:rPr>
  </w:style>
  <w:style w:type="paragraph" w:customStyle="1" w:styleId="affffffffffffa">
    <w:name w:val="نص أساسي + غامق"/>
    <w:basedOn w:val="afff1"/>
    <w:link w:val="Charffa"/>
    <w:rsid w:val="00CD22F9"/>
    <w:pPr>
      <w:widowControl w:val="0"/>
      <w:tabs>
        <w:tab w:val="left" w:pos="5864"/>
      </w:tabs>
      <w:spacing w:line="500" w:lineRule="exact"/>
      <w:ind w:firstLine="397"/>
    </w:pPr>
    <w:rPr>
      <w:rFonts w:ascii="Lotus Linotype" w:hAnsi="Lotus Linotype"/>
      <w:b/>
      <w:bCs/>
      <w:color w:val="auto"/>
    </w:rPr>
  </w:style>
  <w:style w:type="character" w:customStyle="1" w:styleId="Charffa">
    <w:name w:val="نص أساسي + غامق Char"/>
    <w:link w:val="affffffffffffa"/>
    <w:rsid w:val="00CD22F9"/>
    <w:rPr>
      <w:rFonts w:ascii="Lotus Linotype" w:hAnsi="Lotus Linotype" w:cs="Lotus Linotype"/>
      <w:b/>
      <w:bCs/>
      <w:sz w:val="32"/>
      <w:szCs w:val="32"/>
    </w:rPr>
  </w:style>
  <w:style w:type="paragraph" w:customStyle="1" w:styleId="AGAArabesque">
    <w:name w:val="مرجع حاشية سفلية + AGA Arabesque (رمز)"/>
    <w:basedOn w:val="afff1"/>
    <w:link w:val="AGAArabesqueChar"/>
    <w:rsid w:val="00CD22F9"/>
    <w:pPr>
      <w:widowControl w:val="0"/>
      <w:tabs>
        <w:tab w:val="left" w:pos="5864"/>
      </w:tabs>
      <w:spacing w:line="500" w:lineRule="exact"/>
      <w:ind w:firstLine="0"/>
    </w:pPr>
    <w:rPr>
      <w:rFonts w:ascii="AGA Arabesque" w:hAnsi="AGA Arabesque"/>
      <w:color w:val="auto"/>
    </w:rPr>
  </w:style>
  <w:style w:type="character" w:customStyle="1" w:styleId="AGAArabesqueChar">
    <w:name w:val="مرجع حاشية سفلية + AGA Arabesque (رمز) Char"/>
    <w:link w:val="AGAArabesque"/>
    <w:rsid w:val="00CD22F9"/>
    <w:rPr>
      <w:rFonts w:ascii="AGA Arabesque" w:hAnsi="AGA Arabesque" w:cs="Lotus Linotype"/>
      <w:sz w:val="32"/>
      <w:szCs w:val="32"/>
    </w:rPr>
  </w:style>
  <w:style w:type="paragraph" w:customStyle="1" w:styleId="affffffffffffb">
    <w:name w:val="نمط بسملة"/>
    <w:basedOn w:val="14"/>
    <w:autoRedefine/>
    <w:rsid w:val="00CD22F9"/>
    <w:pPr>
      <w:spacing w:before="240" w:after="120" w:line="240" w:lineRule="auto"/>
      <w:ind w:left="0" w:right="0"/>
      <w:contextualSpacing w:val="0"/>
    </w:pPr>
    <w:rPr>
      <w:rFonts w:ascii="Lotus Linotype" w:hAnsi="Lotus Linotype" w:cs="العربية واحد"/>
      <w:color w:val="auto"/>
      <w:sz w:val="34"/>
      <w:szCs w:val="32"/>
    </w:rPr>
  </w:style>
  <w:style w:type="paragraph" w:customStyle="1" w:styleId="affffffffffffc">
    <w:name w:val="المفسر"/>
    <w:basedOn w:val="af0"/>
    <w:qFormat/>
    <w:rsid w:val="00CD22F9"/>
    <w:pPr>
      <w:spacing w:before="100" w:beforeAutospacing="1" w:after="0" w:line="360" w:lineRule="auto"/>
      <w:ind w:firstLine="0"/>
    </w:pPr>
    <w:rPr>
      <w:rFonts w:ascii="AL-Mohanad Bold" w:hAnsi="AL-Mohanad Bold" w:cs="AL-Mohanad Thick"/>
      <w:color w:val="FF0000"/>
      <w:sz w:val="36"/>
      <w:szCs w:val="30"/>
    </w:rPr>
  </w:style>
  <w:style w:type="character" w:customStyle="1" w:styleId="AGAArabesque0">
    <w:name w:val="نمط مرجع حاشية سفلية + AGA Arabesque (رمز) دون غامق"/>
    <w:rsid w:val="00CD22F9"/>
    <w:rPr>
      <w:rFonts w:ascii="AGA Arabesque" w:hAnsi="AGA Arabesque" w:cs="Lotus Linotype"/>
      <w:b/>
      <w:bCs/>
      <w:dstrike w:val="0"/>
      <w:color w:val="auto"/>
      <w:position w:val="14"/>
      <w:sz w:val="22"/>
      <w:szCs w:val="22"/>
      <w:bdr w:val="none" w:sz="0" w:space="0" w:color="auto"/>
      <w:vertAlign w:val="baseline"/>
    </w:rPr>
  </w:style>
  <w:style w:type="paragraph" w:styleId="affffffffffffd">
    <w:name w:val="envelope address"/>
    <w:basedOn w:val="af0"/>
    <w:rsid w:val="00CD22F9"/>
    <w:pPr>
      <w:framePr w:w="7920" w:h="1980" w:hRule="exact" w:hSpace="180" w:wrap="auto" w:hAnchor="page" w:xAlign="center" w:yAlign="bottom"/>
      <w:spacing w:after="120" w:line="240" w:lineRule="auto"/>
      <w:ind w:left="2880" w:firstLine="567"/>
    </w:pPr>
    <w:rPr>
      <w:rFonts w:ascii="Calibri Light" w:hAnsi="Calibri Light" w:cs="Times New Roman"/>
      <w:color w:val="auto"/>
      <w:sz w:val="28"/>
    </w:rPr>
  </w:style>
  <w:style w:type="table" w:customStyle="1" w:styleId="1ffff5">
    <w:name w:val="شبكة جدول1"/>
    <w:basedOn w:val="af2"/>
    <w:next w:val="afff9"/>
    <w:rsid w:val="00CD22F9"/>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85334">
      <w:bodyDiv w:val="1"/>
      <w:marLeft w:val="0"/>
      <w:marRight w:val="0"/>
      <w:marTop w:val="0"/>
      <w:marBottom w:val="0"/>
      <w:divBdr>
        <w:top w:val="none" w:sz="0" w:space="0" w:color="auto"/>
        <w:left w:val="none" w:sz="0" w:space="0" w:color="auto"/>
        <w:bottom w:val="none" w:sz="0" w:space="0" w:color="auto"/>
        <w:right w:val="none" w:sz="0" w:space="0" w:color="auto"/>
      </w:divBdr>
    </w:div>
    <w:div w:id="169762512">
      <w:bodyDiv w:val="1"/>
      <w:marLeft w:val="0"/>
      <w:marRight w:val="0"/>
      <w:marTop w:val="0"/>
      <w:marBottom w:val="0"/>
      <w:divBdr>
        <w:top w:val="none" w:sz="0" w:space="0" w:color="auto"/>
        <w:left w:val="none" w:sz="0" w:space="0" w:color="auto"/>
        <w:bottom w:val="none" w:sz="0" w:space="0" w:color="auto"/>
        <w:right w:val="none" w:sz="0" w:space="0" w:color="auto"/>
      </w:divBdr>
    </w:div>
    <w:div w:id="248002419">
      <w:bodyDiv w:val="1"/>
      <w:marLeft w:val="0"/>
      <w:marRight w:val="0"/>
      <w:marTop w:val="0"/>
      <w:marBottom w:val="0"/>
      <w:divBdr>
        <w:top w:val="none" w:sz="0" w:space="0" w:color="auto"/>
        <w:left w:val="none" w:sz="0" w:space="0" w:color="auto"/>
        <w:bottom w:val="none" w:sz="0" w:space="0" w:color="auto"/>
        <w:right w:val="none" w:sz="0" w:space="0" w:color="auto"/>
      </w:divBdr>
    </w:div>
    <w:div w:id="279606866">
      <w:bodyDiv w:val="1"/>
      <w:marLeft w:val="0"/>
      <w:marRight w:val="0"/>
      <w:marTop w:val="0"/>
      <w:marBottom w:val="0"/>
      <w:divBdr>
        <w:top w:val="none" w:sz="0" w:space="0" w:color="auto"/>
        <w:left w:val="none" w:sz="0" w:space="0" w:color="auto"/>
        <w:bottom w:val="none" w:sz="0" w:space="0" w:color="auto"/>
        <w:right w:val="none" w:sz="0" w:space="0" w:color="auto"/>
      </w:divBdr>
    </w:div>
    <w:div w:id="458691990">
      <w:bodyDiv w:val="1"/>
      <w:marLeft w:val="0"/>
      <w:marRight w:val="0"/>
      <w:marTop w:val="0"/>
      <w:marBottom w:val="0"/>
      <w:divBdr>
        <w:top w:val="none" w:sz="0" w:space="0" w:color="auto"/>
        <w:left w:val="none" w:sz="0" w:space="0" w:color="auto"/>
        <w:bottom w:val="none" w:sz="0" w:space="0" w:color="auto"/>
        <w:right w:val="none" w:sz="0" w:space="0" w:color="auto"/>
      </w:divBdr>
    </w:div>
    <w:div w:id="585262388">
      <w:bodyDiv w:val="1"/>
      <w:marLeft w:val="0"/>
      <w:marRight w:val="0"/>
      <w:marTop w:val="0"/>
      <w:marBottom w:val="0"/>
      <w:divBdr>
        <w:top w:val="none" w:sz="0" w:space="0" w:color="auto"/>
        <w:left w:val="none" w:sz="0" w:space="0" w:color="auto"/>
        <w:bottom w:val="none" w:sz="0" w:space="0" w:color="auto"/>
        <w:right w:val="none" w:sz="0" w:space="0" w:color="auto"/>
      </w:divBdr>
    </w:div>
    <w:div w:id="620964339">
      <w:bodyDiv w:val="1"/>
      <w:marLeft w:val="0"/>
      <w:marRight w:val="0"/>
      <w:marTop w:val="0"/>
      <w:marBottom w:val="0"/>
      <w:divBdr>
        <w:top w:val="none" w:sz="0" w:space="0" w:color="auto"/>
        <w:left w:val="none" w:sz="0" w:space="0" w:color="auto"/>
        <w:bottom w:val="none" w:sz="0" w:space="0" w:color="auto"/>
        <w:right w:val="none" w:sz="0" w:space="0" w:color="auto"/>
      </w:divBdr>
    </w:div>
    <w:div w:id="726073998">
      <w:bodyDiv w:val="1"/>
      <w:marLeft w:val="0"/>
      <w:marRight w:val="0"/>
      <w:marTop w:val="0"/>
      <w:marBottom w:val="0"/>
      <w:divBdr>
        <w:top w:val="none" w:sz="0" w:space="0" w:color="auto"/>
        <w:left w:val="none" w:sz="0" w:space="0" w:color="auto"/>
        <w:bottom w:val="none" w:sz="0" w:space="0" w:color="auto"/>
        <w:right w:val="none" w:sz="0" w:space="0" w:color="auto"/>
      </w:divBdr>
    </w:div>
    <w:div w:id="815300066">
      <w:bodyDiv w:val="1"/>
      <w:marLeft w:val="0"/>
      <w:marRight w:val="0"/>
      <w:marTop w:val="0"/>
      <w:marBottom w:val="0"/>
      <w:divBdr>
        <w:top w:val="none" w:sz="0" w:space="0" w:color="auto"/>
        <w:left w:val="none" w:sz="0" w:space="0" w:color="auto"/>
        <w:bottom w:val="none" w:sz="0" w:space="0" w:color="auto"/>
        <w:right w:val="none" w:sz="0" w:space="0" w:color="auto"/>
      </w:divBdr>
    </w:div>
    <w:div w:id="905990419">
      <w:bodyDiv w:val="1"/>
      <w:marLeft w:val="0"/>
      <w:marRight w:val="0"/>
      <w:marTop w:val="0"/>
      <w:marBottom w:val="0"/>
      <w:divBdr>
        <w:top w:val="none" w:sz="0" w:space="0" w:color="auto"/>
        <w:left w:val="none" w:sz="0" w:space="0" w:color="auto"/>
        <w:bottom w:val="none" w:sz="0" w:space="0" w:color="auto"/>
        <w:right w:val="none" w:sz="0" w:space="0" w:color="auto"/>
      </w:divBdr>
    </w:div>
    <w:div w:id="1289815920">
      <w:bodyDiv w:val="1"/>
      <w:marLeft w:val="0"/>
      <w:marRight w:val="0"/>
      <w:marTop w:val="0"/>
      <w:marBottom w:val="0"/>
      <w:divBdr>
        <w:top w:val="none" w:sz="0" w:space="0" w:color="auto"/>
        <w:left w:val="none" w:sz="0" w:space="0" w:color="auto"/>
        <w:bottom w:val="none" w:sz="0" w:space="0" w:color="auto"/>
        <w:right w:val="none" w:sz="0" w:space="0" w:color="auto"/>
      </w:divBdr>
    </w:div>
    <w:div w:id="1949728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header" Target="header2.xml"/><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8.em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F0997-1B4D-4319-8F36-E4CFE9CCF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71</Pages>
  <Words>8078</Words>
  <Characters>46051</Characters>
  <Application>Microsoft Office Word</Application>
  <DocSecurity>0</DocSecurity>
  <Lines>383</Lines>
  <Paragraphs>108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54021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Hassona</dc:creator>
  <cp:lastModifiedBy>Waleed sendbad</cp:lastModifiedBy>
  <cp:revision>40</cp:revision>
  <cp:lastPrinted>2026-05-23T12:27:00Z</cp:lastPrinted>
  <dcterms:created xsi:type="dcterms:W3CDTF">2021-07-15T20:30:00Z</dcterms:created>
  <dcterms:modified xsi:type="dcterms:W3CDTF">2026-05-23T12:30:00Z</dcterms:modified>
</cp:coreProperties>
</file>