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1ED48" w14:textId="4281B873" w:rsidR="008E27CA" w:rsidRPr="00735825" w:rsidRDefault="00B232A7" w:rsidP="008E27CA">
      <w:pPr>
        <w:tabs>
          <w:tab w:val="left" w:pos="3537"/>
          <w:tab w:val="center" w:pos="4819"/>
        </w:tabs>
        <w:spacing w:after="0"/>
        <w:rPr>
          <w:rFonts w:ascii="Lotus Linotype" w:hAnsi="Lotus Linotype" w:cs="Lotus Linotype"/>
          <w:sz w:val="8"/>
          <w:szCs w:val="8"/>
          <w:rtl/>
          <w:lang w:bidi="ar-EG"/>
        </w:rPr>
      </w:pPr>
      <w:r w:rsidRPr="00B232A7">
        <w:rPr>
          <w:rFonts w:ascii="Lotus Linotype" w:hAnsi="Lotus Linotype" w:cs="Lotus Linotype"/>
          <w:noProof/>
          <w:sz w:val="8"/>
          <w:szCs w:val="8"/>
          <w:rtl/>
        </w:rPr>
        <w:drawing>
          <wp:anchor distT="0" distB="0" distL="114300" distR="114300" simplePos="0" relativeHeight="251658240" behindDoc="1" locked="0" layoutInCell="1" allowOverlap="1" wp14:anchorId="69EB28B6" wp14:editId="0289CF0B">
            <wp:simplePos x="0" y="0"/>
            <wp:positionH relativeFrom="column">
              <wp:posOffset>-720090</wp:posOffset>
            </wp:positionH>
            <wp:positionV relativeFrom="paragraph">
              <wp:posOffset>-900430</wp:posOffset>
            </wp:positionV>
            <wp:extent cx="7545705" cy="10678160"/>
            <wp:effectExtent l="0" t="0" r="0" b="8890"/>
            <wp:wrapTight wrapText="bothSides">
              <wp:wrapPolygon edited="0">
                <wp:start x="0" y="0"/>
                <wp:lineTo x="0" y="21579"/>
                <wp:lineTo x="21540" y="21579"/>
                <wp:lineTo x="21540" y="0"/>
                <wp:lineTo x="0" y="0"/>
              </wp:wrapPolygon>
            </wp:wrapTight>
            <wp:docPr id="1" name="صورة 1" descr="C:\Users\walee\OneDrive\Desktop\صعلو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OneDrive\Desktop\صعلوك.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5705" cy="10678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27CA" w:rsidRPr="00735825">
        <w:rPr>
          <w:rFonts w:ascii="Lotus Linotype" w:hAnsi="Lotus Linotype" w:cs="Lotus Linotype" w:hint="cs"/>
          <w:sz w:val="8"/>
          <w:szCs w:val="8"/>
          <w:rtl/>
          <w:lang w:bidi="ar-EG"/>
        </w:rPr>
        <w:tab/>
      </w:r>
    </w:p>
    <w:p w14:paraId="68F094D0" w14:textId="77777777" w:rsidR="002951E9" w:rsidRDefault="002951E9" w:rsidP="002951E9">
      <w:pPr>
        <w:tabs>
          <w:tab w:val="left" w:pos="3359"/>
        </w:tabs>
        <w:spacing w:after="0" w:line="240" w:lineRule="auto"/>
        <w:jc w:val="center"/>
        <w:rPr>
          <w:rFonts w:ascii="SF Sultan" w:eastAsia="Times New Roman" w:hAnsi="SF Sultan" w:cs="SF Sultan"/>
          <w:sz w:val="72"/>
          <w:szCs w:val="72"/>
          <w:rtl/>
          <w:lang w:bidi="ar-EG"/>
        </w:rPr>
      </w:pPr>
    </w:p>
    <w:p w14:paraId="7089D3BD" w14:textId="77777777" w:rsidR="002951E9" w:rsidRDefault="002951E9" w:rsidP="002951E9">
      <w:pPr>
        <w:tabs>
          <w:tab w:val="left" w:pos="3359"/>
        </w:tabs>
        <w:spacing w:after="0" w:line="240" w:lineRule="auto"/>
        <w:jc w:val="center"/>
        <w:rPr>
          <w:rFonts w:ascii="SF Sultan" w:eastAsia="Times New Roman" w:hAnsi="SF Sultan" w:cs="SF Sultan"/>
          <w:sz w:val="72"/>
          <w:szCs w:val="72"/>
          <w:rtl/>
          <w:lang w:bidi="ar-EG"/>
        </w:rPr>
      </w:pPr>
    </w:p>
    <w:p w14:paraId="1B6DFB7E" w14:textId="77777777" w:rsidR="002951E9" w:rsidRPr="002951E9" w:rsidRDefault="008F1203" w:rsidP="002951E9">
      <w:pPr>
        <w:tabs>
          <w:tab w:val="left" w:pos="3359"/>
        </w:tabs>
        <w:spacing w:after="0" w:line="240" w:lineRule="auto"/>
        <w:jc w:val="center"/>
        <w:rPr>
          <w:rFonts w:ascii="SF Sultan" w:eastAsia="Times New Roman" w:hAnsi="SF Sultan" w:cs="SF Sultan"/>
          <w:sz w:val="72"/>
          <w:szCs w:val="72"/>
          <w:rtl/>
          <w:lang w:bidi="ar-EG"/>
        </w:rPr>
      </w:pPr>
      <w:r w:rsidRPr="002951E9">
        <w:rPr>
          <w:rFonts w:ascii="SF Sultan" w:eastAsia="Times New Roman" w:hAnsi="SF Sultan" w:cs="SF Sultan"/>
          <w:sz w:val="72"/>
          <w:szCs w:val="72"/>
          <w:rtl/>
          <w:lang w:bidi="ar-EG"/>
        </w:rPr>
        <w:t>حياة الصعالــيك</w:t>
      </w:r>
    </w:p>
    <w:p w14:paraId="7E247C4A" w14:textId="6555DD6C" w:rsidR="008F1203" w:rsidRPr="002951E9" w:rsidRDefault="008F1203" w:rsidP="002951E9">
      <w:pPr>
        <w:tabs>
          <w:tab w:val="left" w:pos="3359"/>
        </w:tabs>
        <w:spacing w:after="0" w:line="240" w:lineRule="auto"/>
        <w:jc w:val="center"/>
        <w:rPr>
          <w:rFonts w:ascii="SF Sultan" w:eastAsia="Times New Roman" w:hAnsi="SF Sultan" w:cs="(AH) Manal Bold"/>
          <w:sz w:val="88"/>
          <w:szCs w:val="88"/>
          <w:lang w:bidi="ar-EG"/>
        </w:rPr>
      </w:pPr>
      <w:r w:rsidRPr="002951E9">
        <w:rPr>
          <w:rFonts w:ascii="SF Sultan" w:eastAsia="Times New Roman" w:hAnsi="SF Sultan" w:cs="(AH) Manal Bold"/>
          <w:sz w:val="88"/>
          <w:szCs w:val="88"/>
          <w:rtl/>
          <w:lang w:bidi="ar-EG"/>
        </w:rPr>
        <w:t xml:space="preserve"> وأشـهر شـعرائهم</w:t>
      </w:r>
    </w:p>
    <w:p w14:paraId="58C12E8C" w14:textId="77777777" w:rsidR="008F1203" w:rsidRPr="008F1203" w:rsidRDefault="008F1203" w:rsidP="008F1203">
      <w:pPr>
        <w:tabs>
          <w:tab w:val="left" w:pos="3359"/>
        </w:tabs>
        <w:spacing w:after="0"/>
        <w:jc w:val="center"/>
        <w:rPr>
          <w:rFonts w:ascii="Calibri" w:eastAsia="Times New Roman" w:hAnsi="Calibri" w:cs="Arial"/>
          <w:sz w:val="32"/>
          <w:szCs w:val="32"/>
          <w:rtl/>
        </w:rPr>
      </w:pPr>
    </w:p>
    <w:p w14:paraId="0623A0E2" w14:textId="77777777" w:rsidR="008F1203" w:rsidRPr="008F1203" w:rsidRDefault="008F1203" w:rsidP="008F1203">
      <w:pPr>
        <w:tabs>
          <w:tab w:val="left" w:pos="3359"/>
        </w:tabs>
        <w:spacing w:after="0"/>
        <w:jc w:val="center"/>
        <w:rPr>
          <w:rFonts w:ascii="Calibri" w:eastAsia="Times New Roman" w:hAnsi="Calibri" w:cs="Arial"/>
          <w:b/>
          <w:bCs/>
          <w:sz w:val="32"/>
          <w:szCs w:val="32"/>
          <w:rtl/>
        </w:rPr>
      </w:pPr>
    </w:p>
    <w:p w14:paraId="03593B79" w14:textId="77777777" w:rsidR="002873F6" w:rsidRDefault="002873F6" w:rsidP="008F1203">
      <w:pPr>
        <w:spacing w:beforeLines="60" w:before="144" w:afterLines="60" w:after="144" w:line="26" w:lineRule="atLeast"/>
        <w:jc w:val="center"/>
        <w:rPr>
          <w:rFonts w:ascii="Traditional Arabic" w:eastAsia="Times New Roman" w:hAnsi="Traditional Arabic" w:cs="Traditional Arabic"/>
          <w:b/>
          <w:bCs/>
          <w:sz w:val="48"/>
          <w:szCs w:val="48"/>
          <w:rtl/>
        </w:rPr>
      </w:pPr>
    </w:p>
    <w:p w14:paraId="114B476F" w14:textId="77777777" w:rsidR="002873F6" w:rsidRDefault="002873F6" w:rsidP="008F1203">
      <w:pPr>
        <w:spacing w:beforeLines="60" w:before="144" w:afterLines="60" w:after="144" w:line="26" w:lineRule="atLeast"/>
        <w:jc w:val="center"/>
        <w:rPr>
          <w:rFonts w:ascii="Traditional Arabic" w:eastAsia="Times New Roman" w:hAnsi="Traditional Arabic" w:cs="Traditional Arabic"/>
          <w:b/>
          <w:bCs/>
          <w:sz w:val="48"/>
          <w:szCs w:val="48"/>
          <w:rtl/>
        </w:rPr>
      </w:pPr>
    </w:p>
    <w:p w14:paraId="05D89DCD" w14:textId="40860113" w:rsidR="008F1203" w:rsidRPr="002873F6" w:rsidRDefault="008F1203" w:rsidP="002951E9">
      <w:pPr>
        <w:spacing w:after="0" w:line="240" w:lineRule="auto"/>
        <w:jc w:val="center"/>
        <w:rPr>
          <w:rFonts w:ascii="Traditional Arabic" w:eastAsia="Times New Roman" w:hAnsi="Traditional Arabic" w:cs="Traditional Arabic"/>
          <w:b/>
          <w:bCs/>
          <w:sz w:val="72"/>
          <w:szCs w:val="72"/>
          <w:rtl/>
        </w:rPr>
      </w:pPr>
      <w:r w:rsidRPr="002873F6">
        <w:rPr>
          <w:rFonts w:ascii="Traditional Arabic" w:eastAsia="Times New Roman" w:hAnsi="Traditional Arabic" w:cs="Traditional Arabic"/>
          <w:b/>
          <w:bCs/>
          <w:sz w:val="72"/>
          <w:szCs w:val="72"/>
          <w:rtl/>
        </w:rPr>
        <w:t>محمد ناصف</w:t>
      </w:r>
    </w:p>
    <w:p w14:paraId="100022D4" w14:textId="1985D1E2" w:rsidR="002873F6" w:rsidRPr="002951E9" w:rsidRDefault="002873F6" w:rsidP="002951E9">
      <w:pPr>
        <w:spacing w:after="0" w:line="240" w:lineRule="auto"/>
        <w:jc w:val="center"/>
        <w:rPr>
          <w:rFonts w:ascii="Traditional Arabic" w:eastAsia="Calibri" w:hAnsi="Traditional Arabic" w:cs="Traditional Arabic"/>
          <w:color w:val="0000FF"/>
          <w:sz w:val="144"/>
          <w:szCs w:val="144"/>
          <w:rtl/>
          <w:lang w:bidi="ar-EG"/>
        </w:rPr>
      </w:pPr>
      <w:r w:rsidRPr="002951E9">
        <w:rPr>
          <w:rFonts w:ascii="Traditional Arabic" w:eastAsia="Times New Roman" w:hAnsi="Traditional Arabic" w:cs="Traditional Arabic" w:hint="cs"/>
          <w:sz w:val="48"/>
          <w:szCs w:val="48"/>
          <w:rtl/>
        </w:rPr>
        <w:t>باحث لغوي</w:t>
      </w:r>
    </w:p>
    <w:p w14:paraId="622A6822" w14:textId="77777777" w:rsidR="008F1203" w:rsidRDefault="008F1203" w:rsidP="00EA0A09">
      <w:pPr>
        <w:spacing w:beforeLines="60" w:before="144" w:afterLines="60" w:after="144" w:line="26" w:lineRule="atLeast"/>
        <w:jc w:val="center"/>
        <w:rPr>
          <w:rFonts w:ascii="Arabic Typesetting" w:eastAsia="Calibri" w:hAnsi="Arabic Typesetting" w:cs="Arabic Typesetting"/>
          <w:b/>
          <w:bCs/>
          <w:color w:val="0000FF"/>
          <w:sz w:val="72"/>
          <w:szCs w:val="72"/>
          <w:rtl/>
          <w:lang w:bidi="ar-EG"/>
        </w:rPr>
      </w:pPr>
    </w:p>
    <w:p w14:paraId="3DD17D14" w14:textId="77777777" w:rsidR="002873F6" w:rsidRDefault="002873F6" w:rsidP="00EA0A09">
      <w:pPr>
        <w:spacing w:beforeLines="60" w:before="144" w:afterLines="60" w:after="144" w:line="26" w:lineRule="atLeast"/>
        <w:jc w:val="center"/>
        <w:rPr>
          <w:rFonts w:ascii="Arabic Typesetting" w:eastAsia="Calibri" w:hAnsi="Arabic Typesetting" w:cs="Arabic Typesetting"/>
          <w:b/>
          <w:bCs/>
          <w:color w:val="0000FF"/>
          <w:sz w:val="72"/>
          <w:szCs w:val="72"/>
          <w:rtl/>
          <w:lang w:bidi="ar-EG"/>
        </w:rPr>
      </w:pPr>
    </w:p>
    <w:p w14:paraId="28B84807" w14:textId="77777777" w:rsidR="002873F6" w:rsidRDefault="002873F6" w:rsidP="00EA0A09">
      <w:pPr>
        <w:spacing w:beforeLines="60" w:before="144" w:afterLines="60" w:after="144" w:line="26" w:lineRule="atLeast"/>
        <w:jc w:val="center"/>
        <w:rPr>
          <w:rFonts w:ascii="Arabic Typesetting" w:eastAsia="Calibri" w:hAnsi="Arabic Typesetting" w:cs="Arabic Typesetting"/>
          <w:b/>
          <w:bCs/>
          <w:color w:val="0000FF"/>
          <w:sz w:val="72"/>
          <w:szCs w:val="72"/>
          <w:rtl/>
          <w:lang w:bidi="ar-EG"/>
        </w:rPr>
      </w:pPr>
    </w:p>
    <w:p w14:paraId="0FE9D611" w14:textId="77777777" w:rsidR="008F1203" w:rsidRDefault="008F1203" w:rsidP="00EA0A09">
      <w:pPr>
        <w:spacing w:beforeLines="60" w:before="144" w:afterLines="60" w:after="144" w:line="26" w:lineRule="atLeast"/>
        <w:jc w:val="center"/>
        <w:rPr>
          <w:rFonts w:ascii="Arabic Typesetting" w:eastAsia="Calibri" w:hAnsi="Arabic Typesetting" w:cs="Arabic Typesetting"/>
          <w:b/>
          <w:bCs/>
          <w:color w:val="0000FF"/>
          <w:sz w:val="72"/>
          <w:szCs w:val="72"/>
          <w:rtl/>
          <w:lang w:bidi="ar-EG"/>
        </w:rPr>
      </w:pPr>
    </w:p>
    <w:p w14:paraId="3AA31481" w14:textId="4514439B" w:rsidR="00672098" w:rsidRPr="00EA0A09" w:rsidRDefault="00672098" w:rsidP="00B232A7">
      <w:pPr>
        <w:spacing w:after="0" w:line="240" w:lineRule="auto"/>
        <w:jc w:val="center"/>
        <w:rPr>
          <w:rFonts w:ascii="Arabic Typesetting" w:eastAsia="Calibri" w:hAnsi="Arabic Typesetting" w:cs="Arabic Typesetting"/>
          <w:b/>
          <w:bCs/>
          <w:color w:val="0000FF"/>
          <w:sz w:val="72"/>
          <w:szCs w:val="72"/>
          <w:rtl/>
          <w:lang w:bidi="ar-EG"/>
        </w:rPr>
      </w:pPr>
      <w:r w:rsidRPr="0042144C">
        <w:rPr>
          <w:rFonts w:ascii="Arabic Typesetting" w:eastAsia="Calibri" w:hAnsi="Arabic Typesetting" w:cs="Arabic Typesetting"/>
          <w:b/>
          <w:bCs/>
          <w:color w:val="0000FF"/>
          <w:sz w:val="72"/>
          <w:szCs w:val="72"/>
          <w:rtl/>
          <w:lang w:bidi="ar-EG"/>
        </w:rPr>
        <w:lastRenderedPageBreak/>
        <w:t>بسم الله الرحمن الرحيم</w:t>
      </w:r>
    </w:p>
    <w:p w14:paraId="1D567554" w14:textId="77777777" w:rsidR="00672098" w:rsidRPr="0042144C" w:rsidRDefault="00672098" w:rsidP="00B232A7">
      <w:pPr>
        <w:pStyle w:val="1"/>
        <w:spacing w:before="0" w:line="240" w:lineRule="auto"/>
        <w:rPr>
          <w:rFonts w:eastAsia="Calibri"/>
          <w:rtl/>
          <w:lang w:bidi="ar-EG"/>
        </w:rPr>
      </w:pPr>
      <w:bookmarkStart w:id="0" w:name="_Toc172976601"/>
      <w:r w:rsidRPr="0042144C">
        <w:rPr>
          <w:rFonts w:eastAsia="Calibri" w:hint="cs"/>
          <w:rtl/>
          <w:lang w:bidi="ar-EG"/>
        </w:rPr>
        <w:t>مقدمة</w:t>
      </w:r>
      <w:bookmarkEnd w:id="0"/>
    </w:p>
    <w:p w14:paraId="18DFD08A" w14:textId="77777777" w:rsidR="00672098" w:rsidRDefault="00672098" w:rsidP="00505EC1">
      <w:pPr>
        <w:spacing w:beforeLines="60" w:before="144" w:afterLines="60" w:after="144" w:line="26" w:lineRule="atLeast"/>
        <w:ind w:firstLine="431"/>
        <w:rPr>
          <w:rFonts w:ascii="Traditional Arabic" w:eastAsia="Calibri" w:hAnsi="Traditional Arabic" w:cs="Traditional Arabic"/>
          <w:b/>
          <w:bCs/>
          <w:sz w:val="32"/>
          <w:szCs w:val="32"/>
          <w:rtl/>
          <w:lang w:bidi="ar-EG"/>
        </w:rPr>
      </w:pPr>
      <w:r>
        <w:rPr>
          <w:rFonts w:ascii="Traditional Arabic" w:eastAsia="Calibri" w:hAnsi="Traditional Arabic" w:cs="Traditional Arabic" w:hint="cs"/>
          <w:b/>
          <w:bCs/>
          <w:sz w:val="32"/>
          <w:szCs w:val="32"/>
          <w:rtl/>
          <w:lang w:bidi="ar-EG"/>
        </w:rPr>
        <w:t xml:space="preserve">الحمد لله رب العالميــن والصلاة والسلام علي أشرف المرسلين سيدنا محمد صلى الله عليه وسلم ؛ وبعد </w:t>
      </w:r>
    </w:p>
    <w:p w14:paraId="57722164" w14:textId="258480D0" w:rsidR="00007C76" w:rsidRDefault="00AB7C98" w:rsidP="002951E9">
      <w:pPr>
        <w:spacing w:beforeLines="60" w:before="144" w:afterLines="60" w:after="144" w:line="26" w:lineRule="atLeast"/>
        <w:ind w:firstLine="431"/>
        <w:jc w:val="both"/>
        <w:rPr>
          <w:rFonts w:ascii="Traditional Arabic" w:eastAsia="Calibri" w:hAnsi="Traditional Arabic" w:cs="Traditional Arabic"/>
          <w:b/>
          <w:bCs/>
          <w:sz w:val="32"/>
          <w:szCs w:val="32"/>
          <w:rtl/>
          <w:lang w:bidi="ar-EG"/>
        </w:rPr>
      </w:pPr>
      <w:r w:rsidRPr="00505EC1">
        <w:rPr>
          <w:rFonts w:ascii="Traditional Arabic" w:eastAsia="Calibri" w:hAnsi="Traditional Arabic" w:cs="Traditional Arabic" w:hint="cs"/>
          <w:b/>
          <w:bCs/>
          <w:sz w:val="32"/>
          <w:szCs w:val="32"/>
          <w:rtl/>
          <w:lang w:bidi="ar-EG"/>
        </w:rPr>
        <w:t xml:space="preserve">نقل </w:t>
      </w:r>
      <w:r w:rsidR="00505EC1" w:rsidRPr="00505EC1">
        <w:rPr>
          <w:rFonts w:ascii="Traditional Arabic" w:eastAsia="Calibri" w:hAnsi="Traditional Arabic" w:cs="Traditional Arabic" w:hint="cs"/>
          <w:b/>
          <w:bCs/>
          <w:sz w:val="32"/>
          <w:szCs w:val="32"/>
          <w:rtl/>
          <w:lang w:bidi="ar-EG"/>
        </w:rPr>
        <w:t>ابن قتيبة في الشعر والشعراء</w:t>
      </w:r>
      <w:r w:rsidRPr="00505EC1">
        <w:rPr>
          <w:rFonts w:ascii="Traditional Arabic" w:eastAsia="Calibri" w:hAnsi="Traditional Arabic" w:cs="Traditional Arabic" w:hint="cs"/>
          <w:b/>
          <w:bCs/>
          <w:sz w:val="32"/>
          <w:szCs w:val="32"/>
          <w:rtl/>
          <w:lang w:bidi="ar-EG"/>
        </w:rPr>
        <w:t xml:space="preserve"> </w:t>
      </w:r>
      <w:r w:rsidR="00505EC1" w:rsidRPr="00505EC1">
        <w:rPr>
          <w:rFonts w:ascii="Traditional Arabic" w:eastAsia="Calibri" w:hAnsi="Traditional Arabic" w:cs="Traditional Arabic" w:hint="cs"/>
          <w:b/>
          <w:bCs/>
          <w:color w:val="000000"/>
          <w:sz w:val="36"/>
          <w:szCs w:val="36"/>
          <w:vertAlign w:val="superscript"/>
        </w:rPr>
        <w:t>(</w:t>
      </w:r>
      <w:r w:rsidR="00505EC1" w:rsidRPr="00505EC1">
        <w:rPr>
          <w:rStyle w:val="a8"/>
          <w:rFonts w:ascii="Traditional Arabic" w:eastAsia="Calibri" w:hAnsi="Traditional Arabic" w:cs="Traditional Arabic"/>
          <w:b/>
          <w:bCs/>
          <w:color w:val="000000"/>
          <w:sz w:val="36"/>
          <w:szCs w:val="36"/>
        </w:rPr>
        <w:footnoteReference w:id="1"/>
      </w:r>
      <w:r w:rsidR="00505EC1" w:rsidRPr="00505EC1">
        <w:rPr>
          <w:rFonts w:ascii="Traditional Arabic" w:eastAsia="Calibri" w:hAnsi="Traditional Arabic" w:cs="Traditional Arabic" w:hint="cs"/>
          <w:b/>
          <w:bCs/>
          <w:color w:val="000000"/>
          <w:sz w:val="36"/>
          <w:szCs w:val="36"/>
          <w:vertAlign w:val="superscript"/>
        </w:rPr>
        <w:t>)</w:t>
      </w:r>
      <w:r w:rsidR="00505EC1">
        <w:rPr>
          <w:rFonts w:ascii="Traditional Arabic" w:eastAsia="Calibri" w:hAnsi="Traditional Arabic" w:cs="Traditional Arabic" w:hint="cs"/>
          <w:b/>
          <w:bCs/>
          <w:sz w:val="32"/>
          <w:szCs w:val="32"/>
          <w:rtl/>
          <w:lang w:bidi="ar-EG"/>
        </w:rPr>
        <w:t xml:space="preserve"> </w:t>
      </w:r>
      <w:r w:rsidRPr="00505EC1">
        <w:rPr>
          <w:rFonts w:ascii="Traditional Arabic" w:eastAsia="Calibri" w:hAnsi="Traditional Arabic" w:cs="Traditional Arabic" w:hint="cs"/>
          <w:b/>
          <w:bCs/>
          <w:sz w:val="32"/>
          <w:szCs w:val="32"/>
          <w:rtl/>
          <w:lang w:bidi="ar-EG"/>
        </w:rPr>
        <w:t>عن عروة بن الورد الشاعر الجاهلي قوله</w:t>
      </w:r>
      <w:r w:rsidR="00B232A7">
        <w:rPr>
          <w:rFonts w:ascii="Traditional Arabic" w:eastAsia="Calibri" w:hAnsi="Traditional Arabic" w:cs="Traditional Arabic" w:hint="cs"/>
          <w:b/>
          <w:bCs/>
          <w:sz w:val="32"/>
          <w:szCs w:val="32"/>
          <w:rtl/>
          <w:lang w:bidi="ar-EG"/>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07"/>
        <w:gridCol w:w="3402"/>
      </w:tblGrid>
      <w:tr w:rsidR="00505EC1" w14:paraId="19823F77" w14:textId="77777777" w:rsidTr="00505EC1">
        <w:trPr>
          <w:trHeight w:hRule="exact" w:val="567"/>
          <w:jc w:val="center"/>
        </w:trPr>
        <w:tc>
          <w:tcPr>
            <w:tcW w:w="3402" w:type="dxa"/>
          </w:tcPr>
          <w:p w14:paraId="3EAB1A0D" w14:textId="4500A88B"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r w:rsidRPr="00505EC1">
              <w:rPr>
                <w:rFonts w:ascii="Traditional Arabic" w:eastAsia="Calibri" w:hAnsi="Traditional Arabic" w:cs="Traditional Arabic"/>
                <w:b/>
                <w:bCs/>
                <w:sz w:val="32"/>
                <w:szCs w:val="32"/>
                <w:rtl/>
                <w:lang w:bidi="ar-EG"/>
              </w:rPr>
              <w:t>لحى الله صعلوك</w:t>
            </w:r>
            <w:r>
              <w:rPr>
                <w:rFonts w:ascii="Traditional Arabic" w:eastAsia="Calibri" w:hAnsi="Traditional Arabic" w:cs="Traditional Arabic" w:hint="cs"/>
                <w:b/>
                <w:bCs/>
                <w:sz w:val="32"/>
                <w:szCs w:val="32"/>
                <w:rtl/>
                <w:lang w:bidi="ar-EG"/>
              </w:rPr>
              <w:t>ً</w:t>
            </w:r>
            <w:r w:rsidRPr="00505EC1">
              <w:rPr>
                <w:rFonts w:ascii="Traditional Arabic" w:eastAsia="Calibri" w:hAnsi="Traditional Arabic" w:cs="Traditional Arabic"/>
                <w:b/>
                <w:bCs/>
                <w:sz w:val="32"/>
                <w:szCs w:val="32"/>
                <w:rtl/>
                <w:lang w:bidi="ar-EG"/>
              </w:rPr>
              <w:t>ا إذا جنّ ليله</w:t>
            </w:r>
            <w:r>
              <w:rPr>
                <w:rFonts w:ascii="Traditional Arabic" w:eastAsia="Calibri" w:hAnsi="Traditional Arabic" w:cs="Traditional Arabic" w:hint="cs"/>
                <w:b/>
                <w:bCs/>
                <w:sz w:val="32"/>
                <w:szCs w:val="32"/>
                <w:rtl/>
                <w:lang w:bidi="ar-EG"/>
              </w:rPr>
              <w:br/>
            </w:r>
          </w:p>
        </w:tc>
        <w:tc>
          <w:tcPr>
            <w:tcW w:w="907" w:type="dxa"/>
          </w:tcPr>
          <w:p w14:paraId="451333EC" w14:textId="77777777"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p>
        </w:tc>
        <w:tc>
          <w:tcPr>
            <w:tcW w:w="3402" w:type="dxa"/>
          </w:tcPr>
          <w:p w14:paraId="0CBBBE5A" w14:textId="43563A54"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r w:rsidRPr="00505EC1">
              <w:rPr>
                <w:rFonts w:ascii="Traditional Arabic" w:eastAsia="Calibri" w:hAnsi="Traditional Arabic" w:cs="Traditional Arabic"/>
                <w:b/>
                <w:bCs/>
                <w:sz w:val="32"/>
                <w:szCs w:val="32"/>
                <w:rtl/>
                <w:lang w:bidi="ar-EG"/>
              </w:rPr>
              <w:t>مصافى المشاش آلفا كلّ مجزر</w:t>
            </w:r>
            <w:r>
              <w:rPr>
                <w:rFonts w:ascii="Traditional Arabic" w:eastAsia="Calibri" w:hAnsi="Traditional Arabic" w:cs="Traditional Arabic" w:hint="cs"/>
                <w:b/>
                <w:bCs/>
                <w:sz w:val="32"/>
                <w:szCs w:val="32"/>
                <w:rtl/>
                <w:lang w:bidi="ar-EG"/>
              </w:rPr>
              <w:br/>
            </w:r>
          </w:p>
        </w:tc>
      </w:tr>
      <w:tr w:rsidR="00505EC1" w14:paraId="08D68E61" w14:textId="77777777" w:rsidTr="00505EC1">
        <w:trPr>
          <w:trHeight w:hRule="exact" w:val="567"/>
          <w:jc w:val="center"/>
        </w:trPr>
        <w:tc>
          <w:tcPr>
            <w:tcW w:w="3402" w:type="dxa"/>
          </w:tcPr>
          <w:p w14:paraId="34C9779F" w14:textId="454EA8D9"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r w:rsidRPr="00505EC1">
              <w:rPr>
                <w:rFonts w:ascii="Traditional Arabic" w:eastAsia="Calibri" w:hAnsi="Traditional Arabic" w:cs="Traditional Arabic"/>
                <w:b/>
                <w:bCs/>
                <w:sz w:val="32"/>
                <w:szCs w:val="32"/>
                <w:rtl/>
                <w:lang w:bidi="ar-EG"/>
              </w:rPr>
              <w:t>يعدّ الغنى من دهره كلّ ليلة</w:t>
            </w:r>
            <w:r>
              <w:rPr>
                <w:rFonts w:ascii="Traditional Arabic" w:eastAsia="Calibri" w:hAnsi="Traditional Arabic" w:cs="Traditional Arabic" w:hint="cs"/>
                <w:b/>
                <w:bCs/>
                <w:sz w:val="32"/>
                <w:szCs w:val="32"/>
                <w:rtl/>
                <w:lang w:bidi="ar-EG"/>
              </w:rPr>
              <w:t>ٍ</w:t>
            </w:r>
            <w:r>
              <w:rPr>
                <w:rFonts w:ascii="Traditional Arabic" w:eastAsia="Calibri" w:hAnsi="Traditional Arabic" w:cs="Traditional Arabic" w:hint="cs"/>
                <w:b/>
                <w:bCs/>
                <w:sz w:val="32"/>
                <w:szCs w:val="32"/>
                <w:rtl/>
                <w:lang w:bidi="ar-EG"/>
              </w:rPr>
              <w:br/>
            </w:r>
          </w:p>
        </w:tc>
        <w:tc>
          <w:tcPr>
            <w:tcW w:w="907" w:type="dxa"/>
          </w:tcPr>
          <w:p w14:paraId="2FFEDBDD" w14:textId="77777777"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p>
        </w:tc>
        <w:tc>
          <w:tcPr>
            <w:tcW w:w="3402" w:type="dxa"/>
          </w:tcPr>
          <w:p w14:paraId="5F45839A" w14:textId="75B06A31"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r w:rsidRPr="00505EC1">
              <w:rPr>
                <w:rFonts w:ascii="Traditional Arabic" w:eastAsia="Calibri" w:hAnsi="Traditional Arabic" w:cs="Traditional Arabic"/>
                <w:b/>
                <w:bCs/>
                <w:sz w:val="32"/>
                <w:szCs w:val="32"/>
                <w:rtl/>
                <w:lang w:bidi="ar-EG"/>
              </w:rPr>
              <w:t>أصاب قراها من صديق</w:t>
            </w:r>
            <w:r>
              <w:rPr>
                <w:rFonts w:ascii="Traditional Arabic" w:eastAsia="Calibri" w:hAnsi="Traditional Arabic" w:cs="Traditional Arabic" w:hint="cs"/>
                <w:b/>
                <w:bCs/>
                <w:sz w:val="32"/>
                <w:szCs w:val="32"/>
                <w:rtl/>
                <w:lang w:bidi="ar-EG"/>
              </w:rPr>
              <w:t>ٍ</w:t>
            </w:r>
            <w:r w:rsidRPr="00505EC1">
              <w:rPr>
                <w:rFonts w:ascii="Traditional Arabic" w:eastAsia="Calibri" w:hAnsi="Traditional Arabic" w:cs="Traditional Arabic"/>
                <w:b/>
                <w:bCs/>
                <w:sz w:val="32"/>
                <w:szCs w:val="32"/>
                <w:rtl/>
                <w:lang w:bidi="ar-EG"/>
              </w:rPr>
              <w:t xml:space="preserve"> ميسّر</w:t>
            </w:r>
            <w:r>
              <w:rPr>
                <w:rFonts w:ascii="Traditional Arabic" w:eastAsia="Calibri" w:hAnsi="Traditional Arabic" w:cs="Traditional Arabic" w:hint="cs"/>
                <w:b/>
                <w:bCs/>
                <w:sz w:val="32"/>
                <w:szCs w:val="32"/>
                <w:rtl/>
                <w:lang w:bidi="ar-EG"/>
              </w:rPr>
              <w:br/>
            </w:r>
          </w:p>
        </w:tc>
      </w:tr>
      <w:tr w:rsidR="00505EC1" w14:paraId="2A465F6F" w14:textId="77777777" w:rsidTr="00505EC1">
        <w:trPr>
          <w:trHeight w:hRule="exact" w:val="567"/>
          <w:jc w:val="center"/>
        </w:trPr>
        <w:tc>
          <w:tcPr>
            <w:tcW w:w="3402" w:type="dxa"/>
          </w:tcPr>
          <w:p w14:paraId="0E5ADE96" w14:textId="675863FC"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r w:rsidRPr="00505EC1">
              <w:rPr>
                <w:rFonts w:ascii="Traditional Arabic" w:eastAsia="Calibri" w:hAnsi="Traditional Arabic" w:cs="Traditional Arabic"/>
                <w:b/>
                <w:bCs/>
                <w:sz w:val="32"/>
                <w:szCs w:val="32"/>
                <w:rtl/>
                <w:lang w:bidi="ar-EG"/>
              </w:rPr>
              <w:t>ينام عشاء ثمّ يصبح قاعد</w:t>
            </w:r>
            <w:r>
              <w:rPr>
                <w:rFonts w:ascii="Traditional Arabic" w:eastAsia="Calibri" w:hAnsi="Traditional Arabic" w:cs="Traditional Arabic" w:hint="cs"/>
                <w:b/>
                <w:bCs/>
                <w:sz w:val="32"/>
                <w:szCs w:val="32"/>
                <w:rtl/>
                <w:lang w:bidi="ar-EG"/>
              </w:rPr>
              <w:t>ً</w:t>
            </w:r>
            <w:r w:rsidRPr="00505EC1">
              <w:rPr>
                <w:rFonts w:ascii="Traditional Arabic" w:eastAsia="Calibri" w:hAnsi="Traditional Arabic" w:cs="Traditional Arabic"/>
                <w:b/>
                <w:bCs/>
                <w:sz w:val="32"/>
                <w:szCs w:val="32"/>
                <w:rtl/>
                <w:lang w:bidi="ar-EG"/>
              </w:rPr>
              <w:t>ا</w:t>
            </w:r>
            <w:r>
              <w:rPr>
                <w:rFonts w:ascii="Traditional Arabic" w:eastAsia="Calibri" w:hAnsi="Traditional Arabic" w:cs="Traditional Arabic" w:hint="cs"/>
                <w:b/>
                <w:bCs/>
                <w:sz w:val="32"/>
                <w:szCs w:val="32"/>
                <w:rtl/>
                <w:lang w:bidi="ar-EG"/>
              </w:rPr>
              <w:br/>
            </w:r>
          </w:p>
        </w:tc>
        <w:tc>
          <w:tcPr>
            <w:tcW w:w="907" w:type="dxa"/>
          </w:tcPr>
          <w:p w14:paraId="4F19C86E" w14:textId="77777777"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p>
        </w:tc>
        <w:tc>
          <w:tcPr>
            <w:tcW w:w="3402" w:type="dxa"/>
          </w:tcPr>
          <w:p w14:paraId="2B2AF6AF" w14:textId="5791C7EF"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r w:rsidRPr="00505EC1">
              <w:rPr>
                <w:rFonts w:ascii="Traditional Arabic" w:eastAsia="Calibri" w:hAnsi="Traditional Arabic" w:cs="Traditional Arabic"/>
                <w:b/>
                <w:bCs/>
                <w:sz w:val="32"/>
                <w:szCs w:val="32"/>
                <w:rtl/>
                <w:lang w:bidi="ar-EG"/>
              </w:rPr>
              <w:t>يحتّ الحصى عن جنبه المتعفّر</w:t>
            </w:r>
            <w:r>
              <w:rPr>
                <w:rFonts w:ascii="Traditional Arabic" w:eastAsia="Calibri" w:hAnsi="Traditional Arabic" w:cs="Traditional Arabic" w:hint="cs"/>
                <w:b/>
                <w:bCs/>
                <w:sz w:val="32"/>
                <w:szCs w:val="32"/>
                <w:rtl/>
                <w:lang w:bidi="ar-EG"/>
              </w:rPr>
              <w:br/>
            </w:r>
          </w:p>
        </w:tc>
      </w:tr>
      <w:tr w:rsidR="00505EC1" w14:paraId="0DC704A8" w14:textId="77777777" w:rsidTr="00505EC1">
        <w:trPr>
          <w:trHeight w:hRule="exact" w:val="567"/>
          <w:jc w:val="center"/>
        </w:trPr>
        <w:tc>
          <w:tcPr>
            <w:tcW w:w="3402" w:type="dxa"/>
          </w:tcPr>
          <w:p w14:paraId="31DD9340" w14:textId="6736723F"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r w:rsidRPr="00505EC1">
              <w:rPr>
                <w:rFonts w:ascii="Traditional Arabic" w:eastAsia="Calibri" w:hAnsi="Traditional Arabic" w:cs="Traditional Arabic"/>
                <w:b/>
                <w:bCs/>
                <w:sz w:val="32"/>
                <w:szCs w:val="32"/>
                <w:rtl/>
                <w:lang w:bidi="ar-EG"/>
              </w:rPr>
              <w:t>ولله صعلوك صفيحة وجهه</w:t>
            </w:r>
            <w:r>
              <w:rPr>
                <w:rFonts w:ascii="Traditional Arabic" w:eastAsia="Calibri" w:hAnsi="Traditional Arabic" w:cs="Traditional Arabic" w:hint="cs"/>
                <w:b/>
                <w:bCs/>
                <w:sz w:val="32"/>
                <w:szCs w:val="32"/>
                <w:rtl/>
                <w:lang w:bidi="ar-EG"/>
              </w:rPr>
              <w:br/>
            </w:r>
          </w:p>
        </w:tc>
        <w:tc>
          <w:tcPr>
            <w:tcW w:w="907" w:type="dxa"/>
          </w:tcPr>
          <w:p w14:paraId="1C66B972" w14:textId="77777777"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p>
        </w:tc>
        <w:tc>
          <w:tcPr>
            <w:tcW w:w="3402" w:type="dxa"/>
          </w:tcPr>
          <w:p w14:paraId="2BE510EC" w14:textId="6D2FA31F"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r w:rsidRPr="00505EC1">
              <w:rPr>
                <w:rFonts w:ascii="Traditional Arabic" w:eastAsia="Calibri" w:hAnsi="Traditional Arabic" w:cs="Traditional Arabic"/>
                <w:b/>
                <w:bCs/>
                <w:sz w:val="32"/>
                <w:szCs w:val="32"/>
                <w:rtl/>
                <w:lang w:bidi="ar-EG"/>
              </w:rPr>
              <w:t>كضوء شهاب القابس المتنوّر</w:t>
            </w:r>
            <w:r>
              <w:rPr>
                <w:rFonts w:ascii="Traditional Arabic" w:eastAsia="Calibri" w:hAnsi="Traditional Arabic" w:cs="Traditional Arabic" w:hint="cs"/>
                <w:b/>
                <w:bCs/>
                <w:sz w:val="32"/>
                <w:szCs w:val="32"/>
                <w:rtl/>
                <w:lang w:bidi="ar-EG"/>
              </w:rPr>
              <w:br/>
            </w:r>
          </w:p>
        </w:tc>
      </w:tr>
      <w:tr w:rsidR="00505EC1" w14:paraId="4BB9B155" w14:textId="77777777" w:rsidTr="00505EC1">
        <w:trPr>
          <w:trHeight w:hRule="exact" w:val="567"/>
          <w:jc w:val="center"/>
        </w:trPr>
        <w:tc>
          <w:tcPr>
            <w:tcW w:w="3402" w:type="dxa"/>
          </w:tcPr>
          <w:p w14:paraId="753CD351" w14:textId="2EC9C24A"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r w:rsidRPr="00505EC1">
              <w:rPr>
                <w:rFonts w:ascii="Traditional Arabic" w:eastAsia="Calibri" w:hAnsi="Traditional Arabic" w:cs="Traditional Arabic"/>
                <w:b/>
                <w:bCs/>
                <w:sz w:val="32"/>
                <w:szCs w:val="32"/>
                <w:rtl/>
                <w:lang w:bidi="ar-EG"/>
              </w:rPr>
              <w:t>مطلّ على أعدائه يزجرونه</w:t>
            </w:r>
            <w:r>
              <w:rPr>
                <w:rFonts w:ascii="Traditional Arabic" w:eastAsia="Calibri" w:hAnsi="Traditional Arabic" w:cs="Traditional Arabic" w:hint="cs"/>
                <w:b/>
                <w:bCs/>
                <w:sz w:val="32"/>
                <w:szCs w:val="32"/>
                <w:rtl/>
                <w:lang w:bidi="ar-EG"/>
              </w:rPr>
              <w:br/>
            </w:r>
          </w:p>
        </w:tc>
        <w:tc>
          <w:tcPr>
            <w:tcW w:w="907" w:type="dxa"/>
          </w:tcPr>
          <w:p w14:paraId="3983BABE" w14:textId="77777777"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p>
        </w:tc>
        <w:tc>
          <w:tcPr>
            <w:tcW w:w="3402" w:type="dxa"/>
          </w:tcPr>
          <w:p w14:paraId="0D9FEFA8" w14:textId="44A5D7C4" w:rsidR="00505EC1" w:rsidRDefault="00505EC1" w:rsidP="002D5D80">
            <w:pPr>
              <w:spacing w:after="60" w:line="360" w:lineRule="auto"/>
              <w:jc w:val="lowKashida"/>
              <w:rPr>
                <w:rFonts w:ascii="Traditional Arabic" w:eastAsia="Calibri" w:hAnsi="Traditional Arabic" w:cs="Traditional Arabic"/>
                <w:b/>
                <w:bCs/>
                <w:sz w:val="32"/>
                <w:szCs w:val="32"/>
                <w:rtl/>
                <w:lang w:bidi="ar-EG"/>
              </w:rPr>
            </w:pPr>
            <w:r w:rsidRPr="00505EC1">
              <w:rPr>
                <w:rFonts w:ascii="Traditional Arabic" w:eastAsia="Calibri" w:hAnsi="Traditional Arabic" w:cs="Traditional Arabic"/>
                <w:b/>
                <w:bCs/>
                <w:sz w:val="32"/>
                <w:szCs w:val="32"/>
                <w:rtl/>
                <w:lang w:bidi="ar-EG"/>
              </w:rPr>
              <w:t>بساحتهم زجر المنيخ المشهّر</w:t>
            </w:r>
            <w:r w:rsidRPr="00505EC1">
              <w:rPr>
                <w:rFonts w:ascii="Traditional Arabic" w:eastAsia="Calibri" w:hAnsi="Traditional Arabic" w:cs="Traditional Arabic" w:hint="cs"/>
                <w:b/>
                <w:bCs/>
                <w:color w:val="000000"/>
                <w:sz w:val="36"/>
                <w:szCs w:val="36"/>
                <w:vertAlign w:val="superscript"/>
              </w:rPr>
              <w:t>(</w:t>
            </w:r>
            <w:r w:rsidRPr="00505EC1">
              <w:rPr>
                <w:rStyle w:val="a8"/>
                <w:rFonts w:ascii="Traditional Arabic" w:eastAsia="Calibri" w:hAnsi="Traditional Arabic" w:cs="Traditional Arabic"/>
                <w:b/>
                <w:bCs/>
                <w:color w:val="000000"/>
                <w:sz w:val="36"/>
                <w:szCs w:val="36"/>
              </w:rPr>
              <w:footnoteReference w:id="2"/>
            </w:r>
            <w:r w:rsidRPr="00505EC1">
              <w:rPr>
                <w:rFonts w:ascii="Traditional Arabic" w:eastAsia="Calibri" w:hAnsi="Traditional Arabic" w:cs="Traditional Arabic" w:hint="cs"/>
                <w:b/>
                <w:bCs/>
                <w:color w:val="000000"/>
                <w:sz w:val="36"/>
                <w:szCs w:val="36"/>
                <w:vertAlign w:val="superscript"/>
              </w:rPr>
              <w:t>)</w:t>
            </w:r>
            <w:r>
              <w:rPr>
                <w:rFonts w:ascii="Traditional Arabic" w:eastAsia="Calibri" w:hAnsi="Traditional Arabic" w:cs="Traditional Arabic" w:hint="cs"/>
                <w:b/>
                <w:bCs/>
                <w:sz w:val="32"/>
                <w:szCs w:val="32"/>
                <w:rtl/>
                <w:lang w:bidi="ar-EG"/>
              </w:rPr>
              <w:t xml:space="preserve"> </w:t>
            </w:r>
            <w:r>
              <w:rPr>
                <w:rFonts w:ascii="Traditional Arabic" w:eastAsia="Calibri" w:hAnsi="Traditional Arabic" w:cs="Traditional Arabic" w:hint="cs"/>
                <w:b/>
                <w:bCs/>
                <w:sz w:val="32"/>
                <w:szCs w:val="32"/>
                <w:rtl/>
                <w:lang w:bidi="ar-EG"/>
              </w:rPr>
              <w:br/>
            </w:r>
          </w:p>
        </w:tc>
      </w:tr>
    </w:tbl>
    <w:p w14:paraId="4483CEF3" w14:textId="0FDE387C" w:rsidR="00946F4C" w:rsidRPr="002951E9" w:rsidRDefault="00946F4C"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946F4C">
        <w:rPr>
          <w:rFonts w:ascii="Traditional Arabic" w:eastAsia="Calibri" w:hAnsi="Traditional Arabic" w:cs="Traditional Arabic" w:hint="cs"/>
          <w:b/>
          <w:bCs/>
          <w:sz w:val="32"/>
          <w:szCs w:val="32"/>
          <w:rtl/>
          <w:lang w:bidi="ar-EG"/>
        </w:rPr>
        <w:t>ففي هذه اللوحة ا</w:t>
      </w:r>
      <w:r w:rsidRPr="002951E9">
        <w:rPr>
          <w:rFonts w:ascii="louts shamy" w:eastAsia="Calibri" w:hAnsi="louts shamy" w:cs="louts shamy"/>
          <w:sz w:val="34"/>
          <w:szCs w:val="34"/>
          <w:rtl/>
          <w:lang w:bidi="ar-EG"/>
        </w:rPr>
        <w:t>لفنية يصور الشاعر عروة بن الورد إحدي صور حياة الصعاليك وهو الرجل الخامل الكسول إذا حل عليه الليل يقوم بجمع العظام اللينة من مخلفات المجازر، وغاية مناه ومبتغى غناه أن يجد طعامه عند صديق ميسور الحال</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..إلخ </w:t>
      </w:r>
    </w:p>
    <w:p w14:paraId="18E3D6AA" w14:textId="36BA2DA3" w:rsidR="005958EF" w:rsidRPr="002951E9" w:rsidRDefault="00A949F7" w:rsidP="00B232A7">
      <w:pPr>
        <w:spacing w:after="0" w:line="240" w:lineRule="auto"/>
        <w:ind w:firstLine="431"/>
        <w:jc w:val="both"/>
        <w:rPr>
          <w:rFonts w:ascii="louts shamy" w:eastAsia="Calibri" w:hAnsi="louts shamy" w:cs="louts shamy"/>
          <w:sz w:val="34"/>
          <w:szCs w:val="34"/>
          <w:u w:val="single"/>
          <w:rtl/>
          <w:lang w:bidi="ar-EG"/>
        </w:rPr>
      </w:pPr>
      <w:r w:rsidRPr="002951E9">
        <w:rPr>
          <w:rFonts w:ascii="louts shamy" w:eastAsia="Calibri" w:hAnsi="louts shamy" w:cs="louts shamy"/>
          <w:sz w:val="34"/>
          <w:szCs w:val="34"/>
          <w:rtl/>
          <w:lang w:bidi="ar-EG"/>
        </w:rPr>
        <w:t>ووفي هذه الوريقات أتحث عن</w:t>
      </w:r>
      <w:r w:rsidR="00946F4C" w:rsidRPr="002951E9">
        <w:rPr>
          <w:rFonts w:ascii="louts shamy" w:eastAsia="Calibri" w:hAnsi="louts shamy" w:cs="louts shamy"/>
          <w:sz w:val="34"/>
          <w:szCs w:val="34"/>
          <w:rtl/>
          <w:lang w:bidi="ar-EG"/>
        </w:rPr>
        <w:t xml:space="preserve">: </w:t>
      </w:r>
      <w:r w:rsidR="00946F4C" w:rsidRPr="002951E9">
        <w:rPr>
          <w:rFonts w:ascii="louts shamy" w:eastAsia="Calibri" w:hAnsi="louts shamy" w:cs="louts shamy"/>
          <w:sz w:val="34"/>
          <w:szCs w:val="34"/>
          <w:u w:val="single"/>
          <w:rtl/>
          <w:lang w:bidi="ar-EG"/>
        </w:rPr>
        <w:t xml:space="preserve">حياة الصعاليــك وأشهر شعرائهم </w:t>
      </w:r>
    </w:p>
    <w:p w14:paraId="3A4DE438" w14:textId="2AD203AF" w:rsidR="00E91D11" w:rsidRPr="002951E9" w:rsidRDefault="00E91D11" w:rsidP="00B232A7">
      <w:pPr>
        <w:spacing w:after="0" w:line="240" w:lineRule="auto"/>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وقد جعلنا كتاب </w:t>
      </w:r>
      <w:r w:rsidRPr="002951E9">
        <w:rPr>
          <w:rFonts w:ascii="louts shamy" w:eastAsia="Calibri" w:hAnsi="louts shamy" w:cs="louts shamy"/>
          <w:sz w:val="34"/>
          <w:szCs w:val="34"/>
          <w:u w:val="single"/>
          <w:rtl/>
          <w:lang w:bidi="ar-EG"/>
        </w:rPr>
        <w:t>(الشعراء الصعاليك في العصر الجاهلي، د. يوسف خليف)</w:t>
      </w:r>
      <w:r w:rsidRPr="002951E9">
        <w:rPr>
          <w:rFonts w:ascii="louts shamy" w:eastAsia="Calibri" w:hAnsi="louts shamy" w:cs="louts shamy"/>
          <w:sz w:val="34"/>
          <w:szCs w:val="34"/>
          <w:rtl/>
          <w:lang w:bidi="ar-EG"/>
        </w:rPr>
        <w:t xml:space="preserve"> مرجع أساسي نعوِّل عليه، مع التعريج علي كتب أخرى تذكر في مواضعها.</w:t>
      </w:r>
      <w:r w:rsidR="00B232A7">
        <w:rPr>
          <w:rFonts w:ascii="louts shamy" w:eastAsia="Calibri" w:hAnsi="louts shamy" w:cs="louts shamy"/>
          <w:sz w:val="34"/>
          <w:szCs w:val="34"/>
          <w:rtl/>
          <w:lang w:bidi="ar-EG"/>
        </w:rPr>
        <w:t xml:space="preserve"> </w:t>
      </w:r>
    </w:p>
    <w:p w14:paraId="7B2F72AA" w14:textId="67536299" w:rsidR="005958EF" w:rsidRPr="002951E9" w:rsidRDefault="00E91D11" w:rsidP="002951E9">
      <w:pPr>
        <w:spacing w:after="0" w:line="360" w:lineRule="auto"/>
        <w:ind w:firstLine="431"/>
        <w:jc w:val="both"/>
        <w:rPr>
          <w:rFonts w:ascii="louts shamy" w:eastAsia="Calibri" w:hAnsi="louts shamy" w:cs="louts shamy"/>
          <w:sz w:val="34"/>
          <w:szCs w:val="34"/>
          <w:u w:val="single"/>
          <w:rtl/>
          <w:lang w:bidi="ar-EG"/>
        </w:rPr>
      </w:pPr>
      <w:r w:rsidRPr="002951E9">
        <w:rPr>
          <w:rFonts w:ascii="louts shamy" w:eastAsia="Calibri" w:hAnsi="louts shamy" w:cs="louts shamy"/>
          <w:sz w:val="34"/>
          <w:szCs w:val="34"/>
          <w:rtl/>
          <w:lang w:bidi="ar-EG"/>
        </w:rPr>
        <w:t xml:space="preserve">وقد </w:t>
      </w:r>
      <w:r w:rsidR="005958EF" w:rsidRPr="002951E9">
        <w:rPr>
          <w:rFonts w:ascii="louts shamy" w:eastAsia="Calibri" w:hAnsi="louts shamy" w:cs="louts shamy"/>
          <w:sz w:val="34"/>
          <w:szCs w:val="34"/>
          <w:rtl/>
          <w:lang w:bidi="ar-EG"/>
        </w:rPr>
        <w:t>عزمت وتوكلت علي ا</w:t>
      </w:r>
      <w:r w:rsidR="00A949F7" w:rsidRPr="002951E9">
        <w:rPr>
          <w:rFonts w:ascii="louts shamy" w:eastAsia="Calibri" w:hAnsi="louts shamy" w:cs="louts shamy"/>
          <w:sz w:val="34"/>
          <w:szCs w:val="34"/>
          <w:rtl/>
          <w:lang w:bidi="ar-EG"/>
        </w:rPr>
        <w:t xml:space="preserve">لذي بيده الأمر وشرعت في كتابة </w:t>
      </w:r>
      <w:r w:rsidR="005958EF" w:rsidRPr="002951E9">
        <w:rPr>
          <w:rFonts w:ascii="louts shamy" w:eastAsia="Calibri" w:hAnsi="louts shamy" w:cs="louts shamy"/>
          <w:sz w:val="34"/>
          <w:szCs w:val="34"/>
          <w:rtl/>
          <w:lang w:bidi="ar-EG"/>
        </w:rPr>
        <w:t>بحث</w:t>
      </w:r>
      <w:r w:rsidR="00A949F7" w:rsidRPr="002951E9">
        <w:rPr>
          <w:rFonts w:ascii="louts shamy" w:eastAsia="Calibri" w:hAnsi="louts shamy" w:cs="louts shamy"/>
          <w:sz w:val="34"/>
          <w:szCs w:val="34"/>
          <w:rtl/>
          <w:lang w:bidi="ar-EG"/>
        </w:rPr>
        <w:t xml:space="preserve"> صغير</w:t>
      </w:r>
      <w:r w:rsidR="005958EF" w:rsidRPr="002951E9">
        <w:rPr>
          <w:rFonts w:ascii="louts shamy" w:eastAsia="Calibri" w:hAnsi="louts shamy" w:cs="louts shamy"/>
          <w:sz w:val="34"/>
          <w:szCs w:val="34"/>
          <w:rtl/>
          <w:lang w:bidi="ar-EG"/>
        </w:rPr>
        <w:t xml:space="preserve"> وقد جعلته من تمهيد وموضوع</w:t>
      </w:r>
      <w:r w:rsidR="00B232A7">
        <w:rPr>
          <w:rFonts w:ascii="louts shamy" w:eastAsia="Calibri" w:hAnsi="louts shamy" w:cs="louts shamy"/>
          <w:sz w:val="34"/>
          <w:szCs w:val="34"/>
          <w:rtl/>
          <w:lang w:bidi="ar-EG"/>
        </w:rPr>
        <w:t>،</w:t>
      </w:r>
      <w:r w:rsidR="005958EF" w:rsidRPr="002951E9">
        <w:rPr>
          <w:rFonts w:ascii="louts shamy" w:eastAsia="Calibri" w:hAnsi="louts shamy" w:cs="louts shamy"/>
          <w:sz w:val="34"/>
          <w:szCs w:val="34"/>
          <w:rtl/>
          <w:lang w:bidi="ar-EG"/>
        </w:rPr>
        <w:t xml:space="preserve"> والتزمنا الاختصار الغير مخل وعدم تعدد فروع البحث</w:t>
      </w:r>
      <w:r w:rsidR="00B232A7">
        <w:rPr>
          <w:rFonts w:ascii="louts shamy" w:eastAsia="Calibri" w:hAnsi="louts shamy" w:cs="louts shamy"/>
          <w:sz w:val="34"/>
          <w:szCs w:val="34"/>
          <w:rtl/>
          <w:lang w:bidi="ar-EG"/>
        </w:rPr>
        <w:t>.</w:t>
      </w:r>
    </w:p>
    <w:p w14:paraId="664EDC51" w14:textId="1DBDC405" w:rsidR="005958EF" w:rsidRPr="002951E9" w:rsidRDefault="005958EF" w:rsidP="002951E9">
      <w:pPr>
        <w:spacing w:after="0" w:line="288" w:lineRule="auto"/>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lastRenderedPageBreak/>
        <w:t xml:space="preserve">ويشتمل التمهيد علي مسائل وهي </w:t>
      </w:r>
    </w:p>
    <w:p w14:paraId="1331D933" w14:textId="77777777" w:rsidR="002F50B0" w:rsidRPr="002951E9" w:rsidRDefault="000340A0" w:rsidP="002951E9">
      <w:pPr>
        <w:pStyle w:val="a3"/>
        <w:numPr>
          <w:ilvl w:val="0"/>
          <w:numId w:val="18"/>
        </w:numPr>
        <w:spacing w:after="0" w:line="288"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المبحث الأول: </w:t>
      </w:r>
      <w:r w:rsidR="005958EF" w:rsidRPr="002951E9">
        <w:rPr>
          <w:rFonts w:ascii="louts shamy" w:eastAsia="Calibri" w:hAnsi="louts shamy" w:cs="louts shamy"/>
          <w:sz w:val="34"/>
          <w:szCs w:val="34"/>
          <w:rtl/>
          <w:lang w:bidi="ar-EG"/>
        </w:rPr>
        <w:t xml:space="preserve">تعريف الصعلكة </w:t>
      </w:r>
    </w:p>
    <w:p w14:paraId="4A0AC9BC" w14:textId="13F86A03" w:rsidR="002F50B0" w:rsidRPr="002951E9" w:rsidRDefault="002F50B0" w:rsidP="002951E9">
      <w:pPr>
        <w:pStyle w:val="a3"/>
        <w:numPr>
          <w:ilvl w:val="0"/>
          <w:numId w:val="18"/>
        </w:numPr>
        <w:spacing w:after="0" w:line="288"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المبحث الثاني: </w:t>
      </w:r>
      <w:r w:rsidR="000F52A7" w:rsidRPr="002951E9">
        <w:rPr>
          <w:rFonts w:ascii="louts shamy" w:eastAsia="Calibri" w:hAnsi="louts shamy" w:cs="louts shamy"/>
          <w:sz w:val="34"/>
          <w:szCs w:val="34"/>
          <w:rtl/>
          <w:lang w:bidi="ar-EG"/>
        </w:rPr>
        <w:t>طوائف</w:t>
      </w:r>
      <w:r w:rsidRPr="002951E9">
        <w:rPr>
          <w:rFonts w:ascii="louts shamy" w:eastAsia="Calibri" w:hAnsi="louts shamy" w:cs="louts shamy"/>
          <w:sz w:val="34"/>
          <w:szCs w:val="34"/>
          <w:rtl/>
          <w:lang w:bidi="ar-EG"/>
        </w:rPr>
        <w:t xml:space="preserve"> الصعاليك في الجاهلية </w:t>
      </w:r>
    </w:p>
    <w:p w14:paraId="52BC706E" w14:textId="197D241A" w:rsidR="005958EF" w:rsidRPr="002951E9" w:rsidRDefault="005958EF" w:rsidP="002951E9">
      <w:pPr>
        <w:spacing w:after="0" w:line="288"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ثم نشرع في عرض الموضوع في عدة مسائل</w:t>
      </w:r>
      <w:r w:rsidR="00B232A7">
        <w:rPr>
          <w:rFonts w:ascii="louts shamy" w:eastAsia="Calibri" w:hAnsi="louts shamy" w:cs="louts shamy"/>
          <w:sz w:val="34"/>
          <w:szCs w:val="34"/>
          <w:rtl/>
          <w:lang w:bidi="ar-EG"/>
        </w:rPr>
        <w:t xml:space="preserve"> </w:t>
      </w:r>
    </w:p>
    <w:p w14:paraId="740F9B66" w14:textId="11D20447" w:rsidR="005958EF" w:rsidRPr="002951E9" w:rsidRDefault="00DF661D" w:rsidP="002951E9">
      <w:pPr>
        <w:pStyle w:val="a3"/>
        <w:numPr>
          <w:ilvl w:val="0"/>
          <w:numId w:val="18"/>
        </w:numPr>
        <w:spacing w:after="0" w:line="288"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المبحث الأول: </w:t>
      </w:r>
      <w:r w:rsidR="005958EF" w:rsidRPr="002951E9">
        <w:rPr>
          <w:rFonts w:ascii="louts shamy" w:eastAsia="Calibri" w:hAnsi="louts shamy" w:cs="louts shamy"/>
          <w:sz w:val="34"/>
          <w:szCs w:val="34"/>
          <w:rtl/>
          <w:lang w:bidi="ar-EG"/>
        </w:rPr>
        <w:t xml:space="preserve">موضوعات شعر الصعاليك </w:t>
      </w:r>
    </w:p>
    <w:p w14:paraId="12D182A4" w14:textId="6988ADB4" w:rsidR="00092895" w:rsidRPr="002951E9" w:rsidRDefault="00092895" w:rsidP="002951E9">
      <w:pPr>
        <w:pStyle w:val="a3"/>
        <w:numPr>
          <w:ilvl w:val="0"/>
          <w:numId w:val="18"/>
        </w:numPr>
        <w:spacing w:after="0" w:line="288"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المبحث الثاني: الظواهر الفنية في شعر الصعاليك (خصائص شعر الصعاليك)</w:t>
      </w:r>
    </w:p>
    <w:p w14:paraId="6513EEA9" w14:textId="2A762E0D" w:rsidR="005958EF" w:rsidRPr="002951E9" w:rsidRDefault="00DF661D" w:rsidP="002951E9">
      <w:pPr>
        <w:pStyle w:val="a3"/>
        <w:numPr>
          <w:ilvl w:val="0"/>
          <w:numId w:val="18"/>
        </w:numPr>
        <w:spacing w:after="0" w:line="288"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المبحث </w:t>
      </w:r>
      <w:r w:rsidR="00092895" w:rsidRPr="002951E9">
        <w:rPr>
          <w:rFonts w:ascii="louts shamy" w:eastAsia="Calibri" w:hAnsi="louts shamy" w:cs="louts shamy"/>
          <w:sz w:val="34"/>
          <w:szCs w:val="34"/>
          <w:rtl/>
          <w:lang w:bidi="ar-EG"/>
        </w:rPr>
        <w:t>الثالث</w:t>
      </w:r>
      <w:r w:rsidRPr="002951E9">
        <w:rPr>
          <w:rFonts w:ascii="louts shamy" w:eastAsia="Calibri" w:hAnsi="louts shamy" w:cs="louts shamy"/>
          <w:sz w:val="34"/>
          <w:szCs w:val="34"/>
          <w:rtl/>
          <w:lang w:bidi="ar-EG"/>
        </w:rPr>
        <w:t xml:space="preserve">: </w:t>
      </w:r>
      <w:r w:rsidR="005958EF" w:rsidRPr="002951E9">
        <w:rPr>
          <w:rFonts w:ascii="louts shamy" w:eastAsia="Calibri" w:hAnsi="louts shamy" w:cs="louts shamy"/>
          <w:sz w:val="34"/>
          <w:szCs w:val="34"/>
          <w:rtl/>
          <w:lang w:bidi="ar-EG"/>
        </w:rPr>
        <w:t>أشهر شعراء الصعاليك</w:t>
      </w:r>
    </w:p>
    <w:p w14:paraId="08C65EE2" w14:textId="3A86862D" w:rsidR="005958EF" w:rsidRPr="002951E9" w:rsidRDefault="00054475" w:rsidP="002951E9">
      <w:pPr>
        <w:pStyle w:val="a3"/>
        <w:numPr>
          <w:ilvl w:val="0"/>
          <w:numId w:val="24"/>
        </w:numPr>
        <w:spacing w:after="0" w:line="288" w:lineRule="auto"/>
        <w:ind w:left="1557"/>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المسألة الأولى: </w:t>
      </w:r>
      <w:r w:rsidR="005958EF" w:rsidRPr="002951E9">
        <w:rPr>
          <w:rFonts w:ascii="louts shamy" w:eastAsia="Calibri" w:hAnsi="louts shamy" w:cs="louts shamy"/>
          <w:sz w:val="34"/>
          <w:szCs w:val="34"/>
          <w:rtl/>
          <w:lang w:bidi="ar-EG"/>
        </w:rPr>
        <w:t>ترجمة عروة بن الورد</w:t>
      </w:r>
    </w:p>
    <w:p w14:paraId="358DDA7C" w14:textId="15025722" w:rsidR="005958EF" w:rsidRPr="002951E9" w:rsidRDefault="00054475" w:rsidP="002951E9">
      <w:pPr>
        <w:pStyle w:val="a3"/>
        <w:numPr>
          <w:ilvl w:val="0"/>
          <w:numId w:val="24"/>
        </w:numPr>
        <w:spacing w:after="0" w:line="288" w:lineRule="auto"/>
        <w:ind w:left="1557"/>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المسألة الثانية: </w:t>
      </w:r>
      <w:r w:rsidR="005958EF" w:rsidRPr="002951E9">
        <w:rPr>
          <w:rFonts w:ascii="louts shamy" w:eastAsia="Calibri" w:hAnsi="louts shamy" w:cs="louts shamy"/>
          <w:sz w:val="34"/>
          <w:szCs w:val="34"/>
          <w:rtl/>
          <w:lang w:bidi="ar-EG"/>
        </w:rPr>
        <w:t>ترجمة الشنفري (ثابت بن أوس)</w:t>
      </w:r>
    </w:p>
    <w:p w14:paraId="640552DE" w14:textId="3A1DFEED" w:rsidR="002F50B0" w:rsidRPr="002951E9" w:rsidRDefault="00054475" w:rsidP="002951E9">
      <w:pPr>
        <w:pStyle w:val="a3"/>
        <w:numPr>
          <w:ilvl w:val="0"/>
          <w:numId w:val="24"/>
        </w:numPr>
        <w:spacing w:after="0" w:line="288" w:lineRule="auto"/>
        <w:ind w:left="1557"/>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المسألة الثالثة: </w:t>
      </w:r>
      <w:r w:rsidR="005958EF" w:rsidRPr="002951E9">
        <w:rPr>
          <w:rFonts w:ascii="louts shamy" w:eastAsia="Calibri" w:hAnsi="louts shamy" w:cs="louts shamy"/>
          <w:sz w:val="34"/>
          <w:szCs w:val="34"/>
          <w:rtl/>
          <w:lang w:bidi="ar-EG"/>
        </w:rPr>
        <w:t>ترجمة تأبط شرًّا (ثابت بن جابر)</w:t>
      </w:r>
    </w:p>
    <w:p w14:paraId="0170549E" w14:textId="0D4C04BF" w:rsidR="005958EF" w:rsidRPr="002951E9" w:rsidRDefault="005958EF" w:rsidP="002951E9">
      <w:pPr>
        <w:spacing w:beforeLines="100" w:before="240" w:after="60" w:line="360" w:lineRule="auto"/>
        <w:ind w:left="431"/>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وعلي الله التُّكلانُ</w:t>
      </w:r>
    </w:p>
    <w:p w14:paraId="4079FC96" w14:textId="77777777" w:rsidR="00505EC1" w:rsidRPr="002951E9" w:rsidRDefault="00505EC1"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435CF0F1" w14:textId="77777777" w:rsidR="00505EC1" w:rsidRPr="002951E9" w:rsidRDefault="00505EC1"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419D2D16" w14:textId="77777777" w:rsidR="002F50B0" w:rsidRPr="002951E9" w:rsidRDefault="002F50B0"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0EED7B17" w14:textId="77777777" w:rsidR="002F50B0" w:rsidRPr="002951E9" w:rsidRDefault="002F50B0"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418F043A" w14:textId="3D3B8857" w:rsidR="00B84AFA" w:rsidRPr="002951E9" w:rsidRDefault="00E91D11" w:rsidP="002951E9">
      <w:pPr>
        <w:pStyle w:val="1"/>
        <w:rPr>
          <w:rFonts w:eastAsia="Calibri"/>
          <w:rtl/>
          <w:lang w:bidi="ar-EG"/>
        </w:rPr>
      </w:pPr>
      <w:bookmarkStart w:id="1" w:name="_Toc172976602"/>
      <w:r w:rsidRPr="002951E9">
        <w:rPr>
          <w:rFonts w:eastAsia="Calibri"/>
          <w:rtl/>
          <w:lang w:bidi="ar-EG"/>
        </w:rPr>
        <w:lastRenderedPageBreak/>
        <w:t>التمهيد</w:t>
      </w:r>
      <w:bookmarkEnd w:id="1"/>
    </w:p>
    <w:p w14:paraId="045D2F85" w14:textId="77777777" w:rsidR="001F124E" w:rsidRPr="002951E9" w:rsidRDefault="00E91D11" w:rsidP="002951E9">
      <w:pPr>
        <w:pStyle w:val="2"/>
        <w:rPr>
          <w:rFonts w:eastAsia="Calibri"/>
          <w:rtl/>
          <w:lang w:bidi="ar-EG"/>
        </w:rPr>
      </w:pPr>
      <w:bookmarkStart w:id="2" w:name="_Toc172976603"/>
      <w:r w:rsidRPr="002951E9">
        <w:rPr>
          <w:rFonts w:eastAsia="Calibri"/>
          <w:rtl/>
          <w:lang w:bidi="ar-EG"/>
        </w:rPr>
        <w:t>المبحث الأول: تعريف</w:t>
      </w:r>
      <w:r w:rsidR="001F124E" w:rsidRPr="002951E9">
        <w:rPr>
          <w:rFonts w:eastAsia="Calibri"/>
          <w:rtl/>
          <w:lang w:bidi="ar-EG"/>
        </w:rPr>
        <w:t xml:space="preserve"> الصعلكة</w:t>
      </w:r>
      <w:bookmarkEnd w:id="2"/>
      <w:r w:rsidR="001F124E" w:rsidRPr="002951E9">
        <w:rPr>
          <w:rFonts w:eastAsia="Calibri"/>
          <w:rtl/>
          <w:lang w:bidi="ar-EG"/>
        </w:rPr>
        <w:t xml:space="preserve"> </w:t>
      </w:r>
    </w:p>
    <w:p w14:paraId="15BD8474" w14:textId="0064098D" w:rsidR="001F124E" w:rsidRPr="002951E9" w:rsidRDefault="000340A0"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color w:val="002060"/>
          <w:sz w:val="34"/>
          <w:szCs w:val="34"/>
          <w:rtl/>
          <w:lang w:bidi="ar-EG"/>
        </w:rPr>
        <w:t xml:space="preserve">التصعلك في اللغة </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3"/>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7E49B486" w14:textId="39BFCC60" w:rsidR="000340A0" w:rsidRPr="002951E9" w:rsidRDefault="000340A0"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قال ابن منظور في لسان العرب: </w:t>
      </w:r>
    </w:p>
    <w:p w14:paraId="367E4ED0" w14:textId="6C9F63AD" w:rsidR="001F124E" w:rsidRPr="002951E9" w:rsidRDefault="001F124E"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الصعلوك: الفقير الذي لا مال له، زاد الأزهري: ولا اعتماد. وقد تصعلك الرجل إذا كان كذلك؛ قال حاتم طيء:</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07"/>
        <w:gridCol w:w="3402"/>
      </w:tblGrid>
      <w:tr w:rsidR="001F124E" w:rsidRPr="002951E9" w14:paraId="5DC38ED9" w14:textId="77777777" w:rsidTr="001F124E">
        <w:trPr>
          <w:trHeight w:hRule="exact" w:val="567"/>
          <w:jc w:val="center"/>
        </w:trPr>
        <w:tc>
          <w:tcPr>
            <w:tcW w:w="3402" w:type="dxa"/>
          </w:tcPr>
          <w:p w14:paraId="5C6D12C9" w14:textId="2732FD09" w:rsidR="001F124E" w:rsidRPr="002951E9" w:rsidRDefault="001F124E"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غنينا زمانا بالتصعلك والغنى</w:t>
            </w:r>
            <w:r w:rsidRPr="002951E9">
              <w:rPr>
                <w:rFonts w:ascii="louts shamy" w:eastAsia="Calibri" w:hAnsi="louts shamy" w:cs="louts shamy"/>
                <w:sz w:val="34"/>
                <w:szCs w:val="34"/>
                <w:rtl/>
                <w:lang w:bidi="ar-EG"/>
              </w:rPr>
              <w:br/>
            </w:r>
          </w:p>
        </w:tc>
        <w:tc>
          <w:tcPr>
            <w:tcW w:w="907" w:type="dxa"/>
          </w:tcPr>
          <w:p w14:paraId="5F768CF9" w14:textId="77777777" w:rsidR="001F124E" w:rsidRPr="002951E9" w:rsidRDefault="001F124E" w:rsidP="002951E9">
            <w:pPr>
              <w:spacing w:after="60" w:line="360" w:lineRule="auto"/>
              <w:jc w:val="both"/>
              <w:rPr>
                <w:rFonts w:ascii="louts shamy" w:eastAsia="Calibri" w:hAnsi="louts shamy" w:cs="louts shamy"/>
                <w:sz w:val="34"/>
                <w:szCs w:val="34"/>
                <w:rtl/>
                <w:lang w:bidi="ar-EG"/>
              </w:rPr>
            </w:pPr>
          </w:p>
        </w:tc>
        <w:tc>
          <w:tcPr>
            <w:tcW w:w="3402" w:type="dxa"/>
          </w:tcPr>
          <w:p w14:paraId="620B1222" w14:textId="5998D2CB" w:rsidR="001F124E" w:rsidRPr="002951E9" w:rsidRDefault="001F124E"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فكلا سقاناه، بكأسيهما، الدهر</w:t>
            </w:r>
            <w:r w:rsidRPr="002951E9">
              <w:rPr>
                <w:rFonts w:ascii="louts shamy" w:eastAsia="Calibri" w:hAnsi="louts shamy" w:cs="louts shamy"/>
                <w:sz w:val="34"/>
                <w:szCs w:val="34"/>
                <w:rtl/>
                <w:lang w:bidi="ar-EG"/>
              </w:rPr>
              <w:br/>
            </w:r>
          </w:p>
        </w:tc>
      </w:tr>
      <w:tr w:rsidR="001F124E" w:rsidRPr="002951E9" w14:paraId="7CF5E494" w14:textId="77777777" w:rsidTr="001F124E">
        <w:trPr>
          <w:trHeight w:hRule="exact" w:val="567"/>
          <w:jc w:val="center"/>
        </w:trPr>
        <w:tc>
          <w:tcPr>
            <w:tcW w:w="3402" w:type="dxa"/>
          </w:tcPr>
          <w:p w14:paraId="324BF546" w14:textId="2F6433A3" w:rsidR="001F124E" w:rsidRPr="002951E9" w:rsidRDefault="001F124E"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فما زادنا بغيا على ذي قرابة</w:t>
            </w:r>
            <w:r w:rsidRPr="002951E9">
              <w:rPr>
                <w:rFonts w:ascii="louts shamy" w:eastAsia="Calibri" w:hAnsi="louts shamy" w:cs="louts shamy"/>
                <w:sz w:val="34"/>
                <w:szCs w:val="34"/>
                <w:rtl/>
                <w:lang w:bidi="ar-EG"/>
              </w:rPr>
              <w:br/>
            </w:r>
          </w:p>
        </w:tc>
        <w:tc>
          <w:tcPr>
            <w:tcW w:w="907" w:type="dxa"/>
          </w:tcPr>
          <w:p w14:paraId="270D3B20" w14:textId="77777777" w:rsidR="001F124E" w:rsidRPr="002951E9" w:rsidRDefault="001F124E" w:rsidP="002951E9">
            <w:pPr>
              <w:spacing w:after="60" w:line="360" w:lineRule="auto"/>
              <w:jc w:val="both"/>
              <w:rPr>
                <w:rFonts w:ascii="louts shamy" w:eastAsia="Calibri" w:hAnsi="louts shamy" w:cs="louts shamy"/>
                <w:sz w:val="34"/>
                <w:szCs w:val="34"/>
                <w:rtl/>
                <w:lang w:bidi="ar-EG"/>
              </w:rPr>
            </w:pPr>
          </w:p>
        </w:tc>
        <w:tc>
          <w:tcPr>
            <w:tcW w:w="3402" w:type="dxa"/>
          </w:tcPr>
          <w:p w14:paraId="41A1F30C" w14:textId="76E43B75" w:rsidR="001F124E" w:rsidRPr="002951E9" w:rsidRDefault="001F124E"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غنانا، ولا أزرى بأحسابنا الفقر</w:t>
            </w:r>
            <w:r w:rsidRPr="002951E9">
              <w:rPr>
                <w:rFonts w:ascii="louts shamy" w:eastAsia="Calibri" w:hAnsi="louts shamy" w:cs="louts shamy"/>
                <w:sz w:val="34"/>
                <w:szCs w:val="34"/>
                <w:rtl/>
                <w:lang w:bidi="ar-EG"/>
              </w:rPr>
              <w:br/>
            </w:r>
          </w:p>
        </w:tc>
      </w:tr>
    </w:tbl>
    <w:p w14:paraId="353F3B69" w14:textId="228F2552" w:rsidR="00EA0A09" w:rsidRPr="002951E9" w:rsidRDefault="001F124E"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 أي عشنا زمانا </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4"/>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57F96545" w14:textId="787820C8" w:rsidR="00B232A7" w:rsidRDefault="00733C1A"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فالصعلكة إذن -في مفهومها اللغوي- الفقر الذي يجرد الإنسان من ماله، ويظهره ضامرا هزيلا بين أولئك الأغنياء المترفين الذين أتخمهم المال وسمنهم </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5"/>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338E8827" w14:textId="77777777" w:rsidR="00B232A7" w:rsidRDefault="00B232A7">
      <w:pPr>
        <w:bidi w:val="0"/>
        <w:rPr>
          <w:rFonts w:ascii="louts shamy" w:eastAsia="Calibri" w:hAnsi="louts shamy" w:cs="louts shamy"/>
          <w:sz w:val="34"/>
          <w:szCs w:val="34"/>
          <w:rtl/>
          <w:lang w:bidi="ar-EG"/>
        </w:rPr>
      </w:pPr>
      <w:r>
        <w:rPr>
          <w:rFonts w:ascii="louts shamy" w:eastAsia="Calibri" w:hAnsi="louts shamy" w:cs="louts shamy"/>
          <w:sz w:val="34"/>
          <w:szCs w:val="34"/>
          <w:rtl/>
          <w:lang w:bidi="ar-EG"/>
        </w:rPr>
        <w:br w:type="page"/>
      </w:r>
    </w:p>
    <w:p w14:paraId="359F00F1" w14:textId="1787D3F4" w:rsidR="00EA0A09" w:rsidRPr="002951E9" w:rsidRDefault="00634521" w:rsidP="002951E9">
      <w:pPr>
        <w:spacing w:beforeLines="60" w:before="144" w:afterLines="60" w:after="144" w:line="26" w:lineRule="atLeast"/>
        <w:ind w:firstLine="431"/>
        <w:jc w:val="both"/>
        <w:rPr>
          <w:rFonts w:ascii="louts shamy" w:eastAsia="Calibri" w:hAnsi="louts shamy" w:cs="louts shamy"/>
          <w:color w:val="002060"/>
          <w:sz w:val="34"/>
          <w:szCs w:val="34"/>
          <w:rtl/>
          <w:lang w:bidi="ar-EG"/>
        </w:rPr>
      </w:pPr>
      <w:r w:rsidRPr="002951E9">
        <w:rPr>
          <w:rFonts w:ascii="louts shamy" w:eastAsia="Calibri" w:hAnsi="louts shamy" w:cs="louts shamy"/>
          <w:color w:val="002060"/>
          <w:sz w:val="34"/>
          <w:szCs w:val="34"/>
          <w:rtl/>
          <w:lang w:bidi="ar-EG"/>
        </w:rPr>
        <w:lastRenderedPageBreak/>
        <w:t>التصعلك في الاستعمال الأدبي:</w:t>
      </w:r>
    </w:p>
    <w:p w14:paraId="17376F65" w14:textId="77777777" w:rsidR="00331F98" w:rsidRPr="002951E9" w:rsidRDefault="00634521"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تتردد هذه المادة في أخبار العصر الجاهلي وشعره بصورة واسعة، وتقابلنا كثيرا على ألسنة شعرائه ورواة أخباره، فنراها أحيانا تدور في هذه الدائرة اللغوية التي تحدثنا عنها، على نحو ما نرى في بيت حاتم الطائي الذي يتخذ منه اللغويون موضوعا للاستشهاد على المعنى اللغوي للكلمة، فالمقابلة في هذا البيت بين التصعلك والغنى تدل في وضوح لا لبس فيه على أ</w:t>
      </w:r>
      <w:r w:rsidR="00331F98" w:rsidRPr="002951E9">
        <w:rPr>
          <w:rFonts w:ascii="louts shamy" w:eastAsia="Calibri" w:hAnsi="louts shamy" w:cs="louts shamy"/>
          <w:sz w:val="34"/>
          <w:szCs w:val="34"/>
          <w:rtl/>
          <w:lang w:bidi="ar-EG"/>
        </w:rPr>
        <w:t xml:space="preserve">نه يستعمل التصعلك في معنى الفقر </w:t>
      </w:r>
      <w:r w:rsidR="00331F98" w:rsidRPr="002951E9">
        <w:rPr>
          <w:rFonts w:ascii="louts shamy" w:eastAsia="Calibri" w:hAnsi="louts shamy" w:cs="louts shamy"/>
          <w:color w:val="000000"/>
          <w:sz w:val="34"/>
          <w:szCs w:val="34"/>
          <w:vertAlign w:val="superscript"/>
        </w:rPr>
        <w:t>(</w:t>
      </w:r>
      <w:r w:rsidR="00331F98" w:rsidRPr="002951E9">
        <w:rPr>
          <w:rStyle w:val="a8"/>
          <w:rFonts w:ascii="louts shamy" w:eastAsia="Calibri" w:hAnsi="louts shamy" w:cs="louts shamy"/>
          <w:color w:val="000000"/>
          <w:sz w:val="34"/>
          <w:szCs w:val="34"/>
        </w:rPr>
        <w:footnoteReference w:id="6"/>
      </w:r>
      <w:r w:rsidR="00331F98" w:rsidRPr="002951E9">
        <w:rPr>
          <w:rFonts w:ascii="louts shamy" w:eastAsia="Calibri" w:hAnsi="louts shamy" w:cs="louts shamy"/>
          <w:color w:val="000000"/>
          <w:sz w:val="34"/>
          <w:szCs w:val="34"/>
          <w:vertAlign w:val="superscript"/>
        </w:rPr>
        <w:t>)</w:t>
      </w:r>
      <w:r w:rsidR="00331F98" w:rsidRPr="002951E9">
        <w:rPr>
          <w:rFonts w:ascii="louts shamy" w:eastAsia="Calibri" w:hAnsi="louts shamy" w:cs="louts shamy"/>
          <w:sz w:val="34"/>
          <w:szCs w:val="34"/>
          <w:rtl/>
          <w:lang w:bidi="ar-EG"/>
        </w:rPr>
        <w:t xml:space="preserve"> </w:t>
      </w:r>
    </w:p>
    <w:p w14:paraId="2FF3FBBD" w14:textId="15681EE9" w:rsidR="00EA0A09" w:rsidRPr="002951E9" w:rsidRDefault="00331F98"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إلا أن الدكتور يوسف خليف نقل كثيرًا من أدب العرب الجاهلي علي معنى مغاير لمفهوم الفقر، حيث رجح معني لغوي، ومعني إجتماعي، راجعه</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7"/>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4F1BDAF1" w14:textId="2D3C3AD5" w:rsidR="00B232A7" w:rsidRDefault="00331F98"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ويقول الدكتور شوقي ضيف: ولم تقف هذه اللفظة فى الجاهلية عند دلالتها اللغوية الخالصة، فقد أخذت تدل على من يتجردون للغارات وقطع الطرق </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8"/>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7AA9C2C2" w14:textId="77777777" w:rsidR="00B232A7" w:rsidRDefault="00B232A7">
      <w:pPr>
        <w:bidi w:val="0"/>
        <w:rPr>
          <w:rFonts w:ascii="louts shamy" w:eastAsia="Calibri" w:hAnsi="louts shamy" w:cs="louts shamy"/>
          <w:sz w:val="34"/>
          <w:szCs w:val="34"/>
          <w:rtl/>
          <w:lang w:bidi="ar-EG"/>
        </w:rPr>
      </w:pPr>
      <w:r>
        <w:rPr>
          <w:rFonts w:ascii="louts shamy" w:eastAsia="Calibri" w:hAnsi="louts shamy" w:cs="louts shamy"/>
          <w:sz w:val="34"/>
          <w:szCs w:val="34"/>
          <w:rtl/>
          <w:lang w:bidi="ar-EG"/>
        </w:rPr>
        <w:br w:type="page"/>
      </w:r>
    </w:p>
    <w:p w14:paraId="754ABC04" w14:textId="6E251B36" w:rsidR="00331F98" w:rsidRPr="002951E9" w:rsidRDefault="002F50B0" w:rsidP="002951E9">
      <w:pPr>
        <w:pStyle w:val="2"/>
        <w:rPr>
          <w:rFonts w:eastAsia="Calibri"/>
          <w:rtl/>
          <w:lang w:bidi="ar-EG"/>
        </w:rPr>
      </w:pPr>
      <w:bookmarkStart w:id="3" w:name="_Toc172976604"/>
      <w:r w:rsidRPr="002951E9">
        <w:rPr>
          <w:rFonts w:eastAsia="Calibri"/>
          <w:rtl/>
          <w:lang w:bidi="ar-EG"/>
        </w:rPr>
        <w:lastRenderedPageBreak/>
        <w:t xml:space="preserve">المبحث الثاني: </w:t>
      </w:r>
      <w:r w:rsidR="000F52A7" w:rsidRPr="002951E9">
        <w:rPr>
          <w:rFonts w:eastAsia="Calibri"/>
          <w:rtl/>
          <w:lang w:bidi="ar-EG"/>
        </w:rPr>
        <w:t>طوائف</w:t>
      </w:r>
      <w:r w:rsidR="00772321" w:rsidRPr="002951E9">
        <w:rPr>
          <w:rFonts w:eastAsia="Calibri"/>
          <w:rtl/>
          <w:lang w:bidi="ar-EG"/>
        </w:rPr>
        <w:t xml:space="preserve"> الصعاليك في الجاهلية</w:t>
      </w:r>
      <w:bookmarkEnd w:id="3"/>
    </w:p>
    <w:p w14:paraId="67895511" w14:textId="2B208572" w:rsidR="00772321" w:rsidRPr="002951E9" w:rsidRDefault="00772321"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وهذا التقسيم من وجه نظر الدكتور شوقي ضيف</w:t>
      </w:r>
      <w:r w:rsidR="00536106" w:rsidRPr="002951E9">
        <w:rPr>
          <w:rFonts w:ascii="louts shamy" w:eastAsia="Calibri" w:hAnsi="louts shamy" w:cs="louts shamy"/>
          <w:sz w:val="34"/>
          <w:szCs w:val="34"/>
          <w:rtl/>
          <w:lang w:bidi="ar-EG"/>
        </w:rPr>
        <w:t xml:space="preserve"> والدكتور يوسف خليف</w:t>
      </w:r>
      <w:r w:rsidRPr="002951E9">
        <w:rPr>
          <w:rFonts w:ascii="louts shamy" w:eastAsia="Calibri" w:hAnsi="louts shamy" w:cs="louts shamy"/>
          <w:sz w:val="34"/>
          <w:szCs w:val="34"/>
          <w:rtl/>
          <w:lang w:bidi="ar-EG"/>
        </w:rPr>
        <w:t>، حيث قسم</w:t>
      </w:r>
      <w:r w:rsidR="00536106" w:rsidRPr="002951E9">
        <w:rPr>
          <w:rFonts w:ascii="louts shamy" w:eastAsia="Calibri" w:hAnsi="louts shamy" w:cs="louts shamy"/>
          <w:sz w:val="34"/>
          <w:szCs w:val="34"/>
          <w:rtl/>
          <w:lang w:bidi="ar-EG"/>
        </w:rPr>
        <w:t xml:space="preserve">ا </w:t>
      </w:r>
      <w:r w:rsidRPr="002951E9">
        <w:rPr>
          <w:rFonts w:ascii="louts shamy" w:eastAsia="Calibri" w:hAnsi="louts shamy" w:cs="louts shamy"/>
          <w:sz w:val="34"/>
          <w:szCs w:val="34"/>
          <w:rtl/>
          <w:lang w:bidi="ar-EG"/>
        </w:rPr>
        <w:t>الصعاليك إلى ثلاث مجموعات</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9"/>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503D0404" w14:textId="0D4E8B22" w:rsidR="00772321" w:rsidRPr="002951E9" w:rsidRDefault="00772321"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فقال ويمكن أن نميز فيهم ثلاث مجموعات:</w:t>
      </w:r>
    </w:p>
    <w:p w14:paraId="04A38BCB" w14:textId="77777777" w:rsidR="002F50B0" w:rsidRPr="002951E9" w:rsidRDefault="00772321" w:rsidP="002951E9">
      <w:pPr>
        <w:pStyle w:val="a3"/>
        <w:numPr>
          <w:ilvl w:val="0"/>
          <w:numId w:val="20"/>
        </w:numPr>
        <w:spacing w:beforeLines="60" w:before="144" w:afterLines="60" w:after="144" w:line="26" w:lineRule="atLeast"/>
        <w:ind w:left="706" w:hanging="445"/>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مجموعة من الخلعاء الشذاذ الذين خلعتهم قبائلهم لكثرة جرائرهم مثل حاجز الأزدى وقيس بن الحدّادية وأبى الطمحان القينى.</w:t>
      </w:r>
    </w:p>
    <w:p w14:paraId="49F1E4EB" w14:textId="77777777" w:rsidR="002F50B0" w:rsidRPr="002951E9" w:rsidRDefault="00772321" w:rsidP="002951E9">
      <w:pPr>
        <w:pStyle w:val="a3"/>
        <w:numPr>
          <w:ilvl w:val="0"/>
          <w:numId w:val="20"/>
        </w:numPr>
        <w:spacing w:beforeLines="60" w:before="144" w:afterLines="60" w:after="144" w:line="26" w:lineRule="atLeast"/>
        <w:ind w:left="706" w:hanging="445"/>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ومجموعة من أبناء الحبشيات السود، ممن نبذهم آباؤهم ولم يلحقوهم بهم لعار ولادتهم مثل السّليك بن السّلكة وتأبّط شرّا والشّنفرى، وكانوا يشركون أمهاتهم فى سوادهم فسمو</w:t>
      </w:r>
      <w:r w:rsidR="002F50B0" w:rsidRPr="002951E9">
        <w:rPr>
          <w:rFonts w:ascii="louts shamy" w:eastAsia="Calibri" w:hAnsi="louts shamy" w:cs="louts shamy"/>
          <w:sz w:val="34"/>
          <w:szCs w:val="34"/>
          <w:rtl/>
          <w:lang w:bidi="ar-EG"/>
        </w:rPr>
        <w:t>ا هم وأضرابهم باسم أغربة العرب.</w:t>
      </w:r>
    </w:p>
    <w:p w14:paraId="1A916B82" w14:textId="48470A46" w:rsidR="00772321" w:rsidRPr="002951E9" w:rsidRDefault="00772321" w:rsidP="002951E9">
      <w:pPr>
        <w:pStyle w:val="a3"/>
        <w:numPr>
          <w:ilvl w:val="0"/>
          <w:numId w:val="20"/>
        </w:numPr>
        <w:spacing w:beforeLines="60" w:before="144" w:afterLines="60" w:after="144" w:line="26" w:lineRule="atLeast"/>
        <w:ind w:left="706" w:hanging="445"/>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ومجموعة ثالثة لم تكن من الخلعاء ولا أبناء الإماء الحبشيات، غير أنها احترفت الصعلكة احترافا، وحينئذ قد تكون أفرادا مثل عروة بن الورد العبسى، وقد تكون قبيلة برمتها مثل قبيلتى هذيل وفهم اللتين كانتا تنزلان بالقرب من مكة والطائف على التوالى</w:t>
      </w:r>
      <w:r w:rsidR="00B232A7">
        <w:rPr>
          <w:rFonts w:ascii="louts shamy" w:eastAsia="Calibri" w:hAnsi="louts shamy" w:cs="louts shamy"/>
          <w:sz w:val="34"/>
          <w:szCs w:val="34"/>
          <w:rtl/>
          <w:lang w:bidi="ar-EG"/>
        </w:rPr>
        <w:t>،</w:t>
      </w:r>
      <w:r w:rsidR="002F50B0" w:rsidRPr="002951E9">
        <w:rPr>
          <w:rFonts w:ascii="louts shamy" w:eastAsia="Calibri" w:hAnsi="louts shamy" w:cs="louts shamy"/>
          <w:sz w:val="34"/>
          <w:szCs w:val="34"/>
          <w:rtl/>
          <w:lang w:bidi="ar-EG"/>
        </w:rPr>
        <w:t xml:space="preserve"> أهـ....</w:t>
      </w:r>
    </w:p>
    <w:p w14:paraId="32F5B916" w14:textId="3A31F288" w:rsidR="002951E9" w:rsidRDefault="002951E9">
      <w:pPr>
        <w:bidi w:val="0"/>
        <w:rPr>
          <w:rFonts w:ascii="louts shamy" w:eastAsia="Calibri" w:hAnsi="louts shamy" w:cs="louts shamy"/>
          <w:sz w:val="34"/>
          <w:szCs w:val="34"/>
          <w:rtl/>
          <w:lang w:bidi="ar-EG"/>
        </w:rPr>
      </w:pPr>
      <w:r>
        <w:rPr>
          <w:rFonts w:ascii="louts shamy" w:eastAsia="Calibri" w:hAnsi="louts shamy" w:cs="louts shamy"/>
          <w:sz w:val="34"/>
          <w:szCs w:val="34"/>
          <w:rtl/>
          <w:lang w:bidi="ar-EG"/>
        </w:rPr>
        <w:br w:type="page"/>
      </w:r>
    </w:p>
    <w:p w14:paraId="54865D27" w14:textId="706E44FD" w:rsidR="00772321" w:rsidRPr="002951E9" w:rsidRDefault="00010056" w:rsidP="00B232A7">
      <w:pPr>
        <w:pStyle w:val="1"/>
        <w:spacing w:before="0" w:line="240" w:lineRule="auto"/>
        <w:rPr>
          <w:rFonts w:eastAsia="Calibri"/>
          <w:rtl/>
          <w:lang w:bidi="ar-EG"/>
        </w:rPr>
      </w:pPr>
      <w:bookmarkStart w:id="4" w:name="_Toc172976605"/>
      <w:r w:rsidRPr="002951E9">
        <w:rPr>
          <w:rFonts w:eastAsia="Calibri"/>
          <w:rtl/>
          <w:lang w:bidi="ar-EG"/>
        </w:rPr>
        <w:lastRenderedPageBreak/>
        <w:t>موضوع البحث</w:t>
      </w:r>
      <w:bookmarkEnd w:id="4"/>
    </w:p>
    <w:p w14:paraId="0CFD8BB6" w14:textId="4A50CED5" w:rsidR="00010056" w:rsidRPr="002951E9" w:rsidRDefault="002951E9" w:rsidP="00B232A7">
      <w:pPr>
        <w:pStyle w:val="1"/>
        <w:spacing w:before="0" w:line="240" w:lineRule="auto"/>
        <w:rPr>
          <w:rFonts w:eastAsia="Calibri"/>
          <w:rtl/>
          <w:lang w:bidi="ar-EG"/>
        </w:rPr>
      </w:pPr>
      <w:bookmarkStart w:id="5" w:name="_Toc172976606"/>
      <w:r>
        <w:rPr>
          <w:rFonts w:eastAsia="Calibri"/>
          <w:rtl/>
          <w:lang w:bidi="ar-EG"/>
        </w:rPr>
        <w:t>المبحث الأول</w:t>
      </w:r>
      <w:r w:rsidR="00010056" w:rsidRPr="002951E9">
        <w:rPr>
          <w:rFonts w:eastAsia="Calibri"/>
          <w:rtl/>
          <w:lang w:bidi="ar-EG"/>
        </w:rPr>
        <w:t>: موضوعات شعر الصعاليك</w:t>
      </w:r>
      <w:bookmarkEnd w:id="5"/>
      <w:r w:rsidR="00010056" w:rsidRPr="002951E9">
        <w:rPr>
          <w:rFonts w:eastAsia="Calibri"/>
          <w:rtl/>
          <w:lang w:bidi="ar-EG"/>
        </w:rPr>
        <w:t xml:space="preserve"> </w:t>
      </w:r>
    </w:p>
    <w:p w14:paraId="417A58C0" w14:textId="28644012" w:rsidR="007718AC" w:rsidRPr="002951E9" w:rsidRDefault="000F52A7"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شعر الصعاليك أشبه ما يكون بمذكرات حياتهم من أحاديث ومغامرات عن طريق الأسلوب القصصي، وتشتمل علي دوافع الصعلكة كالفقر مثلًا </w:t>
      </w:r>
      <w:r w:rsidR="00636CFC" w:rsidRPr="002951E9">
        <w:rPr>
          <w:rFonts w:ascii="louts shamy" w:eastAsia="Calibri" w:hAnsi="louts shamy" w:cs="louts shamy"/>
          <w:sz w:val="34"/>
          <w:szCs w:val="34"/>
          <w:rtl/>
          <w:lang w:bidi="ar-EG"/>
        </w:rPr>
        <w:t>والمخاطر التي تواجههم أثناء مزاولة صعلكتهم من تربص الأعداء والتشرد.</w:t>
      </w:r>
    </w:p>
    <w:p w14:paraId="1C84A96B" w14:textId="475B92B4" w:rsidR="00636CFC" w:rsidRPr="002951E9" w:rsidRDefault="00636CFC" w:rsidP="002951E9">
      <w:pPr>
        <w:spacing w:beforeLines="60" w:before="144" w:afterLines="60" w:after="144" w:line="26" w:lineRule="atLeast"/>
        <w:ind w:firstLine="431"/>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ويمكن لنا أن نلخص أبرز موضوعاتهم أو أغراضهم الشعرية في الآتي</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10"/>
      </w:r>
      <w:r w:rsidRPr="002951E9">
        <w:rPr>
          <w:rFonts w:ascii="louts shamy" w:eastAsia="Calibri" w:hAnsi="louts shamy" w:cs="louts shamy"/>
          <w:color w:val="000000"/>
          <w:sz w:val="34"/>
          <w:szCs w:val="34"/>
          <w:vertAlign w:val="superscript"/>
        </w:rPr>
        <w:t>)</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w:t>
      </w:r>
    </w:p>
    <w:p w14:paraId="1E2802EC" w14:textId="2EA77A51" w:rsidR="00A37E9D" w:rsidRPr="00B232A7" w:rsidRDefault="00636CFC" w:rsidP="002951E9">
      <w:pPr>
        <w:pStyle w:val="2"/>
        <w:rPr>
          <w:rFonts w:eastAsia="Calibri"/>
          <w:lang w:bidi="ar-EG"/>
        </w:rPr>
      </w:pPr>
      <w:bookmarkStart w:id="6" w:name="_Toc172976607"/>
      <w:r w:rsidRPr="00B232A7">
        <w:rPr>
          <w:rFonts w:eastAsia="Calibri"/>
          <w:rtl/>
          <w:lang w:bidi="ar-EG"/>
        </w:rPr>
        <w:t>أحاديث المغامرات</w:t>
      </w:r>
      <w:bookmarkEnd w:id="6"/>
      <w:r w:rsidRPr="00B232A7">
        <w:rPr>
          <w:rFonts w:eastAsia="Calibri"/>
          <w:rtl/>
          <w:lang w:bidi="ar-EG"/>
        </w:rPr>
        <w:t xml:space="preserve"> </w:t>
      </w:r>
    </w:p>
    <w:p w14:paraId="5E1C48BC" w14:textId="77777777" w:rsidR="004D573A" w:rsidRPr="002951E9" w:rsidRDefault="00636CFC"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من الطبيعي -ما دامت حياة صعاليك العرب قد اتخذت شعارها "الغزو والإغارة للسلب والنهب"- أن يكون أكبر ما يُعنى به شعراؤهم أحاديث مغامراتهم؛ لأن هذه المغامرات هي "الحرفة" التي قامت عليها حياتهم، والأسلوب الذي انتهجوه فيها لتحقيق غاياتهم. وهم يتحدثون عن هذه المغامرات حديث المؤمن بقيمتها في حياته، المعجب بها، الفخور ببطولته فيها، أو بمقدرته على النجاة من أخطارها وقد ضاقت في وجهه سبل النجاة.</w:t>
      </w:r>
    </w:p>
    <w:p w14:paraId="5D066849" w14:textId="77777777" w:rsidR="004D573A" w:rsidRPr="002951E9" w:rsidRDefault="00636CFC"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وهم يصفون كل ما يحدث في هذه المغامرات، منذ أن تأخذ جماعة الصعاليك في وضع خطتها، إلى أن تنتهي الغارة، ويعود فتيان الصعاليك بأسلابهم بعد أن نفذوا خطتهم، وحققوا أهدافهم، وهم يصفون، في أثناء ذلك، الطريق الذي سلكوه، ويتحدثون عن رفاق الغارة، ودور كل واحد فيها، وكيف نفذوا خطتهم، وكيف كانت آثارها في أعدائهم، وكيف انتهت الغارة وعاد فتيان الصعاليك إلى قواعدهم سالمين بعد أن قتلوا وسلبوا ونهبوا </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11"/>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6697E7F2" w14:textId="1214B8B3" w:rsidR="004D573A" w:rsidRPr="002951E9" w:rsidRDefault="004D573A"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lastRenderedPageBreak/>
        <w:t>يصف الشنفرى في قصيدته التائية غارة شنها إلى بني سلامان مع رفاقه الصعاليك، ونراه في مستهل وصفه يحدثنا أنه كان يقودهم ويعرفنا بالطريق الذي سلكوه</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وأنهم كانوا راجلين يقتحمون الصعاب غير خائفين وهائبين</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12"/>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07"/>
        <w:gridCol w:w="3402"/>
      </w:tblGrid>
      <w:tr w:rsidR="005F6243" w:rsidRPr="002951E9" w14:paraId="3970A4CD" w14:textId="77777777" w:rsidTr="006A6D05">
        <w:trPr>
          <w:trHeight w:hRule="exact" w:val="567"/>
          <w:jc w:val="center"/>
        </w:trPr>
        <w:tc>
          <w:tcPr>
            <w:tcW w:w="3402" w:type="dxa"/>
          </w:tcPr>
          <w:p w14:paraId="1FEFEC5B" w14:textId="605B9FC4" w:rsidR="005F6243" w:rsidRPr="002951E9" w:rsidRDefault="005F6243"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وباضعَةٍ حُمر القِسِــيَّ بَـعَـثـتُـهـا</w:t>
            </w:r>
            <w:r w:rsidRPr="002951E9">
              <w:rPr>
                <w:rFonts w:ascii="louts shamy" w:eastAsia="Calibri" w:hAnsi="louts shamy" w:cs="louts shamy"/>
                <w:sz w:val="34"/>
                <w:szCs w:val="34"/>
                <w:rtl/>
                <w:lang w:bidi="ar-EG"/>
              </w:rPr>
              <w:br/>
            </w:r>
          </w:p>
          <w:p w14:paraId="4504ECF6" w14:textId="5E751BC1" w:rsidR="005F6243" w:rsidRPr="002951E9" w:rsidRDefault="005F6243"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br/>
            </w:r>
          </w:p>
        </w:tc>
        <w:tc>
          <w:tcPr>
            <w:tcW w:w="907" w:type="dxa"/>
          </w:tcPr>
          <w:p w14:paraId="6903771A" w14:textId="77777777" w:rsidR="005F6243" w:rsidRPr="002951E9" w:rsidRDefault="005F6243" w:rsidP="002951E9">
            <w:pPr>
              <w:spacing w:after="60" w:line="360" w:lineRule="auto"/>
              <w:jc w:val="both"/>
              <w:rPr>
                <w:rFonts w:ascii="louts shamy" w:eastAsia="Calibri" w:hAnsi="louts shamy" w:cs="louts shamy"/>
                <w:sz w:val="34"/>
                <w:szCs w:val="34"/>
                <w:rtl/>
                <w:lang w:bidi="ar-EG"/>
              </w:rPr>
            </w:pPr>
          </w:p>
        </w:tc>
        <w:tc>
          <w:tcPr>
            <w:tcW w:w="3402" w:type="dxa"/>
          </w:tcPr>
          <w:p w14:paraId="44FD0333" w14:textId="3448733B" w:rsidR="005F6243" w:rsidRPr="002951E9" w:rsidRDefault="005F6243"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وَمَن يغزُ يغنَم مَرَّةً وَيُشَـمت</w:t>
            </w:r>
            <w:r w:rsidRPr="002951E9">
              <w:rPr>
                <w:rFonts w:ascii="louts shamy" w:eastAsia="Calibri" w:hAnsi="louts shamy" w:cs="louts shamy"/>
                <w:sz w:val="34"/>
                <w:szCs w:val="34"/>
                <w:rtl/>
                <w:lang w:bidi="ar-EG"/>
              </w:rPr>
              <w:br/>
            </w:r>
          </w:p>
        </w:tc>
      </w:tr>
      <w:tr w:rsidR="005F6243" w:rsidRPr="002951E9" w14:paraId="51846074" w14:textId="77777777" w:rsidTr="006A6D05">
        <w:trPr>
          <w:trHeight w:hRule="exact" w:val="567"/>
          <w:jc w:val="center"/>
        </w:trPr>
        <w:tc>
          <w:tcPr>
            <w:tcW w:w="3402" w:type="dxa"/>
          </w:tcPr>
          <w:p w14:paraId="50754EF9" w14:textId="360D0D5A" w:rsidR="005F6243" w:rsidRPr="002951E9" w:rsidRDefault="005F6243"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خرجنا مِنَ الوادي الذي بَينَ مِشــعَـلٍ</w:t>
            </w:r>
            <w:r w:rsidRPr="002951E9">
              <w:rPr>
                <w:rFonts w:ascii="louts shamy" w:eastAsia="Calibri" w:hAnsi="louts shamy" w:cs="louts shamy"/>
                <w:sz w:val="34"/>
                <w:szCs w:val="34"/>
                <w:rtl/>
                <w:lang w:bidi="ar-EG"/>
              </w:rPr>
              <w:br/>
            </w:r>
          </w:p>
          <w:p w14:paraId="316F2E2E" w14:textId="764EEEE4" w:rsidR="005F6243" w:rsidRPr="002951E9" w:rsidRDefault="005F6243"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br/>
            </w:r>
          </w:p>
        </w:tc>
        <w:tc>
          <w:tcPr>
            <w:tcW w:w="907" w:type="dxa"/>
          </w:tcPr>
          <w:p w14:paraId="114B6F29" w14:textId="77777777" w:rsidR="005F6243" w:rsidRPr="002951E9" w:rsidRDefault="005F6243" w:rsidP="002951E9">
            <w:pPr>
              <w:spacing w:after="60" w:line="360" w:lineRule="auto"/>
              <w:jc w:val="both"/>
              <w:rPr>
                <w:rFonts w:ascii="louts shamy" w:eastAsia="Calibri" w:hAnsi="louts shamy" w:cs="louts shamy"/>
                <w:sz w:val="34"/>
                <w:szCs w:val="34"/>
                <w:rtl/>
                <w:lang w:bidi="ar-EG"/>
              </w:rPr>
            </w:pPr>
          </w:p>
        </w:tc>
        <w:tc>
          <w:tcPr>
            <w:tcW w:w="3402" w:type="dxa"/>
          </w:tcPr>
          <w:p w14:paraId="15F42035" w14:textId="540BA80A" w:rsidR="005F6243" w:rsidRPr="002951E9" w:rsidRDefault="005F6243"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وَبَينَ الجَـبـا هَـيـهـاتَ أنشَأتُ سُـــربـتـي</w:t>
            </w:r>
            <w:r w:rsidRPr="002951E9">
              <w:rPr>
                <w:rFonts w:ascii="louts shamy" w:eastAsia="Calibri" w:hAnsi="louts shamy" w:cs="louts shamy"/>
                <w:sz w:val="34"/>
                <w:szCs w:val="34"/>
                <w:rtl/>
                <w:lang w:bidi="ar-EG"/>
              </w:rPr>
              <w:br/>
            </w:r>
          </w:p>
        </w:tc>
      </w:tr>
      <w:tr w:rsidR="005F6243" w:rsidRPr="002951E9" w14:paraId="732A6FDD" w14:textId="77777777" w:rsidTr="006A6D05">
        <w:trPr>
          <w:trHeight w:hRule="exact" w:val="567"/>
          <w:jc w:val="center"/>
        </w:trPr>
        <w:tc>
          <w:tcPr>
            <w:tcW w:w="3402" w:type="dxa"/>
          </w:tcPr>
          <w:p w14:paraId="06A465B4" w14:textId="53B908D2" w:rsidR="005F6243" w:rsidRPr="002951E9" w:rsidRDefault="005F6243"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أَمَشَّي عَلى الأرض التي لن تضرني </w:t>
            </w:r>
            <w:r w:rsidRPr="002951E9">
              <w:rPr>
                <w:rFonts w:ascii="louts shamy" w:eastAsia="Calibri" w:hAnsi="louts shamy" w:cs="louts shamy"/>
                <w:sz w:val="34"/>
                <w:szCs w:val="34"/>
                <w:rtl/>
                <w:lang w:bidi="ar-EG"/>
              </w:rPr>
              <w:br/>
            </w:r>
          </w:p>
          <w:p w14:paraId="4550F900" w14:textId="77777777" w:rsidR="005F6243" w:rsidRPr="002951E9" w:rsidRDefault="005F6243" w:rsidP="002951E9">
            <w:pPr>
              <w:spacing w:after="60" w:line="360" w:lineRule="auto"/>
              <w:jc w:val="both"/>
              <w:rPr>
                <w:rFonts w:ascii="louts shamy" w:eastAsia="Calibri" w:hAnsi="louts shamy" w:cs="louts shamy"/>
                <w:sz w:val="34"/>
                <w:szCs w:val="34"/>
                <w:rtl/>
                <w:lang w:bidi="ar-EG"/>
              </w:rPr>
            </w:pPr>
          </w:p>
        </w:tc>
        <w:tc>
          <w:tcPr>
            <w:tcW w:w="907" w:type="dxa"/>
          </w:tcPr>
          <w:p w14:paraId="4E6D488B" w14:textId="77777777" w:rsidR="005F6243" w:rsidRPr="002951E9" w:rsidRDefault="005F6243" w:rsidP="002951E9">
            <w:pPr>
              <w:spacing w:after="60" w:line="360" w:lineRule="auto"/>
              <w:jc w:val="both"/>
              <w:rPr>
                <w:rFonts w:ascii="louts shamy" w:eastAsia="Calibri" w:hAnsi="louts shamy" w:cs="louts shamy"/>
                <w:sz w:val="34"/>
                <w:szCs w:val="34"/>
                <w:rtl/>
                <w:lang w:bidi="ar-EG"/>
              </w:rPr>
            </w:pPr>
          </w:p>
        </w:tc>
        <w:tc>
          <w:tcPr>
            <w:tcW w:w="3402" w:type="dxa"/>
          </w:tcPr>
          <w:p w14:paraId="5184EAA4" w14:textId="63E7EE97" w:rsidR="005F6243" w:rsidRPr="002951E9" w:rsidRDefault="005F6243"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لأنــكــي قــومــاً أو أصـــــادِفَ حُـمَّـتـي</w:t>
            </w:r>
            <w:r w:rsidRPr="002951E9">
              <w:rPr>
                <w:rFonts w:ascii="louts shamy" w:eastAsia="Calibri" w:hAnsi="louts shamy" w:cs="louts shamy"/>
                <w:sz w:val="34"/>
                <w:szCs w:val="34"/>
                <w:rtl/>
                <w:lang w:bidi="ar-EG"/>
              </w:rPr>
              <w:br/>
            </w:r>
          </w:p>
        </w:tc>
      </w:tr>
      <w:tr w:rsidR="005F6243" w:rsidRPr="002951E9" w14:paraId="7FAB63B8" w14:textId="77777777" w:rsidTr="006A6D05">
        <w:trPr>
          <w:trHeight w:hRule="exact" w:val="567"/>
          <w:jc w:val="center"/>
        </w:trPr>
        <w:tc>
          <w:tcPr>
            <w:tcW w:w="3402" w:type="dxa"/>
          </w:tcPr>
          <w:p w14:paraId="27B3C711" w14:textId="29718D59" w:rsidR="005F6243" w:rsidRPr="002951E9" w:rsidRDefault="005F6243"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أَمَشَّي على أين الغزاةِ وَبُـعـدَهـا</w:t>
            </w:r>
            <w:r w:rsidRPr="002951E9">
              <w:rPr>
                <w:rFonts w:ascii="louts shamy" w:eastAsia="Calibri" w:hAnsi="louts shamy" w:cs="louts shamy"/>
                <w:sz w:val="34"/>
                <w:szCs w:val="34"/>
                <w:rtl/>
                <w:lang w:bidi="ar-EG"/>
              </w:rPr>
              <w:br/>
            </w:r>
            <w:r w:rsidR="00B232A7">
              <w:rPr>
                <w:rFonts w:ascii="louts shamy" w:eastAsia="Calibri" w:hAnsi="louts shamy" w:cs="louts shamy"/>
                <w:sz w:val="34"/>
                <w:szCs w:val="34"/>
                <w:rtl/>
                <w:lang w:bidi="ar-EG"/>
              </w:rPr>
              <w:t xml:space="preserve"> </w:t>
            </w:r>
          </w:p>
          <w:p w14:paraId="0B725E45" w14:textId="77777777" w:rsidR="005F6243" w:rsidRPr="002951E9" w:rsidRDefault="005F6243" w:rsidP="002951E9">
            <w:pPr>
              <w:spacing w:after="60" w:line="360" w:lineRule="auto"/>
              <w:jc w:val="both"/>
              <w:rPr>
                <w:rFonts w:ascii="louts shamy" w:eastAsia="Calibri" w:hAnsi="louts shamy" w:cs="louts shamy"/>
                <w:sz w:val="34"/>
                <w:szCs w:val="34"/>
                <w:rtl/>
                <w:lang w:bidi="ar-EG"/>
              </w:rPr>
            </w:pPr>
          </w:p>
        </w:tc>
        <w:tc>
          <w:tcPr>
            <w:tcW w:w="907" w:type="dxa"/>
          </w:tcPr>
          <w:p w14:paraId="3D974081" w14:textId="77777777" w:rsidR="005F6243" w:rsidRPr="002951E9" w:rsidRDefault="005F6243" w:rsidP="002951E9">
            <w:pPr>
              <w:spacing w:after="60" w:line="360" w:lineRule="auto"/>
              <w:jc w:val="both"/>
              <w:rPr>
                <w:rFonts w:ascii="louts shamy" w:eastAsia="Calibri" w:hAnsi="louts shamy" w:cs="louts shamy"/>
                <w:sz w:val="34"/>
                <w:szCs w:val="34"/>
                <w:rtl/>
                <w:lang w:bidi="ar-EG"/>
              </w:rPr>
            </w:pPr>
          </w:p>
        </w:tc>
        <w:tc>
          <w:tcPr>
            <w:tcW w:w="3402" w:type="dxa"/>
          </w:tcPr>
          <w:p w14:paraId="6E925A9E" w14:textId="0AF13E19" w:rsidR="005F6243" w:rsidRPr="002951E9" w:rsidRDefault="005F6243"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يُقرَّبُني مِنها رواحــي وَغُـدوتـي</w:t>
            </w:r>
            <w:r w:rsidRPr="002951E9">
              <w:rPr>
                <w:rFonts w:ascii="louts shamy" w:eastAsia="Calibri" w:hAnsi="louts shamy" w:cs="louts shamy"/>
                <w:sz w:val="34"/>
                <w:szCs w:val="34"/>
                <w:rtl/>
                <w:lang w:bidi="ar-EG"/>
              </w:rPr>
              <w:br/>
            </w:r>
          </w:p>
        </w:tc>
      </w:tr>
    </w:tbl>
    <w:p w14:paraId="709F3C71" w14:textId="2F3BAA72" w:rsidR="004D573A" w:rsidRPr="002951E9" w:rsidRDefault="005F6243"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وكذلك</w:t>
      </w:r>
      <w:r w:rsidR="004D573A" w:rsidRPr="002951E9">
        <w:rPr>
          <w:rFonts w:ascii="louts shamy" w:eastAsia="Calibri" w:hAnsi="louts shamy" w:cs="louts shamy"/>
          <w:sz w:val="34"/>
          <w:szCs w:val="34"/>
          <w:rtl/>
          <w:lang w:bidi="ar-EG"/>
        </w:rPr>
        <w:t xml:space="preserve"> يصور أسلحتهم المعدة للقتال ويبين أن في جعبته سهام متهيئة للقتال بهمة حامليها، والسيوف القاطعات الماضيات كأنها قطع الماء في الغدير لمعاناً وبريقاً، وهي دائماً متحركة كأنها أذناب أولاد البقر حين رؤية أمهاتها وتنهل وتعل السيوف من دماء الأعداء</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13"/>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07"/>
        <w:gridCol w:w="3402"/>
      </w:tblGrid>
      <w:tr w:rsidR="006A6D05" w:rsidRPr="002951E9" w14:paraId="2F904E9B" w14:textId="77777777" w:rsidTr="00DF661D">
        <w:trPr>
          <w:trHeight w:hRule="exact" w:val="567"/>
          <w:jc w:val="center"/>
        </w:trPr>
        <w:tc>
          <w:tcPr>
            <w:tcW w:w="3402" w:type="dxa"/>
          </w:tcPr>
          <w:p w14:paraId="7D3D7546" w14:textId="16485703" w:rsidR="006A6D05" w:rsidRPr="002951E9" w:rsidRDefault="006A6D05" w:rsidP="002951E9">
            <w:pPr>
              <w:spacing w:after="60" w:line="360"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لَها وَفضَةٌ مِنها ثَلاثونَ سَيحَفاً</w:t>
            </w:r>
            <w:r w:rsidRPr="002951E9">
              <w:rPr>
                <w:rFonts w:ascii="louts shamy" w:eastAsia="Calibri" w:hAnsi="louts shamy" w:cs="louts shamy"/>
                <w:sz w:val="34"/>
                <w:szCs w:val="34"/>
                <w:rtl/>
                <w:lang w:bidi="ar-EG"/>
              </w:rPr>
              <w:br/>
              <w:t xml:space="preserve"> </w:t>
            </w:r>
          </w:p>
          <w:p w14:paraId="37CDC2E9" w14:textId="2A798170" w:rsidR="006A6D05" w:rsidRPr="002951E9" w:rsidRDefault="006A6D05"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br/>
            </w:r>
          </w:p>
          <w:p w14:paraId="6BBB369D" w14:textId="77777777" w:rsidR="006A6D05" w:rsidRPr="002951E9" w:rsidRDefault="006A6D05"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br/>
            </w:r>
          </w:p>
        </w:tc>
        <w:tc>
          <w:tcPr>
            <w:tcW w:w="907" w:type="dxa"/>
          </w:tcPr>
          <w:p w14:paraId="082B1A4D" w14:textId="77777777" w:rsidR="006A6D05" w:rsidRPr="002951E9" w:rsidRDefault="006A6D05" w:rsidP="002951E9">
            <w:pPr>
              <w:spacing w:after="60" w:line="360" w:lineRule="auto"/>
              <w:jc w:val="both"/>
              <w:rPr>
                <w:rFonts w:ascii="louts shamy" w:eastAsia="Calibri" w:hAnsi="louts shamy" w:cs="louts shamy"/>
                <w:sz w:val="34"/>
                <w:szCs w:val="34"/>
                <w:rtl/>
                <w:lang w:bidi="ar-EG"/>
              </w:rPr>
            </w:pPr>
          </w:p>
        </w:tc>
        <w:tc>
          <w:tcPr>
            <w:tcW w:w="3402" w:type="dxa"/>
          </w:tcPr>
          <w:p w14:paraId="789CB9C9" w14:textId="317E6FD2" w:rsidR="006A6D05" w:rsidRPr="002951E9" w:rsidRDefault="006A6D05"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إِذا آنَسَت أولى العَدِيَّ اقشَعَرَّتِ</w:t>
            </w:r>
            <w:r w:rsidRPr="002951E9">
              <w:rPr>
                <w:rFonts w:ascii="louts shamy" w:eastAsia="Calibri" w:hAnsi="louts shamy" w:cs="louts shamy"/>
                <w:sz w:val="34"/>
                <w:szCs w:val="34"/>
                <w:rtl/>
                <w:lang w:bidi="ar-EG"/>
              </w:rPr>
              <w:br/>
            </w:r>
          </w:p>
        </w:tc>
      </w:tr>
      <w:tr w:rsidR="006A6D05" w:rsidRPr="002951E9" w14:paraId="659C2FCA" w14:textId="77777777" w:rsidTr="00DF661D">
        <w:trPr>
          <w:trHeight w:hRule="exact" w:val="567"/>
          <w:jc w:val="center"/>
        </w:trPr>
        <w:tc>
          <w:tcPr>
            <w:tcW w:w="3402" w:type="dxa"/>
          </w:tcPr>
          <w:p w14:paraId="54F01A55" w14:textId="3455152D" w:rsidR="006A6D05" w:rsidRPr="002951E9" w:rsidRDefault="006A6D05" w:rsidP="002951E9">
            <w:pPr>
              <w:spacing w:after="60" w:line="360"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وَتَأتي العَدِيَّ بارِزاً نِصفُ ساقِها</w:t>
            </w:r>
            <w:r w:rsidRPr="002951E9">
              <w:rPr>
                <w:rFonts w:ascii="louts shamy" w:eastAsia="Calibri" w:hAnsi="louts shamy" w:cs="louts shamy"/>
                <w:sz w:val="34"/>
                <w:szCs w:val="34"/>
                <w:rtl/>
                <w:lang w:bidi="ar-EG"/>
              </w:rPr>
              <w:br/>
              <w:t xml:space="preserve"> </w:t>
            </w:r>
          </w:p>
          <w:p w14:paraId="4E244A14" w14:textId="126764DB" w:rsidR="006A6D05" w:rsidRPr="002951E9" w:rsidRDefault="006A6D05"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br/>
            </w:r>
          </w:p>
          <w:p w14:paraId="613ABCD4" w14:textId="77777777" w:rsidR="006A6D05" w:rsidRPr="002951E9" w:rsidRDefault="006A6D05"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br/>
            </w:r>
          </w:p>
        </w:tc>
        <w:tc>
          <w:tcPr>
            <w:tcW w:w="907" w:type="dxa"/>
          </w:tcPr>
          <w:p w14:paraId="256AE982" w14:textId="77777777" w:rsidR="006A6D05" w:rsidRPr="002951E9" w:rsidRDefault="006A6D05" w:rsidP="002951E9">
            <w:pPr>
              <w:spacing w:after="60" w:line="360" w:lineRule="auto"/>
              <w:jc w:val="both"/>
              <w:rPr>
                <w:rFonts w:ascii="louts shamy" w:eastAsia="Calibri" w:hAnsi="louts shamy" w:cs="louts shamy"/>
                <w:sz w:val="34"/>
                <w:szCs w:val="34"/>
                <w:rtl/>
                <w:lang w:bidi="ar-EG"/>
              </w:rPr>
            </w:pPr>
          </w:p>
        </w:tc>
        <w:tc>
          <w:tcPr>
            <w:tcW w:w="3402" w:type="dxa"/>
          </w:tcPr>
          <w:p w14:paraId="118CE790" w14:textId="7C0F49F0" w:rsidR="006A6D05" w:rsidRPr="002951E9" w:rsidRDefault="006A6D05"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تَجولُ كَعَيرِ العانَةِ المُتَلَفَّتِ</w:t>
            </w:r>
            <w:r w:rsidRPr="002951E9">
              <w:rPr>
                <w:rFonts w:ascii="louts shamy" w:eastAsia="Calibri" w:hAnsi="louts shamy" w:cs="louts shamy"/>
                <w:sz w:val="34"/>
                <w:szCs w:val="34"/>
                <w:rtl/>
                <w:lang w:bidi="ar-EG"/>
              </w:rPr>
              <w:br/>
            </w:r>
          </w:p>
        </w:tc>
      </w:tr>
      <w:tr w:rsidR="006A6D05" w:rsidRPr="002951E9" w14:paraId="0A1F9AA6" w14:textId="77777777" w:rsidTr="00DF661D">
        <w:trPr>
          <w:trHeight w:hRule="exact" w:val="567"/>
          <w:jc w:val="center"/>
        </w:trPr>
        <w:tc>
          <w:tcPr>
            <w:tcW w:w="3402" w:type="dxa"/>
          </w:tcPr>
          <w:p w14:paraId="14991273" w14:textId="4975863D" w:rsidR="006A6D05" w:rsidRPr="002951E9" w:rsidRDefault="006A6D05" w:rsidP="002951E9">
            <w:pPr>
              <w:spacing w:after="60" w:line="360"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إِذا فَزِعوا طارَت بِأَبيَضَ صارِمٍ </w:t>
            </w:r>
            <w:r w:rsidRPr="002951E9">
              <w:rPr>
                <w:rFonts w:ascii="louts shamy" w:eastAsia="Calibri" w:hAnsi="louts shamy" w:cs="louts shamy"/>
                <w:sz w:val="34"/>
                <w:szCs w:val="34"/>
                <w:rtl/>
                <w:lang w:bidi="ar-EG"/>
              </w:rPr>
              <w:br/>
            </w:r>
          </w:p>
          <w:p w14:paraId="45F4CD42" w14:textId="77777777" w:rsidR="006A6D05" w:rsidRPr="002951E9" w:rsidRDefault="006A6D05" w:rsidP="002951E9">
            <w:pPr>
              <w:spacing w:after="60" w:line="360" w:lineRule="auto"/>
              <w:jc w:val="both"/>
              <w:rPr>
                <w:rFonts w:ascii="louts shamy" w:eastAsia="Calibri" w:hAnsi="louts shamy" w:cs="louts shamy"/>
                <w:sz w:val="34"/>
                <w:szCs w:val="34"/>
                <w:rtl/>
                <w:lang w:bidi="ar-EG"/>
              </w:rPr>
            </w:pPr>
          </w:p>
        </w:tc>
        <w:tc>
          <w:tcPr>
            <w:tcW w:w="907" w:type="dxa"/>
          </w:tcPr>
          <w:p w14:paraId="5B733BD6" w14:textId="77777777" w:rsidR="006A6D05" w:rsidRPr="002951E9" w:rsidRDefault="006A6D05" w:rsidP="002951E9">
            <w:pPr>
              <w:spacing w:after="60" w:line="360" w:lineRule="auto"/>
              <w:jc w:val="both"/>
              <w:rPr>
                <w:rFonts w:ascii="louts shamy" w:eastAsia="Calibri" w:hAnsi="louts shamy" w:cs="louts shamy"/>
                <w:sz w:val="34"/>
                <w:szCs w:val="34"/>
                <w:rtl/>
                <w:lang w:bidi="ar-EG"/>
              </w:rPr>
            </w:pPr>
          </w:p>
        </w:tc>
        <w:tc>
          <w:tcPr>
            <w:tcW w:w="3402" w:type="dxa"/>
          </w:tcPr>
          <w:p w14:paraId="6ECB58EE" w14:textId="21395ADD" w:rsidR="006A6D05" w:rsidRPr="002951E9" w:rsidRDefault="006A6D05"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وَرامَت بِما في جَفرِها ثُمَّ سَلَّتِ</w:t>
            </w:r>
            <w:r w:rsidRPr="002951E9">
              <w:rPr>
                <w:rFonts w:ascii="louts shamy" w:eastAsia="Calibri" w:hAnsi="louts shamy" w:cs="louts shamy"/>
                <w:sz w:val="34"/>
                <w:szCs w:val="34"/>
                <w:rtl/>
                <w:lang w:bidi="ar-EG"/>
              </w:rPr>
              <w:br/>
            </w:r>
          </w:p>
        </w:tc>
      </w:tr>
      <w:tr w:rsidR="006A6D05" w:rsidRPr="002951E9" w14:paraId="2E724330" w14:textId="77777777" w:rsidTr="00DF661D">
        <w:trPr>
          <w:trHeight w:hRule="exact" w:val="567"/>
          <w:jc w:val="center"/>
        </w:trPr>
        <w:tc>
          <w:tcPr>
            <w:tcW w:w="3402" w:type="dxa"/>
          </w:tcPr>
          <w:p w14:paraId="715B2C84" w14:textId="3CABB31E" w:rsidR="006A6D05" w:rsidRPr="002951E9" w:rsidRDefault="006A6D05" w:rsidP="002951E9">
            <w:pPr>
              <w:spacing w:after="60" w:line="360"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حُسامٌ كَلَونِ المِلح صافٍ حَديدُهُ </w:t>
            </w:r>
            <w:r w:rsidRPr="002951E9">
              <w:rPr>
                <w:rFonts w:ascii="louts shamy" w:eastAsia="Calibri" w:hAnsi="louts shamy" w:cs="louts shamy"/>
                <w:sz w:val="34"/>
                <w:szCs w:val="34"/>
                <w:rtl/>
                <w:lang w:bidi="ar-EG"/>
              </w:rPr>
              <w:br/>
            </w:r>
          </w:p>
          <w:p w14:paraId="73A63CBE" w14:textId="77777777" w:rsidR="006A6D05" w:rsidRPr="002951E9" w:rsidRDefault="006A6D05" w:rsidP="002951E9">
            <w:pPr>
              <w:spacing w:after="60" w:line="360" w:lineRule="auto"/>
              <w:jc w:val="both"/>
              <w:rPr>
                <w:rFonts w:ascii="louts shamy" w:eastAsia="Calibri" w:hAnsi="louts shamy" w:cs="louts shamy"/>
                <w:sz w:val="34"/>
                <w:szCs w:val="34"/>
                <w:rtl/>
                <w:lang w:bidi="ar-EG"/>
              </w:rPr>
            </w:pPr>
          </w:p>
        </w:tc>
        <w:tc>
          <w:tcPr>
            <w:tcW w:w="907" w:type="dxa"/>
          </w:tcPr>
          <w:p w14:paraId="4B75412E" w14:textId="77777777" w:rsidR="006A6D05" w:rsidRPr="002951E9" w:rsidRDefault="006A6D05" w:rsidP="002951E9">
            <w:pPr>
              <w:spacing w:after="60" w:line="360" w:lineRule="auto"/>
              <w:jc w:val="both"/>
              <w:rPr>
                <w:rFonts w:ascii="louts shamy" w:eastAsia="Calibri" w:hAnsi="louts shamy" w:cs="louts shamy"/>
                <w:sz w:val="34"/>
                <w:szCs w:val="34"/>
                <w:rtl/>
                <w:lang w:bidi="ar-EG"/>
              </w:rPr>
            </w:pPr>
          </w:p>
        </w:tc>
        <w:tc>
          <w:tcPr>
            <w:tcW w:w="3402" w:type="dxa"/>
          </w:tcPr>
          <w:p w14:paraId="6C525ACC" w14:textId="305FA6D4" w:rsidR="006A6D05" w:rsidRPr="002951E9" w:rsidRDefault="006A6D05"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جُرازٍ كَأَقطاع الغَدير المُنَعَّتِ</w:t>
            </w:r>
            <w:r w:rsidRPr="002951E9">
              <w:rPr>
                <w:rFonts w:ascii="louts shamy" w:eastAsia="Calibri" w:hAnsi="louts shamy" w:cs="louts shamy"/>
                <w:sz w:val="34"/>
                <w:szCs w:val="34"/>
                <w:rtl/>
                <w:lang w:bidi="ar-EG"/>
              </w:rPr>
              <w:br/>
            </w:r>
          </w:p>
        </w:tc>
      </w:tr>
      <w:tr w:rsidR="006A6D05" w:rsidRPr="002951E9" w14:paraId="0464DCC2" w14:textId="77777777" w:rsidTr="00DF661D">
        <w:trPr>
          <w:trHeight w:hRule="exact" w:val="567"/>
          <w:jc w:val="center"/>
        </w:trPr>
        <w:tc>
          <w:tcPr>
            <w:tcW w:w="3402" w:type="dxa"/>
          </w:tcPr>
          <w:p w14:paraId="37D4A744" w14:textId="22036163" w:rsidR="006A6D05" w:rsidRPr="002951E9" w:rsidRDefault="006A6D05" w:rsidP="002951E9">
            <w:pPr>
              <w:spacing w:after="60" w:line="360"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تَراها أمامَ الحَيِّ حينَ تَشايَحوا </w:t>
            </w:r>
            <w:r w:rsidRPr="002951E9">
              <w:rPr>
                <w:rFonts w:ascii="louts shamy" w:eastAsia="Calibri" w:hAnsi="louts shamy" w:cs="louts shamy"/>
                <w:sz w:val="34"/>
                <w:szCs w:val="34"/>
                <w:rtl/>
                <w:lang w:bidi="ar-EG"/>
              </w:rPr>
              <w:br/>
            </w:r>
          </w:p>
          <w:p w14:paraId="77A99D07" w14:textId="77777777" w:rsidR="006A6D05" w:rsidRPr="002951E9" w:rsidRDefault="006A6D05" w:rsidP="002951E9">
            <w:pPr>
              <w:spacing w:after="60" w:line="360" w:lineRule="auto"/>
              <w:jc w:val="both"/>
              <w:rPr>
                <w:rFonts w:ascii="louts shamy" w:eastAsia="Calibri" w:hAnsi="louts shamy" w:cs="louts shamy"/>
                <w:sz w:val="34"/>
                <w:szCs w:val="34"/>
                <w:rtl/>
                <w:lang w:bidi="ar-EG"/>
              </w:rPr>
            </w:pPr>
          </w:p>
        </w:tc>
        <w:tc>
          <w:tcPr>
            <w:tcW w:w="907" w:type="dxa"/>
          </w:tcPr>
          <w:p w14:paraId="40FA185E" w14:textId="77777777" w:rsidR="006A6D05" w:rsidRPr="002951E9" w:rsidRDefault="006A6D05" w:rsidP="002951E9">
            <w:pPr>
              <w:spacing w:after="60" w:line="360" w:lineRule="auto"/>
              <w:jc w:val="both"/>
              <w:rPr>
                <w:rFonts w:ascii="louts shamy" w:eastAsia="Calibri" w:hAnsi="louts shamy" w:cs="louts shamy"/>
                <w:sz w:val="34"/>
                <w:szCs w:val="34"/>
                <w:rtl/>
                <w:lang w:bidi="ar-EG"/>
              </w:rPr>
            </w:pPr>
          </w:p>
        </w:tc>
        <w:tc>
          <w:tcPr>
            <w:tcW w:w="3402" w:type="dxa"/>
          </w:tcPr>
          <w:p w14:paraId="5585ADAE" w14:textId="608FE4FC" w:rsidR="006A6D05" w:rsidRPr="002951E9" w:rsidRDefault="006A6D05"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لدى مَنكِبَيها كُلُّ أبيَضَ مُصلِتِ</w:t>
            </w:r>
            <w:r w:rsidRPr="002951E9">
              <w:rPr>
                <w:rFonts w:ascii="louts shamy" w:eastAsia="Calibri" w:hAnsi="louts shamy" w:cs="louts shamy"/>
                <w:sz w:val="34"/>
                <w:szCs w:val="34"/>
                <w:rtl/>
                <w:lang w:bidi="ar-EG"/>
              </w:rPr>
              <w:br/>
            </w:r>
          </w:p>
        </w:tc>
      </w:tr>
      <w:tr w:rsidR="006A6D05" w:rsidRPr="002951E9" w14:paraId="42601B2C" w14:textId="77777777" w:rsidTr="00DF661D">
        <w:trPr>
          <w:trHeight w:hRule="exact" w:val="567"/>
          <w:jc w:val="center"/>
        </w:trPr>
        <w:tc>
          <w:tcPr>
            <w:tcW w:w="3402" w:type="dxa"/>
          </w:tcPr>
          <w:p w14:paraId="39704BB2" w14:textId="76BBE47C" w:rsidR="006A6D05" w:rsidRPr="002951E9" w:rsidRDefault="006A6D05"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تَراها كَأَذنابِ الحَسيلِ صَوادِراً </w:t>
            </w:r>
            <w:r w:rsidRPr="002951E9">
              <w:rPr>
                <w:rFonts w:ascii="louts shamy" w:eastAsia="Calibri" w:hAnsi="louts shamy" w:cs="louts shamy"/>
                <w:sz w:val="34"/>
                <w:szCs w:val="34"/>
                <w:rtl/>
                <w:lang w:bidi="ar-EG"/>
              </w:rPr>
              <w:br/>
            </w:r>
          </w:p>
          <w:p w14:paraId="1AC8231F" w14:textId="77777777" w:rsidR="006A6D05" w:rsidRPr="002951E9" w:rsidRDefault="006A6D05" w:rsidP="002951E9">
            <w:pPr>
              <w:spacing w:after="60" w:line="360" w:lineRule="auto"/>
              <w:jc w:val="both"/>
              <w:rPr>
                <w:rFonts w:ascii="louts shamy" w:eastAsia="Calibri" w:hAnsi="louts shamy" w:cs="louts shamy"/>
                <w:sz w:val="34"/>
                <w:szCs w:val="34"/>
                <w:rtl/>
                <w:lang w:bidi="ar-EG"/>
              </w:rPr>
            </w:pPr>
          </w:p>
        </w:tc>
        <w:tc>
          <w:tcPr>
            <w:tcW w:w="907" w:type="dxa"/>
          </w:tcPr>
          <w:p w14:paraId="0AF80BB2" w14:textId="77777777" w:rsidR="006A6D05" w:rsidRPr="002951E9" w:rsidRDefault="006A6D05" w:rsidP="002951E9">
            <w:pPr>
              <w:spacing w:after="60" w:line="360" w:lineRule="auto"/>
              <w:jc w:val="both"/>
              <w:rPr>
                <w:rFonts w:ascii="louts shamy" w:eastAsia="Calibri" w:hAnsi="louts shamy" w:cs="louts shamy"/>
                <w:sz w:val="34"/>
                <w:szCs w:val="34"/>
                <w:rtl/>
                <w:lang w:bidi="ar-EG"/>
              </w:rPr>
            </w:pPr>
          </w:p>
        </w:tc>
        <w:tc>
          <w:tcPr>
            <w:tcW w:w="3402" w:type="dxa"/>
          </w:tcPr>
          <w:p w14:paraId="68E55E50" w14:textId="0B508CD0" w:rsidR="006A6D05" w:rsidRPr="002951E9" w:rsidRDefault="006A6D05"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وَقَد نَهِلَت مِنَ الدِماءِ وَعَلَّتِ</w:t>
            </w:r>
            <w:r w:rsidRPr="002951E9">
              <w:rPr>
                <w:rFonts w:ascii="louts shamy" w:eastAsia="Calibri" w:hAnsi="louts shamy" w:cs="louts shamy"/>
                <w:sz w:val="34"/>
                <w:szCs w:val="34"/>
                <w:rtl/>
                <w:lang w:bidi="ar-EG"/>
              </w:rPr>
              <w:br/>
            </w:r>
          </w:p>
        </w:tc>
      </w:tr>
    </w:tbl>
    <w:p w14:paraId="08EE0D71" w14:textId="5440B1CB" w:rsidR="002951E9" w:rsidRDefault="002951E9" w:rsidP="002951E9">
      <w:pPr>
        <w:spacing w:beforeLines="60" w:before="144" w:afterLines="60" w:after="144" w:line="26" w:lineRule="atLeast"/>
        <w:jc w:val="both"/>
        <w:rPr>
          <w:rFonts w:ascii="louts shamy" w:eastAsia="Calibri" w:hAnsi="louts shamy" w:cs="louts shamy"/>
          <w:color w:val="FF0000"/>
          <w:sz w:val="34"/>
          <w:szCs w:val="34"/>
          <w:u w:val="single"/>
          <w:rtl/>
          <w:lang w:bidi="ar-EG"/>
        </w:rPr>
      </w:pPr>
    </w:p>
    <w:p w14:paraId="50F1A46B" w14:textId="77777777" w:rsidR="002951E9" w:rsidRDefault="002951E9">
      <w:pPr>
        <w:bidi w:val="0"/>
        <w:rPr>
          <w:rFonts w:ascii="louts shamy" w:eastAsia="Calibri" w:hAnsi="louts shamy" w:cs="louts shamy"/>
          <w:color w:val="FF0000"/>
          <w:sz w:val="34"/>
          <w:szCs w:val="34"/>
          <w:u w:val="single"/>
          <w:rtl/>
          <w:lang w:bidi="ar-EG"/>
        </w:rPr>
      </w:pPr>
      <w:r>
        <w:rPr>
          <w:rFonts w:ascii="louts shamy" w:eastAsia="Calibri" w:hAnsi="louts shamy" w:cs="louts shamy"/>
          <w:color w:val="FF0000"/>
          <w:sz w:val="34"/>
          <w:szCs w:val="34"/>
          <w:u w:val="single"/>
          <w:rtl/>
          <w:lang w:bidi="ar-EG"/>
        </w:rPr>
        <w:br w:type="page"/>
      </w:r>
    </w:p>
    <w:p w14:paraId="417AEF9B" w14:textId="77777777" w:rsidR="00DF661D" w:rsidRPr="00B232A7" w:rsidRDefault="006A6D05" w:rsidP="002951E9">
      <w:pPr>
        <w:pStyle w:val="2"/>
        <w:rPr>
          <w:rFonts w:eastAsia="Calibri"/>
          <w:lang w:bidi="ar-EG"/>
        </w:rPr>
      </w:pPr>
      <w:bookmarkStart w:id="7" w:name="_Toc172976608"/>
      <w:r w:rsidRPr="00B232A7">
        <w:rPr>
          <w:rFonts w:eastAsia="Calibri"/>
          <w:rtl/>
          <w:lang w:bidi="ar-EG"/>
        </w:rPr>
        <w:lastRenderedPageBreak/>
        <w:t>وصف الأسلحة</w:t>
      </w:r>
      <w:bookmarkEnd w:id="7"/>
    </w:p>
    <w:p w14:paraId="064DE9B1" w14:textId="2446F1A4" w:rsidR="00DF661D" w:rsidRPr="002951E9" w:rsidRDefault="00DF661D"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ومن الطبيعي أن يتحدث الشعراء الصعاليك عن أسلحتهم، فهي القوة الثالثة التي يعتمدون عليها في مغامراتهم إلى جانب قوة قلوبهم وقوة أرجلهم، تلك القوى الثلاث التي تقوم عليها حياة الصعلوك يجمعها تأبط شرا في رثائة للشنفرى حيث يقول:</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07"/>
        <w:gridCol w:w="3402"/>
      </w:tblGrid>
      <w:tr w:rsidR="00DF661D" w:rsidRPr="002951E9" w14:paraId="46D4F09A" w14:textId="77777777" w:rsidTr="00DF661D">
        <w:trPr>
          <w:trHeight w:hRule="exact" w:val="567"/>
          <w:jc w:val="center"/>
        </w:trPr>
        <w:tc>
          <w:tcPr>
            <w:tcW w:w="3402" w:type="dxa"/>
          </w:tcPr>
          <w:p w14:paraId="7BDEFFE1" w14:textId="7036E597" w:rsidR="00DF661D" w:rsidRPr="002951E9" w:rsidRDefault="00DF661D"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فلا يبعدن الشنفرى، وسلاحه الـ</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w:t>
            </w:r>
          </w:p>
          <w:p w14:paraId="077EB42A" w14:textId="2C28B7D3" w:rsidR="00DF661D" w:rsidRPr="002951E9" w:rsidRDefault="00DF661D"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br/>
            </w:r>
          </w:p>
          <w:p w14:paraId="22D26279" w14:textId="77777777" w:rsidR="00DF661D" w:rsidRPr="002951E9" w:rsidRDefault="00DF661D" w:rsidP="002951E9">
            <w:pPr>
              <w:spacing w:after="60" w:line="360" w:lineRule="auto"/>
              <w:jc w:val="both"/>
              <w:rPr>
                <w:rFonts w:ascii="louts shamy" w:eastAsia="Calibri" w:hAnsi="louts shamy" w:cs="louts shamy"/>
                <w:sz w:val="34"/>
                <w:szCs w:val="34"/>
                <w:rtl/>
                <w:lang w:bidi="ar-EG"/>
              </w:rPr>
            </w:pPr>
          </w:p>
        </w:tc>
        <w:tc>
          <w:tcPr>
            <w:tcW w:w="907" w:type="dxa"/>
          </w:tcPr>
          <w:p w14:paraId="7C18886B" w14:textId="77777777" w:rsidR="00DF661D" w:rsidRPr="002951E9" w:rsidRDefault="00DF661D" w:rsidP="002951E9">
            <w:pPr>
              <w:spacing w:after="60" w:line="360" w:lineRule="auto"/>
              <w:jc w:val="both"/>
              <w:rPr>
                <w:rFonts w:ascii="louts shamy" w:eastAsia="Calibri" w:hAnsi="louts shamy" w:cs="louts shamy"/>
                <w:sz w:val="34"/>
                <w:szCs w:val="34"/>
                <w:rtl/>
                <w:lang w:bidi="ar-EG"/>
              </w:rPr>
            </w:pPr>
          </w:p>
        </w:tc>
        <w:tc>
          <w:tcPr>
            <w:tcW w:w="3402" w:type="dxa"/>
          </w:tcPr>
          <w:p w14:paraId="54366BDD" w14:textId="24FA8BE2" w:rsidR="00DF661D" w:rsidRPr="002951E9" w:rsidRDefault="00DF661D"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ـحديد، وشد خطوة متواتر</w:t>
            </w:r>
            <w:r w:rsidRPr="002951E9">
              <w:rPr>
                <w:rFonts w:ascii="louts shamy" w:eastAsia="Calibri" w:hAnsi="louts shamy" w:cs="louts shamy"/>
                <w:sz w:val="34"/>
                <w:szCs w:val="34"/>
                <w:rtl/>
                <w:lang w:bidi="ar-EG"/>
              </w:rPr>
              <w:br/>
            </w:r>
          </w:p>
        </w:tc>
      </w:tr>
    </w:tbl>
    <w:p w14:paraId="3077D018" w14:textId="2EDE126E" w:rsidR="006A6D05" w:rsidRPr="002951E9" w:rsidRDefault="00DF661D"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والأسلحة التي يصفها الشعراء الصعاليك هي تلك التي كان يعرفها العرب في العصر الجاهلي، سواء منها أسلحة الهجوم: السيف، والرمح، والقوس، والسهام، أو أسلحة الدفاع: الدرع، والترس، والمغفر. ويلح الشعراء الصعاليك على الحديث عن هذه الأسلحة إلحاحا شديدا، وليس في هذا غرابة؛ إذ إنها تكاد تكون كل ما يملكون في حياتهم الفقيرة، وهي من غير استخدام لأفعال المقاربة كل ما يحرصون عليه في هذه الحياة الحمراء المتمردة. وفي أبيات لعروة يذكر أنه لن يخلف لورثته بعد موته سوى درع ومغفر وسيف ورمح وجواد، فهذا كل ما يحرص عليه في حياته، وكل ما سيظل محافظا عليه إلى آخر رمق منها حتى يرثه ورثته من بعده</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14"/>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0F13D3CF" w14:textId="4EF34D00" w:rsidR="006A6D05" w:rsidRPr="002951E9" w:rsidRDefault="00DF661D"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وقد قسم الباحث ليو يونق دي واستفاض في بحثه</w:t>
      </w:r>
      <w:r w:rsidR="002D65BC" w:rsidRPr="002951E9">
        <w:rPr>
          <w:rFonts w:ascii="louts shamy" w:eastAsia="Calibri" w:hAnsi="louts shamy" w:cs="louts shamy"/>
          <w:sz w:val="34"/>
          <w:szCs w:val="34"/>
          <w:rtl/>
          <w:lang w:bidi="ar-EG"/>
        </w:rPr>
        <w:t xml:space="preserve"> المذكور آنفًا</w:t>
      </w:r>
      <w:r w:rsidRPr="002951E9">
        <w:rPr>
          <w:rFonts w:ascii="louts shamy" w:eastAsia="Calibri" w:hAnsi="louts shamy" w:cs="louts shamy"/>
          <w:sz w:val="34"/>
          <w:szCs w:val="34"/>
          <w:rtl/>
          <w:lang w:bidi="ar-EG"/>
        </w:rPr>
        <w:t xml:space="preserve"> </w:t>
      </w:r>
      <w:r w:rsidR="002D65BC" w:rsidRPr="002951E9">
        <w:rPr>
          <w:rFonts w:ascii="louts shamy" w:eastAsia="Calibri" w:hAnsi="louts shamy" w:cs="louts shamy"/>
          <w:sz w:val="34"/>
          <w:szCs w:val="34"/>
          <w:rtl/>
          <w:lang w:bidi="ar-EG"/>
        </w:rPr>
        <w:t xml:space="preserve">في مبحث (وصف الأسلحة) وقسمها أسلحة مادية، وأسلحة روحية من صـ (368 </w:t>
      </w:r>
      <w:r w:rsidR="002D65BC" w:rsidRPr="002951E9">
        <w:rPr>
          <w:rFonts w:ascii="Times New Roman" w:eastAsia="Calibri" w:hAnsi="Times New Roman" w:cs="Times New Roman" w:hint="cs"/>
          <w:sz w:val="34"/>
          <w:szCs w:val="34"/>
          <w:rtl/>
          <w:lang w:bidi="ar-EG"/>
        </w:rPr>
        <w:t>–</w:t>
      </w:r>
      <w:r w:rsidR="002D65BC" w:rsidRPr="002951E9">
        <w:rPr>
          <w:rFonts w:ascii="louts shamy" w:eastAsia="Calibri" w:hAnsi="louts shamy" w:cs="louts shamy"/>
          <w:sz w:val="34"/>
          <w:szCs w:val="34"/>
          <w:rtl/>
          <w:lang w:bidi="ar-EG"/>
        </w:rPr>
        <w:t xml:space="preserve"> 380) بالمجلة، المجلد الثالث.</w:t>
      </w:r>
    </w:p>
    <w:p w14:paraId="6549662C" w14:textId="0FFED8CB" w:rsidR="002951E9" w:rsidRDefault="002951E9">
      <w:pPr>
        <w:bidi w:val="0"/>
        <w:rPr>
          <w:rFonts w:ascii="louts shamy" w:eastAsia="Calibri" w:hAnsi="louts shamy" w:cs="louts shamy"/>
          <w:sz w:val="34"/>
          <w:szCs w:val="34"/>
          <w:rtl/>
          <w:lang w:bidi="ar-EG"/>
        </w:rPr>
      </w:pPr>
      <w:r>
        <w:rPr>
          <w:rFonts w:ascii="louts shamy" w:eastAsia="Calibri" w:hAnsi="louts shamy" w:cs="louts shamy"/>
          <w:sz w:val="34"/>
          <w:szCs w:val="34"/>
          <w:rtl/>
          <w:lang w:bidi="ar-EG"/>
        </w:rPr>
        <w:br w:type="page"/>
      </w:r>
    </w:p>
    <w:p w14:paraId="29EDD9E8" w14:textId="50513BAA" w:rsidR="002D65BC" w:rsidRPr="00B232A7" w:rsidRDefault="002D65BC" w:rsidP="002951E9">
      <w:pPr>
        <w:pStyle w:val="2"/>
        <w:rPr>
          <w:rFonts w:eastAsia="Calibri"/>
          <w:lang w:bidi="ar-EG"/>
        </w:rPr>
      </w:pPr>
      <w:bookmarkStart w:id="8" w:name="_Toc172976609"/>
      <w:r w:rsidRPr="00B232A7">
        <w:rPr>
          <w:rFonts w:eastAsia="Calibri"/>
          <w:rtl/>
          <w:lang w:bidi="ar-EG"/>
        </w:rPr>
        <w:lastRenderedPageBreak/>
        <w:t>الحديث عن الرفاق</w:t>
      </w:r>
      <w:bookmarkEnd w:id="8"/>
    </w:p>
    <w:p w14:paraId="5FED3D05" w14:textId="7581B61A" w:rsidR="002D65BC" w:rsidRPr="002951E9" w:rsidRDefault="002D65BC"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كما يتحدث الشعراء الصعاليك عن أسلحتهم التي يستخدمونها في مغامراتهم، يتحدثون عن رفاقهم الذين يرافقونهم فيها، ودور كل واحد منهم. وما أكثر ما نجد في شعرهم ألفاظ الرجل، والمنسر، والسربة، والمقنب، والفتيان، والأصحاب، والصحب، والقوم، وأمثال هذه الألفاظ التي تدل على الجماعة وما أكثر ما نجد في شعرهم استخدام ضمير الجماعة، يعبرون به عن رفاقهم لا عن قبائلهم </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15"/>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28C1CF0C" w14:textId="292E1C83" w:rsidR="005220D4" w:rsidRPr="002951E9" w:rsidRDefault="005220D4"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كما حدث الشنفرى في بائيته عن رفاقه الذين خرجوا معه في إغارة العوص، ويسيرون على الأقدام وصولا إلى هدفهم وآداء من رفاقه في الإغارة رائعة واعتز بهم قائلا</w:t>
      </w:r>
      <w:r w:rsidR="00746348" w:rsidRPr="002951E9">
        <w:rPr>
          <w:rFonts w:ascii="louts shamy" w:eastAsia="Calibri" w:hAnsi="louts shamy" w:cs="louts shamy"/>
          <w:color w:val="000000"/>
          <w:sz w:val="34"/>
          <w:szCs w:val="34"/>
          <w:vertAlign w:val="superscript"/>
        </w:rPr>
        <w:t>(</w:t>
      </w:r>
      <w:r w:rsidR="00746348" w:rsidRPr="002951E9">
        <w:rPr>
          <w:rStyle w:val="a8"/>
          <w:rFonts w:ascii="louts shamy" w:eastAsia="Calibri" w:hAnsi="louts shamy" w:cs="louts shamy"/>
          <w:color w:val="000000"/>
          <w:sz w:val="34"/>
          <w:szCs w:val="34"/>
        </w:rPr>
        <w:footnoteReference w:id="16"/>
      </w:r>
      <w:r w:rsidR="00746348"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07"/>
        <w:gridCol w:w="3402"/>
      </w:tblGrid>
      <w:tr w:rsidR="005220D4" w:rsidRPr="002951E9" w14:paraId="281B4C54" w14:textId="77777777" w:rsidTr="00746348">
        <w:trPr>
          <w:trHeight w:hRule="exact" w:val="567"/>
          <w:jc w:val="center"/>
        </w:trPr>
        <w:tc>
          <w:tcPr>
            <w:tcW w:w="3402" w:type="dxa"/>
          </w:tcPr>
          <w:p w14:paraId="39175E58" w14:textId="2196485C" w:rsidR="005220D4" w:rsidRPr="002951E9" w:rsidRDefault="005220D4" w:rsidP="002951E9">
            <w:pPr>
              <w:spacing w:after="60" w:line="360"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خَرَجنا فَلَم نَعَهد وَقَلَّت </w:t>
            </w:r>
            <w:r w:rsidR="00746348" w:rsidRPr="002951E9">
              <w:rPr>
                <w:rFonts w:ascii="louts shamy" w:eastAsia="Calibri" w:hAnsi="louts shamy" w:cs="louts shamy"/>
                <w:sz w:val="34"/>
                <w:szCs w:val="34"/>
                <w:rtl/>
                <w:lang w:bidi="ar-EG"/>
              </w:rPr>
              <w:br/>
            </w:r>
          </w:p>
          <w:p w14:paraId="6A244D19" w14:textId="77777777" w:rsidR="005220D4" w:rsidRPr="002951E9" w:rsidRDefault="005220D4"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br/>
            </w:r>
          </w:p>
          <w:p w14:paraId="0DAEA8C7" w14:textId="77777777" w:rsidR="005220D4" w:rsidRPr="002951E9" w:rsidRDefault="005220D4" w:rsidP="002951E9">
            <w:pPr>
              <w:spacing w:after="60" w:line="360" w:lineRule="auto"/>
              <w:jc w:val="both"/>
              <w:rPr>
                <w:rFonts w:ascii="louts shamy" w:eastAsia="Calibri" w:hAnsi="louts shamy" w:cs="louts shamy"/>
                <w:sz w:val="34"/>
                <w:szCs w:val="34"/>
                <w:rtl/>
                <w:lang w:bidi="ar-EG"/>
              </w:rPr>
            </w:pPr>
          </w:p>
        </w:tc>
        <w:tc>
          <w:tcPr>
            <w:tcW w:w="907" w:type="dxa"/>
          </w:tcPr>
          <w:p w14:paraId="008DA06E" w14:textId="77777777" w:rsidR="005220D4" w:rsidRPr="002951E9" w:rsidRDefault="005220D4" w:rsidP="002951E9">
            <w:pPr>
              <w:spacing w:after="60" w:line="360" w:lineRule="auto"/>
              <w:jc w:val="both"/>
              <w:rPr>
                <w:rFonts w:ascii="louts shamy" w:eastAsia="Calibri" w:hAnsi="louts shamy" w:cs="louts shamy"/>
                <w:sz w:val="34"/>
                <w:szCs w:val="34"/>
                <w:rtl/>
                <w:lang w:bidi="ar-EG"/>
              </w:rPr>
            </w:pPr>
          </w:p>
        </w:tc>
        <w:tc>
          <w:tcPr>
            <w:tcW w:w="3402" w:type="dxa"/>
          </w:tcPr>
          <w:p w14:paraId="54505009" w14:textId="702BDF4B" w:rsidR="005220D4" w:rsidRPr="002951E9" w:rsidRDefault="005220D4"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وَصاتُنا ثَمانِيَة ما بَعَدها مُتَعَتَّبُ</w:t>
            </w:r>
            <w:r w:rsidRPr="002951E9">
              <w:rPr>
                <w:rFonts w:ascii="louts shamy" w:eastAsia="Calibri" w:hAnsi="louts shamy" w:cs="louts shamy"/>
                <w:sz w:val="34"/>
                <w:szCs w:val="34"/>
                <w:rtl/>
                <w:lang w:bidi="ar-EG"/>
              </w:rPr>
              <w:br/>
            </w:r>
          </w:p>
        </w:tc>
      </w:tr>
      <w:tr w:rsidR="005220D4" w:rsidRPr="002951E9" w14:paraId="718F3B45" w14:textId="77777777" w:rsidTr="00746348">
        <w:trPr>
          <w:trHeight w:hRule="exact" w:val="567"/>
          <w:jc w:val="center"/>
        </w:trPr>
        <w:tc>
          <w:tcPr>
            <w:tcW w:w="3402" w:type="dxa"/>
          </w:tcPr>
          <w:p w14:paraId="28DC4B7C" w14:textId="1D62B16A" w:rsidR="005220D4" w:rsidRPr="002951E9" w:rsidRDefault="005220D4" w:rsidP="002951E9">
            <w:pPr>
              <w:spacing w:after="60" w:line="360"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سَراحينُ فِتيانٍ كَأَنَّ وُجوهَهُم</w:t>
            </w:r>
            <w:r w:rsidR="00746348" w:rsidRPr="002951E9">
              <w:rPr>
                <w:rFonts w:ascii="louts shamy" w:eastAsia="Calibri" w:hAnsi="louts shamy" w:cs="louts shamy"/>
                <w:sz w:val="34"/>
                <w:szCs w:val="34"/>
                <w:rtl/>
                <w:lang w:bidi="ar-EG"/>
              </w:rPr>
              <w:br/>
            </w:r>
          </w:p>
          <w:p w14:paraId="7C2C82DF" w14:textId="77777777" w:rsidR="005220D4" w:rsidRPr="002951E9" w:rsidRDefault="005220D4" w:rsidP="002951E9">
            <w:pPr>
              <w:spacing w:after="60" w:line="360" w:lineRule="auto"/>
              <w:jc w:val="both"/>
              <w:rPr>
                <w:rFonts w:ascii="louts shamy" w:eastAsia="Calibri" w:hAnsi="louts shamy" w:cs="louts shamy"/>
                <w:sz w:val="34"/>
                <w:szCs w:val="34"/>
                <w:rtl/>
                <w:lang w:bidi="ar-EG"/>
              </w:rPr>
            </w:pPr>
          </w:p>
        </w:tc>
        <w:tc>
          <w:tcPr>
            <w:tcW w:w="907" w:type="dxa"/>
          </w:tcPr>
          <w:p w14:paraId="52A5A5AA" w14:textId="77777777" w:rsidR="005220D4" w:rsidRPr="002951E9" w:rsidRDefault="005220D4" w:rsidP="002951E9">
            <w:pPr>
              <w:spacing w:after="60" w:line="360" w:lineRule="auto"/>
              <w:jc w:val="both"/>
              <w:rPr>
                <w:rFonts w:ascii="louts shamy" w:eastAsia="Calibri" w:hAnsi="louts shamy" w:cs="louts shamy"/>
                <w:sz w:val="34"/>
                <w:szCs w:val="34"/>
                <w:rtl/>
                <w:lang w:bidi="ar-EG"/>
              </w:rPr>
            </w:pPr>
          </w:p>
        </w:tc>
        <w:tc>
          <w:tcPr>
            <w:tcW w:w="3402" w:type="dxa"/>
          </w:tcPr>
          <w:p w14:paraId="37D13FF4" w14:textId="0B1B9482" w:rsidR="005220D4" w:rsidRPr="002951E9" w:rsidRDefault="005220D4"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مَصابيحُ أَو لَونٌ مِنَ الماءِ مُذهَبُ</w:t>
            </w:r>
            <w:r w:rsidR="00746348" w:rsidRPr="002951E9">
              <w:rPr>
                <w:rFonts w:ascii="louts shamy" w:eastAsia="Calibri" w:hAnsi="louts shamy" w:cs="louts shamy"/>
                <w:sz w:val="34"/>
                <w:szCs w:val="34"/>
                <w:rtl/>
                <w:lang w:bidi="ar-EG"/>
              </w:rPr>
              <w:br/>
            </w:r>
          </w:p>
        </w:tc>
      </w:tr>
      <w:tr w:rsidR="005220D4" w:rsidRPr="002951E9" w14:paraId="5E58D846" w14:textId="77777777" w:rsidTr="00746348">
        <w:trPr>
          <w:trHeight w:hRule="exact" w:val="567"/>
          <w:jc w:val="center"/>
        </w:trPr>
        <w:tc>
          <w:tcPr>
            <w:tcW w:w="3402" w:type="dxa"/>
          </w:tcPr>
          <w:p w14:paraId="16F90858" w14:textId="6E3CE7A0" w:rsidR="005220D4" w:rsidRPr="002951E9" w:rsidRDefault="005220D4"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نَمُرُّ بِرَهوِ الماءِ صَفحاً وَقَد طَوَت</w:t>
            </w:r>
            <w:r w:rsidR="00746348" w:rsidRPr="002951E9">
              <w:rPr>
                <w:rFonts w:ascii="louts shamy" w:eastAsia="Calibri" w:hAnsi="louts shamy" w:cs="louts shamy"/>
                <w:sz w:val="34"/>
                <w:szCs w:val="34"/>
                <w:rtl/>
                <w:lang w:bidi="ar-EG"/>
              </w:rPr>
              <w:br/>
            </w:r>
          </w:p>
        </w:tc>
        <w:tc>
          <w:tcPr>
            <w:tcW w:w="907" w:type="dxa"/>
          </w:tcPr>
          <w:p w14:paraId="6AC1D1D0" w14:textId="77777777" w:rsidR="005220D4" w:rsidRPr="002951E9" w:rsidRDefault="005220D4" w:rsidP="002951E9">
            <w:pPr>
              <w:spacing w:after="60" w:line="360" w:lineRule="auto"/>
              <w:jc w:val="both"/>
              <w:rPr>
                <w:rFonts w:ascii="louts shamy" w:eastAsia="Calibri" w:hAnsi="louts shamy" w:cs="louts shamy"/>
                <w:sz w:val="34"/>
                <w:szCs w:val="34"/>
                <w:rtl/>
                <w:lang w:bidi="ar-EG"/>
              </w:rPr>
            </w:pPr>
          </w:p>
        </w:tc>
        <w:tc>
          <w:tcPr>
            <w:tcW w:w="3402" w:type="dxa"/>
          </w:tcPr>
          <w:p w14:paraId="289B0699" w14:textId="3C1CEFDB" w:rsidR="005220D4" w:rsidRPr="002951E9" w:rsidRDefault="005220D4"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ثَمائِلُنا وَالزادُ ظَنٌّ مُغَيَّبُ</w:t>
            </w:r>
            <w:r w:rsidR="00746348" w:rsidRPr="002951E9">
              <w:rPr>
                <w:rFonts w:ascii="louts shamy" w:eastAsia="Calibri" w:hAnsi="louts shamy" w:cs="louts shamy"/>
                <w:sz w:val="34"/>
                <w:szCs w:val="34"/>
                <w:rtl/>
                <w:lang w:bidi="ar-EG"/>
              </w:rPr>
              <w:br/>
            </w:r>
          </w:p>
        </w:tc>
      </w:tr>
      <w:tr w:rsidR="005220D4" w:rsidRPr="002951E9" w14:paraId="0199587B" w14:textId="77777777" w:rsidTr="00746348">
        <w:trPr>
          <w:trHeight w:hRule="exact" w:val="567"/>
          <w:jc w:val="center"/>
        </w:trPr>
        <w:tc>
          <w:tcPr>
            <w:tcW w:w="3402" w:type="dxa"/>
          </w:tcPr>
          <w:p w14:paraId="62CBDD54" w14:textId="524875F4" w:rsidR="005220D4" w:rsidRPr="002951E9" w:rsidRDefault="005220D4"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ثَلاثاً عَلى الأَقدامِ حَتّى سَما بِنا </w:t>
            </w:r>
            <w:r w:rsidR="00746348" w:rsidRPr="002951E9">
              <w:rPr>
                <w:rFonts w:ascii="louts shamy" w:eastAsia="Calibri" w:hAnsi="louts shamy" w:cs="louts shamy"/>
                <w:sz w:val="34"/>
                <w:szCs w:val="34"/>
                <w:rtl/>
                <w:lang w:bidi="ar-EG"/>
              </w:rPr>
              <w:br/>
            </w:r>
          </w:p>
        </w:tc>
        <w:tc>
          <w:tcPr>
            <w:tcW w:w="907" w:type="dxa"/>
          </w:tcPr>
          <w:p w14:paraId="41F6CF63" w14:textId="77777777" w:rsidR="005220D4" w:rsidRPr="002951E9" w:rsidRDefault="005220D4" w:rsidP="002951E9">
            <w:pPr>
              <w:spacing w:after="60" w:line="360" w:lineRule="auto"/>
              <w:jc w:val="both"/>
              <w:rPr>
                <w:rFonts w:ascii="louts shamy" w:eastAsia="Calibri" w:hAnsi="louts shamy" w:cs="louts shamy"/>
                <w:sz w:val="34"/>
                <w:szCs w:val="34"/>
                <w:rtl/>
                <w:lang w:bidi="ar-EG"/>
              </w:rPr>
            </w:pPr>
          </w:p>
        </w:tc>
        <w:tc>
          <w:tcPr>
            <w:tcW w:w="3402" w:type="dxa"/>
          </w:tcPr>
          <w:p w14:paraId="347EDAB6" w14:textId="3D2A79FA" w:rsidR="005220D4" w:rsidRPr="002951E9" w:rsidRDefault="005220D4" w:rsidP="002951E9">
            <w:pPr>
              <w:spacing w:after="60" w:line="36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عَلى العَوصِ شَعشاعً مِنَ القَومِ مِحرَبُ</w:t>
            </w:r>
            <w:r w:rsidR="00746348" w:rsidRPr="002951E9">
              <w:rPr>
                <w:rFonts w:ascii="louts shamy" w:eastAsia="Calibri" w:hAnsi="louts shamy" w:cs="louts shamy"/>
                <w:sz w:val="34"/>
                <w:szCs w:val="34"/>
                <w:rtl/>
                <w:lang w:bidi="ar-EG"/>
              </w:rPr>
              <w:br/>
            </w:r>
          </w:p>
        </w:tc>
      </w:tr>
    </w:tbl>
    <w:p w14:paraId="51B02DF8" w14:textId="77777777" w:rsidR="00B232A7" w:rsidRDefault="00B232A7" w:rsidP="00B232A7">
      <w:pPr>
        <w:pStyle w:val="2"/>
        <w:rPr>
          <w:rFonts w:ascii="louts shamy" w:eastAsia="Calibri" w:hAnsi="louts shamy" w:cs="louts shamy"/>
          <w:b w:val="0"/>
          <w:color w:val="auto"/>
          <w:sz w:val="34"/>
          <w:szCs w:val="34"/>
          <w:rtl/>
          <w:lang w:bidi="ar-EG"/>
        </w:rPr>
      </w:pPr>
    </w:p>
    <w:p w14:paraId="32F4F07E" w14:textId="77777777" w:rsidR="00B232A7" w:rsidRDefault="00B232A7">
      <w:pPr>
        <w:bidi w:val="0"/>
        <w:rPr>
          <w:rFonts w:ascii="louts shamy" w:eastAsia="Calibri" w:hAnsi="louts shamy" w:cs="louts shamy"/>
          <w:sz w:val="34"/>
          <w:szCs w:val="34"/>
          <w:rtl/>
          <w:lang w:bidi="ar-EG"/>
        </w:rPr>
      </w:pPr>
      <w:r>
        <w:rPr>
          <w:rFonts w:ascii="louts shamy" w:eastAsia="Calibri" w:hAnsi="louts shamy" w:cs="louts shamy"/>
          <w:b/>
          <w:sz w:val="34"/>
          <w:szCs w:val="34"/>
          <w:rtl/>
          <w:lang w:bidi="ar-EG"/>
        </w:rPr>
        <w:br w:type="page"/>
      </w:r>
    </w:p>
    <w:p w14:paraId="455AD497" w14:textId="6EE06E50" w:rsidR="00F321AC" w:rsidRPr="002951E9" w:rsidRDefault="00F321AC" w:rsidP="00B232A7">
      <w:pPr>
        <w:pStyle w:val="2"/>
        <w:spacing w:before="0" w:line="240" w:lineRule="auto"/>
        <w:rPr>
          <w:rFonts w:ascii="louts shamy" w:eastAsia="Calibri" w:hAnsi="louts shamy" w:cs="louts shamy"/>
          <w:b w:val="0"/>
          <w:color w:val="FF0000"/>
          <w:sz w:val="34"/>
          <w:szCs w:val="34"/>
          <w:u w:val="single"/>
          <w:lang w:bidi="ar-EG"/>
        </w:rPr>
      </w:pPr>
      <w:bookmarkStart w:id="9" w:name="_Toc172976610"/>
      <w:r w:rsidRPr="00B232A7">
        <w:rPr>
          <w:rFonts w:eastAsia="Calibri"/>
          <w:b w:val="0"/>
          <w:rtl/>
          <w:lang w:bidi="ar-EG"/>
        </w:rPr>
        <w:lastRenderedPageBreak/>
        <w:t>الحديث عن</w:t>
      </w:r>
      <w:r w:rsidRPr="002951E9">
        <w:rPr>
          <w:rStyle w:val="2Char"/>
          <w:color w:val="0070C0"/>
          <w:rtl/>
        </w:rPr>
        <w:t xml:space="preserve"> </w:t>
      </w:r>
      <w:r w:rsidRPr="00B232A7">
        <w:rPr>
          <w:rFonts w:eastAsia="Calibri"/>
          <w:rtl/>
          <w:lang w:bidi="ar-EG"/>
        </w:rPr>
        <w:t>الوحوش</w:t>
      </w:r>
      <w:r w:rsidRPr="002951E9">
        <w:rPr>
          <w:rStyle w:val="2Char"/>
          <w:rFonts w:hint="cs"/>
          <w:color w:val="0070C0"/>
          <w:rtl/>
        </w:rPr>
        <w:t xml:space="preserve"> </w:t>
      </w:r>
      <w:r w:rsidRPr="002951E9">
        <w:rPr>
          <w:rFonts w:ascii="louts shamy" w:eastAsia="Calibri" w:hAnsi="louts shamy" w:cs="louts shamy"/>
          <w:b w:val="0"/>
          <w:color w:val="000000"/>
          <w:sz w:val="34"/>
          <w:szCs w:val="34"/>
          <w:vertAlign w:val="superscript"/>
        </w:rPr>
        <w:t>(</w:t>
      </w:r>
      <w:r w:rsidRPr="002951E9">
        <w:rPr>
          <w:rStyle w:val="a8"/>
          <w:rFonts w:ascii="louts shamy" w:eastAsia="Calibri" w:hAnsi="louts shamy" w:cs="louts shamy"/>
          <w:b w:val="0"/>
          <w:color w:val="000000"/>
          <w:sz w:val="34"/>
          <w:szCs w:val="34"/>
        </w:rPr>
        <w:footnoteReference w:id="17"/>
      </w:r>
      <w:r w:rsidRPr="002951E9">
        <w:rPr>
          <w:rFonts w:ascii="louts shamy" w:eastAsia="Calibri" w:hAnsi="louts shamy" w:cs="louts shamy"/>
          <w:b w:val="0"/>
          <w:color w:val="000000"/>
          <w:sz w:val="34"/>
          <w:szCs w:val="34"/>
          <w:vertAlign w:val="superscript"/>
        </w:rPr>
        <w:t>)</w:t>
      </w:r>
      <w:bookmarkEnd w:id="9"/>
      <w:r w:rsidRPr="002951E9">
        <w:rPr>
          <w:rFonts w:ascii="louts shamy" w:eastAsia="Calibri" w:hAnsi="louts shamy" w:cs="louts shamy"/>
          <w:b w:val="0"/>
          <w:color w:val="FF0000"/>
          <w:sz w:val="34"/>
          <w:szCs w:val="34"/>
          <w:rtl/>
          <w:lang w:bidi="ar-EG"/>
        </w:rPr>
        <w:t xml:space="preserve"> </w:t>
      </w:r>
    </w:p>
    <w:p w14:paraId="489A7182" w14:textId="77777777" w:rsidR="00F321AC" w:rsidRPr="002951E9" w:rsidRDefault="00F321AC"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نتيجة كثرة تنقل الصعاليك في الصحراء فكثر الوصف في شعرهم عن حيوان الصحراء ووحوشها ولا يكاد شاعر يخلو شعره عن الوحوش وتصوير تألفهم مع الوحوش.</w:t>
      </w:r>
    </w:p>
    <w:p w14:paraId="1710A3E1" w14:textId="07EED17E" w:rsidR="00F321AC" w:rsidRPr="002951E9" w:rsidRDefault="00F321AC"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يقول الشنفرى حين أثر على قومه الوحوش المفترسة، ويجد فيهن كراما لا يذعن سرا ولا يخذلن جانيا، وتكيف النفس معهن </w:t>
      </w:r>
    </w:p>
    <w:p w14:paraId="6FE7931B" w14:textId="3A97F365" w:rsidR="00F321AC" w:rsidRPr="002951E9" w:rsidRDefault="00F321AC"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ولي دونكم أهلُونَ سِيْدٌ عَمَلَسٌ وأَرْقطُ زُهْلُولٌ وعَرْفاءُ جَـيْـأَلُ</w:t>
      </w:r>
    </w:p>
    <w:p w14:paraId="77662298" w14:textId="72613ECF" w:rsidR="00F321AC" w:rsidRPr="002951E9" w:rsidRDefault="00F321AC"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هُمُ الْأَهْلُ لا مُستَودَعُ السِر ذائع لدَيْهم ولا الجَانِي جَرَّ يُخْذَلُ</w:t>
      </w:r>
    </w:p>
    <w:p w14:paraId="746BA163" w14:textId="4B611903" w:rsidR="00F321AC" w:rsidRPr="002951E9" w:rsidRDefault="00F321AC"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وبعد ذلك يوضح هذه الألوفة والمشاركة، كأنه واحد منها: </w:t>
      </w:r>
    </w:p>
    <w:p w14:paraId="121BF857" w14:textId="5DD795C7" w:rsidR="00F321AC" w:rsidRPr="002951E9" w:rsidRDefault="00F321AC"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تَرُودُ الْأَرَاوِى الصُّحْمُ حَــولــي كـانـهـا</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 xml:space="preserve"> </w:t>
      </w:r>
      <w:r w:rsidR="005F060C" w:rsidRPr="002951E9">
        <w:rPr>
          <w:rFonts w:ascii="louts shamy" w:eastAsia="Calibri" w:hAnsi="louts shamy" w:cs="louts shamy"/>
          <w:sz w:val="34"/>
          <w:szCs w:val="34"/>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 xml:space="preserve"> عَدَارَى عَـلـيـهِـنَّ المُلاءُ المُذَيَّـلُ</w:t>
      </w:r>
    </w:p>
    <w:p w14:paraId="5612CC50" w14:textId="7A80679B" w:rsidR="00F321AC" w:rsidRPr="002951E9" w:rsidRDefault="00F321AC"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وَيَرْكُدْنَ بِال</w:t>
      </w:r>
      <w:r w:rsidR="00034AD4" w:rsidRPr="002951E9">
        <w:rPr>
          <w:rFonts w:ascii="louts shamy" w:eastAsia="Calibri" w:hAnsi="louts shamy" w:cs="louts shamy"/>
          <w:sz w:val="34"/>
          <w:szCs w:val="34"/>
          <w:rtl/>
          <w:lang w:bidi="ar-EG"/>
        </w:rPr>
        <w:t>آ</w:t>
      </w:r>
      <w:r w:rsidRPr="002951E9">
        <w:rPr>
          <w:rFonts w:ascii="louts shamy" w:eastAsia="Calibri" w:hAnsi="louts shamy" w:cs="louts shamy"/>
          <w:sz w:val="34"/>
          <w:szCs w:val="34"/>
          <w:rtl/>
          <w:lang w:bidi="ar-EG"/>
        </w:rPr>
        <w:t>صَـال حــولــي كـأنـنــي</w:t>
      </w:r>
      <w:r w:rsidR="00B232A7">
        <w:rPr>
          <w:rFonts w:ascii="louts shamy" w:eastAsia="Calibri" w:hAnsi="louts shamy" w:cs="louts shamy"/>
          <w:sz w:val="34"/>
          <w:szCs w:val="34"/>
          <w:rtl/>
          <w:lang w:bidi="ar-EG"/>
        </w:rPr>
        <w:t xml:space="preserve">   </w:t>
      </w:r>
      <w:r w:rsidR="00034AD4" w:rsidRPr="002951E9">
        <w:rPr>
          <w:rFonts w:ascii="louts shamy" w:eastAsia="Calibri" w:hAnsi="louts shamy" w:cs="louts shamy"/>
          <w:sz w:val="34"/>
          <w:szCs w:val="34"/>
          <w:rtl/>
          <w:lang w:bidi="ar-EG"/>
        </w:rPr>
        <w:t xml:space="preserve"> </w:t>
      </w:r>
      <w:r w:rsidR="005F060C" w:rsidRPr="002951E9">
        <w:rPr>
          <w:rFonts w:ascii="louts shamy" w:eastAsia="Calibri" w:hAnsi="louts shamy" w:cs="louts shamy"/>
          <w:sz w:val="34"/>
          <w:szCs w:val="34"/>
          <w:lang w:bidi="ar-EG"/>
        </w:rPr>
        <w:t>***</w:t>
      </w:r>
      <w:r w:rsidR="00B232A7">
        <w:rPr>
          <w:rFonts w:ascii="louts shamy" w:eastAsia="Calibri" w:hAnsi="louts shamy" w:cs="louts shamy"/>
          <w:sz w:val="34"/>
          <w:szCs w:val="34"/>
          <w:rtl/>
          <w:lang w:bidi="ar-EG"/>
        </w:rPr>
        <w:t xml:space="preserve">  </w:t>
      </w:r>
      <w:r w:rsidR="00034AD4" w:rsidRPr="002951E9">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مِنَ العُصْمِ أَدْفَى يَنْتَحَى الكِيحَ أَعْقَلُ</w:t>
      </w:r>
    </w:p>
    <w:p w14:paraId="55722549" w14:textId="4E9D1D99" w:rsidR="00F321AC" w:rsidRPr="002951E9" w:rsidRDefault="00034AD4"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ويتحدث تأبط</w:t>
      </w:r>
      <w:r w:rsidR="00F321AC" w:rsidRPr="002951E9">
        <w:rPr>
          <w:rFonts w:ascii="louts shamy" w:eastAsia="Calibri" w:hAnsi="louts shamy" w:cs="louts shamy"/>
          <w:sz w:val="34"/>
          <w:szCs w:val="34"/>
          <w:rtl/>
          <w:lang w:bidi="ar-EG"/>
        </w:rPr>
        <w:t xml:space="preserve"> شــــرا عن إلف الوحوش له، أن الوحوش تعودت على رؤيته ليلا ونهارا ولم تجد منه أذى ولم يجد منها</w:t>
      </w:r>
      <w:r w:rsidRPr="002951E9">
        <w:rPr>
          <w:rFonts w:ascii="louts shamy" w:eastAsia="Calibri" w:hAnsi="louts shamy" w:cs="louts shamy"/>
          <w:sz w:val="34"/>
          <w:szCs w:val="34"/>
          <w:rtl/>
          <w:lang w:bidi="ar-EG"/>
        </w:rPr>
        <w:t xml:space="preserve"> </w:t>
      </w:r>
      <w:r w:rsidR="00F321AC" w:rsidRPr="002951E9">
        <w:rPr>
          <w:rFonts w:ascii="louts shamy" w:eastAsia="Calibri" w:hAnsi="louts shamy" w:cs="louts shamy"/>
          <w:sz w:val="34"/>
          <w:szCs w:val="34"/>
          <w:rtl/>
          <w:lang w:bidi="ar-EG"/>
        </w:rPr>
        <w:t>مخاط</w:t>
      </w:r>
      <w:r w:rsidRPr="002951E9">
        <w:rPr>
          <w:rFonts w:ascii="louts shamy" w:eastAsia="Calibri" w:hAnsi="louts shamy" w:cs="louts shamy"/>
          <w:sz w:val="34"/>
          <w:szCs w:val="34"/>
          <w:rtl/>
          <w:lang w:bidi="ar-EG"/>
        </w:rPr>
        <w:t>ر، فتحول الألف بينهما إلى الود:</w:t>
      </w:r>
    </w:p>
    <w:p w14:paraId="170D49AC" w14:textId="5B5BC1DC" w:rsidR="00F321AC" w:rsidRPr="002951E9" w:rsidRDefault="00F321AC"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يـبـيـتُ بِـمَـغـنـى الـوَحشِ حَـتَّـى ألـفـنَــهُ</w:t>
      </w:r>
      <w:r w:rsidR="00B232A7">
        <w:rPr>
          <w:rFonts w:ascii="louts shamy" w:eastAsia="Calibri" w:hAnsi="louts shamy" w:cs="louts shamy"/>
          <w:sz w:val="34"/>
          <w:szCs w:val="34"/>
          <w:rtl/>
          <w:lang w:bidi="ar-EG"/>
        </w:rPr>
        <w:t xml:space="preserve">  </w:t>
      </w:r>
      <w:r w:rsidR="005F060C" w:rsidRPr="002951E9">
        <w:rPr>
          <w:rFonts w:ascii="louts shamy" w:eastAsia="Calibri" w:hAnsi="louts shamy" w:cs="louts shamy"/>
          <w:sz w:val="34"/>
          <w:szCs w:val="34"/>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وَيُصبِحُ لا يـحـمـي لـهـا الـذهـر مـرتـعـا</w:t>
      </w:r>
    </w:p>
    <w:p w14:paraId="1038153A" w14:textId="0929C249" w:rsidR="00F321AC" w:rsidRPr="002951E9" w:rsidRDefault="00F321AC"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رَأينَ فتى لا صَيدُ وَح</w:t>
      </w:r>
      <w:r w:rsidR="005F060C" w:rsidRPr="002951E9">
        <w:rPr>
          <w:rFonts w:ascii="louts shamy" w:eastAsia="Calibri" w:hAnsi="louts shamy" w:cs="louts shamy"/>
          <w:sz w:val="34"/>
          <w:szCs w:val="34"/>
          <w:rtl/>
          <w:lang w:bidi="ar-EG"/>
        </w:rPr>
        <w:t>ــ</w:t>
      </w:r>
      <w:r w:rsidRPr="002951E9">
        <w:rPr>
          <w:rFonts w:ascii="louts shamy" w:eastAsia="Calibri" w:hAnsi="louts shamy" w:cs="louts shamy"/>
          <w:sz w:val="34"/>
          <w:szCs w:val="34"/>
          <w:rtl/>
          <w:lang w:bidi="ar-EG"/>
        </w:rPr>
        <w:t>شِ يُهِمُّهُ</w:t>
      </w:r>
      <w:r w:rsidR="00B232A7">
        <w:rPr>
          <w:rFonts w:ascii="louts shamy" w:eastAsia="Calibri" w:hAnsi="louts shamy" w:cs="louts shamy"/>
          <w:sz w:val="34"/>
          <w:szCs w:val="34"/>
          <w:rtl/>
          <w:lang w:bidi="ar-EG"/>
        </w:rPr>
        <w:t xml:space="preserve">   </w:t>
      </w:r>
      <w:r w:rsidR="00034AD4" w:rsidRPr="002951E9">
        <w:rPr>
          <w:rFonts w:ascii="louts shamy" w:eastAsia="Calibri" w:hAnsi="louts shamy" w:cs="louts shamy"/>
          <w:sz w:val="34"/>
          <w:szCs w:val="34"/>
          <w:rtl/>
          <w:lang w:bidi="ar-EG"/>
        </w:rPr>
        <w:t xml:space="preserve"> </w:t>
      </w:r>
      <w:r w:rsidR="005F060C" w:rsidRPr="002951E9">
        <w:rPr>
          <w:rFonts w:ascii="louts shamy" w:eastAsia="Calibri" w:hAnsi="louts shamy" w:cs="louts shamy"/>
          <w:sz w:val="34"/>
          <w:szCs w:val="34"/>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فلو صــــافــ</w:t>
      </w:r>
      <w:r w:rsidR="00034AD4" w:rsidRPr="002951E9">
        <w:rPr>
          <w:rFonts w:ascii="louts shamy" w:eastAsia="Calibri" w:hAnsi="louts shamy" w:cs="louts shamy"/>
          <w:sz w:val="34"/>
          <w:szCs w:val="34"/>
          <w:rtl/>
          <w:lang w:bidi="ar-EG"/>
        </w:rPr>
        <w:t>حت إنســـــــاً لصـ</w:t>
      </w:r>
      <w:r w:rsidRPr="002951E9">
        <w:rPr>
          <w:rFonts w:ascii="louts shamy" w:eastAsia="Calibri" w:hAnsi="louts shamy" w:cs="louts shamy"/>
          <w:sz w:val="34"/>
          <w:szCs w:val="34"/>
          <w:rtl/>
          <w:lang w:bidi="ar-EG"/>
        </w:rPr>
        <w:t>افحنَهُ مَعا</w:t>
      </w:r>
    </w:p>
    <w:p w14:paraId="33A36019" w14:textId="6F7558F2" w:rsidR="005F060C" w:rsidRPr="002951E9" w:rsidRDefault="00F321AC"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علاوة عن تصوير إلفتهم مع الوحوش، فهناك أيضا تصوير رائع دقيق عن حياة الوحوش، فرسم لنا صخر الغي لوحة فنية في أدق صورها عن حمار وحش، يبدأ بصورتهما في روضة من أعشاب الصحراء، فيشبعان من الأعشاب، ثم تحركا إلى مورد الماء، لما قربا إلى الماء أحسا </w:t>
      </w:r>
      <w:r w:rsidRPr="002951E9">
        <w:rPr>
          <w:rFonts w:ascii="louts shamy" w:eastAsia="Calibri" w:hAnsi="louts shamy" w:cs="louts shamy"/>
          <w:sz w:val="34"/>
          <w:szCs w:val="34"/>
          <w:rtl/>
          <w:lang w:bidi="ar-EG"/>
        </w:rPr>
        <w:lastRenderedPageBreak/>
        <w:t>صائدا ييصدهما، فدارا والتفا حتى بعدا عن الماء، وصعدا مرفتع الأرض وانحدرا فيظلان طول الليل في بحث الماء، لما جاء الضحى ظنا أزمتهما زالت، ولكن في الحقيقة حلت أزمة جدية إليهما،</w:t>
      </w:r>
      <w:r w:rsidR="00054475" w:rsidRPr="002951E9">
        <w:rPr>
          <w:rFonts w:ascii="louts shamy" w:eastAsia="Calibri" w:hAnsi="louts shamy" w:cs="louts shamy"/>
          <w:sz w:val="34"/>
          <w:szCs w:val="34"/>
          <w:rtl/>
          <w:lang w:bidi="ar-EG"/>
        </w:rPr>
        <w:t xml:space="preserve"> </w:t>
      </w:r>
      <w:r w:rsidR="005F060C" w:rsidRPr="002951E9">
        <w:rPr>
          <w:rFonts w:ascii="louts shamy" w:eastAsia="Calibri" w:hAnsi="louts shamy" w:cs="louts shamy"/>
          <w:sz w:val="34"/>
          <w:szCs w:val="34"/>
          <w:rtl/>
          <w:lang w:bidi="ar-EG"/>
        </w:rPr>
        <w:t xml:space="preserve">إذ فوجئا بخيل الصائدين تشيم الرماح في صدوهما: </w:t>
      </w:r>
    </w:p>
    <w:p w14:paraId="689FEB3D" w14:textId="188F55EF" w:rsidR="005F060C" w:rsidRPr="002951E9" w:rsidRDefault="005F060C"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وَلَا عِلْجان يَنْتــابــان روضـــــــا</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نضيرا نبتُــه عُمًّا تُؤاما</w:t>
      </w:r>
    </w:p>
    <w:p w14:paraId="31CB584E" w14:textId="18CB2ECE" w:rsidR="002D65BC" w:rsidRPr="002951E9" w:rsidRDefault="005F060C"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كلا العلجين أصعرُ صيعريٌّ</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 xml:space="preserve"> تخالُ نسيلَ متنيه الثّغاما</w:t>
      </w:r>
    </w:p>
    <w:p w14:paraId="79C4A689" w14:textId="32213299" w:rsidR="007817E7" w:rsidRPr="002951E9" w:rsidRDefault="007817E7" w:rsidP="00B232A7">
      <w:pPr>
        <w:pStyle w:val="2"/>
        <w:spacing w:before="0" w:line="240" w:lineRule="auto"/>
        <w:rPr>
          <w:rFonts w:eastAsia="Calibri"/>
          <w:color w:val="0070C0"/>
          <w:rtl/>
          <w:lang w:bidi="ar-EG"/>
        </w:rPr>
      </w:pPr>
      <w:bookmarkStart w:id="10" w:name="_Toc172976611"/>
      <w:r w:rsidRPr="00B232A7">
        <w:rPr>
          <w:rFonts w:eastAsia="Calibri"/>
          <w:rtl/>
          <w:lang w:bidi="ar-EG"/>
        </w:rPr>
        <w:t>الحديث عن الفقر وآثاره</w:t>
      </w:r>
      <w:r w:rsidRPr="002951E9">
        <w:rPr>
          <w:rFonts w:eastAsia="Calibri"/>
          <w:color w:val="0070C0"/>
          <w:rtl/>
          <w:lang w:bidi="ar-EG"/>
        </w:rPr>
        <w:t xml:space="preserve"> </w:t>
      </w:r>
      <w:r w:rsidRPr="002951E9">
        <w:rPr>
          <w:rFonts w:eastAsia="Calibri"/>
          <w:color w:val="0070C0"/>
          <w:vertAlign w:val="superscript"/>
        </w:rPr>
        <w:t>(</w:t>
      </w:r>
      <w:r w:rsidRPr="002951E9">
        <w:rPr>
          <w:rStyle w:val="a8"/>
          <w:rFonts w:ascii="louts shamy" w:eastAsia="Calibri" w:hAnsi="louts shamy" w:cs="louts shamy"/>
          <w:b w:val="0"/>
          <w:color w:val="0070C0"/>
          <w:sz w:val="34"/>
          <w:szCs w:val="34"/>
        </w:rPr>
        <w:footnoteReference w:id="18"/>
      </w:r>
      <w:r w:rsidRPr="002951E9">
        <w:rPr>
          <w:rFonts w:eastAsia="Calibri"/>
          <w:color w:val="0070C0"/>
          <w:vertAlign w:val="superscript"/>
        </w:rPr>
        <w:t>)</w:t>
      </w:r>
      <w:bookmarkEnd w:id="10"/>
      <w:r w:rsidRPr="002951E9">
        <w:rPr>
          <w:rFonts w:eastAsia="Calibri"/>
          <w:color w:val="0070C0"/>
          <w:rtl/>
          <w:lang w:bidi="ar-EG"/>
        </w:rPr>
        <w:t xml:space="preserve"> </w:t>
      </w:r>
    </w:p>
    <w:p w14:paraId="0CF80E34" w14:textId="77777777" w:rsidR="00E43818" w:rsidRPr="002951E9" w:rsidRDefault="007817E7"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لا شك في أن الفقر من أبرز الأسباب التي دفعت الصعاليك إلى الصعلكة، كما تردد كثيرًا في أخبار عروة بن الورد من مثل كان عروة إذا أصابت قومه سنة شديدة.. وكان عروة إذا أجدب الناس.. خرج للغزو وبلغ من فقره أنه أضطر إلى رهن امرأته</w:t>
      </w:r>
      <w:r w:rsidR="00E43818" w:rsidRPr="002951E9">
        <w:rPr>
          <w:rFonts w:ascii="louts shamy" w:eastAsia="Calibri" w:hAnsi="louts shamy" w:cs="louts shamy"/>
          <w:sz w:val="34"/>
          <w:szCs w:val="34"/>
          <w:rtl/>
          <w:lang w:bidi="ar-EG"/>
        </w:rPr>
        <w:t xml:space="preserve"> </w:t>
      </w:r>
      <w:r w:rsidR="00764012" w:rsidRPr="002951E9">
        <w:rPr>
          <w:rFonts w:ascii="louts shamy" w:eastAsia="Calibri" w:hAnsi="louts shamy" w:cs="louts shamy"/>
          <w:sz w:val="34"/>
          <w:szCs w:val="34"/>
          <w:rtl/>
          <w:lang w:bidi="ar-EG"/>
        </w:rPr>
        <w:t>ع</w:t>
      </w:r>
      <w:r w:rsidR="007620EC" w:rsidRPr="002951E9">
        <w:rPr>
          <w:rFonts w:ascii="louts shamy" w:eastAsia="Calibri" w:hAnsi="louts shamy" w:cs="louts shamy"/>
          <w:sz w:val="34"/>
          <w:szCs w:val="34"/>
          <w:rtl/>
          <w:lang w:bidi="ar-EG"/>
        </w:rPr>
        <w:t xml:space="preserve">لى الشراب في بني النضير، لأنه لم يكن يملك غيرها، على الرغم من أنه كان عائداً من إحدى غزواته. </w:t>
      </w:r>
    </w:p>
    <w:p w14:paraId="3FE0C5BE" w14:textId="77777777" w:rsidR="00E43818" w:rsidRPr="002951E9" w:rsidRDefault="007620EC"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ومن مثل روايتهم عن السليك أنه أصابته خصاصة شديدة فخرج على رجليه وحين مر الوالي سعيد بن عثمان بمالك بن الريب وهو يقطع الطريق قال له: ويحك يا مالك ما الذي يدعوك إلى ما يبلغني عنك من العداء وقطع الطريق؟ قال: أصلح الله الأمير، العجز عن مكافأة الإخوان، قال: فإن أنا أغنيتك واستصحبتك أتكفَّ عما تفعل وتتبعني؟ قال: نعم، أكف كأحسن ما كفَّ أحد. </w:t>
      </w:r>
    </w:p>
    <w:p w14:paraId="3D6F942F" w14:textId="1E65A0A2" w:rsidR="007620EC" w:rsidRPr="002951E9" w:rsidRDefault="007620EC" w:rsidP="002951E9">
      <w:pPr>
        <w:spacing w:beforeLines="60" w:before="144" w:afterLines="60" w:after="144" w:line="26" w:lineRule="atLeast"/>
        <w:ind w:firstLine="423"/>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وهكذا في أخبار ك</w:t>
      </w:r>
      <w:r w:rsidR="00E43818" w:rsidRPr="002951E9">
        <w:rPr>
          <w:rFonts w:ascii="louts shamy" w:eastAsia="Calibri" w:hAnsi="louts shamy" w:cs="louts shamy"/>
          <w:sz w:val="34"/>
          <w:szCs w:val="34"/>
          <w:rtl/>
          <w:lang w:bidi="ar-EG"/>
        </w:rPr>
        <w:t>ثيرة تفيض بها الروايات عن فقرهم</w:t>
      </w:r>
      <w:r w:rsidRPr="002951E9">
        <w:rPr>
          <w:rFonts w:ascii="louts shamy" w:eastAsia="Calibri" w:hAnsi="louts shamy" w:cs="louts shamy"/>
          <w:sz w:val="34"/>
          <w:szCs w:val="34"/>
          <w:rtl/>
          <w:lang w:bidi="ar-EG"/>
        </w:rPr>
        <w:t>، ويكاد الفقر غلب على موضوع شعرهم، فكل شاعر من الصعاليك لم يخل شكو الفقر في شعرهم، وقد صوروا في شعرهم معاناتهم بالفقر وصراعهم لمقاومته بصور بيانية متنوعة، تأبط شراً حين يشكو من فقره قال:</w:t>
      </w:r>
    </w:p>
    <w:p w14:paraId="7A23428E" w14:textId="3E7E9648" w:rsidR="007620EC" w:rsidRPr="002951E9" w:rsidRDefault="007620EC"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قليلُ إدخارِ الزَّادِ إِلا تَـ</w:t>
      </w:r>
      <w:r w:rsidR="00E43818" w:rsidRPr="002951E9">
        <w:rPr>
          <w:rFonts w:ascii="louts shamy" w:eastAsia="Calibri" w:hAnsi="louts shamy" w:cs="louts shamy"/>
          <w:sz w:val="34"/>
          <w:szCs w:val="34"/>
          <w:rtl/>
          <w:lang w:bidi="ar-EG"/>
        </w:rPr>
        <w:t>علة</w:t>
      </w:r>
      <w:r w:rsidR="00B232A7">
        <w:rPr>
          <w:rFonts w:ascii="louts shamy" w:eastAsia="Calibri" w:hAnsi="louts shamy" w:cs="louts shamy"/>
          <w:sz w:val="34"/>
          <w:szCs w:val="34"/>
          <w:rtl/>
          <w:lang w:bidi="ar-EG"/>
        </w:rPr>
        <w:t>.</w:t>
      </w:r>
      <w:r w:rsidR="00E61DBB" w:rsidRPr="002951E9">
        <w:rPr>
          <w:rFonts w:ascii="louts shamy" w:eastAsia="Calibri" w:hAnsi="louts shamy" w:cs="louts shamy"/>
          <w:sz w:val="34"/>
          <w:szCs w:val="34"/>
          <w:rtl/>
          <w:lang w:bidi="ar-EG"/>
        </w:rPr>
        <w:t xml:space="preserve">.. </w:t>
      </w:r>
      <w:r w:rsidR="00E43818" w:rsidRPr="002951E9">
        <w:rPr>
          <w:rFonts w:ascii="louts shamy" w:eastAsia="Calibri" w:hAnsi="louts shamy" w:cs="louts shamy"/>
          <w:sz w:val="34"/>
          <w:szCs w:val="34"/>
          <w:rtl/>
          <w:lang w:bidi="ar-EG"/>
        </w:rPr>
        <w:t>فَقَدْ نَشز</w:t>
      </w:r>
      <w:r w:rsidRPr="002951E9">
        <w:rPr>
          <w:rFonts w:ascii="louts shamy" w:eastAsia="Calibri" w:hAnsi="louts shamy" w:cs="louts shamy"/>
          <w:sz w:val="34"/>
          <w:szCs w:val="34"/>
          <w:rtl/>
          <w:lang w:bidi="ar-EG"/>
        </w:rPr>
        <w:t xml:space="preserve"> </w:t>
      </w:r>
      <w:r w:rsidR="00E43818" w:rsidRPr="002951E9">
        <w:rPr>
          <w:rFonts w:ascii="louts shamy" w:eastAsia="Calibri" w:hAnsi="louts shamy" w:cs="louts shamy"/>
          <w:sz w:val="34"/>
          <w:szCs w:val="34"/>
          <w:rtl/>
          <w:lang w:bidi="ar-EG"/>
        </w:rPr>
        <w:t>الش</w:t>
      </w:r>
      <w:r w:rsidRPr="002951E9">
        <w:rPr>
          <w:rFonts w:ascii="louts shamy" w:eastAsia="Calibri" w:hAnsi="louts shamy" w:cs="louts shamy"/>
          <w:sz w:val="34"/>
          <w:szCs w:val="34"/>
          <w:rtl/>
          <w:lang w:bidi="ar-EG"/>
        </w:rPr>
        <w:t>رسُوفُ والتَصَق المعا</w:t>
      </w:r>
    </w:p>
    <w:p w14:paraId="6E22C074" w14:textId="77777777" w:rsidR="00E43818" w:rsidRPr="002951E9" w:rsidRDefault="007620EC"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lastRenderedPageBreak/>
        <w:t xml:space="preserve">وصف الشاعر أنه لا يملك زادا لسد المجاعة إلا تعلَّةً، وبرزت أضلاعه من النحول والتصق أمعاؤه من الجوع. </w:t>
      </w:r>
    </w:p>
    <w:p w14:paraId="35BD4217" w14:textId="3A4BDB10" w:rsidR="007620EC" w:rsidRPr="002951E9" w:rsidRDefault="00E43818"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ويقول عروة بن الورد</w:t>
      </w:r>
      <w:r w:rsidR="007620EC" w:rsidRPr="002951E9">
        <w:rPr>
          <w:rFonts w:ascii="louts shamy" w:eastAsia="Calibri" w:hAnsi="louts shamy" w:cs="louts shamy"/>
          <w:sz w:val="34"/>
          <w:szCs w:val="34"/>
          <w:rtl/>
          <w:lang w:bidi="ar-EG"/>
        </w:rPr>
        <w:t xml:space="preserve"> عن فقره:</w:t>
      </w:r>
    </w:p>
    <w:p w14:paraId="389D339D" w14:textId="3CC0FF0A" w:rsidR="007620EC" w:rsidRPr="002951E9" w:rsidRDefault="007620EC"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ومَن يَكُ مِثْلِي ذَا عِيالٍ ومُقْتِرًا</w:t>
      </w:r>
      <w:r w:rsidR="00B232A7">
        <w:rPr>
          <w:rFonts w:ascii="louts shamy" w:eastAsia="Calibri" w:hAnsi="louts shamy" w:cs="louts shamy"/>
          <w:sz w:val="34"/>
          <w:szCs w:val="34"/>
          <w:rtl/>
          <w:lang w:bidi="ar-EG"/>
        </w:rPr>
        <w:t>.</w:t>
      </w:r>
      <w:r w:rsidR="00E61DBB" w:rsidRPr="002951E9">
        <w:rPr>
          <w:rFonts w:ascii="louts shamy" w:eastAsia="Calibri" w:hAnsi="louts shamy" w:cs="louts shamy"/>
          <w:sz w:val="34"/>
          <w:szCs w:val="34"/>
          <w:rtl/>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يُغَرَّرْ ويَطْرَحُ نَفْسَهُ كُلَّ مَطْرَحِ</w:t>
      </w:r>
    </w:p>
    <w:p w14:paraId="3DC66CC0" w14:textId="77777777" w:rsidR="00E43818" w:rsidRPr="002951E9" w:rsidRDefault="007620EC"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من أجل تعويل الأسرة يدفعه الفقر إلى المغامرة بنفسه في كسب المعيشة، ويقول لامرأته أنه اعتزم قيام النهب والغزو لفرار من الفقر الأسود، ويفضّل الموت على أن يعيش في مذلة، فإن قتل فموته أرحم لها من عيش الذل، وإن أصاب غنيمة أغنى امرأته وأولادها عن انزواء في البيت مترقبين عطاء المحسنين يقول:</w:t>
      </w:r>
    </w:p>
    <w:p w14:paraId="2EAE98A3" w14:textId="01E3594C" w:rsidR="00E43818" w:rsidRPr="002951E9" w:rsidRDefault="00E43818" w:rsidP="002951E9">
      <w:pPr>
        <w:spacing w:beforeLines="60" w:before="144" w:afterLines="60" w:after="144" w:line="26" w:lineRule="atLeast"/>
        <w:ind w:firstLine="423"/>
        <w:jc w:val="center"/>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ذَريني أُطَوِّف في البِلادِ لَعَلَّني</w:t>
      </w:r>
      <w:r w:rsidR="00E61DBB" w:rsidRPr="002951E9">
        <w:rPr>
          <w:rFonts w:ascii="louts shamy" w:eastAsia="Calibri" w:hAnsi="louts shamy" w:cs="louts shamy"/>
          <w:sz w:val="34"/>
          <w:szCs w:val="34"/>
          <w:rtl/>
          <w:lang w:bidi="ar-EG"/>
        </w:rPr>
        <w:t xml:space="preserve"> </w:t>
      </w:r>
      <w:r w:rsidR="00B232A7">
        <w:rPr>
          <w:rFonts w:ascii="louts shamy" w:eastAsia="Calibri" w:hAnsi="louts shamy" w:cs="louts shamy"/>
          <w:sz w:val="34"/>
          <w:szCs w:val="34"/>
          <w:rtl/>
          <w:lang w:bidi="ar-EG"/>
        </w:rPr>
        <w:t>.</w:t>
      </w:r>
      <w:r w:rsidR="00E61DBB" w:rsidRPr="002951E9">
        <w:rPr>
          <w:rFonts w:ascii="louts shamy" w:eastAsia="Calibri" w:hAnsi="louts shamy" w:cs="louts shamy"/>
          <w:sz w:val="34"/>
          <w:szCs w:val="34"/>
          <w:rtl/>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أُخَلّيكِ أَو أُغنيكِ عَن سوءِ مَحضِري</w:t>
      </w:r>
    </w:p>
    <w:p w14:paraId="74FE12EE" w14:textId="3FDB0BE7" w:rsidR="00E43818" w:rsidRPr="002951E9" w:rsidRDefault="00E43818" w:rsidP="002951E9">
      <w:pPr>
        <w:spacing w:beforeLines="60" w:before="144" w:afterLines="60" w:after="144" w:line="26" w:lineRule="atLeast"/>
        <w:ind w:firstLine="423"/>
        <w:jc w:val="center"/>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فَإِن فازَ سَهمٌ لِلمَنِيَّةِ لَم أَكُن</w:t>
      </w:r>
      <w:r w:rsidR="00B232A7">
        <w:rPr>
          <w:rFonts w:ascii="louts shamy" w:eastAsia="Calibri" w:hAnsi="louts shamy" w:cs="louts shamy"/>
          <w:sz w:val="34"/>
          <w:szCs w:val="34"/>
          <w:rtl/>
          <w:lang w:bidi="ar-EG"/>
        </w:rPr>
        <w:t>.</w:t>
      </w:r>
      <w:r w:rsidR="00E61DBB" w:rsidRPr="002951E9">
        <w:rPr>
          <w:rFonts w:ascii="louts shamy" w:eastAsia="Calibri" w:hAnsi="louts shamy" w:cs="louts shamy"/>
          <w:sz w:val="34"/>
          <w:szCs w:val="34"/>
          <w:rtl/>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جَزوعاً وَهَل عَن ذاكَ مِن مُتَأَخِّرِ</w:t>
      </w:r>
    </w:p>
    <w:p w14:paraId="40027301" w14:textId="14A577BA" w:rsidR="00E43818" w:rsidRPr="002951E9" w:rsidRDefault="00E43818"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وَإِن فازَ سَهمي كَفَّكُم عَن مَقاعِدٍ</w:t>
      </w:r>
      <w:r w:rsidR="00B232A7">
        <w:rPr>
          <w:rFonts w:ascii="louts shamy" w:eastAsia="Calibri" w:hAnsi="louts shamy" w:cs="louts shamy"/>
          <w:sz w:val="34"/>
          <w:szCs w:val="34"/>
          <w:rtl/>
          <w:lang w:bidi="ar-EG"/>
        </w:rPr>
        <w:t>.</w:t>
      </w:r>
      <w:r w:rsidR="00E61DBB" w:rsidRPr="002951E9">
        <w:rPr>
          <w:rFonts w:ascii="louts shamy" w:eastAsia="Calibri" w:hAnsi="louts shamy" w:cs="louts shamy"/>
          <w:sz w:val="34"/>
          <w:szCs w:val="34"/>
          <w:rtl/>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لَكُم خَلفَ أَدبارِ البُيوتِ وَمُنظَرِ</w:t>
      </w:r>
    </w:p>
    <w:p w14:paraId="43682F16" w14:textId="241A4C64" w:rsidR="007620EC" w:rsidRPr="002951E9" w:rsidRDefault="007620EC"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الأعلم الهذلي حين يصف ما يعانيه عائلته من فقر فرض عليه تطلع إلى ما في أيدي الأقارب يقول:</w:t>
      </w:r>
    </w:p>
    <w:p w14:paraId="6F26C391" w14:textId="29829015" w:rsidR="00046CF3" w:rsidRPr="002951E9" w:rsidRDefault="00046CF3"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وذكرت أهلي بالعراء </w:t>
      </w:r>
      <w:r w:rsidR="00B232A7">
        <w:rPr>
          <w:rFonts w:ascii="louts shamy" w:eastAsia="Calibri" w:hAnsi="louts shamy" w:cs="louts shamy"/>
          <w:sz w:val="34"/>
          <w:szCs w:val="34"/>
          <w:rtl/>
          <w:lang w:bidi="ar-EG"/>
        </w:rPr>
        <w:t>.</w:t>
      </w:r>
      <w:r w:rsidR="00E61DBB" w:rsidRPr="002951E9">
        <w:rPr>
          <w:rFonts w:ascii="louts shamy" w:eastAsia="Calibri" w:hAnsi="louts shamy" w:cs="louts shamy"/>
          <w:sz w:val="34"/>
          <w:szCs w:val="34"/>
          <w:rtl/>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وحاجة الشعث التوالب</w:t>
      </w:r>
    </w:p>
    <w:p w14:paraId="75E7A9C5" w14:textId="3693BA34" w:rsidR="00772321" w:rsidRPr="002951E9" w:rsidRDefault="00046CF3"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المصرمين من التلاد</w:t>
      </w:r>
      <w:r w:rsidR="00B232A7">
        <w:rPr>
          <w:rFonts w:ascii="louts shamy" w:eastAsia="Calibri" w:hAnsi="louts shamy" w:cs="louts shamy"/>
          <w:sz w:val="34"/>
          <w:szCs w:val="34"/>
          <w:rtl/>
          <w:lang w:bidi="ar-EG"/>
        </w:rPr>
        <w:t>.</w:t>
      </w:r>
      <w:r w:rsidR="00E61DBB" w:rsidRPr="002951E9">
        <w:rPr>
          <w:rFonts w:ascii="louts shamy" w:eastAsia="Calibri" w:hAnsi="louts shamy" w:cs="louts shamy"/>
          <w:sz w:val="34"/>
          <w:szCs w:val="34"/>
          <w:rtl/>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اللامحين إلى الأقارب</w:t>
      </w:r>
    </w:p>
    <w:p w14:paraId="7EE67CCB" w14:textId="77777777" w:rsidR="00E61DBB" w:rsidRPr="002951E9" w:rsidRDefault="00E61DBB" w:rsidP="002951E9">
      <w:pPr>
        <w:spacing w:beforeLines="60" w:before="144" w:afterLines="60" w:after="144" w:line="26" w:lineRule="atLeast"/>
        <w:ind w:firstLine="423"/>
        <w:jc w:val="both"/>
        <w:rPr>
          <w:rFonts w:ascii="louts shamy" w:eastAsia="Calibri" w:hAnsi="louts shamy" w:cs="louts shamy"/>
          <w:sz w:val="34"/>
          <w:szCs w:val="34"/>
          <w:rtl/>
          <w:lang w:bidi="ar-EG"/>
        </w:rPr>
      </w:pPr>
    </w:p>
    <w:p w14:paraId="1A49DF65" w14:textId="77777777" w:rsidR="00EB419E" w:rsidRPr="002951E9" w:rsidRDefault="00EB419E" w:rsidP="00B232A7">
      <w:pPr>
        <w:pStyle w:val="2"/>
        <w:spacing w:before="0" w:line="240" w:lineRule="auto"/>
        <w:rPr>
          <w:rFonts w:eastAsia="Calibri"/>
          <w:lang w:bidi="ar-EG"/>
        </w:rPr>
      </w:pPr>
      <w:bookmarkStart w:id="11" w:name="_Toc172976612"/>
      <w:r w:rsidRPr="002951E9">
        <w:rPr>
          <w:rFonts w:eastAsia="Calibri"/>
          <w:rtl/>
          <w:lang w:bidi="ar-EG"/>
        </w:rPr>
        <w:lastRenderedPageBreak/>
        <w:t>آثار الفقر:</w:t>
      </w:r>
      <w:bookmarkEnd w:id="11"/>
    </w:p>
    <w:p w14:paraId="09F08599" w14:textId="77777777" w:rsidR="00EB419E" w:rsidRPr="002951E9" w:rsidRDefault="00EB419E" w:rsidP="002951E9">
      <w:pPr>
        <w:spacing w:beforeLines="60" w:before="144" w:afterLines="60" w:after="144" w:line="26" w:lineRule="atLeast"/>
        <w:ind w:firstLine="423"/>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كما ذكرنا في تعريف الصعلكة سابقاً أن الصعاليك كلهم يتعانون بالفقر وضاق ذراعهم بذلك، فالفقر هو العنصر الرئيس الذي يسوقهم إلى التمرد على القبائل، وإقامة بعملية النهب والسلب لكسب معيشتهم معتمدين على قوتهم، وهم يصارعون الفقر بكل الوسائل حتى بذل حياتهم، وأبرز من عناء الفقر يتمثل في جوع البطن ونحول الجسم والهزال فليس من الصعب أن نجد صور مؤلمة لما كانوا يعانونه من الجوع القاسي الذي يتعرضون له دوماً حتى تعودوا عليه ولديهم طرق معينة لمقاومته بها.</w:t>
      </w:r>
    </w:p>
    <w:p w14:paraId="6B41FF18" w14:textId="77777777" w:rsidR="00EB419E" w:rsidRPr="002951E9" w:rsidRDefault="00EB419E" w:rsidP="00B232A7">
      <w:pPr>
        <w:pStyle w:val="2"/>
        <w:spacing w:before="0" w:line="240" w:lineRule="auto"/>
        <w:rPr>
          <w:rFonts w:eastAsia="Calibri"/>
          <w:rtl/>
          <w:lang w:bidi="ar-EG"/>
        </w:rPr>
      </w:pPr>
      <w:bookmarkStart w:id="12" w:name="_Toc172976613"/>
      <w:r w:rsidRPr="002951E9">
        <w:rPr>
          <w:rFonts w:eastAsia="Calibri"/>
          <w:rtl/>
          <w:lang w:bidi="ar-EG"/>
        </w:rPr>
        <w:t>الجوع:</w:t>
      </w:r>
      <w:bookmarkEnd w:id="12"/>
    </w:p>
    <w:p w14:paraId="211DF374" w14:textId="77777777" w:rsidR="00E61DBB" w:rsidRPr="002951E9" w:rsidRDefault="00EB419E"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كان السليك بن السلكة مسكه الجوع الشديد في الصيف، وهذا الجوع المتكرر يجعله شعوراً بدوران، حين يقف يظلم البصر:</w:t>
      </w:r>
    </w:p>
    <w:p w14:paraId="2AADA838" w14:textId="32F62E1B" w:rsidR="00E61DBB" w:rsidRPr="002951E9" w:rsidRDefault="00E61DBB" w:rsidP="002951E9">
      <w:pPr>
        <w:spacing w:beforeLines="60" w:before="144" w:afterLines="60" w:after="144" w:line="26" w:lineRule="atLeast"/>
        <w:ind w:firstLine="423"/>
        <w:jc w:val="center"/>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وَما نِلتُها حَتّى تَصَعلَكتُ حِقبَةً</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وَكِدتُ لأَسبابِ المَنيَّةِ أُعرَفُ</w:t>
      </w:r>
    </w:p>
    <w:p w14:paraId="25D3C81B" w14:textId="06229104" w:rsidR="00E61DBB" w:rsidRPr="002951E9" w:rsidRDefault="00E61DBB" w:rsidP="002951E9">
      <w:pPr>
        <w:spacing w:beforeLines="60" w:before="144" w:afterLines="60" w:after="144" w:line="26" w:lineRule="atLeast"/>
        <w:ind w:firstLine="423"/>
        <w:jc w:val="center"/>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وَحَتّى رَأَيتُ الجُوعَ بِالصَيفِ ضَرَّني </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إِذا قُمتُ تَغشاني ظِلالٌ فَأُسدِفُ</w:t>
      </w:r>
    </w:p>
    <w:p w14:paraId="5DE4249E" w14:textId="68D1C4B8" w:rsidR="00EB419E" w:rsidRPr="002951E9" w:rsidRDefault="00E61DBB"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 </w:t>
      </w:r>
      <w:r w:rsidR="00EB419E" w:rsidRPr="002951E9">
        <w:rPr>
          <w:rFonts w:ascii="louts shamy" w:eastAsia="Calibri" w:hAnsi="louts shamy" w:cs="louts shamy"/>
          <w:sz w:val="34"/>
          <w:szCs w:val="34"/>
          <w:rtl/>
          <w:lang w:bidi="ar-EG"/>
        </w:rPr>
        <w:t xml:space="preserve">والجوع في حياتهم ليس حالة عارضة إنما هو يلازمهم دائماً، فهم يعالجونه بقوة الإرادة والصبر الشديد، من ذلك ما حدثنا به الشنفرى في معالجة الجوع: </w:t>
      </w:r>
    </w:p>
    <w:p w14:paraId="5274AA1F" w14:textId="31CB1798" w:rsidR="00E61DBB" w:rsidRPr="002951E9" w:rsidRDefault="00EB419E"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أديمُ مِـطـال الـجـوع حَـتَّــى أمــيــتــه</w:t>
      </w:r>
      <w:r w:rsidR="00B232A7">
        <w:rPr>
          <w:rFonts w:ascii="louts shamy" w:eastAsia="Calibri" w:hAnsi="louts shamy" w:cs="louts shamy"/>
          <w:sz w:val="34"/>
          <w:szCs w:val="34"/>
          <w:rtl/>
          <w:lang w:bidi="ar-EG"/>
        </w:rPr>
        <w:t>.</w:t>
      </w:r>
      <w:r w:rsidR="00E61DBB" w:rsidRPr="002951E9">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وَأضْرِبُ عَنهُ الذِكرَ صَـفحـاً فـأذهَلُ</w:t>
      </w:r>
    </w:p>
    <w:p w14:paraId="145DA6A1" w14:textId="71B8843B" w:rsidR="00EB419E" w:rsidRPr="002951E9" w:rsidRDefault="00EB419E"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وَأستَفُ تُربَ الأرض كيلا يرى له </w:t>
      </w:r>
      <w:r w:rsidR="00B232A7">
        <w:rPr>
          <w:rFonts w:ascii="louts shamy" w:eastAsia="Calibri" w:hAnsi="louts shamy" w:cs="louts shamy"/>
          <w:sz w:val="34"/>
          <w:szCs w:val="34"/>
          <w:rtl/>
          <w:lang w:bidi="ar-EG"/>
        </w:rPr>
        <w:t>.</w:t>
      </w:r>
      <w:r w:rsidR="00E61DBB" w:rsidRPr="002951E9">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عَليَّ مِنَ الطول امرؤ مُتَطَوَّلُ</w:t>
      </w:r>
    </w:p>
    <w:p w14:paraId="67CE312C" w14:textId="2AD5CE7A" w:rsidR="00EB419E" w:rsidRPr="002951E9" w:rsidRDefault="00EB419E" w:rsidP="00B232A7">
      <w:pPr>
        <w:pStyle w:val="2"/>
        <w:spacing w:before="0" w:line="240" w:lineRule="auto"/>
        <w:rPr>
          <w:rFonts w:eastAsia="Calibri"/>
          <w:rtl/>
          <w:lang w:bidi="ar-EG"/>
        </w:rPr>
      </w:pPr>
      <w:bookmarkStart w:id="13" w:name="_Toc172976614"/>
      <w:r w:rsidRPr="002951E9">
        <w:rPr>
          <w:rFonts w:eastAsia="Calibri"/>
          <w:rtl/>
          <w:lang w:bidi="ar-EG"/>
        </w:rPr>
        <w:lastRenderedPageBreak/>
        <w:t>نحول الجسم</w:t>
      </w:r>
      <w:r w:rsidR="00E61DBB" w:rsidRPr="002951E9">
        <w:rPr>
          <w:rFonts w:eastAsia="Calibri"/>
          <w:rtl/>
          <w:lang w:bidi="ar-EG"/>
        </w:rPr>
        <w:t>:</w:t>
      </w:r>
      <w:bookmarkEnd w:id="13"/>
    </w:p>
    <w:p w14:paraId="21DF8A9D" w14:textId="3EB9CD38" w:rsidR="00EB419E" w:rsidRPr="002951E9" w:rsidRDefault="00EB419E"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يصف الشنفرى جسمه بكعب القدم حين ينام لا يبلغ الأرض بأن عظمه بارز يحول بينه وبين الأرض، وهو يتوسد ذراعه</w:t>
      </w:r>
      <w:r w:rsidR="00E61DBB" w:rsidRPr="002951E9">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 xml:space="preserve">الجاف بدون لحم كأنها قطعة حديد فقال: </w:t>
      </w:r>
    </w:p>
    <w:p w14:paraId="614AC1D6" w14:textId="2EB9A4E4" w:rsidR="00E61DBB" w:rsidRPr="002951E9" w:rsidRDefault="00E61DBB" w:rsidP="002951E9">
      <w:pPr>
        <w:spacing w:beforeLines="60" w:before="144" w:afterLines="60" w:after="144" w:line="26" w:lineRule="atLeast"/>
        <w:ind w:firstLine="423"/>
        <w:jc w:val="center"/>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وَآلَفَ وَجهَ الأَرضِ عِندَ افتِراشِها</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بِأَهدَأ تُنبيهِ سَناسِنُ قُحَّلُ</w:t>
      </w:r>
    </w:p>
    <w:p w14:paraId="38850DCD" w14:textId="0FEAC6D2" w:rsidR="00E61DBB" w:rsidRPr="002951E9" w:rsidRDefault="00E61DBB" w:rsidP="002951E9">
      <w:pPr>
        <w:spacing w:beforeLines="60" w:before="144" w:afterLines="60" w:after="144" w:line="26" w:lineRule="atLeast"/>
        <w:ind w:firstLine="423"/>
        <w:jc w:val="center"/>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وَأَعدِلُ مَنحوضاً كَأَنَّ فُصوصَهُ</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كِعابٌ دَحاها لاعِبٌ فَهيَ مُثَّلُ</w:t>
      </w:r>
    </w:p>
    <w:p w14:paraId="4A7E438F" w14:textId="1B4C6451" w:rsidR="00E61DBB" w:rsidRPr="002951E9" w:rsidRDefault="00E61DBB"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 وعروة بن الورد يتحدث عن نحول جسمه: </w:t>
      </w:r>
    </w:p>
    <w:p w14:paraId="42CF034C" w14:textId="1915039B" w:rsidR="00E61DBB" w:rsidRPr="002951E9" w:rsidRDefault="00E61DBB"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ومن يؤثر الحق النؤوب تكن به</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خصاصة جسم، وهو طيان ماجد</w:t>
      </w:r>
    </w:p>
    <w:p w14:paraId="4BAA9F43" w14:textId="411BE229" w:rsidR="00E61DBB" w:rsidRPr="002951E9" w:rsidRDefault="00E61DBB"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وإني امرؤ عافي إنائي شركة</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وأنت امرؤ عافي إنائك واحد</w:t>
      </w:r>
    </w:p>
    <w:p w14:paraId="730C1E05" w14:textId="174501AB" w:rsidR="00E61DBB" w:rsidRPr="002951E9" w:rsidRDefault="00E61DBB"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أقسم جسمي في جسوم كثيرة</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وأحسو قراح الماء والماء بارد</w:t>
      </w:r>
    </w:p>
    <w:p w14:paraId="5E02888A" w14:textId="6BC6407F" w:rsidR="00E61DBB" w:rsidRPr="002951E9" w:rsidRDefault="00E61DBB"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وكان يمكن أن يعيش في رغدة ويغذي جسمه بأغذية كافية ولكنه أثر رغدة شخصية أن يقسم الغنيمة إلى الذين يجود عليهم ويشارك معهم في رزقه.</w:t>
      </w:r>
    </w:p>
    <w:p w14:paraId="44AF8940" w14:textId="75C30433" w:rsidR="00772321" w:rsidRPr="002951E9" w:rsidRDefault="00173C10" w:rsidP="00B232A7">
      <w:pPr>
        <w:pStyle w:val="2"/>
        <w:spacing w:before="0" w:line="240" w:lineRule="auto"/>
        <w:rPr>
          <w:rFonts w:eastAsia="Calibri"/>
          <w:rtl/>
          <w:lang w:bidi="ar-EG"/>
        </w:rPr>
      </w:pPr>
      <w:bookmarkStart w:id="14" w:name="_Toc172976615"/>
      <w:r w:rsidRPr="002951E9">
        <w:rPr>
          <w:rFonts w:eastAsia="Calibri"/>
          <w:rtl/>
          <w:lang w:bidi="ar-EG"/>
        </w:rPr>
        <w:t xml:space="preserve">وصف الهموم </w:t>
      </w:r>
      <w:r w:rsidR="00541416" w:rsidRPr="002951E9">
        <w:rPr>
          <w:rFonts w:eastAsia="Calibri"/>
          <w:color w:val="000000"/>
          <w:vertAlign w:val="superscript"/>
        </w:rPr>
        <w:t>(</w:t>
      </w:r>
      <w:r w:rsidR="00541416" w:rsidRPr="002951E9">
        <w:rPr>
          <w:rStyle w:val="a8"/>
          <w:rFonts w:ascii="louts shamy" w:eastAsia="Calibri" w:hAnsi="louts shamy" w:cs="louts shamy"/>
          <w:b w:val="0"/>
          <w:color w:val="000000"/>
          <w:sz w:val="34"/>
          <w:szCs w:val="34"/>
        </w:rPr>
        <w:footnoteReference w:id="19"/>
      </w:r>
      <w:r w:rsidR="00541416" w:rsidRPr="002951E9">
        <w:rPr>
          <w:rFonts w:eastAsia="Calibri"/>
          <w:color w:val="000000"/>
          <w:vertAlign w:val="superscript"/>
        </w:rPr>
        <w:t>)</w:t>
      </w:r>
      <w:bookmarkEnd w:id="14"/>
      <w:r w:rsidR="00541416" w:rsidRPr="002951E9">
        <w:rPr>
          <w:rFonts w:eastAsia="Calibri"/>
          <w:rtl/>
          <w:lang w:bidi="ar-EG"/>
        </w:rPr>
        <w:t xml:space="preserve"> </w:t>
      </w:r>
    </w:p>
    <w:p w14:paraId="1757E588" w14:textId="77777777" w:rsidR="00173C10" w:rsidRPr="002951E9" w:rsidRDefault="00173C10"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إن الهموم موضوع انفرد بها شعر الصعاليك، حين نقرأ شعر الصعاليك نحس أن الهموم كانت جانبا من الجوانب القاسية في حياة التصلعك التي يعانوها ويصارعوها، وهي ليست مجرد انعكاس تجربتهم الحقيقية في كل ما يعانونه فقط بل أيضـــــا تجربة نفسية تجيش في صدورهم، ليكون شعرا مطابقا كل المطابقة لصورته في نفوسهم.</w:t>
      </w:r>
    </w:p>
    <w:p w14:paraId="27F138A3" w14:textId="77777777" w:rsidR="00541416" w:rsidRPr="002951E9" w:rsidRDefault="00173C10"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lastRenderedPageBreak/>
        <w:t xml:space="preserve">يصف لنا الشنفرى همومه وثقلها على نفسه بأن هجومها أقوى من إغارة أعدائه، وهي مثل الحمى تأخذه دوماً، عندما غلب عليها فترجع إليه مرة ثانية: </w:t>
      </w:r>
    </w:p>
    <w:p w14:paraId="220D3DCB" w14:textId="1F01C71C" w:rsidR="00173C10" w:rsidRPr="002951E9" w:rsidRDefault="00173C10"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وَإِلَّفُ هُمُومِ مَا تَزَالُ تَعُودُه</w:t>
      </w:r>
      <w:r w:rsidR="00B232A7">
        <w:rPr>
          <w:rFonts w:ascii="louts shamy" w:eastAsia="Calibri" w:hAnsi="louts shamy" w:cs="louts shamy"/>
          <w:sz w:val="34"/>
          <w:szCs w:val="34"/>
          <w:rtl/>
          <w:lang w:bidi="ar-EG"/>
        </w:rPr>
        <w:t>.</w:t>
      </w:r>
      <w:r w:rsidR="00541416" w:rsidRPr="002951E9">
        <w:rPr>
          <w:rFonts w:ascii="louts shamy" w:eastAsia="Calibri" w:hAnsi="louts shamy" w:cs="louts shamy"/>
          <w:sz w:val="34"/>
          <w:szCs w:val="34"/>
          <w:rtl/>
          <w:lang w:bidi="ar-EG"/>
        </w:rPr>
        <w:t>.. عِيَادًا كَحُمَّى الرَّبْعِ أَوْ هِيَ أَثْقَلُ</w:t>
      </w:r>
    </w:p>
    <w:p w14:paraId="66C19920" w14:textId="14DBF35E" w:rsidR="00173C10" w:rsidRPr="002951E9" w:rsidRDefault="00173C10"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إِذَا وَرَدَتْ أَصْدَرْتُ ثُمَّ إِنَّها</w:t>
      </w:r>
      <w:r w:rsidR="00B232A7">
        <w:rPr>
          <w:rFonts w:ascii="louts shamy" w:eastAsia="Calibri" w:hAnsi="louts shamy" w:cs="louts shamy"/>
          <w:sz w:val="34"/>
          <w:szCs w:val="34"/>
          <w:rtl/>
          <w:lang w:bidi="ar-EG"/>
        </w:rPr>
        <w:t>.</w:t>
      </w:r>
      <w:r w:rsidR="00541416" w:rsidRPr="002951E9">
        <w:rPr>
          <w:rFonts w:ascii="louts shamy" w:eastAsia="Calibri" w:hAnsi="louts shamy" w:cs="louts shamy"/>
          <w:sz w:val="34"/>
          <w:szCs w:val="34"/>
          <w:rtl/>
          <w:lang w:bidi="ar-EG"/>
        </w:rPr>
        <w:t>.. تثوبُ فتأَنَّى مِنْ ن</w:t>
      </w:r>
      <w:r w:rsidRPr="002951E9">
        <w:rPr>
          <w:rFonts w:ascii="louts shamy" w:eastAsia="Calibri" w:hAnsi="louts shamy" w:cs="louts shamy"/>
          <w:sz w:val="34"/>
          <w:szCs w:val="34"/>
          <w:rtl/>
          <w:lang w:bidi="ar-EG"/>
        </w:rPr>
        <w:t>ُحَيْتٍ وَمِنْ عَلُ</w:t>
      </w:r>
    </w:p>
    <w:p w14:paraId="2C1C5331" w14:textId="6C98973B" w:rsidR="00173C10" w:rsidRPr="002951E9" w:rsidRDefault="00173C10"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ما أكثر دقة هذا الوصف عن الهموم</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وما أبلغ التعبير في الألفاظ الموحية، من أمثلتها (ألف) يوحي إلى تعوده على الهموم، وما تزال يوحي إلى توارد الهموم</w:t>
      </w:r>
      <w:r w:rsidR="00541416" w:rsidRPr="002951E9">
        <w:rPr>
          <w:rFonts w:ascii="louts shamy" w:eastAsia="Calibri" w:hAnsi="louts shamy" w:cs="louts shamy"/>
          <w:sz w:val="34"/>
          <w:szCs w:val="34"/>
          <w:rtl/>
          <w:lang w:bidi="ar-EG"/>
        </w:rPr>
        <w:t xml:space="preserve"> عليه باستمرار، (وإذا وردت أصدرتها) </w:t>
      </w:r>
      <w:r w:rsidRPr="002951E9">
        <w:rPr>
          <w:rFonts w:ascii="louts shamy" w:eastAsia="Calibri" w:hAnsi="louts shamy" w:cs="louts shamy"/>
          <w:sz w:val="34"/>
          <w:szCs w:val="34"/>
          <w:rtl/>
          <w:lang w:bidi="ar-EG"/>
        </w:rPr>
        <w:t>يوحي بصراعه العنيف مع الهموم، (ومن تحيت ومن عل</w:t>
      </w:r>
      <w:r w:rsidR="00541416" w:rsidRPr="002951E9">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يوحي بأن اله</w:t>
      </w:r>
      <w:r w:rsidR="00541416" w:rsidRPr="002951E9">
        <w:rPr>
          <w:rFonts w:ascii="louts shamy" w:eastAsia="Calibri" w:hAnsi="louts shamy" w:cs="louts shamy"/>
          <w:sz w:val="34"/>
          <w:szCs w:val="34"/>
          <w:rtl/>
          <w:lang w:bidi="ar-EG"/>
        </w:rPr>
        <w:t>موم كالج</w:t>
      </w:r>
      <w:r w:rsidRPr="002951E9">
        <w:rPr>
          <w:rFonts w:ascii="louts shamy" w:eastAsia="Calibri" w:hAnsi="louts shamy" w:cs="louts shamy"/>
          <w:sz w:val="34"/>
          <w:szCs w:val="34"/>
          <w:rtl/>
          <w:lang w:bidi="ar-EG"/>
        </w:rPr>
        <w:t>بال لفته من كل نواحي، فالصورة كلها تمتاز بإيحاء خاص، وهذا يدل على " أن الشنفرى لم يكن متخيلا ولا متلكفا في صورته هذه عن الهموم</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وإنما كان معبرا عن واقع يحسه ويعاني منه"</w:t>
      </w:r>
    </w:p>
    <w:p w14:paraId="369B8C76" w14:textId="743273B6" w:rsidR="00541416" w:rsidRPr="002951E9" w:rsidRDefault="00541416"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ويوضح قيس بن الحدادية عن الهم</w:t>
      </w:r>
      <w:r w:rsidR="00173C10" w:rsidRPr="002951E9">
        <w:rPr>
          <w:rFonts w:ascii="louts shamy" w:eastAsia="Calibri" w:hAnsi="louts shamy" w:cs="louts shamy"/>
          <w:sz w:val="34"/>
          <w:szCs w:val="34"/>
          <w:rtl/>
          <w:lang w:bidi="ar-EG"/>
        </w:rPr>
        <w:t>وم التي تعانيه مترددة، وينتج عن ذلك أن يلجأ إلى صراع عنيف مع الأعداء</w:t>
      </w:r>
      <w:r w:rsidR="00B232A7">
        <w:rPr>
          <w:rFonts w:ascii="louts shamy" w:eastAsia="Calibri" w:hAnsi="louts shamy" w:cs="louts shamy"/>
          <w:sz w:val="34"/>
          <w:szCs w:val="34"/>
          <w:rtl/>
          <w:lang w:bidi="ar-EG"/>
        </w:rPr>
        <w:t>:</w:t>
      </w:r>
    </w:p>
    <w:p w14:paraId="67B5CF39" w14:textId="7CF145C0" w:rsidR="00173C10" w:rsidRPr="002951E9" w:rsidRDefault="00173C10"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وبُدِّلت من جدوالكِ يا أُمَّ مالك</w:t>
      </w:r>
      <w:r w:rsidR="00B232A7">
        <w:rPr>
          <w:rFonts w:ascii="louts shamy" w:eastAsia="Calibri" w:hAnsi="louts shamy" w:cs="louts shamy"/>
          <w:sz w:val="34"/>
          <w:szCs w:val="34"/>
          <w:rtl/>
          <w:lang w:bidi="ar-EG"/>
        </w:rPr>
        <w:t>.</w:t>
      </w:r>
      <w:r w:rsidR="00541416" w:rsidRPr="002951E9">
        <w:rPr>
          <w:rFonts w:ascii="louts shamy" w:eastAsia="Calibri" w:hAnsi="louts shamy" w:cs="louts shamy"/>
          <w:sz w:val="34"/>
          <w:szCs w:val="34"/>
          <w:rtl/>
          <w:lang w:bidi="ar-EG"/>
        </w:rPr>
        <w:t>.. طوارق هم يحتضـزن وســــــــاديـــا</w:t>
      </w:r>
    </w:p>
    <w:p w14:paraId="44DBBAD6" w14:textId="627A6F1C" w:rsidR="002951E9" w:rsidRDefault="00541416" w:rsidP="002951E9">
      <w:pPr>
        <w:spacing w:beforeLines="60" w:before="144" w:afterLines="60" w:after="144" w:line="26" w:lineRule="atLeast"/>
        <w:ind w:firstLine="423"/>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واصبحت </w:t>
      </w:r>
      <w:r w:rsidR="00173C10" w:rsidRPr="002951E9">
        <w:rPr>
          <w:rFonts w:ascii="louts shamy" w:eastAsia="Calibri" w:hAnsi="louts shamy" w:cs="louts shamy"/>
          <w:sz w:val="34"/>
          <w:szCs w:val="34"/>
          <w:rtl/>
          <w:lang w:bidi="ar-EG"/>
        </w:rPr>
        <w:t>بعد الأنس لابس جُنَّة</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أساقي الكماة الدارعيين العَواليا</w:t>
      </w:r>
    </w:p>
    <w:p w14:paraId="033B627B" w14:textId="77777777" w:rsidR="002951E9" w:rsidRDefault="002951E9">
      <w:pPr>
        <w:bidi w:val="0"/>
        <w:rPr>
          <w:rFonts w:ascii="louts shamy" w:eastAsia="Calibri" w:hAnsi="louts shamy" w:cs="louts shamy"/>
          <w:sz w:val="34"/>
          <w:szCs w:val="34"/>
          <w:rtl/>
          <w:lang w:bidi="ar-EG"/>
        </w:rPr>
      </w:pPr>
      <w:r>
        <w:rPr>
          <w:rFonts w:ascii="louts shamy" w:eastAsia="Calibri" w:hAnsi="louts shamy" w:cs="louts shamy"/>
          <w:sz w:val="34"/>
          <w:szCs w:val="34"/>
          <w:rtl/>
          <w:lang w:bidi="ar-EG"/>
        </w:rPr>
        <w:br w:type="page"/>
      </w:r>
    </w:p>
    <w:p w14:paraId="1939377F" w14:textId="434190AF" w:rsidR="002951E9" w:rsidRDefault="00657596" w:rsidP="002951E9">
      <w:pPr>
        <w:pStyle w:val="1"/>
        <w:spacing w:before="0" w:line="240" w:lineRule="auto"/>
        <w:rPr>
          <w:rFonts w:eastAsia="Calibri"/>
          <w:sz w:val="36"/>
          <w:szCs w:val="36"/>
          <w:rtl/>
          <w:lang w:bidi="ar-EG"/>
        </w:rPr>
      </w:pPr>
      <w:bookmarkStart w:id="15" w:name="_Toc172976616"/>
      <w:r w:rsidRPr="002951E9">
        <w:rPr>
          <w:rFonts w:eastAsia="Calibri"/>
          <w:sz w:val="36"/>
          <w:szCs w:val="36"/>
          <w:rtl/>
          <w:lang w:bidi="ar-EG"/>
        </w:rPr>
        <w:lastRenderedPageBreak/>
        <w:t>المبحث الثاني: الظواهر الفنية</w:t>
      </w:r>
      <w:bookmarkEnd w:id="15"/>
    </w:p>
    <w:p w14:paraId="5E9CC734" w14:textId="4312CCA4" w:rsidR="00772321" w:rsidRPr="002951E9" w:rsidRDefault="00657596" w:rsidP="002951E9">
      <w:pPr>
        <w:pStyle w:val="1"/>
        <w:spacing w:before="0" w:line="240" w:lineRule="auto"/>
        <w:rPr>
          <w:rFonts w:eastAsia="Calibri"/>
          <w:sz w:val="36"/>
          <w:szCs w:val="36"/>
          <w:rtl/>
          <w:lang w:bidi="ar-EG"/>
        </w:rPr>
      </w:pPr>
      <w:bookmarkStart w:id="16" w:name="_Toc172976617"/>
      <w:r w:rsidRPr="002951E9">
        <w:rPr>
          <w:rFonts w:eastAsia="Calibri"/>
          <w:sz w:val="36"/>
          <w:szCs w:val="36"/>
          <w:rtl/>
          <w:lang w:bidi="ar-EG"/>
        </w:rPr>
        <w:t>في شعر الصعاليك (خصائص شعر الصعاليك)</w:t>
      </w:r>
      <w:bookmarkEnd w:id="16"/>
    </w:p>
    <w:p w14:paraId="72B5B8D2" w14:textId="6F441CB2" w:rsidR="00657596" w:rsidRPr="002951E9" w:rsidRDefault="00657596"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إن شعر الصعاليك بخروجه عن النمط المألوف للقصائد الجاهلية فينفرد بميزات يخلو الشعر الجاهلي منها،" شكلت حركة الصعاليك الشعرية أول حركة تمرد في تاريخ الشعر العربي؛ إذ شق هؤلاء الصعاليك عصا الطاعة وخ</w:t>
      </w:r>
      <w:r w:rsidR="008B4E74" w:rsidRPr="002951E9">
        <w:rPr>
          <w:rFonts w:ascii="louts shamy" w:eastAsia="Calibri" w:hAnsi="louts shamy" w:cs="louts shamy"/>
          <w:sz w:val="34"/>
          <w:szCs w:val="34"/>
          <w:rtl/>
          <w:lang w:bidi="ar-EG"/>
        </w:rPr>
        <w:t>رجوا على الإجماع الشعر الجاهلي"</w:t>
      </w:r>
      <w:r w:rsidR="008B4E74" w:rsidRPr="002951E9">
        <w:rPr>
          <w:rFonts w:ascii="louts shamy" w:eastAsia="Calibri" w:hAnsi="louts shamy" w:cs="louts shamy"/>
          <w:color w:val="000000"/>
          <w:sz w:val="34"/>
          <w:szCs w:val="34"/>
          <w:vertAlign w:val="superscript"/>
        </w:rPr>
        <w:t>(</w:t>
      </w:r>
      <w:r w:rsidR="008B4E74" w:rsidRPr="002951E9">
        <w:rPr>
          <w:rStyle w:val="a8"/>
          <w:rFonts w:ascii="louts shamy" w:eastAsia="Calibri" w:hAnsi="louts shamy" w:cs="louts shamy"/>
          <w:color w:val="000000"/>
          <w:sz w:val="34"/>
          <w:szCs w:val="34"/>
        </w:rPr>
        <w:footnoteReference w:id="20"/>
      </w:r>
      <w:r w:rsidR="008B4E74" w:rsidRPr="002951E9">
        <w:rPr>
          <w:rFonts w:ascii="louts shamy" w:eastAsia="Calibri" w:hAnsi="louts shamy" w:cs="louts shamy"/>
          <w:color w:val="000000"/>
          <w:sz w:val="34"/>
          <w:szCs w:val="34"/>
          <w:vertAlign w:val="superscript"/>
        </w:rPr>
        <w:t>)</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فيمكن تلخيص سماته الفنية إلى الآتي</w:t>
      </w:r>
      <w:r w:rsidR="00B232A7">
        <w:rPr>
          <w:rFonts w:ascii="louts shamy" w:eastAsia="Calibri" w:hAnsi="louts shamy" w:cs="louts shamy"/>
          <w:sz w:val="34"/>
          <w:szCs w:val="34"/>
          <w:rtl/>
          <w:lang w:bidi="ar-EG"/>
        </w:rPr>
        <w:t>:</w:t>
      </w:r>
    </w:p>
    <w:p w14:paraId="3F92F919" w14:textId="226A054A" w:rsidR="00772321" w:rsidRPr="002951E9" w:rsidRDefault="00C80C2D" w:rsidP="00B232A7">
      <w:pPr>
        <w:pStyle w:val="2"/>
        <w:spacing w:before="0" w:line="240" w:lineRule="auto"/>
        <w:rPr>
          <w:rFonts w:eastAsia="Calibri"/>
          <w:lang w:bidi="ar-EG"/>
        </w:rPr>
      </w:pPr>
      <w:bookmarkStart w:id="17" w:name="_Toc172976618"/>
      <w:r w:rsidRPr="002951E9">
        <w:rPr>
          <w:rFonts w:eastAsia="Calibri"/>
          <w:rtl/>
          <w:lang w:bidi="ar-EG"/>
        </w:rPr>
        <w:t>شعر المقطوعات</w:t>
      </w:r>
      <w:bookmarkEnd w:id="17"/>
      <w:r w:rsidRPr="002951E9">
        <w:rPr>
          <w:rFonts w:eastAsia="Calibri"/>
          <w:rtl/>
          <w:lang w:bidi="ar-EG"/>
        </w:rPr>
        <w:t xml:space="preserve"> </w:t>
      </w:r>
    </w:p>
    <w:p w14:paraId="3FBEC110" w14:textId="77777777" w:rsidR="00C80C2D" w:rsidRPr="002951E9" w:rsidRDefault="00C80C2D"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حين ننظر في شعر الصعاليك الذي بين أيدينا من الزاوية التي تظهر على بنائه الخارجي، فأول ما يلفت نظرنا فيه أنه شعر مقطوعات. ولسنا نعني بهذا انعدام القصيدة فيه، وإنما نعني ذيوع المقطوعة أكثر من ذيوع القصيدة.</w:t>
      </w:r>
    </w:p>
    <w:p w14:paraId="75E83535" w14:textId="14016100" w:rsidR="00C80C2D" w:rsidRPr="002951E9" w:rsidRDefault="00C80C2D" w:rsidP="002951E9">
      <w:pPr>
        <w:spacing w:beforeLines="60" w:before="144" w:afterLines="60" w:after="144" w:line="26" w:lineRule="atLeast"/>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وإذا استثنينا تائية الشنفرى المفضلية ذات الأبيات الأربعة والثلاثين في بعض المصادر، والخمسة والثلاثين في بعض المصادر الأخرى، ولامية عمرو ذي الكلب الهذلي ذات الثلاثين بيتا، ورائية عروة بن الورد المشهورة. وفائة صخرة الغي الهذلي، وكل منهما في سبعة وعشرين بيتا، ثم تلك الأبيات المفرقة لتأبط شرا في رثاء الشنفرى التي جمعها ناشر ديوان الشنفرى وتألفت منها قصيدة في سبعة وعشرين بيتا، وقافية تأبط شرا المفضلية ذات الأبيات الستة والعشرين، وبائية الأعلم، وميمية أبي خراش، وكلتاهما في أربعة وعشرين بيتا، ودالية صخر الغي ذات الأبيات الثلاثة والعشرين، إذا استثنينا هذه القصائد التسع، واستثنينا معها تلك المجموعة القليلة من القصائد الطويلة التي قيلت في أغراض عامة، والتي أخرجناها في الفصل السابق من دائرة شعر </w:t>
      </w:r>
      <w:r w:rsidRPr="002951E9">
        <w:rPr>
          <w:rFonts w:ascii="louts shamy" w:eastAsia="Calibri" w:hAnsi="louts shamy" w:cs="louts shamy"/>
          <w:sz w:val="34"/>
          <w:szCs w:val="34"/>
          <w:rtl/>
          <w:lang w:bidi="ar-EG"/>
        </w:rPr>
        <w:lastRenderedPageBreak/>
        <w:t>التصعلك، فإننا نجد أنفسنا أمام مجموعة كبيرة من المقطوعات التي يتراوح عدد أبيات الواحدة منها بين البيتين والسبعة، وأمام مجموعة أخرى من القصائد القصيرة التي توشك أن تكون مقطوعات لا تتجاوز أطوالها</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21"/>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3A26BEDA" w14:textId="10E0ADE5" w:rsidR="00C80C2D" w:rsidRPr="002951E9" w:rsidRDefault="00C80C2D"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ويستطرد الدكتور يوسف خليف قائلًا: وهنا نقف لنتساءل: ما السر في هذا؟</w:t>
      </w:r>
    </w:p>
    <w:p w14:paraId="7B747F0B" w14:textId="77777777" w:rsidR="00C80C2D" w:rsidRPr="002951E9" w:rsidRDefault="00C80C2D"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نحن بين أمرين: إما أن نفترض أن مجموعة شعر الصعاليك التي بين أيدينا ناقصة لا من حيث عدد قصائده ومقطوعاتها فحسب، ولكن من حيث عدد أبياتها أيضا. وهو فرض له إغراؤه لأنه مريح من ناحية، ولأنه يتفق مع ما يذكره مؤرخو الأدب العربي من ضياع أكثر الشعر الجاهلي من ناحية ثانية، ولأنه -من ناحية ثالثة- مقبول في مثل حالة الشعراء الصعاليك الذين رأينا أن قبائلهم لم تكن تحرص على شعرهم، وحتى لو حرصت عليه فليست السبيل إليه ميسرة لهم.</w:t>
      </w:r>
    </w:p>
    <w:p w14:paraId="3F3ABEA2" w14:textId="77777777" w:rsidR="00C80C2D" w:rsidRPr="002951E9" w:rsidRDefault="00C80C2D"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وإما أن نقبل الحقيقة الماثلة أمامنا وهي أن مجموعة شعر الصعاليك -في مجموعها- مقطوعات قصيرة، ثم نتلمس العلة في ذلك. والعلة عندي هي طبيعة حياتهم نفسها، تلك الحياة القلقة المشغولة بالكفاح في سبيل العيش التي لا تكاد تفرغ للفن من حيث هو فن يفرغ صاحبه لتطويله وتجويده، وإعادة النظر فيه، كما كان يفعل الشعراء القبليون، تلك الطائفة "الأرستقراطية" التي فرغت للفن تلك فراغا هيأته لها قبائلها لا من أجل الفن ولكن من أجل أنفسها. وإلا فما معنى تلك الفرحة التي كانت تعم أفراد القبيلة جميعا حين ينبغ فيها شاعر إن لم تعمل القبيلة على الاستفادة من شاعرها وتهيئ له أو -بتعبير أدق- لها سبيل هذه الاستفادة؟</w:t>
      </w:r>
    </w:p>
    <w:p w14:paraId="5F2DF6B2" w14:textId="63C039A6" w:rsidR="00C80C2D" w:rsidRPr="002951E9" w:rsidRDefault="00C80C2D"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وهل نتصور مثلا أن يفرغ الشاعر الصعلوك لفنه كما كان يفرغ زهير لحولياته، أو أمرؤ القيس في حياته اللاهية الفارغة المطمئنة التي ضمن له رغدها ملك أبيه، أو النابغة في حياته المستقرة في بلاط المناذرة والغساسنة؟ الأمر الذي لا شك فيه هو أن حياة الصعاليك كانت حياة قلقة </w:t>
      </w:r>
      <w:r w:rsidRPr="002951E9">
        <w:rPr>
          <w:rFonts w:ascii="louts shamy" w:eastAsia="Calibri" w:hAnsi="louts shamy" w:cs="louts shamy"/>
          <w:sz w:val="34"/>
          <w:szCs w:val="34"/>
          <w:rtl/>
          <w:lang w:bidi="ar-EG"/>
        </w:rPr>
        <w:lastRenderedPageBreak/>
        <w:t>مضطربة، وأنهم جميعا كانوا يشعرون شعورا عميقا بأنها حياة قصيرة، وبأنهم دائما على موعد مع الموت الذي يترصدهم ترصد الموتور، حتى كثر ذكر الموت عندهم، وتردد الحديث عنه في شعرهم، صدى لما كان يجيش في نفوسهم من إحساس عميق بقصر حياتهم، وهل نظن شاعرا هذه طبيعة حياته يستطيع أن يفرغ لفنه يطيله ويجوده ويعيد النظر فيه المرة بعد المرة؟ أظن أن الطبيعي أن مثل هذه الحياة التي لا يكاد الشاعر يفرغ فيها لنفسه لا تنتج إلا لونا من الفن السريع الذي يسجل فيه الشاعر ما يضطرب في نفسه في مقطوعات قصير وموجزة، يسرع بعدها إلى كفاحه الذي لا ينظره ولا يمهله. أما تلك القصائد الطويلة القليلة فهي أصداء لفترات قليلة كانت تمر بحياة الشعراء الصعاليك يستريحون فيها من الكفاح في سبيل العيش، فيفرغون لأنفسهم يستخرجون من رواسبها العميقة فنا متأنيا مطمئنا مطولا مجودا رائعا ممتازا.</w:t>
      </w:r>
    </w:p>
    <w:p w14:paraId="17168A09" w14:textId="259856D1" w:rsidR="00772321" w:rsidRPr="002951E9" w:rsidRDefault="00C80C2D"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أما أنا فأميل كل الميل إلى هذا الرأي الثاني الذي يفسر الحقيقة الماثلة أمامنا تفسيرا واقعيا دون أن يتكلف في سبيل إنكارها الفروض النظرية التي إن جاز قبولها جاز رفضها</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22"/>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6738158F" w14:textId="0F29693B" w:rsidR="009449D9" w:rsidRPr="002951E9" w:rsidRDefault="009449D9" w:rsidP="002951E9">
      <w:pPr>
        <w:pStyle w:val="2"/>
        <w:rPr>
          <w:rFonts w:eastAsia="Calibri"/>
          <w:rtl/>
          <w:lang w:bidi="ar-EG"/>
        </w:rPr>
      </w:pPr>
      <w:bookmarkStart w:id="18" w:name="_Toc172976619"/>
      <w:r w:rsidRPr="002951E9">
        <w:rPr>
          <w:rFonts w:eastAsia="Calibri"/>
          <w:rtl/>
          <w:lang w:bidi="ar-EG"/>
        </w:rPr>
        <w:t>الوحدة الموضوعية:</w:t>
      </w:r>
      <w:bookmarkEnd w:id="18"/>
    </w:p>
    <w:p w14:paraId="6D9FEDCE" w14:textId="77777777" w:rsidR="009449D9" w:rsidRPr="002951E9" w:rsidRDefault="009449D9"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وإذ انتهينا إلى تسجيل هذه الظاهرة ننتقل إلى تسجيل ظاهرة أخرى تتصل بها، وهي ظاهرة "الوحدة الموضوعية في شعر الصعاليك". فالناظر في شعر الصعاليك تلفت نظره تلك الوحدة الموضوعية في مقطوعاته وأكثر قصائده، بحيث يستطيع أن يضع لكل مقطوعة عنوانا خاصا بها، دالا على موضوعها. وهي ظاهرة لم تعرفها قصائد الشعر الجاهلي القبلي في مجموعه، تلك القصائد التي تبدأ عادة بمقدمة طللية، ثم تظل تنتقل من موضوع إلى موضوع حتى تصل إلى نهايتها، حتى لتصبح براعة الانتقال من المقاييس الفنية المعترف بها عند نقاد الشعر العربي القدماء.</w:t>
      </w:r>
    </w:p>
    <w:p w14:paraId="0C022574" w14:textId="27516CA1" w:rsidR="009449D9" w:rsidRPr="002951E9" w:rsidRDefault="009449D9"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lastRenderedPageBreak/>
        <w:t>ونستطيع أن نمضي مع مجموعة شعر الصعاليك فلا نكاد نخطئ الوحدة الموضوعية في كل مقطوعاتها وأكثر قصائدها، سواء ما كان منها في وصف المغامرات أو الحديث عن سرعة العدو أو الفرار أو تقرير فكرة اجتماعية أو اقتصادية أو غير ذلك من موضوعات شعر الصعاليك التي عرضنا لها في الفصل السابق، ولا نكاد نجد صعوبة في وضع العناوين المختلفة لها، المعبرة عنها، الدالة على موضوعاتها، فمثلا بائية الشنفرى "غارة على العوص"، ورائية تأبط شرا "احتيال"، وفائية السليك "والعاشية المذعورة"، وبائية حاجز "نجاة"، ورائيته "فرار"، ورائية أبي الطمحان"حنين"، وكافية تأبط شرا "الصديق الصعلوك"، ورائية الشنفرى التي أنشدها قبيل مقتله "نهاية الصعلوك" أو "وصية الصعلوك" أو "وليمة الضبع"، ورائيته التي أنشدها فيما كان يطالب به بني سلامان "تهديد"، وفائية الأعلم "الأرستقراطي الهلوع"، وضادية أبي خراش "فرحة وأحزان"، وبائيته "رقيق المرقبة"، وفائية عروة "طواف الاستقرار" ورائيته "الفقير والغني"، ولاميته "تراث الصعلوك"، وهكذا نستطيع أن نفعل بسائر مقطوعات شعر الصعاليك وقصائده القصيرة دون أن نشعر بأي تفاوت بينها وبين عناوينها.</w:t>
      </w:r>
    </w:p>
    <w:p w14:paraId="49638139" w14:textId="77777777" w:rsidR="009449D9" w:rsidRPr="002951E9" w:rsidRDefault="009449D9"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ونتساءل: ما موقف القصائد الطويلة في مجموعة شعر الصعاليك من هذه الظاهرة؟ وهل استجابت لها كما استجابت المقطوعات والقصائد القصيرة؟</w:t>
      </w:r>
    </w:p>
    <w:p w14:paraId="3D9BE0B8" w14:textId="77777777" w:rsidR="009449D9" w:rsidRPr="002951E9" w:rsidRDefault="009449D9"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الأمر الذي لا شك فيه والذي يلاحظه كل ناظر في هذه القصائد الطويلة أول ما يلاحظ، أنها لم تقف عند غرض واحد، بل تناولت طائفة متعددة من الأغراض، ولكن أيخرج بها هذا عن الوحدة الموضوعة أم لا يخرج؟ هذه هي المسألة</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23"/>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3C8FA93D" w14:textId="7BE483A3" w:rsidR="009449D9" w:rsidRPr="002951E9" w:rsidRDefault="009449D9"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ويقول أيضا الدكتور يوسف خليف</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الذي يبدو لي تفسيرا لهذا أنه تقليد للشعر القبلي الذي كان مسيطرا على الحياة الفنية في المجتمع الجاهلي، وهذا التقليد ليس من الصعب أن نتصوره </w:t>
      </w:r>
      <w:r w:rsidRPr="002951E9">
        <w:rPr>
          <w:rFonts w:ascii="louts shamy" w:eastAsia="Calibri" w:hAnsi="louts shamy" w:cs="louts shamy"/>
          <w:sz w:val="34"/>
          <w:szCs w:val="34"/>
          <w:rtl/>
          <w:lang w:bidi="ar-EG"/>
        </w:rPr>
        <w:lastRenderedPageBreak/>
        <w:t>فأظن أنه ليس من اليسير أن نتصور أن الشعراء الصعاليك -برغم ما كان بينهم وبين مجتمعهم من نفور- قد بعدوا كل البعد عن الحياة الفنية في مجتمعهم أو نفروا كل النفور منها، وإنما المعقول أن نتصور أنهم كانوا أحيانا يحاولون تقليد تلك النماذج الفنية التي كان مجتمعهم يقدرها كل التقدير، لعلهم يظفرون بنوع من تقدير المجتمع لهم، ولو تقديرا فنيا، بعد أن يئسوا من تقديره لهم تقديرا اجتماعيا. ولن يضيرهم أن يقلدوا أحيانا تلك النماذج الفنية من الشعر القبلي في صورتها الشكلية، فلن يغير هذا شيئا من طبيعة حياتهم الاجتماعية المتمردة على القبيلة، ولن يغير كثيرا من تقاليدهم الفنية الأساسية.</w:t>
      </w:r>
    </w:p>
    <w:p w14:paraId="461885D5" w14:textId="35BC3AF9" w:rsidR="00772321" w:rsidRPr="002951E9" w:rsidRDefault="009449D9"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وعلى كل حال فهذه الظاهرة، ظاهرة تقليد الشعراء الصعاليك للشعر القبلي في صورته الشكلية، ظاهرة قليلة الذيوع في مطولات شعر الصعاليك، ومنعدمة تماما في مقطوعاته، فليست من الخطر في شيء على فكرتنا التي نقررها، فكرة "الوحدة الموضوعية في شعر الصعاليك" </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24"/>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500F2D48" w14:textId="3C11251F" w:rsidR="009449D9" w:rsidRPr="002951E9" w:rsidRDefault="009449D9" w:rsidP="002951E9">
      <w:pPr>
        <w:pStyle w:val="2"/>
        <w:rPr>
          <w:rFonts w:eastAsia="Calibri"/>
          <w:rtl/>
          <w:lang w:bidi="ar-EG"/>
        </w:rPr>
      </w:pPr>
      <w:bookmarkStart w:id="19" w:name="_Toc172976620"/>
      <w:r w:rsidRPr="002951E9">
        <w:rPr>
          <w:rFonts w:eastAsia="Calibri"/>
          <w:rtl/>
          <w:lang w:bidi="ar-EG"/>
        </w:rPr>
        <w:t xml:space="preserve">التخلص من المقدمات الطللية </w:t>
      </w:r>
      <w:r w:rsidRPr="002951E9">
        <w:rPr>
          <w:rFonts w:eastAsia="Calibri"/>
          <w:color w:val="000000"/>
          <w:vertAlign w:val="superscript"/>
        </w:rPr>
        <w:t>(</w:t>
      </w:r>
      <w:r w:rsidRPr="002951E9">
        <w:rPr>
          <w:rStyle w:val="a8"/>
          <w:rFonts w:ascii="louts shamy" w:eastAsia="Calibri" w:hAnsi="louts shamy" w:cs="louts shamy"/>
          <w:b w:val="0"/>
          <w:color w:val="000000"/>
          <w:sz w:val="34"/>
          <w:szCs w:val="34"/>
        </w:rPr>
        <w:footnoteReference w:id="25"/>
      </w:r>
      <w:r w:rsidRPr="002951E9">
        <w:rPr>
          <w:rFonts w:eastAsia="Calibri"/>
          <w:color w:val="000000"/>
          <w:vertAlign w:val="superscript"/>
        </w:rPr>
        <w:t>)</w:t>
      </w:r>
      <w:r w:rsidR="00B232A7">
        <w:rPr>
          <w:rFonts w:eastAsia="Calibri"/>
          <w:rtl/>
          <w:lang w:bidi="ar-EG"/>
        </w:rPr>
        <w:t>:</w:t>
      </w:r>
      <w:bookmarkEnd w:id="19"/>
    </w:p>
    <w:p w14:paraId="3855D1DA" w14:textId="7C2A45BB" w:rsidR="009449D9" w:rsidRPr="002951E9" w:rsidRDefault="009449D9"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إذا استثنينا هذه المجموعة التقليدية من شعر الصعاليك فإننا نصل إلى تسجيل ظاهرة ثالثة، وهي ظاهرة "التخلص من المقدمات الطليلة". وهذا طبيعي ما دام الشعراء الصعاليك يحرصون على الوحدة الموضوعية في شعرهم؛ إذ إن المقدمات الطللية تخل -بطبيعة الحال- بهذه الوحدة الموضوعية. وفيما عدا تلك المجموعة التقليدية التي أشرنا إليها لا نعثر فيما بين أيدينا من شعر الصعاليك على مقطوعة أو قصيدة تبدأ بمقدمة غزلية، وإنما اتخذ الشعراء الصعاليك لهم مذهبا آخر استعاضوا به عن هذه المقدمات، وهي مذهب جعلوا محوره "حواء الخالدة" أيضا، ولكنها ليست المرأة المحبوبة التي عرفناها عند الشعراء القبليين، تلك التي يتدله الشاعر في حبها ويبكي </w:t>
      </w:r>
      <w:r w:rsidRPr="002951E9">
        <w:rPr>
          <w:rFonts w:ascii="louts shamy" w:eastAsia="Calibri" w:hAnsi="louts shamy" w:cs="louts shamy"/>
          <w:sz w:val="34"/>
          <w:szCs w:val="34"/>
          <w:rtl/>
          <w:lang w:bidi="ar-EG"/>
        </w:rPr>
        <w:lastRenderedPageBreak/>
        <w:t>أيامه معها، ويقف على أطلال ديارها، ويدعو أصحابه إلى الوقوف معه، ولكنها المرأة المحبة الحريصة على فارسها، التي تدعوه دائما إلى المحافظة على حياته، إن لم يكن من أجل نفسه فمن أجلها هي. وليس من شك في أنها براعة ممتازة أن يضع الشعراء الصعاليك في مستهل قصائدهم صورة للأنثى الضعيفة التي يظهر صاحبها إلى جوارها بطلا قويا مستهينا بحياته من أجل فكرته، يرفض نصيحتها في رفق وأدب، ويقابل جزعها بابتسامة الواثق بنفسه، المعتد بشخصيته، ويحاول أن يقنعها في قوة وإيمان بسداد رأيه، وسلامة مذهبه في الحياة. والبراعة هنا ترجع إلى وضع صورتين متقابلتين في معرض واحد مما يترتب عليه وضوح الألوان الفنية في كلتيهما، وهو وضع يذكرنا بما نعرفه من آداب فرسان أوربا في العصور الوسطى، حيث كانت لكل فارس سيدة يضع كل مفاخر حياته بين يديها. ومن هنا نستطيع أن نطلق على هذه المقدمات النسائية عند الشعراء الصعاليك "مقدمات الفروسية في شعر الصعاليك" في مقابل "المقدمات الطليلة في الشعر القبلي"</w:t>
      </w:r>
    </w:p>
    <w:p w14:paraId="51DFC0A3" w14:textId="77777777" w:rsidR="00DB316B"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وقد رأينا الشنفرى في قصيدته البائية التي جعلنا عنوانها "غارة على العوص" يستهلها بحديث إلى صاحبته بأن تتركه وشأنه الذي هو ماض إليه، ولا تثبط عزيمته، ولتقل بعد مضية ما تشاء، فكل ما يعرفه هو أنه لن يموت إلا مرة واحدة.</w:t>
      </w:r>
    </w:p>
    <w:p w14:paraId="0FEE1CF0" w14:textId="580F15A5" w:rsidR="00DB316B"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ويستهل عمرو بن براقة قصيدته الميمية بحديث بينه وبين صاحبته، تنصحه فيه بألا يعرض نفسه للمخاطر، وأن يجعل ليله سباتا يستريح فيه، ولكنه يعجب من هذه النصيحة فكيف ينام الليل من وهب حياته للبطولة والمغامرة؟ ألم تعلم بأنه أحد أفراد طائفة الصعاليك الذين لا ينامون من الليل إلا قليلا؟ وهل تريد منه أن يكون كأولئك الخليين المسالمين الذين ينامون الليل كله؟</w:t>
      </w:r>
    </w:p>
    <w:p w14:paraId="3CD8CFFF" w14:textId="77777777" w:rsidR="00DB316B" w:rsidRPr="002951E9" w:rsidRDefault="00DB316B" w:rsidP="002951E9">
      <w:pPr>
        <w:spacing w:beforeLines="60" w:before="144" w:afterLines="60" w:after="144" w:line="26" w:lineRule="atLeast"/>
        <w:ind w:firstLine="431"/>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تقول سليمى لا تعرض لتلفة </w:t>
      </w:r>
      <w:r w:rsidRPr="002951E9">
        <w:rPr>
          <w:rFonts w:ascii="Times New Roman" w:eastAsia="Calibri" w:hAnsi="Times New Roman" w:cs="Times New Roman" w:hint="cs"/>
          <w:sz w:val="34"/>
          <w:szCs w:val="34"/>
          <w:rtl/>
          <w:lang w:bidi="ar-EG"/>
        </w:rPr>
        <w:t>…</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وليلك</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عن</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ليل</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الصعاليك</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نائم</w:t>
      </w:r>
    </w:p>
    <w:p w14:paraId="64B034F0" w14:textId="77777777" w:rsidR="00DB316B" w:rsidRPr="002951E9" w:rsidRDefault="00DB316B" w:rsidP="002951E9">
      <w:pPr>
        <w:spacing w:beforeLines="60" w:before="144" w:afterLines="60" w:after="144" w:line="26" w:lineRule="atLeast"/>
        <w:ind w:firstLine="431"/>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وكيف ينام الليل من جل ماله </w:t>
      </w:r>
      <w:r w:rsidRPr="002951E9">
        <w:rPr>
          <w:rFonts w:ascii="Times New Roman" w:eastAsia="Calibri" w:hAnsi="Times New Roman" w:cs="Times New Roman" w:hint="cs"/>
          <w:sz w:val="34"/>
          <w:szCs w:val="34"/>
          <w:rtl/>
          <w:lang w:bidi="ar-EG"/>
        </w:rPr>
        <w:t>…</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حسام</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كلون</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الملح</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أبيض</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صارم</w:t>
      </w:r>
    </w:p>
    <w:p w14:paraId="56EBCA15" w14:textId="77777777" w:rsidR="00DB316B" w:rsidRPr="002951E9" w:rsidRDefault="00DB316B" w:rsidP="002951E9">
      <w:pPr>
        <w:spacing w:beforeLines="60" w:before="144" w:afterLines="60" w:after="144" w:line="26" w:lineRule="atLeast"/>
        <w:ind w:firstLine="431"/>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غموض إذا عض الكريهة لم يدع </w:t>
      </w:r>
      <w:r w:rsidRPr="002951E9">
        <w:rPr>
          <w:rFonts w:ascii="Times New Roman" w:eastAsia="Calibri" w:hAnsi="Times New Roman" w:cs="Times New Roman" w:hint="cs"/>
          <w:sz w:val="34"/>
          <w:szCs w:val="34"/>
          <w:rtl/>
          <w:lang w:bidi="ar-EG"/>
        </w:rPr>
        <w:t>…</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ألم</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تعلمي</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أن</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الصعاليك</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نومهم</w:t>
      </w:r>
    </w:p>
    <w:p w14:paraId="7FD6FF31" w14:textId="2EB45AE0" w:rsidR="00772321" w:rsidRPr="002951E9" w:rsidRDefault="00DB316B" w:rsidP="002951E9">
      <w:pPr>
        <w:spacing w:beforeLines="60" w:before="144" w:afterLines="60" w:after="144" w:line="26" w:lineRule="atLeast"/>
        <w:ind w:firstLine="431"/>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lastRenderedPageBreak/>
        <w:t xml:space="preserve">له طمعا، وطوع اليمين ملازم </w:t>
      </w:r>
      <w:r w:rsidRPr="002951E9">
        <w:rPr>
          <w:rFonts w:ascii="Times New Roman" w:eastAsia="Calibri" w:hAnsi="Times New Roman" w:cs="Times New Roman" w:hint="cs"/>
          <w:sz w:val="34"/>
          <w:szCs w:val="34"/>
          <w:rtl/>
          <w:lang w:bidi="ar-EG"/>
        </w:rPr>
        <w:t>…</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قليل</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إذا</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نام</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الخلي</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والمسالم</w:t>
      </w:r>
    </w:p>
    <w:p w14:paraId="55BE45B7" w14:textId="77777777" w:rsidR="00DB316B"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11276076" w14:textId="51444CCF" w:rsidR="00DB316B" w:rsidRPr="002951E9" w:rsidRDefault="00DB316B" w:rsidP="002951E9">
      <w:pPr>
        <w:pStyle w:val="2"/>
        <w:rPr>
          <w:rFonts w:eastAsia="Calibri"/>
          <w:rtl/>
          <w:lang w:bidi="ar-EG"/>
        </w:rPr>
      </w:pPr>
      <w:bookmarkStart w:id="20" w:name="_Toc172976621"/>
      <w:r w:rsidRPr="002951E9">
        <w:rPr>
          <w:rFonts w:eastAsia="Calibri"/>
          <w:rtl/>
          <w:lang w:bidi="ar-EG"/>
        </w:rPr>
        <w:t xml:space="preserve">عدم الحرص على التصريع </w:t>
      </w:r>
      <w:r w:rsidRPr="002951E9">
        <w:rPr>
          <w:rFonts w:eastAsia="Calibri"/>
          <w:color w:val="000000"/>
          <w:vertAlign w:val="superscript"/>
        </w:rPr>
        <w:t>(</w:t>
      </w:r>
      <w:r w:rsidRPr="002951E9">
        <w:rPr>
          <w:rStyle w:val="a8"/>
          <w:rFonts w:ascii="louts shamy" w:eastAsia="Calibri" w:hAnsi="louts shamy" w:cs="louts shamy"/>
          <w:b w:val="0"/>
          <w:color w:val="000000"/>
          <w:sz w:val="34"/>
          <w:szCs w:val="34"/>
        </w:rPr>
        <w:footnoteReference w:id="26"/>
      </w:r>
      <w:r w:rsidRPr="002951E9">
        <w:rPr>
          <w:rFonts w:eastAsia="Calibri"/>
          <w:color w:val="000000"/>
          <w:vertAlign w:val="superscript"/>
        </w:rPr>
        <w:t>)</w:t>
      </w:r>
      <w:r w:rsidRPr="002951E9">
        <w:rPr>
          <w:rFonts w:eastAsia="Calibri"/>
          <w:rtl/>
          <w:lang w:bidi="ar-EG"/>
        </w:rPr>
        <w:t xml:space="preserve"> [عدم التكلف]:</w:t>
      </w:r>
      <w:bookmarkEnd w:id="20"/>
    </w:p>
    <w:p w14:paraId="1F169734" w14:textId="4238ED38" w:rsid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وتتصل بهذه الظاهرة ظاهرة رابعة من حيث البناء الخارجي لشعر الصعاليك، وهي عدم الحرص على التصريع في مطالع نماذجه الفنية. وقد كان يخيل إلي في أول الأمر أن هذه الظاهرة قد تكون خاصة بمجموعة الشعر داخل دائرة الصعلكة دون سائر شعر الصعاليك، أو بالمقطوعات منه بالذات، أو بالقصائد ذات الوحدة الموضوعية، ولكني حين استعرضت مجموعة شعر الصعاليك كلها رأيت أن هذه الظاهرة توشك أن تكون مطردة في كل شعر الصعاليك سواء ما كان منه داخل دائرة الصعلكة وما كان خارجها، وسواء ما كان مقطوعات أو قصائد، وسواء ما كان خاضعا للوحدة الموضوعية أو خارجا عليها، وأقول "توشك" لوجود مجموعة من نماذجه الفنية يظهر التصريع في مطالعها، وهي مجموعة -وإن تكن قليلة- تحول دون إطلاق الحكم على كل شعر الصعاليك. ولكن الشيء الذي نحرص على تسجيله هو أن هذه الظاهرة لا تختص بمجموعة خاصة من شعر الصعاليك دون مجموعة، ولو أنها كانت مختصة بمجموعة دون مجموعة لالتمسنا تعليلها في خصائص المجموعة التي تختص بها، ولكن انتشارها بهذه الصورة "اللاقاعدية" تجعلنا نلتمس لها تعليلا آخر. وتعليلها عندي يرجع إلى تلك الحرية التي كانوا يعيشون فيها والتي كانت ترفض الخضوع لتقاليد مجتمعهم، تلك الثورة وتلك الحرية ظهرت آثارهما عن طريق العقل الباطن في حياتهم الفنية، فكان شعرهم ثائرا على الأوضاع الفنية في الشعر الجاهلي القبلي، حرا في أوضاعه الفنية. ولكنا قلنا إن الشعراء الصعاليك لم ينجوا في بعض </w:t>
      </w:r>
      <w:r w:rsidRPr="002951E9">
        <w:rPr>
          <w:rFonts w:ascii="louts shamy" w:eastAsia="Calibri" w:hAnsi="louts shamy" w:cs="louts shamy"/>
          <w:sz w:val="34"/>
          <w:szCs w:val="34"/>
          <w:rtl/>
          <w:lang w:bidi="ar-EG"/>
        </w:rPr>
        <w:lastRenderedPageBreak/>
        <w:t>الأحيان من التقليد الفني للشعر الجاهلي القبلي، ومن هنا نجد تلك المطالع المصرعة في بعض نماذجهم الفنية.</w:t>
      </w:r>
    </w:p>
    <w:p w14:paraId="1CF14BCC" w14:textId="77777777" w:rsidR="002951E9" w:rsidRDefault="002951E9">
      <w:pPr>
        <w:bidi w:val="0"/>
        <w:rPr>
          <w:rFonts w:ascii="louts shamy" w:eastAsia="Calibri" w:hAnsi="louts shamy" w:cs="louts shamy"/>
          <w:sz w:val="34"/>
          <w:szCs w:val="34"/>
          <w:rtl/>
          <w:lang w:bidi="ar-EG"/>
        </w:rPr>
      </w:pPr>
      <w:r>
        <w:rPr>
          <w:rFonts w:ascii="louts shamy" w:eastAsia="Calibri" w:hAnsi="louts shamy" w:cs="louts shamy"/>
          <w:sz w:val="34"/>
          <w:szCs w:val="34"/>
          <w:rtl/>
          <w:lang w:bidi="ar-EG"/>
        </w:rPr>
        <w:br w:type="page"/>
      </w:r>
    </w:p>
    <w:p w14:paraId="40B3607C" w14:textId="77777777" w:rsidR="00DB316B"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lastRenderedPageBreak/>
        <w:t>واستعراضنا لمجموعة شعر الصعاليك يظهرنا على طائفة من الملاحظات الطريفة:</w:t>
      </w:r>
    </w:p>
    <w:p w14:paraId="3C895089" w14:textId="77777777" w:rsidR="00DB316B"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فكل شعر أبي خراش بدون استثناء قد تخلص من التصريع تخلصا تاما. وكل شعر الأعلم بدون استثناء أيضا قد تخلص من التصريع تخلصا تاما. وكل شعر عمرو بن ذي الكلب، إذا أخذنا برواية الأصمعي في لاميته التي عرضنا لها منذ قليل، قد تخلص أيضا من التصريع تخلصا تاما.</w:t>
      </w:r>
    </w:p>
    <w:p w14:paraId="7AE3694A" w14:textId="4305D189" w:rsidR="00DB316B"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وكل شعر الشنفرى ما عدا تائيته المفضلية، وكل شعر تأبط شرا ما عدا قافيته المفضلية، وكل شعر عروة بن الورد ما عدا رائيتين له، وكل شعر صخر الغي ما عدا داليته، وميميته التي قالها في رثاء ابنه قد تخلص من التصريع.</w:t>
      </w:r>
    </w:p>
    <w:p w14:paraId="014B2DB4" w14:textId="1E771D6D" w:rsidR="00DB316B"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وكل شعر السليك، ما عدا مقطوعة واحدة في بيتين اثنين قد تخلص أيضا من التصريع.</w:t>
      </w:r>
    </w:p>
    <w:p w14:paraId="3C250292" w14:textId="69B34BFD" w:rsidR="00DB316B"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وكل شعر أبي الطمحان، ما عدا مقطوعتين إحداهما في المدح فمن الطبيعي أن يلبس الشاعر فيها "الثياب الرسمية" التي يلبسها الشعراء المادحون حين يدخلون على من يمدحون، كل شعره ما عدا هاتين المقطوعتين قد خلا من التصريع.</w:t>
      </w:r>
    </w:p>
    <w:p w14:paraId="72E06D02" w14:textId="7A6AAE72" w:rsidR="00DB316B"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وكل شعر حاجز، ما عدا ثلاث قطع إحداها يفتخر فيها بقومه، قد خلا من التصريع.</w:t>
      </w:r>
    </w:p>
    <w:p w14:paraId="26C2E675" w14:textId="77777777" w:rsidR="00DB316B"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وحين ننظر في هذه الملاحظات فإننا نقف متسائلين أمام ظاهرة غريبة وهي انتشار التصريع -انتشارا نسبيا طبعا- في مقطوعات شعر الصعاليك وبخاصة عند حاجز. وقد يكون من المفهوم أن ينشر التصريع في القصائد الطويلة التي يحتفل لها الشاعر احتفالا فنيا خاصا، أما أن ينتشر في المقطوعات القصيرة السريعة كما رأينا في مقطوعة السليك ذات البيتين، فهنا وجه الغرابة.</w:t>
      </w:r>
    </w:p>
    <w:p w14:paraId="7608EF3D" w14:textId="5F206FB7" w:rsidR="00772321"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لست أرى تعليلا قويا لهذه الظاهرة الغريبة إلا أحد احتمالين: إما أن يكون هذا التصريع قد جاء عفوا دون أن يقصد إليه الشعراء الصعاليك قصدا، وهو احتمال مقبول، وإما أن تكون هذه المقطوعات، بخاصة التي قيلت في موضوعات خارج دائرة الصعلكة، أجزاء من قصائد طويلة لم </w:t>
      </w:r>
      <w:r w:rsidRPr="002951E9">
        <w:rPr>
          <w:rFonts w:ascii="louts shamy" w:eastAsia="Calibri" w:hAnsi="louts shamy" w:cs="louts shamy"/>
          <w:sz w:val="34"/>
          <w:szCs w:val="34"/>
          <w:rtl/>
          <w:lang w:bidi="ar-EG"/>
        </w:rPr>
        <w:lastRenderedPageBreak/>
        <w:t xml:space="preserve">تصل إلينا كاملة احتفل لها أصحابها احتفالا فنيا خاصا فصرعوا في مطالعها، وهو احتمال مقبول أيضا </w:t>
      </w:r>
    </w:p>
    <w:p w14:paraId="4FCEDB7D" w14:textId="1BDA4963" w:rsidR="00772321" w:rsidRPr="002951E9" w:rsidRDefault="00DB316B" w:rsidP="002951E9">
      <w:pPr>
        <w:pStyle w:val="2"/>
        <w:rPr>
          <w:rFonts w:eastAsia="Calibri"/>
          <w:rtl/>
          <w:lang w:bidi="ar-EG"/>
        </w:rPr>
      </w:pPr>
      <w:bookmarkStart w:id="21" w:name="_Toc172976622"/>
      <w:r w:rsidRPr="002951E9">
        <w:rPr>
          <w:rFonts w:eastAsia="Calibri"/>
          <w:rtl/>
          <w:lang w:bidi="ar-EG"/>
        </w:rPr>
        <w:t>التحلل من الشخصية القبلية</w:t>
      </w:r>
      <w:bookmarkEnd w:id="21"/>
    </w:p>
    <w:p w14:paraId="159BA9D3" w14:textId="60DC681C" w:rsidR="00DB316B"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ومن الطبيعي ألا تظهر شخصية القبيلة عند شاعر فقد إحساسه بالعصبية القبلية، وما دامت الصلة بين الشعراء الصعاليك وبين قبائلهم قد انقطعت اجتماعيا فمن الطبيعي أن تنقطع فنيا، ونعني بانقطاعها فنيا تحلل الشاعر الصعلوك من ذلك "العقد الفني" الذي نراه بين الشاعر القبلي وقبيلته، فلا يكون الشاعر الصعلوك "لسان عشيرته" لأن ما بينه وبين عشيرته قد انقطع، ولا يكون شعره "صحيفة قبيلته" لأنه لم تعد له قبيلة، وإنما يصح شعره صورة صادقة كل الصدق من حياته هو، يسجل فيه كل ما يدور فيها، ويصبح ضمير الفرد "أنا" أداة التعبير فيه بدلا من ضمير الجماعة "نحن" الذي هو أداة التعبير في الشعر القبلي، وتصبح المادة الفنية لشعره مشتقة من شخصيته هو لا من شخصية قبيلته. ومعنى هذا أن ظاهرة الفناء الفني لشخصية الشاعر القبلي في شخصية قبيلته التي نلاحظها بوضوح عند أصحاب المذهب القبلي في الشعر الجاهلي قد اختفت من مجموعة الشعر داخل دائرة الصعلكة. وحلت محلها ظاهرة أخرى يصح أن نطلق عليها "ظاهرة الوضوح الفني لشخصية الشاعر الصعلوك".</w:t>
      </w:r>
    </w:p>
    <w:p w14:paraId="4DC72CA4" w14:textId="1D4DD19C" w:rsidR="00772321" w:rsidRPr="002951E9" w:rsidRDefault="00DB316B"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ولكن شخصية الشاعر الصعلوك شخصية يشاركه فيها أفراد جماعته؛ لأنهم جميعا يؤمنون بمذهب واحد، ويدينون بعصبية مذهبية واحدة. ومن هنا كانت شخصية الشاعر الصعلوك شخصية "جماعية"، ولسنا نقصد بالجماعية فناء الشاعر الصعلوك في جماعته فناء يشبه فناء الشاعر القبلي في قبيلته، وإنما نقصد بها ذلك التشابه في الشخصيات بين أفراد جماعة الصعاليك. ومع ذلك فليس من اليسير أن نتصور جماعة الصعاليك قد تشابهت شخصياتها حتى أصبحت </w:t>
      </w:r>
      <w:r w:rsidRPr="002951E9">
        <w:rPr>
          <w:rFonts w:ascii="louts shamy" w:eastAsia="Calibri" w:hAnsi="louts shamy" w:cs="louts shamy"/>
          <w:sz w:val="34"/>
          <w:szCs w:val="34"/>
          <w:rtl/>
          <w:lang w:bidi="ar-EG"/>
        </w:rPr>
        <w:lastRenderedPageBreak/>
        <w:t xml:space="preserve">شخصية واحدة، فإن أساس حركة الصعلكة اعتداد بالشخصية الفردية، واعتزاز بمقدرة </w:t>
      </w:r>
      <w:r w:rsidR="00092895" w:rsidRPr="002951E9">
        <w:rPr>
          <w:rFonts w:ascii="louts shamy" w:eastAsia="Calibri" w:hAnsi="louts shamy" w:cs="louts shamy"/>
          <w:sz w:val="34"/>
          <w:szCs w:val="34"/>
          <w:rtl/>
          <w:lang w:bidi="ar-EG"/>
        </w:rPr>
        <w:t xml:space="preserve">الفرد على الوقوف في وجه المجتمع </w:t>
      </w:r>
      <w:r w:rsidR="00092895" w:rsidRPr="002951E9">
        <w:rPr>
          <w:rFonts w:ascii="louts shamy" w:eastAsia="Calibri" w:hAnsi="louts shamy" w:cs="louts shamy"/>
          <w:color w:val="000000"/>
          <w:sz w:val="34"/>
          <w:szCs w:val="34"/>
          <w:vertAlign w:val="superscript"/>
        </w:rPr>
        <w:t>(</w:t>
      </w:r>
      <w:r w:rsidR="00092895" w:rsidRPr="002951E9">
        <w:rPr>
          <w:rStyle w:val="a8"/>
          <w:rFonts w:ascii="louts shamy" w:eastAsia="Calibri" w:hAnsi="louts shamy" w:cs="louts shamy"/>
          <w:color w:val="000000"/>
          <w:sz w:val="34"/>
          <w:szCs w:val="34"/>
        </w:rPr>
        <w:footnoteReference w:id="27"/>
      </w:r>
      <w:r w:rsidR="00092895" w:rsidRPr="002951E9">
        <w:rPr>
          <w:rFonts w:ascii="louts shamy" w:eastAsia="Calibri" w:hAnsi="louts shamy" w:cs="louts shamy"/>
          <w:color w:val="000000"/>
          <w:sz w:val="34"/>
          <w:szCs w:val="34"/>
          <w:vertAlign w:val="superscript"/>
        </w:rPr>
        <w:t>)</w:t>
      </w:r>
      <w:r w:rsidR="00092895" w:rsidRPr="002951E9">
        <w:rPr>
          <w:rFonts w:ascii="louts shamy" w:eastAsia="Calibri" w:hAnsi="louts shamy" w:cs="louts shamy"/>
          <w:sz w:val="34"/>
          <w:szCs w:val="34"/>
          <w:rtl/>
          <w:lang w:bidi="ar-EG"/>
        </w:rPr>
        <w:t xml:space="preserve"> </w:t>
      </w:r>
    </w:p>
    <w:p w14:paraId="778196E0" w14:textId="4F2929E8" w:rsidR="00772321" w:rsidRPr="002951E9" w:rsidRDefault="00092895"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وتعرض الدكتور يوسف خليف الي خصائص أخري مثل ( القصصية</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والواقعية، والسرعة الفنية) في كتابه الشعراء الصعاليك في العصر الجاهلي من (صـ 278-307)</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ولولا الخوف من الإطالة لذكرت نبذه عنهم ولكن وضعت بين يديك المرجع الاساسي لتلك الخصائص، ثم عرض الدكتور في نفس امرجع الخصائص اللغوية والعروضية لشعر الصعاليك </w:t>
      </w:r>
    </w:p>
    <w:p w14:paraId="3E0D4180" w14:textId="77777777" w:rsidR="00EA0A09" w:rsidRPr="002951E9" w:rsidRDefault="00EA0A09"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5D089528" w14:textId="77777777" w:rsidR="00EA0A09" w:rsidRPr="002951E9" w:rsidRDefault="00EA0A09"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536DEBA9" w14:textId="77777777" w:rsidR="001D6FDA" w:rsidRPr="002951E9" w:rsidRDefault="001D6FDA"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3AF68CD5" w14:textId="77777777" w:rsidR="001D6FDA" w:rsidRPr="002951E9" w:rsidRDefault="001D6FDA"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1F85AA70" w14:textId="77777777" w:rsidR="001D6FDA" w:rsidRPr="002951E9" w:rsidRDefault="001D6FDA"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65E8431B" w14:textId="77777777" w:rsidR="001D6FDA" w:rsidRPr="002951E9" w:rsidRDefault="001D6FDA"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1A635A66" w14:textId="77777777" w:rsidR="001D6FDA" w:rsidRPr="002951E9" w:rsidRDefault="001D6FDA"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708FAAA2" w14:textId="6FF58B67" w:rsidR="002951E9" w:rsidRDefault="002951E9">
      <w:pPr>
        <w:bidi w:val="0"/>
        <w:rPr>
          <w:rFonts w:ascii="louts shamy" w:eastAsia="Calibri" w:hAnsi="louts shamy" w:cs="louts shamy"/>
          <w:sz w:val="34"/>
          <w:szCs w:val="34"/>
          <w:rtl/>
          <w:lang w:bidi="ar-EG"/>
        </w:rPr>
      </w:pPr>
      <w:r>
        <w:rPr>
          <w:rFonts w:ascii="louts shamy" w:eastAsia="Calibri" w:hAnsi="louts shamy" w:cs="louts shamy"/>
          <w:sz w:val="34"/>
          <w:szCs w:val="34"/>
          <w:rtl/>
          <w:lang w:bidi="ar-EG"/>
        </w:rPr>
        <w:br w:type="page"/>
      </w:r>
    </w:p>
    <w:p w14:paraId="2D4EF9F9" w14:textId="7540D04C" w:rsidR="00EA0A09" w:rsidRPr="002951E9" w:rsidRDefault="00054475" w:rsidP="002951E9">
      <w:pPr>
        <w:pStyle w:val="1"/>
        <w:rPr>
          <w:rFonts w:eastAsia="Calibri"/>
          <w:rtl/>
          <w:lang w:bidi="ar-EG"/>
        </w:rPr>
      </w:pPr>
      <w:bookmarkStart w:id="22" w:name="_Toc172976623"/>
      <w:r w:rsidRPr="002951E9">
        <w:rPr>
          <w:rFonts w:eastAsia="Calibri"/>
          <w:rtl/>
          <w:lang w:bidi="ar-EG"/>
        </w:rPr>
        <w:lastRenderedPageBreak/>
        <w:t>المبحث الثالث</w:t>
      </w:r>
      <w:r w:rsidR="00B232A7">
        <w:rPr>
          <w:rFonts w:eastAsia="Calibri"/>
          <w:rtl/>
          <w:lang w:bidi="ar-EG"/>
        </w:rPr>
        <w:t>:</w:t>
      </w:r>
      <w:r w:rsidRPr="002951E9">
        <w:rPr>
          <w:rFonts w:eastAsia="Calibri"/>
          <w:rtl/>
          <w:lang w:bidi="ar-EG"/>
        </w:rPr>
        <w:t xml:space="preserve"> أشهر شعراء الصعاليك</w:t>
      </w:r>
      <w:bookmarkEnd w:id="22"/>
      <w:r w:rsidRPr="002951E9">
        <w:rPr>
          <w:rFonts w:eastAsia="Calibri"/>
          <w:rtl/>
          <w:lang w:bidi="ar-EG"/>
        </w:rPr>
        <w:t xml:space="preserve"> </w:t>
      </w:r>
    </w:p>
    <w:p w14:paraId="6DAE187E" w14:textId="655C8D5C" w:rsidR="002D5D80" w:rsidRPr="002951E9" w:rsidRDefault="00054475" w:rsidP="002951E9">
      <w:pPr>
        <w:spacing w:beforeLines="60" w:before="144" w:afterLines="60" w:after="144" w:line="26" w:lineRule="atLeast"/>
        <w:ind w:firstLine="431"/>
        <w:jc w:val="both"/>
        <w:rPr>
          <w:rFonts w:ascii="louts shamy" w:eastAsia="Calibri" w:hAnsi="louts shamy" w:cs="louts shamy"/>
          <w:color w:val="FF0000"/>
          <w:sz w:val="34"/>
          <w:szCs w:val="34"/>
          <w:rtl/>
          <w:lang w:bidi="ar-EG"/>
        </w:rPr>
      </w:pPr>
      <w:bookmarkStart w:id="23" w:name="_Toc172976624"/>
      <w:r w:rsidRPr="002951E9">
        <w:rPr>
          <w:rStyle w:val="2Char"/>
          <w:rFonts w:hint="cs"/>
          <w:rtl/>
        </w:rPr>
        <w:t>المسألة الأولي: ترجمة عروة بن الورد</w:t>
      </w:r>
      <w:bookmarkEnd w:id="23"/>
      <w:r w:rsidR="002D5D80" w:rsidRPr="002951E9">
        <w:rPr>
          <w:rFonts w:ascii="louts shamy" w:eastAsia="Calibri" w:hAnsi="louts shamy" w:cs="louts shamy"/>
          <w:color w:val="FF0000"/>
          <w:sz w:val="34"/>
          <w:szCs w:val="34"/>
          <w:rtl/>
          <w:lang w:bidi="ar-EG"/>
        </w:rPr>
        <w:t xml:space="preserve"> </w:t>
      </w:r>
      <w:r w:rsidR="002D5D80" w:rsidRPr="002951E9">
        <w:rPr>
          <w:rFonts w:ascii="louts shamy" w:eastAsia="Calibri" w:hAnsi="louts shamy" w:cs="louts shamy"/>
          <w:color w:val="000000"/>
          <w:sz w:val="34"/>
          <w:szCs w:val="34"/>
          <w:vertAlign w:val="superscript"/>
        </w:rPr>
        <w:t>(</w:t>
      </w:r>
      <w:r w:rsidR="002D5D80" w:rsidRPr="002951E9">
        <w:rPr>
          <w:rStyle w:val="a8"/>
          <w:rFonts w:ascii="louts shamy" w:eastAsia="Calibri" w:hAnsi="louts shamy" w:cs="louts shamy"/>
          <w:color w:val="000000"/>
          <w:sz w:val="34"/>
          <w:szCs w:val="34"/>
        </w:rPr>
        <w:footnoteReference w:id="28"/>
      </w:r>
      <w:r w:rsidR="002D5D80" w:rsidRPr="002951E9">
        <w:rPr>
          <w:rFonts w:ascii="louts shamy" w:eastAsia="Calibri" w:hAnsi="louts shamy" w:cs="louts shamy"/>
          <w:color w:val="000000"/>
          <w:sz w:val="34"/>
          <w:szCs w:val="34"/>
          <w:vertAlign w:val="superscript"/>
        </w:rPr>
        <w:t>)</w:t>
      </w:r>
      <w:r w:rsidR="00B232A7">
        <w:rPr>
          <w:rFonts w:ascii="louts shamy" w:eastAsia="Calibri" w:hAnsi="louts shamy" w:cs="louts shamy"/>
          <w:color w:val="000000"/>
          <w:sz w:val="34"/>
          <w:szCs w:val="34"/>
          <w:vertAlign w:val="superscript"/>
          <w:rtl/>
        </w:rPr>
        <w:t xml:space="preserve"> </w:t>
      </w:r>
      <w:r w:rsidR="00381425" w:rsidRPr="002951E9">
        <w:rPr>
          <w:rFonts w:ascii="louts shamy" w:eastAsia="Calibri" w:hAnsi="louts shamy" w:cs="louts shamy"/>
          <w:color w:val="000000"/>
          <w:sz w:val="34"/>
          <w:szCs w:val="34"/>
          <w:rtl/>
        </w:rPr>
        <w:t>(توفي نحو 30 ق ه = نحو 594 م)</w:t>
      </w:r>
    </w:p>
    <w:p w14:paraId="7A0FA743" w14:textId="33CE30BA" w:rsidR="002D5D80" w:rsidRPr="002951E9" w:rsidRDefault="002D5D80" w:rsidP="002951E9">
      <w:pPr>
        <w:spacing w:beforeLines="60" w:before="144" w:afterLines="60" w:after="144" w:line="26" w:lineRule="atLeast"/>
        <w:ind w:firstLine="431"/>
        <w:jc w:val="both"/>
        <w:rPr>
          <w:rFonts w:ascii="louts shamy" w:eastAsia="Calibri" w:hAnsi="louts shamy" w:cs="louts shamy"/>
          <w:color w:val="FF0000"/>
          <w:sz w:val="34"/>
          <w:szCs w:val="34"/>
          <w:rtl/>
          <w:lang w:bidi="ar-EG"/>
        </w:rPr>
      </w:pPr>
      <w:r w:rsidRPr="002951E9">
        <w:rPr>
          <w:rFonts w:ascii="louts shamy" w:eastAsia="Calibri" w:hAnsi="louts shamy" w:cs="louts shamy"/>
          <w:sz w:val="34"/>
          <w:szCs w:val="34"/>
          <w:rtl/>
          <w:lang w:bidi="ar-EG"/>
        </w:rPr>
        <w:t>شاعر جاهلي فارس جواد مشهور:</w:t>
      </w:r>
      <w:r w:rsidR="008D52A4" w:rsidRPr="002951E9">
        <w:rPr>
          <w:rFonts w:ascii="louts shamy" w:eastAsia="Calibri" w:hAnsi="louts shamy" w:cs="louts shamy"/>
          <w:sz w:val="34"/>
          <w:szCs w:val="34"/>
          <w:rtl/>
          <w:lang w:bidi="ar-EG"/>
        </w:rPr>
        <w:t>عروة بن الورد بن زيد العبسي</w:t>
      </w:r>
      <w:r w:rsidRPr="002951E9">
        <w:rPr>
          <w:rFonts w:ascii="louts shamy" w:eastAsia="Calibri" w:hAnsi="louts shamy" w:cs="louts shamy"/>
          <w:sz w:val="34"/>
          <w:szCs w:val="34"/>
          <w:rtl/>
          <w:lang w:bidi="ar-EG"/>
        </w:rPr>
        <w:t>، شاعر من شعراء الجاهلية وفارس من فرسانها وصعلوك من صعاليكها المعدودين المقدّمين الأجواد.</w:t>
      </w:r>
    </w:p>
    <w:p w14:paraId="596F3FD0" w14:textId="05EA08AB" w:rsidR="002D5D80" w:rsidRPr="002951E9" w:rsidRDefault="002D5D80"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كان يلقب بعروة الصعاليك وسبب ذلك لجمعه إيّاهم وقيامه بأمرهم إذا أخفقوا في غزواتهم ولم يكن لهم معاش ولا مغزى، وقيل: بل لقّب عروة الصّعاليك لقوله:</w:t>
      </w:r>
    </w:p>
    <w:p w14:paraId="1BEFFEA8" w14:textId="0322B956" w:rsidR="002D5D80" w:rsidRPr="002951E9" w:rsidRDefault="002D5D80" w:rsidP="002951E9">
      <w:pPr>
        <w:spacing w:beforeLines="60" w:before="144" w:afterLines="60" w:after="144" w:line="26" w:lineRule="atLeast"/>
        <w:ind w:firstLine="431"/>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لحى اللّه صعلوكا إذا جنّ ليله</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مصافي المشاش آلفا كلّ مجزر</w:t>
      </w:r>
    </w:p>
    <w:p w14:paraId="610942AE" w14:textId="61FFE774" w:rsidR="002D5D80" w:rsidRPr="002951E9" w:rsidRDefault="002D5D80" w:rsidP="002951E9">
      <w:pPr>
        <w:spacing w:beforeLines="60" w:before="144" w:afterLines="60" w:after="144" w:line="26" w:lineRule="atLeast"/>
        <w:ind w:firstLine="431"/>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يعدّ الغنى من دهره كلّ ليلة</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أصاب قراها من صديق ميسّر</w:t>
      </w:r>
    </w:p>
    <w:p w14:paraId="76FBCAE4" w14:textId="2BFF6A7E" w:rsidR="002D5D80" w:rsidRPr="002951E9" w:rsidRDefault="002D5D80" w:rsidP="002951E9">
      <w:pPr>
        <w:spacing w:beforeLines="60" w:before="144" w:afterLines="60" w:after="144" w:line="26" w:lineRule="atLeast"/>
        <w:ind w:firstLine="431"/>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وللّه صعلوك صفيحة وجه</w:t>
      </w:r>
      <w:r w:rsidR="008D52A4" w:rsidRPr="002951E9">
        <w:rPr>
          <w:rFonts w:ascii="louts shamy" w:eastAsia="Calibri" w:hAnsi="louts shamy" w:cs="louts shamy"/>
          <w:sz w:val="34"/>
          <w:szCs w:val="34"/>
          <w:rtl/>
          <w:lang w:bidi="ar-EG"/>
        </w:rPr>
        <w:t>ه</w:t>
      </w:r>
      <w:r w:rsidR="00B232A7">
        <w:rPr>
          <w:rFonts w:ascii="louts shamy" w:eastAsia="Calibri" w:hAnsi="louts shamy" w:cs="louts shamy"/>
          <w:sz w:val="34"/>
          <w:szCs w:val="34"/>
          <w:rtl/>
          <w:lang w:bidi="ar-EG"/>
        </w:rPr>
        <w:t>.</w:t>
      </w:r>
      <w:r w:rsidR="008D52A4" w:rsidRPr="002951E9">
        <w:rPr>
          <w:rFonts w:ascii="louts shamy" w:eastAsia="Calibri" w:hAnsi="louts shamy" w:cs="louts shamy"/>
          <w:sz w:val="34"/>
          <w:szCs w:val="34"/>
          <w:rtl/>
          <w:lang w:bidi="ar-EG"/>
        </w:rPr>
        <w:t>.. كضوء شهاب القابس المتنوّر</w:t>
      </w:r>
    </w:p>
    <w:p w14:paraId="76353697" w14:textId="0263B3F6" w:rsidR="00054475" w:rsidRPr="002951E9" w:rsidRDefault="002D5D80"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ومن بقية الصعاليك "</w:t>
      </w:r>
      <w:r w:rsidRPr="002951E9">
        <w:rPr>
          <w:rFonts w:ascii="louts shamy" w:eastAsia="Calibri" w:hAnsi="louts shamy" w:cs="louts shamy" w:hint="cs"/>
          <w:sz w:val="34"/>
          <w:szCs w:val="34"/>
          <w:rtl/>
          <w:lang w:bidi="ar-EG"/>
        </w:rPr>
        <w:t>الشنفرى</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و</w:t>
      </w:r>
      <w:r w:rsidRPr="002951E9">
        <w:rPr>
          <w:rFonts w:ascii="louts shamy" w:eastAsia="Calibri" w:hAnsi="louts shamy" w:cs="louts shamy"/>
          <w:sz w:val="34"/>
          <w:szCs w:val="34"/>
          <w:rtl/>
          <w:lang w:bidi="ar-EG"/>
        </w:rPr>
        <w:t>"</w:t>
      </w:r>
      <w:r w:rsidRPr="002951E9">
        <w:rPr>
          <w:rFonts w:ascii="louts shamy" w:eastAsia="Calibri" w:hAnsi="louts shamy" w:cs="louts shamy" w:hint="cs"/>
          <w:sz w:val="34"/>
          <w:szCs w:val="34"/>
          <w:rtl/>
          <w:lang w:bidi="ar-EG"/>
        </w:rPr>
        <w:t>تأبط</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شرًّا</w:t>
      </w:r>
      <w:r w:rsidRPr="002951E9">
        <w:rPr>
          <w:rFonts w:ascii="louts shamy" w:eastAsia="Calibri" w:hAnsi="louts shamy" w:cs="louts shamy"/>
          <w:sz w:val="34"/>
          <w:szCs w:val="34"/>
          <w:rtl/>
          <w:lang w:bidi="ar-EG"/>
        </w:rPr>
        <w:t>"</w:t>
      </w:r>
      <w:r w:rsidRPr="002951E9">
        <w:rPr>
          <w:rFonts w:ascii="louts shamy" w:eastAsia="Calibri" w:hAnsi="louts shamy" w:cs="louts shamy" w:hint="cs"/>
          <w:sz w:val="34"/>
          <w:szCs w:val="34"/>
          <w:rtl/>
          <w:lang w:bidi="ar-EG"/>
        </w:rPr>
        <w:t>،</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غير</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أن</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أعرفهم</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وأشهرهم</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وحامل</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لواء</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الصعلكة</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فيهم،</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هو</w:t>
      </w:r>
      <w:r w:rsidRPr="002951E9">
        <w:rPr>
          <w:rFonts w:ascii="louts shamy" w:eastAsia="Calibri" w:hAnsi="louts shamy" w:cs="louts shamy"/>
          <w:sz w:val="34"/>
          <w:szCs w:val="34"/>
          <w:rtl/>
          <w:lang w:bidi="ar-EG"/>
        </w:rPr>
        <w:t xml:space="preserve"> "</w:t>
      </w:r>
      <w:r w:rsidRPr="002951E9">
        <w:rPr>
          <w:rFonts w:ascii="Cambria" w:eastAsia="Calibri" w:hAnsi="Cambria" w:cs="Cambria" w:hint="cs"/>
          <w:sz w:val="34"/>
          <w:szCs w:val="34"/>
          <w:rtl/>
          <w:lang w:bidi="ar-EG"/>
        </w:rPr>
        <w:t>‌</w:t>
      </w:r>
      <w:r w:rsidRPr="002951E9">
        <w:rPr>
          <w:rFonts w:ascii="louts shamy" w:eastAsia="Calibri" w:hAnsi="louts shamy" w:cs="louts shamy" w:hint="cs"/>
          <w:sz w:val="34"/>
          <w:szCs w:val="34"/>
          <w:rtl/>
          <w:lang w:bidi="ar-EG"/>
        </w:rPr>
        <w:t>عروة</w:t>
      </w:r>
      <w:r w:rsidRPr="002951E9">
        <w:rPr>
          <w:rFonts w:ascii="louts shamy" w:eastAsia="Calibri" w:hAnsi="louts shamy" w:cs="louts shamy"/>
          <w:sz w:val="34"/>
          <w:szCs w:val="34"/>
          <w:rtl/>
          <w:lang w:bidi="ar-EG"/>
        </w:rPr>
        <w:t xml:space="preserve"> </w:t>
      </w:r>
      <w:r w:rsidRPr="002951E9">
        <w:rPr>
          <w:rFonts w:ascii="Times New Roman" w:eastAsia="Calibri" w:hAnsi="Times New Roman" w:cs="Times New Roman" w:hint="cs"/>
          <w:sz w:val="34"/>
          <w:szCs w:val="34"/>
          <w:rtl/>
          <w:lang w:bidi="ar-EG"/>
        </w:rPr>
        <w:t>‌</w:t>
      </w:r>
      <w:r w:rsidRPr="002951E9">
        <w:rPr>
          <w:rFonts w:ascii="louts shamy" w:eastAsia="Calibri" w:hAnsi="louts shamy" w:cs="louts shamy" w:hint="cs"/>
          <w:sz w:val="34"/>
          <w:szCs w:val="34"/>
          <w:rtl/>
          <w:lang w:bidi="ar-EG"/>
        </w:rPr>
        <w:t>بن</w:t>
      </w:r>
      <w:r w:rsidRPr="002951E9">
        <w:rPr>
          <w:rFonts w:ascii="louts shamy" w:eastAsia="Calibri" w:hAnsi="louts shamy" w:cs="louts shamy"/>
          <w:sz w:val="34"/>
          <w:szCs w:val="34"/>
          <w:rtl/>
          <w:lang w:bidi="ar-EG"/>
        </w:rPr>
        <w:t xml:space="preserve"> </w:t>
      </w:r>
      <w:r w:rsidRPr="002951E9">
        <w:rPr>
          <w:rFonts w:ascii="Times New Roman" w:eastAsia="Calibri" w:hAnsi="Times New Roman" w:cs="Times New Roman" w:hint="cs"/>
          <w:sz w:val="34"/>
          <w:szCs w:val="34"/>
          <w:rtl/>
          <w:lang w:bidi="ar-EG"/>
        </w:rPr>
        <w:t>‌</w:t>
      </w:r>
      <w:r w:rsidRPr="002951E9">
        <w:rPr>
          <w:rFonts w:ascii="louts shamy" w:eastAsia="Calibri" w:hAnsi="louts shamy" w:cs="louts shamy" w:hint="cs"/>
          <w:sz w:val="34"/>
          <w:szCs w:val="34"/>
          <w:rtl/>
          <w:lang w:bidi="ar-EG"/>
        </w:rPr>
        <w:t>الورد</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الذي</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نصب</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نفسه</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سيدًا</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على</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الصعاليك</w:t>
      </w:r>
      <w:r w:rsidRPr="002951E9">
        <w:rPr>
          <w:rFonts w:ascii="louts shamy" w:eastAsia="Calibri" w:hAnsi="louts shamy" w:cs="louts shamy"/>
          <w:sz w:val="34"/>
          <w:szCs w:val="34"/>
          <w:rtl/>
          <w:lang w:bidi="ar-EG"/>
        </w:rPr>
        <w:t>. فكان يجمعهم ويشركهم فيما يغنمه ويرزقهم من رزقه، ويبذل جهده لمواساتهم، فاجتمع حوله صعاليك "عبس"، وهو منهم واتخذ لهم حظائر آووا إليها؛ ولهذا نعت بـ"عروة الصعاليك"</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29"/>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w:t>
      </w:r>
    </w:p>
    <w:p w14:paraId="529B6E7F" w14:textId="77777777" w:rsidR="002D5D80" w:rsidRPr="002951E9" w:rsidRDefault="002D5D80" w:rsidP="002951E9">
      <w:pPr>
        <w:spacing w:beforeLines="60" w:before="144" w:afterLines="60" w:after="144" w:line="26" w:lineRule="atLeast"/>
        <w:jc w:val="both"/>
        <w:rPr>
          <w:rFonts w:ascii="louts shamy" w:eastAsia="Calibri" w:hAnsi="louts shamy" w:cs="louts shamy"/>
          <w:sz w:val="34"/>
          <w:szCs w:val="34"/>
          <w:rtl/>
          <w:lang w:bidi="ar-EG"/>
        </w:rPr>
      </w:pPr>
    </w:p>
    <w:p w14:paraId="2FEADAE6" w14:textId="77777777" w:rsidR="002D5D80" w:rsidRPr="002951E9" w:rsidRDefault="002D5D80" w:rsidP="002951E9">
      <w:pPr>
        <w:spacing w:beforeLines="60" w:before="144" w:afterLines="60" w:after="144" w:line="26" w:lineRule="atLeast"/>
        <w:ind w:firstLine="431"/>
        <w:jc w:val="both"/>
        <w:rPr>
          <w:rFonts w:ascii="louts shamy" w:eastAsia="Calibri" w:hAnsi="louts shamy" w:cs="louts shamy"/>
          <w:sz w:val="34"/>
          <w:szCs w:val="34"/>
          <w:rtl/>
          <w:lang w:bidi="ar-EG"/>
        </w:rPr>
      </w:pPr>
    </w:p>
    <w:p w14:paraId="02DA6380" w14:textId="0682D374" w:rsidR="00054475" w:rsidRPr="002951E9" w:rsidRDefault="00054475" w:rsidP="002951E9">
      <w:pPr>
        <w:autoSpaceDE w:val="0"/>
        <w:autoSpaceDN w:val="0"/>
        <w:adjustRightInd w:val="0"/>
        <w:spacing w:after="60" w:line="240" w:lineRule="auto"/>
        <w:jc w:val="both"/>
        <w:rPr>
          <w:rFonts w:ascii="louts shamy" w:eastAsia="Calibri" w:hAnsi="louts shamy" w:cs="louts shamy"/>
          <w:color w:val="000000"/>
          <w:sz w:val="34"/>
          <w:szCs w:val="34"/>
          <w:rtl/>
        </w:rPr>
      </w:pPr>
      <w:bookmarkStart w:id="24" w:name="_Toc172976625"/>
      <w:r w:rsidRPr="002951E9">
        <w:rPr>
          <w:rStyle w:val="2Char"/>
          <w:rFonts w:hint="cs"/>
          <w:rtl/>
        </w:rPr>
        <w:t>المسألة الثانية</w:t>
      </w:r>
      <w:r w:rsidR="00B232A7">
        <w:rPr>
          <w:rStyle w:val="2Char"/>
          <w:rFonts w:hint="cs"/>
          <w:rtl/>
        </w:rPr>
        <w:t>:</w:t>
      </w:r>
      <w:r w:rsidRPr="002951E9">
        <w:rPr>
          <w:rStyle w:val="2Char"/>
          <w:rFonts w:hint="cs"/>
          <w:rtl/>
        </w:rPr>
        <w:t>ترجمة الشَّنْفَرَى</w:t>
      </w:r>
      <w:bookmarkEnd w:id="24"/>
      <w:r w:rsidRPr="002951E9">
        <w:rPr>
          <w:rFonts w:ascii="louts shamy" w:eastAsia="Calibri" w:hAnsi="louts shamy" w:cs="louts shamy"/>
          <w:color w:val="FF0000"/>
          <w:sz w:val="34"/>
          <w:szCs w:val="34"/>
          <w:rtl/>
        </w:rPr>
        <w:t xml:space="preserve"> </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30"/>
      </w:r>
      <w:r w:rsidRPr="002951E9">
        <w:rPr>
          <w:rFonts w:ascii="louts shamy" w:eastAsia="Calibri" w:hAnsi="louts shamy" w:cs="louts shamy"/>
          <w:color w:val="000000"/>
          <w:sz w:val="34"/>
          <w:szCs w:val="34"/>
          <w:vertAlign w:val="superscript"/>
        </w:rPr>
        <w:t>)</w:t>
      </w:r>
      <w:r w:rsidR="00B232A7">
        <w:rPr>
          <w:rFonts w:ascii="louts shamy" w:eastAsia="Calibri" w:hAnsi="louts shamy" w:cs="louts shamy"/>
          <w:color w:val="FF0000"/>
          <w:sz w:val="34"/>
          <w:szCs w:val="34"/>
          <w:rtl/>
        </w:rPr>
        <w:t xml:space="preserve"> </w:t>
      </w:r>
      <w:r w:rsidRPr="002951E9">
        <w:rPr>
          <w:rFonts w:ascii="louts shamy" w:eastAsia="Calibri" w:hAnsi="louts shamy" w:cs="louts shamy"/>
          <w:color w:val="000000"/>
          <w:sz w:val="34"/>
          <w:szCs w:val="34"/>
          <w:rtl/>
        </w:rPr>
        <w:t>تُوفي نحو (70 ق.ه) = ( 525 م)</w:t>
      </w:r>
    </w:p>
    <w:p w14:paraId="77868176" w14:textId="5CB2934B" w:rsidR="00054475" w:rsidRPr="002951E9" w:rsidRDefault="00054475"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هو ثابت بن أوس الأزدي الملقب بالشنفرى، من قحطان، شاعر جاهلي، يماني، وقيل بل الشنفرى اسمه ومعناه العظيم الشفتين نشأ في قومه الأزد ثم غاظوه فهجرهم، وقيل اسمه عمرو بن مالك الأزدي وليس ثابت، وقيل غير ذلك</w:t>
      </w:r>
      <w:r w:rsidR="00B232A7">
        <w:rPr>
          <w:rFonts w:ascii="louts shamy" w:eastAsia="Calibri" w:hAnsi="louts shamy" w:cs="louts shamy"/>
          <w:sz w:val="34"/>
          <w:szCs w:val="34"/>
          <w:rtl/>
          <w:lang w:bidi="ar-EG"/>
        </w:rPr>
        <w:t>.</w:t>
      </w:r>
    </w:p>
    <w:p w14:paraId="6674F264" w14:textId="314DAC92" w:rsidR="00054475" w:rsidRPr="002951E9" w:rsidRDefault="00054475"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وهو أحد الخلعاء الذين تبرأت منهم عشائرهم، قتله بنو سلامان، وكان قد أقسم أن يقتل مائة منهم</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وبعد أن قتل تسعة وتسعين وقُتل الشّنفري وطُرِح رأسه </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31"/>
      </w:r>
      <w:r w:rsidRPr="002951E9">
        <w:rPr>
          <w:rFonts w:ascii="louts shamy" w:eastAsia="Calibri" w:hAnsi="louts shamy" w:cs="louts shamy"/>
          <w:color w:val="000000"/>
          <w:sz w:val="34"/>
          <w:szCs w:val="34"/>
          <w:vertAlign w:val="superscript"/>
        </w:rPr>
        <w:t>)</w:t>
      </w:r>
      <w:r w:rsidRPr="002951E9">
        <w:rPr>
          <w:rFonts w:ascii="louts shamy" w:eastAsia="Calibri" w:hAnsi="louts shamy" w:cs="louts shamy"/>
          <w:sz w:val="34"/>
          <w:szCs w:val="34"/>
          <w:rtl/>
          <w:lang w:bidi="ar-EG"/>
        </w:rPr>
        <w:t xml:space="preserve"> مرّ به رجل منهم فضرب جمجمة الشنفري بقدمه، فعقرت قدمه فمات منها، فتمّت به المائة.</w:t>
      </w:r>
    </w:p>
    <w:p w14:paraId="2F83C843" w14:textId="5566878E" w:rsidR="00054475" w:rsidRPr="002951E9" w:rsidRDefault="00054475"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والشنفري مغامراته في البادية تفوق حد الخيال ويختلط فيها التاريخ بالأسطورة</w:t>
      </w:r>
      <w:r w:rsidR="00B232A7">
        <w:rPr>
          <w:rFonts w:ascii="louts shamy" w:eastAsia="Calibri" w:hAnsi="louts shamy" w:cs="louts shamy"/>
          <w:sz w:val="34"/>
          <w:szCs w:val="34"/>
          <w:rtl/>
          <w:lang w:bidi="ar-EG"/>
        </w:rPr>
        <w:t>.</w:t>
      </w:r>
    </w:p>
    <w:p w14:paraId="6DA67553" w14:textId="6561DAB2" w:rsidR="00054475" w:rsidRPr="002951E9" w:rsidRDefault="00054475"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وكان من فتاك العرب وعدّائيهم، وقيست قفزاته ليلة مقتله، فكانت الواحدة منها قريبا من عشرين خطوة، وفي الأمثال (أعدى من الشنفري) </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32"/>
      </w:r>
      <w:r w:rsidRPr="002951E9">
        <w:rPr>
          <w:rFonts w:ascii="louts shamy" w:eastAsia="Calibri" w:hAnsi="louts shamy" w:cs="louts shamy"/>
          <w:color w:val="000000"/>
          <w:sz w:val="34"/>
          <w:szCs w:val="34"/>
          <w:vertAlign w:val="superscript"/>
        </w:rPr>
        <w:t>)</w:t>
      </w:r>
    </w:p>
    <w:p w14:paraId="25EFD9D4" w14:textId="63B81CA2" w:rsidR="00054475" w:rsidRPr="002951E9" w:rsidRDefault="00054475"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lastRenderedPageBreak/>
        <w:t xml:space="preserve">والشنفري من الشعراء الصعاليك وهو ابن أخت الشاعر تأبط شراً </w:t>
      </w:r>
      <w:r w:rsidRPr="002951E9">
        <w:rPr>
          <w:rFonts w:ascii="louts shamy" w:eastAsia="Calibri" w:hAnsi="louts shamy" w:cs="louts shamy"/>
          <w:color w:val="000000"/>
          <w:sz w:val="34"/>
          <w:szCs w:val="34"/>
          <w:vertAlign w:val="superscript"/>
        </w:rPr>
        <w:t>(</w:t>
      </w:r>
      <w:r w:rsidRPr="002951E9">
        <w:rPr>
          <w:rStyle w:val="a8"/>
          <w:rFonts w:ascii="louts shamy" w:eastAsia="Calibri" w:hAnsi="louts shamy" w:cs="louts shamy"/>
          <w:color w:val="000000"/>
          <w:sz w:val="34"/>
          <w:szCs w:val="34"/>
        </w:rPr>
        <w:footnoteReference w:id="33"/>
      </w:r>
      <w:r w:rsidRPr="002951E9">
        <w:rPr>
          <w:rFonts w:ascii="louts shamy" w:eastAsia="Calibri" w:hAnsi="louts shamy" w:cs="louts shamy"/>
          <w:color w:val="000000"/>
          <w:sz w:val="34"/>
          <w:szCs w:val="34"/>
          <w:vertAlign w:val="superscript"/>
        </w:rPr>
        <w:t>)</w:t>
      </w:r>
    </w:p>
    <w:p w14:paraId="7D846A69" w14:textId="7C32D784" w:rsidR="002951E9" w:rsidRDefault="00054475" w:rsidP="002951E9">
      <w:pPr>
        <w:spacing w:beforeLines="60" w:before="144" w:afterLines="60" w:after="144" w:line="26" w:lineRule="atLeast"/>
        <w:ind w:firstLine="431"/>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وهو صاحب ( لامية العرب ) نموذج لوصف الفارس العربي</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تعلم الناس مكارم الأخلاق التي مطلعها:</w:t>
      </w:r>
    </w:p>
    <w:p w14:paraId="18D2B573" w14:textId="77777777" w:rsidR="005201BE" w:rsidRDefault="002951E9" w:rsidP="005201BE">
      <w:pPr>
        <w:spacing w:beforeLines="60" w:before="144" w:afterLines="60" w:after="144" w:line="26" w:lineRule="atLeast"/>
        <w:ind w:firstLine="431"/>
        <w:jc w:val="center"/>
        <w:rPr>
          <w:rFonts w:ascii="louts shamy" w:hAnsi="louts shamy" w:cs="louts shamy"/>
          <w:sz w:val="28"/>
          <w:szCs w:val="28"/>
          <w:rtl/>
          <w:lang w:bidi="ar-EG"/>
        </w:rPr>
      </w:pPr>
      <w:r w:rsidRPr="002951E9">
        <w:rPr>
          <w:rFonts w:ascii="louts shamy" w:hAnsi="louts shamy" w:cs="louts shamy"/>
          <w:sz w:val="28"/>
          <w:szCs w:val="28"/>
          <w:rtl/>
          <w:lang w:bidi="ar-EG"/>
        </w:rPr>
        <w:t>أَقِيمُوا بَنِي أُمِّي صُدُورَ مَطِيِّكُمْ</w:t>
      </w:r>
      <w:r w:rsidR="005201BE">
        <w:rPr>
          <w:rFonts w:ascii="louts shamy" w:hAnsi="louts shamy" w:cs="louts shamy" w:hint="cs"/>
          <w:sz w:val="28"/>
          <w:szCs w:val="28"/>
          <w:rtl/>
        </w:rPr>
        <w:t xml:space="preserve">= </w:t>
      </w:r>
      <w:r w:rsidRPr="002951E9">
        <w:rPr>
          <w:rFonts w:ascii="louts shamy" w:hAnsi="louts shamy" w:cs="louts shamy"/>
          <w:sz w:val="28"/>
          <w:szCs w:val="28"/>
          <w:rtl/>
          <w:lang w:bidi="ar-EG"/>
        </w:rPr>
        <w:t>فَإنِّي إلى قَوْمٍ سِوَاكُمْ لَأَمْيَلُ</w:t>
      </w:r>
    </w:p>
    <w:p w14:paraId="5E27AAC3" w14:textId="0B27B127" w:rsidR="00EA0A09" w:rsidRPr="002951E9" w:rsidRDefault="005201BE" w:rsidP="002951E9">
      <w:pPr>
        <w:autoSpaceDE w:val="0"/>
        <w:autoSpaceDN w:val="0"/>
        <w:adjustRightInd w:val="0"/>
        <w:spacing w:after="60" w:line="240" w:lineRule="auto"/>
        <w:ind w:firstLine="423"/>
        <w:jc w:val="both"/>
        <w:rPr>
          <w:rFonts w:ascii="louts shamy" w:eastAsia="Calibri" w:hAnsi="louts shamy" w:cs="louts shamy"/>
          <w:color w:val="FF0000"/>
          <w:sz w:val="34"/>
          <w:szCs w:val="34"/>
          <w:rtl/>
          <w:lang w:bidi="ar-EG"/>
        </w:rPr>
      </w:pPr>
      <w:bookmarkStart w:id="25" w:name="_Toc172976626"/>
      <w:r>
        <w:rPr>
          <w:rStyle w:val="2Char"/>
          <w:rFonts w:hint="cs"/>
          <w:rtl/>
        </w:rPr>
        <w:t>المسألة الثالثة</w:t>
      </w:r>
      <w:r w:rsidR="001518E4" w:rsidRPr="005201BE">
        <w:rPr>
          <w:rStyle w:val="2Char"/>
          <w:rFonts w:hint="cs"/>
          <w:rtl/>
        </w:rPr>
        <w:t xml:space="preserve"> ترجمة تأبط شرً</w:t>
      </w:r>
      <w:r w:rsidR="008D693E" w:rsidRPr="005201BE">
        <w:rPr>
          <w:rStyle w:val="2Char"/>
          <w:rFonts w:hint="cs"/>
          <w:rtl/>
        </w:rPr>
        <w:t>ا</w:t>
      </w:r>
      <w:bookmarkEnd w:id="25"/>
      <w:r w:rsidR="001518E4" w:rsidRPr="002951E9">
        <w:rPr>
          <w:rFonts w:ascii="louts shamy" w:eastAsia="Calibri" w:hAnsi="louts shamy" w:cs="louts shamy"/>
          <w:color w:val="FF0000"/>
          <w:sz w:val="34"/>
          <w:szCs w:val="34"/>
          <w:rtl/>
          <w:lang w:bidi="ar-EG"/>
        </w:rPr>
        <w:t xml:space="preserve"> </w:t>
      </w:r>
      <w:r w:rsidR="001518E4" w:rsidRPr="002951E9">
        <w:rPr>
          <w:rFonts w:ascii="louts shamy" w:eastAsia="Calibri" w:hAnsi="louts shamy" w:cs="louts shamy"/>
          <w:color w:val="000000"/>
          <w:sz w:val="34"/>
          <w:szCs w:val="34"/>
          <w:vertAlign w:val="superscript"/>
        </w:rPr>
        <w:t>(</w:t>
      </w:r>
      <w:r w:rsidR="001518E4" w:rsidRPr="002951E9">
        <w:rPr>
          <w:rStyle w:val="a8"/>
          <w:rFonts w:ascii="louts shamy" w:eastAsia="Calibri" w:hAnsi="louts shamy" w:cs="louts shamy"/>
          <w:color w:val="000000"/>
          <w:sz w:val="34"/>
          <w:szCs w:val="34"/>
        </w:rPr>
        <w:footnoteReference w:id="34"/>
      </w:r>
      <w:r w:rsidR="001518E4" w:rsidRPr="002951E9">
        <w:rPr>
          <w:rFonts w:ascii="louts shamy" w:eastAsia="Calibri" w:hAnsi="louts shamy" w:cs="louts shamy"/>
          <w:color w:val="000000"/>
          <w:sz w:val="34"/>
          <w:szCs w:val="34"/>
          <w:vertAlign w:val="superscript"/>
        </w:rPr>
        <w:t>)</w:t>
      </w:r>
      <w:r w:rsidR="00B232A7">
        <w:rPr>
          <w:rFonts w:ascii="louts shamy" w:eastAsia="Calibri" w:hAnsi="louts shamy" w:cs="louts shamy"/>
          <w:color w:val="FF0000"/>
          <w:sz w:val="34"/>
          <w:szCs w:val="34"/>
          <w:rtl/>
          <w:lang w:bidi="ar-EG"/>
        </w:rPr>
        <w:t xml:space="preserve"> </w:t>
      </w:r>
      <w:r w:rsidR="00381425" w:rsidRPr="002951E9">
        <w:rPr>
          <w:rFonts w:ascii="louts shamy" w:eastAsia="Calibri" w:hAnsi="louts shamy" w:cs="louts shamy"/>
          <w:color w:val="000000"/>
          <w:sz w:val="34"/>
          <w:szCs w:val="34"/>
          <w:rtl/>
        </w:rPr>
        <w:t>(توفي نحو 80 ق هـ = نحو 540 م)</w:t>
      </w:r>
    </w:p>
    <w:p w14:paraId="7898D46D" w14:textId="0ABBE7BA" w:rsidR="008D693E" w:rsidRPr="002951E9" w:rsidRDefault="008D693E" w:rsidP="002951E9">
      <w:pPr>
        <w:autoSpaceDE w:val="0"/>
        <w:autoSpaceDN w:val="0"/>
        <w:adjustRightInd w:val="0"/>
        <w:spacing w:after="0" w:line="240" w:lineRule="auto"/>
        <w:ind w:firstLine="423"/>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هو ثابت بن جابر بن سفيان بن عميثل بن عدي بن كعب بن حزن. وقيل: حرب بن تميم بن سعد بن فهم بن عمرو بن قيس عيلان بن مضر بن نزار.</w:t>
      </w:r>
    </w:p>
    <w:p w14:paraId="1A1A5C5A" w14:textId="050FA150" w:rsidR="008D693E" w:rsidRPr="002951E9" w:rsidRDefault="008D693E" w:rsidP="002951E9">
      <w:pPr>
        <w:autoSpaceDE w:val="0"/>
        <w:autoSpaceDN w:val="0"/>
        <w:adjustRightInd w:val="0"/>
        <w:spacing w:after="0" w:line="24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وأمّه امرأة يقال لها: أميمة، يقال: إنها من بني القين بطن من، فهم ولدت خمسة نفر: تأبط شرا، وريش بلغب، و</w:t>
      </w:r>
      <w:r w:rsidR="001518E4" w:rsidRPr="002951E9">
        <w:rPr>
          <w:rFonts w:ascii="louts shamy" w:eastAsia="Calibri" w:hAnsi="louts shamy" w:cs="louts shamy"/>
          <w:sz w:val="34"/>
          <w:szCs w:val="34"/>
          <w:rtl/>
          <w:lang w:bidi="ar-EG"/>
        </w:rPr>
        <w:t>ريش نسر، وكعب جدر، ولا بواكي له</w:t>
      </w:r>
      <w:r w:rsidRPr="002951E9">
        <w:rPr>
          <w:rFonts w:ascii="louts shamy" w:eastAsia="Calibri" w:hAnsi="louts shamy" w:cs="louts shamy"/>
          <w:sz w:val="34"/>
          <w:szCs w:val="34"/>
          <w:rtl/>
          <w:lang w:bidi="ar-EG"/>
        </w:rPr>
        <w:t>، وقيل: إنها ولدت سادسا اسمه عمرو.</w:t>
      </w:r>
    </w:p>
    <w:p w14:paraId="0EA44361" w14:textId="77777777" w:rsidR="001518E4" w:rsidRPr="002951E9" w:rsidRDefault="008D693E" w:rsidP="002951E9">
      <w:pPr>
        <w:autoSpaceDE w:val="0"/>
        <w:autoSpaceDN w:val="0"/>
        <w:adjustRightInd w:val="0"/>
        <w:spacing w:after="0" w:line="24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وتأبط شرا لقب لقّب به، ذكر الرواة </w:t>
      </w:r>
    </w:p>
    <w:p w14:paraId="5ACBF906" w14:textId="77777777" w:rsidR="001518E4" w:rsidRPr="002951E9" w:rsidRDefault="008D693E" w:rsidP="002951E9">
      <w:pPr>
        <w:pStyle w:val="a3"/>
        <w:numPr>
          <w:ilvl w:val="0"/>
          <w:numId w:val="18"/>
        </w:numPr>
        <w:autoSpaceDE w:val="0"/>
        <w:autoSpaceDN w:val="0"/>
        <w:adjustRightInd w:val="0"/>
        <w:spacing w:after="0" w:line="240"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أنه كان رأى كبشا في الصحراء، فاحتمله تحت إبطه، فجعل يبول عليه طول طريقه، فلما قرب من الحيّ ثقل عليه الكبش، فلم يقلّه فرمى به فإذا هو الغول، فقال له قومه: ما تأبطت يا ثابت؟ قال: الغول، قالوا: لقد تأبطت شرّا فسمّي بذلك.</w:t>
      </w:r>
    </w:p>
    <w:p w14:paraId="6D2EBAD8" w14:textId="77777777" w:rsidR="001518E4" w:rsidRPr="002951E9" w:rsidRDefault="008D693E" w:rsidP="002951E9">
      <w:pPr>
        <w:pStyle w:val="a3"/>
        <w:numPr>
          <w:ilvl w:val="0"/>
          <w:numId w:val="18"/>
        </w:numPr>
        <w:autoSpaceDE w:val="0"/>
        <w:autoSpaceDN w:val="0"/>
        <w:adjustRightInd w:val="0"/>
        <w:spacing w:after="0" w:line="240"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وقيل: بل قالت له أمه: كل إخوتك يأتيني بشيء إذا راح غيرك، فقال لها: سآتيك الليلة بشيء، ومضى فصاد أفاعي كثيرة من أكبر ما قدر عليه، فلما راح أتى بهن في جراب متأبّطا </w:t>
      </w:r>
      <w:r w:rsidRPr="002951E9">
        <w:rPr>
          <w:rFonts w:ascii="louts shamy" w:eastAsia="Calibri" w:hAnsi="louts shamy" w:cs="louts shamy"/>
          <w:sz w:val="34"/>
          <w:szCs w:val="34"/>
          <w:rtl/>
          <w:lang w:bidi="ar-EG"/>
        </w:rPr>
        <w:lastRenderedPageBreak/>
        <w:t>له، فألقاه بين يديها، ففتحته، فتساعين في بيتها، فوثبت، وخرجت، فقال لها نساء الحي: ماذا أتاك به ثابت؟ فقالت: أتاني بأفاع في جراب، قلن: وكيف حملها؟ قالت: تأبّطها، قلن: لقد تأبط شرا، فلزمه تأبط شرا.</w:t>
      </w:r>
    </w:p>
    <w:p w14:paraId="46C21345" w14:textId="34C2EA14" w:rsidR="008D693E" w:rsidRPr="002951E9" w:rsidRDefault="001518E4" w:rsidP="002951E9">
      <w:pPr>
        <w:pStyle w:val="a3"/>
        <w:numPr>
          <w:ilvl w:val="0"/>
          <w:numId w:val="18"/>
        </w:numPr>
        <w:autoSpaceDE w:val="0"/>
        <w:autoSpaceDN w:val="0"/>
        <w:adjustRightInd w:val="0"/>
        <w:spacing w:after="0" w:line="240"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 xml:space="preserve">وقيل </w:t>
      </w:r>
      <w:r w:rsidR="008D693E" w:rsidRPr="002951E9">
        <w:rPr>
          <w:rFonts w:ascii="louts shamy" w:eastAsia="Calibri" w:hAnsi="louts shamy" w:cs="louts shamy"/>
          <w:sz w:val="34"/>
          <w:szCs w:val="34"/>
          <w:rtl/>
          <w:lang w:bidi="ar-EG"/>
        </w:rPr>
        <w:t>أنّ أمّه قالت له في زمن الكمأة: ألا ترى غلمان الحي يجتنون لأهليهم الكمأة، فيروحون بها؟ فقال أعطيني جرابك، حتى أجتني لك فيه، فأعطته، فملأه لها أفاعي، وذكر باقي الخبر مثل ما تقدم.</w:t>
      </w:r>
    </w:p>
    <w:p w14:paraId="349AD39D" w14:textId="421983D3" w:rsidR="001518E4" w:rsidRPr="002951E9" w:rsidRDefault="001518E4" w:rsidP="002951E9">
      <w:pPr>
        <w:pStyle w:val="a3"/>
        <w:numPr>
          <w:ilvl w:val="0"/>
          <w:numId w:val="18"/>
        </w:numPr>
        <w:autoSpaceDE w:val="0"/>
        <w:autoSpaceDN w:val="0"/>
        <w:adjustRightInd w:val="0"/>
        <w:spacing w:after="0" w:line="24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والرابع وَهُوَ الْمَشْهُور أَنه تأبط سَيْفا وَخرج فَقيل لأمه أَيْن هُوَ فَقَالَت لَا أَدْرِي تأبط شرا وَخرج أهـ </w:t>
      </w:r>
    </w:p>
    <w:p w14:paraId="1E6A2518" w14:textId="13B040DE" w:rsidR="008D693E" w:rsidRPr="002951E9" w:rsidRDefault="008D693E" w:rsidP="002951E9">
      <w:pPr>
        <w:autoSpaceDE w:val="0"/>
        <w:autoSpaceDN w:val="0"/>
        <w:adjustRightInd w:val="0"/>
        <w:spacing w:after="0" w:line="24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ومن ذكر أنه إنما جاءها بالغول يحتج بكثرة أشعاره في هذا المعنى،فإنه يصف لقاءه إيّاها في شعره كثيرا، فمن ذلك قوله:</w:t>
      </w:r>
    </w:p>
    <w:p w14:paraId="691DDA31" w14:textId="7F0D0958" w:rsidR="008D693E" w:rsidRPr="002951E9" w:rsidRDefault="008D693E" w:rsidP="005201BE">
      <w:pPr>
        <w:autoSpaceDE w:val="0"/>
        <w:autoSpaceDN w:val="0"/>
        <w:adjustRightInd w:val="0"/>
        <w:spacing w:after="0" w:line="240" w:lineRule="auto"/>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فأصبحت الغول لي جارة</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فيا جارتا لك ما أهولا</w:t>
      </w:r>
    </w:p>
    <w:p w14:paraId="394866CA" w14:textId="6ECE8859" w:rsidR="008D693E" w:rsidRPr="002951E9" w:rsidRDefault="008D693E" w:rsidP="005201BE">
      <w:pPr>
        <w:autoSpaceDE w:val="0"/>
        <w:autoSpaceDN w:val="0"/>
        <w:adjustRightInd w:val="0"/>
        <w:spacing w:after="0" w:line="240" w:lineRule="auto"/>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فطالبتها بضعها فالتوت</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w:t>
      </w:r>
      <w:r w:rsidR="001518E4" w:rsidRPr="002951E9">
        <w:rPr>
          <w:rFonts w:ascii="louts shamy" w:eastAsia="Calibri" w:hAnsi="louts shamy" w:cs="louts shamy"/>
          <w:sz w:val="34"/>
          <w:szCs w:val="34"/>
          <w:rtl/>
          <w:lang w:bidi="ar-EG"/>
        </w:rPr>
        <w:t xml:space="preserve"> عليّ وحاولت أن أفعلا</w:t>
      </w:r>
    </w:p>
    <w:p w14:paraId="299C16D2" w14:textId="4B10AD3E" w:rsidR="008D693E" w:rsidRPr="002951E9" w:rsidRDefault="008D693E" w:rsidP="005201BE">
      <w:pPr>
        <w:autoSpaceDE w:val="0"/>
        <w:autoSpaceDN w:val="0"/>
        <w:adjustRightInd w:val="0"/>
        <w:spacing w:after="0" w:line="240" w:lineRule="auto"/>
        <w:jc w:val="center"/>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فمن كان يسأل عن جارتي</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فإنّ لها بالّلوى منزلا</w:t>
      </w:r>
    </w:p>
    <w:p w14:paraId="2A76121E" w14:textId="457D304B" w:rsidR="005201BE" w:rsidRDefault="005201BE">
      <w:pPr>
        <w:bidi w:val="0"/>
        <w:rPr>
          <w:rFonts w:ascii="louts shamy" w:eastAsia="Calibri" w:hAnsi="louts shamy" w:cs="louts shamy"/>
          <w:sz w:val="34"/>
          <w:szCs w:val="34"/>
          <w:rtl/>
          <w:lang w:bidi="ar-EG"/>
        </w:rPr>
      </w:pPr>
      <w:r>
        <w:rPr>
          <w:rFonts w:ascii="louts shamy" w:eastAsia="Calibri" w:hAnsi="louts shamy" w:cs="louts shamy"/>
          <w:sz w:val="34"/>
          <w:szCs w:val="34"/>
          <w:rtl/>
          <w:lang w:bidi="ar-EG"/>
        </w:rPr>
        <w:br w:type="page"/>
      </w:r>
    </w:p>
    <w:p w14:paraId="706DC1E5" w14:textId="7DBE5D0B" w:rsidR="00EA0A09" w:rsidRPr="002951E9" w:rsidRDefault="005D5E2C" w:rsidP="005201BE">
      <w:pPr>
        <w:pStyle w:val="1"/>
        <w:rPr>
          <w:rFonts w:eastAsia="Calibri"/>
          <w:rtl/>
          <w:lang w:bidi="ar-EG"/>
        </w:rPr>
      </w:pPr>
      <w:bookmarkStart w:id="26" w:name="_Toc172976627"/>
      <w:r w:rsidRPr="002951E9">
        <w:rPr>
          <w:rFonts w:eastAsia="Calibri"/>
          <w:rtl/>
          <w:lang w:bidi="ar-EG"/>
        </w:rPr>
        <w:lastRenderedPageBreak/>
        <w:t>الخاتمة</w:t>
      </w:r>
      <w:bookmarkEnd w:id="26"/>
      <w:r w:rsidRPr="002951E9">
        <w:rPr>
          <w:rFonts w:eastAsia="Calibri"/>
          <w:rtl/>
          <w:lang w:bidi="ar-EG"/>
        </w:rPr>
        <w:t xml:space="preserve"> </w:t>
      </w:r>
    </w:p>
    <w:p w14:paraId="6732A9BB" w14:textId="5CCE9F8A" w:rsidR="005D5E2C" w:rsidRPr="002951E9" w:rsidRDefault="005D5E2C" w:rsidP="002951E9">
      <w:pPr>
        <w:autoSpaceDE w:val="0"/>
        <w:autoSpaceDN w:val="0"/>
        <w:adjustRightInd w:val="0"/>
        <w:spacing w:after="0" w:line="240" w:lineRule="auto"/>
        <w:ind w:firstLine="565"/>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تسلط هذا البحث على دراسة الصعاليك وأغراضهم الشعرية وخصائصهم، حيث جاء بالتمهيد التعريف على مفهوم الصعلكة وطوائف الصعاليك، ثم جاء موضوع البحث عن أغراض شعر الصعاليك وخصائصهم الشائعة في شعرهم، ثم عرض ترجمة مختصرة لأهم ثلاث شعراء للصعاليك (عروة بن الورد، الشنفرى، وتأبط شرًا) </w:t>
      </w:r>
    </w:p>
    <w:p w14:paraId="0B046191" w14:textId="77777777" w:rsidR="005D5E2C" w:rsidRPr="002951E9" w:rsidRDefault="005D5E2C" w:rsidP="002951E9">
      <w:pPr>
        <w:spacing w:beforeLines="60" w:before="144" w:afterLines="60" w:after="144" w:line="26" w:lineRule="atLeast"/>
        <w:ind w:firstLine="431"/>
        <w:jc w:val="both"/>
        <w:rPr>
          <w:rFonts w:ascii="louts shamy" w:eastAsia="Calibri" w:hAnsi="louts shamy" w:cs="louts shamy"/>
          <w:sz w:val="34"/>
          <w:szCs w:val="34"/>
          <w:rtl/>
        </w:rPr>
      </w:pPr>
    </w:p>
    <w:p w14:paraId="1D5F8792" w14:textId="4C666508" w:rsidR="00080D12" w:rsidRPr="002951E9" w:rsidRDefault="00080D12" w:rsidP="005201BE">
      <w:pPr>
        <w:pStyle w:val="1"/>
        <w:rPr>
          <w:rFonts w:eastAsia="Calibri"/>
          <w:rtl/>
          <w:lang w:bidi="ar-EG"/>
        </w:rPr>
      </w:pPr>
      <w:bookmarkStart w:id="27" w:name="_Toc172976628"/>
      <w:r w:rsidRPr="002951E9">
        <w:rPr>
          <w:rFonts w:eastAsia="Calibri"/>
          <w:rtl/>
          <w:lang w:bidi="ar-EG"/>
        </w:rPr>
        <w:t>قائمة المراجع والمصادر</w:t>
      </w:r>
      <w:bookmarkEnd w:id="27"/>
      <w:r w:rsidRPr="002951E9">
        <w:rPr>
          <w:rFonts w:eastAsia="Calibri"/>
          <w:rtl/>
          <w:lang w:bidi="ar-EG"/>
        </w:rPr>
        <w:t xml:space="preserve"> </w:t>
      </w:r>
    </w:p>
    <w:p w14:paraId="154B6F69" w14:textId="25B13001" w:rsidR="00BC3FEC" w:rsidRPr="002951E9" w:rsidRDefault="00BC3FEC" w:rsidP="002951E9">
      <w:pPr>
        <w:numPr>
          <w:ilvl w:val="0"/>
          <w:numId w:val="25"/>
        </w:numPr>
        <w:spacing w:after="0" w:line="240" w:lineRule="auto"/>
        <w:contextualSpacing/>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الشعر والشعراء، عبد الله بن مسلم بن قتيبة الدينوري (ت ٢٧٦هـ)</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ت: أحمد محمد شاكر</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دار المعارف- القاهرة</w:t>
      </w:r>
    </w:p>
    <w:p w14:paraId="09FDD475" w14:textId="5091A128" w:rsidR="00BC3FEC" w:rsidRPr="002951E9" w:rsidRDefault="00BC3FEC" w:rsidP="002951E9">
      <w:pPr>
        <w:numPr>
          <w:ilvl w:val="0"/>
          <w:numId w:val="25"/>
        </w:numPr>
        <w:spacing w:after="0" w:line="240" w:lineRule="auto"/>
        <w:contextualSpacing/>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فيض الخاطر لأحمد أمين،</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الناشر: مؤسسة هنداوي</w:t>
      </w:r>
    </w:p>
    <w:p w14:paraId="69CC40A7" w14:textId="77777777" w:rsidR="00BC3FEC" w:rsidRPr="002951E9" w:rsidRDefault="00BC3FEC" w:rsidP="002951E9">
      <w:pPr>
        <w:numPr>
          <w:ilvl w:val="0"/>
          <w:numId w:val="25"/>
        </w:numPr>
        <w:spacing w:after="0" w:line="240" w:lineRule="auto"/>
        <w:contextualSpacing/>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الشعراء الصعاليك في العصر الجاهلي، د.يوسف خليف، دار المعارف، الطبعة الخامسة 2019م</w:t>
      </w:r>
    </w:p>
    <w:p w14:paraId="5BD930B1" w14:textId="77777777" w:rsidR="00BC3FEC" w:rsidRPr="002951E9" w:rsidRDefault="00BC3FEC" w:rsidP="002951E9">
      <w:pPr>
        <w:numPr>
          <w:ilvl w:val="0"/>
          <w:numId w:val="25"/>
        </w:numPr>
        <w:spacing w:after="0" w:line="240" w:lineRule="auto"/>
        <w:contextualSpacing/>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شعر الصعاليك منهجه وخصائصه، د.عبد الحليم حنفي، مطبوعات الهيئة العامة المصرية للكتاب</w:t>
      </w:r>
    </w:p>
    <w:p w14:paraId="362DD0F7" w14:textId="0FC7ACD7" w:rsidR="00BC3FEC" w:rsidRPr="002951E9" w:rsidRDefault="00BC3FEC" w:rsidP="002951E9">
      <w:pPr>
        <w:numPr>
          <w:ilvl w:val="0"/>
          <w:numId w:val="25"/>
        </w:numPr>
        <w:spacing w:after="0" w:line="240" w:lineRule="auto"/>
        <w:contextualSpacing/>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في تاريخ الأدب الجاهلي</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د.علي الجندي، الناشر: مكتبة دار التراث الطبعة: الأولى</w:t>
      </w:r>
    </w:p>
    <w:p w14:paraId="16B66555" w14:textId="77777777" w:rsidR="00BC3FEC" w:rsidRPr="002951E9" w:rsidRDefault="00BC3FEC" w:rsidP="002951E9">
      <w:pPr>
        <w:numPr>
          <w:ilvl w:val="0"/>
          <w:numId w:val="25"/>
        </w:numPr>
        <w:spacing w:after="0" w:line="240" w:lineRule="auto"/>
        <w:contextualSpacing/>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لسان العرب محمد بن مكرم أبو الفضل، جمال الدين ابن منظور (ت ٧١١هـ)، الحواشي:لليازجي وجماعة من اللغويين، الناشر: دار صادر </w:t>
      </w:r>
      <w:r w:rsidRPr="002951E9">
        <w:rPr>
          <w:rFonts w:ascii="Sakkal Majalla" w:eastAsia="Calibri" w:hAnsi="Sakkal Majalla" w:cs="Sakkal Majalla" w:hint="cs"/>
          <w:sz w:val="34"/>
          <w:szCs w:val="34"/>
          <w:rtl/>
          <w:lang w:bidi="ar-EG"/>
        </w:rPr>
        <w:t>–</w:t>
      </w:r>
      <w:r w:rsidRPr="002951E9">
        <w:rPr>
          <w:rFonts w:ascii="louts shamy" w:eastAsia="Calibri" w:hAnsi="louts shamy" w:cs="louts shamy"/>
          <w:sz w:val="34"/>
          <w:szCs w:val="34"/>
          <w:rtl/>
          <w:lang w:bidi="ar-EG"/>
        </w:rPr>
        <w:t xml:space="preserve"> بيروت، الطبعة: الثالثة </w:t>
      </w:r>
      <w:r w:rsidRPr="002951E9">
        <w:rPr>
          <w:rFonts w:ascii="Sakkal Majalla" w:eastAsia="Calibri" w:hAnsi="Sakkal Majalla" w:cs="Sakkal Majalla" w:hint="cs"/>
          <w:sz w:val="34"/>
          <w:szCs w:val="34"/>
          <w:rtl/>
          <w:lang w:bidi="ar-EG"/>
        </w:rPr>
        <w:t>–</w:t>
      </w:r>
      <w:r w:rsidRPr="002951E9">
        <w:rPr>
          <w:rFonts w:ascii="louts shamy" w:eastAsia="Calibri" w:hAnsi="louts shamy" w:cs="louts shamy"/>
          <w:sz w:val="34"/>
          <w:szCs w:val="34"/>
          <w:rtl/>
          <w:lang w:bidi="ar-EG"/>
        </w:rPr>
        <w:t xml:space="preserve"> ١٤١٤ه</w:t>
      </w:r>
    </w:p>
    <w:p w14:paraId="6E5A19EF" w14:textId="21EA52AD" w:rsidR="00BC3FEC" w:rsidRPr="002951E9" w:rsidRDefault="00BC3FEC" w:rsidP="002951E9">
      <w:pPr>
        <w:numPr>
          <w:ilvl w:val="0"/>
          <w:numId w:val="25"/>
        </w:numPr>
        <w:spacing w:after="0" w:line="240" w:lineRule="auto"/>
        <w:contextualSpacing/>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تاريخ الأدب العربي (العصر الجاهلي) د.شوقي ضيف،</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دار المعارف مصر الطبعة: الأولى، ١٩٦٠ - ١٩٩٥م</w:t>
      </w:r>
    </w:p>
    <w:p w14:paraId="11A1DE89" w14:textId="77777777" w:rsidR="00BC3FEC" w:rsidRPr="002951E9" w:rsidRDefault="00BC3FEC" w:rsidP="002951E9">
      <w:pPr>
        <w:numPr>
          <w:ilvl w:val="0"/>
          <w:numId w:val="25"/>
        </w:numPr>
        <w:spacing w:after="0" w:line="240" w:lineRule="auto"/>
        <w:contextualSpacing/>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lastRenderedPageBreak/>
        <w:t>ديوان الشنفرى، جمع طلال حرب، دار صادر- بيروت، الطبعة الأولى 1996م</w:t>
      </w:r>
    </w:p>
    <w:p w14:paraId="09E2F93A" w14:textId="494357D7" w:rsidR="00BC3FEC" w:rsidRPr="002951E9" w:rsidRDefault="00BC3FEC" w:rsidP="002951E9">
      <w:pPr>
        <w:numPr>
          <w:ilvl w:val="0"/>
          <w:numId w:val="25"/>
        </w:numPr>
        <w:spacing w:after="0" w:line="24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الأغاني</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علي بن الحسين، أبو الفرج الأصبهاني (المتوفى: 356 هـ)، الناشر: دار إحياء التراث العربي </w:t>
      </w:r>
      <w:r w:rsidRPr="002951E9">
        <w:rPr>
          <w:rFonts w:ascii="Sakkal Majalla" w:eastAsia="Calibri" w:hAnsi="Sakkal Majalla" w:cs="Sakkal Majalla" w:hint="cs"/>
          <w:sz w:val="34"/>
          <w:szCs w:val="34"/>
          <w:rtl/>
          <w:lang w:bidi="ar-EG"/>
        </w:rPr>
        <w:t>–</w:t>
      </w:r>
      <w:r w:rsidRPr="002951E9">
        <w:rPr>
          <w:rFonts w:ascii="louts shamy" w:eastAsia="Calibri" w:hAnsi="louts shamy" w:cs="louts shamy"/>
          <w:sz w:val="34"/>
          <w:szCs w:val="34"/>
          <w:rtl/>
          <w:lang w:bidi="ar-EG"/>
        </w:rPr>
        <w:t xml:space="preserve"> </w:t>
      </w:r>
      <w:r w:rsidRPr="002951E9">
        <w:rPr>
          <w:rFonts w:ascii="louts shamy" w:eastAsia="Calibri" w:hAnsi="louts shamy" w:cs="louts shamy" w:hint="cs"/>
          <w:sz w:val="34"/>
          <w:szCs w:val="34"/>
          <w:rtl/>
          <w:lang w:bidi="ar-EG"/>
        </w:rPr>
        <w:t>بيروت</w:t>
      </w:r>
      <w:r w:rsidRPr="002951E9">
        <w:rPr>
          <w:rFonts w:ascii="louts shamy" w:eastAsia="Calibri" w:hAnsi="louts shamy" w:cs="louts shamy"/>
          <w:sz w:val="34"/>
          <w:szCs w:val="34"/>
          <w:rtl/>
          <w:lang w:bidi="ar-EG"/>
        </w:rPr>
        <w:t>، الطبعة الأولى 1415 ه</w:t>
      </w:r>
    </w:p>
    <w:p w14:paraId="637FD62C" w14:textId="52AC0084" w:rsidR="00BC3FEC" w:rsidRPr="002951E9" w:rsidRDefault="00BC3FEC" w:rsidP="002951E9">
      <w:pPr>
        <w:numPr>
          <w:ilvl w:val="0"/>
          <w:numId w:val="25"/>
        </w:numPr>
        <w:spacing w:after="0" w:line="24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الأعلام</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خير الدين الزركلي (ت ١٣٩٦ هـ)، الناشر: دار العلم للملايين، الطبعة: الخامسة عشر مايو ٢٠٠٢م </w:t>
      </w:r>
    </w:p>
    <w:p w14:paraId="3A48475A" w14:textId="31DE0718" w:rsidR="00BC3FEC" w:rsidRPr="002951E9" w:rsidRDefault="00BC3FEC" w:rsidP="002951E9">
      <w:pPr>
        <w:numPr>
          <w:ilvl w:val="0"/>
          <w:numId w:val="25"/>
        </w:numPr>
        <w:spacing w:after="0" w:line="240"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المفصل فى تاريخ العرب قبل الإسلام</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جواد علي (ت ١٤٠٨هـ)، الناشر:دار الساقي، الطبعة الرابعة ١٤٢٢ه-٢٠٠١م</w:t>
      </w:r>
    </w:p>
    <w:p w14:paraId="01E61AB8" w14:textId="29BD48B2" w:rsidR="00BC3FEC" w:rsidRPr="002951E9" w:rsidRDefault="00BC3FEC" w:rsidP="002951E9">
      <w:pPr>
        <w:numPr>
          <w:ilvl w:val="0"/>
          <w:numId w:val="25"/>
        </w:numPr>
        <w:spacing w:after="0" w:line="24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خزانة الأدب ولب لباب لسان العرب عبد القادر البغدادي (ت١٠٩٣ه)</w:t>
      </w:r>
      <w:r w:rsidR="00B232A7">
        <w:rPr>
          <w:rFonts w:ascii="louts shamy" w:eastAsia="Calibri" w:hAnsi="louts shamy" w:cs="louts shamy"/>
          <w:sz w:val="34"/>
          <w:szCs w:val="34"/>
          <w:rtl/>
          <w:lang w:bidi="ar-EG"/>
        </w:rPr>
        <w:t>،</w:t>
      </w:r>
      <w:r w:rsidRPr="002951E9">
        <w:rPr>
          <w:rFonts w:ascii="louts shamy" w:eastAsia="Calibri" w:hAnsi="louts shamy" w:cs="louts shamy"/>
          <w:sz w:val="34"/>
          <w:szCs w:val="34"/>
          <w:rtl/>
          <w:lang w:bidi="ar-EG"/>
        </w:rPr>
        <w:t xml:space="preserve"> تحقيق وشرح: عبد السلام محمد هارون، الناشر: مكتبة الخانجي، القاهرة، الطبعة: الرابعة، ١٤١٨ هـ - ١٩٩٧ م</w:t>
      </w:r>
    </w:p>
    <w:p w14:paraId="739BC235" w14:textId="77777777" w:rsidR="00BC3FEC" w:rsidRPr="002951E9" w:rsidRDefault="00BC3FEC" w:rsidP="002951E9">
      <w:pPr>
        <w:numPr>
          <w:ilvl w:val="0"/>
          <w:numId w:val="25"/>
        </w:numPr>
        <w:spacing w:after="0" w:line="24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 xml:space="preserve">المفضليات، المفضل الضبي (ت نحو ١٦٨هـ)،تحقيق وشرح: أحمد محمد شاكر و عبد السلام محمد هارون، الناشر: دار المعارف </w:t>
      </w:r>
      <w:r w:rsidRPr="002951E9">
        <w:rPr>
          <w:rFonts w:ascii="Sakkal Majalla" w:eastAsia="Calibri" w:hAnsi="Sakkal Majalla" w:cs="Sakkal Majalla" w:hint="cs"/>
          <w:sz w:val="34"/>
          <w:szCs w:val="34"/>
          <w:rtl/>
          <w:lang w:bidi="ar-EG"/>
        </w:rPr>
        <w:t>–</w:t>
      </w:r>
      <w:r w:rsidRPr="002951E9">
        <w:rPr>
          <w:rFonts w:ascii="louts shamy" w:eastAsia="Calibri" w:hAnsi="louts shamy" w:cs="louts shamy"/>
          <w:sz w:val="34"/>
          <w:szCs w:val="34"/>
          <w:rtl/>
          <w:lang w:bidi="ar-EG"/>
        </w:rPr>
        <w:t xml:space="preserve"> القاهرة، الطبعة: السادسة</w:t>
      </w:r>
    </w:p>
    <w:p w14:paraId="39766265" w14:textId="068488DB" w:rsidR="00BC3FEC" w:rsidRPr="002951E9" w:rsidRDefault="00BC3FEC" w:rsidP="002951E9">
      <w:pPr>
        <w:numPr>
          <w:ilvl w:val="0"/>
          <w:numId w:val="25"/>
        </w:numPr>
        <w:spacing w:after="0" w:line="24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المذكر والمؤنث لأبي بكر ابن الأنباري</w:t>
      </w:r>
      <w:r w:rsidR="00B232A7">
        <w:rPr>
          <w:rFonts w:ascii="louts shamy" w:eastAsia="Calibri" w:hAnsi="louts shamy" w:cs="louts shamy"/>
          <w:sz w:val="34"/>
          <w:szCs w:val="34"/>
          <w:rtl/>
          <w:lang w:bidi="ar-EG"/>
        </w:rPr>
        <w:t xml:space="preserve"> </w:t>
      </w:r>
      <w:r w:rsidRPr="002951E9">
        <w:rPr>
          <w:rFonts w:ascii="louts shamy" w:eastAsia="Calibri" w:hAnsi="louts shamy" w:cs="louts shamy"/>
          <w:sz w:val="34"/>
          <w:szCs w:val="34"/>
          <w:rtl/>
          <w:lang w:bidi="ar-EG"/>
        </w:rPr>
        <w:t>ت: محمد عبد الخالق عضيمة، مراجعة: د. رمضان عبد التواب، الناشر: جمهورية مصر العربية - وزارة الأوقاف - المجلس الأعلى للشؤون الإسلامية - لجنة إحياء التراث، سنة النشر: ١٤٠١ هـ - ١٩٨١ م</w:t>
      </w:r>
    </w:p>
    <w:p w14:paraId="0DA97FE8" w14:textId="77777777" w:rsidR="00BC3FEC" w:rsidRPr="002951E9" w:rsidRDefault="00BC3FEC" w:rsidP="002951E9">
      <w:pPr>
        <w:numPr>
          <w:ilvl w:val="0"/>
          <w:numId w:val="25"/>
        </w:numPr>
        <w:spacing w:after="0" w:line="240" w:lineRule="auto"/>
        <w:jc w:val="both"/>
        <w:rPr>
          <w:rFonts w:ascii="louts shamy" w:eastAsia="Calibri" w:hAnsi="louts shamy" w:cs="louts shamy"/>
          <w:sz w:val="34"/>
          <w:szCs w:val="34"/>
          <w:rtl/>
          <w:lang w:bidi="ar-EG"/>
        </w:rPr>
      </w:pPr>
      <w:r w:rsidRPr="002951E9">
        <w:rPr>
          <w:rFonts w:ascii="louts shamy" w:eastAsia="Calibri" w:hAnsi="louts shamy" w:cs="louts shamy"/>
          <w:sz w:val="34"/>
          <w:szCs w:val="34"/>
          <w:rtl/>
          <w:lang w:bidi="ar-EG"/>
        </w:rPr>
        <w:t>مجمع الأمثال لأبي الفضل الميداني(ت ٥١٨ه)، ت:محمد محيى الدين عبد الحميد، الناشر: دار المعرفة - بيروت</w:t>
      </w:r>
    </w:p>
    <w:p w14:paraId="3A9C9823" w14:textId="77777777" w:rsidR="00BC3FEC" w:rsidRPr="002951E9" w:rsidRDefault="00BC3FEC" w:rsidP="002951E9">
      <w:pPr>
        <w:numPr>
          <w:ilvl w:val="0"/>
          <w:numId w:val="25"/>
        </w:numPr>
        <w:spacing w:after="0" w:line="240" w:lineRule="auto"/>
        <w:jc w:val="both"/>
        <w:rPr>
          <w:rFonts w:ascii="louts shamy" w:eastAsia="Calibri" w:hAnsi="louts shamy" w:cs="louts shamy"/>
          <w:sz w:val="34"/>
          <w:szCs w:val="34"/>
          <w:lang w:bidi="ar-EG"/>
        </w:rPr>
      </w:pPr>
      <w:r w:rsidRPr="002951E9">
        <w:rPr>
          <w:rFonts w:ascii="louts shamy" w:eastAsia="Calibri" w:hAnsi="louts shamy" w:cs="louts shamy"/>
          <w:sz w:val="34"/>
          <w:szCs w:val="34"/>
          <w:rtl/>
          <w:lang w:bidi="ar-EG"/>
        </w:rPr>
        <w:t>بحث بعنوان (شعر الصعاليك أغراضه وخصائصه) للباحث ليو يونق دي نًشر بالمجلة الدولية لنشر البحوث والدراسات، المجلد الثالث، العدد الرابع والثلاثون بتاريخ 20 أغسطس 2022 م</w:t>
      </w:r>
    </w:p>
    <w:p w14:paraId="682772A7" w14:textId="77777777" w:rsidR="00080D12" w:rsidRPr="002951E9" w:rsidRDefault="00080D12" w:rsidP="002951E9">
      <w:pPr>
        <w:spacing w:beforeLines="60" w:before="144" w:afterLines="60" w:after="144" w:line="26" w:lineRule="atLeast"/>
        <w:ind w:firstLine="431"/>
        <w:jc w:val="both"/>
        <w:rPr>
          <w:rFonts w:ascii="louts shamy" w:eastAsia="Calibri" w:hAnsi="louts shamy" w:cs="louts shamy"/>
          <w:sz w:val="34"/>
          <w:szCs w:val="34"/>
          <w:rtl/>
        </w:rPr>
      </w:pPr>
    </w:p>
    <w:sdt>
      <w:sdtPr>
        <w:rPr>
          <w:rtl/>
          <w:lang w:val="ar-SA"/>
        </w:rPr>
        <w:id w:val="-399452042"/>
        <w:docPartObj>
          <w:docPartGallery w:val="Table of Contents"/>
          <w:docPartUnique/>
        </w:docPartObj>
      </w:sdtPr>
      <w:sdtEndPr>
        <w:rPr>
          <w:rFonts w:ascii="louts shamy" w:eastAsiaTheme="minorEastAsia" w:hAnsi="louts shamy" w:cs="louts shamy"/>
          <w:b w:val="0"/>
          <w:color w:val="auto"/>
          <w:sz w:val="32"/>
          <w:szCs w:val="32"/>
          <w:lang w:val="en-US"/>
        </w:rPr>
      </w:sdtEndPr>
      <w:sdtContent>
        <w:bookmarkStart w:id="28" w:name="_Toc172976629" w:displacedByCustomXml="prev"/>
        <w:p w14:paraId="51283919" w14:textId="77777777" w:rsidR="00B232A7" w:rsidRPr="002951E9" w:rsidRDefault="00B232A7" w:rsidP="00B232A7">
          <w:pPr>
            <w:pStyle w:val="1"/>
            <w:rPr>
              <w:rtl/>
            </w:rPr>
          </w:pPr>
          <w:r w:rsidRPr="002951E9">
            <w:rPr>
              <w:rtl/>
            </w:rPr>
            <w:t>فهرس الموضوعات</w:t>
          </w:r>
          <w:bookmarkEnd w:id="28"/>
        </w:p>
        <w:p w14:paraId="45DBD647" w14:textId="77777777" w:rsidR="00B232A7" w:rsidRPr="00B232A7" w:rsidRDefault="00B232A7" w:rsidP="00B232A7">
          <w:pPr>
            <w:pStyle w:val="10"/>
            <w:tabs>
              <w:tab w:val="right" w:leader="dot" w:pos="9628"/>
            </w:tabs>
            <w:spacing w:after="0" w:line="240" w:lineRule="auto"/>
            <w:rPr>
              <w:rFonts w:ascii="louts shamy" w:hAnsi="louts shamy" w:cs="louts shamy"/>
              <w:noProof/>
              <w:sz w:val="32"/>
              <w:szCs w:val="32"/>
            </w:rPr>
          </w:pPr>
          <w:r w:rsidRPr="00B232A7">
            <w:rPr>
              <w:rFonts w:ascii="louts shamy" w:hAnsi="louts shamy" w:cs="louts shamy"/>
              <w:sz w:val="32"/>
              <w:szCs w:val="32"/>
            </w:rPr>
            <w:fldChar w:fldCharType="begin"/>
          </w:r>
          <w:r w:rsidRPr="00B232A7">
            <w:rPr>
              <w:rFonts w:ascii="louts shamy" w:hAnsi="louts shamy" w:cs="louts shamy"/>
              <w:sz w:val="32"/>
              <w:szCs w:val="32"/>
            </w:rPr>
            <w:instrText xml:space="preserve"> TOC \o "1-3" \h \z \u </w:instrText>
          </w:r>
          <w:r w:rsidRPr="00B232A7">
            <w:rPr>
              <w:rFonts w:ascii="louts shamy" w:hAnsi="louts shamy" w:cs="louts shamy"/>
              <w:sz w:val="32"/>
              <w:szCs w:val="32"/>
            </w:rPr>
            <w:fldChar w:fldCharType="separate"/>
          </w:r>
          <w:hyperlink w:anchor="_Toc172976601" w:history="1">
            <w:r w:rsidRPr="00B232A7">
              <w:rPr>
                <w:rStyle w:val="Hyperlink"/>
                <w:rFonts w:ascii="louts shamy" w:eastAsia="Calibri" w:hAnsi="louts shamy" w:cs="louts shamy"/>
                <w:noProof/>
                <w:sz w:val="32"/>
                <w:szCs w:val="32"/>
                <w:rtl/>
                <w:lang w:bidi="ar-EG"/>
              </w:rPr>
              <w:t>مقدمة</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_Toc172976601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2</w:t>
            </w:r>
            <w:r w:rsidRPr="00B232A7">
              <w:rPr>
                <w:rStyle w:val="Hyperlink"/>
                <w:rFonts w:ascii="louts shamy" w:hAnsi="louts shamy" w:cs="louts shamy"/>
                <w:noProof/>
                <w:sz w:val="32"/>
                <w:szCs w:val="32"/>
                <w:rtl/>
              </w:rPr>
              <w:fldChar w:fldCharType="end"/>
            </w:r>
          </w:hyperlink>
        </w:p>
        <w:p w14:paraId="1DB843A7" w14:textId="77777777" w:rsidR="00B232A7" w:rsidRPr="00B232A7" w:rsidRDefault="00B232A7" w:rsidP="00B232A7">
          <w:pPr>
            <w:pStyle w:val="10"/>
            <w:tabs>
              <w:tab w:val="right" w:leader="dot" w:pos="9628"/>
            </w:tabs>
            <w:spacing w:after="0" w:line="240" w:lineRule="auto"/>
            <w:rPr>
              <w:rFonts w:ascii="louts shamy" w:hAnsi="louts shamy" w:cs="louts shamy"/>
              <w:noProof/>
              <w:sz w:val="32"/>
              <w:szCs w:val="32"/>
            </w:rPr>
          </w:pPr>
          <w:hyperlink w:anchor="_Toc172976602" w:history="1">
            <w:r w:rsidRPr="00B232A7">
              <w:rPr>
                <w:rStyle w:val="Hyperlink"/>
                <w:rFonts w:ascii="louts shamy" w:eastAsia="Calibri" w:hAnsi="louts shamy" w:cs="louts shamy"/>
                <w:noProof/>
                <w:sz w:val="32"/>
                <w:szCs w:val="32"/>
                <w:rtl/>
                <w:lang w:bidi="ar-EG"/>
              </w:rPr>
              <w:t>التمهيد</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_Toc172976602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4</w:t>
            </w:r>
            <w:r w:rsidRPr="00B232A7">
              <w:rPr>
                <w:rStyle w:val="Hyperlink"/>
                <w:rFonts w:ascii="louts shamy" w:hAnsi="louts shamy" w:cs="louts shamy"/>
                <w:noProof/>
                <w:sz w:val="32"/>
                <w:szCs w:val="32"/>
                <w:rtl/>
              </w:rPr>
              <w:fldChar w:fldCharType="end"/>
            </w:r>
          </w:hyperlink>
        </w:p>
        <w:p w14:paraId="410830B0"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03" w:history="1">
            <w:r w:rsidRPr="00B232A7">
              <w:rPr>
                <w:rStyle w:val="Hyperlink"/>
                <w:rFonts w:ascii="louts shamy" w:eastAsia="Calibri" w:hAnsi="louts shamy" w:cs="louts shamy"/>
                <w:noProof/>
                <w:sz w:val="32"/>
                <w:szCs w:val="32"/>
                <w:rtl/>
                <w:lang w:bidi="ar-EG"/>
              </w:rPr>
              <w:t>المبحث الأول: تعريف الصعلكة</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_Toc172976603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4</w:t>
            </w:r>
            <w:r w:rsidRPr="00B232A7">
              <w:rPr>
                <w:rStyle w:val="Hyperlink"/>
                <w:rFonts w:ascii="louts shamy" w:hAnsi="louts shamy" w:cs="louts shamy"/>
                <w:noProof/>
                <w:sz w:val="32"/>
                <w:szCs w:val="32"/>
                <w:rtl/>
              </w:rPr>
              <w:fldChar w:fldCharType="end"/>
            </w:r>
          </w:hyperlink>
        </w:p>
        <w:p w14:paraId="7240B3AA"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04" w:history="1">
            <w:r w:rsidRPr="00B232A7">
              <w:rPr>
                <w:rStyle w:val="Hyperlink"/>
                <w:rFonts w:ascii="louts shamy" w:eastAsia="Calibri" w:hAnsi="louts shamy" w:cs="louts shamy"/>
                <w:noProof/>
                <w:sz w:val="32"/>
                <w:szCs w:val="32"/>
                <w:rtl/>
                <w:lang w:bidi="ar-EG"/>
              </w:rPr>
              <w:t>المبحث الثاني: طوائف الصعاليك في الجاهلية</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_Toc172976604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6</w:t>
            </w:r>
            <w:r w:rsidRPr="00B232A7">
              <w:rPr>
                <w:rStyle w:val="Hyperlink"/>
                <w:rFonts w:ascii="louts shamy" w:hAnsi="louts shamy" w:cs="louts shamy"/>
                <w:noProof/>
                <w:sz w:val="32"/>
                <w:szCs w:val="32"/>
                <w:rtl/>
              </w:rPr>
              <w:fldChar w:fldCharType="end"/>
            </w:r>
          </w:hyperlink>
        </w:p>
        <w:p w14:paraId="373977E5" w14:textId="77777777" w:rsidR="00B232A7" w:rsidRPr="00B232A7" w:rsidRDefault="00B232A7" w:rsidP="00B232A7">
          <w:pPr>
            <w:pStyle w:val="10"/>
            <w:tabs>
              <w:tab w:val="right" w:leader="dot" w:pos="9628"/>
            </w:tabs>
            <w:spacing w:after="0" w:line="240" w:lineRule="auto"/>
            <w:rPr>
              <w:rFonts w:ascii="louts shamy" w:hAnsi="louts shamy" w:cs="louts shamy"/>
              <w:noProof/>
              <w:sz w:val="32"/>
              <w:szCs w:val="32"/>
            </w:rPr>
          </w:pPr>
          <w:hyperlink w:anchor="_Toc172976605" w:history="1">
            <w:r w:rsidRPr="00B232A7">
              <w:rPr>
                <w:rStyle w:val="Hyperlink"/>
                <w:rFonts w:ascii="louts shamy" w:eastAsia="Calibri" w:hAnsi="louts shamy" w:cs="louts shamy"/>
                <w:noProof/>
                <w:sz w:val="32"/>
                <w:szCs w:val="32"/>
                <w:rtl/>
                <w:lang w:bidi="ar-EG"/>
              </w:rPr>
              <w:t>موضوع البحث</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_Toc172976605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7</w:t>
            </w:r>
            <w:r w:rsidRPr="00B232A7">
              <w:rPr>
                <w:rStyle w:val="Hyperlink"/>
                <w:rFonts w:ascii="louts shamy" w:hAnsi="louts shamy" w:cs="louts shamy"/>
                <w:noProof/>
                <w:sz w:val="32"/>
                <w:szCs w:val="32"/>
                <w:rtl/>
              </w:rPr>
              <w:fldChar w:fldCharType="end"/>
            </w:r>
          </w:hyperlink>
        </w:p>
        <w:p w14:paraId="32B95ED7" w14:textId="77777777" w:rsidR="00B232A7" w:rsidRPr="00B232A7" w:rsidRDefault="00B232A7" w:rsidP="00B232A7">
          <w:pPr>
            <w:pStyle w:val="10"/>
            <w:tabs>
              <w:tab w:val="right" w:leader="dot" w:pos="9628"/>
            </w:tabs>
            <w:spacing w:after="0" w:line="240" w:lineRule="auto"/>
            <w:rPr>
              <w:rFonts w:ascii="louts shamy" w:hAnsi="louts shamy" w:cs="louts shamy"/>
              <w:noProof/>
              <w:sz w:val="32"/>
              <w:szCs w:val="32"/>
            </w:rPr>
          </w:pPr>
          <w:hyperlink w:anchor="_Toc172976606" w:history="1">
            <w:r w:rsidRPr="00B232A7">
              <w:rPr>
                <w:rStyle w:val="Hyperlink"/>
                <w:rFonts w:ascii="louts shamy" w:eastAsia="Calibri" w:hAnsi="louts shamy" w:cs="louts shamy"/>
                <w:b/>
                <w:bCs/>
                <w:noProof/>
                <w:sz w:val="32"/>
                <w:szCs w:val="32"/>
                <w:rtl/>
                <w:lang w:bidi="ar-EG"/>
              </w:rPr>
              <w:t>المبحث الأول: موضوعات شعر الصعاليك</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_Toc172976606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7</w:t>
            </w:r>
            <w:r w:rsidRPr="00B232A7">
              <w:rPr>
                <w:rStyle w:val="Hyperlink"/>
                <w:rFonts w:ascii="louts shamy" w:hAnsi="louts shamy" w:cs="louts shamy"/>
                <w:noProof/>
                <w:sz w:val="32"/>
                <w:szCs w:val="32"/>
                <w:rtl/>
              </w:rPr>
              <w:fldChar w:fldCharType="end"/>
            </w:r>
          </w:hyperlink>
        </w:p>
        <w:p w14:paraId="0C781EFF"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07" w:history="1">
            <w:r w:rsidRPr="00B232A7">
              <w:rPr>
                <w:rStyle w:val="Hyperlink"/>
                <w:rFonts w:ascii="louts shamy" w:eastAsia="Calibri" w:hAnsi="louts shamy" w:cs="louts shamy"/>
                <w:noProof/>
                <w:sz w:val="32"/>
                <w:szCs w:val="32"/>
                <w:rtl/>
                <w:lang w:bidi="ar-EG"/>
              </w:rPr>
              <w:t>أحاديث المغامرات</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_Toc172976607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7</w:t>
            </w:r>
            <w:r w:rsidRPr="00B232A7">
              <w:rPr>
                <w:rStyle w:val="Hyperlink"/>
                <w:rFonts w:ascii="louts shamy" w:hAnsi="louts shamy" w:cs="louts shamy"/>
                <w:noProof/>
                <w:sz w:val="32"/>
                <w:szCs w:val="32"/>
                <w:rtl/>
              </w:rPr>
              <w:fldChar w:fldCharType="end"/>
            </w:r>
          </w:hyperlink>
        </w:p>
        <w:p w14:paraId="7749DBA6"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08" w:history="1">
            <w:r w:rsidRPr="00B232A7">
              <w:rPr>
                <w:rStyle w:val="Hyperlink"/>
                <w:rFonts w:ascii="louts shamy" w:eastAsia="Calibri" w:hAnsi="louts shamy" w:cs="louts shamy"/>
                <w:noProof/>
                <w:sz w:val="32"/>
                <w:szCs w:val="32"/>
                <w:rtl/>
                <w:lang w:bidi="ar-EG"/>
              </w:rPr>
              <w:t>وصف الأسلحة</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_Toc172976608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9</w:t>
            </w:r>
            <w:r w:rsidRPr="00B232A7">
              <w:rPr>
                <w:rStyle w:val="Hyperlink"/>
                <w:rFonts w:ascii="louts shamy" w:hAnsi="louts shamy" w:cs="louts shamy"/>
                <w:noProof/>
                <w:sz w:val="32"/>
                <w:szCs w:val="32"/>
                <w:rtl/>
              </w:rPr>
              <w:fldChar w:fldCharType="end"/>
            </w:r>
          </w:hyperlink>
        </w:p>
        <w:p w14:paraId="677C664A"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09" w:history="1">
            <w:r w:rsidRPr="00B232A7">
              <w:rPr>
                <w:rStyle w:val="Hyperlink"/>
                <w:rFonts w:ascii="louts shamy" w:eastAsia="Calibri" w:hAnsi="louts shamy" w:cs="louts shamy"/>
                <w:noProof/>
                <w:sz w:val="32"/>
                <w:szCs w:val="32"/>
                <w:rtl/>
                <w:lang w:bidi="ar-EG"/>
              </w:rPr>
              <w:t>الحديث عن الرفاق</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_Toc172976609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10</w:t>
            </w:r>
            <w:r w:rsidRPr="00B232A7">
              <w:rPr>
                <w:rStyle w:val="Hyperlink"/>
                <w:rFonts w:ascii="louts shamy" w:hAnsi="louts shamy" w:cs="louts shamy"/>
                <w:noProof/>
                <w:sz w:val="32"/>
                <w:szCs w:val="32"/>
                <w:rtl/>
              </w:rPr>
              <w:fldChar w:fldCharType="end"/>
            </w:r>
          </w:hyperlink>
        </w:p>
        <w:p w14:paraId="2A6D0FCF"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10" w:history="1">
            <w:r w:rsidRPr="00B232A7">
              <w:rPr>
                <w:rStyle w:val="Hyperlink"/>
                <w:rFonts w:ascii="louts shamy" w:eastAsia="Calibri" w:hAnsi="louts shamy" w:cs="louts shamy"/>
                <w:noProof/>
                <w:sz w:val="32"/>
                <w:szCs w:val="32"/>
                <w:rtl/>
                <w:lang w:bidi="ar-EG"/>
              </w:rPr>
              <w:t>الحديث عن</w:t>
            </w:r>
            <w:r w:rsidRPr="00B232A7">
              <w:rPr>
                <w:rStyle w:val="Hyperlink"/>
                <w:rFonts w:ascii="louts shamy" w:hAnsi="louts shamy" w:cs="louts shamy"/>
                <w:noProof/>
                <w:sz w:val="32"/>
                <w:szCs w:val="32"/>
                <w:rtl/>
              </w:rPr>
              <w:t xml:space="preserve"> </w:t>
            </w:r>
            <w:r w:rsidRPr="00B232A7">
              <w:rPr>
                <w:rStyle w:val="Hyperlink"/>
                <w:rFonts w:ascii="louts shamy" w:eastAsia="Calibri" w:hAnsi="louts shamy" w:cs="louts shamy"/>
                <w:noProof/>
                <w:sz w:val="32"/>
                <w:szCs w:val="32"/>
                <w:rtl/>
                <w:lang w:bidi="ar-EG"/>
              </w:rPr>
              <w:t>الوحوش</w:t>
            </w:r>
            <w:r w:rsidRPr="00B232A7">
              <w:rPr>
                <w:rStyle w:val="Hyperlink"/>
                <w:rFonts w:ascii="louts shamy" w:hAnsi="louts shamy" w:cs="louts shamy"/>
                <w:noProof/>
                <w:sz w:val="32"/>
                <w:szCs w:val="32"/>
                <w:rtl/>
              </w:rPr>
              <w:t xml:space="preserve"> </w:t>
            </w:r>
            <w:r w:rsidRPr="00B232A7">
              <w:rPr>
                <w:rStyle w:val="Hyperlink"/>
                <w:rFonts w:ascii="louts shamy" w:eastAsia="Calibri" w:hAnsi="louts shamy" w:cs="louts shamy"/>
                <w:noProof/>
                <w:sz w:val="32"/>
                <w:szCs w:val="32"/>
                <w:vertAlign w:val="superscript"/>
              </w:rPr>
              <w:t>()</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_Toc172976610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11</w:t>
            </w:r>
            <w:r w:rsidRPr="00B232A7">
              <w:rPr>
                <w:rStyle w:val="Hyperlink"/>
                <w:rFonts w:ascii="louts shamy" w:hAnsi="louts shamy" w:cs="louts shamy"/>
                <w:noProof/>
                <w:sz w:val="32"/>
                <w:szCs w:val="32"/>
                <w:rtl/>
              </w:rPr>
              <w:fldChar w:fldCharType="end"/>
            </w:r>
          </w:hyperlink>
        </w:p>
        <w:p w14:paraId="35043365"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11" w:history="1">
            <w:r w:rsidRPr="00B232A7">
              <w:rPr>
                <w:rStyle w:val="Hyperlink"/>
                <w:rFonts w:ascii="louts shamy" w:eastAsia="Calibri" w:hAnsi="louts shamy" w:cs="louts shamy"/>
                <w:noProof/>
                <w:sz w:val="32"/>
                <w:szCs w:val="32"/>
                <w:rtl/>
                <w:lang w:bidi="ar-EG"/>
              </w:rPr>
              <w:t xml:space="preserve">الحديث عن الفقر وآثاره </w:t>
            </w:r>
            <w:r w:rsidRPr="00B232A7">
              <w:rPr>
                <w:rStyle w:val="Hyperlink"/>
                <w:rFonts w:ascii="louts shamy" w:eastAsia="Calibri" w:hAnsi="louts shamy" w:cs="louts shamy"/>
                <w:noProof/>
                <w:sz w:val="32"/>
                <w:szCs w:val="32"/>
                <w:vertAlign w:val="superscript"/>
              </w:rPr>
              <w:t>()</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_Toc172976611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12</w:t>
            </w:r>
            <w:r w:rsidRPr="00B232A7">
              <w:rPr>
                <w:rStyle w:val="Hyperlink"/>
                <w:rFonts w:ascii="louts shamy" w:hAnsi="louts shamy" w:cs="louts shamy"/>
                <w:noProof/>
                <w:sz w:val="32"/>
                <w:szCs w:val="32"/>
                <w:rtl/>
              </w:rPr>
              <w:fldChar w:fldCharType="end"/>
            </w:r>
          </w:hyperlink>
        </w:p>
        <w:p w14:paraId="7D347032"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12" w:history="1">
            <w:r w:rsidRPr="00B232A7">
              <w:rPr>
                <w:rStyle w:val="Hyperlink"/>
                <w:rFonts w:ascii="louts shamy" w:eastAsia="Calibri" w:hAnsi="louts shamy" w:cs="louts shamy"/>
                <w:noProof/>
                <w:sz w:val="32"/>
                <w:szCs w:val="32"/>
                <w:rtl/>
                <w:lang w:bidi="ar-EG"/>
              </w:rPr>
              <w:t>آثار الفقر:</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_Toc172976612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14</w:t>
            </w:r>
            <w:r w:rsidRPr="00B232A7">
              <w:rPr>
                <w:rStyle w:val="Hyperlink"/>
                <w:rFonts w:ascii="louts shamy" w:hAnsi="louts shamy" w:cs="louts shamy"/>
                <w:noProof/>
                <w:sz w:val="32"/>
                <w:szCs w:val="32"/>
                <w:rtl/>
              </w:rPr>
              <w:fldChar w:fldCharType="end"/>
            </w:r>
          </w:hyperlink>
        </w:p>
        <w:p w14:paraId="5FC12B71"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13" w:history="1">
            <w:r w:rsidRPr="00B232A7">
              <w:rPr>
                <w:rStyle w:val="Hyperlink"/>
                <w:rFonts w:ascii="louts shamy" w:eastAsia="Calibri" w:hAnsi="louts shamy" w:cs="louts shamy"/>
                <w:noProof/>
                <w:sz w:val="32"/>
                <w:szCs w:val="32"/>
                <w:rtl/>
                <w:lang w:bidi="ar-EG"/>
              </w:rPr>
              <w:t>الجوع:</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_Toc172976613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14</w:t>
            </w:r>
            <w:r w:rsidRPr="00B232A7">
              <w:rPr>
                <w:rStyle w:val="Hyperlink"/>
                <w:rFonts w:ascii="louts shamy" w:hAnsi="louts shamy" w:cs="louts shamy"/>
                <w:noProof/>
                <w:sz w:val="32"/>
                <w:szCs w:val="32"/>
                <w:rtl/>
              </w:rPr>
              <w:fldChar w:fldCharType="end"/>
            </w:r>
          </w:hyperlink>
        </w:p>
        <w:p w14:paraId="10AC82DE"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14" w:history="1">
            <w:r w:rsidRPr="00B232A7">
              <w:rPr>
                <w:rStyle w:val="Hyperlink"/>
                <w:rFonts w:ascii="louts shamy" w:eastAsia="Calibri" w:hAnsi="louts shamy" w:cs="louts shamy"/>
                <w:noProof/>
                <w:sz w:val="32"/>
                <w:szCs w:val="32"/>
                <w:rtl/>
                <w:lang w:bidi="ar-EG"/>
              </w:rPr>
              <w:t>نحول الجسم:</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_Toc172976614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15</w:t>
            </w:r>
            <w:r w:rsidRPr="00B232A7">
              <w:rPr>
                <w:rStyle w:val="Hyperlink"/>
                <w:rFonts w:ascii="louts shamy" w:hAnsi="louts shamy" w:cs="louts shamy"/>
                <w:noProof/>
                <w:sz w:val="32"/>
                <w:szCs w:val="32"/>
                <w:rtl/>
              </w:rPr>
              <w:fldChar w:fldCharType="end"/>
            </w:r>
          </w:hyperlink>
        </w:p>
        <w:p w14:paraId="452538F1"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15" w:history="1">
            <w:r w:rsidRPr="00B232A7">
              <w:rPr>
                <w:rStyle w:val="Hyperlink"/>
                <w:rFonts w:ascii="louts shamy" w:eastAsia="Calibri" w:hAnsi="louts shamy" w:cs="louts shamy"/>
                <w:noProof/>
                <w:sz w:val="32"/>
                <w:szCs w:val="32"/>
                <w:rtl/>
                <w:lang w:bidi="ar-EG"/>
              </w:rPr>
              <w:t xml:space="preserve">وصف الهموم </w:t>
            </w:r>
            <w:r w:rsidRPr="00B232A7">
              <w:rPr>
                <w:rStyle w:val="Hyperlink"/>
                <w:rFonts w:ascii="louts shamy" w:eastAsia="Calibri" w:hAnsi="louts shamy" w:cs="louts shamy"/>
                <w:noProof/>
                <w:sz w:val="32"/>
                <w:szCs w:val="32"/>
                <w:vertAlign w:val="superscript"/>
              </w:rPr>
              <w:t>()</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_Toc172976615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15</w:t>
            </w:r>
            <w:r w:rsidRPr="00B232A7">
              <w:rPr>
                <w:rStyle w:val="Hyperlink"/>
                <w:rFonts w:ascii="louts shamy" w:hAnsi="louts shamy" w:cs="louts shamy"/>
                <w:noProof/>
                <w:sz w:val="32"/>
                <w:szCs w:val="32"/>
                <w:rtl/>
              </w:rPr>
              <w:fldChar w:fldCharType="end"/>
            </w:r>
          </w:hyperlink>
        </w:p>
        <w:p w14:paraId="40065B87" w14:textId="77777777" w:rsidR="00B232A7" w:rsidRPr="00B232A7" w:rsidRDefault="00B232A7" w:rsidP="00B232A7">
          <w:pPr>
            <w:pStyle w:val="10"/>
            <w:tabs>
              <w:tab w:val="right" w:leader="dot" w:pos="9628"/>
            </w:tabs>
            <w:spacing w:after="0" w:line="240" w:lineRule="auto"/>
            <w:rPr>
              <w:rFonts w:ascii="louts shamy" w:hAnsi="louts shamy" w:cs="louts shamy"/>
              <w:noProof/>
              <w:sz w:val="32"/>
              <w:szCs w:val="32"/>
            </w:rPr>
          </w:pPr>
          <w:hyperlink w:anchor="_Toc172976616" w:history="1">
            <w:r w:rsidRPr="00B232A7">
              <w:rPr>
                <w:rStyle w:val="Hyperlink"/>
                <w:rFonts w:ascii="louts shamy" w:eastAsia="Calibri" w:hAnsi="louts shamy" w:cs="louts shamy"/>
                <w:b/>
                <w:bCs/>
                <w:noProof/>
                <w:sz w:val="32"/>
                <w:szCs w:val="32"/>
                <w:rtl/>
                <w:lang w:bidi="ar-EG"/>
              </w:rPr>
              <w:t>المبحث الثاني: الظواهر الفنية</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_Toc172976616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17</w:t>
            </w:r>
            <w:r w:rsidRPr="00B232A7">
              <w:rPr>
                <w:rStyle w:val="Hyperlink"/>
                <w:rFonts w:ascii="louts shamy" w:hAnsi="louts shamy" w:cs="louts shamy"/>
                <w:noProof/>
                <w:sz w:val="32"/>
                <w:szCs w:val="32"/>
                <w:rtl/>
              </w:rPr>
              <w:fldChar w:fldCharType="end"/>
            </w:r>
          </w:hyperlink>
        </w:p>
        <w:p w14:paraId="4EF22C0C" w14:textId="77777777" w:rsidR="00B232A7" w:rsidRPr="00B232A7" w:rsidRDefault="00B232A7" w:rsidP="00B232A7">
          <w:pPr>
            <w:pStyle w:val="10"/>
            <w:tabs>
              <w:tab w:val="right" w:leader="dot" w:pos="9628"/>
            </w:tabs>
            <w:spacing w:after="0" w:line="240" w:lineRule="auto"/>
            <w:rPr>
              <w:rFonts w:ascii="louts shamy" w:hAnsi="louts shamy" w:cs="louts shamy"/>
              <w:noProof/>
              <w:sz w:val="32"/>
              <w:szCs w:val="32"/>
            </w:rPr>
          </w:pPr>
          <w:hyperlink w:anchor="_Toc172976617" w:history="1">
            <w:r w:rsidRPr="00B232A7">
              <w:rPr>
                <w:rStyle w:val="Hyperlink"/>
                <w:rFonts w:ascii="louts shamy" w:eastAsia="Calibri" w:hAnsi="louts shamy" w:cs="louts shamy"/>
                <w:noProof/>
                <w:sz w:val="32"/>
                <w:szCs w:val="32"/>
                <w:rtl/>
                <w:lang w:bidi="ar-EG"/>
              </w:rPr>
              <w:t>في شعر الصعاليك (خصائص شعر الصعاليك)</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_Toc172976617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17</w:t>
            </w:r>
            <w:r w:rsidRPr="00B232A7">
              <w:rPr>
                <w:rStyle w:val="Hyperlink"/>
                <w:rFonts w:ascii="louts shamy" w:hAnsi="louts shamy" w:cs="louts shamy"/>
                <w:noProof/>
                <w:sz w:val="32"/>
                <w:szCs w:val="32"/>
                <w:rtl/>
              </w:rPr>
              <w:fldChar w:fldCharType="end"/>
            </w:r>
          </w:hyperlink>
        </w:p>
        <w:p w14:paraId="3B90B8AD"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18" w:history="1">
            <w:r w:rsidRPr="00B232A7">
              <w:rPr>
                <w:rStyle w:val="Hyperlink"/>
                <w:rFonts w:ascii="louts shamy" w:eastAsia="Calibri" w:hAnsi="louts shamy" w:cs="louts shamy"/>
                <w:noProof/>
                <w:sz w:val="32"/>
                <w:szCs w:val="32"/>
                <w:rtl/>
                <w:lang w:bidi="ar-EG"/>
              </w:rPr>
              <w:t>شعر المقطوعات</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_Toc172976618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17</w:t>
            </w:r>
            <w:r w:rsidRPr="00B232A7">
              <w:rPr>
                <w:rStyle w:val="Hyperlink"/>
                <w:rFonts w:ascii="louts shamy" w:hAnsi="louts shamy" w:cs="louts shamy"/>
                <w:noProof/>
                <w:sz w:val="32"/>
                <w:szCs w:val="32"/>
                <w:rtl/>
              </w:rPr>
              <w:fldChar w:fldCharType="end"/>
            </w:r>
          </w:hyperlink>
        </w:p>
        <w:p w14:paraId="3A09A967"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19" w:history="1">
            <w:r w:rsidRPr="00B232A7">
              <w:rPr>
                <w:rStyle w:val="Hyperlink"/>
                <w:rFonts w:ascii="louts shamy" w:eastAsia="Calibri" w:hAnsi="louts shamy" w:cs="louts shamy"/>
                <w:noProof/>
                <w:sz w:val="32"/>
                <w:szCs w:val="32"/>
                <w:rtl/>
                <w:lang w:bidi="ar-EG"/>
              </w:rPr>
              <w:t>الوحدة الموضوعية:</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_Toc172976619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19</w:t>
            </w:r>
            <w:r w:rsidRPr="00B232A7">
              <w:rPr>
                <w:rStyle w:val="Hyperlink"/>
                <w:rFonts w:ascii="louts shamy" w:hAnsi="louts shamy" w:cs="louts shamy"/>
                <w:noProof/>
                <w:sz w:val="32"/>
                <w:szCs w:val="32"/>
                <w:rtl/>
              </w:rPr>
              <w:fldChar w:fldCharType="end"/>
            </w:r>
          </w:hyperlink>
        </w:p>
        <w:p w14:paraId="1FB4A51E"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20" w:history="1">
            <w:r w:rsidRPr="00B232A7">
              <w:rPr>
                <w:rStyle w:val="Hyperlink"/>
                <w:rFonts w:ascii="louts shamy" w:eastAsia="Calibri" w:hAnsi="louts shamy" w:cs="louts shamy"/>
                <w:noProof/>
                <w:sz w:val="32"/>
                <w:szCs w:val="32"/>
                <w:rtl/>
                <w:lang w:bidi="ar-EG"/>
              </w:rPr>
              <w:t xml:space="preserve">التخلص من المقدمات الطللية </w:t>
            </w:r>
            <w:r w:rsidRPr="00B232A7">
              <w:rPr>
                <w:rStyle w:val="Hyperlink"/>
                <w:rFonts w:ascii="louts shamy" w:eastAsia="Calibri" w:hAnsi="louts shamy" w:cs="louts shamy"/>
                <w:noProof/>
                <w:sz w:val="32"/>
                <w:szCs w:val="32"/>
                <w:vertAlign w:val="superscript"/>
              </w:rPr>
              <w:t>()</w:t>
            </w:r>
            <w:r w:rsidRPr="00B232A7">
              <w:rPr>
                <w:rStyle w:val="Hyperlink"/>
                <w:rFonts w:ascii="louts shamy" w:eastAsia="Calibri" w:hAnsi="louts shamy" w:cs="louts shamy"/>
                <w:noProof/>
                <w:sz w:val="32"/>
                <w:szCs w:val="32"/>
                <w:rtl/>
                <w:lang w:bidi="ar-EG"/>
              </w:rPr>
              <w:t>:</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_Toc172976620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21</w:t>
            </w:r>
            <w:r w:rsidRPr="00B232A7">
              <w:rPr>
                <w:rStyle w:val="Hyperlink"/>
                <w:rFonts w:ascii="louts shamy" w:hAnsi="louts shamy" w:cs="louts shamy"/>
                <w:noProof/>
                <w:sz w:val="32"/>
                <w:szCs w:val="32"/>
                <w:rtl/>
              </w:rPr>
              <w:fldChar w:fldCharType="end"/>
            </w:r>
          </w:hyperlink>
        </w:p>
        <w:p w14:paraId="702F3B6C"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21" w:history="1">
            <w:r w:rsidRPr="00B232A7">
              <w:rPr>
                <w:rStyle w:val="Hyperlink"/>
                <w:rFonts w:ascii="louts shamy" w:eastAsia="Calibri" w:hAnsi="louts shamy" w:cs="louts shamy"/>
                <w:noProof/>
                <w:sz w:val="32"/>
                <w:szCs w:val="32"/>
                <w:rtl/>
                <w:lang w:bidi="ar-EG"/>
              </w:rPr>
              <w:t xml:space="preserve">عدم الحرص على التصريع </w:t>
            </w:r>
            <w:r w:rsidRPr="00B232A7">
              <w:rPr>
                <w:rStyle w:val="Hyperlink"/>
                <w:rFonts w:ascii="louts shamy" w:eastAsia="Calibri" w:hAnsi="louts shamy" w:cs="louts shamy"/>
                <w:noProof/>
                <w:sz w:val="32"/>
                <w:szCs w:val="32"/>
                <w:vertAlign w:val="superscript"/>
              </w:rPr>
              <w:t>()</w:t>
            </w:r>
            <w:r w:rsidRPr="00B232A7">
              <w:rPr>
                <w:rStyle w:val="Hyperlink"/>
                <w:rFonts w:ascii="louts shamy" w:eastAsia="Calibri" w:hAnsi="louts shamy" w:cs="louts shamy"/>
                <w:noProof/>
                <w:sz w:val="32"/>
                <w:szCs w:val="32"/>
                <w:rtl/>
                <w:lang w:bidi="ar-EG"/>
              </w:rPr>
              <w:t xml:space="preserve"> [عدم التكلف]:</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_Toc172976621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23</w:t>
            </w:r>
            <w:r w:rsidRPr="00B232A7">
              <w:rPr>
                <w:rStyle w:val="Hyperlink"/>
                <w:rFonts w:ascii="louts shamy" w:hAnsi="louts shamy" w:cs="louts shamy"/>
                <w:noProof/>
                <w:sz w:val="32"/>
                <w:szCs w:val="32"/>
                <w:rtl/>
              </w:rPr>
              <w:fldChar w:fldCharType="end"/>
            </w:r>
          </w:hyperlink>
        </w:p>
        <w:p w14:paraId="5F07A208"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22" w:history="1">
            <w:r w:rsidRPr="00B232A7">
              <w:rPr>
                <w:rStyle w:val="Hyperlink"/>
                <w:rFonts w:ascii="louts shamy" w:eastAsia="Calibri" w:hAnsi="louts shamy" w:cs="louts shamy"/>
                <w:noProof/>
                <w:sz w:val="32"/>
                <w:szCs w:val="32"/>
                <w:rtl/>
                <w:lang w:bidi="ar-EG"/>
              </w:rPr>
              <w:t>التحلل من الشخصية القبلية</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_Toc172976622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26</w:t>
            </w:r>
            <w:r w:rsidRPr="00B232A7">
              <w:rPr>
                <w:rStyle w:val="Hyperlink"/>
                <w:rFonts w:ascii="louts shamy" w:hAnsi="louts shamy" w:cs="louts shamy"/>
                <w:noProof/>
                <w:sz w:val="32"/>
                <w:szCs w:val="32"/>
                <w:rtl/>
              </w:rPr>
              <w:fldChar w:fldCharType="end"/>
            </w:r>
          </w:hyperlink>
        </w:p>
        <w:p w14:paraId="42DFFA3A" w14:textId="77777777" w:rsidR="00B232A7" w:rsidRPr="00B232A7" w:rsidRDefault="00B232A7" w:rsidP="00B232A7">
          <w:pPr>
            <w:pStyle w:val="10"/>
            <w:tabs>
              <w:tab w:val="right" w:leader="dot" w:pos="9628"/>
            </w:tabs>
            <w:spacing w:after="0" w:line="240" w:lineRule="auto"/>
            <w:rPr>
              <w:rFonts w:ascii="louts shamy" w:hAnsi="louts shamy" w:cs="louts shamy"/>
              <w:noProof/>
              <w:sz w:val="32"/>
              <w:szCs w:val="32"/>
            </w:rPr>
          </w:pPr>
          <w:hyperlink w:anchor="_Toc172976623" w:history="1">
            <w:r w:rsidRPr="00B232A7">
              <w:rPr>
                <w:rStyle w:val="Hyperlink"/>
                <w:rFonts w:ascii="louts shamy" w:eastAsia="Calibri" w:hAnsi="louts shamy" w:cs="louts shamy"/>
                <w:b/>
                <w:bCs/>
                <w:noProof/>
                <w:sz w:val="32"/>
                <w:szCs w:val="32"/>
                <w:rtl/>
                <w:lang w:bidi="ar-EG"/>
              </w:rPr>
              <w:t>المبحث الثالث: أشهر شعراء الصعاليك</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_Toc172976623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28</w:t>
            </w:r>
            <w:r w:rsidRPr="00B232A7">
              <w:rPr>
                <w:rStyle w:val="Hyperlink"/>
                <w:rFonts w:ascii="louts shamy" w:hAnsi="louts shamy" w:cs="louts shamy"/>
                <w:noProof/>
                <w:sz w:val="32"/>
                <w:szCs w:val="32"/>
                <w:rtl/>
              </w:rPr>
              <w:fldChar w:fldCharType="end"/>
            </w:r>
          </w:hyperlink>
        </w:p>
        <w:p w14:paraId="258F5D70"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24" w:history="1">
            <w:r w:rsidRPr="00B232A7">
              <w:rPr>
                <w:rStyle w:val="Hyperlink"/>
                <w:rFonts w:ascii="louts shamy" w:hAnsi="louts shamy" w:cs="louts shamy"/>
                <w:noProof/>
                <w:sz w:val="32"/>
                <w:szCs w:val="32"/>
                <w:rtl/>
              </w:rPr>
              <w:t>المسألة الأولي: ترجمة عروة بن الورد</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_Toc172976624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28</w:t>
            </w:r>
            <w:r w:rsidRPr="00B232A7">
              <w:rPr>
                <w:rStyle w:val="Hyperlink"/>
                <w:rFonts w:ascii="louts shamy" w:hAnsi="louts shamy" w:cs="louts shamy"/>
                <w:noProof/>
                <w:sz w:val="32"/>
                <w:szCs w:val="32"/>
                <w:rtl/>
              </w:rPr>
              <w:fldChar w:fldCharType="end"/>
            </w:r>
          </w:hyperlink>
        </w:p>
        <w:p w14:paraId="0800476A"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25" w:history="1">
            <w:r w:rsidRPr="00B232A7">
              <w:rPr>
                <w:rStyle w:val="Hyperlink"/>
                <w:rFonts w:ascii="louts shamy" w:hAnsi="louts shamy" w:cs="louts shamy"/>
                <w:noProof/>
                <w:sz w:val="32"/>
                <w:szCs w:val="32"/>
                <w:rtl/>
              </w:rPr>
              <w:t>المسألة الثانية:ترجمة الشَّنْفَرَى</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_Toc172976625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29</w:t>
            </w:r>
            <w:r w:rsidRPr="00B232A7">
              <w:rPr>
                <w:rStyle w:val="Hyperlink"/>
                <w:rFonts w:ascii="louts shamy" w:hAnsi="louts shamy" w:cs="louts shamy"/>
                <w:noProof/>
                <w:sz w:val="32"/>
                <w:szCs w:val="32"/>
                <w:rtl/>
              </w:rPr>
              <w:fldChar w:fldCharType="end"/>
            </w:r>
          </w:hyperlink>
        </w:p>
        <w:p w14:paraId="0DC06A0E" w14:textId="77777777" w:rsidR="00B232A7" w:rsidRPr="00B232A7" w:rsidRDefault="00B232A7" w:rsidP="00B232A7">
          <w:pPr>
            <w:pStyle w:val="20"/>
            <w:tabs>
              <w:tab w:val="right" w:leader="dot" w:pos="9628"/>
            </w:tabs>
            <w:spacing w:after="0" w:line="240" w:lineRule="auto"/>
            <w:rPr>
              <w:rFonts w:ascii="louts shamy" w:hAnsi="louts shamy" w:cs="louts shamy"/>
              <w:noProof/>
              <w:sz w:val="32"/>
              <w:szCs w:val="32"/>
            </w:rPr>
          </w:pPr>
          <w:hyperlink w:anchor="_Toc172976626" w:history="1">
            <w:r w:rsidRPr="00B232A7">
              <w:rPr>
                <w:rStyle w:val="Hyperlink"/>
                <w:rFonts w:ascii="louts shamy" w:hAnsi="louts shamy" w:cs="louts shamy"/>
                <w:noProof/>
                <w:sz w:val="32"/>
                <w:szCs w:val="32"/>
                <w:rtl/>
              </w:rPr>
              <w:t>المسألة الثالثة ترجمة تأبط شرًا</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_Toc172976626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30</w:t>
            </w:r>
            <w:r w:rsidRPr="00B232A7">
              <w:rPr>
                <w:rStyle w:val="Hyperlink"/>
                <w:rFonts w:ascii="louts shamy" w:hAnsi="louts shamy" w:cs="louts shamy"/>
                <w:noProof/>
                <w:sz w:val="32"/>
                <w:szCs w:val="32"/>
                <w:rtl/>
              </w:rPr>
              <w:fldChar w:fldCharType="end"/>
            </w:r>
          </w:hyperlink>
        </w:p>
        <w:p w14:paraId="29B14592" w14:textId="77777777" w:rsidR="00B232A7" w:rsidRPr="00B232A7" w:rsidRDefault="00B232A7" w:rsidP="00B232A7">
          <w:pPr>
            <w:pStyle w:val="10"/>
            <w:tabs>
              <w:tab w:val="right" w:leader="dot" w:pos="9628"/>
            </w:tabs>
            <w:spacing w:after="0" w:line="240" w:lineRule="auto"/>
            <w:rPr>
              <w:rFonts w:ascii="louts shamy" w:hAnsi="louts shamy" w:cs="louts shamy"/>
              <w:noProof/>
              <w:sz w:val="32"/>
              <w:szCs w:val="32"/>
            </w:rPr>
          </w:pPr>
          <w:hyperlink w:anchor="_Toc172976627" w:history="1">
            <w:r w:rsidRPr="00B232A7">
              <w:rPr>
                <w:rStyle w:val="Hyperlink"/>
                <w:rFonts w:ascii="louts shamy" w:eastAsia="Calibri" w:hAnsi="louts shamy" w:cs="louts shamy"/>
                <w:b/>
                <w:bCs/>
                <w:noProof/>
                <w:sz w:val="32"/>
                <w:szCs w:val="32"/>
                <w:rtl/>
                <w:lang w:bidi="ar-EG"/>
              </w:rPr>
              <w:t>الخاتمة</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_Toc172976627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32</w:t>
            </w:r>
            <w:r w:rsidRPr="00B232A7">
              <w:rPr>
                <w:rStyle w:val="Hyperlink"/>
                <w:rFonts w:ascii="louts shamy" w:hAnsi="louts shamy" w:cs="louts shamy"/>
                <w:noProof/>
                <w:sz w:val="32"/>
                <w:szCs w:val="32"/>
                <w:rtl/>
              </w:rPr>
              <w:fldChar w:fldCharType="end"/>
            </w:r>
          </w:hyperlink>
        </w:p>
        <w:p w14:paraId="10C6CB82" w14:textId="77777777" w:rsidR="00B232A7" w:rsidRPr="00B232A7" w:rsidRDefault="00B232A7" w:rsidP="00B232A7">
          <w:pPr>
            <w:pStyle w:val="10"/>
            <w:tabs>
              <w:tab w:val="right" w:leader="dot" w:pos="9628"/>
            </w:tabs>
            <w:spacing w:after="0" w:line="240" w:lineRule="auto"/>
            <w:rPr>
              <w:rFonts w:ascii="louts shamy" w:hAnsi="louts shamy" w:cs="louts shamy"/>
              <w:noProof/>
              <w:sz w:val="32"/>
              <w:szCs w:val="32"/>
            </w:rPr>
          </w:pPr>
          <w:hyperlink w:anchor="_Toc172976628" w:history="1">
            <w:r w:rsidRPr="00B232A7">
              <w:rPr>
                <w:rStyle w:val="Hyperlink"/>
                <w:rFonts w:ascii="louts shamy" w:eastAsia="Calibri" w:hAnsi="louts shamy" w:cs="louts shamy"/>
                <w:b/>
                <w:bCs/>
                <w:noProof/>
                <w:sz w:val="32"/>
                <w:szCs w:val="32"/>
                <w:rtl/>
                <w:lang w:bidi="ar-EG"/>
              </w:rPr>
              <w:t>قائمة المراجع والمصادر</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_Toc172976628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32</w:t>
            </w:r>
            <w:r w:rsidRPr="00B232A7">
              <w:rPr>
                <w:rStyle w:val="Hyperlink"/>
                <w:rFonts w:ascii="louts shamy" w:hAnsi="louts shamy" w:cs="louts shamy"/>
                <w:noProof/>
                <w:sz w:val="32"/>
                <w:szCs w:val="32"/>
                <w:rtl/>
              </w:rPr>
              <w:fldChar w:fldCharType="end"/>
            </w:r>
          </w:hyperlink>
        </w:p>
        <w:p w14:paraId="3579E90F" w14:textId="77777777" w:rsidR="00B232A7" w:rsidRPr="00B232A7" w:rsidRDefault="00B232A7" w:rsidP="00B232A7">
          <w:pPr>
            <w:pStyle w:val="10"/>
            <w:tabs>
              <w:tab w:val="right" w:leader="dot" w:pos="9628"/>
            </w:tabs>
            <w:spacing w:after="0" w:line="240" w:lineRule="auto"/>
            <w:rPr>
              <w:rFonts w:ascii="louts shamy" w:hAnsi="louts shamy" w:cs="louts shamy"/>
              <w:noProof/>
              <w:sz w:val="32"/>
              <w:szCs w:val="32"/>
            </w:rPr>
          </w:pPr>
          <w:hyperlink w:anchor="_Toc172976629" w:history="1">
            <w:r w:rsidRPr="00B232A7">
              <w:rPr>
                <w:rStyle w:val="Hyperlink"/>
                <w:rFonts w:ascii="louts shamy" w:hAnsi="louts shamy" w:cs="louts shamy"/>
                <w:b/>
                <w:bCs/>
                <w:noProof/>
                <w:sz w:val="32"/>
                <w:szCs w:val="32"/>
                <w:rtl/>
              </w:rPr>
              <w:t>فهرس الموضوعات</w:t>
            </w:r>
            <w:r w:rsidRPr="00B232A7">
              <w:rPr>
                <w:rFonts w:ascii="louts shamy" w:hAnsi="louts shamy" w:cs="louts shamy"/>
                <w:noProof/>
                <w:webHidden/>
                <w:sz w:val="32"/>
                <w:szCs w:val="32"/>
              </w:rPr>
              <w:tab/>
            </w:r>
            <w:r w:rsidRPr="00B232A7">
              <w:rPr>
                <w:rStyle w:val="Hyperlink"/>
                <w:rFonts w:ascii="louts shamy" w:hAnsi="louts shamy" w:cs="louts shamy"/>
                <w:noProof/>
                <w:sz w:val="32"/>
                <w:szCs w:val="32"/>
                <w:rtl/>
              </w:rPr>
              <w:fldChar w:fldCharType="begin"/>
            </w:r>
            <w:r w:rsidRPr="00B232A7">
              <w:rPr>
                <w:rFonts w:ascii="louts shamy" w:hAnsi="louts shamy" w:cs="louts shamy"/>
                <w:noProof/>
                <w:webHidden/>
                <w:sz w:val="32"/>
                <w:szCs w:val="32"/>
              </w:rPr>
              <w:instrText xml:space="preserve"> PAGEREF _Toc172976629 \h </w:instrText>
            </w:r>
            <w:r w:rsidRPr="00B232A7">
              <w:rPr>
                <w:rStyle w:val="Hyperlink"/>
                <w:rFonts w:ascii="louts shamy" w:hAnsi="louts shamy" w:cs="louts shamy"/>
                <w:noProof/>
                <w:sz w:val="32"/>
                <w:szCs w:val="32"/>
                <w:rtl/>
              </w:rPr>
            </w:r>
            <w:r w:rsidRPr="00B232A7">
              <w:rPr>
                <w:rStyle w:val="Hyperlink"/>
                <w:rFonts w:ascii="louts shamy" w:hAnsi="louts shamy" w:cs="louts shamy"/>
                <w:noProof/>
                <w:sz w:val="32"/>
                <w:szCs w:val="32"/>
                <w:rtl/>
              </w:rPr>
              <w:fldChar w:fldCharType="separate"/>
            </w:r>
            <w:r w:rsidRPr="00B232A7">
              <w:rPr>
                <w:rFonts w:ascii="louts shamy" w:hAnsi="louts shamy" w:cs="louts shamy"/>
                <w:noProof/>
                <w:webHidden/>
                <w:sz w:val="32"/>
                <w:szCs w:val="32"/>
              </w:rPr>
              <w:t>34</w:t>
            </w:r>
            <w:r w:rsidRPr="00B232A7">
              <w:rPr>
                <w:rStyle w:val="Hyperlink"/>
                <w:rFonts w:ascii="louts shamy" w:hAnsi="louts shamy" w:cs="louts shamy"/>
                <w:noProof/>
                <w:sz w:val="32"/>
                <w:szCs w:val="32"/>
                <w:rtl/>
              </w:rPr>
              <w:fldChar w:fldCharType="end"/>
            </w:r>
          </w:hyperlink>
        </w:p>
        <w:p w14:paraId="6EF171DA" w14:textId="20EEAC15" w:rsidR="00B232A7" w:rsidRPr="00B232A7" w:rsidRDefault="00B232A7" w:rsidP="00B232A7">
          <w:pPr>
            <w:spacing w:after="0" w:line="240" w:lineRule="auto"/>
            <w:rPr>
              <w:rFonts w:ascii="louts shamy" w:hAnsi="louts shamy" w:cs="louts shamy"/>
              <w:sz w:val="32"/>
              <w:szCs w:val="32"/>
            </w:rPr>
          </w:pPr>
          <w:r w:rsidRPr="00B232A7">
            <w:rPr>
              <w:rFonts w:ascii="louts shamy" w:hAnsi="louts shamy" w:cs="louts shamy"/>
              <w:b/>
              <w:bCs/>
              <w:sz w:val="32"/>
              <w:szCs w:val="32"/>
              <w:lang w:val="ar-SA"/>
            </w:rPr>
            <w:fldChar w:fldCharType="end"/>
          </w:r>
        </w:p>
      </w:sdtContent>
    </w:sdt>
    <w:p w14:paraId="7AE19AEB" w14:textId="77777777" w:rsidR="00E91D11" w:rsidRPr="00B232A7" w:rsidRDefault="00E91D11" w:rsidP="00B232A7">
      <w:pPr>
        <w:spacing w:after="0" w:line="240" w:lineRule="auto"/>
        <w:ind w:left="-79"/>
        <w:jc w:val="both"/>
        <w:rPr>
          <w:rFonts w:ascii="louts shamy" w:eastAsia="Calibri" w:hAnsi="louts shamy" w:cs="louts shamy"/>
          <w:sz w:val="32"/>
          <w:szCs w:val="32"/>
          <w:rtl/>
          <w:lang w:bidi="ar-EG"/>
        </w:rPr>
      </w:pPr>
    </w:p>
    <w:p w14:paraId="1A467E47" w14:textId="77777777" w:rsidR="00E91D11" w:rsidRPr="00B232A7" w:rsidRDefault="00E91D11" w:rsidP="00B232A7">
      <w:pPr>
        <w:spacing w:after="0" w:line="240" w:lineRule="auto"/>
        <w:ind w:left="-79"/>
        <w:jc w:val="both"/>
        <w:rPr>
          <w:rFonts w:ascii="louts shamy" w:eastAsia="Calibri" w:hAnsi="louts shamy" w:cs="louts shamy"/>
          <w:sz w:val="32"/>
          <w:szCs w:val="32"/>
          <w:rtl/>
          <w:lang w:bidi="ar-EG"/>
        </w:rPr>
      </w:pPr>
    </w:p>
    <w:p w14:paraId="0E2492E4" w14:textId="77777777" w:rsidR="00EA0A09" w:rsidRPr="00B232A7" w:rsidRDefault="00EA0A09" w:rsidP="00B232A7">
      <w:pPr>
        <w:spacing w:after="0" w:line="240" w:lineRule="auto"/>
        <w:ind w:firstLine="431"/>
        <w:jc w:val="both"/>
        <w:rPr>
          <w:rFonts w:ascii="louts shamy" w:eastAsia="Calibri" w:hAnsi="louts shamy" w:cs="louts shamy"/>
          <w:sz w:val="32"/>
          <w:szCs w:val="32"/>
          <w:rtl/>
          <w:lang w:bidi="ar-EG"/>
        </w:rPr>
      </w:pPr>
    </w:p>
    <w:p w14:paraId="2C23E78E" w14:textId="77777777" w:rsidR="00EA0A09" w:rsidRPr="00B232A7" w:rsidRDefault="00EA0A09" w:rsidP="00B232A7">
      <w:pPr>
        <w:spacing w:after="0" w:line="240" w:lineRule="auto"/>
        <w:ind w:firstLine="431"/>
        <w:jc w:val="both"/>
        <w:rPr>
          <w:rFonts w:ascii="louts shamy" w:eastAsia="Calibri" w:hAnsi="louts shamy" w:cs="louts shamy"/>
          <w:sz w:val="32"/>
          <w:szCs w:val="32"/>
          <w:rtl/>
          <w:lang w:bidi="ar-EG"/>
        </w:rPr>
      </w:pPr>
    </w:p>
    <w:p w14:paraId="26A20535" w14:textId="77777777" w:rsidR="00B84AFA" w:rsidRPr="00B232A7" w:rsidRDefault="00B84AFA" w:rsidP="00B232A7">
      <w:pPr>
        <w:spacing w:after="0" w:line="240" w:lineRule="auto"/>
        <w:ind w:firstLine="431"/>
        <w:jc w:val="both"/>
        <w:rPr>
          <w:rFonts w:ascii="louts shamy" w:eastAsia="Calibri" w:hAnsi="louts shamy" w:cs="louts shamy"/>
          <w:sz w:val="32"/>
          <w:szCs w:val="32"/>
          <w:rtl/>
          <w:lang w:bidi="ar-EG"/>
        </w:rPr>
      </w:pPr>
    </w:p>
    <w:p w14:paraId="30AE7774" w14:textId="77777777" w:rsidR="00B84AFA" w:rsidRPr="00B232A7" w:rsidRDefault="00B84AFA" w:rsidP="00B232A7">
      <w:pPr>
        <w:spacing w:after="0" w:line="240" w:lineRule="auto"/>
        <w:ind w:firstLine="431"/>
        <w:jc w:val="both"/>
        <w:rPr>
          <w:rFonts w:ascii="louts shamy" w:eastAsia="Calibri" w:hAnsi="louts shamy" w:cs="louts shamy"/>
          <w:sz w:val="32"/>
          <w:szCs w:val="32"/>
          <w:rtl/>
          <w:lang w:bidi="ar-EG"/>
        </w:rPr>
      </w:pPr>
    </w:p>
    <w:p w14:paraId="302975A2" w14:textId="77777777" w:rsidR="00B84AFA" w:rsidRPr="00B232A7" w:rsidRDefault="00B84AFA" w:rsidP="00B232A7">
      <w:pPr>
        <w:spacing w:after="0" w:line="240" w:lineRule="auto"/>
        <w:ind w:firstLine="431"/>
        <w:jc w:val="both"/>
        <w:rPr>
          <w:rFonts w:ascii="louts shamy" w:eastAsia="Calibri" w:hAnsi="louts shamy" w:cs="louts shamy"/>
          <w:sz w:val="32"/>
          <w:szCs w:val="32"/>
          <w:lang w:bidi="ar-EG"/>
        </w:rPr>
      </w:pPr>
      <w:bookmarkStart w:id="29" w:name="_GoBack"/>
      <w:bookmarkEnd w:id="29"/>
    </w:p>
    <w:sectPr w:rsidR="00B84AFA" w:rsidRPr="00B232A7" w:rsidSect="002951E9">
      <w:footerReference w:type="default" r:id="rId9"/>
      <w:footnotePr>
        <w:numRestart w:val="eachPage"/>
      </w:footnotePr>
      <w:pgSz w:w="11906" w:h="16838"/>
      <w:pgMar w:top="1418" w:right="1134" w:bottom="1418" w:left="1134" w:header="567" w:footer="28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FA17E" w14:textId="77777777" w:rsidR="00EA620D" w:rsidRDefault="00EA620D" w:rsidP="00654A9B">
      <w:pPr>
        <w:spacing w:after="0" w:line="240" w:lineRule="auto"/>
      </w:pPr>
      <w:r>
        <w:separator/>
      </w:r>
    </w:p>
  </w:endnote>
  <w:endnote w:type="continuationSeparator" w:id="0">
    <w:p w14:paraId="7603D40D" w14:textId="77777777" w:rsidR="00EA620D" w:rsidRDefault="00EA620D" w:rsidP="00654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10000000000000000"/>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F Sultan">
    <w:panose1 w:val="00000500000000020004"/>
    <w:charset w:val="00"/>
    <w:family w:val="auto"/>
    <w:pitch w:val="variable"/>
    <w:sig w:usb0="00002003" w:usb1="00000000" w:usb2="00000008" w:usb3="00000000" w:csb0="00000041" w:csb1="00000000"/>
  </w:font>
  <w:font w:name="Hacen Egypt">
    <w:panose1 w:val="02000000000000000000"/>
    <w:charset w:val="00"/>
    <w:family w:val="auto"/>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Lotus Linotype">
    <w:altName w:val="Arial"/>
    <w:panose1 w:val="02000000000000000000"/>
    <w:charset w:val="00"/>
    <w:family w:val="auto"/>
    <w:pitch w:val="variable"/>
    <w:sig w:usb0="00002007" w:usb1="80000000" w:usb2="00000008" w:usb3="00000000" w:csb0="00000043" w:csb1="00000000"/>
  </w:font>
  <w:font w:name="(AH) Manal Bold">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louts shamy">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A0002027" w:usb1="80000000" w:usb2="00000108" w:usb3="00000000" w:csb0="000000D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645D904A" w14:textId="7BB83F38" w:rsidR="00411579" w:rsidRPr="00854D38" w:rsidRDefault="00411579" w:rsidP="00411579">
        <w:pPr>
          <w:pStyle w:val="a5"/>
          <w:tabs>
            <w:tab w:val="clear" w:pos="8306"/>
          </w:tabs>
          <w:ind w:right="-851"/>
          <w:rPr>
            <w:rtl/>
          </w:rPr>
        </w:pPr>
        <w:r>
          <w:rPr>
            <w:noProof/>
            <w:rtl/>
          </w:rPr>
          <mc:AlternateContent>
            <mc:Choice Requires="wpg">
              <w:drawing>
                <wp:anchor distT="0" distB="0" distL="114300" distR="114300" simplePos="0" relativeHeight="251655680" behindDoc="0" locked="0" layoutInCell="1" allowOverlap="1" wp14:anchorId="531275ED" wp14:editId="4A251505">
                  <wp:simplePos x="0" y="0"/>
                  <wp:positionH relativeFrom="leftMargin">
                    <wp:posOffset>1043940</wp:posOffset>
                  </wp:positionH>
                  <wp:positionV relativeFrom="bottomMargin">
                    <wp:posOffset>372110</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789D6196" w14:textId="77777777" w:rsidR="00411579" w:rsidRPr="00A74C62" w:rsidRDefault="00411579" w:rsidP="00411579">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411579">
                                  <w:rPr>
                                    <w:rFonts w:ascii="Tahoma" w:hAnsi="Tahoma" w:cs="Tahoma"/>
                                    <w:b/>
                                    <w:bCs/>
                                    <w:noProof/>
                                    <w:sz w:val="24"/>
                                    <w:szCs w:val="24"/>
                                    <w:rtl/>
                                    <w:lang w:val="ar-SA"/>
                                  </w:rPr>
                                  <w:t>35</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1275ED" id="مجموعة 3" o:spid="_x0000_s1026" style="position:absolute;left:0;text-align:left;margin-left:82.2pt;margin-top:29.3pt;width:40.6pt;height:34.7pt;flip:x;z-index:25165568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LuJAMAAGo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789D6196" w14:textId="77777777" w:rsidR="00411579" w:rsidRPr="00A74C62" w:rsidRDefault="00411579" w:rsidP="00411579">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411579">
                            <w:rPr>
                              <w:rFonts w:ascii="Tahoma" w:hAnsi="Tahoma" w:cs="Tahoma"/>
                              <w:b/>
                              <w:bCs/>
                              <w:noProof/>
                              <w:sz w:val="24"/>
                              <w:szCs w:val="24"/>
                              <w:rtl/>
                              <w:lang w:val="ar-SA"/>
                            </w:rPr>
                            <w:t>35</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58752" behindDoc="1" locked="0" layoutInCell="1" allowOverlap="1" wp14:anchorId="51CDC810" wp14:editId="7CDD065E">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824" behindDoc="1" locked="0" layoutInCell="1" allowOverlap="1" wp14:anchorId="10E5131F" wp14:editId="3F1B4356">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0014612" w14:textId="77777777" w:rsidR="00411579" w:rsidRDefault="00411579" w:rsidP="00411579">
                              <w:hyperlink r:id="rId2" w:history="1">
                                <w:r w:rsidRPr="00C01086">
                                  <w:rPr>
                                    <w:rStyle w:val="Hyperlink"/>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E5131F" id="_x0000_t202" coordsize="21600,21600" o:spt="202" path="m,l,21600r21600,l21600,xe">
                  <v:stroke joinstyle="miter"/>
                  <v:path gradientshapeok="t" o:connecttype="rect"/>
                </v:shapetype>
                <v:shape id="مربع نص 2" o:spid="_x0000_s1030" type="#_x0000_t202" style="position:absolute;left:0;text-align:left;margin-left:190.4pt;margin-top:15.4pt;width:105.05pt;height:26.8pt;flip:x;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14:paraId="00014612" w14:textId="77777777" w:rsidR="00411579" w:rsidRDefault="00411579" w:rsidP="00411579">
                        <w:hyperlink r:id="rId3" w:history="1">
                          <w:r w:rsidRPr="00C01086">
                            <w:rPr>
                              <w:rStyle w:val="Hyperlink"/>
                              <w:szCs w:val="26"/>
                            </w:rPr>
                            <w:t>www.alukah.net</w:t>
                          </w:r>
                        </w:hyperlink>
                      </w:p>
                    </w:txbxContent>
                  </v:textbox>
                  <w10:wrap type="tight"/>
                </v:shape>
              </w:pict>
            </mc:Fallback>
          </mc:AlternateContent>
        </w:r>
      </w:p>
    </w:sdtContent>
  </w:sdt>
  <w:p w14:paraId="74754CDB" w14:textId="13D20937" w:rsidR="00411579" w:rsidRDefault="00411579" w:rsidP="00411579">
    <w:pPr>
      <w:pStyle w:val="a5"/>
    </w:pPr>
  </w:p>
  <w:p w14:paraId="413EB1C2" w14:textId="77777777" w:rsidR="008F1203" w:rsidRPr="00411579" w:rsidRDefault="008F1203" w:rsidP="00411579">
    <w:pPr>
      <w:pStyle w:val="a5"/>
      <w:rPr>
        <w:rFonts w:hint="cs"/>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95090" w14:textId="77777777" w:rsidR="00EA620D" w:rsidRDefault="00EA620D" w:rsidP="00654A9B">
      <w:pPr>
        <w:spacing w:after="0" w:line="240" w:lineRule="auto"/>
      </w:pPr>
      <w:r>
        <w:separator/>
      </w:r>
    </w:p>
  </w:footnote>
  <w:footnote w:type="continuationSeparator" w:id="0">
    <w:p w14:paraId="12D336E2" w14:textId="77777777" w:rsidR="00EA620D" w:rsidRDefault="00EA620D" w:rsidP="00654A9B">
      <w:pPr>
        <w:spacing w:after="0" w:line="240" w:lineRule="auto"/>
      </w:pPr>
      <w:r>
        <w:continuationSeparator/>
      </w:r>
    </w:p>
  </w:footnote>
  <w:footnote w:id="1">
    <w:p w14:paraId="13B6AE78" w14:textId="3C163820" w:rsidR="002D5D80" w:rsidRPr="005201BE" w:rsidRDefault="002D5D80" w:rsidP="002951E9">
      <w:pPr>
        <w:spacing w:after="0" w:line="240" w:lineRule="auto"/>
        <w:ind w:hanging="2"/>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xml:space="preserve">) عبد الله بن مسلم بن قتيبة الدينوري (ت ٢٧٦هـ): الشعر والشعراء، ت: أحمد محمد شاكر ،دار المعارف- القاهرة صـ (2/675) </w:t>
      </w:r>
    </w:p>
  </w:footnote>
  <w:footnote w:id="2">
    <w:p w14:paraId="295348E1" w14:textId="7D886B03" w:rsidR="002D5D80" w:rsidRPr="005201BE" w:rsidRDefault="002D5D80" w:rsidP="002951E9">
      <w:pPr>
        <w:spacing w:after="0" w:line="240" w:lineRule="auto"/>
        <w:ind w:hanging="2"/>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w:t>
      </w:r>
      <w:r w:rsidR="00A949F7" w:rsidRPr="005201BE">
        <w:rPr>
          <w:rFonts w:ascii="louts shamy" w:eastAsia="Calibri" w:hAnsi="louts shamy" w:cs="louts shamy"/>
          <w:sz w:val="28"/>
          <w:szCs w:val="28"/>
          <w:rtl/>
          <w:lang w:bidi="ar-EG"/>
        </w:rPr>
        <w:t xml:space="preserve"> </w:t>
      </w:r>
      <w:r w:rsidRPr="005201BE">
        <w:rPr>
          <w:rFonts w:ascii="louts shamy" w:eastAsia="Calibri" w:hAnsi="louts shamy" w:cs="louts shamy"/>
          <w:sz w:val="28"/>
          <w:szCs w:val="28"/>
          <w:rtl/>
          <w:lang w:bidi="ar-EG"/>
        </w:rPr>
        <w:t xml:space="preserve">راجع المعاني مجملًا من كتاب فيض الخاطر لأحمد أمين ج5 </w:t>
      </w:r>
      <w:r w:rsidR="00BC3FEC" w:rsidRPr="005201BE">
        <w:rPr>
          <w:rFonts w:ascii="louts shamy" w:eastAsia="Calibri" w:hAnsi="louts shamy" w:cs="louts shamy"/>
          <w:sz w:val="28"/>
          <w:szCs w:val="28"/>
          <w:rtl/>
          <w:lang w:bidi="ar-EG"/>
        </w:rPr>
        <w:t>الناشر:</w:t>
      </w:r>
      <w:r w:rsidRPr="005201BE">
        <w:rPr>
          <w:rFonts w:ascii="louts shamy" w:eastAsia="Calibri" w:hAnsi="louts shamy" w:cs="louts shamy"/>
          <w:sz w:val="28"/>
          <w:szCs w:val="28"/>
          <w:rtl/>
          <w:lang w:bidi="ar-EG"/>
        </w:rPr>
        <w:t xml:space="preserve"> مؤسسة هنداوي صـ 30</w:t>
      </w:r>
    </w:p>
  </w:footnote>
  <w:footnote w:id="3">
    <w:p w14:paraId="18CF1F52" w14:textId="730D2163"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انظر الشعراء الصعاليك في العصر الجاهلي، د.يوسف خليف، دار المعارف، الطبعة الخامسة 2019م صـ (21-23)، وكتاب شعر الصعاليك منهجه وخصائصه، د.عبد الحليم حنفي، مطبوعات الهيئة العامة المصرية للكتاب صــ 17-39 ،وكتاب في تاريخ الأدب الجاهلي ، د.علي الجندي، الناشر: مكتبة دار التراث الطبعة: الأولى صـ 438-444</w:t>
      </w:r>
    </w:p>
  </w:footnote>
  <w:footnote w:id="4">
    <w:p w14:paraId="18A011A4" w14:textId="2DC9ADFB"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xml:space="preserve">) محمد بن مكرم أبو الفضل، جمال الدين ابن منظور (ت ٧١١هـ): لسان العرب، الحواشي:لليازجي وجماعة من اللغويين، الناشر: دار صادر </w:t>
      </w:r>
      <w:r w:rsidRPr="005201BE">
        <w:rPr>
          <w:rFonts w:ascii="Sakkal Majalla" w:eastAsia="Calibri" w:hAnsi="Sakkal Majalla" w:cs="Sakkal Majalla" w:hint="cs"/>
          <w:sz w:val="28"/>
          <w:szCs w:val="28"/>
          <w:rtl/>
          <w:lang w:bidi="ar-EG"/>
        </w:rPr>
        <w:t>–</w:t>
      </w:r>
      <w:r w:rsidRPr="005201BE">
        <w:rPr>
          <w:rFonts w:ascii="louts shamy" w:eastAsia="Calibri" w:hAnsi="louts shamy" w:cs="louts shamy"/>
          <w:sz w:val="28"/>
          <w:szCs w:val="28"/>
          <w:rtl/>
          <w:lang w:bidi="ar-EG"/>
        </w:rPr>
        <w:t xml:space="preserve"> بيروت، الطبعة: الثالثة </w:t>
      </w:r>
      <w:r w:rsidRPr="005201BE">
        <w:rPr>
          <w:rFonts w:ascii="Sakkal Majalla" w:eastAsia="Calibri" w:hAnsi="Sakkal Majalla" w:cs="Sakkal Majalla" w:hint="cs"/>
          <w:sz w:val="28"/>
          <w:szCs w:val="28"/>
          <w:rtl/>
          <w:lang w:bidi="ar-EG"/>
        </w:rPr>
        <w:t>–</w:t>
      </w:r>
      <w:r w:rsidRPr="005201BE">
        <w:rPr>
          <w:rFonts w:ascii="louts shamy" w:eastAsia="Calibri" w:hAnsi="louts shamy" w:cs="louts shamy"/>
          <w:sz w:val="28"/>
          <w:szCs w:val="28"/>
          <w:rtl/>
          <w:lang w:bidi="ar-EG"/>
        </w:rPr>
        <w:t xml:space="preserve"> ١٤١٤ه، صـ (10/ 455-456)</w:t>
      </w:r>
    </w:p>
  </w:footnote>
  <w:footnote w:id="5">
    <w:p w14:paraId="0096A247" w14:textId="770EF934"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«الشعراء الصعاليك في العصر الجاهلي د.يوسف خليف» (ص22-23)</w:t>
      </w:r>
    </w:p>
  </w:footnote>
  <w:footnote w:id="6">
    <w:p w14:paraId="438CE947" w14:textId="2452EDE2"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«الشعراء الصعاليك في العصر الجاهلي د.يوسف خليف» (ص24)</w:t>
      </w:r>
    </w:p>
  </w:footnote>
  <w:footnote w:id="7">
    <w:p w14:paraId="6BB227D4" w14:textId="61BCBBE5" w:rsidR="002D5D80" w:rsidRPr="005201BE" w:rsidRDefault="002D5D80" w:rsidP="002951E9">
      <w:pPr>
        <w:pStyle w:val="a7"/>
        <w:jc w:val="both"/>
        <w:rPr>
          <w:rFonts w:ascii="louts shamy" w:hAnsi="louts shamy" w:cs="louts shamy"/>
          <w:sz w:val="28"/>
          <w:szCs w:val="28"/>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انظر الشعراء الصعاليك في العصر الجاهلي، د.يوسف خليف صـ (24-61)</w:t>
      </w:r>
    </w:p>
  </w:footnote>
  <w:footnote w:id="8">
    <w:p w14:paraId="7AAB2232" w14:textId="77777777"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xml:space="preserve">) تاريخ الأدب العربي (العصر الجاهلي) د.شوقي ضيف،  دار المعارف </w:t>
      </w:r>
      <w:r w:rsidRPr="005201BE">
        <w:rPr>
          <w:rFonts w:ascii="Sakkal Majalla" w:eastAsia="Calibri" w:hAnsi="Sakkal Majalla" w:cs="Sakkal Majalla" w:hint="cs"/>
          <w:sz w:val="28"/>
          <w:szCs w:val="28"/>
          <w:rtl/>
          <w:lang w:bidi="ar-EG"/>
        </w:rPr>
        <w:t>–</w:t>
      </w:r>
      <w:r w:rsidRPr="005201BE">
        <w:rPr>
          <w:rFonts w:ascii="louts shamy" w:eastAsia="Calibri" w:hAnsi="louts shamy" w:cs="louts shamy"/>
          <w:sz w:val="28"/>
          <w:szCs w:val="28"/>
          <w:rtl/>
          <w:lang w:bidi="ar-EG"/>
        </w:rPr>
        <w:t xml:space="preserve"> مصر الطبعة: الأولى، ١٩٦٠ - ١٩٩٥ م، صـ (1/ 375)</w:t>
      </w:r>
    </w:p>
  </w:footnote>
  <w:footnote w:id="9">
    <w:p w14:paraId="2FBB5BB7" w14:textId="05115512"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تاريخ الأدب العربي (العصر الجاهلي) لشوقي ضيف (1/ 375)، والشعراء الصعاليك في العصر الجاهلي ليوسف خليف صـ (57-58)</w:t>
      </w:r>
    </w:p>
  </w:footnote>
  <w:footnote w:id="10">
    <w:p w14:paraId="572B5943" w14:textId="364DEC21" w:rsidR="002D5D80" w:rsidRPr="005201BE" w:rsidRDefault="002D5D80" w:rsidP="002951E9">
      <w:pPr>
        <w:pStyle w:val="a7"/>
        <w:jc w:val="both"/>
        <w:rPr>
          <w:rFonts w:ascii="louts shamy" w:hAnsi="louts shamy" w:cs="louts shamy"/>
          <w:sz w:val="28"/>
          <w:szCs w:val="28"/>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انظر الشعراء الصعاليك في العصر الجاهلي، د.يوسف خليف صـ (182-258)</w:t>
      </w:r>
    </w:p>
  </w:footnote>
  <w:footnote w:id="11">
    <w:p w14:paraId="6C85A223" w14:textId="4E95DC27"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«الشعراء الصعاليك في العصر الجاهلي ليوسف خليف» (ص182)</w:t>
      </w:r>
    </w:p>
  </w:footnote>
  <w:footnote w:id="12">
    <w:p w14:paraId="28D7A8D5" w14:textId="7FB9B53D"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ديوان الشنفرى، جمع طلال حرب، دار صادر- بيروت، الطبعة الأولى 1996م، صــ 37</w:t>
      </w:r>
    </w:p>
  </w:footnote>
  <w:footnote w:id="13">
    <w:p w14:paraId="1F06A378" w14:textId="2D4D5D20"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بحث بعنوان (شعر الصعاليك أغراضه وخصائصه) للباحث ليو يونق دي نًشر بالمجلة الدولية لنشر البحوث والدراسات، المجلد الثالث، العدد الرابع والثلاثون بتاريخ 20 أغسطس 2022 م</w:t>
      </w:r>
    </w:p>
  </w:footnote>
  <w:footnote w:id="14">
    <w:p w14:paraId="1875C354" w14:textId="6B96E55F"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«الشعراء الصعاليك في العصر الجاهلي د.يوسف خليف» (ص195)</w:t>
      </w:r>
    </w:p>
  </w:footnote>
  <w:footnote w:id="15">
    <w:p w14:paraId="0C33F14B" w14:textId="7F57712F"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«الشعراء الصعاليك في العصر الجاهلي د. يوسف خليف» (ص205-206)</w:t>
      </w:r>
    </w:p>
  </w:footnote>
  <w:footnote w:id="16">
    <w:p w14:paraId="74247C6E" w14:textId="509B28C1"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ديوان الشنفرى، جمع طلال حرب، صــ 34</w:t>
      </w:r>
    </w:p>
  </w:footnote>
  <w:footnote w:id="17">
    <w:p w14:paraId="57CDBCE9" w14:textId="42315290" w:rsidR="002D5D80" w:rsidRPr="005201BE" w:rsidRDefault="002D5D80" w:rsidP="002951E9">
      <w:pPr>
        <w:pStyle w:val="a7"/>
        <w:jc w:val="both"/>
        <w:rPr>
          <w:rFonts w:ascii="louts shamy" w:hAnsi="louts shamy" w:cs="louts shamy"/>
          <w:sz w:val="28"/>
          <w:szCs w:val="28"/>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نقلته بالنص من بحث (شعر الصعاليك أغراضه وخصائصه) للباحث ليو يونق دي صـ 381</w:t>
      </w:r>
    </w:p>
  </w:footnote>
  <w:footnote w:id="18">
    <w:p w14:paraId="4E3F7E94" w14:textId="37A0B9D8"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نفس المرجع صـ 364 - 366</w:t>
      </w:r>
    </w:p>
  </w:footnote>
  <w:footnote w:id="19">
    <w:p w14:paraId="55851D00" w14:textId="75511650" w:rsidR="002D5D80" w:rsidRPr="005201BE" w:rsidRDefault="002D5D80" w:rsidP="002951E9">
      <w:pPr>
        <w:pStyle w:val="a7"/>
        <w:jc w:val="both"/>
        <w:rPr>
          <w:rFonts w:ascii="louts shamy" w:hAnsi="louts shamy" w:cs="louts shamy"/>
          <w:sz w:val="28"/>
          <w:szCs w:val="28"/>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نفس المرجع صـ 382</w:t>
      </w:r>
    </w:p>
  </w:footnote>
  <w:footnote w:id="20">
    <w:p w14:paraId="565AF821" w14:textId="29F0C1BD" w:rsidR="002D5D80" w:rsidRPr="005201BE" w:rsidRDefault="002D5D80" w:rsidP="002951E9">
      <w:pPr>
        <w:pStyle w:val="a7"/>
        <w:jc w:val="both"/>
        <w:rPr>
          <w:rFonts w:ascii="louts shamy" w:hAnsi="louts shamy" w:cs="louts shamy"/>
          <w:sz w:val="28"/>
          <w:szCs w:val="28"/>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المرجع السابق صـ 385 مقلًا من كتاب الوتر والعازفون (قراءات في الشعر العربي الحديث)، حلمي سالم، صـ 12</w:t>
      </w:r>
      <w:r w:rsidRPr="005201BE">
        <w:rPr>
          <w:rFonts w:ascii="louts shamy" w:hAnsi="louts shamy" w:cs="louts shamy"/>
          <w:sz w:val="28"/>
          <w:szCs w:val="28"/>
          <w:rtl/>
        </w:rPr>
        <w:t xml:space="preserve">  </w:t>
      </w:r>
    </w:p>
  </w:footnote>
  <w:footnote w:id="21">
    <w:p w14:paraId="34ED2118" w14:textId="021D2C43"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«الشعراء الصعاليك في العصر الجاهلي د.يوسف خليف» (ص259-260)</w:t>
      </w:r>
    </w:p>
  </w:footnote>
  <w:footnote w:id="22">
    <w:p w14:paraId="604767D1" w14:textId="5D77773D"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المرجع السابق (ص261-262)</w:t>
      </w:r>
    </w:p>
  </w:footnote>
  <w:footnote w:id="23">
    <w:p w14:paraId="413CD7AF" w14:textId="7AFF2F2A"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«الشعراء الصعاليك في العصر الجاهلي» (ص265-266)</w:t>
      </w:r>
    </w:p>
  </w:footnote>
  <w:footnote w:id="24">
    <w:p w14:paraId="112F3DCC" w14:textId="350C6A46"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«الشعراء الصعاليك في العصر الجاهلي» (ص267)</w:t>
      </w:r>
    </w:p>
  </w:footnote>
  <w:footnote w:id="25">
    <w:p w14:paraId="2BFDF92F" w14:textId="3DBD33A8"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انظر المرجع السابق صـ 268-274</w:t>
      </w:r>
    </w:p>
  </w:footnote>
  <w:footnote w:id="26">
    <w:p w14:paraId="1D28E37F" w14:textId="2B57253B"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المرجع السابق صــ 274-276</w:t>
      </w:r>
    </w:p>
  </w:footnote>
  <w:footnote w:id="27">
    <w:p w14:paraId="4D6F1FB8" w14:textId="55BD791E" w:rsidR="002D5D80" w:rsidRPr="005201BE" w:rsidRDefault="002D5D80" w:rsidP="002951E9">
      <w:pPr>
        <w:pStyle w:val="a7"/>
        <w:jc w:val="both"/>
        <w:rPr>
          <w:rFonts w:ascii="louts shamy" w:eastAsia="Calibri" w:hAnsi="louts shamy" w:cs="louts shamy"/>
          <w:sz w:val="28"/>
          <w:szCs w:val="28"/>
          <w:lang w:bidi="ar-EG"/>
        </w:rPr>
      </w:pPr>
      <w:r w:rsidRPr="005201BE">
        <w:rPr>
          <w:rFonts w:ascii="louts shamy" w:eastAsia="Calibri" w:hAnsi="louts shamy" w:cs="louts shamy"/>
          <w:sz w:val="28"/>
          <w:szCs w:val="28"/>
          <w:rtl/>
          <w:lang w:bidi="ar-EG"/>
        </w:rPr>
        <w:t>(</w:t>
      </w:r>
      <w:r w:rsidRPr="005201BE">
        <w:rPr>
          <w:rFonts w:ascii="louts shamy" w:eastAsia="Calibri" w:hAnsi="louts shamy" w:cs="louts shamy"/>
          <w:sz w:val="28"/>
          <w:szCs w:val="28"/>
          <w:lang w:bidi="ar-EG"/>
        </w:rPr>
        <w:footnoteRef/>
      </w:r>
      <w:r w:rsidRPr="005201BE">
        <w:rPr>
          <w:rFonts w:ascii="louts shamy" w:eastAsia="Calibri" w:hAnsi="louts shamy" w:cs="louts shamy"/>
          <w:sz w:val="28"/>
          <w:szCs w:val="28"/>
          <w:rtl/>
          <w:lang w:bidi="ar-EG"/>
        </w:rPr>
        <w:t>) المرجع السابق (ص276-277)</w:t>
      </w:r>
    </w:p>
  </w:footnote>
  <w:footnote w:id="28">
    <w:p w14:paraId="498179A0" w14:textId="414F8A04" w:rsidR="002D5D80" w:rsidRPr="005201BE" w:rsidRDefault="002D5D80" w:rsidP="002951E9">
      <w:pPr>
        <w:pStyle w:val="ab"/>
        <w:bidi/>
        <w:spacing w:before="0" w:beforeAutospacing="0" w:after="0" w:afterAutospacing="0"/>
        <w:jc w:val="both"/>
        <w:rPr>
          <w:rFonts w:ascii="louts shamy" w:hAnsi="louts shamy" w:cs="louts shamy"/>
          <w:sz w:val="28"/>
          <w:szCs w:val="28"/>
        </w:rPr>
      </w:pPr>
      <w:r w:rsidRPr="005201BE">
        <w:rPr>
          <w:rFonts w:ascii="louts shamy" w:hAnsi="louts shamy" w:cs="louts shamy"/>
          <w:sz w:val="28"/>
          <w:szCs w:val="28"/>
          <w:rtl/>
        </w:rPr>
        <w:t>(</w:t>
      </w:r>
      <w:r w:rsidRPr="005201BE">
        <w:rPr>
          <w:rFonts w:ascii="louts shamy" w:hAnsi="louts shamy" w:cs="louts shamy"/>
          <w:sz w:val="28"/>
          <w:szCs w:val="28"/>
        </w:rPr>
        <w:footnoteRef/>
      </w:r>
      <w:r w:rsidRPr="005201BE">
        <w:rPr>
          <w:rFonts w:ascii="louts shamy" w:hAnsi="louts shamy" w:cs="louts shamy"/>
          <w:sz w:val="28"/>
          <w:szCs w:val="28"/>
          <w:rtl/>
        </w:rPr>
        <w:t>)</w:t>
      </w:r>
      <w:r w:rsidR="001518E4" w:rsidRPr="005201BE">
        <w:rPr>
          <w:rFonts w:ascii="louts shamy" w:hAnsi="louts shamy" w:cs="louts shamy"/>
          <w:sz w:val="28"/>
          <w:szCs w:val="28"/>
          <w:rtl/>
        </w:rPr>
        <w:t xml:space="preserve"> </w:t>
      </w:r>
      <w:r w:rsidRPr="005201BE">
        <w:rPr>
          <w:rFonts w:ascii="louts shamy" w:hAnsi="louts shamy" w:cs="louts shamy"/>
          <w:sz w:val="28"/>
          <w:szCs w:val="28"/>
          <w:rtl/>
        </w:rPr>
        <w:t xml:space="preserve">راجع ترجمته وقصة حياته من كتاب: الأغاني ،علي بن الحسين، أبو الفرج الأصبهاني (المتوفى: 356 هـ)، الناشر: دار إحياء التراث العربي </w:t>
      </w:r>
      <w:r w:rsidRPr="005201BE">
        <w:rPr>
          <w:rFonts w:ascii="Sakkal Majalla" w:hAnsi="Sakkal Majalla" w:cs="Sakkal Majalla" w:hint="cs"/>
          <w:sz w:val="28"/>
          <w:szCs w:val="28"/>
          <w:rtl/>
        </w:rPr>
        <w:t>–</w:t>
      </w:r>
      <w:r w:rsidRPr="005201BE">
        <w:rPr>
          <w:rFonts w:ascii="louts shamy" w:hAnsi="louts shamy" w:cs="louts shamy"/>
          <w:sz w:val="28"/>
          <w:szCs w:val="28"/>
          <w:rtl/>
        </w:rPr>
        <w:t xml:space="preserve"> </w:t>
      </w:r>
      <w:r w:rsidRPr="005201BE">
        <w:rPr>
          <w:rFonts w:ascii="louts shamy" w:hAnsi="louts shamy" w:cs="louts shamy" w:hint="cs"/>
          <w:sz w:val="28"/>
          <w:szCs w:val="28"/>
          <w:rtl/>
        </w:rPr>
        <w:t>بيروت</w:t>
      </w:r>
      <w:r w:rsidRPr="005201BE">
        <w:rPr>
          <w:rFonts w:ascii="louts shamy" w:hAnsi="louts shamy" w:cs="louts shamy"/>
          <w:sz w:val="28"/>
          <w:szCs w:val="28"/>
          <w:rtl/>
        </w:rPr>
        <w:t>،الطبعة الأولى 1415 ه(</w:t>
      </w:r>
      <w:r w:rsidR="008D52A4" w:rsidRPr="005201BE">
        <w:rPr>
          <w:rFonts w:ascii="louts shamy" w:hAnsi="louts shamy" w:cs="louts shamy"/>
          <w:sz w:val="28"/>
          <w:szCs w:val="28"/>
          <w:rtl/>
        </w:rPr>
        <w:t xml:space="preserve">صـ </w:t>
      </w:r>
      <w:r w:rsidRPr="005201BE">
        <w:rPr>
          <w:rFonts w:ascii="louts shamy" w:hAnsi="louts shamy" w:cs="louts shamy"/>
          <w:sz w:val="28"/>
          <w:szCs w:val="28"/>
          <w:rtl/>
        </w:rPr>
        <w:t>3/52 وما بعدها)</w:t>
      </w:r>
      <w:r w:rsidR="008D52A4" w:rsidRPr="005201BE">
        <w:rPr>
          <w:rFonts w:ascii="louts shamy" w:hAnsi="louts shamy" w:cs="louts shamy"/>
          <w:sz w:val="28"/>
          <w:szCs w:val="28"/>
          <w:rtl/>
        </w:rPr>
        <w:t xml:space="preserve"> ، وكتاب </w:t>
      </w:r>
      <w:r w:rsidR="008D52A4" w:rsidRPr="005201BE">
        <w:rPr>
          <w:rFonts w:ascii="louts shamy" w:eastAsiaTheme="minorEastAsia" w:hAnsi="louts shamy" w:cs="louts shamy"/>
          <w:sz w:val="28"/>
          <w:szCs w:val="28"/>
          <w:rtl/>
        </w:rPr>
        <w:t>الأعلام ، خير الدين الزركلي (ت ١٣٩٦ هـ)، الناشر: دار العلم للملايين، الطبعة: الخامسة عشر مايو ٢٠٠٢م ( صـ 4/227)</w:t>
      </w:r>
    </w:p>
  </w:footnote>
  <w:footnote w:id="29">
    <w:p w14:paraId="45FBA2EF" w14:textId="7FA9C758" w:rsidR="002D5D80" w:rsidRPr="005201BE" w:rsidRDefault="002D5D80" w:rsidP="002951E9">
      <w:pPr>
        <w:pStyle w:val="ab"/>
        <w:bidi/>
        <w:spacing w:before="0" w:beforeAutospacing="0" w:after="0" w:afterAutospacing="0"/>
        <w:jc w:val="both"/>
        <w:rPr>
          <w:rFonts w:ascii="louts shamy" w:hAnsi="louts shamy" w:cs="louts shamy"/>
          <w:sz w:val="28"/>
          <w:szCs w:val="28"/>
        </w:rPr>
      </w:pPr>
      <w:r w:rsidRPr="005201BE">
        <w:rPr>
          <w:rFonts w:ascii="louts shamy" w:hAnsi="louts shamy" w:cs="louts shamy"/>
          <w:sz w:val="28"/>
          <w:szCs w:val="28"/>
          <w:rtl/>
        </w:rPr>
        <w:t>(</w:t>
      </w:r>
      <w:r w:rsidRPr="005201BE">
        <w:rPr>
          <w:rFonts w:ascii="louts shamy" w:hAnsi="louts shamy" w:cs="louts shamy"/>
          <w:sz w:val="28"/>
          <w:szCs w:val="28"/>
        </w:rPr>
        <w:footnoteRef/>
      </w:r>
      <w:r w:rsidRPr="005201BE">
        <w:rPr>
          <w:rFonts w:ascii="louts shamy" w:hAnsi="louts shamy" w:cs="louts shamy"/>
          <w:sz w:val="28"/>
          <w:szCs w:val="28"/>
          <w:rtl/>
        </w:rPr>
        <w:t>)المفصل فى تاريخ العرب قبل الإسلام</w:t>
      </w:r>
      <w:r w:rsidR="008D52A4" w:rsidRPr="005201BE">
        <w:rPr>
          <w:rFonts w:ascii="louts shamy" w:eastAsiaTheme="minorEastAsia" w:hAnsi="louts shamy" w:cs="louts shamy"/>
          <w:sz w:val="28"/>
          <w:szCs w:val="28"/>
          <w:rtl/>
        </w:rPr>
        <w:t xml:space="preserve"> ، جواد علي (ت ١٤٠٨هـ)، الناشر:دار الساقي، الطبعة 4/١٤٢٢ه-٢٠٠١م</w:t>
      </w:r>
      <w:r w:rsidRPr="005201BE">
        <w:rPr>
          <w:rFonts w:ascii="louts shamy" w:hAnsi="louts shamy" w:cs="louts shamy"/>
          <w:sz w:val="28"/>
          <w:szCs w:val="28"/>
          <w:rtl/>
        </w:rPr>
        <w:t xml:space="preserve"> </w:t>
      </w:r>
      <w:r w:rsidR="008D52A4" w:rsidRPr="005201BE">
        <w:rPr>
          <w:rFonts w:ascii="louts shamy" w:hAnsi="louts shamy" w:cs="louts shamy"/>
          <w:sz w:val="28"/>
          <w:szCs w:val="28"/>
          <w:rtl/>
        </w:rPr>
        <w:t>ص</w:t>
      </w:r>
      <w:r w:rsidRPr="005201BE">
        <w:rPr>
          <w:rFonts w:ascii="louts shamy" w:hAnsi="louts shamy" w:cs="louts shamy"/>
          <w:sz w:val="28"/>
          <w:szCs w:val="28"/>
          <w:rtl/>
        </w:rPr>
        <w:t>(7/ 412)</w:t>
      </w:r>
    </w:p>
  </w:footnote>
  <w:footnote w:id="30">
    <w:p w14:paraId="52B1FD79" w14:textId="26274E93" w:rsidR="002D5D80" w:rsidRPr="005201BE" w:rsidRDefault="002D5D80" w:rsidP="002951E9">
      <w:pPr>
        <w:pStyle w:val="ab"/>
        <w:bidi/>
        <w:spacing w:before="0" w:beforeAutospacing="0" w:after="0" w:afterAutospacing="0"/>
        <w:jc w:val="both"/>
        <w:rPr>
          <w:rFonts w:ascii="louts shamy" w:hAnsi="louts shamy" w:cs="louts shamy"/>
          <w:sz w:val="28"/>
          <w:szCs w:val="28"/>
          <w:rtl/>
        </w:rPr>
      </w:pPr>
      <w:r w:rsidRPr="005201BE">
        <w:rPr>
          <w:rFonts w:ascii="louts shamy" w:hAnsi="louts shamy" w:cs="louts shamy"/>
          <w:sz w:val="28"/>
          <w:szCs w:val="28"/>
          <w:rtl/>
        </w:rPr>
        <w:t>(</w:t>
      </w:r>
      <w:r w:rsidRPr="005201BE">
        <w:rPr>
          <w:rFonts w:ascii="louts shamy" w:hAnsi="louts shamy" w:cs="louts shamy"/>
          <w:sz w:val="28"/>
          <w:szCs w:val="28"/>
        </w:rPr>
        <w:footnoteRef/>
      </w:r>
      <w:r w:rsidRPr="005201BE">
        <w:rPr>
          <w:rFonts w:ascii="louts shamy" w:hAnsi="louts shamy" w:cs="louts shamy"/>
          <w:sz w:val="28"/>
          <w:szCs w:val="28"/>
          <w:rtl/>
        </w:rPr>
        <w:t xml:space="preserve">) راجع ترجمته وقصة حياته من كتاب: الأغاني </w:t>
      </w:r>
      <w:r w:rsidR="008D52A4" w:rsidRPr="005201BE">
        <w:rPr>
          <w:rFonts w:ascii="louts shamy" w:hAnsi="louts shamy" w:cs="louts shamy"/>
          <w:sz w:val="28"/>
          <w:szCs w:val="28"/>
          <w:rtl/>
        </w:rPr>
        <w:t>للأصفهاني</w:t>
      </w:r>
      <w:r w:rsidRPr="005201BE">
        <w:rPr>
          <w:rFonts w:ascii="louts shamy" w:hAnsi="louts shamy" w:cs="louts shamy"/>
          <w:sz w:val="28"/>
          <w:szCs w:val="28"/>
          <w:rtl/>
        </w:rPr>
        <w:t xml:space="preserve"> صـ (21/118 وما بعدها)، وكتاب خزانة الأدب ولب لباب لسان العرب </w:t>
      </w:r>
      <w:r w:rsidRPr="005201BE">
        <w:rPr>
          <w:rFonts w:ascii="louts shamy" w:eastAsiaTheme="minorEastAsia" w:hAnsi="louts shamy" w:cs="louts shamy"/>
          <w:sz w:val="28"/>
          <w:szCs w:val="28"/>
          <w:rtl/>
        </w:rPr>
        <w:t xml:space="preserve">عبد القادر </w:t>
      </w:r>
      <w:r w:rsidRPr="005201BE">
        <w:rPr>
          <w:rFonts w:ascii="louts shamy" w:hAnsi="louts shamy" w:cs="louts shamy"/>
          <w:sz w:val="28"/>
          <w:szCs w:val="28"/>
          <w:rtl/>
        </w:rPr>
        <w:t xml:space="preserve">البغدادي </w:t>
      </w:r>
      <w:r w:rsidRPr="005201BE">
        <w:rPr>
          <w:rFonts w:ascii="louts shamy" w:eastAsiaTheme="minorEastAsia" w:hAnsi="louts shamy" w:cs="louts shamy"/>
          <w:sz w:val="28"/>
          <w:szCs w:val="28"/>
          <w:rtl/>
        </w:rPr>
        <w:t>(ت</w:t>
      </w:r>
      <w:r w:rsidRPr="005201BE">
        <w:rPr>
          <w:rFonts w:ascii="louts shamy" w:hAnsi="louts shamy" w:cs="louts shamy"/>
          <w:sz w:val="28"/>
          <w:szCs w:val="28"/>
          <w:rtl/>
        </w:rPr>
        <w:t>١٠٩٣ه</w:t>
      </w:r>
      <w:r w:rsidRPr="005201BE">
        <w:rPr>
          <w:rFonts w:ascii="louts shamy" w:eastAsiaTheme="minorEastAsia" w:hAnsi="louts shamy" w:cs="louts shamy"/>
          <w:sz w:val="28"/>
          <w:szCs w:val="28"/>
          <w:rtl/>
        </w:rPr>
        <w:t>)</w:t>
      </w:r>
      <w:r w:rsidRPr="005201BE">
        <w:rPr>
          <w:rFonts w:ascii="louts shamy" w:hAnsi="louts shamy" w:cs="louts shamy"/>
          <w:sz w:val="28"/>
          <w:szCs w:val="28"/>
          <w:rtl/>
        </w:rPr>
        <w:t xml:space="preserve"> </w:t>
      </w:r>
      <w:r w:rsidRPr="005201BE">
        <w:rPr>
          <w:rFonts w:ascii="louts shamy" w:eastAsiaTheme="minorEastAsia" w:hAnsi="louts shamy" w:cs="louts shamy"/>
          <w:sz w:val="28"/>
          <w:szCs w:val="28"/>
          <w:rtl/>
        </w:rPr>
        <w:t xml:space="preserve">، تحقيق وشرح: عبد السلام محمد هارون، الناشر: مكتبة الخانجي، القاهرة، الطبعة: الرابعة، ١٤١٨ هـ - ١٩٩٧ م صـ (3/344)، الأعلام </w:t>
      </w:r>
      <w:r w:rsidR="008D52A4" w:rsidRPr="005201BE">
        <w:rPr>
          <w:rFonts w:ascii="louts shamy" w:eastAsiaTheme="minorEastAsia" w:hAnsi="louts shamy" w:cs="louts shamy"/>
          <w:sz w:val="28"/>
          <w:szCs w:val="28"/>
          <w:rtl/>
        </w:rPr>
        <w:t xml:space="preserve">للزركلي </w:t>
      </w:r>
      <w:r w:rsidRPr="005201BE">
        <w:rPr>
          <w:rFonts w:ascii="louts shamy" w:eastAsiaTheme="minorEastAsia" w:hAnsi="louts shamy" w:cs="louts shamy"/>
          <w:sz w:val="28"/>
          <w:szCs w:val="28"/>
          <w:rtl/>
        </w:rPr>
        <w:t>(</w:t>
      </w:r>
      <w:r w:rsidR="008D52A4" w:rsidRPr="005201BE">
        <w:rPr>
          <w:rFonts w:ascii="louts shamy" w:eastAsiaTheme="minorEastAsia" w:hAnsi="louts shamy" w:cs="louts shamy"/>
          <w:sz w:val="28"/>
          <w:szCs w:val="28"/>
          <w:rtl/>
        </w:rPr>
        <w:t xml:space="preserve">صـ </w:t>
      </w:r>
      <w:r w:rsidRPr="005201BE">
        <w:rPr>
          <w:rFonts w:ascii="louts shamy" w:eastAsiaTheme="minorEastAsia" w:hAnsi="louts shamy" w:cs="louts shamy"/>
          <w:sz w:val="28"/>
          <w:szCs w:val="28"/>
          <w:rtl/>
        </w:rPr>
        <w:t>5/85)، المفصل فى تاريخ العرب قبل الإسلام (</w:t>
      </w:r>
      <w:r w:rsidR="008D52A4" w:rsidRPr="005201BE">
        <w:rPr>
          <w:rFonts w:ascii="louts shamy" w:eastAsiaTheme="minorEastAsia" w:hAnsi="louts shamy" w:cs="louts shamy"/>
          <w:sz w:val="28"/>
          <w:szCs w:val="28"/>
          <w:rtl/>
        </w:rPr>
        <w:t xml:space="preserve">صـ </w:t>
      </w:r>
      <w:r w:rsidRPr="005201BE">
        <w:rPr>
          <w:rFonts w:ascii="louts shamy" w:eastAsiaTheme="minorEastAsia" w:hAnsi="louts shamy" w:cs="louts shamy"/>
          <w:sz w:val="28"/>
          <w:szCs w:val="28"/>
          <w:rtl/>
        </w:rPr>
        <w:t xml:space="preserve">18/203)، المفضليات، المفضل الضبي (ت نحو ١٦٨هـ)،تحقيق وشرح: أحمد محمد شاكر و عبد السلام محمد هارون، الناشر: دار المعارف </w:t>
      </w:r>
      <w:r w:rsidRPr="005201BE">
        <w:rPr>
          <w:rFonts w:ascii="Sakkal Majalla" w:eastAsiaTheme="minorEastAsia" w:hAnsi="Sakkal Majalla" w:cs="Sakkal Majalla" w:hint="cs"/>
          <w:sz w:val="28"/>
          <w:szCs w:val="28"/>
          <w:rtl/>
        </w:rPr>
        <w:t>–</w:t>
      </w:r>
      <w:r w:rsidRPr="005201BE">
        <w:rPr>
          <w:rFonts w:ascii="louts shamy" w:eastAsiaTheme="minorEastAsia" w:hAnsi="louts shamy" w:cs="louts shamy"/>
          <w:sz w:val="28"/>
          <w:szCs w:val="28"/>
          <w:rtl/>
        </w:rPr>
        <w:t xml:space="preserve"> القاهرة، الطبعة: السادسة</w:t>
      </w:r>
      <w:r w:rsidRPr="005201BE">
        <w:rPr>
          <w:rFonts w:ascii="louts shamy" w:hAnsi="louts shamy" w:cs="louts shamy"/>
          <w:sz w:val="28"/>
          <w:szCs w:val="28"/>
          <w:rtl/>
        </w:rPr>
        <w:t xml:space="preserve"> (صـ 108)</w:t>
      </w:r>
    </w:p>
  </w:footnote>
  <w:footnote w:id="31">
    <w:p w14:paraId="1F94DD50" w14:textId="40ECEB43" w:rsidR="002D5D80" w:rsidRPr="005201BE" w:rsidRDefault="002D5D80" w:rsidP="002951E9">
      <w:pPr>
        <w:pStyle w:val="a7"/>
        <w:jc w:val="both"/>
        <w:rPr>
          <w:rFonts w:ascii="louts shamy" w:hAnsi="louts shamy" w:cs="louts shamy"/>
          <w:sz w:val="28"/>
          <w:szCs w:val="28"/>
        </w:rPr>
      </w:pPr>
      <w:r w:rsidRPr="005201BE">
        <w:rPr>
          <w:rFonts w:ascii="louts shamy" w:hAnsi="louts shamy" w:cs="louts shamy"/>
          <w:sz w:val="28"/>
          <w:szCs w:val="28"/>
          <w:rtl/>
        </w:rPr>
        <w:t>(</w:t>
      </w:r>
      <w:r w:rsidRPr="005201BE">
        <w:rPr>
          <w:rFonts w:ascii="louts shamy" w:hAnsi="louts shamy" w:cs="louts shamy"/>
          <w:sz w:val="28"/>
          <w:szCs w:val="28"/>
        </w:rPr>
        <w:footnoteRef/>
      </w:r>
      <w:r w:rsidRPr="005201BE">
        <w:rPr>
          <w:rFonts w:ascii="louts shamy" w:hAnsi="louts shamy" w:cs="louts shamy"/>
          <w:sz w:val="28"/>
          <w:szCs w:val="28"/>
          <w:rtl/>
        </w:rPr>
        <w:t xml:space="preserve">) فائدة: طرح بالتذكير علي غير عادة الناس التي تؤنت الرأس، والرأس مذكر في اللغة قال تعالي </w:t>
      </w:r>
      <w:r w:rsidRPr="005201BE">
        <w:rPr>
          <w:rFonts w:ascii="Arial Unicode MS" w:eastAsia="Arial Unicode MS" w:hAnsi="Arial Unicode MS" w:cs="Arial Unicode MS" w:hint="eastAsia"/>
          <w:sz w:val="28"/>
          <w:szCs w:val="28"/>
          <w:rtl/>
        </w:rPr>
        <w:t>ﵟ‌</w:t>
      </w:r>
      <w:r w:rsidRPr="005201BE">
        <w:rPr>
          <w:rFonts w:ascii="louts shamy" w:hAnsi="louts shamy" w:cs="louts shamy" w:hint="cs"/>
          <w:sz w:val="28"/>
          <w:szCs w:val="28"/>
          <w:rtl/>
        </w:rPr>
        <w:t>وَ</w:t>
      </w:r>
      <w:r w:rsidRPr="005201BE">
        <w:rPr>
          <w:rFonts w:ascii="Sakkal Majalla" w:hAnsi="Sakkal Majalla" w:cs="Sakkal Majalla" w:hint="cs"/>
          <w:sz w:val="28"/>
          <w:szCs w:val="28"/>
          <w:rtl/>
        </w:rPr>
        <w:t>ٱ</w:t>
      </w:r>
      <w:r w:rsidRPr="005201BE">
        <w:rPr>
          <w:rFonts w:ascii="louts shamy" w:hAnsi="louts shamy" w:cs="louts shamy" w:hint="cs"/>
          <w:sz w:val="28"/>
          <w:szCs w:val="28"/>
          <w:rtl/>
        </w:rPr>
        <w:t>ش</w:t>
      </w:r>
      <w:r w:rsidRPr="005201BE">
        <w:rPr>
          <w:rFonts w:ascii="Sakkal Majalla" w:hAnsi="Sakkal Majalla" w:cs="Sakkal Majalla" w:hint="cs"/>
          <w:sz w:val="28"/>
          <w:szCs w:val="28"/>
          <w:rtl/>
        </w:rPr>
        <w:t>ۡ</w:t>
      </w:r>
      <w:r w:rsidRPr="005201BE">
        <w:rPr>
          <w:rFonts w:ascii="louts shamy" w:hAnsi="louts shamy" w:cs="louts shamy" w:hint="cs"/>
          <w:sz w:val="28"/>
          <w:szCs w:val="28"/>
          <w:rtl/>
        </w:rPr>
        <w:t>تَعَلَ</w:t>
      </w:r>
      <w:r w:rsidRPr="005201BE">
        <w:rPr>
          <w:rFonts w:ascii="louts shamy" w:hAnsi="louts shamy" w:cs="louts shamy"/>
          <w:sz w:val="28"/>
          <w:szCs w:val="28"/>
          <w:rtl/>
        </w:rPr>
        <w:t xml:space="preserve"> </w:t>
      </w:r>
      <w:r w:rsidRPr="005201BE">
        <w:rPr>
          <w:rFonts w:ascii="Sakkal Majalla" w:hAnsi="Sakkal Majalla" w:cs="Sakkal Majalla" w:hint="cs"/>
          <w:sz w:val="28"/>
          <w:szCs w:val="28"/>
          <w:rtl/>
        </w:rPr>
        <w:t>ٱ</w:t>
      </w:r>
      <w:r w:rsidRPr="005201BE">
        <w:rPr>
          <w:rFonts w:ascii="louts shamy" w:hAnsi="louts shamy" w:cs="louts shamy" w:hint="cs"/>
          <w:sz w:val="28"/>
          <w:szCs w:val="28"/>
          <w:rtl/>
        </w:rPr>
        <w:t>لرَّأ</w:t>
      </w:r>
      <w:r w:rsidRPr="005201BE">
        <w:rPr>
          <w:rFonts w:ascii="Sakkal Majalla" w:hAnsi="Sakkal Majalla" w:cs="Sakkal Majalla" w:hint="cs"/>
          <w:sz w:val="28"/>
          <w:szCs w:val="28"/>
          <w:rtl/>
        </w:rPr>
        <w:t>ۡ</w:t>
      </w:r>
      <w:r w:rsidRPr="005201BE">
        <w:rPr>
          <w:rFonts w:ascii="louts shamy" w:hAnsi="louts shamy" w:cs="louts shamy" w:hint="cs"/>
          <w:sz w:val="28"/>
          <w:szCs w:val="28"/>
          <w:rtl/>
        </w:rPr>
        <w:t>سُ</w:t>
      </w:r>
      <w:r w:rsidRPr="005201BE">
        <w:rPr>
          <w:rFonts w:ascii="louts shamy" w:hAnsi="louts shamy" w:cs="louts shamy"/>
          <w:sz w:val="28"/>
          <w:szCs w:val="28"/>
          <w:rtl/>
        </w:rPr>
        <w:t xml:space="preserve"> </w:t>
      </w:r>
      <w:r w:rsidRPr="005201BE">
        <w:rPr>
          <w:rFonts w:ascii="louts shamy" w:hAnsi="louts shamy" w:cs="louts shamy" w:hint="cs"/>
          <w:sz w:val="28"/>
          <w:szCs w:val="28"/>
          <w:rtl/>
        </w:rPr>
        <w:t>شَي</w:t>
      </w:r>
      <w:r w:rsidRPr="005201BE">
        <w:rPr>
          <w:rFonts w:ascii="Sakkal Majalla" w:hAnsi="Sakkal Majalla" w:cs="Sakkal Majalla" w:hint="cs"/>
          <w:sz w:val="28"/>
          <w:szCs w:val="28"/>
          <w:rtl/>
        </w:rPr>
        <w:t>ۡ</w:t>
      </w:r>
      <w:r w:rsidRPr="005201BE">
        <w:rPr>
          <w:rFonts w:ascii="louts shamy" w:hAnsi="louts shamy" w:cs="louts shamy" w:hint="cs"/>
          <w:sz w:val="28"/>
          <w:szCs w:val="28"/>
          <w:rtl/>
        </w:rPr>
        <w:t>ب</w:t>
      </w:r>
      <w:r w:rsidRPr="005201BE">
        <w:rPr>
          <w:rFonts w:ascii="Sakkal Majalla" w:hAnsi="Sakkal Majalla" w:cs="Sakkal Majalla" w:hint="cs"/>
          <w:sz w:val="28"/>
          <w:szCs w:val="28"/>
          <w:rtl/>
        </w:rPr>
        <w:t>ٗ</w:t>
      </w:r>
      <w:r w:rsidRPr="005201BE">
        <w:rPr>
          <w:rFonts w:ascii="louts shamy" w:hAnsi="louts shamy" w:cs="louts shamy" w:hint="cs"/>
          <w:sz w:val="28"/>
          <w:szCs w:val="28"/>
          <w:rtl/>
        </w:rPr>
        <w:t>ا</w:t>
      </w:r>
      <w:r w:rsidRPr="005201BE">
        <w:rPr>
          <w:rFonts w:ascii="louts shamy" w:hAnsi="louts shamy" w:cs="louts shamy"/>
          <w:sz w:val="28"/>
          <w:szCs w:val="28"/>
          <w:rtl/>
        </w:rPr>
        <w:t xml:space="preserve"> </w:t>
      </w:r>
      <w:r w:rsidRPr="005201BE">
        <w:rPr>
          <w:rFonts w:ascii="Arial Unicode MS" w:eastAsia="Arial Unicode MS" w:hAnsi="Arial Unicode MS" w:cs="Arial Unicode MS" w:hint="eastAsia"/>
          <w:sz w:val="28"/>
          <w:szCs w:val="28"/>
          <w:rtl/>
        </w:rPr>
        <w:t>ﵞ</w:t>
      </w:r>
      <w:r w:rsidRPr="005201BE">
        <w:rPr>
          <w:rFonts w:ascii="louts shamy" w:hAnsi="louts shamy" w:cs="louts shamy"/>
          <w:sz w:val="28"/>
          <w:szCs w:val="28"/>
          <w:rtl/>
        </w:rPr>
        <w:t>[مريم:4]، انظر المذكر والمؤنث ل</w:t>
      </w:r>
      <w:r w:rsidR="008D52A4" w:rsidRPr="005201BE">
        <w:rPr>
          <w:rFonts w:ascii="louts shamy" w:hAnsi="louts shamy" w:cs="louts shamy"/>
          <w:sz w:val="28"/>
          <w:szCs w:val="28"/>
          <w:rtl/>
        </w:rPr>
        <w:t xml:space="preserve">أبي بكر </w:t>
      </w:r>
      <w:r w:rsidRPr="005201BE">
        <w:rPr>
          <w:rFonts w:ascii="louts shamy" w:hAnsi="louts shamy" w:cs="louts shamy"/>
          <w:sz w:val="28"/>
          <w:szCs w:val="28"/>
          <w:rtl/>
        </w:rPr>
        <w:t xml:space="preserve">ابن الأنباري </w:t>
      </w:r>
      <w:r w:rsidR="008D52A4" w:rsidRPr="005201BE">
        <w:rPr>
          <w:rFonts w:ascii="louts shamy" w:hAnsi="louts shamy" w:cs="louts shamy"/>
          <w:sz w:val="28"/>
          <w:szCs w:val="28"/>
          <w:rtl/>
        </w:rPr>
        <w:t xml:space="preserve"> ت: محمد عبد الخالق عضيمة، مراجعة: د. رمضان عبد التواب، الناشر: جمهورية مصر العربية - وزارة الأوقاف - المجلس الأعلى للشؤون الإسلامية - لجنة إحياء التراث، سنة النشر: ١٤٠١ هـ - ١٩٨١ م </w:t>
      </w:r>
      <w:r w:rsidRPr="005201BE">
        <w:rPr>
          <w:rFonts w:ascii="louts shamy" w:hAnsi="louts shamy" w:cs="louts shamy"/>
          <w:sz w:val="28"/>
          <w:szCs w:val="28"/>
          <w:rtl/>
        </w:rPr>
        <w:t>(</w:t>
      </w:r>
      <w:r w:rsidR="008D52A4" w:rsidRPr="005201BE">
        <w:rPr>
          <w:rFonts w:ascii="louts shamy" w:hAnsi="louts shamy" w:cs="louts shamy"/>
          <w:sz w:val="28"/>
          <w:szCs w:val="28"/>
          <w:rtl/>
        </w:rPr>
        <w:t xml:space="preserve">صـ </w:t>
      </w:r>
      <w:r w:rsidRPr="005201BE">
        <w:rPr>
          <w:rFonts w:ascii="louts shamy" w:hAnsi="louts shamy" w:cs="louts shamy"/>
          <w:sz w:val="28"/>
          <w:szCs w:val="28"/>
          <w:rtl/>
        </w:rPr>
        <w:t>1/330)</w:t>
      </w:r>
    </w:p>
  </w:footnote>
  <w:footnote w:id="32">
    <w:p w14:paraId="0FD58314" w14:textId="398CA1A0" w:rsidR="002D5D80" w:rsidRPr="005201BE" w:rsidRDefault="002D5D80" w:rsidP="002951E9">
      <w:pPr>
        <w:pStyle w:val="a7"/>
        <w:jc w:val="both"/>
        <w:rPr>
          <w:rFonts w:ascii="louts shamy" w:hAnsi="louts shamy" w:cs="louts shamy"/>
          <w:sz w:val="28"/>
          <w:szCs w:val="28"/>
        </w:rPr>
      </w:pPr>
      <w:r w:rsidRPr="005201BE">
        <w:rPr>
          <w:rFonts w:ascii="louts shamy" w:hAnsi="louts shamy" w:cs="louts shamy"/>
          <w:sz w:val="28"/>
          <w:szCs w:val="28"/>
          <w:rtl/>
        </w:rPr>
        <w:t>(</w:t>
      </w:r>
      <w:r w:rsidRPr="005201BE">
        <w:rPr>
          <w:rFonts w:ascii="louts shamy" w:hAnsi="louts shamy" w:cs="louts shamy"/>
          <w:sz w:val="28"/>
          <w:szCs w:val="28"/>
        </w:rPr>
        <w:footnoteRef/>
      </w:r>
      <w:r w:rsidRPr="005201BE">
        <w:rPr>
          <w:rFonts w:ascii="louts shamy" w:hAnsi="louts shamy" w:cs="louts shamy"/>
          <w:sz w:val="28"/>
          <w:szCs w:val="28"/>
          <w:rtl/>
        </w:rPr>
        <w:t>) مجمع الأمثال ل</w:t>
      </w:r>
      <w:r w:rsidR="008D52A4" w:rsidRPr="005201BE">
        <w:rPr>
          <w:rFonts w:ascii="louts shamy" w:hAnsi="louts shamy" w:cs="louts shamy"/>
          <w:sz w:val="28"/>
          <w:szCs w:val="28"/>
          <w:rtl/>
        </w:rPr>
        <w:t>أبي الفضل ا</w:t>
      </w:r>
      <w:r w:rsidRPr="005201BE">
        <w:rPr>
          <w:rFonts w:ascii="louts shamy" w:hAnsi="louts shamy" w:cs="louts shamy"/>
          <w:sz w:val="28"/>
          <w:szCs w:val="28"/>
          <w:rtl/>
        </w:rPr>
        <w:t>لميداني</w:t>
      </w:r>
      <w:r w:rsidR="008D52A4" w:rsidRPr="005201BE">
        <w:rPr>
          <w:rFonts w:ascii="louts shamy" w:hAnsi="louts shamy" w:cs="louts shamy"/>
          <w:sz w:val="28"/>
          <w:szCs w:val="28"/>
          <w:rtl/>
        </w:rPr>
        <w:t>(</w:t>
      </w:r>
      <w:r w:rsidR="008D693E" w:rsidRPr="005201BE">
        <w:rPr>
          <w:rFonts w:ascii="louts shamy" w:hAnsi="louts shamy" w:cs="louts shamy"/>
          <w:sz w:val="28"/>
          <w:szCs w:val="28"/>
          <w:rtl/>
        </w:rPr>
        <w:t>ت ٥١٨ه</w:t>
      </w:r>
      <w:r w:rsidR="008D52A4" w:rsidRPr="005201BE">
        <w:rPr>
          <w:rFonts w:ascii="louts shamy" w:hAnsi="louts shamy" w:cs="louts shamy"/>
          <w:sz w:val="28"/>
          <w:szCs w:val="28"/>
          <w:rtl/>
        </w:rPr>
        <w:t>)، ت:محمد محيى الدين عبد الحميد، الناشر: دار المعرفة - بيروت</w:t>
      </w:r>
      <w:r w:rsidRPr="005201BE">
        <w:rPr>
          <w:rFonts w:ascii="louts shamy" w:hAnsi="louts shamy" w:cs="louts shamy"/>
          <w:sz w:val="28"/>
          <w:szCs w:val="28"/>
          <w:rtl/>
        </w:rPr>
        <w:t xml:space="preserve"> (</w:t>
      </w:r>
      <w:r w:rsidR="008D693E" w:rsidRPr="005201BE">
        <w:rPr>
          <w:rFonts w:ascii="louts shamy" w:hAnsi="louts shamy" w:cs="louts shamy"/>
          <w:sz w:val="28"/>
          <w:szCs w:val="28"/>
          <w:rtl/>
        </w:rPr>
        <w:t xml:space="preserve">صـ </w:t>
      </w:r>
      <w:r w:rsidRPr="005201BE">
        <w:rPr>
          <w:rFonts w:ascii="louts shamy" w:hAnsi="louts shamy" w:cs="louts shamy"/>
          <w:sz w:val="28"/>
          <w:szCs w:val="28"/>
          <w:rtl/>
        </w:rPr>
        <w:t>2/48)</w:t>
      </w:r>
    </w:p>
  </w:footnote>
  <w:footnote w:id="33">
    <w:p w14:paraId="5B3619E1" w14:textId="49261029" w:rsidR="002D5D80" w:rsidRPr="005201BE" w:rsidRDefault="002D5D80" w:rsidP="002951E9">
      <w:pPr>
        <w:pStyle w:val="a7"/>
        <w:jc w:val="both"/>
        <w:rPr>
          <w:rFonts w:ascii="louts shamy" w:hAnsi="louts shamy" w:cs="louts shamy"/>
          <w:sz w:val="28"/>
          <w:szCs w:val="28"/>
        </w:rPr>
      </w:pPr>
      <w:r w:rsidRPr="005201BE">
        <w:rPr>
          <w:rFonts w:ascii="louts shamy" w:hAnsi="louts shamy" w:cs="louts shamy"/>
          <w:sz w:val="28"/>
          <w:szCs w:val="28"/>
          <w:rtl/>
        </w:rPr>
        <w:t>(</w:t>
      </w:r>
      <w:r w:rsidRPr="005201BE">
        <w:rPr>
          <w:rFonts w:ascii="louts shamy" w:hAnsi="louts shamy" w:cs="louts shamy"/>
          <w:sz w:val="28"/>
          <w:szCs w:val="28"/>
        </w:rPr>
        <w:footnoteRef/>
      </w:r>
      <w:r w:rsidRPr="005201BE">
        <w:rPr>
          <w:rFonts w:ascii="louts shamy" w:hAnsi="louts shamy" w:cs="louts shamy"/>
          <w:sz w:val="28"/>
          <w:szCs w:val="28"/>
          <w:rtl/>
        </w:rPr>
        <w:t>) خزانة الأدب (8/356)، وقاله أيضاً محققو المفضليات صـ 108، انظر ترجمة تأبط شراً ففيها تعليق مهم .</w:t>
      </w:r>
    </w:p>
  </w:footnote>
  <w:footnote w:id="34">
    <w:p w14:paraId="7308418E" w14:textId="460FCEC8" w:rsidR="001518E4" w:rsidRPr="005201BE" w:rsidRDefault="001518E4" w:rsidP="002951E9">
      <w:pPr>
        <w:pStyle w:val="a7"/>
        <w:jc w:val="both"/>
        <w:rPr>
          <w:rFonts w:ascii="louts shamy" w:hAnsi="louts shamy" w:cs="louts shamy"/>
          <w:sz w:val="28"/>
          <w:szCs w:val="28"/>
        </w:rPr>
      </w:pPr>
      <w:r w:rsidRPr="005201BE">
        <w:rPr>
          <w:rFonts w:ascii="louts shamy" w:hAnsi="louts shamy" w:cs="louts shamy"/>
          <w:sz w:val="28"/>
          <w:szCs w:val="28"/>
          <w:rtl/>
        </w:rPr>
        <w:t>(</w:t>
      </w:r>
      <w:r w:rsidRPr="005201BE">
        <w:rPr>
          <w:rFonts w:ascii="louts shamy" w:hAnsi="louts shamy" w:cs="louts shamy"/>
          <w:sz w:val="28"/>
          <w:szCs w:val="28"/>
        </w:rPr>
        <w:footnoteRef/>
      </w:r>
      <w:r w:rsidRPr="005201BE">
        <w:rPr>
          <w:rFonts w:ascii="louts shamy" w:hAnsi="louts shamy" w:cs="louts shamy"/>
          <w:sz w:val="28"/>
          <w:szCs w:val="28"/>
          <w:rtl/>
        </w:rPr>
        <w:t xml:space="preserve">) راجع ترجمته وقصة حياته من كتاب: الأغاني للأصفهاني صـ (21/86 وما بعدها)، وكتاب خزانة الأدب للبغدادي (صـ 1/137 وما بعدها) </w:t>
      </w:r>
      <w:r w:rsidR="005D5E2C" w:rsidRPr="005201BE">
        <w:rPr>
          <w:rFonts w:ascii="louts shamy" w:hAnsi="louts shamy" w:cs="louts shamy"/>
          <w:sz w:val="28"/>
          <w:szCs w:val="28"/>
          <w:rtl/>
        </w:rPr>
        <w:t>، وكتاب المفصل فى تاريخ العرب قبل الإسلام لجواد علي (صـ 12/288)</w:t>
      </w:r>
      <w:r w:rsidR="00381425" w:rsidRPr="005201BE">
        <w:rPr>
          <w:rFonts w:ascii="louts shamy" w:hAnsi="louts shamy" w:cs="louts shamy"/>
          <w:sz w:val="28"/>
          <w:szCs w:val="28"/>
          <w:rtl/>
        </w:rPr>
        <w:t xml:space="preserve"> ، وكتاب الأعلام للزركلي (صـ 2/97)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605F0"/>
    <w:multiLevelType w:val="hybridMultilevel"/>
    <w:tmpl w:val="4DD8E8E2"/>
    <w:lvl w:ilvl="0" w:tplc="3C0635F4">
      <w:start w:val="1"/>
      <w:numFmt w:val="decimal"/>
      <w:lvlText w:val="%1-"/>
      <w:lvlJc w:val="left"/>
      <w:pPr>
        <w:ind w:left="1151" w:hanging="72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1">
    <w:nsid w:val="077261FC"/>
    <w:multiLevelType w:val="hybridMultilevel"/>
    <w:tmpl w:val="18E8CDAE"/>
    <w:lvl w:ilvl="0" w:tplc="BE3A5E90">
      <w:numFmt w:val="bullet"/>
      <w:lvlText w:val="-"/>
      <w:lvlJc w:val="left"/>
      <w:pPr>
        <w:ind w:left="791" w:hanging="360"/>
      </w:pPr>
      <w:rPr>
        <w:rFonts w:ascii="Traditional Arabic" w:eastAsia="Calibri" w:hAnsi="Traditional Arabic" w:cs="Traditional Arabic" w:hint="default"/>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2">
    <w:nsid w:val="102D3CF2"/>
    <w:multiLevelType w:val="hybridMultilevel"/>
    <w:tmpl w:val="9F807668"/>
    <w:lvl w:ilvl="0" w:tplc="7F14C7D8">
      <w:start w:val="1"/>
      <w:numFmt w:val="decimal"/>
      <w:lvlText w:val="%1)"/>
      <w:lvlJc w:val="left"/>
      <w:pPr>
        <w:ind w:left="1151" w:hanging="720"/>
      </w:pPr>
      <w:rPr>
        <w:rFonts w:hint="default"/>
        <w:color w:val="FF0000"/>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3">
    <w:nsid w:val="13955F67"/>
    <w:multiLevelType w:val="hybridMultilevel"/>
    <w:tmpl w:val="DCBCAA5E"/>
    <w:lvl w:ilvl="0" w:tplc="0409000F">
      <w:start w:val="1"/>
      <w:numFmt w:val="decimal"/>
      <w:lvlText w:val="%1."/>
      <w:lvlJc w:val="left"/>
      <w:pPr>
        <w:ind w:left="799" w:hanging="360"/>
      </w:p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4">
    <w:nsid w:val="15D82BB5"/>
    <w:multiLevelType w:val="hybridMultilevel"/>
    <w:tmpl w:val="EA42A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A641F5"/>
    <w:multiLevelType w:val="hybridMultilevel"/>
    <w:tmpl w:val="FD02F2A0"/>
    <w:lvl w:ilvl="0" w:tplc="73DADE5C">
      <w:numFmt w:val="bullet"/>
      <w:lvlText w:val="-"/>
      <w:lvlJc w:val="left"/>
      <w:pPr>
        <w:ind w:left="720" w:hanging="360"/>
      </w:pPr>
      <w:rPr>
        <w:rFonts w:ascii="Traditional Arabic" w:eastAsia="Calibri" w:hAnsi="Traditional Arabic" w:cs="Traditional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4F6A4B"/>
    <w:multiLevelType w:val="hybridMultilevel"/>
    <w:tmpl w:val="BC6C158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56567C"/>
    <w:multiLevelType w:val="hybridMultilevel"/>
    <w:tmpl w:val="2036FBC4"/>
    <w:lvl w:ilvl="0" w:tplc="04090005">
      <w:start w:val="1"/>
      <w:numFmt w:val="bullet"/>
      <w:lvlText w:val=""/>
      <w:lvlJc w:val="left"/>
      <w:pPr>
        <w:ind w:left="791" w:hanging="360"/>
      </w:pPr>
      <w:rPr>
        <w:rFonts w:ascii="Wingdings" w:hAnsi="Wingdings" w:hint="default"/>
      </w:rPr>
    </w:lvl>
    <w:lvl w:ilvl="1" w:tplc="04090003" w:tentative="1">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8">
    <w:nsid w:val="1F7A4322"/>
    <w:multiLevelType w:val="hybridMultilevel"/>
    <w:tmpl w:val="48425B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057F5A"/>
    <w:multiLevelType w:val="hybridMultilevel"/>
    <w:tmpl w:val="950A0E2C"/>
    <w:lvl w:ilvl="0" w:tplc="8522FF58">
      <w:start w:val="1"/>
      <w:numFmt w:val="decimal"/>
      <w:lvlText w:val="(%1)"/>
      <w:lvlJc w:val="left"/>
      <w:pPr>
        <w:ind w:left="1151" w:hanging="72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10">
    <w:nsid w:val="23FC4266"/>
    <w:multiLevelType w:val="hybridMultilevel"/>
    <w:tmpl w:val="E758D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63799C"/>
    <w:multiLevelType w:val="hybridMultilevel"/>
    <w:tmpl w:val="90C208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483887"/>
    <w:multiLevelType w:val="hybridMultilevel"/>
    <w:tmpl w:val="9CCE0B6E"/>
    <w:lvl w:ilvl="0" w:tplc="7F14C7D8">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113937"/>
    <w:multiLevelType w:val="hybridMultilevel"/>
    <w:tmpl w:val="4D54F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6B0F76"/>
    <w:multiLevelType w:val="hybridMultilevel"/>
    <w:tmpl w:val="A702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677362"/>
    <w:multiLevelType w:val="hybridMultilevel"/>
    <w:tmpl w:val="2410E076"/>
    <w:lvl w:ilvl="0" w:tplc="BC2444EE">
      <w:start w:val="3"/>
      <w:numFmt w:val="decimal"/>
      <w:lvlText w:val="(%1)"/>
      <w:lvlJc w:val="left"/>
      <w:pPr>
        <w:ind w:left="1080" w:hanging="720"/>
      </w:pPr>
      <w:rPr>
        <w:rFonts w:hint="default"/>
        <w:color w:val="FF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430575"/>
    <w:multiLevelType w:val="hybridMultilevel"/>
    <w:tmpl w:val="18086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885F56"/>
    <w:multiLevelType w:val="hybridMultilevel"/>
    <w:tmpl w:val="6344B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A76F5C"/>
    <w:multiLevelType w:val="hybridMultilevel"/>
    <w:tmpl w:val="F9D87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0A2009"/>
    <w:multiLevelType w:val="hybridMultilevel"/>
    <w:tmpl w:val="67B29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8CE6F2C"/>
    <w:multiLevelType w:val="hybridMultilevel"/>
    <w:tmpl w:val="5CAEF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2B50A0"/>
    <w:multiLevelType w:val="hybridMultilevel"/>
    <w:tmpl w:val="2EEC7D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7308BC"/>
    <w:multiLevelType w:val="hybridMultilevel"/>
    <w:tmpl w:val="A218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8176F5"/>
    <w:multiLevelType w:val="hybridMultilevel"/>
    <w:tmpl w:val="E6BAF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DA324D"/>
    <w:multiLevelType w:val="hybridMultilevel"/>
    <w:tmpl w:val="E960C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
  </w:num>
  <w:num w:numId="3">
    <w:abstractNumId w:val="17"/>
  </w:num>
  <w:num w:numId="4">
    <w:abstractNumId w:val="11"/>
  </w:num>
  <w:num w:numId="5">
    <w:abstractNumId w:val="20"/>
  </w:num>
  <w:num w:numId="6">
    <w:abstractNumId w:val="24"/>
  </w:num>
  <w:num w:numId="7">
    <w:abstractNumId w:val="18"/>
  </w:num>
  <w:num w:numId="8">
    <w:abstractNumId w:val="6"/>
  </w:num>
  <w:num w:numId="9">
    <w:abstractNumId w:val="23"/>
  </w:num>
  <w:num w:numId="10">
    <w:abstractNumId w:val="21"/>
  </w:num>
  <w:num w:numId="11">
    <w:abstractNumId w:val="19"/>
  </w:num>
  <w:num w:numId="12">
    <w:abstractNumId w:val="4"/>
  </w:num>
  <w:num w:numId="13">
    <w:abstractNumId w:val="8"/>
  </w:num>
  <w:num w:numId="14">
    <w:abstractNumId w:val="10"/>
  </w:num>
  <w:num w:numId="15">
    <w:abstractNumId w:val="14"/>
  </w:num>
  <w:num w:numId="16">
    <w:abstractNumId w:val="22"/>
  </w:num>
  <w:num w:numId="17">
    <w:abstractNumId w:val="13"/>
  </w:num>
  <w:num w:numId="18">
    <w:abstractNumId w:val="1"/>
  </w:num>
  <w:num w:numId="19">
    <w:abstractNumId w:val="5"/>
  </w:num>
  <w:num w:numId="20">
    <w:abstractNumId w:val="0"/>
  </w:num>
  <w:num w:numId="21">
    <w:abstractNumId w:val="9"/>
  </w:num>
  <w:num w:numId="22">
    <w:abstractNumId w:val="2"/>
  </w:num>
  <w:num w:numId="23">
    <w:abstractNumId w:val="15"/>
  </w:num>
  <w:num w:numId="24">
    <w:abstractNumId w:val="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12C"/>
    <w:rsid w:val="00007C76"/>
    <w:rsid w:val="00010056"/>
    <w:rsid w:val="0001376A"/>
    <w:rsid w:val="00013B41"/>
    <w:rsid w:val="000340A0"/>
    <w:rsid w:val="00034AD4"/>
    <w:rsid w:val="00046CF3"/>
    <w:rsid w:val="00054475"/>
    <w:rsid w:val="00057A1A"/>
    <w:rsid w:val="00064B35"/>
    <w:rsid w:val="00074E67"/>
    <w:rsid w:val="00080D12"/>
    <w:rsid w:val="000900EE"/>
    <w:rsid w:val="00092895"/>
    <w:rsid w:val="000B46A2"/>
    <w:rsid w:val="000C1DEF"/>
    <w:rsid w:val="000F52A7"/>
    <w:rsid w:val="00106775"/>
    <w:rsid w:val="0011432D"/>
    <w:rsid w:val="001300BC"/>
    <w:rsid w:val="001518E4"/>
    <w:rsid w:val="00173C10"/>
    <w:rsid w:val="00184486"/>
    <w:rsid w:val="001D6FDA"/>
    <w:rsid w:val="001E328B"/>
    <w:rsid w:val="001E3EEB"/>
    <w:rsid w:val="001F124E"/>
    <w:rsid w:val="00225BDB"/>
    <w:rsid w:val="0025175E"/>
    <w:rsid w:val="00286EFB"/>
    <w:rsid w:val="002873F6"/>
    <w:rsid w:val="00290853"/>
    <w:rsid w:val="002951E9"/>
    <w:rsid w:val="002B0EC6"/>
    <w:rsid w:val="002C5765"/>
    <w:rsid w:val="002D5D80"/>
    <w:rsid w:val="002D65BC"/>
    <w:rsid w:val="002E5188"/>
    <w:rsid w:val="002F4772"/>
    <w:rsid w:val="002F50B0"/>
    <w:rsid w:val="00331F98"/>
    <w:rsid w:val="003364FA"/>
    <w:rsid w:val="003417EF"/>
    <w:rsid w:val="003420BF"/>
    <w:rsid w:val="00381425"/>
    <w:rsid w:val="00390697"/>
    <w:rsid w:val="003B39B8"/>
    <w:rsid w:val="003C062C"/>
    <w:rsid w:val="003E4FA6"/>
    <w:rsid w:val="003E6DE8"/>
    <w:rsid w:val="004055B5"/>
    <w:rsid w:val="00411579"/>
    <w:rsid w:val="0042587A"/>
    <w:rsid w:val="00443829"/>
    <w:rsid w:val="0045457C"/>
    <w:rsid w:val="00454C8D"/>
    <w:rsid w:val="004847AF"/>
    <w:rsid w:val="0049029A"/>
    <w:rsid w:val="004B47BC"/>
    <w:rsid w:val="004B7D5A"/>
    <w:rsid w:val="004C1A86"/>
    <w:rsid w:val="004D573A"/>
    <w:rsid w:val="004F40B7"/>
    <w:rsid w:val="00504078"/>
    <w:rsid w:val="00505EC1"/>
    <w:rsid w:val="005201BE"/>
    <w:rsid w:val="00520844"/>
    <w:rsid w:val="00521D21"/>
    <w:rsid w:val="005220D4"/>
    <w:rsid w:val="005227FE"/>
    <w:rsid w:val="0052776E"/>
    <w:rsid w:val="00536106"/>
    <w:rsid w:val="00541416"/>
    <w:rsid w:val="005948F6"/>
    <w:rsid w:val="005958EF"/>
    <w:rsid w:val="005A01DC"/>
    <w:rsid w:val="005A4E94"/>
    <w:rsid w:val="005C383B"/>
    <w:rsid w:val="005D5E2C"/>
    <w:rsid w:val="005F060C"/>
    <w:rsid w:val="005F5A99"/>
    <w:rsid w:val="005F5C96"/>
    <w:rsid w:val="005F6243"/>
    <w:rsid w:val="00634521"/>
    <w:rsid w:val="00636CFC"/>
    <w:rsid w:val="00640C4D"/>
    <w:rsid w:val="00654A9B"/>
    <w:rsid w:val="00656293"/>
    <w:rsid w:val="00657596"/>
    <w:rsid w:val="00660D94"/>
    <w:rsid w:val="00667D19"/>
    <w:rsid w:val="00672098"/>
    <w:rsid w:val="006721F1"/>
    <w:rsid w:val="006A6D05"/>
    <w:rsid w:val="006C0201"/>
    <w:rsid w:val="006C5271"/>
    <w:rsid w:val="006E7BC6"/>
    <w:rsid w:val="00706BA8"/>
    <w:rsid w:val="00712FB5"/>
    <w:rsid w:val="00715834"/>
    <w:rsid w:val="007159D2"/>
    <w:rsid w:val="00723849"/>
    <w:rsid w:val="00733C1A"/>
    <w:rsid w:val="00746348"/>
    <w:rsid w:val="007620EC"/>
    <w:rsid w:val="00764012"/>
    <w:rsid w:val="007718AC"/>
    <w:rsid w:val="00772321"/>
    <w:rsid w:val="0077367F"/>
    <w:rsid w:val="007817E7"/>
    <w:rsid w:val="007B59D4"/>
    <w:rsid w:val="007E2C1B"/>
    <w:rsid w:val="007F2B8C"/>
    <w:rsid w:val="00800E67"/>
    <w:rsid w:val="00813152"/>
    <w:rsid w:val="0081520F"/>
    <w:rsid w:val="00832CC1"/>
    <w:rsid w:val="008331DE"/>
    <w:rsid w:val="00845CC2"/>
    <w:rsid w:val="0085366D"/>
    <w:rsid w:val="008975AE"/>
    <w:rsid w:val="008B4437"/>
    <w:rsid w:val="008B4E74"/>
    <w:rsid w:val="008C3AEA"/>
    <w:rsid w:val="008D52A4"/>
    <w:rsid w:val="008D693E"/>
    <w:rsid w:val="008E27CA"/>
    <w:rsid w:val="008F1203"/>
    <w:rsid w:val="009170AF"/>
    <w:rsid w:val="009449D9"/>
    <w:rsid w:val="00946F4C"/>
    <w:rsid w:val="009703BD"/>
    <w:rsid w:val="009A5ADD"/>
    <w:rsid w:val="009A602C"/>
    <w:rsid w:val="009B5364"/>
    <w:rsid w:val="009C0D5D"/>
    <w:rsid w:val="009D4D2F"/>
    <w:rsid w:val="00A011F3"/>
    <w:rsid w:val="00A141B3"/>
    <w:rsid w:val="00A17E33"/>
    <w:rsid w:val="00A32802"/>
    <w:rsid w:val="00A37E9D"/>
    <w:rsid w:val="00A463C4"/>
    <w:rsid w:val="00A54423"/>
    <w:rsid w:val="00A554A7"/>
    <w:rsid w:val="00A91AEC"/>
    <w:rsid w:val="00A949F7"/>
    <w:rsid w:val="00AB35F4"/>
    <w:rsid w:val="00AB5507"/>
    <w:rsid w:val="00AB7C98"/>
    <w:rsid w:val="00AC1626"/>
    <w:rsid w:val="00AC1FC6"/>
    <w:rsid w:val="00AC4BA3"/>
    <w:rsid w:val="00AE7FA8"/>
    <w:rsid w:val="00B16778"/>
    <w:rsid w:val="00B232A7"/>
    <w:rsid w:val="00B26648"/>
    <w:rsid w:val="00B822AA"/>
    <w:rsid w:val="00B84AFA"/>
    <w:rsid w:val="00BA71F6"/>
    <w:rsid w:val="00BB628D"/>
    <w:rsid w:val="00BC3FEC"/>
    <w:rsid w:val="00BD2EB0"/>
    <w:rsid w:val="00BD61A3"/>
    <w:rsid w:val="00C06D32"/>
    <w:rsid w:val="00C1100C"/>
    <w:rsid w:val="00C13402"/>
    <w:rsid w:val="00C435FF"/>
    <w:rsid w:val="00C54F43"/>
    <w:rsid w:val="00C7215C"/>
    <w:rsid w:val="00C80C2D"/>
    <w:rsid w:val="00C86B66"/>
    <w:rsid w:val="00CA4C72"/>
    <w:rsid w:val="00CB5669"/>
    <w:rsid w:val="00CC00A7"/>
    <w:rsid w:val="00CC16B0"/>
    <w:rsid w:val="00CC71B0"/>
    <w:rsid w:val="00CD6386"/>
    <w:rsid w:val="00CE23EF"/>
    <w:rsid w:val="00D32963"/>
    <w:rsid w:val="00D34066"/>
    <w:rsid w:val="00D3412C"/>
    <w:rsid w:val="00D65400"/>
    <w:rsid w:val="00D878B1"/>
    <w:rsid w:val="00D91A24"/>
    <w:rsid w:val="00DB316B"/>
    <w:rsid w:val="00DE45CA"/>
    <w:rsid w:val="00DE55BD"/>
    <w:rsid w:val="00DF16EE"/>
    <w:rsid w:val="00DF661D"/>
    <w:rsid w:val="00E12DAD"/>
    <w:rsid w:val="00E17D80"/>
    <w:rsid w:val="00E20873"/>
    <w:rsid w:val="00E23E97"/>
    <w:rsid w:val="00E24E55"/>
    <w:rsid w:val="00E43818"/>
    <w:rsid w:val="00E53D41"/>
    <w:rsid w:val="00E577F0"/>
    <w:rsid w:val="00E61DBB"/>
    <w:rsid w:val="00E660FE"/>
    <w:rsid w:val="00E819A9"/>
    <w:rsid w:val="00E91D11"/>
    <w:rsid w:val="00EA0A09"/>
    <w:rsid w:val="00EA620D"/>
    <w:rsid w:val="00EB04F2"/>
    <w:rsid w:val="00EB419E"/>
    <w:rsid w:val="00ED3A99"/>
    <w:rsid w:val="00EF0E2D"/>
    <w:rsid w:val="00F2585E"/>
    <w:rsid w:val="00F321AC"/>
    <w:rsid w:val="00F55AE4"/>
    <w:rsid w:val="00F57512"/>
    <w:rsid w:val="00FA2769"/>
    <w:rsid w:val="00FD33F2"/>
    <w:rsid w:val="00FE6C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4AEB0"/>
  <w15:docId w15:val="{B596518D-4989-4771-9542-F724B6D4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2951E9"/>
    <w:pPr>
      <w:keepNext/>
      <w:keepLines/>
      <w:spacing w:before="480" w:after="0"/>
      <w:jc w:val="center"/>
      <w:outlineLvl w:val="0"/>
    </w:pPr>
    <w:rPr>
      <w:rFonts w:asciiTheme="majorHAnsi" w:eastAsiaTheme="majorEastAsia" w:hAnsiTheme="majorHAnsi" w:cs="SF Sultan"/>
      <w:b/>
      <w:color w:val="0000FF"/>
      <w:sz w:val="28"/>
      <w:szCs w:val="40"/>
    </w:rPr>
  </w:style>
  <w:style w:type="paragraph" w:styleId="2">
    <w:name w:val="heading 2"/>
    <w:basedOn w:val="a"/>
    <w:next w:val="a"/>
    <w:link w:val="2Char"/>
    <w:uiPriority w:val="9"/>
    <w:unhideWhenUsed/>
    <w:qFormat/>
    <w:rsid w:val="002951E9"/>
    <w:pPr>
      <w:keepNext/>
      <w:keepLines/>
      <w:spacing w:before="200" w:after="0"/>
      <w:outlineLvl w:val="1"/>
    </w:pPr>
    <w:rPr>
      <w:rFonts w:asciiTheme="majorHAnsi" w:eastAsiaTheme="majorEastAsia" w:hAnsiTheme="majorHAnsi" w:cs="Hacen Egypt"/>
      <w:b/>
      <w:color w:val="C00000"/>
      <w:sz w:val="26"/>
      <w:szCs w:val="40"/>
    </w:rPr>
  </w:style>
  <w:style w:type="paragraph" w:styleId="3">
    <w:name w:val="heading 3"/>
    <w:basedOn w:val="a"/>
    <w:next w:val="a"/>
    <w:link w:val="3Char"/>
    <w:uiPriority w:val="9"/>
    <w:unhideWhenUsed/>
    <w:qFormat/>
    <w:rsid w:val="00706B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2951E9"/>
    <w:rPr>
      <w:rFonts w:asciiTheme="majorHAnsi" w:eastAsiaTheme="majorEastAsia" w:hAnsiTheme="majorHAnsi" w:cs="SF Sultan"/>
      <w:b/>
      <w:color w:val="0000FF"/>
      <w:sz w:val="28"/>
      <w:szCs w:val="40"/>
    </w:rPr>
  </w:style>
  <w:style w:type="paragraph" w:styleId="a3">
    <w:name w:val="List Paragraph"/>
    <w:basedOn w:val="a"/>
    <w:uiPriority w:val="34"/>
    <w:qFormat/>
    <w:rsid w:val="00AC1626"/>
    <w:pPr>
      <w:ind w:left="720"/>
      <w:contextualSpacing/>
    </w:pPr>
  </w:style>
  <w:style w:type="paragraph" w:styleId="a4">
    <w:name w:val="header"/>
    <w:basedOn w:val="a"/>
    <w:link w:val="Char"/>
    <w:unhideWhenUsed/>
    <w:rsid w:val="00654A9B"/>
    <w:pPr>
      <w:tabs>
        <w:tab w:val="center" w:pos="4153"/>
        <w:tab w:val="right" w:pos="8306"/>
      </w:tabs>
      <w:spacing w:after="0" w:line="240" w:lineRule="auto"/>
    </w:pPr>
  </w:style>
  <w:style w:type="character" w:customStyle="1" w:styleId="Char">
    <w:name w:val="رأس الصفحة Char"/>
    <w:basedOn w:val="a0"/>
    <w:link w:val="a4"/>
    <w:uiPriority w:val="99"/>
    <w:rsid w:val="00654A9B"/>
  </w:style>
  <w:style w:type="paragraph" w:styleId="a5">
    <w:name w:val="footer"/>
    <w:basedOn w:val="a"/>
    <w:link w:val="Char0"/>
    <w:uiPriority w:val="99"/>
    <w:unhideWhenUsed/>
    <w:rsid w:val="00654A9B"/>
    <w:pPr>
      <w:tabs>
        <w:tab w:val="center" w:pos="4153"/>
        <w:tab w:val="right" w:pos="8306"/>
      </w:tabs>
      <w:spacing w:after="0" w:line="240" w:lineRule="auto"/>
    </w:pPr>
  </w:style>
  <w:style w:type="character" w:customStyle="1" w:styleId="Char0">
    <w:name w:val="تذييل الصفحة Char"/>
    <w:basedOn w:val="a0"/>
    <w:link w:val="a5"/>
    <w:uiPriority w:val="99"/>
    <w:rsid w:val="00654A9B"/>
  </w:style>
  <w:style w:type="character" w:styleId="a6">
    <w:name w:val="page number"/>
    <w:basedOn w:val="a0"/>
    <w:rsid w:val="00654A9B"/>
  </w:style>
  <w:style w:type="paragraph" w:styleId="a7">
    <w:name w:val="footnote text"/>
    <w:basedOn w:val="a"/>
    <w:link w:val="Char1"/>
    <w:uiPriority w:val="99"/>
    <w:unhideWhenUsed/>
    <w:rsid w:val="00A463C4"/>
    <w:pPr>
      <w:spacing w:after="0" w:line="240" w:lineRule="auto"/>
    </w:pPr>
    <w:rPr>
      <w:sz w:val="20"/>
      <w:szCs w:val="20"/>
    </w:rPr>
  </w:style>
  <w:style w:type="character" w:customStyle="1" w:styleId="Char1">
    <w:name w:val="نص حاشية سفلية Char"/>
    <w:basedOn w:val="a0"/>
    <w:link w:val="a7"/>
    <w:uiPriority w:val="99"/>
    <w:rsid w:val="00A463C4"/>
    <w:rPr>
      <w:sz w:val="20"/>
      <w:szCs w:val="20"/>
    </w:rPr>
  </w:style>
  <w:style w:type="character" w:styleId="a8">
    <w:name w:val="footnote reference"/>
    <w:basedOn w:val="a0"/>
    <w:uiPriority w:val="99"/>
    <w:unhideWhenUsed/>
    <w:rsid w:val="00A463C4"/>
    <w:rPr>
      <w:vertAlign w:val="superscript"/>
    </w:rPr>
  </w:style>
  <w:style w:type="character" w:customStyle="1" w:styleId="2Char">
    <w:name w:val="عنوان 2 Char"/>
    <w:basedOn w:val="a0"/>
    <w:link w:val="2"/>
    <w:uiPriority w:val="9"/>
    <w:rsid w:val="002951E9"/>
    <w:rPr>
      <w:rFonts w:asciiTheme="majorHAnsi" w:eastAsiaTheme="majorEastAsia" w:hAnsiTheme="majorHAnsi" w:cs="Hacen Egypt"/>
      <w:b/>
      <w:color w:val="C00000"/>
      <w:sz w:val="26"/>
      <w:szCs w:val="40"/>
    </w:rPr>
  </w:style>
  <w:style w:type="character" w:customStyle="1" w:styleId="3Char">
    <w:name w:val="عنوان 3 Char"/>
    <w:basedOn w:val="a0"/>
    <w:link w:val="3"/>
    <w:uiPriority w:val="9"/>
    <w:rsid w:val="00706BA8"/>
    <w:rPr>
      <w:rFonts w:asciiTheme="majorHAnsi" w:eastAsiaTheme="majorEastAsia" w:hAnsiTheme="majorHAnsi" w:cstheme="majorBidi"/>
      <w:b/>
      <w:bCs/>
      <w:color w:val="4F81BD" w:themeColor="accent1"/>
    </w:rPr>
  </w:style>
  <w:style w:type="paragraph" w:styleId="a9">
    <w:name w:val="Balloon Text"/>
    <w:basedOn w:val="a"/>
    <w:link w:val="Char2"/>
    <w:uiPriority w:val="99"/>
    <w:semiHidden/>
    <w:unhideWhenUsed/>
    <w:rsid w:val="00AB5507"/>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AB5507"/>
    <w:rPr>
      <w:rFonts w:ascii="Tahoma" w:hAnsi="Tahoma" w:cs="Tahoma"/>
      <w:sz w:val="16"/>
      <w:szCs w:val="16"/>
    </w:rPr>
  </w:style>
  <w:style w:type="table" w:styleId="aa">
    <w:name w:val="Table Grid"/>
    <w:basedOn w:val="a1"/>
    <w:uiPriority w:val="59"/>
    <w:rsid w:val="008E2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4D573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193iq5w">
    <w:name w:val="x193iq5w"/>
    <w:basedOn w:val="a0"/>
    <w:rsid w:val="005F060C"/>
  </w:style>
  <w:style w:type="table" w:customStyle="1" w:styleId="TableGrid1">
    <w:name w:val="Table Grid1"/>
    <w:basedOn w:val="a1"/>
    <w:next w:val="aa"/>
    <w:uiPriority w:val="59"/>
    <w:rsid w:val="00054475"/>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B232A7"/>
    <w:pPr>
      <w:spacing w:before="240" w:line="259" w:lineRule="auto"/>
      <w:jc w:val="left"/>
      <w:outlineLvl w:val="9"/>
    </w:pPr>
    <w:rPr>
      <w:rFonts w:cstheme="majorBidi"/>
      <w:b w:val="0"/>
      <w:color w:val="365F91" w:themeColor="accent1" w:themeShade="BF"/>
      <w:sz w:val="32"/>
      <w:szCs w:val="32"/>
      <w:rtl/>
    </w:rPr>
  </w:style>
  <w:style w:type="paragraph" w:styleId="10">
    <w:name w:val="toc 1"/>
    <w:basedOn w:val="a"/>
    <w:next w:val="a"/>
    <w:autoRedefine/>
    <w:uiPriority w:val="39"/>
    <w:unhideWhenUsed/>
    <w:rsid w:val="00B232A7"/>
    <w:pPr>
      <w:spacing w:after="100"/>
    </w:pPr>
  </w:style>
  <w:style w:type="paragraph" w:styleId="20">
    <w:name w:val="toc 2"/>
    <w:basedOn w:val="a"/>
    <w:next w:val="a"/>
    <w:autoRedefine/>
    <w:uiPriority w:val="39"/>
    <w:unhideWhenUsed/>
    <w:rsid w:val="00B232A7"/>
    <w:pPr>
      <w:spacing w:after="100"/>
      <w:ind w:left="220"/>
    </w:pPr>
  </w:style>
  <w:style w:type="character" w:styleId="Hyperlink">
    <w:name w:val="Hyperlink"/>
    <w:basedOn w:val="a0"/>
    <w:uiPriority w:val="99"/>
    <w:unhideWhenUsed/>
    <w:rsid w:val="00B232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62107">
      <w:bodyDiv w:val="1"/>
      <w:marLeft w:val="0"/>
      <w:marRight w:val="0"/>
      <w:marTop w:val="0"/>
      <w:marBottom w:val="0"/>
      <w:divBdr>
        <w:top w:val="none" w:sz="0" w:space="0" w:color="auto"/>
        <w:left w:val="none" w:sz="0" w:space="0" w:color="auto"/>
        <w:bottom w:val="none" w:sz="0" w:space="0" w:color="auto"/>
        <w:right w:val="none" w:sz="0" w:space="0" w:color="auto"/>
      </w:divBdr>
    </w:div>
    <w:div w:id="315575371">
      <w:bodyDiv w:val="1"/>
      <w:marLeft w:val="0"/>
      <w:marRight w:val="0"/>
      <w:marTop w:val="0"/>
      <w:marBottom w:val="0"/>
      <w:divBdr>
        <w:top w:val="none" w:sz="0" w:space="0" w:color="auto"/>
        <w:left w:val="none" w:sz="0" w:space="0" w:color="auto"/>
        <w:bottom w:val="none" w:sz="0" w:space="0" w:color="auto"/>
        <w:right w:val="none" w:sz="0" w:space="0" w:color="auto"/>
      </w:divBdr>
    </w:div>
    <w:div w:id="468060962">
      <w:bodyDiv w:val="1"/>
      <w:marLeft w:val="0"/>
      <w:marRight w:val="0"/>
      <w:marTop w:val="0"/>
      <w:marBottom w:val="0"/>
      <w:divBdr>
        <w:top w:val="none" w:sz="0" w:space="0" w:color="auto"/>
        <w:left w:val="none" w:sz="0" w:space="0" w:color="auto"/>
        <w:bottom w:val="none" w:sz="0" w:space="0" w:color="auto"/>
        <w:right w:val="none" w:sz="0" w:space="0" w:color="auto"/>
      </w:divBdr>
    </w:div>
    <w:div w:id="598637334">
      <w:bodyDiv w:val="1"/>
      <w:marLeft w:val="0"/>
      <w:marRight w:val="0"/>
      <w:marTop w:val="0"/>
      <w:marBottom w:val="0"/>
      <w:divBdr>
        <w:top w:val="none" w:sz="0" w:space="0" w:color="auto"/>
        <w:left w:val="none" w:sz="0" w:space="0" w:color="auto"/>
        <w:bottom w:val="none" w:sz="0" w:space="0" w:color="auto"/>
        <w:right w:val="none" w:sz="0" w:space="0" w:color="auto"/>
      </w:divBdr>
    </w:div>
    <w:div w:id="655382988">
      <w:bodyDiv w:val="1"/>
      <w:marLeft w:val="0"/>
      <w:marRight w:val="0"/>
      <w:marTop w:val="0"/>
      <w:marBottom w:val="0"/>
      <w:divBdr>
        <w:top w:val="none" w:sz="0" w:space="0" w:color="auto"/>
        <w:left w:val="none" w:sz="0" w:space="0" w:color="auto"/>
        <w:bottom w:val="none" w:sz="0" w:space="0" w:color="auto"/>
        <w:right w:val="none" w:sz="0" w:space="0" w:color="auto"/>
      </w:divBdr>
    </w:div>
    <w:div w:id="660236831">
      <w:bodyDiv w:val="1"/>
      <w:marLeft w:val="0"/>
      <w:marRight w:val="0"/>
      <w:marTop w:val="0"/>
      <w:marBottom w:val="0"/>
      <w:divBdr>
        <w:top w:val="none" w:sz="0" w:space="0" w:color="auto"/>
        <w:left w:val="none" w:sz="0" w:space="0" w:color="auto"/>
        <w:bottom w:val="none" w:sz="0" w:space="0" w:color="auto"/>
        <w:right w:val="none" w:sz="0" w:space="0" w:color="auto"/>
      </w:divBdr>
    </w:div>
    <w:div w:id="671683566">
      <w:bodyDiv w:val="1"/>
      <w:marLeft w:val="0"/>
      <w:marRight w:val="0"/>
      <w:marTop w:val="0"/>
      <w:marBottom w:val="0"/>
      <w:divBdr>
        <w:top w:val="none" w:sz="0" w:space="0" w:color="auto"/>
        <w:left w:val="none" w:sz="0" w:space="0" w:color="auto"/>
        <w:bottom w:val="none" w:sz="0" w:space="0" w:color="auto"/>
        <w:right w:val="none" w:sz="0" w:space="0" w:color="auto"/>
      </w:divBdr>
    </w:div>
    <w:div w:id="692338313">
      <w:bodyDiv w:val="1"/>
      <w:marLeft w:val="0"/>
      <w:marRight w:val="0"/>
      <w:marTop w:val="0"/>
      <w:marBottom w:val="0"/>
      <w:divBdr>
        <w:top w:val="none" w:sz="0" w:space="0" w:color="auto"/>
        <w:left w:val="none" w:sz="0" w:space="0" w:color="auto"/>
        <w:bottom w:val="none" w:sz="0" w:space="0" w:color="auto"/>
        <w:right w:val="none" w:sz="0" w:space="0" w:color="auto"/>
      </w:divBdr>
    </w:div>
    <w:div w:id="813571078">
      <w:bodyDiv w:val="1"/>
      <w:marLeft w:val="0"/>
      <w:marRight w:val="0"/>
      <w:marTop w:val="0"/>
      <w:marBottom w:val="0"/>
      <w:divBdr>
        <w:top w:val="none" w:sz="0" w:space="0" w:color="auto"/>
        <w:left w:val="none" w:sz="0" w:space="0" w:color="auto"/>
        <w:bottom w:val="none" w:sz="0" w:space="0" w:color="auto"/>
        <w:right w:val="none" w:sz="0" w:space="0" w:color="auto"/>
      </w:divBdr>
    </w:div>
    <w:div w:id="837498412">
      <w:bodyDiv w:val="1"/>
      <w:marLeft w:val="0"/>
      <w:marRight w:val="0"/>
      <w:marTop w:val="0"/>
      <w:marBottom w:val="0"/>
      <w:divBdr>
        <w:top w:val="none" w:sz="0" w:space="0" w:color="auto"/>
        <w:left w:val="none" w:sz="0" w:space="0" w:color="auto"/>
        <w:bottom w:val="none" w:sz="0" w:space="0" w:color="auto"/>
        <w:right w:val="none" w:sz="0" w:space="0" w:color="auto"/>
      </w:divBdr>
    </w:div>
    <w:div w:id="874855977">
      <w:bodyDiv w:val="1"/>
      <w:marLeft w:val="0"/>
      <w:marRight w:val="0"/>
      <w:marTop w:val="0"/>
      <w:marBottom w:val="0"/>
      <w:divBdr>
        <w:top w:val="none" w:sz="0" w:space="0" w:color="auto"/>
        <w:left w:val="none" w:sz="0" w:space="0" w:color="auto"/>
        <w:bottom w:val="none" w:sz="0" w:space="0" w:color="auto"/>
        <w:right w:val="none" w:sz="0" w:space="0" w:color="auto"/>
      </w:divBdr>
      <w:divsChild>
        <w:div w:id="1611859599">
          <w:marLeft w:val="0"/>
          <w:marRight w:val="0"/>
          <w:marTop w:val="0"/>
          <w:marBottom w:val="0"/>
          <w:divBdr>
            <w:top w:val="none" w:sz="0" w:space="0" w:color="auto"/>
            <w:left w:val="none" w:sz="0" w:space="0" w:color="auto"/>
            <w:bottom w:val="none" w:sz="0" w:space="0" w:color="auto"/>
            <w:right w:val="none" w:sz="0" w:space="0" w:color="auto"/>
          </w:divBdr>
          <w:divsChild>
            <w:div w:id="1465540787">
              <w:marLeft w:val="0"/>
              <w:marRight w:val="0"/>
              <w:marTop w:val="0"/>
              <w:marBottom w:val="0"/>
              <w:divBdr>
                <w:top w:val="none" w:sz="0" w:space="0" w:color="auto"/>
                <w:left w:val="none" w:sz="0" w:space="0" w:color="auto"/>
                <w:bottom w:val="none" w:sz="0" w:space="0" w:color="auto"/>
                <w:right w:val="none" w:sz="0" w:space="0" w:color="auto"/>
              </w:divBdr>
              <w:divsChild>
                <w:div w:id="98649602">
                  <w:marLeft w:val="0"/>
                  <w:marRight w:val="0"/>
                  <w:marTop w:val="0"/>
                  <w:marBottom w:val="0"/>
                  <w:divBdr>
                    <w:top w:val="none" w:sz="0" w:space="0" w:color="auto"/>
                    <w:left w:val="none" w:sz="0" w:space="0" w:color="auto"/>
                    <w:bottom w:val="none" w:sz="0" w:space="0" w:color="auto"/>
                    <w:right w:val="none" w:sz="0" w:space="0" w:color="auto"/>
                  </w:divBdr>
                  <w:divsChild>
                    <w:div w:id="1368338432">
                      <w:marLeft w:val="0"/>
                      <w:marRight w:val="0"/>
                      <w:marTop w:val="0"/>
                      <w:marBottom w:val="0"/>
                      <w:divBdr>
                        <w:top w:val="none" w:sz="0" w:space="0" w:color="auto"/>
                        <w:left w:val="none" w:sz="0" w:space="0" w:color="auto"/>
                        <w:bottom w:val="none" w:sz="0" w:space="0" w:color="auto"/>
                        <w:right w:val="none" w:sz="0" w:space="0" w:color="auto"/>
                      </w:divBdr>
                      <w:divsChild>
                        <w:div w:id="1875070029">
                          <w:marLeft w:val="0"/>
                          <w:marRight w:val="0"/>
                          <w:marTop w:val="0"/>
                          <w:marBottom w:val="0"/>
                          <w:divBdr>
                            <w:top w:val="none" w:sz="0" w:space="0" w:color="auto"/>
                            <w:left w:val="none" w:sz="0" w:space="0" w:color="auto"/>
                            <w:bottom w:val="none" w:sz="0" w:space="0" w:color="auto"/>
                            <w:right w:val="none" w:sz="0" w:space="0" w:color="auto"/>
                          </w:divBdr>
                          <w:divsChild>
                            <w:div w:id="487137992">
                              <w:marLeft w:val="0"/>
                              <w:marRight w:val="0"/>
                              <w:marTop w:val="0"/>
                              <w:marBottom w:val="0"/>
                              <w:divBdr>
                                <w:top w:val="none" w:sz="0" w:space="0" w:color="auto"/>
                                <w:left w:val="none" w:sz="0" w:space="0" w:color="auto"/>
                                <w:bottom w:val="none" w:sz="0" w:space="0" w:color="auto"/>
                                <w:right w:val="none" w:sz="0" w:space="0" w:color="auto"/>
                              </w:divBdr>
                              <w:divsChild>
                                <w:div w:id="1929851449">
                                  <w:marLeft w:val="0"/>
                                  <w:marRight w:val="0"/>
                                  <w:marTop w:val="0"/>
                                  <w:marBottom w:val="0"/>
                                  <w:divBdr>
                                    <w:top w:val="none" w:sz="0" w:space="0" w:color="auto"/>
                                    <w:left w:val="none" w:sz="0" w:space="0" w:color="auto"/>
                                    <w:bottom w:val="none" w:sz="0" w:space="0" w:color="auto"/>
                                    <w:right w:val="none" w:sz="0" w:space="0" w:color="auto"/>
                                  </w:divBdr>
                                </w:div>
                                <w:div w:id="1313942854">
                                  <w:marLeft w:val="0"/>
                                  <w:marRight w:val="0"/>
                                  <w:marTop w:val="0"/>
                                  <w:marBottom w:val="0"/>
                                  <w:divBdr>
                                    <w:top w:val="none" w:sz="0" w:space="0" w:color="auto"/>
                                    <w:left w:val="none" w:sz="0" w:space="0" w:color="auto"/>
                                    <w:bottom w:val="none" w:sz="0" w:space="0" w:color="auto"/>
                                    <w:right w:val="none" w:sz="0" w:space="0" w:color="auto"/>
                                  </w:divBdr>
                                </w:div>
                                <w:div w:id="1510952111">
                                  <w:marLeft w:val="0"/>
                                  <w:marRight w:val="0"/>
                                  <w:marTop w:val="0"/>
                                  <w:marBottom w:val="0"/>
                                  <w:divBdr>
                                    <w:top w:val="none" w:sz="0" w:space="0" w:color="auto"/>
                                    <w:left w:val="none" w:sz="0" w:space="0" w:color="auto"/>
                                    <w:bottom w:val="none" w:sz="0" w:space="0" w:color="auto"/>
                                    <w:right w:val="none" w:sz="0" w:space="0" w:color="auto"/>
                                  </w:divBdr>
                                </w:div>
                                <w:div w:id="9158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049502">
      <w:bodyDiv w:val="1"/>
      <w:marLeft w:val="0"/>
      <w:marRight w:val="0"/>
      <w:marTop w:val="0"/>
      <w:marBottom w:val="0"/>
      <w:divBdr>
        <w:top w:val="none" w:sz="0" w:space="0" w:color="auto"/>
        <w:left w:val="none" w:sz="0" w:space="0" w:color="auto"/>
        <w:bottom w:val="none" w:sz="0" w:space="0" w:color="auto"/>
        <w:right w:val="none" w:sz="0" w:space="0" w:color="auto"/>
      </w:divBdr>
    </w:div>
    <w:div w:id="1403674402">
      <w:bodyDiv w:val="1"/>
      <w:marLeft w:val="0"/>
      <w:marRight w:val="0"/>
      <w:marTop w:val="0"/>
      <w:marBottom w:val="0"/>
      <w:divBdr>
        <w:top w:val="none" w:sz="0" w:space="0" w:color="auto"/>
        <w:left w:val="none" w:sz="0" w:space="0" w:color="auto"/>
        <w:bottom w:val="none" w:sz="0" w:space="0" w:color="auto"/>
        <w:right w:val="none" w:sz="0" w:space="0" w:color="auto"/>
      </w:divBdr>
    </w:div>
    <w:div w:id="1420372392">
      <w:bodyDiv w:val="1"/>
      <w:marLeft w:val="0"/>
      <w:marRight w:val="0"/>
      <w:marTop w:val="0"/>
      <w:marBottom w:val="0"/>
      <w:divBdr>
        <w:top w:val="none" w:sz="0" w:space="0" w:color="auto"/>
        <w:left w:val="none" w:sz="0" w:space="0" w:color="auto"/>
        <w:bottom w:val="none" w:sz="0" w:space="0" w:color="auto"/>
        <w:right w:val="none" w:sz="0" w:space="0" w:color="auto"/>
      </w:divBdr>
    </w:div>
    <w:div w:id="1421024570">
      <w:bodyDiv w:val="1"/>
      <w:marLeft w:val="0"/>
      <w:marRight w:val="0"/>
      <w:marTop w:val="0"/>
      <w:marBottom w:val="0"/>
      <w:divBdr>
        <w:top w:val="none" w:sz="0" w:space="0" w:color="auto"/>
        <w:left w:val="none" w:sz="0" w:space="0" w:color="auto"/>
        <w:bottom w:val="none" w:sz="0" w:space="0" w:color="auto"/>
        <w:right w:val="none" w:sz="0" w:space="0" w:color="auto"/>
      </w:divBdr>
    </w:div>
    <w:div w:id="1442870495">
      <w:bodyDiv w:val="1"/>
      <w:marLeft w:val="0"/>
      <w:marRight w:val="0"/>
      <w:marTop w:val="0"/>
      <w:marBottom w:val="0"/>
      <w:divBdr>
        <w:top w:val="none" w:sz="0" w:space="0" w:color="auto"/>
        <w:left w:val="none" w:sz="0" w:space="0" w:color="auto"/>
        <w:bottom w:val="none" w:sz="0" w:space="0" w:color="auto"/>
        <w:right w:val="none" w:sz="0" w:space="0" w:color="auto"/>
      </w:divBdr>
    </w:div>
    <w:div w:id="1490293032">
      <w:bodyDiv w:val="1"/>
      <w:marLeft w:val="0"/>
      <w:marRight w:val="0"/>
      <w:marTop w:val="0"/>
      <w:marBottom w:val="0"/>
      <w:divBdr>
        <w:top w:val="none" w:sz="0" w:space="0" w:color="auto"/>
        <w:left w:val="none" w:sz="0" w:space="0" w:color="auto"/>
        <w:bottom w:val="none" w:sz="0" w:space="0" w:color="auto"/>
        <w:right w:val="none" w:sz="0" w:space="0" w:color="auto"/>
      </w:divBdr>
    </w:div>
    <w:div w:id="1534229169">
      <w:bodyDiv w:val="1"/>
      <w:marLeft w:val="0"/>
      <w:marRight w:val="0"/>
      <w:marTop w:val="0"/>
      <w:marBottom w:val="0"/>
      <w:divBdr>
        <w:top w:val="none" w:sz="0" w:space="0" w:color="auto"/>
        <w:left w:val="none" w:sz="0" w:space="0" w:color="auto"/>
        <w:bottom w:val="none" w:sz="0" w:space="0" w:color="auto"/>
        <w:right w:val="none" w:sz="0" w:space="0" w:color="auto"/>
      </w:divBdr>
    </w:div>
    <w:div w:id="1641574729">
      <w:bodyDiv w:val="1"/>
      <w:marLeft w:val="0"/>
      <w:marRight w:val="0"/>
      <w:marTop w:val="0"/>
      <w:marBottom w:val="0"/>
      <w:divBdr>
        <w:top w:val="none" w:sz="0" w:space="0" w:color="auto"/>
        <w:left w:val="none" w:sz="0" w:space="0" w:color="auto"/>
        <w:bottom w:val="none" w:sz="0" w:space="0" w:color="auto"/>
        <w:right w:val="none" w:sz="0" w:space="0" w:color="auto"/>
      </w:divBdr>
      <w:divsChild>
        <w:div w:id="554319286">
          <w:marLeft w:val="0"/>
          <w:marRight w:val="-94"/>
          <w:marTop w:val="0"/>
          <w:marBottom w:val="0"/>
          <w:divBdr>
            <w:top w:val="none" w:sz="0" w:space="0" w:color="auto"/>
            <w:left w:val="none" w:sz="0" w:space="0" w:color="auto"/>
            <w:bottom w:val="none" w:sz="0" w:space="0" w:color="auto"/>
            <w:right w:val="none" w:sz="0" w:space="0" w:color="auto"/>
          </w:divBdr>
        </w:div>
        <w:div w:id="102264692">
          <w:marLeft w:val="0"/>
          <w:marRight w:val="-94"/>
          <w:marTop w:val="0"/>
          <w:marBottom w:val="0"/>
          <w:divBdr>
            <w:top w:val="none" w:sz="0" w:space="0" w:color="auto"/>
            <w:left w:val="none" w:sz="0" w:space="0" w:color="auto"/>
            <w:bottom w:val="none" w:sz="0" w:space="0" w:color="auto"/>
            <w:right w:val="none" w:sz="0" w:space="0" w:color="auto"/>
          </w:divBdr>
        </w:div>
      </w:divsChild>
    </w:div>
    <w:div w:id="1649044572">
      <w:bodyDiv w:val="1"/>
      <w:marLeft w:val="0"/>
      <w:marRight w:val="0"/>
      <w:marTop w:val="0"/>
      <w:marBottom w:val="0"/>
      <w:divBdr>
        <w:top w:val="none" w:sz="0" w:space="0" w:color="auto"/>
        <w:left w:val="none" w:sz="0" w:space="0" w:color="auto"/>
        <w:bottom w:val="none" w:sz="0" w:space="0" w:color="auto"/>
        <w:right w:val="none" w:sz="0" w:space="0" w:color="auto"/>
      </w:divBdr>
    </w:div>
    <w:div w:id="1885291586">
      <w:bodyDiv w:val="1"/>
      <w:marLeft w:val="0"/>
      <w:marRight w:val="0"/>
      <w:marTop w:val="0"/>
      <w:marBottom w:val="0"/>
      <w:divBdr>
        <w:top w:val="none" w:sz="0" w:space="0" w:color="auto"/>
        <w:left w:val="none" w:sz="0" w:space="0" w:color="auto"/>
        <w:bottom w:val="none" w:sz="0" w:space="0" w:color="auto"/>
        <w:right w:val="none" w:sz="0" w:space="0" w:color="auto"/>
      </w:divBdr>
    </w:div>
    <w:div w:id="1901357852">
      <w:bodyDiv w:val="1"/>
      <w:marLeft w:val="0"/>
      <w:marRight w:val="0"/>
      <w:marTop w:val="0"/>
      <w:marBottom w:val="0"/>
      <w:divBdr>
        <w:top w:val="none" w:sz="0" w:space="0" w:color="auto"/>
        <w:left w:val="none" w:sz="0" w:space="0" w:color="auto"/>
        <w:bottom w:val="none" w:sz="0" w:space="0" w:color="auto"/>
        <w:right w:val="none" w:sz="0" w:space="0" w:color="auto"/>
      </w:divBdr>
    </w:div>
    <w:div w:id="1913389455">
      <w:bodyDiv w:val="1"/>
      <w:marLeft w:val="0"/>
      <w:marRight w:val="0"/>
      <w:marTop w:val="0"/>
      <w:marBottom w:val="0"/>
      <w:divBdr>
        <w:top w:val="none" w:sz="0" w:space="0" w:color="auto"/>
        <w:left w:val="none" w:sz="0" w:space="0" w:color="auto"/>
        <w:bottom w:val="none" w:sz="0" w:space="0" w:color="auto"/>
        <w:right w:val="none" w:sz="0" w:space="0" w:color="auto"/>
      </w:divBdr>
    </w:div>
    <w:div w:id="1946691609">
      <w:bodyDiv w:val="1"/>
      <w:marLeft w:val="0"/>
      <w:marRight w:val="0"/>
      <w:marTop w:val="0"/>
      <w:marBottom w:val="0"/>
      <w:divBdr>
        <w:top w:val="none" w:sz="0" w:space="0" w:color="auto"/>
        <w:left w:val="none" w:sz="0" w:space="0" w:color="auto"/>
        <w:bottom w:val="none" w:sz="0" w:space="0" w:color="auto"/>
        <w:right w:val="none" w:sz="0" w:space="0" w:color="auto"/>
      </w:divBdr>
    </w:div>
    <w:div w:id="2030988782">
      <w:bodyDiv w:val="1"/>
      <w:marLeft w:val="0"/>
      <w:marRight w:val="0"/>
      <w:marTop w:val="0"/>
      <w:marBottom w:val="0"/>
      <w:divBdr>
        <w:top w:val="none" w:sz="0" w:space="0" w:color="auto"/>
        <w:left w:val="none" w:sz="0" w:space="0" w:color="auto"/>
        <w:bottom w:val="none" w:sz="0" w:space="0" w:color="auto"/>
        <w:right w:val="none" w:sz="0" w:space="0" w:color="auto"/>
      </w:divBdr>
    </w:div>
    <w:div w:id="208892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A6400-DC97-47D2-BD32-D9F8D42E7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1508</TotalTime>
  <Pages>36</Pages>
  <Words>5325</Words>
  <Characters>30358</Characters>
  <Application>Microsoft Office Word</Application>
  <DocSecurity>0</DocSecurity>
  <Lines>252</Lines>
  <Paragraphs>71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الله اكبر</dc:creator>
  <cp:lastModifiedBy>حساب Microsoft</cp:lastModifiedBy>
  <cp:revision>35</cp:revision>
  <cp:lastPrinted>2024-02-05T07:19:00Z</cp:lastPrinted>
  <dcterms:created xsi:type="dcterms:W3CDTF">2023-12-01T12:02:00Z</dcterms:created>
  <dcterms:modified xsi:type="dcterms:W3CDTF">2024-07-27T09:46:00Z</dcterms:modified>
</cp:coreProperties>
</file>