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F733" w14:textId="60AB3BE8" w:rsidR="001976F8" w:rsidRDefault="001976F8">
      <w:pPr>
        <w:bidi w:val="0"/>
        <w:rPr>
          <w:rFonts w:ascii="Tahoma" w:eastAsia="Times New Roman" w:hAnsi="Tahoma" w:cs="Rateb lotusb22"/>
          <w:b/>
          <w:bCs/>
          <w:color w:val="FF0000"/>
          <w:sz w:val="40"/>
          <w:szCs w:val="40"/>
          <w:lang w:eastAsia="ar-SA"/>
        </w:rPr>
      </w:pPr>
      <w:r>
        <w:rPr>
          <w:rFonts w:ascii="Tahoma" w:eastAsia="Times New Roman" w:hAnsi="Tahoma" w:cs="Rateb lotusb22"/>
          <w:b/>
          <w:bCs/>
          <w:noProof/>
          <w:color w:val="FF0000"/>
          <w:sz w:val="40"/>
          <w:szCs w:val="40"/>
          <w:lang w:eastAsia="ar-SA"/>
        </w:rPr>
        <w:drawing>
          <wp:anchor distT="0" distB="0" distL="114300" distR="114300" simplePos="0" relativeHeight="251658240" behindDoc="1" locked="0" layoutInCell="1" allowOverlap="1" wp14:anchorId="2F678E30" wp14:editId="23CC0994">
            <wp:simplePos x="0" y="0"/>
            <wp:positionH relativeFrom="column">
              <wp:posOffset>-1143000</wp:posOffset>
            </wp:positionH>
            <wp:positionV relativeFrom="paragraph">
              <wp:posOffset>-900430</wp:posOffset>
            </wp:positionV>
            <wp:extent cx="7526020" cy="10521315"/>
            <wp:effectExtent l="0" t="0" r="0" b="0"/>
            <wp:wrapTight wrapText="bothSides">
              <wp:wrapPolygon edited="0">
                <wp:start x="0" y="0"/>
                <wp:lineTo x="0" y="21549"/>
                <wp:lineTo x="21542" y="21549"/>
                <wp:lineTo x="21542"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6020" cy="1052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imes New Roman" w:hAnsi="Tahoma" w:cs="Rateb lotusb22"/>
          <w:b/>
          <w:bCs/>
          <w:color w:val="FF0000"/>
          <w:sz w:val="40"/>
          <w:szCs w:val="40"/>
          <w:rtl/>
          <w:lang w:eastAsia="ar-SA"/>
        </w:rPr>
        <w:br w:type="page"/>
      </w:r>
    </w:p>
    <w:p w14:paraId="0DB7C3D7" w14:textId="7B591DCB" w:rsidR="004A7525" w:rsidRDefault="001976F8" w:rsidP="0058197D">
      <w:pPr>
        <w:spacing w:after="0" w:line="360" w:lineRule="auto"/>
        <w:jc w:val="center"/>
        <w:rPr>
          <w:rFonts w:ascii="Tahoma" w:eastAsia="Times New Roman" w:hAnsi="Tahoma" w:cs="Rateb lotusb22"/>
          <w:b/>
          <w:bCs/>
          <w:color w:val="FF0000"/>
          <w:sz w:val="40"/>
          <w:szCs w:val="40"/>
          <w:rtl/>
          <w:lang w:eastAsia="ar-SA"/>
        </w:rPr>
      </w:pPr>
      <w:r>
        <w:rPr>
          <w:rFonts w:ascii="Tahoma" w:eastAsia="Times New Roman" w:hAnsi="Tahoma" w:cs="Rateb lotusb22"/>
          <w:b/>
          <w:bCs/>
          <w:noProof/>
          <w:color w:val="FF0000"/>
          <w:sz w:val="40"/>
          <w:szCs w:val="40"/>
          <w:lang w:eastAsia="ar-SA" w:bidi="ar-EG"/>
        </w:rPr>
        <w:lastRenderedPageBreak/>
        <w:drawing>
          <wp:anchor distT="0" distB="0" distL="114300" distR="114300" simplePos="0" relativeHeight="251654656" behindDoc="1" locked="0" layoutInCell="1" allowOverlap="1" wp14:anchorId="1CD70FEB" wp14:editId="522F2BB0">
            <wp:simplePos x="0" y="0"/>
            <wp:positionH relativeFrom="column">
              <wp:posOffset>-1143000</wp:posOffset>
            </wp:positionH>
            <wp:positionV relativeFrom="paragraph">
              <wp:posOffset>-914400</wp:posOffset>
            </wp:positionV>
            <wp:extent cx="7553960" cy="10701655"/>
            <wp:effectExtent l="0" t="0" r="8890" b="4445"/>
            <wp:wrapTight wrapText="bothSides">
              <wp:wrapPolygon edited="0">
                <wp:start x="0" y="0"/>
                <wp:lineTo x="0" y="21571"/>
                <wp:lineTo x="21571" y="21571"/>
                <wp:lineTo x="21571"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960" cy="1070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2471E" w14:textId="77777777" w:rsidR="001976F8" w:rsidRDefault="001976F8" w:rsidP="001976F8">
      <w:pPr>
        <w:rPr>
          <w:rFonts w:ascii="Tahoma" w:eastAsia="Times New Roman" w:hAnsi="Tahoma" w:cs="Rateb lotusb22" w:hint="cs"/>
          <w:b/>
          <w:bCs/>
          <w:noProof/>
          <w:color w:val="FF0000"/>
          <w:sz w:val="40"/>
          <w:szCs w:val="40"/>
          <w:rtl/>
          <w:lang w:bidi="ar-EG"/>
        </w:rPr>
      </w:pPr>
    </w:p>
    <w:p w14:paraId="41B2CCBF" w14:textId="6AC187C0" w:rsidR="001976F8" w:rsidRPr="001976F8" w:rsidRDefault="001976F8" w:rsidP="001976F8">
      <w:pPr>
        <w:rPr>
          <w:rFonts w:ascii="Tahoma" w:eastAsia="Times New Roman" w:hAnsi="Tahoma" w:cs="Rateb lotusb22"/>
          <w:b/>
          <w:bCs/>
          <w:noProof/>
          <w:color w:val="002060"/>
          <w:sz w:val="40"/>
          <w:szCs w:val="40"/>
          <w:rtl/>
          <w:lang w:bidi="ar-EG"/>
        </w:rPr>
      </w:pPr>
      <w:r w:rsidRPr="001976F8">
        <w:rPr>
          <w:rFonts w:ascii="Tahoma" w:eastAsia="Times New Roman" w:hAnsi="Tahoma" w:cs="Rateb lotusb22"/>
          <w:b/>
          <w:bCs/>
          <w:noProof/>
          <w:color w:val="002060"/>
          <w:sz w:val="40"/>
          <w:szCs w:val="40"/>
          <w:rtl/>
          <w:lang w:bidi="ar-EG"/>
        </w:rPr>
        <w:t>سلسلة حرص السلف وتفريط الخلف (5)</w:t>
      </w:r>
    </w:p>
    <w:p w14:paraId="18446E9C" w14:textId="05C466D8" w:rsidR="001976F8" w:rsidRDefault="001976F8" w:rsidP="001976F8">
      <w:pPr>
        <w:rPr>
          <w:rFonts w:ascii="Tahoma" w:eastAsia="Times New Roman" w:hAnsi="Tahoma" w:cs="Rateb lotusb22" w:hint="cs"/>
          <w:b/>
          <w:bCs/>
          <w:noProof/>
          <w:color w:val="FF0000"/>
          <w:sz w:val="40"/>
          <w:szCs w:val="40"/>
          <w:rtl/>
          <w:lang w:bidi="ar-EG"/>
        </w:rPr>
      </w:pPr>
    </w:p>
    <w:p w14:paraId="5AAA28A3" w14:textId="4CE5C995" w:rsidR="001976F8" w:rsidRDefault="001976F8" w:rsidP="001976F8">
      <w:pPr>
        <w:rPr>
          <w:rFonts w:ascii="Tahoma" w:eastAsia="Times New Roman" w:hAnsi="Tahoma" w:cs="Rateb lotusb22"/>
          <w:b/>
          <w:bCs/>
          <w:noProof/>
          <w:color w:val="FF0000"/>
          <w:sz w:val="40"/>
          <w:szCs w:val="40"/>
          <w:rtl/>
          <w:lang w:bidi="ar-EG"/>
        </w:rPr>
      </w:pPr>
    </w:p>
    <w:p w14:paraId="26734733" w14:textId="77777777" w:rsidR="001976F8" w:rsidRDefault="001976F8" w:rsidP="001976F8">
      <w:pPr>
        <w:rPr>
          <w:rFonts w:ascii="Tahoma" w:eastAsia="Times New Roman" w:hAnsi="Tahoma" w:cs="Rateb lotusb22"/>
          <w:b/>
          <w:bCs/>
          <w:noProof/>
          <w:color w:val="FF0000"/>
          <w:sz w:val="40"/>
          <w:szCs w:val="40"/>
          <w:rtl/>
          <w:lang w:bidi="ar-EG"/>
        </w:rPr>
      </w:pPr>
    </w:p>
    <w:p w14:paraId="00EA600E" w14:textId="3A73BAA6" w:rsidR="001976F8" w:rsidRPr="001976F8" w:rsidRDefault="001976F8" w:rsidP="001976F8">
      <w:pPr>
        <w:jc w:val="center"/>
        <w:rPr>
          <w:rFonts w:ascii="Tahoma" w:eastAsia="Times New Roman" w:hAnsi="Tahoma" w:cs="Rateb lotusb22"/>
          <w:b/>
          <w:bCs/>
          <w:noProof/>
          <w:color w:val="FF0000"/>
          <w:sz w:val="56"/>
          <w:szCs w:val="56"/>
          <w:rtl/>
          <w:lang w:bidi="ar-EG"/>
        </w:rPr>
      </w:pPr>
      <w:r w:rsidRPr="001976F8">
        <w:rPr>
          <w:rFonts w:ascii="Tahoma" w:eastAsia="Times New Roman" w:hAnsi="Tahoma" w:cs="Rateb lotusb22"/>
          <w:b/>
          <w:bCs/>
          <w:noProof/>
          <w:color w:val="FF0000"/>
          <w:sz w:val="56"/>
          <w:szCs w:val="56"/>
          <w:rtl/>
          <w:lang w:bidi="ar-EG"/>
        </w:rPr>
        <w:t>حرص السلف على القرآن الكريم</w:t>
      </w:r>
    </w:p>
    <w:p w14:paraId="44ED0460" w14:textId="04CC49AD" w:rsidR="001976F8" w:rsidRPr="001976F8" w:rsidRDefault="001976F8" w:rsidP="001976F8">
      <w:pPr>
        <w:jc w:val="center"/>
        <w:rPr>
          <w:rFonts w:ascii="Tahoma" w:eastAsia="Times New Roman" w:hAnsi="Tahoma" w:cs="Rateb lotusb22"/>
          <w:b/>
          <w:bCs/>
          <w:noProof/>
          <w:color w:val="FF0000"/>
          <w:sz w:val="56"/>
          <w:szCs w:val="56"/>
          <w:rtl/>
          <w:lang w:bidi="ar-EG"/>
        </w:rPr>
      </w:pPr>
      <w:r w:rsidRPr="001976F8">
        <w:rPr>
          <w:rFonts w:ascii="Tahoma" w:eastAsia="Times New Roman" w:hAnsi="Tahoma" w:cs="Rateb lotusb22"/>
          <w:b/>
          <w:bCs/>
          <w:noProof/>
          <w:color w:val="FF0000"/>
          <w:sz w:val="56"/>
          <w:szCs w:val="56"/>
          <w:rtl/>
          <w:lang w:bidi="ar-EG"/>
        </w:rPr>
        <w:t>تلاوة وعملا وتفريط الخلف</w:t>
      </w:r>
    </w:p>
    <w:p w14:paraId="34B343BE" w14:textId="5C3A933C" w:rsidR="001976F8" w:rsidRDefault="001976F8" w:rsidP="001976F8">
      <w:pPr>
        <w:rPr>
          <w:rFonts w:ascii="Tahoma" w:eastAsia="Times New Roman" w:hAnsi="Tahoma" w:cs="Rateb lotusb22"/>
          <w:b/>
          <w:bCs/>
          <w:noProof/>
          <w:color w:val="FF0000"/>
          <w:sz w:val="40"/>
          <w:szCs w:val="40"/>
          <w:rtl/>
          <w:lang w:bidi="ar-EG"/>
        </w:rPr>
      </w:pPr>
    </w:p>
    <w:p w14:paraId="4E2F3C03" w14:textId="051E296B" w:rsidR="001976F8" w:rsidRDefault="001976F8" w:rsidP="001976F8">
      <w:pPr>
        <w:rPr>
          <w:rFonts w:ascii="Tahoma" w:eastAsia="Times New Roman" w:hAnsi="Tahoma" w:cs="Rateb lotusb22"/>
          <w:b/>
          <w:bCs/>
          <w:noProof/>
          <w:color w:val="FF0000"/>
          <w:sz w:val="40"/>
          <w:szCs w:val="40"/>
          <w:rtl/>
          <w:lang w:bidi="ar-EG"/>
        </w:rPr>
      </w:pPr>
    </w:p>
    <w:p w14:paraId="712797AE" w14:textId="77777777" w:rsidR="001976F8" w:rsidRPr="001976F8" w:rsidRDefault="001976F8" w:rsidP="001976F8">
      <w:pPr>
        <w:rPr>
          <w:rFonts w:ascii="Tahoma" w:eastAsia="Times New Roman" w:hAnsi="Tahoma" w:cs="Rateb lotusb22"/>
          <w:b/>
          <w:bCs/>
          <w:noProof/>
          <w:color w:val="FF0000"/>
          <w:sz w:val="40"/>
          <w:szCs w:val="40"/>
          <w:lang w:bidi="ar-EG"/>
        </w:rPr>
      </w:pPr>
    </w:p>
    <w:p w14:paraId="2FEB3399" w14:textId="16F2D5B1" w:rsidR="001976F8" w:rsidRDefault="001976F8" w:rsidP="001976F8">
      <w:pPr>
        <w:jc w:val="center"/>
        <w:rPr>
          <w:rFonts w:ascii="Tahoma" w:eastAsia="Times New Roman" w:hAnsi="Tahoma" w:cs="Rateb lotusb22" w:hint="cs"/>
          <w:b/>
          <w:bCs/>
          <w:noProof/>
          <w:color w:val="FF0000"/>
          <w:sz w:val="40"/>
          <w:szCs w:val="40"/>
          <w:lang w:bidi="ar-EG"/>
        </w:rPr>
      </w:pPr>
      <w:r w:rsidRPr="001976F8">
        <w:rPr>
          <w:rFonts w:ascii="Tahoma" w:eastAsia="Times New Roman" w:hAnsi="Tahoma" w:cs="Rateb lotusb22"/>
          <w:b/>
          <w:bCs/>
          <w:noProof/>
          <w:color w:val="FF0000"/>
          <w:sz w:val="40"/>
          <w:szCs w:val="40"/>
          <w:rtl/>
          <w:lang w:bidi="ar-EG"/>
        </w:rPr>
        <w:t>السيد مراد سلامة</w:t>
      </w:r>
    </w:p>
    <w:p w14:paraId="6D2746C7" w14:textId="28DCEDEC" w:rsidR="00845305" w:rsidRDefault="00845305" w:rsidP="0058197D">
      <w:pPr>
        <w:spacing w:after="0" w:line="360" w:lineRule="auto"/>
        <w:jc w:val="center"/>
        <w:rPr>
          <w:rFonts w:ascii="Tahoma" w:eastAsia="Times New Roman" w:hAnsi="Tahoma" w:cs="Rateb lotusb22"/>
          <w:b/>
          <w:bCs/>
          <w:color w:val="FF0000"/>
          <w:sz w:val="40"/>
          <w:szCs w:val="40"/>
          <w:rtl/>
          <w:lang w:eastAsia="ar-SA" w:bidi="ar-EG"/>
        </w:rPr>
      </w:pPr>
    </w:p>
    <w:p w14:paraId="0C6C103C" w14:textId="6731865F" w:rsidR="001976F8" w:rsidRDefault="001976F8" w:rsidP="0058197D">
      <w:pPr>
        <w:spacing w:after="0" w:line="360" w:lineRule="auto"/>
        <w:jc w:val="center"/>
        <w:rPr>
          <w:rFonts w:ascii="Tahoma" w:eastAsia="Times New Roman" w:hAnsi="Tahoma" w:cs="Rateb lotusb22"/>
          <w:b/>
          <w:bCs/>
          <w:color w:val="FF0000"/>
          <w:sz w:val="40"/>
          <w:szCs w:val="40"/>
          <w:rtl/>
          <w:lang w:eastAsia="ar-SA" w:bidi="ar-EG"/>
        </w:rPr>
      </w:pPr>
    </w:p>
    <w:p w14:paraId="2559CFE9" w14:textId="72100DA8" w:rsidR="001976F8" w:rsidRDefault="001976F8" w:rsidP="0058197D">
      <w:pPr>
        <w:spacing w:after="0" w:line="360" w:lineRule="auto"/>
        <w:jc w:val="center"/>
        <w:rPr>
          <w:rFonts w:ascii="Tahoma" w:eastAsia="Times New Roman" w:hAnsi="Tahoma" w:cs="Rateb lotusb22"/>
          <w:b/>
          <w:bCs/>
          <w:color w:val="FF0000"/>
          <w:sz w:val="40"/>
          <w:szCs w:val="40"/>
          <w:rtl/>
          <w:lang w:eastAsia="ar-SA"/>
        </w:rPr>
      </w:pPr>
    </w:p>
    <w:p w14:paraId="091E0A1D" w14:textId="2F7F42D9" w:rsidR="00D12844" w:rsidRDefault="00D12844" w:rsidP="0058197D">
      <w:pPr>
        <w:spacing w:after="0" w:line="360" w:lineRule="auto"/>
        <w:jc w:val="center"/>
        <w:rPr>
          <w:rFonts w:ascii="Tahoma" w:eastAsia="Times New Roman" w:hAnsi="Tahoma" w:cs="Rateb lotusb22"/>
          <w:b/>
          <w:bCs/>
          <w:color w:val="FF0000"/>
          <w:sz w:val="40"/>
          <w:szCs w:val="40"/>
          <w:rtl/>
          <w:lang w:eastAsia="ar-SA"/>
        </w:rPr>
      </w:pPr>
    </w:p>
    <w:p w14:paraId="40345812" w14:textId="33239131" w:rsidR="001976F8" w:rsidRDefault="001976F8" w:rsidP="0058197D">
      <w:pPr>
        <w:spacing w:after="0" w:line="360" w:lineRule="auto"/>
        <w:jc w:val="center"/>
        <w:rPr>
          <w:rFonts w:ascii="Tahoma" w:eastAsia="Times New Roman" w:hAnsi="Tahoma" w:cs="Rateb lotusb22"/>
          <w:b/>
          <w:bCs/>
          <w:color w:val="FF0000"/>
          <w:sz w:val="40"/>
          <w:szCs w:val="40"/>
          <w:rtl/>
          <w:lang w:eastAsia="ar-SA"/>
        </w:rPr>
      </w:pPr>
    </w:p>
    <w:p w14:paraId="7685D8CB" w14:textId="07DAD557" w:rsidR="001976F8" w:rsidRDefault="001976F8" w:rsidP="0058197D">
      <w:pPr>
        <w:spacing w:after="0" w:line="360" w:lineRule="auto"/>
        <w:jc w:val="center"/>
        <w:rPr>
          <w:rFonts w:ascii="Tahoma" w:eastAsia="Times New Roman" w:hAnsi="Tahoma" w:cs="Rateb lotusb22"/>
          <w:b/>
          <w:bCs/>
          <w:color w:val="FF0000"/>
          <w:sz w:val="40"/>
          <w:szCs w:val="40"/>
          <w:rtl/>
          <w:lang w:eastAsia="ar-SA"/>
        </w:rPr>
      </w:pPr>
    </w:p>
    <w:p w14:paraId="71372C2A" w14:textId="6CA644FC" w:rsidR="001976F8" w:rsidRDefault="001976F8" w:rsidP="0058197D">
      <w:pPr>
        <w:spacing w:after="0" w:line="360" w:lineRule="auto"/>
        <w:jc w:val="center"/>
        <w:rPr>
          <w:rFonts w:ascii="Tahoma" w:eastAsia="Times New Roman" w:hAnsi="Tahoma" w:cs="Rateb lotusb22"/>
          <w:b/>
          <w:bCs/>
          <w:color w:val="FF0000"/>
          <w:sz w:val="40"/>
          <w:szCs w:val="40"/>
          <w:rtl/>
          <w:lang w:eastAsia="ar-SA"/>
        </w:rPr>
      </w:pPr>
    </w:p>
    <w:p w14:paraId="535A2446" w14:textId="77777777" w:rsidR="001976F8" w:rsidRDefault="001976F8" w:rsidP="0058197D">
      <w:pPr>
        <w:spacing w:after="0" w:line="360" w:lineRule="auto"/>
        <w:jc w:val="center"/>
        <w:rPr>
          <w:rFonts w:ascii="Tahoma" w:eastAsia="Times New Roman" w:hAnsi="Tahoma" w:cs="Rateb lotusb22"/>
          <w:b/>
          <w:bCs/>
          <w:color w:val="FF0000"/>
          <w:sz w:val="40"/>
          <w:szCs w:val="40"/>
          <w:rtl/>
          <w:lang w:eastAsia="ar-SA"/>
        </w:rPr>
      </w:pPr>
    </w:p>
    <w:p w14:paraId="6076A6F7" w14:textId="24D1C7FC" w:rsidR="000C77C5" w:rsidRPr="00F80E5B" w:rsidRDefault="00E72866" w:rsidP="000C77C5">
      <w:pPr>
        <w:spacing w:after="120" w:line="240" w:lineRule="auto"/>
        <w:jc w:val="center"/>
        <w:rPr>
          <w:rFonts w:ascii="Traditional Arabic" w:hAnsi="Traditional Arabic" w:cs="Rateb lotusb22"/>
          <w:bCs/>
          <w:color w:val="FF0000"/>
          <w:sz w:val="38"/>
          <w:szCs w:val="40"/>
          <w:rtl/>
        </w:rPr>
      </w:pPr>
      <w:proofErr w:type="gramStart"/>
      <w:r w:rsidRPr="00E72866">
        <w:rPr>
          <w:rFonts w:ascii="Sakkal Majalla" w:hAnsi="Sakkal Majalla" w:cs="Sakkal Majalla" w:hint="cs"/>
          <w:bCs/>
          <w:sz w:val="38"/>
          <w:szCs w:val="40"/>
          <w:rtl/>
        </w:rPr>
        <w:t>﴿</w:t>
      </w:r>
      <w:r w:rsidRPr="00E72866">
        <w:rPr>
          <w:rFonts w:ascii="Traditional Arabic" w:hAnsi="Traditional Arabic" w:cs="Rateb lotusb22" w:hint="cs"/>
          <w:bCs/>
          <w:sz w:val="38"/>
          <w:szCs w:val="40"/>
          <w:rtl/>
        </w:rPr>
        <w:t xml:space="preserve"> </w:t>
      </w:r>
      <w:r w:rsidR="000C77C5" w:rsidRPr="00E72866">
        <w:rPr>
          <w:rFonts w:ascii="Traditional Arabic" w:hAnsi="Traditional Arabic" w:cs="Rateb lotusb22" w:hint="cs"/>
          <w:bCs/>
          <w:color w:val="008000"/>
          <w:sz w:val="38"/>
          <w:szCs w:val="40"/>
          <w:rtl/>
        </w:rPr>
        <w:t>رَبَّنَا</w:t>
      </w:r>
      <w:proofErr w:type="gramEnd"/>
      <w:r w:rsidR="000C77C5" w:rsidRPr="00E72866">
        <w:rPr>
          <w:rFonts w:ascii="Traditional Arabic" w:hAnsi="Traditional Arabic" w:cs="Rateb lotusb22" w:hint="cs"/>
          <w:bCs/>
          <w:color w:val="008000"/>
          <w:sz w:val="38"/>
          <w:szCs w:val="40"/>
          <w:rtl/>
        </w:rPr>
        <w:t xml:space="preserve"> تَقَبَّلْ مِنَّا إِنَّكَ أَنْتَ السَّمِيعُ الْعَلِيمُ</w:t>
      </w:r>
      <w:r w:rsidRPr="00E72866">
        <w:rPr>
          <w:rFonts w:ascii="Traditional Arabic" w:hAnsi="Traditional Arabic" w:cs="Rateb lotusb22" w:hint="cs"/>
          <w:bCs/>
          <w:sz w:val="38"/>
          <w:szCs w:val="40"/>
          <w:rtl/>
        </w:rPr>
        <w:t xml:space="preserve"> </w:t>
      </w:r>
      <w:r>
        <w:rPr>
          <w:rFonts w:ascii="Sakkal Majalla" w:hAnsi="Sakkal Majalla" w:cs="Sakkal Majalla" w:hint="cs"/>
          <w:bCs/>
          <w:sz w:val="38"/>
          <w:szCs w:val="40"/>
          <w:rtl/>
        </w:rPr>
        <w:t xml:space="preserve">﴾ </w:t>
      </w:r>
      <w:r>
        <w:rPr>
          <w:rFonts w:ascii="Traditional Arabic" w:hAnsi="Traditional Arabic" w:cs="Rateb lotusb22" w:hint="cs"/>
          <w:bCs/>
          <w:color w:val="FF0000"/>
          <w:sz w:val="38"/>
          <w:szCs w:val="40"/>
          <w:rtl/>
        </w:rPr>
        <w:t>[</w:t>
      </w:r>
      <w:r w:rsidR="000C77C5" w:rsidRPr="00F80E5B">
        <w:rPr>
          <w:rFonts w:ascii="Traditional Arabic" w:hAnsi="Traditional Arabic" w:cs="Rateb lotusb22" w:hint="cs"/>
          <w:bCs/>
          <w:color w:val="FF0000"/>
          <w:sz w:val="38"/>
          <w:szCs w:val="40"/>
          <w:rtl/>
        </w:rPr>
        <w:t>البقرة: 127]</w:t>
      </w:r>
    </w:p>
    <w:p w14:paraId="42F046EB" w14:textId="77777777" w:rsidR="000C77C5" w:rsidRPr="00F80E5B" w:rsidRDefault="000C77C5" w:rsidP="000C77C5">
      <w:pPr>
        <w:spacing w:after="120" w:line="240" w:lineRule="auto"/>
        <w:jc w:val="center"/>
        <w:rPr>
          <w:rFonts w:ascii="Traditional Arabic" w:hAnsi="Traditional Arabic" w:cs="Rateb lotusb22"/>
          <w:bCs/>
          <w:color w:val="FF0000"/>
          <w:sz w:val="38"/>
          <w:szCs w:val="40"/>
          <w:rtl/>
        </w:rPr>
      </w:pPr>
    </w:p>
    <w:p w14:paraId="16DD8283" w14:textId="77777777" w:rsidR="000C77C5" w:rsidRPr="00F80E5B" w:rsidRDefault="000C77C5" w:rsidP="000C77C5">
      <w:pPr>
        <w:spacing w:after="120" w:line="240" w:lineRule="auto"/>
        <w:jc w:val="center"/>
        <w:rPr>
          <w:rFonts w:ascii="Traditional Arabic" w:hAnsi="Traditional Arabic" w:cs="Rateb lotusb22"/>
          <w:bCs/>
          <w:sz w:val="38"/>
          <w:szCs w:val="40"/>
          <w:rtl/>
        </w:rPr>
      </w:pPr>
      <w:r w:rsidRPr="00F80E5B">
        <w:rPr>
          <w:rFonts w:ascii="Traditional Arabic" w:hAnsi="Traditional Arabic" w:cs="Rateb lotusb22" w:hint="cs"/>
          <w:bCs/>
          <w:sz w:val="38"/>
          <w:szCs w:val="40"/>
          <w:rtl/>
        </w:rPr>
        <w:t>حقوق الطبع والنشر مكفولة لكل مسلم يبتغي الأجر والثواب</w:t>
      </w:r>
    </w:p>
    <w:p w14:paraId="4AE48699" w14:textId="77777777" w:rsidR="000C77C5" w:rsidRPr="00F80E5B" w:rsidRDefault="000C77C5" w:rsidP="000C77C5">
      <w:pPr>
        <w:spacing w:after="120" w:line="240" w:lineRule="auto"/>
        <w:jc w:val="center"/>
        <w:rPr>
          <w:rFonts w:ascii="Traditional Arabic" w:hAnsi="Traditional Arabic" w:cs="Rateb lotusb22"/>
          <w:bCs/>
          <w:sz w:val="38"/>
          <w:szCs w:val="40"/>
          <w:rtl/>
        </w:rPr>
      </w:pPr>
      <w:r w:rsidRPr="00F80E5B">
        <w:rPr>
          <w:rFonts w:ascii="Traditional Arabic" w:hAnsi="Traditional Arabic" w:cs="Rateb lotusb22" w:hint="cs"/>
          <w:bCs/>
          <w:sz w:val="38"/>
          <w:szCs w:val="40"/>
          <w:rtl/>
        </w:rPr>
        <w:t>الناشر المكتبة المرادية</w:t>
      </w:r>
    </w:p>
    <w:p w14:paraId="3C0C7F76" w14:textId="77777777" w:rsidR="000C77C5" w:rsidRPr="00F80E5B" w:rsidRDefault="000C77C5" w:rsidP="000C77C5">
      <w:pPr>
        <w:spacing w:after="120" w:line="240" w:lineRule="auto"/>
        <w:jc w:val="center"/>
        <w:rPr>
          <w:rFonts w:ascii="Traditional Arabic" w:hAnsi="Traditional Arabic" w:cs="Rateb lotusb22"/>
          <w:bCs/>
          <w:sz w:val="38"/>
          <w:szCs w:val="40"/>
          <w:rtl/>
        </w:rPr>
      </w:pPr>
      <w:r>
        <w:rPr>
          <w:rFonts w:ascii="Traditional Arabic" w:hAnsi="Traditional Arabic" w:cs="Rateb lotusb22" w:hint="cs"/>
          <w:bCs/>
          <w:sz w:val="38"/>
          <w:szCs w:val="40"/>
          <w:rtl/>
        </w:rPr>
        <w:t>1441هـ</w:t>
      </w:r>
    </w:p>
    <w:p w14:paraId="4682B094" w14:textId="77777777" w:rsidR="00D12844" w:rsidRDefault="00D12844" w:rsidP="0058197D">
      <w:pPr>
        <w:spacing w:after="0" w:line="360" w:lineRule="auto"/>
        <w:jc w:val="center"/>
        <w:rPr>
          <w:rFonts w:ascii="Tahoma" w:eastAsia="Times New Roman" w:hAnsi="Tahoma" w:cs="Rateb lotusb22"/>
          <w:b/>
          <w:bCs/>
          <w:color w:val="FF0000"/>
          <w:sz w:val="40"/>
          <w:szCs w:val="40"/>
          <w:rtl/>
          <w:lang w:eastAsia="ar-SA"/>
        </w:rPr>
      </w:pPr>
    </w:p>
    <w:p w14:paraId="1EBCE806" w14:textId="77777777" w:rsidR="00D12844" w:rsidRDefault="00D12844" w:rsidP="0058197D">
      <w:pPr>
        <w:spacing w:after="0" w:line="360" w:lineRule="auto"/>
        <w:jc w:val="center"/>
        <w:rPr>
          <w:rFonts w:ascii="Tahoma" w:eastAsia="Times New Roman" w:hAnsi="Tahoma" w:cs="Rateb lotusb22"/>
          <w:b/>
          <w:bCs/>
          <w:color w:val="FF0000"/>
          <w:sz w:val="40"/>
          <w:szCs w:val="40"/>
          <w:rtl/>
          <w:lang w:eastAsia="ar-SA"/>
        </w:rPr>
      </w:pPr>
    </w:p>
    <w:p w14:paraId="501DE1E1" w14:textId="77777777" w:rsidR="00D12844" w:rsidRDefault="00D12844" w:rsidP="0058197D">
      <w:pPr>
        <w:spacing w:after="0" w:line="360" w:lineRule="auto"/>
        <w:jc w:val="center"/>
        <w:rPr>
          <w:rFonts w:ascii="Tahoma" w:eastAsia="Times New Roman" w:hAnsi="Tahoma" w:cs="Rateb lotusb22"/>
          <w:b/>
          <w:bCs/>
          <w:color w:val="FF0000"/>
          <w:sz w:val="40"/>
          <w:szCs w:val="40"/>
          <w:rtl/>
          <w:lang w:eastAsia="ar-SA"/>
        </w:rPr>
      </w:pPr>
    </w:p>
    <w:p w14:paraId="256F5B51" w14:textId="787ABF0C" w:rsidR="001976F8" w:rsidRDefault="001976F8">
      <w:pPr>
        <w:bidi w:val="0"/>
        <w:rPr>
          <w:rFonts w:ascii="Tahoma" w:eastAsia="Times New Roman" w:hAnsi="Tahoma" w:cs="Rateb lotusb22"/>
          <w:b/>
          <w:bCs/>
          <w:color w:val="FF0000"/>
          <w:sz w:val="40"/>
          <w:szCs w:val="40"/>
          <w:lang w:eastAsia="ar-SA"/>
        </w:rPr>
      </w:pPr>
      <w:r>
        <w:rPr>
          <w:rFonts w:ascii="Tahoma" w:eastAsia="Times New Roman" w:hAnsi="Tahoma" w:cs="Rateb lotusb22"/>
          <w:b/>
          <w:bCs/>
          <w:color w:val="FF0000"/>
          <w:sz w:val="40"/>
          <w:szCs w:val="40"/>
          <w:rtl/>
          <w:lang w:eastAsia="ar-SA"/>
        </w:rPr>
        <w:br w:type="page"/>
      </w:r>
    </w:p>
    <w:p w14:paraId="3C0EFF74" w14:textId="77777777" w:rsidR="00217A0F" w:rsidRPr="0058197D" w:rsidRDefault="00217A0F" w:rsidP="00E02218">
      <w:pPr>
        <w:spacing w:after="0" w:line="240" w:lineRule="auto"/>
        <w:jc w:val="center"/>
        <w:rPr>
          <w:rFonts w:ascii="Tahoma" w:eastAsia="Times New Roman" w:hAnsi="Tahoma" w:cs="Rateb lotusb22"/>
          <w:b/>
          <w:bCs/>
          <w:color w:val="FF0000"/>
          <w:sz w:val="40"/>
          <w:szCs w:val="40"/>
          <w:rtl/>
          <w:lang w:eastAsia="ar-SA"/>
        </w:rPr>
      </w:pPr>
      <w:r w:rsidRPr="0058197D">
        <w:rPr>
          <w:rFonts w:ascii="Tahoma" w:eastAsia="Times New Roman" w:hAnsi="Tahoma" w:cs="Rateb lotusb22" w:hint="cs"/>
          <w:b/>
          <w:bCs/>
          <w:color w:val="FF0000"/>
          <w:sz w:val="40"/>
          <w:szCs w:val="40"/>
          <w:rtl/>
          <w:lang w:eastAsia="ar-SA"/>
        </w:rPr>
        <w:lastRenderedPageBreak/>
        <w:t>بسم الله الرحمن الرحيم</w:t>
      </w:r>
    </w:p>
    <w:p w14:paraId="266AD47E" w14:textId="77777777" w:rsidR="00217A0F" w:rsidRPr="0058197D" w:rsidRDefault="00217A0F" w:rsidP="00076037">
      <w:pPr>
        <w:pStyle w:val="1"/>
        <w:rPr>
          <w:rtl/>
          <w:lang w:eastAsia="ar-SA"/>
        </w:rPr>
      </w:pPr>
      <w:bookmarkStart w:id="0" w:name="_Toc71541440"/>
      <w:r w:rsidRPr="0058197D">
        <w:rPr>
          <w:rFonts w:hint="cs"/>
          <w:rtl/>
          <w:lang w:eastAsia="ar-SA"/>
        </w:rPr>
        <w:t>المقدمة</w:t>
      </w:r>
      <w:bookmarkEnd w:id="0"/>
    </w:p>
    <w:p w14:paraId="6B66A6F5" w14:textId="523CD99F" w:rsidR="00217A0F" w:rsidRPr="00E02218" w:rsidRDefault="00217A0F" w:rsidP="00E72866">
      <w:pPr>
        <w:spacing w:after="0" w:line="240" w:lineRule="auto"/>
        <w:jc w:val="both"/>
        <w:rPr>
          <w:rFonts w:ascii="Tahoma" w:eastAsia="Times New Roman" w:hAnsi="Tahoma" w:cs="Rateb lotusb22"/>
          <w:sz w:val="32"/>
          <w:szCs w:val="32"/>
          <w:rtl/>
          <w:lang w:eastAsia="ar-SA"/>
        </w:rPr>
      </w:pPr>
      <w:r w:rsidRPr="00E02218">
        <w:rPr>
          <w:rFonts w:ascii="Tahoma" w:eastAsia="Times New Roman" w:hAnsi="Tahoma" w:cs="Rateb lotusb22" w:hint="cs"/>
          <w:sz w:val="32"/>
          <w:szCs w:val="32"/>
          <w:rtl/>
          <w:lang w:eastAsia="ar-SA" w:bidi="ar-EG"/>
        </w:rPr>
        <w:t>إنَّ الحمد لله نحمده ونستعينه ونستغفره ونعوذ بالله من شرور أنفسا وسيئات أعمالنا</w:t>
      </w:r>
      <w:r w:rsidR="00C25D30">
        <w:rPr>
          <w:rFonts w:ascii="Tahoma" w:eastAsia="Times New Roman" w:hAnsi="Tahoma" w:cs="Rateb lotusb22" w:hint="cs"/>
          <w:sz w:val="32"/>
          <w:szCs w:val="32"/>
          <w:rtl/>
          <w:lang w:eastAsia="ar-SA" w:bidi="ar-EG"/>
        </w:rPr>
        <w:t>؛</w:t>
      </w:r>
      <w:r w:rsidRPr="00E02218">
        <w:rPr>
          <w:rFonts w:ascii="Tahoma" w:eastAsia="Times New Roman" w:hAnsi="Tahoma" w:cs="Rateb lotusb22" w:hint="cs"/>
          <w:sz w:val="32"/>
          <w:szCs w:val="32"/>
          <w:rtl/>
          <w:lang w:eastAsia="ar-SA" w:bidi="ar-EG"/>
        </w:rPr>
        <w:t xml:space="preserve"> من يهده الله فلا مضل له ومن يضل فلا هادي له</w:t>
      </w:r>
      <w:r w:rsidR="00E72866">
        <w:rPr>
          <w:rFonts w:ascii="Tahoma" w:eastAsia="Times New Roman" w:hAnsi="Tahoma" w:cs="Rateb lotusb22" w:hint="cs"/>
          <w:sz w:val="32"/>
          <w:szCs w:val="32"/>
          <w:rtl/>
          <w:lang w:eastAsia="ar-SA" w:bidi="ar-EG"/>
        </w:rPr>
        <w:t>،</w:t>
      </w:r>
      <w:r w:rsidRPr="00E02218">
        <w:rPr>
          <w:rFonts w:ascii="Tahoma" w:eastAsia="Times New Roman" w:hAnsi="Tahoma" w:cs="Rateb lotusb22" w:hint="cs"/>
          <w:sz w:val="32"/>
          <w:szCs w:val="32"/>
          <w:rtl/>
          <w:lang w:eastAsia="ar-SA" w:bidi="ar-EG"/>
        </w:rPr>
        <w:t xml:space="preserve"> وأشهد أن لا إله إلا الله وحده لا شريك له وأشهد أن محمدا عبده ورسوله</w:t>
      </w:r>
      <w:r w:rsidR="00E72866">
        <w:rPr>
          <w:rFonts w:ascii="Tahoma" w:eastAsia="Times New Roman" w:hAnsi="Tahoma" w:cs="Rateb lotusb22" w:hint="cs"/>
          <w:sz w:val="32"/>
          <w:szCs w:val="32"/>
          <w:rtl/>
          <w:lang w:eastAsia="ar-SA" w:bidi="ar-EG"/>
        </w:rPr>
        <w:t>.</w:t>
      </w:r>
      <w:r w:rsidRPr="00E02218">
        <w:rPr>
          <w:rFonts w:ascii="Tahoma" w:eastAsia="Times New Roman" w:hAnsi="Tahoma" w:cs="Rateb lotusb22" w:hint="cs"/>
          <w:sz w:val="32"/>
          <w:szCs w:val="32"/>
          <w:rtl/>
          <w:lang w:eastAsia="ar-SA" w:bidi="ar-EG"/>
        </w:rPr>
        <w:t xml:space="preserve"> </w:t>
      </w:r>
    </w:p>
    <w:p w14:paraId="5C200641" w14:textId="5DCCC4A9" w:rsidR="00217A0F" w:rsidRPr="00E02218" w:rsidRDefault="00217A0F" w:rsidP="00E72866">
      <w:pPr>
        <w:spacing w:after="0" w:line="240" w:lineRule="auto"/>
        <w:jc w:val="both"/>
        <w:rPr>
          <w:rFonts w:ascii="Tahoma" w:eastAsia="Times New Roman" w:hAnsi="Tahoma" w:cs="Rateb lotusb22"/>
          <w:sz w:val="32"/>
          <w:szCs w:val="32"/>
          <w:rtl/>
          <w:lang w:eastAsia="ar-SA" w:bidi="ar-EG"/>
        </w:rPr>
      </w:pPr>
      <w:r w:rsidRPr="00E72866">
        <w:rPr>
          <w:rFonts w:ascii="Tahoma" w:eastAsia="Times New Roman" w:hAnsi="Tahoma" w:cs="Rateb lotusb22"/>
          <w:color w:val="008000"/>
          <w:sz w:val="32"/>
          <w:szCs w:val="32"/>
          <w:lang w:eastAsia="ar-SA"/>
        </w:rPr>
        <w:sym w:font="AGA Arabesque" w:char="F029"/>
      </w:r>
      <w:r w:rsidR="00E72866" w:rsidRPr="00E72866">
        <w:rPr>
          <w:rFonts w:ascii="Tahoma" w:eastAsia="Times New Roman" w:hAnsi="Tahoma" w:cs="Rateb lotusb22" w:hint="cs"/>
          <w:color w:val="008000"/>
          <w:sz w:val="32"/>
          <w:szCs w:val="32"/>
          <w:rtl/>
          <w:lang w:eastAsia="ar-SA" w:bidi="ar-EG"/>
        </w:rPr>
        <w:t xml:space="preserve"> </w:t>
      </w:r>
      <w:r w:rsidRPr="00E72866">
        <w:rPr>
          <w:rFonts w:ascii="Tahoma" w:eastAsia="Times New Roman" w:hAnsi="Tahoma" w:cs="Rateb lotusb22"/>
          <w:color w:val="008000"/>
          <w:sz w:val="32"/>
          <w:szCs w:val="32"/>
          <w:rtl/>
          <w:lang w:eastAsia="ar-SA" w:bidi="ar-EG"/>
        </w:rPr>
        <w:t xml:space="preserve">يَا أَيُّهَا الَّذِينَ آَمَنُوا اتَّقُوا اللَّهَ حَقَّ تُقَاتِهِ وَلَا تَمُوتُنَّ إِلَّا وَأَنْتُمْ </w:t>
      </w:r>
      <w:proofErr w:type="gramStart"/>
      <w:r w:rsidRPr="00E72866">
        <w:rPr>
          <w:rFonts w:ascii="Tahoma" w:eastAsia="Times New Roman" w:hAnsi="Tahoma" w:cs="Rateb lotusb22"/>
          <w:color w:val="008000"/>
          <w:sz w:val="32"/>
          <w:szCs w:val="32"/>
          <w:rtl/>
          <w:lang w:eastAsia="ar-SA" w:bidi="ar-EG"/>
        </w:rPr>
        <w:t>مُسْلِمُونَ</w:t>
      </w:r>
      <w:r w:rsidR="00E72866" w:rsidRPr="00E72866">
        <w:rPr>
          <w:rFonts w:ascii="Tahoma" w:eastAsia="Times New Roman" w:hAnsi="Tahoma" w:cs="Rateb lotusb22"/>
          <w:color w:val="008000"/>
          <w:sz w:val="32"/>
          <w:szCs w:val="32"/>
          <w:rtl/>
          <w:lang w:eastAsia="ar-SA" w:bidi="ar-EG"/>
        </w:rPr>
        <w:t xml:space="preserve"> </w:t>
      </w:r>
      <w:r w:rsidR="00E72866" w:rsidRPr="00E72866">
        <w:rPr>
          <w:rFonts w:ascii="Sakkal Majalla" w:eastAsia="Times New Roman" w:hAnsi="Sakkal Majalla" w:cs="Sakkal Majalla" w:hint="cs"/>
          <w:color w:val="008000"/>
          <w:sz w:val="32"/>
          <w:szCs w:val="32"/>
          <w:rtl/>
          <w:lang w:eastAsia="ar-SA" w:bidi="ar-EG"/>
        </w:rPr>
        <w:t>﴾</w:t>
      </w:r>
      <w:proofErr w:type="gramEnd"/>
      <w:r w:rsidR="00E72866">
        <w:rPr>
          <w:rFonts w:ascii="Tahoma" w:eastAsia="Times New Roman" w:hAnsi="Tahoma" w:cs="Rateb lotusb22"/>
          <w:sz w:val="32"/>
          <w:szCs w:val="32"/>
          <w:rtl/>
          <w:lang w:eastAsia="ar-SA" w:bidi="ar-EG"/>
        </w:rPr>
        <w:t xml:space="preserve"> [</w:t>
      </w:r>
      <w:r w:rsidRPr="00E02218">
        <w:rPr>
          <w:rFonts w:ascii="Tahoma" w:eastAsia="Times New Roman" w:hAnsi="Tahoma" w:cs="Rateb lotusb22"/>
          <w:sz w:val="32"/>
          <w:szCs w:val="32"/>
          <w:rtl/>
          <w:lang w:eastAsia="ar-SA" w:bidi="ar-EG"/>
        </w:rPr>
        <w:t>آل عمران</w:t>
      </w:r>
      <w:r w:rsidR="00E72866">
        <w:rPr>
          <w:rFonts w:ascii="Tahoma" w:eastAsia="Times New Roman" w:hAnsi="Tahoma" w:cs="Rateb lotusb22"/>
          <w:sz w:val="32"/>
          <w:szCs w:val="32"/>
          <w:rtl/>
          <w:lang w:eastAsia="ar-SA" w:bidi="ar-EG"/>
        </w:rPr>
        <w:t>:</w:t>
      </w:r>
      <w:r w:rsidRPr="00E02218">
        <w:rPr>
          <w:rFonts w:ascii="Tahoma" w:eastAsia="Times New Roman" w:hAnsi="Tahoma" w:cs="Rateb lotusb22"/>
          <w:sz w:val="32"/>
          <w:szCs w:val="32"/>
          <w:rtl/>
          <w:lang w:eastAsia="ar-SA" w:bidi="ar-EG"/>
        </w:rPr>
        <w:t xml:space="preserve"> 102</w:t>
      </w:r>
      <w:r w:rsidR="00E72866">
        <w:rPr>
          <w:rFonts w:ascii="Tahoma" w:eastAsia="Times New Roman" w:hAnsi="Tahoma" w:cs="Rateb lotusb22"/>
          <w:sz w:val="32"/>
          <w:szCs w:val="32"/>
          <w:rtl/>
          <w:lang w:eastAsia="ar-SA" w:bidi="ar-EG"/>
        </w:rPr>
        <w:t>]</w:t>
      </w:r>
      <w:r w:rsidR="00E72866">
        <w:rPr>
          <w:rFonts w:ascii="Tahoma" w:eastAsia="Times New Roman" w:hAnsi="Tahoma" w:cs="Rateb lotusb22" w:hint="cs"/>
          <w:sz w:val="32"/>
          <w:szCs w:val="32"/>
          <w:rtl/>
          <w:lang w:eastAsia="ar-SA" w:bidi="ar-EG"/>
        </w:rPr>
        <w:t>.</w:t>
      </w:r>
      <w:r w:rsidRPr="00E02218">
        <w:rPr>
          <w:rFonts w:ascii="Tahoma" w:eastAsia="Times New Roman" w:hAnsi="Tahoma" w:cs="Rateb lotusb22" w:hint="cs"/>
          <w:sz w:val="32"/>
          <w:szCs w:val="32"/>
          <w:rtl/>
          <w:lang w:eastAsia="ar-SA" w:bidi="ar-EG"/>
        </w:rPr>
        <w:t xml:space="preserve"> </w:t>
      </w:r>
    </w:p>
    <w:p w14:paraId="539CD230" w14:textId="643B036E" w:rsidR="00217A0F" w:rsidRPr="00E02218" w:rsidRDefault="00217A0F" w:rsidP="00E72866">
      <w:pPr>
        <w:spacing w:after="0" w:line="240" w:lineRule="auto"/>
        <w:jc w:val="both"/>
        <w:rPr>
          <w:rFonts w:ascii="Tahoma" w:eastAsia="Times New Roman" w:hAnsi="Tahoma" w:cs="Rateb lotusb22"/>
          <w:sz w:val="32"/>
          <w:szCs w:val="32"/>
          <w:rtl/>
          <w:lang w:eastAsia="ar-SA" w:bidi="ar-EG"/>
        </w:rPr>
      </w:pPr>
      <w:r w:rsidRPr="00E72866">
        <w:rPr>
          <w:rFonts w:ascii="Tahoma" w:eastAsia="Times New Roman" w:hAnsi="Tahoma" w:cs="Rateb lotusb22"/>
          <w:color w:val="008000"/>
          <w:sz w:val="32"/>
          <w:szCs w:val="32"/>
          <w:lang w:eastAsia="ar-SA"/>
        </w:rPr>
        <w:sym w:font="AGA Arabesque" w:char="F029"/>
      </w:r>
      <w:r w:rsidRPr="00E72866">
        <w:rPr>
          <w:rFonts w:ascii="Tahoma" w:eastAsia="Times New Roman" w:hAnsi="Tahoma" w:cs="Rateb lotusb22" w:hint="cs"/>
          <w:color w:val="008000"/>
          <w:sz w:val="32"/>
          <w:szCs w:val="32"/>
          <w:rtl/>
          <w:lang w:eastAsia="ar-SA" w:bidi="ar-EG"/>
        </w:rPr>
        <w:t xml:space="preserve"> </w:t>
      </w:r>
      <w:r w:rsidRPr="00E72866">
        <w:rPr>
          <w:rFonts w:ascii="Tahoma" w:eastAsia="Times New Roman" w:hAnsi="Tahoma" w:cs="Rateb lotusb22"/>
          <w:color w:val="008000"/>
          <w:sz w:val="32"/>
          <w:szCs w:val="32"/>
          <w:rtl/>
          <w:lang w:eastAsia="ar-SA" w:bidi="ar-EG"/>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w:t>
      </w:r>
      <w:proofErr w:type="gramStart"/>
      <w:r w:rsidRPr="00E72866">
        <w:rPr>
          <w:rFonts w:ascii="Tahoma" w:eastAsia="Times New Roman" w:hAnsi="Tahoma" w:cs="Rateb lotusb22"/>
          <w:color w:val="008000"/>
          <w:sz w:val="32"/>
          <w:szCs w:val="32"/>
          <w:rtl/>
          <w:lang w:eastAsia="ar-SA" w:bidi="ar-EG"/>
        </w:rPr>
        <w:t>رَقِيبًا</w:t>
      </w:r>
      <w:r w:rsidR="00E72866" w:rsidRPr="00E72866">
        <w:rPr>
          <w:rFonts w:ascii="Tahoma" w:eastAsia="Times New Roman" w:hAnsi="Tahoma" w:cs="Rateb lotusb22"/>
          <w:color w:val="008000"/>
          <w:sz w:val="32"/>
          <w:szCs w:val="32"/>
          <w:rtl/>
          <w:lang w:eastAsia="ar-SA" w:bidi="ar-EG"/>
        </w:rPr>
        <w:t xml:space="preserve"> </w:t>
      </w:r>
      <w:r w:rsidR="00E72866" w:rsidRPr="00E72866">
        <w:rPr>
          <w:rFonts w:ascii="Sakkal Majalla" w:eastAsia="Times New Roman" w:hAnsi="Sakkal Majalla" w:cs="Sakkal Majalla" w:hint="cs"/>
          <w:color w:val="008000"/>
          <w:sz w:val="32"/>
          <w:szCs w:val="32"/>
          <w:rtl/>
          <w:lang w:eastAsia="ar-SA"/>
        </w:rPr>
        <w:t>﴾</w:t>
      </w:r>
      <w:proofErr w:type="gramEnd"/>
      <w:r w:rsidR="00E72866">
        <w:rPr>
          <w:rFonts w:ascii="Sakkal Majalla" w:eastAsia="Times New Roman" w:hAnsi="Sakkal Majalla" w:cs="Sakkal Majalla" w:hint="cs"/>
          <w:sz w:val="32"/>
          <w:szCs w:val="32"/>
          <w:rtl/>
          <w:lang w:eastAsia="ar-SA"/>
        </w:rPr>
        <w:t xml:space="preserve"> </w:t>
      </w:r>
      <w:r w:rsidR="00E72866">
        <w:rPr>
          <w:rFonts w:ascii="Tahoma" w:eastAsia="Times New Roman" w:hAnsi="Tahoma" w:cs="Rateb lotusb22"/>
          <w:sz w:val="32"/>
          <w:szCs w:val="32"/>
          <w:rtl/>
          <w:lang w:eastAsia="ar-SA" w:bidi="ar-EG"/>
        </w:rPr>
        <w:t>[</w:t>
      </w:r>
      <w:r w:rsidRPr="00E02218">
        <w:rPr>
          <w:rFonts w:ascii="Tahoma" w:eastAsia="Times New Roman" w:hAnsi="Tahoma" w:cs="Rateb lotusb22"/>
          <w:sz w:val="32"/>
          <w:szCs w:val="32"/>
          <w:rtl/>
          <w:lang w:eastAsia="ar-SA" w:bidi="ar-EG"/>
        </w:rPr>
        <w:t>النساء</w:t>
      </w:r>
      <w:r w:rsidR="00E72866">
        <w:rPr>
          <w:rFonts w:ascii="Tahoma" w:eastAsia="Times New Roman" w:hAnsi="Tahoma" w:cs="Rateb lotusb22"/>
          <w:sz w:val="32"/>
          <w:szCs w:val="32"/>
          <w:rtl/>
          <w:lang w:eastAsia="ar-SA" w:bidi="ar-EG"/>
        </w:rPr>
        <w:t>:</w:t>
      </w:r>
      <w:r w:rsidRPr="00E02218">
        <w:rPr>
          <w:rFonts w:ascii="Tahoma" w:eastAsia="Times New Roman" w:hAnsi="Tahoma" w:cs="Rateb lotusb22"/>
          <w:sz w:val="32"/>
          <w:szCs w:val="32"/>
          <w:rtl/>
          <w:lang w:eastAsia="ar-SA" w:bidi="ar-EG"/>
        </w:rPr>
        <w:t xml:space="preserve"> 1</w:t>
      </w:r>
      <w:r w:rsidR="00E72866">
        <w:rPr>
          <w:rFonts w:ascii="Tahoma" w:eastAsia="Times New Roman" w:hAnsi="Tahoma" w:cs="Rateb lotusb22"/>
          <w:sz w:val="32"/>
          <w:szCs w:val="32"/>
          <w:rtl/>
          <w:lang w:eastAsia="ar-SA" w:bidi="ar-EG"/>
        </w:rPr>
        <w:t>]</w:t>
      </w:r>
      <w:r w:rsidR="00E72866">
        <w:rPr>
          <w:rFonts w:ascii="Tahoma" w:eastAsia="Times New Roman" w:hAnsi="Tahoma" w:cs="Rateb lotusb22"/>
          <w:sz w:val="32"/>
          <w:szCs w:val="32"/>
          <w:rtl/>
          <w:lang w:eastAsia="ar-SA"/>
        </w:rPr>
        <w:t>.</w:t>
      </w:r>
      <w:r w:rsidR="00E72866">
        <w:rPr>
          <w:rFonts w:ascii="Tahoma" w:eastAsia="Times New Roman" w:hAnsi="Tahoma" w:cs="Rateb lotusb22" w:hint="cs"/>
          <w:sz w:val="32"/>
          <w:szCs w:val="32"/>
          <w:rtl/>
          <w:lang w:eastAsia="ar-SA" w:bidi="ar-EG"/>
        </w:rPr>
        <w:t xml:space="preserve">  </w:t>
      </w:r>
    </w:p>
    <w:p w14:paraId="42386ED4" w14:textId="4E888FC5" w:rsidR="00217A0F" w:rsidRPr="00E02218" w:rsidRDefault="00217A0F" w:rsidP="00E72866">
      <w:pPr>
        <w:spacing w:after="0" w:line="240" w:lineRule="auto"/>
        <w:jc w:val="both"/>
        <w:rPr>
          <w:rFonts w:ascii="Tahoma" w:eastAsia="Times New Roman" w:hAnsi="Tahoma" w:cs="Rateb lotusb22"/>
          <w:sz w:val="32"/>
          <w:szCs w:val="32"/>
          <w:rtl/>
          <w:lang w:eastAsia="ar-SA" w:bidi="ar-EG"/>
        </w:rPr>
      </w:pPr>
      <w:r w:rsidRPr="00E72866">
        <w:rPr>
          <w:rFonts w:ascii="Tahoma" w:eastAsia="Times New Roman" w:hAnsi="Tahoma" w:cs="Rateb lotusb22"/>
          <w:color w:val="008000"/>
          <w:sz w:val="32"/>
          <w:szCs w:val="32"/>
          <w:lang w:eastAsia="ar-SA"/>
        </w:rPr>
        <w:sym w:font="AGA Arabesque" w:char="F029"/>
      </w:r>
      <w:r w:rsidR="00E72866" w:rsidRPr="00E72866">
        <w:rPr>
          <w:rFonts w:ascii="Tahoma" w:eastAsia="Times New Roman" w:hAnsi="Tahoma" w:cs="Rateb lotusb22" w:hint="cs"/>
          <w:color w:val="008000"/>
          <w:sz w:val="32"/>
          <w:szCs w:val="32"/>
          <w:rtl/>
          <w:lang w:eastAsia="ar-SA" w:bidi="ar-EG"/>
        </w:rPr>
        <w:t xml:space="preserve"> </w:t>
      </w:r>
      <w:r w:rsidRPr="00E72866">
        <w:rPr>
          <w:rFonts w:ascii="Tahoma" w:eastAsia="Times New Roman" w:hAnsi="Tahoma" w:cs="Rateb lotusb22"/>
          <w:color w:val="008000"/>
          <w:sz w:val="32"/>
          <w:szCs w:val="32"/>
          <w:rtl/>
          <w:lang w:eastAsia="ar-SA" w:bidi="ar-EG"/>
        </w:rPr>
        <w:t xml:space="preserve">يَا أَيُّهَا الَّذِينَ آَمَنُوا اتَّقُوا اللَّهَ وَقُولُوا قَوْلًا سَدِيدًا (70) يُصْلِحْ لَكُمْ أَعْمَالَكُمْ وَيَغْفِرْ لَكُمْ ذُنُوبَكُمْ وَمَنْ يُطِعِ اللَّهَ وَرَسُولَهُ فَقَدْ فَازَ فَوْزًا </w:t>
      </w:r>
      <w:proofErr w:type="gramStart"/>
      <w:r w:rsidRPr="00E72866">
        <w:rPr>
          <w:rFonts w:ascii="Tahoma" w:eastAsia="Times New Roman" w:hAnsi="Tahoma" w:cs="Rateb lotusb22"/>
          <w:color w:val="008000"/>
          <w:sz w:val="32"/>
          <w:szCs w:val="32"/>
          <w:rtl/>
          <w:lang w:eastAsia="ar-SA" w:bidi="ar-EG"/>
        </w:rPr>
        <w:t>عَظِيمًا</w:t>
      </w:r>
      <w:r w:rsidR="00E72866" w:rsidRPr="00E72866">
        <w:rPr>
          <w:rFonts w:ascii="Tahoma" w:eastAsia="Times New Roman" w:hAnsi="Tahoma" w:cs="Rateb lotusb22"/>
          <w:color w:val="008000"/>
          <w:sz w:val="32"/>
          <w:szCs w:val="32"/>
          <w:rtl/>
          <w:lang w:eastAsia="ar-SA" w:bidi="ar-EG"/>
        </w:rPr>
        <w:t xml:space="preserve"> </w:t>
      </w:r>
      <w:r w:rsidR="00E72866" w:rsidRPr="00E72866">
        <w:rPr>
          <w:rFonts w:ascii="Sakkal Majalla" w:eastAsia="Times New Roman" w:hAnsi="Sakkal Majalla" w:cs="Sakkal Majalla" w:hint="cs"/>
          <w:color w:val="008000"/>
          <w:sz w:val="32"/>
          <w:szCs w:val="32"/>
          <w:rtl/>
          <w:lang w:eastAsia="ar-SA" w:bidi="ar-EG"/>
        </w:rPr>
        <w:t>﴾</w:t>
      </w:r>
      <w:proofErr w:type="gramEnd"/>
      <w:r w:rsidR="00E72866">
        <w:rPr>
          <w:rFonts w:ascii="Tahoma" w:eastAsia="Times New Roman" w:hAnsi="Tahoma" w:cs="Rateb lotusb22"/>
          <w:sz w:val="32"/>
          <w:szCs w:val="32"/>
          <w:rtl/>
          <w:lang w:eastAsia="ar-SA" w:bidi="ar-EG"/>
        </w:rPr>
        <w:t xml:space="preserve"> [</w:t>
      </w:r>
      <w:r w:rsidRPr="00E02218">
        <w:rPr>
          <w:rFonts w:ascii="Tahoma" w:eastAsia="Times New Roman" w:hAnsi="Tahoma" w:cs="Rateb lotusb22"/>
          <w:sz w:val="32"/>
          <w:szCs w:val="32"/>
          <w:rtl/>
          <w:lang w:eastAsia="ar-SA" w:bidi="ar-EG"/>
        </w:rPr>
        <w:t>الأحزاب</w:t>
      </w:r>
      <w:r w:rsidR="00E72866">
        <w:rPr>
          <w:rFonts w:ascii="Tahoma" w:eastAsia="Times New Roman" w:hAnsi="Tahoma" w:cs="Rateb lotusb22"/>
          <w:sz w:val="32"/>
          <w:szCs w:val="32"/>
          <w:rtl/>
          <w:lang w:eastAsia="ar-SA" w:bidi="ar-EG"/>
        </w:rPr>
        <w:t>:</w:t>
      </w:r>
      <w:r w:rsidRPr="00E02218">
        <w:rPr>
          <w:rFonts w:ascii="Tahoma" w:eastAsia="Times New Roman" w:hAnsi="Tahoma" w:cs="Rateb lotusb22"/>
          <w:sz w:val="32"/>
          <w:szCs w:val="32"/>
          <w:rtl/>
          <w:lang w:eastAsia="ar-SA" w:bidi="ar-EG"/>
        </w:rPr>
        <w:t xml:space="preserve"> 70</w:t>
      </w:r>
      <w:r w:rsidR="00E72866">
        <w:rPr>
          <w:rFonts w:ascii="Tahoma" w:eastAsia="Times New Roman" w:hAnsi="Tahoma" w:cs="Rateb lotusb22"/>
          <w:sz w:val="32"/>
          <w:szCs w:val="32"/>
          <w:rtl/>
          <w:lang w:eastAsia="ar-SA" w:bidi="ar-EG"/>
        </w:rPr>
        <w:t>،</w:t>
      </w:r>
      <w:r w:rsidRPr="00E02218">
        <w:rPr>
          <w:rFonts w:ascii="Tahoma" w:eastAsia="Times New Roman" w:hAnsi="Tahoma" w:cs="Rateb lotusb22"/>
          <w:sz w:val="32"/>
          <w:szCs w:val="32"/>
          <w:rtl/>
          <w:lang w:eastAsia="ar-SA" w:bidi="ar-EG"/>
        </w:rPr>
        <w:t xml:space="preserve"> 71</w:t>
      </w:r>
      <w:r w:rsidR="00E72866">
        <w:rPr>
          <w:rFonts w:ascii="Tahoma" w:eastAsia="Times New Roman" w:hAnsi="Tahoma" w:cs="Rateb lotusb22"/>
          <w:sz w:val="32"/>
          <w:szCs w:val="32"/>
          <w:rtl/>
          <w:lang w:eastAsia="ar-SA" w:bidi="ar-EG"/>
        </w:rPr>
        <w:t>]</w:t>
      </w:r>
      <w:r w:rsidR="00E72866">
        <w:rPr>
          <w:rFonts w:ascii="Tahoma" w:eastAsia="Times New Roman" w:hAnsi="Tahoma" w:cs="Rateb lotusb22" w:hint="cs"/>
          <w:sz w:val="32"/>
          <w:szCs w:val="32"/>
          <w:rtl/>
          <w:lang w:eastAsia="ar-SA" w:bidi="ar-EG"/>
        </w:rPr>
        <w:t>.</w:t>
      </w:r>
    </w:p>
    <w:p w14:paraId="0A008A5E" w14:textId="16176615" w:rsidR="00217A0F" w:rsidRPr="00E02218" w:rsidRDefault="00217A0F" w:rsidP="00E72866">
      <w:pPr>
        <w:spacing w:after="0" w:line="240" w:lineRule="auto"/>
        <w:jc w:val="both"/>
        <w:rPr>
          <w:rFonts w:ascii="Tahoma" w:eastAsia="Times New Roman" w:hAnsi="Tahoma" w:cs="Rateb lotusb22"/>
          <w:sz w:val="32"/>
          <w:szCs w:val="32"/>
          <w:rtl/>
          <w:lang w:eastAsia="ar-SA" w:bidi="ar-EG"/>
        </w:rPr>
      </w:pPr>
      <w:r w:rsidRPr="00E02218">
        <w:rPr>
          <w:rFonts w:ascii="Tahoma" w:eastAsia="Times New Roman" w:hAnsi="Tahoma" w:cs="Rateb lotusb22" w:hint="cs"/>
          <w:sz w:val="32"/>
          <w:szCs w:val="32"/>
          <w:rtl/>
          <w:lang w:eastAsia="ar-SA" w:bidi="ar-EG"/>
        </w:rPr>
        <w:t>أمــــا بعــــد؛</w:t>
      </w:r>
      <w:r w:rsidR="00E72866">
        <w:rPr>
          <w:rFonts w:ascii="Tahoma" w:eastAsia="Times New Roman" w:hAnsi="Tahoma" w:cs="Rateb lotusb22" w:hint="cs"/>
          <w:sz w:val="32"/>
          <w:szCs w:val="32"/>
          <w:rtl/>
          <w:lang w:eastAsia="ar-SA" w:bidi="ar-EG"/>
        </w:rPr>
        <w:t xml:space="preserve"> </w:t>
      </w:r>
      <w:r w:rsidRPr="00E02218">
        <w:rPr>
          <w:rFonts w:ascii="Tahoma" w:eastAsia="Times New Roman" w:hAnsi="Tahoma" w:cs="Rateb lotusb22" w:hint="cs"/>
          <w:sz w:val="32"/>
          <w:szCs w:val="32"/>
          <w:rtl/>
          <w:lang w:eastAsia="ar-SA" w:bidi="ar-EG"/>
        </w:rPr>
        <w:t xml:space="preserve">فإن أصدق الحديث كتاب الله وخير الهدي هدي محمد </w:t>
      </w:r>
      <w:r w:rsidRPr="00E02218">
        <w:rPr>
          <w:rFonts w:ascii="Tahoma" w:eastAsia="Times New Roman" w:hAnsi="Tahoma" w:cs="Rateb lotusb22"/>
          <w:sz w:val="32"/>
          <w:szCs w:val="32"/>
          <w:lang w:eastAsia="ar-SA"/>
        </w:rPr>
        <w:sym w:font="AGA Arabesque" w:char="F072"/>
      </w:r>
      <w:r w:rsidRPr="00E02218">
        <w:rPr>
          <w:rFonts w:ascii="Tahoma" w:eastAsia="Times New Roman" w:hAnsi="Tahoma" w:cs="Rateb lotusb22" w:hint="cs"/>
          <w:sz w:val="32"/>
          <w:szCs w:val="32"/>
          <w:rtl/>
          <w:lang w:eastAsia="ar-SA" w:bidi="ar-EG"/>
        </w:rPr>
        <w:t xml:space="preserve"> وشر الأمور محدثاتها وكل محدثة بدعة وكل بدعة ضلالة وكل ضلالة في النار</w:t>
      </w:r>
      <w:r w:rsidR="00E72866">
        <w:rPr>
          <w:rFonts w:ascii="Tahoma" w:eastAsia="Times New Roman" w:hAnsi="Tahoma" w:cs="Rateb lotusb22" w:hint="cs"/>
          <w:sz w:val="32"/>
          <w:szCs w:val="32"/>
          <w:rtl/>
          <w:lang w:eastAsia="ar-SA" w:bidi="ar-EG"/>
        </w:rPr>
        <w:t>.</w:t>
      </w:r>
    </w:p>
    <w:p w14:paraId="51C8F956" w14:textId="4F900F10" w:rsidR="00217A0F" w:rsidRPr="00E02218" w:rsidRDefault="00217A0F" w:rsidP="00E72866">
      <w:pPr>
        <w:spacing w:after="0" w:line="240" w:lineRule="auto"/>
        <w:jc w:val="both"/>
        <w:rPr>
          <w:rFonts w:ascii="Tahoma" w:eastAsia="Times New Roman" w:hAnsi="Tahoma" w:cs="Rateb lotusb22"/>
          <w:sz w:val="32"/>
          <w:szCs w:val="32"/>
          <w:rtl/>
          <w:lang w:eastAsia="ar-SA" w:bidi="ar-EG"/>
        </w:rPr>
      </w:pPr>
      <w:r w:rsidRPr="00E02218">
        <w:rPr>
          <w:rFonts w:ascii="Tahoma" w:eastAsia="Times New Roman" w:hAnsi="Tahoma" w:cs="Rateb lotusb22" w:hint="cs"/>
          <w:sz w:val="32"/>
          <w:szCs w:val="32"/>
          <w:rtl/>
          <w:lang w:eastAsia="ar-SA" w:bidi="ar-EG"/>
        </w:rPr>
        <w:t>ثـــم أمــا بعـــد</w:t>
      </w:r>
      <w:r w:rsidR="00C25D30">
        <w:rPr>
          <w:rFonts w:ascii="Tahoma" w:eastAsia="Times New Roman" w:hAnsi="Tahoma" w:cs="Rateb lotusb22" w:hint="cs"/>
          <w:sz w:val="32"/>
          <w:szCs w:val="32"/>
          <w:rtl/>
          <w:lang w:eastAsia="ar-SA" w:bidi="ar-EG"/>
        </w:rPr>
        <w:t>؛</w:t>
      </w:r>
    </w:p>
    <w:p w14:paraId="26123322" w14:textId="77777777" w:rsidR="00217A0F" w:rsidRPr="00E02218" w:rsidRDefault="00217A0F" w:rsidP="00E72866">
      <w:pPr>
        <w:spacing w:after="0" w:line="240" w:lineRule="auto"/>
        <w:jc w:val="both"/>
        <w:rPr>
          <w:rFonts w:ascii="Tahoma" w:eastAsia="Times New Roman" w:hAnsi="Tahoma" w:cs="Rateb lotusb22"/>
          <w:sz w:val="32"/>
          <w:szCs w:val="32"/>
          <w:rtl/>
          <w:lang w:eastAsia="ar-SA" w:bidi="ar-EG"/>
        </w:rPr>
      </w:pPr>
      <w:r w:rsidRPr="00E02218">
        <w:rPr>
          <w:rFonts w:ascii="Tahoma" w:eastAsia="Times New Roman" w:hAnsi="Tahoma" w:cs="Rateb lotusb22" w:hint="eastAsia"/>
          <w:sz w:val="32"/>
          <w:szCs w:val="32"/>
          <w:rtl/>
          <w:lang w:eastAsia="ar-SA" w:bidi="ar-EG"/>
        </w:rPr>
        <w:t>عن</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عبد</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الله</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قال</w:t>
      </w:r>
      <w:r w:rsidRPr="00E02218">
        <w:rPr>
          <w:rFonts w:ascii="Tahoma" w:eastAsia="Times New Roman" w:hAnsi="Tahoma" w:cs="Rateb lotusb22" w:hint="cs"/>
          <w:sz w:val="32"/>
          <w:szCs w:val="32"/>
          <w:rtl/>
          <w:lang w:eastAsia="ar-SA" w:bidi="ar-EG"/>
        </w:rPr>
        <w:t>:</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قال</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رسول</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الله</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صلى</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الله</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عليه</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وسلم</w:t>
      </w:r>
      <w:r w:rsidRPr="00E02218">
        <w:rPr>
          <w:rFonts w:ascii="Tahoma" w:eastAsia="Times New Roman" w:hAnsi="Tahoma" w:cs="Rateb lotusb22"/>
          <w:sz w:val="32"/>
          <w:szCs w:val="32"/>
          <w:rtl/>
          <w:lang w:eastAsia="ar-SA" w:bidi="ar-EG"/>
        </w:rPr>
        <w:t xml:space="preserve"> </w:t>
      </w:r>
      <w:proofErr w:type="gramStart"/>
      <w:r w:rsidRPr="00E02218">
        <w:rPr>
          <w:rFonts w:ascii="Tahoma" w:eastAsia="Times New Roman" w:hAnsi="Tahoma" w:cs="Rateb lotusb22" w:hint="cs"/>
          <w:sz w:val="32"/>
          <w:szCs w:val="32"/>
          <w:rtl/>
          <w:lang w:eastAsia="ar-SA" w:bidi="ar-EG"/>
        </w:rPr>
        <w:t>(</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خير</w:t>
      </w:r>
      <w:proofErr w:type="gramEnd"/>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الناس</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قرني</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ثم</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الذين</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يلونهم</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ثم</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الذين</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يلونهم</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ثم</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الذين</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eastAsia"/>
          <w:sz w:val="32"/>
          <w:szCs w:val="32"/>
          <w:rtl/>
          <w:lang w:eastAsia="ar-SA" w:bidi="ar-EG"/>
        </w:rPr>
        <w:t>يلونهم</w:t>
      </w:r>
      <w:r w:rsidRPr="00E02218">
        <w:rPr>
          <w:rFonts w:ascii="Tahoma" w:eastAsia="Times New Roman" w:hAnsi="Tahoma" w:cs="Rateb lotusb22"/>
          <w:sz w:val="32"/>
          <w:szCs w:val="32"/>
          <w:rtl/>
          <w:lang w:eastAsia="ar-SA" w:bidi="ar-EG"/>
        </w:rPr>
        <w:t xml:space="preserve"> </w:t>
      </w:r>
      <w:r w:rsidRPr="00E02218">
        <w:rPr>
          <w:rFonts w:ascii="Tahoma" w:eastAsia="Times New Roman" w:hAnsi="Tahoma" w:cs="Rateb lotusb22" w:hint="cs"/>
          <w:sz w:val="32"/>
          <w:szCs w:val="32"/>
          <w:rtl/>
          <w:lang w:eastAsia="ar-SA" w:bidi="ar-EG"/>
        </w:rPr>
        <w:t>)(</w:t>
      </w:r>
      <w:r w:rsidRPr="00E02218">
        <w:rPr>
          <w:rFonts w:ascii="Tahoma" w:eastAsia="Times New Roman" w:hAnsi="Tahoma" w:cs="Rateb lotusb22"/>
          <w:sz w:val="32"/>
          <w:szCs w:val="32"/>
          <w:vertAlign w:val="superscript"/>
          <w:rtl/>
          <w:lang w:eastAsia="ar-SA" w:bidi="ar-EG"/>
        </w:rPr>
        <w:footnoteReference w:id="1"/>
      </w:r>
      <w:r w:rsidRPr="00E02218">
        <w:rPr>
          <w:rFonts w:ascii="Tahoma" w:eastAsia="Times New Roman" w:hAnsi="Tahoma" w:cs="Rateb lotusb22" w:hint="cs"/>
          <w:sz w:val="32"/>
          <w:szCs w:val="32"/>
          <w:rtl/>
          <w:lang w:eastAsia="ar-SA" w:bidi="ar-EG"/>
        </w:rPr>
        <w:t>)</w:t>
      </w:r>
    </w:p>
    <w:p w14:paraId="23405F7E" w14:textId="463025E5" w:rsidR="00217A0F" w:rsidRPr="00E02218" w:rsidRDefault="00217A0F" w:rsidP="00E72866">
      <w:pPr>
        <w:spacing w:after="0" w:line="240" w:lineRule="auto"/>
        <w:jc w:val="both"/>
        <w:rPr>
          <w:rFonts w:ascii="Tahoma" w:eastAsia="Times New Roman" w:hAnsi="Tahoma" w:cs="Rateb lotusb22"/>
          <w:sz w:val="32"/>
          <w:szCs w:val="32"/>
          <w:rtl/>
          <w:lang w:eastAsia="ar-SA"/>
        </w:rPr>
      </w:pPr>
      <w:r w:rsidRPr="00E02218">
        <w:rPr>
          <w:rFonts w:ascii="Tahoma" w:eastAsia="Times New Roman" w:hAnsi="Tahoma" w:cs="Rateb lotusb22" w:hint="cs"/>
          <w:sz w:val="32"/>
          <w:szCs w:val="32"/>
          <w:rtl/>
          <w:lang w:eastAsia="ar-SA"/>
        </w:rPr>
        <w:t xml:space="preserve">فخير الهدي هدي محمد </w:t>
      </w:r>
      <w:r w:rsidRPr="00E02218">
        <w:rPr>
          <w:rFonts w:ascii="Tahoma" w:eastAsia="Times New Roman" w:hAnsi="Tahoma" w:cs="Rateb lotusb22"/>
          <w:sz w:val="32"/>
          <w:szCs w:val="32"/>
          <w:lang w:eastAsia="ar-SA"/>
        </w:rPr>
        <w:sym w:font="AGA Arabesque" w:char="F072"/>
      </w:r>
      <w:r w:rsidRPr="00E02218">
        <w:rPr>
          <w:rFonts w:ascii="Tahoma" w:eastAsia="Times New Roman" w:hAnsi="Tahoma" w:cs="Rateb lotusb22" w:hint="cs"/>
          <w:sz w:val="32"/>
          <w:szCs w:val="32"/>
          <w:rtl/>
          <w:lang w:eastAsia="ar-SA"/>
        </w:rPr>
        <w:t xml:space="preserve"> وشر الأمور محدثاتها ولن يمكن الله تعالى للأمة ولن ينصرها على عدوها وعدو دينها إلا إذا اقتفت الأمة أثر سلفها الصالح</w:t>
      </w:r>
      <w:r w:rsidR="00E72866">
        <w:rPr>
          <w:rFonts w:ascii="Tahoma" w:eastAsia="Times New Roman" w:hAnsi="Tahoma" w:cs="Rateb lotusb22" w:hint="cs"/>
          <w:sz w:val="32"/>
          <w:szCs w:val="32"/>
          <w:rtl/>
          <w:lang w:eastAsia="ar-SA"/>
        </w:rPr>
        <w:t>،</w:t>
      </w:r>
      <w:r w:rsidR="00C25D30">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sz w:val="32"/>
          <w:szCs w:val="32"/>
          <w:rtl/>
          <w:lang w:eastAsia="ar-SA"/>
        </w:rPr>
        <w:t>يقول إمام دار الهجرة</w:t>
      </w:r>
      <w:r w:rsidR="00E72866">
        <w:rPr>
          <w:rFonts w:ascii="Tahoma" w:eastAsia="Times New Roman" w:hAnsi="Tahoma" w:cs="Rateb lotusb22" w:hint="cs"/>
          <w:sz w:val="32"/>
          <w:szCs w:val="32"/>
          <w:rtl/>
          <w:lang w:eastAsia="ar-SA"/>
        </w:rPr>
        <w:t>،</w:t>
      </w:r>
      <w:r w:rsidRPr="00E02218">
        <w:rPr>
          <w:rFonts w:ascii="Tahoma" w:eastAsia="Times New Roman" w:hAnsi="Tahoma" w:cs="Rateb lotusb22" w:hint="cs"/>
          <w:sz w:val="32"/>
          <w:szCs w:val="32"/>
          <w:rtl/>
          <w:lang w:eastAsia="ar-SA"/>
        </w:rPr>
        <w:t xml:space="preserve"> مالك- رحمه الله- </w:t>
      </w:r>
      <w:r w:rsidRPr="00E02218">
        <w:rPr>
          <w:rFonts w:ascii="Tahoma" w:eastAsia="Times New Roman" w:hAnsi="Tahoma" w:cs="Rateb lotusb22"/>
          <w:sz w:val="32"/>
          <w:szCs w:val="32"/>
          <w:rtl/>
          <w:lang w:eastAsia="ar-SA"/>
        </w:rPr>
        <w:t>(</w:t>
      </w:r>
      <w:r w:rsidRPr="00E02218">
        <w:rPr>
          <w:rFonts w:ascii="Tahoma" w:eastAsia="Times New Roman" w:hAnsi="Tahoma" w:cs="Rateb lotusb22" w:hint="eastAsia"/>
          <w:sz w:val="32"/>
          <w:szCs w:val="32"/>
          <w:rtl/>
          <w:lang w:eastAsia="ar-SA"/>
        </w:rPr>
        <w:t>ولا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يصلح</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آخر</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هذه</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الأمة</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إلا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بما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صلح</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به</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أولها</w:t>
      </w:r>
      <w:r w:rsidRPr="00E02218">
        <w:rPr>
          <w:rFonts w:ascii="Tahoma" w:eastAsia="Times New Roman" w:hAnsi="Tahoma" w:cs="Rateb lotusb22" w:hint="cs"/>
          <w:sz w:val="32"/>
          <w:szCs w:val="32"/>
          <w:rtl/>
          <w:lang w:eastAsia="ar-SA"/>
        </w:rPr>
        <w:t>،</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وما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لم</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يكن</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يومئذ</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ديناً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فليس</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باليوم</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ديناً</w:t>
      </w:r>
      <w:r w:rsidRPr="00E02218">
        <w:rPr>
          <w:rFonts w:ascii="Tahoma" w:eastAsia="Times New Roman" w:hAnsi="Tahoma" w:cs="Rateb lotusb22"/>
          <w:sz w:val="32"/>
          <w:szCs w:val="32"/>
          <w:rtl/>
          <w:lang w:eastAsia="ar-SA"/>
        </w:rPr>
        <w:t>"</w:t>
      </w:r>
      <w:r w:rsidR="00E72866">
        <w:rPr>
          <w:rFonts w:ascii="Tahoma" w:eastAsia="Times New Roman" w:hAnsi="Tahoma" w:cs="Rateb lotusb22"/>
          <w:sz w:val="32"/>
          <w:szCs w:val="32"/>
          <w:rtl/>
          <w:lang w:eastAsia="ar-SA"/>
        </w:rPr>
        <w:t>،</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cs"/>
          <w:sz w:val="32"/>
          <w:szCs w:val="32"/>
          <w:rtl/>
          <w:lang w:eastAsia="ar-SA"/>
        </w:rPr>
        <w:t>(</w:t>
      </w:r>
      <w:r w:rsidRPr="00E02218">
        <w:rPr>
          <w:rFonts w:ascii="Tahoma" w:eastAsia="Times New Roman" w:hAnsi="Tahoma" w:cs="Rateb lotusb22"/>
          <w:sz w:val="32"/>
          <w:szCs w:val="32"/>
          <w:vertAlign w:val="superscript"/>
          <w:rtl/>
          <w:lang w:eastAsia="ar-SA"/>
        </w:rPr>
        <w:footnoteReference w:id="2"/>
      </w:r>
      <w:r w:rsidRPr="00E02218">
        <w:rPr>
          <w:rFonts w:ascii="Tahoma" w:eastAsia="Times New Roman" w:hAnsi="Tahoma" w:cs="Rateb lotusb22" w:hint="cs"/>
          <w:sz w:val="32"/>
          <w:szCs w:val="32"/>
          <w:rtl/>
          <w:lang w:eastAsia="ar-SA"/>
        </w:rPr>
        <w:t>)</w:t>
      </w:r>
      <w:r w:rsidRPr="00E02218">
        <w:rPr>
          <w:rFonts w:ascii="Tahoma" w:eastAsia="Times New Roman" w:hAnsi="Tahoma" w:cs="Rateb lotusb22" w:hint="eastAsia"/>
          <w:sz w:val="32"/>
          <w:szCs w:val="32"/>
          <w:rtl/>
          <w:lang w:eastAsia="ar-SA"/>
        </w:rPr>
        <w:t>وإنما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صلح</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أول</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هذه</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الأمة</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بكتاب</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ربنا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وسنة</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نبينا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صلى</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الله</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lastRenderedPageBreak/>
        <w:t>عليه</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وسلم</w:t>
      </w:r>
      <w:r w:rsidRPr="00E02218">
        <w:rPr>
          <w:rFonts w:ascii="Tahoma" w:eastAsia="Times New Roman" w:hAnsi="Tahoma" w:cs="Rateb lotusb22"/>
          <w:sz w:val="32"/>
          <w:szCs w:val="32"/>
          <w:rtl/>
          <w:lang w:eastAsia="ar-SA"/>
        </w:rPr>
        <w:t>-</w:t>
      </w:r>
      <w:r w:rsidRPr="00E02218">
        <w:rPr>
          <w:rFonts w:ascii="Tahoma" w:eastAsia="Times New Roman" w:hAnsi="Tahoma" w:cs="Rateb lotusb22" w:hint="cs"/>
          <w:sz w:val="32"/>
          <w:szCs w:val="32"/>
          <w:rtl/>
          <w:lang w:eastAsia="ar-SA"/>
        </w:rPr>
        <w:t xml:space="preserve">وفي هذا السفر تكلمتُ عن سلف هذه الأمة وحرصهم على الطاعات والمنافسة على العمل الصالح الذي يُرضي الله -عز وجل - وكان سبب ذلك أعني كتابة هذا السفر غربة الإسلام التي أخبر بها النبي </w:t>
      </w:r>
      <w:r w:rsidRPr="00E02218">
        <w:rPr>
          <w:rFonts w:ascii="Tahoma" w:eastAsia="Times New Roman" w:hAnsi="Tahoma" w:cs="Rateb lotusb22"/>
          <w:sz w:val="32"/>
          <w:szCs w:val="32"/>
          <w:lang w:eastAsia="ar-SA"/>
        </w:rPr>
        <w:sym w:font="AGA Arabesque" w:char="F072"/>
      </w:r>
      <w:r w:rsidRPr="00E02218">
        <w:rPr>
          <w:rFonts w:ascii="Tahoma" w:eastAsia="Times New Roman" w:hAnsi="Tahoma" w:cs="Rateb lotusb22" w:hint="cs"/>
          <w:sz w:val="32"/>
          <w:szCs w:val="32"/>
          <w:rtl/>
          <w:lang w:eastAsia="ar-SA"/>
        </w:rPr>
        <w:t xml:space="preserve"> فعن</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أبي</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هريرة</w:t>
      </w:r>
      <w:r w:rsidRPr="00E02218">
        <w:rPr>
          <w:rFonts w:ascii="Tahoma" w:eastAsia="Times New Roman" w:hAnsi="Tahoma" w:cs="Rateb lotusb22" w:hint="cs"/>
          <w:sz w:val="32"/>
          <w:szCs w:val="32"/>
          <w:rtl/>
          <w:lang w:eastAsia="ar-SA"/>
        </w:rPr>
        <w:t xml:space="preserve">- رضي الله عنه </w:t>
      </w:r>
      <w:r w:rsidR="00C25D30">
        <w:rPr>
          <w:rFonts w:ascii="Tahoma" w:eastAsia="Times New Roman" w:hAnsi="Tahoma" w:cs="Rateb lotusb22"/>
          <w:sz w:val="32"/>
          <w:szCs w:val="32"/>
          <w:rtl/>
          <w:lang w:eastAsia="ar-SA"/>
        </w:rPr>
        <w:t>-</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قال</w:t>
      </w:r>
      <w:r w:rsidRPr="00E02218">
        <w:rPr>
          <w:rFonts w:ascii="Tahoma" w:eastAsia="Times New Roman" w:hAnsi="Tahoma" w:cs="Rateb lotusb22" w:hint="cs"/>
          <w:sz w:val="32"/>
          <w:szCs w:val="32"/>
          <w:rtl/>
          <w:lang w:eastAsia="ar-SA"/>
        </w:rPr>
        <w:t>:</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قال</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رسول</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الله</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صلى</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الله</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عليه</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و</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سلم</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cs"/>
          <w:sz w:val="32"/>
          <w:szCs w:val="32"/>
          <w:rtl/>
          <w:lang w:eastAsia="ar-SA"/>
        </w:rPr>
        <w:t>(</w:t>
      </w:r>
      <w:r w:rsidRPr="00E02218">
        <w:rPr>
          <w:rFonts w:ascii="Tahoma" w:eastAsia="Times New Roman" w:hAnsi="Tahoma" w:cs="Rateb lotusb22" w:hint="eastAsia"/>
          <w:sz w:val="32"/>
          <w:szCs w:val="32"/>
          <w:rtl/>
          <w:lang w:eastAsia="ar-SA"/>
        </w:rPr>
        <w:t>بدأ</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الإسلام</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غريبا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وسيعود</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كما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بدأ</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غريبا</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فطوبى</w:t>
      </w:r>
      <w:r w:rsidRPr="00E02218">
        <w:rPr>
          <w:rFonts w:ascii="Tahoma" w:eastAsia="Times New Roman" w:hAnsi="Tahoma" w:cs="Rateb lotusb22"/>
          <w:sz w:val="32"/>
          <w:szCs w:val="32"/>
          <w:rtl/>
          <w:lang w:eastAsia="ar-SA"/>
        </w:rPr>
        <w:t xml:space="preserve"> </w:t>
      </w:r>
      <w:r w:rsidRPr="00E02218">
        <w:rPr>
          <w:rFonts w:ascii="Tahoma" w:eastAsia="Times New Roman" w:hAnsi="Tahoma" w:cs="Rateb lotusb22" w:hint="eastAsia"/>
          <w:sz w:val="32"/>
          <w:szCs w:val="32"/>
          <w:rtl/>
          <w:lang w:eastAsia="ar-SA"/>
        </w:rPr>
        <w:t>للغرباء</w:t>
      </w:r>
      <w:r w:rsidRPr="00E02218">
        <w:rPr>
          <w:rFonts w:ascii="Tahoma" w:eastAsia="Times New Roman" w:hAnsi="Tahoma" w:cs="Rateb lotusb22" w:hint="cs"/>
          <w:sz w:val="32"/>
          <w:szCs w:val="32"/>
          <w:rtl/>
          <w:lang w:eastAsia="ar-SA"/>
        </w:rPr>
        <w:t>)</w:t>
      </w:r>
      <w:r w:rsidR="00E72866">
        <w:rPr>
          <w:rFonts w:ascii="Tahoma" w:eastAsia="Times New Roman" w:hAnsi="Tahoma" w:cs="Rateb lotusb22"/>
          <w:sz w:val="32"/>
          <w:szCs w:val="32"/>
          <w:rtl/>
          <w:lang w:eastAsia="ar-SA"/>
        </w:rPr>
        <w:t xml:space="preserve"> </w:t>
      </w:r>
      <w:r w:rsidRPr="00E02218">
        <w:rPr>
          <w:rFonts w:ascii="Tahoma" w:eastAsia="Times New Roman" w:hAnsi="Tahoma" w:cs="Rateb lotusb22" w:hint="cs"/>
          <w:sz w:val="32"/>
          <w:szCs w:val="32"/>
          <w:rtl/>
          <w:lang w:eastAsia="ar-SA"/>
        </w:rPr>
        <w:t>(</w:t>
      </w:r>
      <w:r w:rsidRPr="00E02218">
        <w:rPr>
          <w:rFonts w:ascii="Tahoma" w:eastAsia="Times New Roman" w:hAnsi="Tahoma" w:cs="Rateb lotusb22"/>
          <w:sz w:val="32"/>
          <w:szCs w:val="32"/>
          <w:vertAlign w:val="superscript"/>
          <w:rtl/>
          <w:lang w:eastAsia="ar-SA"/>
        </w:rPr>
        <w:footnoteReference w:id="3"/>
      </w:r>
      <w:r w:rsidRPr="00E02218">
        <w:rPr>
          <w:rFonts w:ascii="Tahoma" w:eastAsia="Times New Roman" w:hAnsi="Tahoma" w:cs="Rateb lotusb22" w:hint="cs"/>
          <w:sz w:val="32"/>
          <w:szCs w:val="32"/>
          <w:rtl/>
          <w:lang w:eastAsia="ar-SA"/>
        </w:rPr>
        <w:t>)</w:t>
      </w:r>
    </w:p>
    <w:p w14:paraId="779C2AD4" w14:textId="77777777" w:rsidR="00217A0F" w:rsidRPr="00E02218" w:rsidRDefault="00217A0F" w:rsidP="00E72866">
      <w:pPr>
        <w:spacing w:after="0" w:line="240" w:lineRule="auto"/>
        <w:jc w:val="both"/>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 xml:space="preserve">قال يونس بن </w:t>
      </w:r>
      <w:r w:rsidRPr="00E02218">
        <w:rPr>
          <w:rFonts w:ascii="Tahoma" w:eastAsia="Times New Roman" w:hAnsi="Tahoma" w:cs="Rateb lotusb22" w:hint="cs"/>
          <w:sz w:val="32"/>
          <w:szCs w:val="32"/>
          <w:rtl/>
          <w:lang w:eastAsia="ar-SA"/>
        </w:rPr>
        <w:t>عبيد:</w:t>
      </w:r>
      <w:r w:rsidRPr="00E02218">
        <w:rPr>
          <w:rFonts w:ascii="Tahoma" w:eastAsia="Times New Roman" w:hAnsi="Tahoma" w:cs="Rateb lotusb22"/>
          <w:sz w:val="32"/>
          <w:szCs w:val="32"/>
          <w:rtl/>
          <w:lang w:eastAsia="ar-SA"/>
        </w:rPr>
        <w:t xml:space="preserve"> ليس شيء أغرب من السنة وأغرب منها من </w:t>
      </w:r>
      <w:r w:rsidRPr="00E02218">
        <w:rPr>
          <w:rFonts w:ascii="Tahoma" w:eastAsia="Times New Roman" w:hAnsi="Tahoma" w:cs="Rateb lotusb22" w:hint="cs"/>
          <w:sz w:val="32"/>
          <w:szCs w:val="32"/>
          <w:rtl/>
          <w:lang w:eastAsia="ar-SA"/>
        </w:rPr>
        <w:t>يعرفها.</w:t>
      </w:r>
    </w:p>
    <w:p w14:paraId="3D2400D9" w14:textId="77777777" w:rsidR="00217A0F" w:rsidRPr="00E02218" w:rsidRDefault="00217A0F" w:rsidP="00E72866">
      <w:pPr>
        <w:spacing w:after="0" w:line="240" w:lineRule="auto"/>
        <w:jc w:val="both"/>
        <w:rPr>
          <w:rFonts w:ascii="Tahoma" w:eastAsia="Times New Roman" w:hAnsi="Tahoma" w:cs="Rateb lotusb22"/>
          <w:sz w:val="32"/>
          <w:szCs w:val="32"/>
          <w:rtl/>
          <w:lang w:eastAsia="ar-SA"/>
        </w:rPr>
      </w:pPr>
      <w:r w:rsidRPr="00E02218">
        <w:rPr>
          <w:rFonts w:ascii="Tahoma" w:eastAsia="Times New Roman" w:hAnsi="Tahoma" w:cs="Rateb lotusb22" w:hint="cs"/>
          <w:sz w:val="32"/>
          <w:szCs w:val="32"/>
          <w:rtl/>
          <w:lang w:eastAsia="ar-SA"/>
        </w:rPr>
        <w:t xml:space="preserve">وحرص خلف هذه الأمة على ما يضرها وتفريطهم في جنب الله تعالى وإفراطهم في التكالب على الدنيا ونيل شهواتها.... وحرصهم على الخلود في الأرض حتى أن الواحد منهم يود أن يعمر ألف سنة ونسي أن الله كتب على نفسه البقاء وعلى خلقه الفناء، فكان ذلك سبب من أسباب ذُلهم وتكالب الأمم عليهم وذلك هو الوهن الذي أخبر به النبي </w:t>
      </w:r>
      <w:r w:rsidRPr="00E02218">
        <w:rPr>
          <w:rFonts w:ascii="Tahoma" w:eastAsia="Times New Roman" w:hAnsi="Tahoma" w:cs="Rateb lotusb22"/>
          <w:sz w:val="32"/>
          <w:szCs w:val="32"/>
          <w:lang w:eastAsia="ar-SA"/>
        </w:rPr>
        <w:sym w:font="AGA Arabesque" w:char="F072"/>
      </w:r>
      <w:r w:rsidRPr="00E02218">
        <w:rPr>
          <w:rFonts w:ascii="Tahoma" w:eastAsia="Times New Roman" w:hAnsi="Tahoma" w:cs="Rateb lotusb22" w:hint="cs"/>
          <w:sz w:val="32"/>
          <w:szCs w:val="32"/>
          <w:rtl/>
          <w:lang w:eastAsia="ar-SA"/>
        </w:rPr>
        <w:t xml:space="preserve"> بقوله </w:t>
      </w:r>
      <w:proofErr w:type="gramStart"/>
      <w:r w:rsidR="008A4DE9" w:rsidRPr="00E02218">
        <w:rPr>
          <w:rFonts w:ascii="Tahoma" w:eastAsia="Times New Roman" w:hAnsi="Tahoma" w:cs="Rateb lotusb22" w:hint="cs"/>
          <w:sz w:val="32"/>
          <w:szCs w:val="32"/>
          <w:rtl/>
          <w:lang w:eastAsia="ar-SA"/>
        </w:rPr>
        <w:t>(</w:t>
      </w:r>
      <w:r w:rsidRPr="00E02218">
        <w:rPr>
          <w:rFonts w:ascii="Tahoma" w:eastAsia="Times New Roman" w:hAnsi="Tahoma" w:cs="Rateb lotusb22" w:hint="cs"/>
          <w:sz w:val="32"/>
          <w:szCs w:val="32"/>
          <w:rtl/>
          <w:lang w:eastAsia="ar-SA"/>
        </w:rPr>
        <w:t xml:space="preserve"> حب</w:t>
      </w:r>
      <w:proofErr w:type="gramEnd"/>
      <w:r w:rsidRPr="00E02218">
        <w:rPr>
          <w:rFonts w:ascii="Tahoma" w:eastAsia="Times New Roman" w:hAnsi="Tahoma" w:cs="Rateb lotusb22" w:hint="cs"/>
          <w:sz w:val="32"/>
          <w:szCs w:val="32"/>
          <w:rtl/>
          <w:lang w:eastAsia="ar-SA"/>
        </w:rPr>
        <w:t xml:space="preserve"> الدنيا وكراهية الموت </w:t>
      </w:r>
      <w:r w:rsidR="008A4DE9" w:rsidRPr="00E02218">
        <w:rPr>
          <w:rFonts w:ascii="Tahoma" w:eastAsia="Times New Roman" w:hAnsi="Tahoma" w:cs="Rateb lotusb22" w:hint="cs"/>
          <w:sz w:val="32"/>
          <w:szCs w:val="32"/>
          <w:rtl/>
          <w:lang w:eastAsia="ar-SA"/>
        </w:rPr>
        <w:t>)</w:t>
      </w:r>
      <w:r w:rsidRPr="00E02218">
        <w:rPr>
          <w:rFonts w:ascii="Tahoma" w:eastAsia="Times New Roman" w:hAnsi="Tahoma" w:cs="Rateb lotusb22" w:hint="cs"/>
          <w:sz w:val="32"/>
          <w:szCs w:val="32"/>
          <w:rtl/>
          <w:lang w:eastAsia="ar-SA"/>
        </w:rPr>
        <w:t>(</w:t>
      </w:r>
      <w:r w:rsidRPr="00E02218">
        <w:rPr>
          <w:rFonts w:ascii="Tahoma" w:eastAsia="Times New Roman" w:hAnsi="Tahoma" w:cs="Rateb lotusb22"/>
          <w:sz w:val="32"/>
          <w:szCs w:val="32"/>
          <w:vertAlign w:val="superscript"/>
          <w:rtl/>
          <w:lang w:eastAsia="ar-SA"/>
        </w:rPr>
        <w:footnoteReference w:id="4"/>
      </w:r>
      <w:r w:rsidRPr="00E02218">
        <w:rPr>
          <w:rFonts w:ascii="Tahoma" w:eastAsia="Times New Roman" w:hAnsi="Tahoma" w:cs="Rateb lotusb22" w:hint="cs"/>
          <w:sz w:val="32"/>
          <w:szCs w:val="32"/>
          <w:rtl/>
          <w:lang w:eastAsia="ar-SA"/>
        </w:rPr>
        <w:t>)</w:t>
      </w:r>
    </w:p>
    <w:p w14:paraId="29416C29" w14:textId="286B83BF" w:rsidR="0065154E" w:rsidRPr="00E02218" w:rsidRDefault="00217A0F" w:rsidP="00E72866">
      <w:pPr>
        <w:spacing w:after="0" w:line="240" w:lineRule="auto"/>
        <w:jc w:val="both"/>
        <w:rPr>
          <w:rFonts w:ascii="Tahoma" w:eastAsia="Times New Roman" w:hAnsi="Tahoma" w:cs="Rateb lotusb22"/>
          <w:sz w:val="32"/>
          <w:szCs w:val="32"/>
          <w:rtl/>
          <w:lang w:eastAsia="ar-SA"/>
        </w:rPr>
      </w:pPr>
      <w:r w:rsidRPr="00E02218">
        <w:rPr>
          <w:rFonts w:ascii="Tahoma" w:eastAsia="Times New Roman" w:hAnsi="Tahoma" w:cs="Rateb lotusb22" w:hint="cs"/>
          <w:sz w:val="32"/>
          <w:szCs w:val="32"/>
          <w:rtl/>
          <w:lang w:eastAsia="ar-SA"/>
        </w:rPr>
        <w:t>لذا يحتاج المسلم الصادق أن يتعرف في وسط تلك الخطوب والمداهما</w:t>
      </w:r>
      <w:r w:rsidRPr="00E02218">
        <w:rPr>
          <w:rFonts w:ascii="Tahoma" w:eastAsia="Times New Roman" w:hAnsi="Tahoma" w:cs="Rateb lotusb22" w:hint="eastAsia"/>
          <w:sz w:val="32"/>
          <w:szCs w:val="32"/>
          <w:rtl/>
          <w:lang w:eastAsia="ar-SA"/>
        </w:rPr>
        <w:t>ت</w:t>
      </w:r>
      <w:r w:rsidRPr="00E02218">
        <w:rPr>
          <w:rFonts w:ascii="Tahoma" w:eastAsia="Times New Roman" w:hAnsi="Tahoma" w:cs="Rateb lotusb22" w:hint="cs"/>
          <w:sz w:val="32"/>
          <w:szCs w:val="32"/>
          <w:rtl/>
          <w:lang w:eastAsia="ar-SA"/>
        </w:rPr>
        <w:t xml:space="preserve"> على أصله الضارب في أعماق الزمن لأنه شجرة باسقة تضرب جذروها في عمق هذا الزمان منذ آدم عليه السلام وحتى محمد</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sz w:val="32"/>
          <w:szCs w:val="32"/>
          <w:lang w:eastAsia="ar-SA"/>
        </w:rPr>
        <w:sym w:font="AGA Arabesque" w:char="F072"/>
      </w:r>
      <w:r w:rsidRPr="00E02218">
        <w:rPr>
          <w:rFonts w:ascii="Tahoma" w:eastAsia="Times New Roman" w:hAnsi="Tahoma" w:cs="Rateb lotusb22" w:hint="cs"/>
          <w:sz w:val="32"/>
          <w:szCs w:val="32"/>
          <w:rtl/>
          <w:lang w:eastAsia="ar-SA"/>
        </w:rPr>
        <w:t xml:space="preserve"> ثم أتباعه الأخيار ومن سار على منهجه من المهاجرين والأنصار ومن اقتدى بهم من التابعين الأخيار</w:t>
      </w:r>
      <w:r w:rsidR="00E72866">
        <w:rPr>
          <w:rFonts w:ascii="Tahoma" w:eastAsia="Times New Roman" w:hAnsi="Tahoma" w:cs="Rateb lotusb22" w:hint="cs"/>
          <w:sz w:val="32"/>
          <w:szCs w:val="32"/>
          <w:rtl/>
          <w:lang w:eastAsia="ar-SA"/>
        </w:rPr>
        <w:t>.</w:t>
      </w:r>
      <w:r w:rsidRPr="00E02218">
        <w:rPr>
          <w:rFonts w:ascii="Tahoma" w:eastAsia="Times New Roman" w:hAnsi="Tahoma" w:cs="Rateb lotusb22" w:hint="cs"/>
          <w:sz w:val="32"/>
          <w:szCs w:val="32"/>
          <w:rtl/>
          <w:lang w:eastAsia="ar-SA"/>
        </w:rPr>
        <w:t>.. ولقد مَنَّ الله عليَّ أن أعيش مع هؤلاء السلف ردحا من الزمن فطالعت سيرتهم العطرة فرأيت البون شاسعا بين ما كان عليه السلف</w:t>
      </w:r>
      <w:r w:rsidR="00E72866">
        <w:rPr>
          <w:rFonts w:ascii="Tahoma" w:eastAsia="Times New Roman" w:hAnsi="Tahoma" w:cs="Rateb lotusb22" w:hint="cs"/>
          <w:sz w:val="32"/>
          <w:szCs w:val="32"/>
          <w:rtl/>
          <w:lang w:eastAsia="ar-SA"/>
        </w:rPr>
        <w:t>،</w:t>
      </w:r>
      <w:r w:rsidRPr="00E02218">
        <w:rPr>
          <w:rFonts w:ascii="Tahoma" w:eastAsia="Times New Roman" w:hAnsi="Tahoma" w:cs="Rateb lotusb22" w:hint="cs"/>
          <w:sz w:val="32"/>
          <w:szCs w:val="32"/>
          <w:rtl/>
          <w:lang w:eastAsia="ar-SA"/>
        </w:rPr>
        <w:t xml:space="preserve"> وما آل إليه حال الخلف فيسر الله بفضله ومنه وكرمه أن أكتب ذلك السفر الذي سمتيه</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sz w:val="32"/>
          <w:szCs w:val="32"/>
          <w:rtl/>
          <w:lang w:eastAsia="ar-SA"/>
        </w:rPr>
        <w:t>حرص السلف وتفريط الخلف</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sz w:val="32"/>
          <w:szCs w:val="32"/>
          <w:rtl/>
          <w:lang w:eastAsia="ar-SA"/>
        </w:rPr>
        <w:t>دراسة مقارنة و هذه هي الرسالة ا</w:t>
      </w:r>
      <w:r w:rsidR="008A4DE9" w:rsidRPr="00E02218">
        <w:rPr>
          <w:rFonts w:ascii="Tahoma" w:eastAsia="Times New Roman" w:hAnsi="Tahoma" w:cs="Rateb lotusb22" w:hint="cs"/>
          <w:sz w:val="32"/>
          <w:szCs w:val="32"/>
          <w:rtl/>
          <w:lang w:eastAsia="ar-SA"/>
        </w:rPr>
        <w:t>لخامسة</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sz w:val="32"/>
          <w:szCs w:val="32"/>
          <w:rtl/>
          <w:lang w:eastAsia="ar-SA"/>
        </w:rPr>
        <w:t>و هي تحت عنوان</w:t>
      </w:r>
      <w:r w:rsidR="008A4DE9" w:rsidRPr="00E02218">
        <w:rPr>
          <w:rFonts w:ascii="Tahoma" w:eastAsia="Times New Roman" w:hAnsi="Tahoma" w:cs="Rateb lotusb22" w:hint="cs"/>
          <w:sz w:val="32"/>
          <w:szCs w:val="32"/>
          <w:rtl/>
          <w:lang w:eastAsia="ar-SA"/>
        </w:rPr>
        <w:t xml:space="preserve"> </w:t>
      </w:r>
      <w:r w:rsidR="00C25D30">
        <w:rPr>
          <w:rFonts w:ascii="Sakkal Majalla" w:eastAsia="Times New Roman" w:hAnsi="Sakkal Majalla" w:cs="Sakkal Majalla" w:hint="cs"/>
          <w:sz w:val="32"/>
          <w:szCs w:val="32"/>
          <w:rtl/>
          <w:lang w:eastAsia="ar-SA"/>
        </w:rPr>
        <w:t>[</w:t>
      </w:r>
      <w:r w:rsidR="00E72866" w:rsidRPr="00E72866">
        <w:rPr>
          <w:rFonts w:ascii="Tahoma" w:eastAsia="Times New Roman" w:hAnsi="Tahoma" w:cs="Rateb lotusb22" w:hint="cs"/>
          <w:sz w:val="32"/>
          <w:szCs w:val="32"/>
          <w:rtl/>
          <w:lang w:eastAsia="ar-SA"/>
        </w:rPr>
        <w:t xml:space="preserve"> </w:t>
      </w:r>
      <w:r w:rsidR="0065154E" w:rsidRPr="00E72866">
        <w:rPr>
          <w:rFonts w:ascii="Tahoma" w:eastAsia="Times New Roman" w:hAnsi="Tahoma" w:cs="Rateb lotusb22" w:hint="cs"/>
          <w:color w:val="008000"/>
          <w:sz w:val="32"/>
          <w:szCs w:val="32"/>
          <w:rtl/>
          <w:lang w:eastAsia="ar-SA"/>
        </w:rPr>
        <w:t>حرص السلف على القرآن الكريم تلاوة وعملا وتفريط الخلف</w:t>
      </w:r>
      <w:r w:rsidR="00E72866" w:rsidRPr="00E72866">
        <w:rPr>
          <w:rFonts w:ascii="Tahoma" w:eastAsia="Times New Roman" w:hAnsi="Tahoma" w:cs="Rateb lotusb22" w:hint="cs"/>
          <w:sz w:val="32"/>
          <w:szCs w:val="32"/>
          <w:rtl/>
          <w:lang w:eastAsia="ar-SA"/>
        </w:rPr>
        <w:t xml:space="preserve"> </w:t>
      </w:r>
      <w:r w:rsidR="00C25D30">
        <w:rPr>
          <w:rFonts w:ascii="Sakkal Majalla" w:eastAsia="Times New Roman" w:hAnsi="Sakkal Majalla" w:cs="Sakkal Majalla" w:hint="cs"/>
          <w:sz w:val="32"/>
          <w:szCs w:val="32"/>
          <w:rtl/>
          <w:lang w:eastAsia="ar-SA"/>
        </w:rPr>
        <w:t>]</w:t>
      </w:r>
      <w:r w:rsidR="00E72866">
        <w:rPr>
          <w:rFonts w:ascii="Tahoma" w:eastAsia="Times New Roman" w:hAnsi="Tahoma" w:cs="Rateb lotusb22" w:hint="cs"/>
          <w:sz w:val="32"/>
          <w:szCs w:val="32"/>
          <w:rtl/>
          <w:lang w:eastAsia="ar-SA"/>
        </w:rPr>
        <w:t>.</w:t>
      </w:r>
    </w:p>
    <w:p w14:paraId="4DDF26E1" w14:textId="52426C05" w:rsidR="0065154E" w:rsidRPr="00E02218" w:rsidRDefault="0065154E" w:rsidP="00E02218">
      <w:pPr>
        <w:spacing w:after="0" w:line="240" w:lineRule="auto"/>
        <w:jc w:val="lowKashida"/>
        <w:rPr>
          <w:rFonts w:ascii="Tahoma" w:eastAsia="Times New Roman" w:hAnsi="Tahoma" w:cs="Rateb lotusb22"/>
          <w:sz w:val="32"/>
          <w:szCs w:val="32"/>
          <w:rtl/>
          <w:lang w:eastAsia="ar-SA"/>
        </w:rPr>
      </w:pPr>
      <w:r w:rsidRPr="00E02218">
        <w:rPr>
          <w:rFonts w:ascii="Tahoma" w:eastAsia="Times New Roman" w:hAnsi="Tahoma" w:cs="Rateb lotusb22" w:hint="cs"/>
          <w:sz w:val="32"/>
          <w:szCs w:val="32"/>
          <w:rtl/>
          <w:lang w:eastAsia="ar-SA"/>
        </w:rPr>
        <w:lastRenderedPageBreak/>
        <w:t xml:space="preserve">يقول سبحانه </w:t>
      </w:r>
      <w:proofErr w:type="gramStart"/>
      <w:r w:rsidR="00E72866" w:rsidRPr="00E72866">
        <w:rPr>
          <w:rFonts w:ascii="Sakkal Majalla" w:eastAsia="Times New Roman" w:hAnsi="Sakkal Majalla" w:cs="Sakkal Majalla" w:hint="cs"/>
          <w:sz w:val="32"/>
          <w:szCs w:val="32"/>
          <w:rtl/>
          <w:lang w:eastAsia="ar-SA"/>
        </w:rPr>
        <w:t>﴿</w:t>
      </w:r>
      <w:r w:rsidR="00E72866" w:rsidRPr="00E72866">
        <w:rPr>
          <w:rFonts w:ascii="Tahoma" w:eastAsia="Times New Roman" w:hAnsi="Tahoma" w:cs="Rateb lotusb22"/>
          <w:sz w:val="32"/>
          <w:szCs w:val="32"/>
          <w:rtl/>
          <w:lang w:eastAsia="ar-SA"/>
        </w:rPr>
        <w:t xml:space="preserve"> </w:t>
      </w:r>
      <w:r w:rsidR="008A4DE9" w:rsidRPr="00E72866">
        <w:rPr>
          <w:rFonts w:ascii="Tahoma" w:eastAsia="Times New Roman" w:hAnsi="Tahoma" w:cs="Rateb lotusb22"/>
          <w:color w:val="008000"/>
          <w:sz w:val="32"/>
          <w:szCs w:val="32"/>
          <w:rtl/>
          <w:lang w:eastAsia="ar-SA"/>
        </w:rPr>
        <w:t>وَقَالَ</w:t>
      </w:r>
      <w:proofErr w:type="gramEnd"/>
      <w:r w:rsidR="008A4DE9" w:rsidRPr="00E72866">
        <w:rPr>
          <w:rFonts w:ascii="Tahoma" w:eastAsia="Times New Roman" w:hAnsi="Tahoma" w:cs="Rateb lotusb22"/>
          <w:color w:val="008000"/>
          <w:sz w:val="32"/>
          <w:szCs w:val="32"/>
          <w:rtl/>
          <w:lang w:eastAsia="ar-SA"/>
        </w:rPr>
        <w:t xml:space="preserve"> الرَّسُولُ </w:t>
      </w:r>
      <w:proofErr w:type="spellStart"/>
      <w:r w:rsidR="008A4DE9" w:rsidRPr="00E72866">
        <w:rPr>
          <w:rFonts w:ascii="Tahoma" w:eastAsia="Times New Roman" w:hAnsi="Tahoma" w:cs="Rateb lotusb22"/>
          <w:color w:val="008000"/>
          <w:sz w:val="32"/>
          <w:szCs w:val="32"/>
          <w:rtl/>
          <w:lang w:eastAsia="ar-SA"/>
        </w:rPr>
        <w:t>يَارَبِّ</w:t>
      </w:r>
      <w:proofErr w:type="spellEnd"/>
      <w:r w:rsidR="008A4DE9" w:rsidRPr="00E72866">
        <w:rPr>
          <w:rFonts w:ascii="Tahoma" w:eastAsia="Times New Roman" w:hAnsi="Tahoma" w:cs="Rateb lotusb22"/>
          <w:color w:val="008000"/>
          <w:sz w:val="32"/>
          <w:szCs w:val="32"/>
          <w:rtl/>
          <w:lang w:eastAsia="ar-SA"/>
        </w:rPr>
        <w:t xml:space="preserve"> إِنَّ قَوْمِي اتَّخَذُوا هَذَا الْقُرْآنَ مَهْجُورًا</w:t>
      </w:r>
      <w:r w:rsidR="00E72866" w:rsidRPr="00E72866">
        <w:rPr>
          <w:rFonts w:ascii="Tahoma" w:eastAsia="Times New Roman" w:hAnsi="Tahoma" w:cs="Rateb lotusb22"/>
          <w:sz w:val="32"/>
          <w:szCs w:val="32"/>
          <w:rtl/>
          <w:lang w:eastAsia="ar-SA"/>
        </w:rPr>
        <w:t xml:space="preserve"> </w:t>
      </w:r>
      <w:r w:rsidR="00E72866">
        <w:rPr>
          <w:rFonts w:ascii="Sakkal Majalla" w:eastAsia="Times New Roman" w:hAnsi="Sakkal Majalla" w:cs="Sakkal Majalla" w:hint="cs"/>
          <w:sz w:val="32"/>
          <w:szCs w:val="32"/>
          <w:rtl/>
          <w:lang w:eastAsia="ar-SA"/>
        </w:rPr>
        <w:t xml:space="preserve">﴾ </w:t>
      </w:r>
      <w:r w:rsidR="00E72866">
        <w:rPr>
          <w:rFonts w:ascii="Tahoma" w:eastAsia="Times New Roman" w:hAnsi="Tahoma" w:cs="Rateb lotusb22"/>
          <w:color w:val="FF0000"/>
          <w:sz w:val="32"/>
          <w:szCs w:val="32"/>
          <w:rtl/>
          <w:lang w:eastAsia="ar-SA"/>
        </w:rPr>
        <w:t>[</w:t>
      </w:r>
      <w:r w:rsidR="008A4DE9" w:rsidRPr="00E02218">
        <w:rPr>
          <w:rFonts w:ascii="Tahoma" w:eastAsia="Times New Roman" w:hAnsi="Tahoma" w:cs="Rateb lotusb22"/>
          <w:color w:val="FF0000"/>
          <w:sz w:val="32"/>
          <w:szCs w:val="32"/>
          <w:rtl/>
          <w:lang w:eastAsia="ar-SA"/>
        </w:rPr>
        <w:t>الفرقان: 30]</w:t>
      </w:r>
      <w:r w:rsidR="008A4DE9" w:rsidRPr="00E02218">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sz w:val="32"/>
          <w:szCs w:val="32"/>
          <w:rtl/>
          <w:lang w:eastAsia="ar-SA"/>
        </w:rPr>
        <w:t>وعن أبي أمامه الباهلي قال</w:t>
      </w:r>
      <w:r w:rsidR="00E72866">
        <w:rPr>
          <w:rFonts w:ascii="Tahoma" w:eastAsia="Times New Roman" w:hAnsi="Tahoma" w:cs="Rateb lotusb22" w:hint="cs"/>
          <w:sz w:val="32"/>
          <w:szCs w:val="32"/>
          <w:rtl/>
          <w:lang w:eastAsia="ar-SA"/>
        </w:rPr>
        <w:t>:</w:t>
      </w:r>
      <w:r w:rsidRPr="00E02218">
        <w:rPr>
          <w:rFonts w:ascii="Tahoma" w:eastAsia="Times New Roman" w:hAnsi="Tahoma" w:cs="Rateb lotusb22" w:hint="cs"/>
          <w:sz w:val="32"/>
          <w:szCs w:val="32"/>
          <w:rtl/>
          <w:lang w:eastAsia="ar-SA"/>
        </w:rPr>
        <w:t xml:space="preserve"> قال رسول الله</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sz w:val="32"/>
          <w:szCs w:val="32"/>
          <w:lang w:eastAsia="ar-SA"/>
        </w:rPr>
        <w:sym w:font="AGA Arabesque" w:char="F072"/>
      </w:r>
      <w:r w:rsidRPr="00E02218">
        <w:rPr>
          <w:rFonts w:ascii="Tahoma" w:eastAsia="Times New Roman" w:hAnsi="Tahoma" w:cs="Rateb lotusb22" w:hint="cs"/>
          <w:sz w:val="32"/>
          <w:szCs w:val="32"/>
          <w:rtl/>
          <w:lang w:eastAsia="ar-SA"/>
        </w:rPr>
        <w:t xml:space="preserve"> اقرؤو</w:t>
      </w:r>
      <w:r w:rsidRPr="00E02218">
        <w:rPr>
          <w:rFonts w:ascii="Tahoma" w:eastAsia="Times New Roman" w:hAnsi="Tahoma" w:cs="Rateb lotusb22" w:hint="eastAsia"/>
          <w:sz w:val="32"/>
          <w:szCs w:val="32"/>
          <w:rtl/>
          <w:lang w:eastAsia="ar-SA"/>
        </w:rPr>
        <w:t>ا</w:t>
      </w:r>
      <w:r w:rsidRPr="00E02218">
        <w:rPr>
          <w:rFonts w:ascii="Tahoma" w:eastAsia="Times New Roman" w:hAnsi="Tahoma" w:cs="Rateb lotusb22" w:hint="cs"/>
          <w:sz w:val="32"/>
          <w:szCs w:val="32"/>
          <w:rtl/>
          <w:lang w:eastAsia="ar-SA"/>
        </w:rPr>
        <w:t xml:space="preserve"> القرآن فإنه يأتي يوم القيامة شفيعا لأصحابه (</w:t>
      </w:r>
      <w:r w:rsidRPr="00E02218">
        <w:rPr>
          <w:rFonts w:ascii="Tahoma" w:eastAsia="Times New Roman" w:hAnsi="Tahoma" w:cs="Rateb lotusb22"/>
          <w:sz w:val="32"/>
          <w:szCs w:val="32"/>
          <w:vertAlign w:val="superscript"/>
          <w:rtl/>
          <w:lang w:eastAsia="ar-SA"/>
        </w:rPr>
        <w:footnoteReference w:id="5"/>
      </w:r>
      <w:r w:rsidRPr="00E02218">
        <w:rPr>
          <w:rFonts w:ascii="Tahoma" w:eastAsia="Times New Roman" w:hAnsi="Tahoma" w:cs="Rateb lotusb22" w:hint="cs"/>
          <w:sz w:val="32"/>
          <w:szCs w:val="32"/>
          <w:rtl/>
          <w:lang w:eastAsia="ar-SA"/>
        </w:rPr>
        <w:t xml:space="preserve">) </w:t>
      </w:r>
    </w:p>
    <w:p w14:paraId="04E3523E" w14:textId="08B72C9B" w:rsidR="0065154E" w:rsidRPr="00E02218" w:rsidRDefault="0065154E" w:rsidP="00E02218">
      <w:pPr>
        <w:spacing w:after="0" w:line="240" w:lineRule="auto"/>
        <w:jc w:val="lowKashida"/>
        <w:rPr>
          <w:rFonts w:ascii="Tahoma" w:eastAsia="Times New Roman" w:hAnsi="Tahoma" w:cs="Rateb lotusb22"/>
          <w:b/>
          <w:bCs/>
          <w:sz w:val="32"/>
          <w:szCs w:val="32"/>
          <w:rtl/>
          <w:lang w:eastAsia="ar-SA"/>
        </w:rPr>
      </w:pPr>
      <w:r w:rsidRPr="00E02218">
        <w:rPr>
          <w:rFonts w:ascii="Tahoma" w:eastAsia="Times New Roman" w:hAnsi="Tahoma" w:cs="Rateb lotusb22" w:hint="cs"/>
          <w:b/>
          <w:bCs/>
          <w:sz w:val="32"/>
          <w:szCs w:val="32"/>
          <w:rtl/>
          <w:lang w:eastAsia="ar-SA"/>
        </w:rPr>
        <w:t>وفيه ثلاثة فصول</w:t>
      </w:r>
      <w:r w:rsidR="00E72866">
        <w:rPr>
          <w:rFonts w:ascii="Tahoma" w:eastAsia="Times New Roman" w:hAnsi="Tahoma" w:cs="Rateb lotusb22" w:hint="cs"/>
          <w:b/>
          <w:bCs/>
          <w:sz w:val="32"/>
          <w:szCs w:val="32"/>
          <w:rtl/>
          <w:lang w:eastAsia="ar-SA"/>
        </w:rPr>
        <w:t>:</w:t>
      </w:r>
    </w:p>
    <w:p w14:paraId="1FD6D976" w14:textId="77777777" w:rsidR="0065154E" w:rsidRPr="00E02218" w:rsidRDefault="0065154E" w:rsidP="00E02218">
      <w:pPr>
        <w:spacing w:after="0" w:line="240" w:lineRule="auto"/>
        <w:jc w:val="lowKashida"/>
        <w:rPr>
          <w:rFonts w:ascii="Tahoma" w:eastAsia="Times New Roman" w:hAnsi="Tahoma" w:cs="Rateb lotusb22"/>
          <w:sz w:val="32"/>
          <w:szCs w:val="32"/>
          <w:rtl/>
          <w:lang w:eastAsia="ar-SA"/>
        </w:rPr>
      </w:pPr>
      <w:r w:rsidRPr="00E02218">
        <w:rPr>
          <w:rFonts w:ascii="Tahoma" w:eastAsia="Times New Roman" w:hAnsi="Tahoma" w:cs="Rateb lotusb22" w:hint="cs"/>
          <w:sz w:val="32"/>
          <w:szCs w:val="32"/>
          <w:rtl/>
          <w:lang w:eastAsia="ar-SA"/>
        </w:rPr>
        <w:t>الفصل الأول: فضل القرآن الكريم وفضل تلاوته.</w:t>
      </w:r>
    </w:p>
    <w:p w14:paraId="10613B8B" w14:textId="0C3893B2" w:rsidR="0065154E" w:rsidRPr="00E02218" w:rsidRDefault="0065154E" w:rsidP="00E02218">
      <w:pPr>
        <w:spacing w:after="0" w:line="240" w:lineRule="auto"/>
        <w:jc w:val="lowKashida"/>
        <w:rPr>
          <w:rFonts w:ascii="Tahoma" w:eastAsia="Times New Roman" w:hAnsi="Tahoma" w:cs="Rateb lotusb22"/>
          <w:sz w:val="32"/>
          <w:szCs w:val="32"/>
          <w:rtl/>
          <w:lang w:eastAsia="ar-SA"/>
        </w:rPr>
      </w:pPr>
      <w:r w:rsidRPr="00E02218">
        <w:rPr>
          <w:rFonts w:ascii="Tahoma" w:eastAsia="Times New Roman" w:hAnsi="Tahoma" w:cs="Rateb lotusb22" w:hint="cs"/>
          <w:sz w:val="32"/>
          <w:szCs w:val="32"/>
          <w:rtl/>
          <w:lang w:eastAsia="ar-SA"/>
        </w:rPr>
        <w:t>الفصل الثاني: حرص السلف على قراءة القرآن الكريم.</w:t>
      </w:r>
      <w:r w:rsidR="00E72866">
        <w:rPr>
          <w:rFonts w:ascii="Tahoma" w:eastAsia="Times New Roman" w:hAnsi="Tahoma" w:cs="Rateb lotusb22" w:hint="cs"/>
          <w:sz w:val="32"/>
          <w:szCs w:val="32"/>
          <w:rtl/>
          <w:lang w:eastAsia="ar-SA"/>
        </w:rPr>
        <w:t xml:space="preserve"> </w:t>
      </w:r>
    </w:p>
    <w:p w14:paraId="7D35F565" w14:textId="77777777" w:rsidR="0065154E" w:rsidRPr="00E02218" w:rsidRDefault="0065154E" w:rsidP="00E02218">
      <w:pPr>
        <w:spacing w:after="0" w:line="240" w:lineRule="auto"/>
        <w:jc w:val="lowKashida"/>
        <w:rPr>
          <w:rFonts w:ascii="Tahoma" w:eastAsia="Times New Roman" w:hAnsi="Tahoma" w:cs="Rateb lotusb22"/>
          <w:sz w:val="32"/>
          <w:szCs w:val="32"/>
          <w:rtl/>
          <w:lang w:eastAsia="ar-SA"/>
        </w:rPr>
      </w:pPr>
      <w:r w:rsidRPr="00E02218">
        <w:rPr>
          <w:rFonts w:ascii="Tahoma" w:eastAsia="Times New Roman" w:hAnsi="Tahoma" w:cs="Rateb lotusb22" w:hint="cs"/>
          <w:sz w:val="32"/>
          <w:szCs w:val="32"/>
          <w:rtl/>
          <w:lang w:eastAsia="ar-SA"/>
        </w:rPr>
        <w:t>الفصل الثالث: تفريط الخلف.</w:t>
      </w:r>
    </w:p>
    <w:p w14:paraId="1A1422D9" w14:textId="5AD77EA5" w:rsidR="00AB1721" w:rsidRPr="00E02218" w:rsidRDefault="00AB1721" w:rsidP="00E02218">
      <w:pPr>
        <w:spacing w:after="0" w:line="240" w:lineRule="auto"/>
        <w:jc w:val="lowKashida"/>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وأسأل الله تعالى أن ينفع به شباب الأمة الإسلامية، وأن يكون لهم بمثانة السراج الذي يضيء لهم في وسط</w:t>
      </w:r>
      <w:r w:rsidR="00E72866">
        <w:rPr>
          <w:rFonts w:ascii="Tahoma" w:eastAsia="Times New Roman" w:hAnsi="Tahoma" w:cs="Rateb lotusb22"/>
          <w:sz w:val="32"/>
          <w:szCs w:val="32"/>
          <w:rtl/>
          <w:lang w:eastAsia="ar-SA"/>
        </w:rPr>
        <w:t xml:space="preserve"> </w:t>
      </w:r>
      <w:r w:rsidRPr="00E02218">
        <w:rPr>
          <w:rFonts w:ascii="Tahoma" w:eastAsia="Times New Roman" w:hAnsi="Tahoma" w:cs="Rateb lotusb22"/>
          <w:sz w:val="32"/>
          <w:szCs w:val="32"/>
          <w:rtl/>
          <w:lang w:eastAsia="ar-SA"/>
        </w:rPr>
        <w:t>تلك الحوالك</w:t>
      </w:r>
      <w:r w:rsidR="00E72866">
        <w:rPr>
          <w:rFonts w:ascii="Tahoma" w:eastAsia="Times New Roman" w:hAnsi="Tahoma" w:cs="Rateb lotusb22"/>
          <w:sz w:val="32"/>
          <w:szCs w:val="32"/>
          <w:rtl/>
          <w:lang w:eastAsia="ar-SA"/>
        </w:rPr>
        <w:t>،</w:t>
      </w:r>
      <w:r w:rsidRPr="00E02218">
        <w:rPr>
          <w:rFonts w:ascii="Tahoma" w:eastAsia="Times New Roman" w:hAnsi="Tahoma" w:cs="Rateb lotusb22"/>
          <w:sz w:val="32"/>
          <w:szCs w:val="32"/>
          <w:rtl/>
          <w:lang w:eastAsia="ar-SA"/>
        </w:rPr>
        <w:t xml:space="preserve"> أن يجعل ذلك في ميزان حسناتنا يوم لا ينفع فيه مال ولا بنون إلا من أتى الله بقلب سليم</w:t>
      </w:r>
      <w:r w:rsidR="00E72866">
        <w:rPr>
          <w:rFonts w:ascii="Tahoma" w:eastAsia="Times New Roman" w:hAnsi="Tahoma" w:cs="Rateb lotusb22"/>
          <w:sz w:val="32"/>
          <w:szCs w:val="32"/>
          <w:rtl/>
          <w:lang w:eastAsia="ar-SA"/>
        </w:rPr>
        <w:t>.</w:t>
      </w:r>
      <w:r w:rsidRPr="00E02218">
        <w:rPr>
          <w:rFonts w:ascii="Tahoma" w:eastAsia="Times New Roman" w:hAnsi="Tahoma" w:cs="Rateb lotusb22"/>
          <w:sz w:val="32"/>
          <w:szCs w:val="32"/>
          <w:rtl/>
          <w:lang w:eastAsia="ar-SA"/>
        </w:rPr>
        <w:t xml:space="preserve"> </w:t>
      </w:r>
    </w:p>
    <w:p w14:paraId="11899BC0" w14:textId="4C8DE29B" w:rsidR="00AB1721" w:rsidRPr="00E02218" w:rsidRDefault="00AB1721" w:rsidP="00E02218">
      <w:pPr>
        <w:spacing w:after="0" w:line="240" w:lineRule="auto"/>
        <w:jc w:val="lowKashida"/>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 xml:space="preserve"> وصلوات الله وسلامة على إمام السلف المبعوث رحمة للعالمين، وقدوة </w:t>
      </w:r>
      <w:proofErr w:type="spellStart"/>
      <w:proofErr w:type="gramStart"/>
      <w:r w:rsidRPr="00E02218">
        <w:rPr>
          <w:rFonts w:ascii="Tahoma" w:eastAsia="Times New Roman" w:hAnsi="Tahoma" w:cs="Rateb lotusb22"/>
          <w:sz w:val="32"/>
          <w:szCs w:val="32"/>
          <w:rtl/>
          <w:lang w:eastAsia="ar-SA"/>
        </w:rPr>
        <w:t>للعالمين</w:t>
      </w:r>
      <w:r w:rsidR="00E72866">
        <w:rPr>
          <w:rFonts w:ascii="Tahoma" w:eastAsia="Times New Roman" w:hAnsi="Tahoma" w:cs="Rateb lotusb22"/>
          <w:sz w:val="32"/>
          <w:szCs w:val="32"/>
          <w:rtl/>
          <w:lang w:eastAsia="ar-SA"/>
        </w:rPr>
        <w:t>،</w:t>
      </w:r>
      <w:r w:rsidRPr="00E02218">
        <w:rPr>
          <w:rFonts w:ascii="Tahoma" w:eastAsia="Times New Roman" w:hAnsi="Tahoma" w:cs="Rateb lotusb22"/>
          <w:sz w:val="32"/>
          <w:szCs w:val="32"/>
          <w:rtl/>
          <w:lang w:eastAsia="ar-SA"/>
        </w:rPr>
        <w:t>ومحجة</w:t>
      </w:r>
      <w:proofErr w:type="spellEnd"/>
      <w:proofErr w:type="gramEnd"/>
      <w:r w:rsidRPr="00E02218">
        <w:rPr>
          <w:rFonts w:ascii="Tahoma" w:eastAsia="Times New Roman" w:hAnsi="Tahoma" w:cs="Rateb lotusb22"/>
          <w:sz w:val="32"/>
          <w:szCs w:val="32"/>
          <w:rtl/>
          <w:lang w:eastAsia="ar-SA"/>
        </w:rPr>
        <w:t xml:space="preserve"> للسالكين، وحجة على العباد أجمعين</w:t>
      </w:r>
      <w:r w:rsidR="00E72866">
        <w:rPr>
          <w:rFonts w:ascii="Tahoma" w:eastAsia="Times New Roman" w:hAnsi="Tahoma" w:cs="Rateb lotusb22"/>
          <w:sz w:val="32"/>
          <w:szCs w:val="32"/>
          <w:rtl/>
          <w:lang w:eastAsia="ar-SA"/>
        </w:rPr>
        <w:t>.</w:t>
      </w:r>
      <w:r w:rsidRPr="00E02218">
        <w:rPr>
          <w:rFonts w:ascii="Tahoma" w:eastAsia="Times New Roman" w:hAnsi="Tahoma" w:cs="Rateb lotusb22"/>
          <w:sz w:val="32"/>
          <w:szCs w:val="32"/>
          <w:rtl/>
          <w:lang w:eastAsia="ar-SA"/>
        </w:rPr>
        <w:t xml:space="preserve">.. </w:t>
      </w:r>
    </w:p>
    <w:p w14:paraId="6728E213" w14:textId="4007A791" w:rsidR="00AB1721" w:rsidRPr="00E02218" w:rsidRDefault="00AB1721" w:rsidP="00E02218">
      <w:pPr>
        <w:spacing w:after="0" w:line="240" w:lineRule="auto"/>
        <w:jc w:val="center"/>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 xml:space="preserve">إن شئت أن تحظى بجنَّة </w:t>
      </w:r>
      <w:proofErr w:type="gramStart"/>
      <w:r w:rsidRPr="00E02218">
        <w:rPr>
          <w:rFonts w:ascii="Tahoma" w:eastAsia="Times New Roman" w:hAnsi="Tahoma" w:cs="Rateb lotusb22"/>
          <w:sz w:val="32"/>
          <w:szCs w:val="32"/>
          <w:rtl/>
          <w:lang w:eastAsia="ar-SA"/>
        </w:rPr>
        <w:t>ربنا</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sz w:val="32"/>
          <w:szCs w:val="32"/>
          <w:rtl/>
          <w:lang w:eastAsia="ar-SA"/>
        </w:rPr>
        <w:t>وتفوز</w:t>
      </w:r>
      <w:proofErr w:type="gramEnd"/>
      <w:r w:rsidRPr="00E02218">
        <w:rPr>
          <w:rFonts w:ascii="Tahoma" w:eastAsia="Times New Roman" w:hAnsi="Tahoma" w:cs="Rateb lotusb22"/>
          <w:sz w:val="32"/>
          <w:szCs w:val="32"/>
          <w:rtl/>
          <w:lang w:eastAsia="ar-SA"/>
        </w:rPr>
        <w:t xml:space="preserve"> بالفضل الكبير الخالد</w:t>
      </w:r>
    </w:p>
    <w:p w14:paraId="2675DE20" w14:textId="0A125962" w:rsidR="00AB1721" w:rsidRPr="00E02218" w:rsidRDefault="00AB1721" w:rsidP="00E02218">
      <w:pPr>
        <w:spacing w:after="0" w:line="240" w:lineRule="auto"/>
        <w:jc w:val="center"/>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 xml:space="preserve">فانهض لفعل الخير واطرق </w:t>
      </w:r>
      <w:proofErr w:type="gramStart"/>
      <w:r w:rsidRPr="00E02218">
        <w:rPr>
          <w:rFonts w:ascii="Tahoma" w:eastAsia="Times New Roman" w:hAnsi="Tahoma" w:cs="Rateb lotusb22"/>
          <w:sz w:val="32"/>
          <w:szCs w:val="32"/>
          <w:rtl/>
          <w:lang w:eastAsia="ar-SA"/>
        </w:rPr>
        <w:t>بابه</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sz w:val="32"/>
          <w:szCs w:val="32"/>
          <w:rtl/>
          <w:lang w:eastAsia="ar-SA"/>
        </w:rPr>
        <w:t>تجد</w:t>
      </w:r>
      <w:proofErr w:type="gramEnd"/>
      <w:r w:rsidRPr="00E02218">
        <w:rPr>
          <w:rFonts w:ascii="Tahoma" w:eastAsia="Times New Roman" w:hAnsi="Tahoma" w:cs="Rateb lotusb22"/>
          <w:sz w:val="32"/>
          <w:szCs w:val="32"/>
          <w:rtl/>
          <w:lang w:eastAsia="ar-SA"/>
        </w:rPr>
        <w:t xml:space="preserve"> الإعانة من إلهٍ ماجد</w:t>
      </w:r>
    </w:p>
    <w:p w14:paraId="12D748B2" w14:textId="621EEE6D" w:rsidR="00AB1721" w:rsidRPr="00E02218" w:rsidRDefault="00AB1721" w:rsidP="00E02218">
      <w:pPr>
        <w:spacing w:after="0" w:line="240" w:lineRule="auto"/>
        <w:jc w:val="center"/>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 xml:space="preserve">واعكف على هذا الكتاب </w:t>
      </w:r>
      <w:proofErr w:type="gramStart"/>
      <w:r w:rsidRPr="00E02218">
        <w:rPr>
          <w:rFonts w:ascii="Tahoma" w:eastAsia="Times New Roman" w:hAnsi="Tahoma" w:cs="Rateb lotusb22"/>
          <w:sz w:val="32"/>
          <w:szCs w:val="32"/>
          <w:rtl/>
          <w:lang w:eastAsia="ar-SA"/>
        </w:rPr>
        <w:t>فإنه</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sz w:val="32"/>
          <w:szCs w:val="32"/>
          <w:rtl/>
          <w:lang w:eastAsia="ar-SA"/>
        </w:rPr>
        <w:t xml:space="preserve"> </w:t>
      </w:r>
      <w:r w:rsidRPr="00E02218">
        <w:rPr>
          <w:rFonts w:ascii="Tahoma" w:eastAsia="Times New Roman" w:hAnsi="Tahoma" w:cs="Rateb lotusb22"/>
          <w:sz w:val="32"/>
          <w:szCs w:val="32"/>
          <w:rtl/>
          <w:lang w:eastAsia="ar-SA"/>
        </w:rPr>
        <w:t>جمع</w:t>
      </w:r>
      <w:proofErr w:type="gramEnd"/>
      <w:r w:rsidRPr="00E02218">
        <w:rPr>
          <w:rFonts w:ascii="Tahoma" w:eastAsia="Times New Roman" w:hAnsi="Tahoma" w:cs="Rateb lotusb22"/>
          <w:sz w:val="32"/>
          <w:szCs w:val="32"/>
          <w:rtl/>
          <w:lang w:eastAsia="ar-SA"/>
        </w:rPr>
        <w:t xml:space="preserve"> الفضائل جمع فذٍ ناقد</w:t>
      </w:r>
    </w:p>
    <w:p w14:paraId="680C8AAF" w14:textId="1C5BF38C" w:rsidR="00AB1721" w:rsidRPr="00E02218" w:rsidRDefault="00AB1721" w:rsidP="00E02218">
      <w:pPr>
        <w:spacing w:after="0" w:line="240" w:lineRule="auto"/>
        <w:jc w:val="center"/>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يهدي إليك كلام أفضل مرسل</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sz w:val="32"/>
          <w:szCs w:val="32"/>
          <w:rtl/>
          <w:lang w:eastAsia="ar-SA"/>
        </w:rPr>
        <w:t xml:space="preserve"> </w:t>
      </w:r>
      <w:r w:rsidRPr="00E02218">
        <w:rPr>
          <w:rFonts w:ascii="Tahoma" w:eastAsia="Times New Roman" w:hAnsi="Tahoma" w:cs="Rateb lotusb22"/>
          <w:sz w:val="32"/>
          <w:szCs w:val="32"/>
          <w:rtl/>
          <w:lang w:eastAsia="ar-SA"/>
        </w:rPr>
        <w:t>فيما يقرب من رضاء الواحد</w:t>
      </w:r>
    </w:p>
    <w:p w14:paraId="44315A5A" w14:textId="7A35D4C1" w:rsidR="00AB1721" w:rsidRPr="00E02218" w:rsidRDefault="00AB1721" w:rsidP="00E02218">
      <w:pPr>
        <w:spacing w:after="0" w:line="240" w:lineRule="auto"/>
        <w:jc w:val="center"/>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فأدم قراءته بقلب خالص</w:t>
      </w:r>
      <w:r w:rsidR="00E72866">
        <w:rPr>
          <w:rFonts w:ascii="Tahoma" w:eastAsia="Times New Roman" w:hAnsi="Tahoma" w:cs="Rateb lotusb22" w:hint="cs"/>
          <w:sz w:val="32"/>
          <w:szCs w:val="32"/>
          <w:rtl/>
          <w:lang w:eastAsia="ar-SA"/>
        </w:rPr>
        <w:t xml:space="preserve">   </w:t>
      </w:r>
      <w:r w:rsidRPr="00E02218">
        <w:rPr>
          <w:rFonts w:ascii="Tahoma" w:eastAsia="Times New Roman" w:hAnsi="Tahoma" w:cs="Rateb lotusb22"/>
          <w:sz w:val="32"/>
          <w:szCs w:val="32"/>
          <w:rtl/>
          <w:lang w:eastAsia="ar-SA"/>
        </w:rPr>
        <w:t>وادع لكاتبه وكلِّ مساعد</w:t>
      </w:r>
    </w:p>
    <w:p w14:paraId="3464156C" w14:textId="77777777" w:rsidR="00AB1721" w:rsidRPr="00E02218" w:rsidRDefault="00AB1721" w:rsidP="00E02218">
      <w:pPr>
        <w:spacing w:after="0" w:line="240" w:lineRule="auto"/>
        <w:jc w:val="center"/>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تأليف:</w:t>
      </w:r>
    </w:p>
    <w:p w14:paraId="7E96AB32" w14:textId="77777777" w:rsidR="00AB1721" w:rsidRPr="00E02218" w:rsidRDefault="00AB1721" w:rsidP="00E02218">
      <w:pPr>
        <w:spacing w:after="0" w:line="240" w:lineRule="auto"/>
        <w:jc w:val="center"/>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 xml:space="preserve">أبو </w:t>
      </w:r>
      <w:r w:rsidRPr="00E02218">
        <w:rPr>
          <w:rFonts w:ascii="Tahoma" w:eastAsia="Times New Roman" w:hAnsi="Tahoma" w:cs="Rateb lotusb22" w:hint="cs"/>
          <w:sz w:val="32"/>
          <w:szCs w:val="32"/>
          <w:rtl/>
          <w:lang w:eastAsia="ar-SA"/>
        </w:rPr>
        <w:t>أسماء</w:t>
      </w:r>
      <w:r w:rsidRPr="00E02218">
        <w:rPr>
          <w:rFonts w:ascii="Tahoma" w:eastAsia="Times New Roman" w:hAnsi="Tahoma" w:cs="Rateb lotusb22"/>
          <w:sz w:val="32"/>
          <w:szCs w:val="32"/>
          <w:rtl/>
          <w:lang w:eastAsia="ar-SA"/>
        </w:rPr>
        <w:t>/ السيد مراد عبد العزيز سلامة</w:t>
      </w:r>
    </w:p>
    <w:p w14:paraId="75328AA2" w14:textId="77777777" w:rsidR="00AB1721" w:rsidRPr="00E02218" w:rsidRDefault="00AB1721" w:rsidP="00E02218">
      <w:pPr>
        <w:spacing w:after="0" w:line="240" w:lineRule="auto"/>
        <w:jc w:val="center"/>
        <w:rPr>
          <w:rFonts w:ascii="Tahoma" w:eastAsia="Times New Roman" w:hAnsi="Tahoma" w:cs="Rateb lotusb22"/>
          <w:sz w:val="32"/>
          <w:szCs w:val="32"/>
          <w:rtl/>
          <w:lang w:eastAsia="ar-SA"/>
        </w:rPr>
      </w:pPr>
      <w:r w:rsidRPr="00E02218">
        <w:rPr>
          <w:rFonts w:ascii="Tahoma" w:eastAsia="Times New Roman" w:hAnsi="Tahoma" w:cs="Rateb lotusb22"/>
          <w:sz w:val="32"/>
          <w:szCs w:val="32"/>
          <w:rtl/>
          <w:lang w:eastAsia="ar-SA"/>
        </w:rPr>
        <w:t>غفر الله له ولوالديه ولجميع المسلمين</w:t>
      </w:r>
    </w:p>
    <w:p w14:paraId="2EFD513A" w14:textId="77777777" w:rsidR="00AB1721" w:rsidRPr="00E02218" w:rsidRDefault="004B7D28" w:rsidP="00E02218">
      <w:pPr>
        <w:spacing w:after="0" w:line="240" w:lineRule="auto"/>
        <w:jc w:val="center"/>
        <w:rPr>
          <w:rFonts w:ascii="Tahoma" w:eastAsia="Times New Roman" w:hAnsi="Tahoma" w:cs="Rateb lotusb22"/>
          <w:sz w:val="32"/>
          <w:szCs w:val="32"/>
          <w:lang w:eastAsia="ar-SA"/>
        </w:rPr>
      </w:pPr>
      <w:hyperlink r:id="rId10" w:history="1">
        <w:r w:rsidR="00AB1721" w:rsidRPr="00E02218">
          <w:rPr>
            <w:rStyle w:val="Hyperlink"/>
            <w:rFonts w:ascii="Tahoma" w:eastAsia="Times New Roman" w:hAnsi="Tahoma" w:cs="Rateb lotusb22"/>
            <w:sz w:val="32"/>
            <w:szCs w:val="32"/>
            <w:lang w:eastAsia="ar-SA"/>
          </w:rPr>
          <w:t>abo_hamam2012@yahoo.com</w:t>
        </w:r>
      </w:hyperlink>
    </w:p>
    <w:p w14:paraId="4721F8F5" w14:textId="77777777" w:rsidR="00AB1721" w:rsidRPr="00636503" w:rsidRDefault="004B7D28" w:rsidP="00E02218">
      <w:pPr>
        <w:spacing w:after="0" w:line="240" w:lineRule="auto"/>
        <w:jc w:val="center"/>
        <w:rPr>
          <w:rFonts w:ascii="Tahoma" w:eastAsia="Times New Roman" w:hAnsi="Tahoma" w:cs="Rateb lotusb22"/>
          <w:sz w:val="32"/>
          <w:szCs w:val="32"/>
          <w:u w:val="single"/>
          <w:rtl/>
          <w:lang w:eastAsia="ar-SA"/>
        </w:rPr>
      </w:pPr>
      <w:hyperlink r:id="rId11" w:history="1">
        <w:r w:rsidR="00AB1721" w:rsidRPr="00E02218">
          <w:rPr>
            <w:rStyle w:val="Hyperlink"/>
            <w:rFonts w:ascii="Tahoma" w:eastAsia="Times New Roman" w:hAnsi="Tahoma" w:cs="Rateb lotusb22"/>
            <w:sz w:val="32"/>
            <w:szCs w:val="32"/>
            <w:lang w:eastAsia="ar-SA"/>
          </w:rPr>
          <w:t>hamam4111@gmail.com</w:t>
        </w:r>
      </w:hyperlink>
    </w:p>
    <w:p w14:paraId="3AC0D547" w14:textId="77777777" w:rsidR="00076037" w:rsidRDefault="00076037">
      <w:pPr>
        <w:bidi w:val="0"/>
        <w:rPr>
          <w:rFonts w:ascii="Tahoma" w:eastAsia="Times New Roman" w:hAnsi="Tahoma" w:cs="Rateb lotusb22"/>
          <w:b/>
          <w:bCs/>
          <w:color w:val="FF0000"/>
          <w:sz w:val="36"/>
          <w:szCs w:val="36"/>
          <w:lang w:eastAsia="ar-SA"/>
        </w:rPr>
      </w:pPr>
      <w:r>
        <w:rPr>
          <w:rFonts w:ascii="Tahoma" w:eastAsia="Times New Roman" w:hAnsi="Tahoma" w:cs="Rateb lotusb22"/>
          <w:b/>
          <w:bCs/>
          <w:color w:val="FF0000"/>
          <w:sz w:val="36"/>
          <w:szCs w:val="36"/>
          <w:rtl/>
          <w:lang w:eastAsia="ar-SA"/>
        </w:rPr>
        <w:br w:type="page"/>
      </w:r>
    </w:p>
    <w:p w14:paraId="7D58B581" w14:textId="69FD700F" w:rsidR="0073240D" w:rsidRPr="0073240D" w:rsidRDefault="0065154E" w:rsidP="00076037">
      <w:pPr>
        <w:pStyle w:val="1"/>
        <w:rPr>
          <w:rtl/>
          <w:lang w:eastAsia="ar-SA"/>
        </w:rPr>
      </w:pPr>
      <w:bookmarkStart w:id="1" w:name="_Toc71541441"/>
      <w:r w:rsidRPr="0073240D">
        <w:rPr>
          <w:rFonts w:hint="cs"/>
          <w:rtl/>
          <w:lang w:eastAsia="ar-SA"/>
        </w:rPr>
        <w:lastRenderedPageBreak/>
        <w:t>الفصل الأول</w:t>
      </w:r>
      <w:bookmarkEnd w:id="1"/>
    </w:p>
    <w:p w14:paraId="4F380249" w14:textId="5D61847F" w:rsidR="0065154E" w:rsidRPr="0073240D" w:rsidRDefault="0065154E" w:rsidP="00076037">
      <w:pPr>
        <w:pStyle w:val="1"/>
        <w:rPr>
          <w:rtl/>
          <w:lang w:eastAsia="ar-SA"/>
        </w:rPr>
      </w:pPr>
      <w:bookmarkStart w:id="2" w:name="_Toc71541442"/>
      <w:r w:rsidRPr="0073240D">
        <w:rPr>
          <w:rFonts w:hint="cs"/>
          <w:rtl/>
          <w:lang w:eastAsia="ar-SA"/>
        </w:rPr>
        <w:t>فضل القرآن الكريم وفضل تلاوته وأهله</w:t>
      </w:r>
      <w:r w:rsidR="00E72866">
        <w:rPr>
          <w:rFonts w:hint="cs"/>
          <w:rtl/>
          <w:lang w:eastAsia="ar-SA"/>
        </w:rPr>
        <w:t>.</w:t>
      </w:r>
      <w:bookmarkEnd w:id="2"/>
    </w:p>
    <w:p w14:paraId="32BC7E11" w14:textId="05CC277D" w:rsidR="0065154E" w:rsidRPr="00636503" w:rsidRDefault="0065154E" w:rsidP="005952C2">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اعلم علمني الله وإياك</w:t>
      </w:r>
      <w:r w:rsidR="00E72866">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أن القرآن الكريم هو معجزة النبي</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الكبرى التي لا تنقضي عجائبها ولا يمل قارئها يقول سبحانه </w:t>
      </w:r>
      <w:r w:rsidRPr="00E72866">
        <w:rPr>
          <w:rFonts w:ascii="Tahoma" w:eastAsia="Times New Roman" w:hAnsi="Tahoma" w:cs="Rateb lotusb22"/>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قُلْ لَئِنِ اجْتَمَعَتِ الْإِنْسُ وَالْجِنُّ عَلَى أَنْ يَأْتُوا بِمِثْلِ هَذَا الْقُرْآَنِ لَا يَأْتُونَ بِمِثْلِهِ وَلَوْ كَانَ بَعْضُهُمْ لِبَعْضٍ ظَهِيرًا</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73240D">
        <w:rPr>
          <w:rFonts w:ascii="Tahoma" w:eastAsia="Times New Roman" w:hAnsi="Tahoma" w:cs="Rateb lotusb22"/>
          <w:b/>
          <w:bCs/>
          <w:color w:val="FF0000"/>
          <w:sz w:val="32"/>
          <w:szCs w:val="32"/>
          <w:rtl/>
          <w:lang w:eastAsia="ar-SA"/>
        </w:rPr>
        <w:t>الإسراء</w:t>
      </w:r>
      <w:r w:rsidR="00E72866">
        <w:rPr>
          <w:rFonts w:ascii="Tahoma" w:eastAsia="Times New Roman" w:hAnsi="Tahoma" w:cs="Rateb lotusb22"/>
          <w:b/>
          <w:bCs/>
          <w:color w:val="FF0000"/>
          <w:sz w:val="32"/>
          <w:szCs w:val="32"/>
          <w:rtl/>
          <w:lang w:eastAsia="ar-SA"/>
        </w:rPr>
        <w:t>:</w:t>
      </w:r>
      <w:r w:rsidRPr="0073240D">
        <w:rPr>
          <w:rFonts w:ascii="Tahoma" w:eastAsia="Times New Roman" w:hAnsi="Tahoma" w:cs="Rateb lotusb22"/>
          <w:b/>
          <w:bCs/>
          <w:color w:val="FF0000"/>
          <w:sz w:val="32"/>
          <w:szCs w:val="32"/>
          <w:rtl/>
          <w:lang w:eastAsia="ar-SA"/>
        </w:rPr>
        <w:t xml:space="preserve"> 88] </w:t>
      </w:r>
      <w:r w:rsidRPr="00636503">
        <w:rPr>
          <w:rFonts w:ascii="Tahoma" w:eastAsia="Times New Roman" w:hAnsi="Tahoma" w:cs="Rateb lotusb22" w:hint="cs"/>
          <w:sz w:val="32"/>
          <w:szCs w:val="32"/>
          <w:rtl/>
          <w:lang w:eastAsia="ar-SA"/>
        </w:rPr>
        <w:t>فالقرآن كلام الله المعجز للخلق في أسلوبه ونظمه وفي علومه وفي حكمة وفي تأثيره هدايته وفي كشفه الحجب عن الغيوب الماضية والمستقبلية وفي كل باب من هذه الأبواب للأعجاز فصول وفي كل فصل منها فروع ترجع إلى أصول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وقد تحدي محمد رسول الله النبي الأمي العرب بإعجازه وحكى لهم عن ربه القطع بعجزهم عن الآيتان بسورة من مثله فظهر عجزهم على شدة حرص بلغائهم على إبطال دعوته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واجتثاث نبتته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ونقل جميع المسلمين هذا التحدي إلى جميع الأمم فظهر عجزهم أيضا عن </w:t>
      </w:r>
      <w:proofErr w:type="spellStart"/>
      <w:r w:rsidRPr="00636503">
        <w:rPr>
          <w:rFonts w:ascii="Tahoma" w:eastAsia="Times New Roman" w:hAnsi="Tahoma" w:cs="Rateb lotusb22" w:hint="cs"/>
          <w:sz w:val="32"/>
          <w:szCs w:val="32"/>
          <w:rtl/>
          <w:lang w:eastAsia="ar-SA"/>
        </w:rPr>
        <w:t>الايتان</w:t>
      </w:r>
      <w:proofErr w:type="spellEnd"/>
      <w:r w:rsidRPr="00636503">
        <w:rPr>
          <w:rFonts w:ascii="Tahoma" w:eastAsia="Times New Roman" w:hAnsi="Tahoma" w:cs="Rateb lotusb22" w:hint="cs"/>
          <w:sz w:val="32"/>
          <w:szCs w:val="32"/>
          <w:rtl/>
          <w:lang w:eastAsia="ar-SA"/>
        </w:rPr>
        <w:t xml:space="preserve"> به لأنه كلام الرحمن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إن الناظر في عظمة القرآن الكريم ليهولنه أمرها حتى لا يدري كيف السبيل إلى تقديرها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فالقرآن كتاب الله فاطر السماوات والأرض الذي وسع كرسيه والذي </w:t>
      </w:r>
      <w:r w:rsidR="00E72866" w:rsidRPr="00E72866">
        <w:rPr>
          <w:rFonts w:ascii="Sakkal Majalla" w:eastAsia="Times New Roman" w:hAnsi="Sakkal Majalla" w:cs="Sakkal Majalla" w:hint="cs"/>
          <w:sz w:val="32"/>
          <w:szCs w:val="32"/>
          <w:rtl/>
          <w:lang w:eastAsia="ar-SA"/>
        </w:rPr>
        <w:t>﴿</w:t>
      </w:r>
      <w:r w:rsidR="00E72866" w:rsidRPr="00E72866">
        <w:rPr>
          <w:rFonts w:ascii="Tahoma" w:eastAsia="Times New Roman" w:hAnsi="Tahoma" w:cs="Rateb lotusb22"/>
          <w:sz w:val="32"/>
          <w:szCs w:val="32"/>
          <w:rtl/>
          <w:lang w:eastAsia="ar-SA"/>
        </w:rPr>
        <w:t xml:space="preserve"> </w:t>
      </w:r>
      <w:r w:rsidR="005952C2" w:rsidRPr="00E72866">
        <w:rPr>
          <w:rFonts w:ascii="Tahoma" w:eastAsia="Times New Roman" w:hAnsi="Tahoma" w:cs="Rateb lotusb22"/>
          <w:color w:val="008000"/>
          <w:sz w:val="32"/>
          <w:szCs w:val="32"/>
          <w:rtl/>
          <w:lang w:eastAsia="ar-SA"/>
        </w:rPr>
        <w:t>وَلَا يَئُودُهُ حِفْظُهُمَا وَهُوَ الْعَلِيُّ الْعَظِيمُ</w:t>
      </w:r>
      <w:r w:rsidR="00E72866">
        <w:rPr>
          <w:rFonts w:ascii="Tahoma" w:eastAsia="Times New Roman" w:hAnsi="Tahoma" w:cs="Rateb lotusb22"/>
          <w:color w:val="008000"/>
          <w:sz w:val="32"/>
          <w:szCs w:val="32"/>
          <w:rtl/>
          <w:lang w:eastAsia="ar-SA"/>
        </w:rPr>
        <w:t xml:space="preserve"> </w:t>
      </w:r>
      <w:r w:rsidR="00E72866">
        <w:rPr>
          <w:rFonts w:ascii="Sakkal Majalla" w:eastAsia="Times New Roman" w:hAnsi="Sakkal Majalla" w:cs="Sakkal Majalla" w:hint="cs"/>
          <w:sz w:val="32"/>
          <w:szCs w:val="32"/>
          <w:rtl/>
          <w:lang w:eastAsia="ar-SA"/>
        </w:rPr>
        <w:t xml:space="preserve">﴾ </w:t>
      </w:r>
      <w:r w:rsidR="00E72866">
        <w:rPr>
          <w:rFonts w:ascii="Tahoma" w:eastAsia="Times New Roman" w:hAnsi="Tahoma" w:cs="Rateb lotusb22"/>
          <w:color w:val="FF0000"/>
          <w:sz w:val="32"/>
          <w:szCs w:val="32"/>
          <w:rtl/>
          <w:lang w:eastAsia="ar-SA"/>
        </w:rPr>
        <w:t>[</w:t>
      </w:r>
      <w:r w:rsidR="005952C2" w:rsidRPr="005952C2">
        <w:rPr>
          <w:rFonts w:ascii="Tahoma" w:eastAsia="Times New Roman" w:hAnsi="Tahoma" w:cs="Rateb lotusb22"/>
          <w:color w:val="FF0000"/>
          <w:sz w:val="32"/>
          <w:szCs w:val="32"/>
          <w:rtl/>
          <w:lang w:eastAsia="ar-SA"/>
        </w:rPr>
        <w:t>البقرة: 255]</w:t>
      </w:r>
      <w:r w:rsidR="005952C2" w:rsidRPr="005952C2">
        <w:rPr>
          <w:rFonts w:ascii="Tahoma" w:eastAsia="Times New Roman" w:hAnsi="Tahoma" w:cs="Rateb lotusb22" w:hint="cs"/>
          <w:color w:val="FF0000"/>
          <w:sz w:val="32"/>
          <w:szCs w:val="32"/>
          <w:rtl/>
          <w:lang w:eastAsia="ar-SA"/>
        </w:rPr>
        <w:t xml:space="preserve"> </w:t>
      </w:r>
      <w:r w:rsidRPr="00636503">
        <w:rPr>
          <w:rFonts w:ascii="Tahoma" w:eastAsia="Times New Roman" w:hAnsi="Tahoma" w:cs="Rateb lotusb22" w:hint="cs"/>
          <w:sz w:val="32"/>
          <w:szCs w:val="32"/>
          <w:rtl/>
          <w:lang w:eastAsia="ar-SA"/>
        </w:rPr>
        <w:t>فالثناء على القرآن ثناء على الله وأني لمخلوق أن يبلغ من ذلك ما ينبغي للخالق</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ولقد رأيت الرسول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لم يجد للثناء على الله إلا أن يقول (</w:t>
      </w:r>
      <w:r w:rsidR="00E72866">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hint="cs"/>
          <w:b/>
          <w:bCs/>
          <w:sz w:val="32"/>
          <w:szCs w:val="32"/>
          <w:rtl/>
          <w:lang w:eastAsia="ar-SA"/>
        </w:rPr>
        <w:t>لا نحصي ثناء عليك أنت كما أثنيت على نفسك)</w:t>
      </w:r>
      <w:r w:rsidRPr="00636503">
        <w:rPr>
          <w:rFonts w:ascii="Tahoma" w:eastAsia="Times New Roman" w:hAnsi="Tahoma" w:cs="Rateb lotusb22" w:hint="cs"/>
          <w:sz w:val="32"/>
          <w:szCs w:val="32"/>
          <w:rtl/>
          <w:lang w:eastAsia="ar-SA"/>
        </w:rPr>
        <w:t xml:space="preserve"> فليس أمام من يريد الثناء على كتاب الله وتقدير عظمته إلا أن يقتدي بالرسول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فيلتمس السبيل إلى ذلك فيما أثني الله به على القرآن في القرآن وقد أثني الله سبحانه على القرآن بالعظمة إذا يقول ممتنا على رسوله </w:t>
      </w:r>
      <w:r w:rsidR="00E72866" w:rsidRPr="00E72866">
        <w:rPr>
          <w:rFonts w:ascii="Sakkal Majalla" w:eastAsia="Times New Roman" w:hAnsi="Sakkal Majalla" w:cs="Sakkal Majalla" w:hint="cs"/>
          <w:sz w:val="32"/>
          <w:szCs w:val="32"/>
          <w:rtl/>
          <w:lang w:eastAsia="ar-SA"/>
        </w:rPr>
        <w:t>﴿</w:t>
      </w:r>
      <w:r w:rsidR="00E72866" w:rsidRPr="00E72866">
        <w:rPr>
          <w:rFonts w:ascii="Tahoma" w:eastAsia="Times New Roman" w:hAnsi="Tahoma" w:cs="Rateb lotusb22"/>
          <w:sz w:val="32"/>
          <w:szCs w:val="32"/>
          <w:rtl/>
          <w:lang w:eastAsia="ar-SA"/>
        </w:rPr>
        <w:t xml:space="preserve"> </w:t>
      </w:r>
      <w:r w:rsidR="005952C2" w:rsidRPr="00E72866">
        <w:rPr>
          <w:rFonts w:ascii="Tahoma" w:eastAsia="Times New Roman" w:hAnsi="Tahoma" w:cs="Rateb lotusb22"/>
          <w:color w:val="008000"/>
          <w:sz w:val="32"/>
          <w:szCs w:val="32"/>
          <w:rtl/>
          <w:lang w:eastAsia="ar-SA"/>
        </w:rPr>
        <w:t>وَلَقَدْ آتَيْنَاكَ سَبْعًا مِنَ الْمَثَانِي وَالْقُرْآنَ الْعَظِيمَ</w:t>
      </w:r>
      <w:r w:rsidR="00E72866" w:rsidRPr="00E72866">
        <w:rPr>
          <w:rFonts w:ascii="Tahoma" w:eastAsia="Times New Roman" w:hAnsi="Tahoma" w:cs="Rateb lotusb22"/>
          <w:sz w:val="32"/>
          <w:szCs w:val="32"/>
          <w:rtl/>
          <w:lang w:eastAsia="ar-SA"/>
        </w:rPr>
        <w:t xml:space="preserve"> </w:t>
      </w:r>
      <w:r w:rsidR="00E72866">
        <w:rPr>
          <w:rFonts w:ascii="Sakkal Majalla" w:eastAsia="Times New Roman" w:hAnsi="Sakkal Majalla" w:cs="Sakkal Majalla" w:hint="cs"/>
          <w:sz w:val="32"/>
          <w:szCs w:val="32"/>
          <w:rtl/>
          <w:lang w:eastAsia="ar-SA"/>
        </w:rPr>
        <w:t xml:space="preserve">﴾ </w:t>
      </w:r>
      <w:r w:rsidR="00E72866">
        <w:rPr>
          <w:rFonts w:ascii="Tahoma" w:eastAsia="Times New Roman" w:hAnsi="Tahoma" w:cs="Rateb lotusb22"/>
          <w:color w:val="FF0000"/>
          <w:sz w:val="32"/>
          <w:szCs w:val="32"/>
          <w:rtl/>
          <w:lang w:eastAsia="ar-SA"/>
        </w:rPr>
        <w:t>[</w:t>
      </w:r>
      <w:r w:rsidR="005952C2" w:rsidRPr="005952C2">
        <w:rPr>
          <w:rFonts w:ascii="Tahoma" w:eastAsia="Times New Roman" w:hAnsi="Tahoma" w:cs="Rateb lotusb22"/>
          <w:color w:val="FF0000"/>
          <w:sz w:val="32"/>
          <w:szCs w:val="32"/>
          <w:rtl/>
          <w:lang w:eastAsia="ar-SA"/>
        </w:rPr>
        <w:t>الحجر: 87</w:t>
      </w:r>
      <w:r w:rsidR="005952C2" w:rsidRPr="005952C2">
        <w:rPr>
          <w:rFonts w:ascii="Tahoma" w:eastAsia="Times New Roman" w:hAnsi="Tahoma" w:cs="Rateb lotusb22"/>
          <w:sz w:val="32"/>
          <w:szCs w:val="32"/>
          <w:rtl/>
          <w:lang w:eastAsia="ar-SA"/>
        </w:rPr>
        <w:t>]</w:t>
      </w:r>
      <w:r w:rsidR="005952C2" w:rsidRPr="005952C2">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وأثنى عليه سبحانه بالمجد إذا يقول في سورة البروج </w:t>
      </w:r>
      <w:r w:rsidR="00E72866" w:rsidRPr="00E72866">
        <w:rPr>
          <w:rFonts w:ascii="Sakkal Majalla" w:eastAsia="Times New Roman" w:hAnsi="Sakkal Majalla" w:cs="Sakkal Majalla" w:hint="cs"/>
          <w:sz w:val="32"/>
          <w:szCs w:val="32"/>
          <w:rtl/>
          <w:lang w:eastAsia="ar-SA"/>
        </w:rPr>
        <w:t>﴿</w:t>
      </w:r>
      <w:r w:rsidR="00E72866" w:rsidRPr="00E72866">
        <w:rPr>
          <w:rFonts w:ascii="Tahoma" w:eastAsia="Times New Roman" w:hAnsi="Tahoma" w:cs="Rateb lotusb22"/>
          <w:sz w:val="32"/>
          <w:szCs w:val="32"/>
          <w:rtl/>
          <w:lang w:eastAsia="ar-SA"/>
        </w:rPr>
        <w:t xml:space="preserve"> </w:t>
      </w:r>
      <w:r w:rsidR="005952C2" w:rsidRPr="00E72866">
        <w:rPr>
          <w:rFonts w:ascii="Tahoma" w:eastAsia="Times New Roman" w:hAnsi="Tahoma" w:cs="Rateb lotusb22"/>
          <w:color w:val="008000"/>
          <w:sz w:val="32"/>
          <w:szCs w:val="32"/>
          <w:rtl/>
          <w:lang w:eastAsia="ar-SA"/>
        </w:rPr>
        <w:t>بَلْ هُوَ قُرْآنٌ مَجِيدٌ</w:t>
      </w:r>
      <w:r w:rsidR="00E72866" w:rsidRPr="00E72866">
        <w:rPr>
          <w:rFonts w:ascii="Tahoma" w:eastAsia="Times New Roman" w:hAnsi="Tahoma" w:cs="Rateb lotusb22"/>
          <w:sz w:val="32"/>
          <w:szCs w:val="32"/>
          <w:rtl/>
          <w:lang w:eastAsia="ar-SA"/>
        </w:rPr>
        <w:t xml:space="preserve"> </w:t>
      </w:r>
      <w:r w:rsidR="00E72866">
        <w:rPr>
          <w:rFonts w:ascii="Sakkal Majalla" w:eastAsia="Times New Roman" w:hAnsi="Sakkal Majalla" w:cs="Sakkal Majalla" w:hint="cs"/>
          <w:sz w:val="32"/>
          <w:szCs w:val="32"/>
          <w:rtl/>
          <w:lang w:eastAsia="ar-SA"/>
        </w:rPr>
        <w:t xml:space="preserve">﴾ </w:t>
      </w:r>
      <w:r w:rsidR="00E72866">
        <w:rPr>
          <w:rFonts w:ascii="Tahoma" w:eastAsia="Times New Roman" w:hAnsi="Tahoma" w:cs="Rateb lotusb22"/>
          <w:color w:val="FF0000"/>
          <w:sz w:val="32"/>
          <w:szCs w:val="32"/>
          <w:rtl/>
          <w:lang w:eastAsia="ar-SA"/>
        </w:rPr>
        <w:t>[</w:t>
      </w:r>
      <w:r w:rsidR="005952C2" w:rsidRPr="005952C2">
        <w:rPr>
          <w:rFonts w:ascii="Tahoma" w:eastAsia="Times New Roman" w:hAnsi="Tahoma" w:cs="Rateb lotusb22"/>
          <w:color w:val="FF0000"/>
          <w:sz w:val="32"/>
          <w:szCs w:val="32"/>
          <w:rtl/>
          <w:lang w:eastAsia="ar-SA"/>
        </w:rPr>
        <w:t>البروج: 21]</w:t>
      </w:r>
      <w:r w:rsidRPr="005952C2">
        <w:rPr>
          <w:rFonts w:ascii="Tahoma" w:eastAsia="Times New Roman" w:hAnsi="Tahoma" w:cs="Rateb lotusb22" w:hint="cs"/>
          <w:color w:val="FF0000"/>
          <w:sz w:val="32"/>
          <w:szCs w:val="32"/>
          <w:rtl/>
          <w:lang w:eastAsia="ar-SA"/>
        </w:rPr>
        <w:t xml:space="preserve">. </w:t>
      </w:r>
      <w:r w:rsidRPr="00636503">
        <w:rPr>
          <w:rFonts w:ascii="Tahoma" w:eastAsia="Times New Roman" w:hAnsi="Tahoma" w:cs="Rateb lotusb22" w:hint="cs"/>
          <w:sz w:val="32"/>
          <w:szCs w:val="32"/>
          <w:rtl/>
          <w:lang w:eastAsia="ar-SA"/>
        </w:rPr>
        <w:t>وإذا يقسم سبحانه بالقرآن توكيد لمجده وتعظيما في قوله مفتتح سورة</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ق</w:t>
      </w:r>
      <w:r w:rsidR="005952C2" w:rsidRPr="005952C2">
        <w:rPr>
          <w:rtl/>
        </w:rPr>
        <w:t xml:space="preserve"> </w:t>
      </w:r>
      <w:r w:rsidR="00E72866" w:rsidRPr="00E72866">
        <w:rPr>
          <w:rFonts w:ascii="Sakkal Majalla" w:eastAsia="Times New Roman" w:hAnsi="Sakkal Majalla" w:cs="Sakkal Majalla" w:hint="cs"/>
          <w:sz w:val="32"/>
          <w:szCs w:val="32"/>
          <w:rtl/>
          <w:lang w:eastAsia="ar-SA"/>
        </w:rPr>
        <w:t>﴿</w:t>
      </w:r>
      <w:r w:rsidR="00E72866" w:rsidRPr="00E72866">
        <w:rPr>
          <w:rFonts w:ascii="Tahoma" w:eastAsia="Times New Roman" w:hAnsi="Tahoma" w:cs="Rateb lotusb22"/>
          <w:sz w:val="32"/>
          <w:szCs w:val="32"/>
          <w:rtl/>
          <w:lang w:eastAsia="ar-SA"/>
        </w:rPr>
        <w:t xml:space="preserve"> </w:t>
      </w:r>
      <w:r w:rsidR="005952C2" w:rsidRPr="00E72866">
        <w:rPr>
          <w:rFonts w:ascii="Tahoma" w:eastAsia="Times New Roman" w:hAnsi="Tahoma" w:cs="Rateb lotusb22"/>
          <w:color w:val="008000"/>
          <w:sz w:val="32"/>
          <w:szCs w:val="32"/>
          <w:rtl/>
          <w:lang w:eastAsia="ar-SA"/>
        </w:rPr>
        <w:t>ق وَالْقُرْآنِ الْمَجِيدِ</w:t>
      </w:r>
      <w:r w:rsidR="00E72866">
        <w:rPr>
          <w:rFonts w:ascii="Tahoma" w:eastAsia="Times New Roman" w:hAnsi="Tahoma" w:cs="Rateb lotusb22"/>
          <w:color w:val="008000"/>
          <w:sz w:val="32"/>
          <w:szCs w:val="32"/>
          <w:rtl/>
          <w:lang w:eastAsia="ar-SA"/>
        </w:rPr>
        <w:t xml:space="preserve"> </w:t>
      </w:r>
      <w:r w:rsidR="00E72866">
        <w:rPr>
          <w:rFonts w:ascii="Sakkal Majalla" w:eastAsia="Times New Roman" w:hAnsi="Sakkal Majalla" w:cs="Sakkal Majalla" w:hint="cs"/>
          <w:sz w:val="32"/>
          <w:szCs w:val="32"/>
          <w:rtl/>
          <w:lang w:eastAsia="ar-SA"/>
        </w:rPr>
        <w:t xml:space="preserve">﴾ </w:t>
      </w:r>
      <w:r w:rsidR="00E72866">
        <w:rPr>
          <w:rFonts w:ascii="Tahoma" w:eastAsia="Times New Roman" w:hAnsi="Tahoma" w:cs="Rateb lotusb22"/>
          <w:color w:val="FF0000"/>
          <w:sz w:val="32"/>
          <w:szCs w:val="32"/>
          <w:rtl/>
          <w:lang w:eastAsia="ar-SA"/>
        </w:rPr>
        <w:t>[</w:t>
      </w:r>
      <w:r w:rsidR="005952C2" w:rsidRPr="005952C2">
        <w:rPr>
          <w:rFonts w:ascii="Tahoma" w:eastAsia="Times New Roman" w:hAnsi="Tahoma" w:cs="Rateb lotusb22"/>
          <w:color w:val="FF0000"/>
          <w:sz w:val="32"/>
          <w:szCs w:val="32"/>
          <w:rtl/>
          <w:lang w:eastAsia="ar-SA"/>
        </w:rPr>
        <w:t>ق: 1]</w:t>
      </w:r>
      <w:r w:rsidR="005952C2" w:rsidRPr="005952C2">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وأثنى عليه سبحانه بالأحكام إذا يقول في مفتتح سورة هود </w:t>
      </w:r>
      <w:r w:rsidRPr="00E72866">
        <w:rPr>
          <w:rFonts w:ascii="Tahoma" w:eastAsia="Times New Roman" w:hAnsi="Tahoma" w:cs="Rateb lotusb22"/>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الر كِتَابٌ أُحْكِمَتْ آَيَاتُهُ ثُمَّ فُصِّلَتْ مِنْ لَدُنْ حَكِيمٍ خَبِيرٍ</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هود</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1</w:t>
      </w:r>
      <w:r w:rsidR="00076037">
        <w:rPr>
          <w:rFonts w:ascii="Tahoma" w:eastAsia="Times New Roman" w:hAnsi="Tahoma" w:cs="Rateb lotusb22"/>
          <w:b/>
          <w:bCs/>
          <w:color w:val="FF0000"/>
          <w:sz w:val="32"/>
          <w:szCs w:val="32"/>
          <w:rtl/>
          <w:lang w:eastAsia="ar-SA"/>
        </w:rPr>
        <w:t xml:space="preserve">] </w:t>
      </w:r>
      <w:r w:rsidRPr="00636503">
        <w:rPr>
          <w:rFonts w:ascii="Tahoma" w:eastAsia="Times New Roman" w:hAnsi="Tahoma" w:cs="Rateb lotusb22" w:hint="cs"/>
          <w:sz w:val="32"/>
          <w:szCs w:val="32"/>
          <w:rtl/>
          <w:lang w:eastAsia="ar-SA"/>
        </w:rPr>
        <w:t>وتأمل سر سبق أحكمت على فصلت إشارة إلى أن التفصيل وقع في دائرة الأحكام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وأثني سبحانه على القرآن بالحكمة وقسم في الوقت نفسه تعظيما له وتوكيد لرسالة رسوله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وذلك في قوله في مفتتح سورة </w:t>
      </w:r>
      <w:r w:rsidR="00076037">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يس </w:t>
      </w:r>
      <w:r w:rsidR="00076037">
        <w:rPr>
          <w:rFonts w:ascii="Tahoma" w:eastAsia="Times New Roman" w:hAnsi="Tahoma" w:cs="Rateb lotusb22" w:hint="cs"/>
          <w:sz w:val="32"/>
          <w:szCs w:val="32"/>
          <w:rtl/>
          <w:lang w:eastAsia="ar-SA"/>
        </w:rPr>
        <w:t>]</w:t>
      </w:r>
      <w:r w:rsidR="00E72866">
        <w:rPr>
          <w:rFonts w:ascii="Tahoma" w:eastAsia="Times New Roman" w:hAnsi="Tahoma" w:cs="Rateb lotusb22" w:hint="cs"/>
          <w:sz w:val="32"/>
          <w:szCs w:val="32"/>
          <w:rtl/>
          <w:lang w:eastAsia="ar-SA"/>
        </w:rPr>
        <w:t xml:space="preserve"> </w:t>
      </w:r>
      <w:r w:rsidRPr="00E72866">
        <w:rPr>
          <w:rFonts w:ascii="Tahoma" w:eastAsia="Times New Roman" w:hAnsi="Tahoma" w:cs="Rateb lotusb22"/>
          <w:b/>
          <w:bCs/>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يس (1) وَالْقُرْآَنِ الْحَكِيمِ (2) إِنَّكَ </w:t>
      </w:r>
      <w:r w:rsidRPr="00E72866">
        <w:rPr>
          <w:rFonts w:ascii="Tahoma" w:eastAsia="Times New Roman" w:hAnsi="Tahoma" w:cs="Rateb lotusb22"/>
          <w:b/>
          <w:bCs/>
          <w:color w:val="008000"/>
          <w:sz w:val="32"/>
          <w:szCs w:val="32"/>
          <w:rtl/>
          <w:lang w:eastAsia="ar-SA"/>
        </w:rPr>
        <w:lastRenderedPageBreak/>
        <w:t>لَمِنَ الْمُرْسَلِينَ (3) عَلَى صِرَاطٍ مُسْتَقِيمٍ (4) تَنْزِيلَ الْعَزِيزِ الرَّحِيمِ</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يس</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1 - 5]</w:t>
      </w:r>
      <w:r w:rsidRPr="005952C2">
        <w:rPr>
          <w:rFonts w:ascii="Tahoma" w:eastAsia="Times New Roman" w:hAnsi="Tahoma" w:cs="Rateb lotusb22" w:hint="cs"/>
          <w:b/>
          <w:bCs/>
          <w:color w:val="FF0000"/>
          <w:sz w:val="32"/>
          <w:szCs w:val="32"/>
          <w:rtl/>
          <w:lang w:eastAsia="ar-SA"/>
        </w:rPr>
        <w:t xml:space="preserve"> </w:t>
      </w:r>
      <w:r w:rsidRPr="00636503">
        <w:rPr>
          <w:rFonts w:ascii="Tahoma" w:eastAsia="Times New Roman" w:hAnsi="Tahoma" w:cs="Rateb lotusb22" w:hint="cs"/>
          <w:sz w:val="32"/>
          <w:szCs w:val="32"/>
          <w:rtl/>
          <w:lang w:eastAsia="ar-SA"/>
        </w:rPr>
        <w:t xml:space="preserve">وأثنى عليه سبحانه بأنه الحق في مواطن عدة مثل قوله في </w:t>
      </w:r>
      <w:r w:rsidRPr="005952C2">
        <w:rPr>
          <w:rFonts w:ascii="Tahoma" w:eastAsia="Times New Roman" w:hAnsi="Tahoma" w:cs="Rateb lotusb22" w:hint="cs"/>
          <w:b/>
          <w:bCs/>
          <w:color w:val="FF0000"/>
          <w:sz w:val="32"/>
          <w:szCs w:val="32"/>
          <w:rtl/>
          <w:lang w:eastAsia="ar-SA"/>
        </w:rPr>
        <w:t xml:space="preserve">الإسراء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و بالحق أنزلناه وبالحق نزل </w:t>
      </w:r>
      <w:r w:rsidRPr="00E72866">
        <w:rPr>
          <w:rFonts w:ascii="Tahoma" w:eastAsia="Times New Roman" w:hAnsi="Tahoma" w:cs="Rateb lotusb22"/>
          <w:b/>
          <w:bCs/>
          <w:color w:val="008000"/>
          <w:sz w:val="32"/>
          <w:szCs w:val="32"/>
          <w:lang w:eastAsia="ar-SA"/>
        </w:rPr>
        <w:sym w:font="AGA Arabesque" w:char="F028"/>
      </w:r>
      <w:r w:rsidR="00E72866">
        <w:rPr>
          <w:rFonts w:ascii="Tahoma" w:eastAsia="Times New Roman" w:hAnsi="Tahoma" w:cs="Rateb lotusb22" w:hint="cs"/>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 xml:space="preserve"> الإسراء 105] </w:t>
      </w:r>
      <w:r w:rsidRPr="00636503">
        <w:rPr>
          <w:rFonts w:ascii="Tahoma" w:eastAsia="Times New Roman" w:hAnsi="Tahoma" w:cs="Rateb lotusb22" w:hint="cs"/>
          <w:sz w:val="32"/>
          <w:szCs w:val="32"/>
          <w:rtl/>
          <w:lang w:eastAsia="ar-SA"/>
        </w:rPr>
        <w:t xml:space="preserve">وفي آل عمران </w:t>
      </w:r>
      <w:r w:rsidRPr="005952C2">
        <w:rPr>
          <w:rFonts w:ascii="Tahoma" w:eastAsia="Times New Roman" w:hAnsi="Tahoma" w:cs="Rateb lotusb22"/>
          <w:b/>
          <w:bCs/>
          <w:color w:val="FF0000"/>
          <w:sz w:val="32"/>
          <w:szCs w:val="32"/>
          <w:lang w:eastAsia="ar-SA"/>
        </w:rPr>
        <w:t xml:space="preserve">) </w:t>
      </w:r>
      <w:r w:rsidRPr="005952C2">
        <w:rPr>
          <w:rFonts w:ascii="Tahoma" w:eastAsia="Times New Roman" w:hAnsi="Tahoma" w:cs="Rateb lotusb22" w:hint="cs"/>
          <w:b/>
          <w:bCs/>
          <w:color w:val="FF0000"/>
          <w:sz w:val="32"/>
          <w:szCs w:val="32"/>
          <w:rtl/>
          <w:lang w:eastAsia="ar-SA"/>
        </w:rPr>
        <w:t>و</w:t>
      </w:r>
      <w:r w:rsidR="00E72866">
        <w:rPr>
          <w:rFonts w:ascii="Tahoma" w:eastAsia="Times New Roman" w:hAnsi="Tahoma" w:cs="Rateb lotusb22" w:hint="cs"/>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إن هذا لهو القصص الحق</w:t>
      </w:r>
      <w:r w:rsidR="00E72866">
        <w:rPr>
          <w:rFonts w:ascii="Tahoma" w:eastAsia="Times New Roman" w:hAnsi="Tahoma" w:cs="Rateb lotusb22" w:hint="cs"/>
          <w:b/>
          <w:bCs/>
          <w:color w:val="FF0000"/>
          <w:sz w:val="32"/>
          <w:szCs w:val="32"/>
          <w:rtl/>
          <w:lang w:eastAsia="ar-SA"/>
        </w:rPr>
        <w:t xml:space="preserve"> </w:t>
      </w:r>
      <w:r w:rsidRPr="005952C2">
        <w:rPr>
          <w:rFonts w:ascii="Tahoma" w:eastAsia="Times New Roman" w:hAnsi="Tahoma" w:cs="Rateb lotusb22"/>
          <w:b/>
          <w:bCs/>
          <w:color w:val="FF0000"/>
          <w:sz w:val="32"/>
          <w:szCs w:val="32"/>
          <w:lang w:eastAsia="ar-SA"/>
        </w:rPr>
        <w:sym w:font="AGA Arabesque" w:char="F028"/>
      </w:r>
      <w:r w:rsidR="00E72866">
        <w:rPr>
          <w:rFonts w:ascii="Sakkal Majalla" w:eastAsia="Times New Roman" w:hAnsi="Sakkal Majalla" w:cs="Sakkal Majalla" w:hint="cs"/>
          <w:b/>
          <w:bCs/>
          <w:color w:val="FF0000"/>
          <w:sz w:val="32"/>
          <w:szCs w:val="32"/>
          <w:rtl/>
          <w:lang w:eastAsia="ar-SA"/>
        </w:rPr>
        <w:t>﴾</w:t>
      </w:r>
      <w:r w:rsidR="00E72866">
        <w:rPr>
          <w:rFonts w:ascii="Tahoma" w:eastAsia="Times New Roman" w:hAnsi="Tahoma" w:cs="Rateb lotusb22" w:hint="cs"/>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 xml:space="preserve"> آل عمران 62].</w:t>
      </w:r>
      <w:r w:rsidRPr="00636503">
        <w:rPr>
          <w:rFonts w:ascii="Tahoma" w:eastAsia="Times New Roman" w:hAnsi="Tahoma" w:cs="Rateb lotusb22" w:hint="cs"/>
          <w:sz w:val="32"/>
          <w:szCs w:val="32"/>
          <w:rtl/>
          <w:lang w:eastAsia="ar-SA"/>
        </w:rPr>
        <w:t xml:space="preserve"> ونفى الريبة بتاتا بعد أن أشار إلى علوه وإلى أنه الكتاب لا كتاب مثله إذا يقول في مفتتح سورة البقرة</w:t>
      </w:r>
      <w:r w:rsidRPr="00E72866">
        <w:rPr>
          <w:rFonts w:ascii="Tahoma" w:eastAsia="Times New Roman" w:hAnsi="Tahoma" w:cs="Rateb lotusb22"/>
          <w:b/>
          <w:bCs/>
          <w:color w:val="008000"/>
          <w:sz w:val="32"/>
          <w:szCs w:val="32"/>
          <w:lang w:eastAsia="ar-SA"/>
        </w:rPr>
        <w:sym w:font="AGA Arabesque" w:char="F029"/>
      </w:r>
      <w:r w:rsidR="00076037">
        <w:rPr>
          <w:rFonts w:ascii="Tahoma" w:eastAsia="Times New Roman" w:hAnsi="Tahoma" w:cs="Rateb lotusb22"/>
          <w:b/>
          <w:bCs/>
          <w:color w:val="008000"/>
          <w:sz w:val="32"/>
          <w:szCs w:val="32"/>
          <w:lang w:eastAsia="ar-SA"/>
        </w:rPr>
        <w:t xml:space="preserve"> </w:t>
      </w:r>
      <w:r w:rsidRPr="00E72866">
        <w:rPr>
          <w:rFonts w:ascii="Tahoma" w:eastAsia="Times New Roman" w:hAnsi="Tahoma" w:cs="Rateb lotusb22" w:hint="cs"/>
          <w:b/>
          <w:bCs/>
          <w:color w:val="008000"/>
          <w:sz w:val="32"/>
          <w:szCs w:val="32"/>
          <w:rtl/>
          <w:lang w:eastAsia="ar-SA"/>
        </w:rPr>
        <w:t xml:space="preserve"> ذلك الكتب لا ريب فيه </w:t>
      </w:r>
      <w:r w:rsidRPr="00E72866">
        <w:rPr>
          <w:rFonts w:ascii="Tahoma" w:eastAsia="Times New Roman" w:hAnsi="Tahoma" w:cs="Rateb lotusb22"/>
          <w:b/>
          <w:bCs/>
          <w:color w:val="008000"/>
          <w:sz w:val="32"/>
          <w:szCs w:val="32"/>
          <w:lang w:eastAsia="ar-SA"/>
        </w:rPr>
        <w:sym w:font="AGA Arabesque" w:char="F028"/>
      </w:r>
      <w:r w:rsidRPr="00E72866">
        <w:rPr>
          <w:rFonts w:ascii="Tahoma" w:eastAsia="Times New Roman" w:hAnsi="Tahoma" w:cs="Rateb lotusb22" w:hint="cs"/>
          <w:color w:val="008000"/>
          <w:sz w:val="32"/>
          <w:szCs w:val="32"/>
          <w:rtl/>
          <w:lang w:eastAsia="ar-SA"/>
        </w:rPr>
        <w:t xml:space="preserve"> </w:t>
      </w:r>
      <w:r w:rsidRPr="00076037">
        <w:rPr>
          <w:rFonts w:ascii="Tahoma" w:eastAsia="Times New Roman" w:hAnsi="Tahoma" w:cs="Rateb lotusb22" w:hint="cs"/>
          <w:color w:val="002060"/>
          <w:sz w:val="32"/>
          <w:szCs w:val="32"/>
          <w:rtl/>
          <w:lang w:eastAsia="ar-SA"/>
        </w:rPr>
        <w:t>وأثني عليه سبحانه بالعزة ونزهه عن أن يقربه الباطل في أي زمن ومن أي ناحية وذلك في قوله تعالى من سورة فصلت</w:t>
      </w:r>
      <w:r w:rsidRPr="00E72866">
        <w:rPr>
          <w:rFonts w:ascii="Tahoma" w:eastAsia="Times New Roman" w:hAnsi="Tahoma" w:cs="Rateb lotusb22" w:hint="cs"/>
          <w:color w:val="008000"/>
          <w:sz w:val="32"/>
          <w:szCs w:val="32"/>
          <w:rtl/>
          <w:lang w:eastAsia="ar-SA"/>
        </w:rPr>
        <w:t xml:space="preserve"> </w:t>
      </w:r>
      <w:r w:rsidRPr="00E72866">
        <w:rPr>
          <w:rFonts w:ascii="Tahoma" w:eastAsia="Times New Roman" w:hAnsi="Tahoma" w:cs="Rateb lotusb22"/>
          <w:b/>
          <w:bCs/>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إِنَّ الَّذِينَ كَفَرُوا بِالذِّكْرِ لَمَّا جَاءَهُمْ وَإِنَّهُ لَكِتَابٌ عَزِيزٌ (41) لَا يَأْتِيهِ الْبَاطِلُ مِنْ بَيْنِ يَدَيْهِ وَلَا مِنْ خَلْفِهِ تَنْزِيلٌ مِنْ حَكِيمٍ حَمِيدٍ</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فصلت</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41</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42</w:t>
      </w:r>
      <w:r w:rsidR="00076037">
        <w:rPr>
          <w:rFonts w:ascii="Tahoma" w:eastAsia="Times New Roman" w:hAnsi="Tahoma" w:cs="Rateb lotusb22"/>
          <w:b/>
          <w:bCs/>
          <w:color w:val="FF0000"/>
          <w:sz w:val="32"/>
          <w:szCs w:val="32"/>
          <w:rtl/>
          <w:lang w:eastAsia="ar-SA"/>
        </w:rPr>
        <w:t xml:space="preserve">] </w:t>
      </w:r>
      <w:r w:rsidRPr="00636503">
        <w:rPr>
          <w:rFonts w:ascii="Tahoma" w:eastAsia="Times New Roman" w:hAnsi="Tahoma" w:cs="Rateb lotusb22" w:hint="cs"/>
          <w:sz w:val="32"/>
          <w:szCs w:val="32"/>
          <w:rtl/>
          <w:lang w:eastAsia="ar-SA"/>
        </w:rPr>
        <w:t>وأكد سبحانه ذلك إذا وعد بحفظه أبد الدهر فلا يصيبه شيء مما أصاب الكتب قبله من التغير والتبديل والتحريف فقال سبحانه في سورة الحجر</w:t>
      </w:r>
      <w:r w:rsidRPr="005952C2">
        <w:rPr>
          <w:rFonts w:ascii="Tahoma" w:eastAsia="Times New Roman" w:hAnsi="Tahoma" w:cs="Rateb lotusb22" w:hint="cs"/>
          <w:b/>
          <w:bCs/>
          <w:color w:val="FF0000"/>
          <w:sz w:val="32"/>
          <w:szCs w:val="32"/>
          <w:rtl/>
          <w:lang w:eastAsia="ar-SA"/>
        </w:rPr>
        <w:t xml:space="preserve"> </w:t>
      </w:r>
      <w:r w:rsidRPr="00E72866">
        <w:rPr>
          <w:rFonts w:ascii="Tahoma" w:eastAsia="Times New Roman" w:hAnsi="Tahoma" w:cs="Rateb lotusb22"/>
          <w:b/>
          <w:bCs/>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hint="cs"/>
          <w:b/>
          <w:bCs/>
          <w:color w:val="008000"/>
          <w:sz w:val="32"/>
          <w:szCs w:val="32"/>
          <w:rtl/>
          <w:lang w:eastAsia="ar-SA"/>
        </w:rPr>
        <w:t>إنا نحن نزلنا الذكر وآنا له</w:t>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hint="cs"/>
          <w:b/>
          <w:bCs/>
          <w:color w:val="008000"/>
          <w:sz w:val="32"/>
          <w:szCs w:val="32"/>
          <w:rtl/>
          <w:lang w:eastAsia="ar-SA"/>
        </w:rPr>
        <w:t xml:space="preserve">لحافظون </w:t>
      </w:r>
      <w:r w:rsidRPr="00076037">
        <w:rPr>
          <w:rFonts w:ascii="Tahoma" w:eastAsia="Times New Roman" w:hAnsi="Tahoma" w:cs="Rateb lotusb22"/>
          <w:b/>
          <w:bCs/>
          <w:color w:val="002060"/>
          <w:sz w:val="32"/>
          <w:szCs w:val="32"/>
          <w:lang w:eastAsia="ar-SA"/>
        </w:rPr>
        <w:sym w:font="AGA Arabesque" w:char="F028"/>
      </w:r>
      <w:r w:rsidRPr="00076037">
        <w:rPr>
          <w:rFonts w:ascii="Tahoma" w:eastAsia="Times New Roman" w:hAnsi="Tahoma" w:cs="Rateb lotusb22" w:hint="cs"/>
          <w:b/>
          <w:bCs/>
          <w:color w:val="002060"/>
          <w:sz w:val="32"/>
          <w:szCs w:val="32"/>
          <w:rtl/>
          <w:lang w:eastAsia="ar-SA"/>
        </w:rPr>
        <w:t>.</w:t>
      </w:r>
      <w:r w:rsidRPr="00076037">
        <w:rPr>
          <w:rFonts w:ascii="Tahoma" w:eastAsia="Times New Roman" w:hAnsi="Tahoma" w:cs="Rateb lotusb22" w:hint="cs"/>
          <w:color w:val="002060"/>
          <w:sz w:val="32"/>
          <w:szCs w:val="32"/>
          <w:rtl/>
          <w:lang w:eastAsia="ar-SA"/>
        </w:rPr>
        <w:t xml:space="preserve"> وكان من عزته أن تحدي به المعاندين من العرب وغير العرب وجعله بذلك آية الرسالة ومعجزة الدهر وتدرج بهم سبحانه في التحدي فتحداهم به كله في قوله من سورة الطور</w:t>
      </w:r>
      <w:r w:rsidRPr="00E72866">
        <w:rPr>
          <w:rFonts w:ascii="Tahoma" w:eastAsia="Times New Roman" w:hAnsi="Tahoma" w:cs="Rateb lotusb22"/>
          <w:b/>
          <w:bCs/>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أَمْ يَقُولُونَ تَقَوَّلَهُ بَلْ لَا يُؤْمِنُونَ (33) فَلْيَأْتُوا بِحَدِيثٍ مِثْلِهِ إِنْ كَانُوا صَادِقِينَ</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الطور</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33</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34</w:t>
      </w:r>
      <w:r w:rsidR="00076037">
        <w:rPr>
          <w:rFonts w:ascii="Tahoma" w:eastAsia="Times New Roman" w:hAnsi="Tahoma" w:cs="Rateb lotusb22"/>
          <w:b/>
          <w:bCs/>
          <w:color w:val="FF0000"/>
          <w:sz w:val="32"/>
          <w:szCs w:val="32"/>
          <w:rtl/>
          <w:lang w:eastAsia="ar-SA"/>
        </w:rPr>
        <w:t xml:space="preserve">] </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فلما عجزوا تحداهم ببعضه بعشر سور مثله في قوله في سورة هود </w:t>
      </w:r>
      <w:r w:rsidRPr="00E72866">
        <w:rPr>
          <w:rFonts w:ascii="Tahoma" w:eastAsia="Times New Roman" w:hAnsi="Tahoma" w:cs="Rateb lotusb22"/>
          <w:b/>
          <w:bCs/>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أَمْ يَقُولُونَ افْتَرَاهُ قُلْ فَأْتُوا بِعَشْرِ سُوَرٍ مِثْلِهِ مُفْتَرَيَاتٍ وَادْعُوا مَنِ اسْتَطَعْتُمْ مِنْ دُونِ اللَّهِ إِنْ كُنْتُمْ صَادِقِينَ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هود</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13</w:t>
      </w:r>
      <w:r w:rsidR="00076037">
        <w:rPr>
          <w:rFonts w:ascii="Tahoma" w:eastAsia="Times New Roman" w:hAnsi="Tahoma" w:cs="Rateb lotusb22"/>
          <w:b/>
          <w:bCs/>
          <w:color w:val="FF0000"/>
          <w:sz w:val="32"/>
          <w:szCs w:val="32"/>
          <w:rtl/>
          <w:lang w:eastAsia="ar-SA"/>
        </w:rPr>
        <w:t xml:space="preserve">] </w:t>
      </w:r>
      <w:r w:rsidRPr="00636503">
        <w:rPr>
          <w:rFonts w:ascii="Tahoma" w:eastAsia="Times New Roman" w:hAnsi="Tahoma" w:cs="Rateb lotusb22" w:hint="cs"/>
          <w:sz w:val="32"/>
          <w:szCs w:val="32"/>
          <w:rtl/>
          <w:lang w:eastAsia="ar-SA"/>
        </w:rPr>
        <w:t>فلما عجزوا تحداهم بسورة واحدة على الإطلاق في قوله في سورة يونس</w:t>
      </w:r>
      <w:r w:rsidRPr="00E72866">
        <w:rPr>
          <w:rFonts w:ascii="Tahoma" w:eastAsia="Times New Roman" w:hAnsi="Tahoma" w:cs="Rateb lotusb22"/>
          <w:b/>
          <w:bCs/>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أَمْ يَقُولُونَ افْتَرَاهُ قُلْ فَأْتُوا بِسُورَةٍ مِثْلِهِ وَادْعُوا مَنِ اسْتَطَعْتُمْ مِنْ دُونِ اللَّهِ إِنْ كُنْتُمْ صَادِقِينَ</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يونس</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38</w:t>
      </w:r>
      <w:r w:rsidR="00076037">
        <w:rPr>
          <w:rFonts w:ascii="Tahoma" w:eastAsia="Times New Roman" w:hAnsi="Tahoma" w:cs="Rateb lotusb22"/>
          <w:b/>
          <w:bCs/>
          <w:color w:val="FF0000"/>
          <w:sz w:val="32"/>
          <w:szCs w:val="32"/>
          <w:rtl/>
          <w:lang w:eastAsia="ar-SA"/>
        </w:rPr>
        <w:t xml:space="preserve">] </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وهذا الإطلاق معناه التحدي بأقصر سورة وما هو في قدرها من آيات القرآن وأقصر سورة في القرآن هي سورة الكوثر آياتها ثلاث وكلماتها عشر فانظر كم في القرآن من آية أو كم فيه مثل كلمات سورة الكوثر لتعلم أي عزة وأي إعجاز أودع الله في القرآن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roofErr w:type="spellStart"/>
      <w:proofErr w:type="gramStart"/>
      <w:r w:rsidRPr="00636503">
        <w:rPr>
          <w:rFonts w:ascii="Tahoma" w:eastAsia="Times New Roman" w:hAnsi="Tahoma" w:cs="Rateb lotusb22" w:hint="cs"/>
          <w:sz w:val="32"/>
          <w:szCs w:val="32"/>
          <w:rtl/>
          <w:lang w:eastAsia="ar-SA"/>
        </w:rPr>
        <w:t>أ</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ه</w:t>
      </w:r>
      <w:proofErr w:type="spellEnd"/>
      <w:r w:rsidRPr="00636503">
        <w:rPr>
          <w:rFonts w:ascii="Tahoma" w:eastAsia="Times New Roman" w:hAnsi="Tahoma" w:cs="Rateb lotusb22" w:hint="cs"/>
          <w:sz w:val="32"/>
          <w:szCs w:val="32"/>
          <w:rtl/>
          <w:lang w:eastAsia="ar-SA"/>
        </w:rPr>
        <w:t>ـ</w:t>
      </w:r>
      <w:proofErr w:type="gramEnd"/>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6"/>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وهو الكتاب المهيمن على جميع الكتب جاء بالحق والصدق فقال سبحانه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وَأَنْزَلْنَا إِلَيْكَ الْكِتَابَ بِالْحَقِّ مُصَدِّقًا لِمَا بَيْنَ يَدَيْهِ مِنَ الْكِتَابِ وَمُهَيْمِنًا عَلَيْهِ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المائدة</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48</w:t>
      </w:r>
      <w:r w:rsidR="00076037">
        <w:rPr>
          <w:rFonts w:ascii="Tahoma" w:eastAsia="Times New Roman" w:hAnsi="Tahoma" w:cs="Rateb lotusb22"/>
          <w:b/>
          <w:bCs/>
          <w:color w:val="FF0000"/>
          <w:sz w:val="32"/>
          <w:szCs w:val="32"/>
          <w:rtl/>
          <w:lang w:eastAsia="ar-SA"/>
        </w:rPr>
        <w:t xml:space="preserve">] </w:t>
      </w:r>
    </w:p>
    <w:p w14:paraId="043D19F6" w14:textId="6CB91591"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قال بن عباس</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المهيمن الأمين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القرآن أمين على كل كتاب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7"/>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3719A64B" w14:textId="068DD199" w:rsidR="0065154E" w:rsidRPr="00076037" w:rsidRDefault="0065154E" w:rsidP="0065154E">
      <w:pPr>
        <w:spacing w:after="0" w:line="240" w:lineRule="auto"/>
        <w:jc w:val="lowKashida"/>
        <w:rPr>
          <w:rFonts w:ascii="Tahoma" w:eastAsia="Times New Roman" w:hAnsi="Tahoma" w:cs="Rateb lotusb22"/>
          <w:color w:val="002060"/>
          <w:sz w:val="32"/>
          <w:szCs w:val="32"/>
          <w:rtl/>
          <w:lang w:eastAsia="ar-SA"/>
        </w:rPr>
      </w:pPr>
      <w:r w:rsidRPr="00636503">
        <w:rPr>
          <w:rFonts w:ascii="Tahoma" w:eastAsia="Times New Roman" w:hAnsi="Tahoma" w:cs="Rateb lotusb22" w:hint="cs"/>
          <w:sz w:val="32"/>
          <w:szCs w:val="32"/>
          <w:rtl/>
          <w:lang w:eastAsia="ar-SA"/>
        </w:rPr>
        <w:lastRenderedPageBreak/>
        <w:t xml:space="preserve">وقال سبحانه وتعالى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قل بفضل الله ورحمته </w:t>
      </w:r>
      <w:r w:rsidRPr="00E72866">
        <w:rPr>
          <w:rFonts w:ascii="Tahoma" w:eastAsia="Times New Roman" w:hAnsi="Tahoma" w:cs="Rateb lotusb22"/>
          <w:b/>
          <w:bCs/>
          <w:color w:val="008000"/>
          <w:sz w:val="32"/>
          <w:szCs w:val="32"/>
          <w:lang w:eastAsia="ar-SA"/>
        </w:rPr>
        <w:sym w:font="AGA Arabesque" w:char="F028"/>
      </w:r>
      <w:r w:rsidRPr="00E72866">
        <w:rPr>
          <w:rFonts w:ascii="Tahoma" w:eastAsia="Times New Roman" w:hAnsi="Tahoma" w:cs="Rateb lotusb22" w:hint="cs"/>
          <w:color w:val="008000"/>
          <w:sz w:val="32"/>
          <w:szCs w:val="32"/>
          <w:rtl/>
          <w:lang w:eastAsia="ar-SA"/>
        </w:rPr>
        <w:t xml:space="preserve"> </w:t>
      </w:r>
      <w:r w:rsidRPr="00076037">
        <w:rPr>
          <w:rFonts w:ascii="Tahoma" w:eastAsia="Times New Roman" w:hAnsi="Tahoma" w:cs="Rateb lotusb22" w:hint="cs"/>
          <w:color w:val="002060"/>
          <w:sz w:val="32"/>
          <w:szCs w:val="32"/>
          <w:rtl/>
          <w:lang w:eastAsia="ar-SA"/>
        </w:rPr>
        <w:t>قال ابن عباس فضل الله</w:t>
      </w:r>
      <w:r w:rsidR="00E72866" w:rsidRPr="00076037">
        <w:rPr>
          <w:rFonts w:ascii="Tahoma" w:eastAsia="Times New Roman" w:hAnsi="Tahoma" w:cs="Rateb lotusb22" w:hint="cs"/>
          <w:color w:val="002060"/>
          <w:sz w:val="32"/>
          <w:szCs w:val="32"/>
          <w:rtl/>
          <w:lang w:eastAsia="ar-SA"/>
        </w:rPr>
        <w:t>:</w:t>
      </w:r>
      <w:r w:rsidRPr="00076037">
        <w:rPr>
          <w:rFonts w:ascii="Tahoma" w:eastAsia="Times New Roman" w:hAnsi="Tahoma" w:cs="Rateb lotusb22" w:hint="cs"/>
          <w:color w:val="002060"/>
          <w:sz w:val="32"/>
          <w:szCs w:val="32"/>
          <w:rtl/>
          <w:lang w:eastAsia="ar-SA"/>
        </w:rPr>
        <w:t xml:space="preserve"> الإسلام ورحمته أن جعلكم من أهل القرآن.</w:t>
      </w:r>
      <w:r w:rsidRPr="00076037">
        <w:rPr>
          <w:rFonts w:ascii="Tahoma" w:eastAsia="Times New Roman" w:hAnsi="Tahoma" w:cs="Rateb lotusb22" w:hint="cs"/>
          <w:b/>
          <w:bCs/>
          <w:color w:val="002060"/>
          <w:sz w:val="32"/>
          <w:szCs w:val="32"/>
          <w:rtl/>
          <w:lang w:eastAsia="ar-SA"/>
        </w:rPr>
        <w:t xml:space="preserve"> (</w:t>
      </w:r>
      <w:r w:rsidRPr="00076037">
        <w:rPr>
          <w:rFonts w:ascii="Tahoma" w:eastAsia="Times New Roman" w:hAnsi="Tahoma" w:cs="Rateb lotusb22"/>
          <w:b/>
          <w:bCs/>
          <w:color w:val="002060"/>
          <w:sz w:val="32"/>
          <w:szCs w:val="32"/>
          <w:vertAlign w:val="superscript"/>
          <w:rtl/>
          <w:lang w:eastAsia="ar-SA"/>
        </w:rPr>
        <w:footnoteReference w:id="8"/>
      </w:r>
      <w:r w:rsidRPr="00076037">
        <w:rPr>
          <w:rFonts w:ascii="Tahoma" w:eastAsia="Times New Roman" w:hAnsi="Tahoma" w:cs="Rateb lotusb22" w:hint="cs"/>
          <w:b/>
          <w:bCs/>
          <w:color w:val="002060"/>
          <w:sz w:val="32"/>
          <w:szCs w:val="32"/>
          <w:rtl/>
          <w:lang w:eastAsia="ar-SA"/>
        </w:rPr>
        <w:t xml:space="preserve">) </w:t>
      </w:r>
    </w:p>
    <w:p w14:paraId="6E0D605D" w14:textId="46CBD801" w:rsidR="0065154E" w:rsidRPr="00E72866" w:rsidRDefault="0065154E" w:rsidP="0065154E">
      <w:pPr>
        <w:spacing w:after="0" w:line="240" w:lineRule="auto"/>
        <w:jc w:val="lowKashida"/>
        <w:rPr>
          <w:rFonts w:ascii="Tahoma" w:eastAsia="Times New Roman" w:hAnsi="Tahoma" w:cs="Rateb lotusb22"/>
          <w:b/>
          <w:bCs/>
          <w:color w:val="008000"/>
          <w:sz w:val="32"/>
          <w:szCs w:val="32"/>
          <w:rtl/>
          <w:lang w:eastAsia="ar-SA"/>
        </w:rPr>
      </w:pPr>
      <w:r w:rsidRPr="00E72866">
        <w:rPr>
          <w:rFonts w:ascii="Tahoma" w:eastAsia="Times New Roman" w:hAnsi="Tahoma" w:cs="Rateb lotusb22" w:hint="cs"/>
          <w:color w:val="008000"/>
          <w:sz w:val="32"/>
          <w:szCs w:val="32"/>
          <w:rtl/>
          <w:lang w:eastAsia="ar-SA"/>
        </w:rPr>
        <w:t xml:space="preserve"> وقال سبحانه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وننزل من القرآن ما هو شفاء ورحمة </w:t>
      </w:r>
      <w:r w:rsidRPr="00E72866">
        <w:rPr>
          <w:rFonts w:ascii="Tahoma" w:eastAsia="Times New Roman" w:hAnsi="Tahoma" w:cs="Rateb lotusb22"/>
          <w:b/>
          <w:bCs/>
          <w:color w:val="008000"/>
          <w:sz w:val="32"/>
          <w:szCs w:val="32"/>
          <w:lang w:eastAsia="ar-SA"/>
        </w:rPr>
        <w:sym w:font="AGA Arabesque" w:char="F028"/>
      </w:r>
      <w:r w:rsidRPr="00E72866">
        <w:rPr>
          <w:rFonts w:ascii="Tahoma" w:eastAsia="Times New Roman" w:hAnsi="Tahoma" w:cs="Rateb lotusb22" w:hint="cs"/>
          <w:b/>
          <w:bCs/>
          <w:color w:val="008000"/>
          <w:sz w:val="32"/>
          <w:szCs w:val="32"/>
          <w:rtl/>
          <w:lang w:eastAsia="ar-SA"/>
        </w:rPr>
        <w:t xml:space="preserve"> </w:t>
      </w:r>
      <w:r w:rsidRPr="00076037">
        <w:rPr>
          <w:rFonts w:ascii="Tahoma" w:eastAsia="Times New Roman" w:hAnsi="Tahoma" w:cs="Rateb lotusb22" w:hint="cs"/>
          <w:b/>
          <w:bCs/>
          <w:color w:val="002060"/>
          <w:sz w:val="32"/>
          <w:szCs w:val="32"/>
          <w:rtl/>
          <w:lang w:eastAsia="ar-SA"/>
        </w:rPr>
        <w:t>الإسراء 82.</w:t>
      </w:r>
      <w:r w:rsidRPr="00076037">
        <w:rPr>
          <w:rFonts w:ascii="Tahoma" w:eastAsia="Times New Roman" w:hAnsi="Tahoma" w:cs="Rateb lotusb22" w:hint="cs"/>
          <w:color w:val="002060"/>
          <w:sz w:val="32"/>
          <w:szCs w:val="32"/>
          <w:rtl/>
          <w:lang w:eastAsia="ar-SA"/>
        </w:rPr>
        <w:t xml:space="preserve"> وقال سبحانه </w:t>
      </w:r>
      <w:r w:rsidRPr="00E72866">
        <w:rPr>
          <w:rFonts w:ascii="Tahoma" w:eastAsia="Times New Roman" w:hAnsi="Tahoma" w:cs="Rateb lotusb22"/>
          <w:b/>
          <w:bCs/>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hint="cs"/>
          <w:b/>
          <w:bCs/>
          <w:color w:val="008000"/>
          <w:sz w:val="32"/>
          <w:szCs w:val="32"/>
          <w:rtl/>
          <w:lang w:eastAsia="ar-SA"/>
        </w:rPr>
        <w:t xml:space="preserve">قد جاءكم من الله نور </w:t>
      </w:r>
      <w:r w:rsidRPr="00E72866">
        <w:rPr>
          <w:rFonts w:ascii="Tahoma" w:eastAsia="Times New Roman" w:hAnsi="Tahoma" w:cs="Rateb lotusb22"/>
          <w:b/>
          <w:bCs/>
          <w:color w:val="008000"/>
          <w:sz w:val="32"/>
          <w:szCs w:val="32"/>
          <w:lang w:eastAsia="ar-SA"/>
        </w:rPr>
        <w:sym w:font="AGA Arabesque" w:char="F028"/>
      </w:r>
      <w:r w:rsidRPr="00076037">
        <w:rPr>
          <w:rFonts w:ascii="Tahoma" w:eastAsia="Times New Roman" w:hAnsi="Tahoma" w:cs="Rateb lotusb22" w:hint="cs"/>
          <w:b/>
          <w:bCs/>
          <w:sz w:val="32"/>
          <w:szCs w:val="32"/>
          <w:rtl/>
          <w:lang w:eastAsia="ar-SA"/>
        </w:rPr>
        <w:t xml:space="preserve">المائدة 17. </w:t>
      </w:r>
    </w:p>
    <w:p w14:paraId="1236B6D1" w14:textId="77777777" w:rsidR="0065154E" w:rsidRPr="00076037" w:rsidRDefault="0065154E" w:rsidP="0065154E">
      <w:pPr>
        <w:spacing w:after="0" w:line="240" w:lineRule="auto"/>
        <w:jc w:val="lowKashida"/>
        <w:rPr>
          <w:rFonts w:ascii="Tahoma" w:eastAsia="Times New Roman" w:hAnsi="Tahoma" w:cs="Rateb lotusb22"/>
          <w:sz w:val="32"/>
          <w:szCs w:val="32"/>
          <w:rtl/>
          <w:lang w:eastAsia="ar-SA"/>
        </w:rPr>
      </w:pPr>
      <w:r w:rsidRPr="00E72866">
        <w:rPr>
          <w:rFonts w:ascii="Tahoma" w:eastAsia="Times New Roman" w:hAnsi="Tahoma" w:cs="Rateb lotusb22" w:hint="cs"/>
          <w:color w:val="008000"/>
          <w:sz w:val="32"/>
          <w:szCs w:val="32"/>
          <w:rtl/>
          <w:lang w:eastAsia="ar-SA"/>
        </w:rPr>
        <w:t>وقال سبحانه</w:t>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وهذا ذكر مبارك أنزلناه </w:t>
      </w:r>
      <w:r w:rsidRPr="00E72866">
        <w:rPr>
          <w:rFonts w:ascii="Tahoma" w:eastAsia="Times New Roman" w:hAnsi="Tahoma" w:cs="Rateb lotusb22"/>
          <w:b/>
          <w:bCs/>
          <w:color w:val="008000"/>
          <w:sz w:val="32"/>
          <w:szCs w:val="32"/>
          <w:lang w:eastAsia="ar-SA"/>
        </w:rPr>
        <w:sym w:font="AGA Arabesque" w:char="F028"/>
      </w:r>
      <w:r w:rsidRPr="00E72866">
        <w:rPr>
          <w:rFonts w:ascii="Tahoma" w:eastAsia="Times New Roman" w:hAnsi="Tahoma" w:cs="Rateb lotusb22" w:hint="cs"/>
          <w:b/>
          <w:bCs/>
          <w:color w:val="008000"/>
          <w:sz w:val="32"/>
          <w:szCs w:val="32"/>
          <w:rtl/>
          <w:lang w:eastAsia="ar-SA"/>
        </w:rPr>
        <w:t xml:space="preserve"> </w:t>
      </w:r>
      <w:r w:rsidRPr="00076037">
        <w:rPr>
          <w:rFonts w:ascii="Tahoma" w:eastAsia="Times New Roman" w:hAnsi="Tahoma" w:cs="Rateb lotusb22" w:hint="cs"/>
          <w:b/>
          <w:bCs/>
          <w:sz w:val="32"/>
          <w:szCs w:val="32"/>
          <w:rtl/>
          <w:lang w:eastAsia="ar-SA"/>
        </w:rPr>
        <w:t>الأنبياء 50.</w:t>
      </w:r>
    </w:p>
    <w:p w14:paraId="58101A1C" w14:textId="02F3E2D4" w:rsidR="0065154E" w:rsidRPr="005952C2" w:rsidRDefault="0065154E" w:rsidP="0065154E">
      <w:pPr>
        <w:spacing w:after="0" w:line="240" w:lineRule="auto"/>
        <w:jc w:val="lowKashida"/>
        <w:rPr>
          <w:rFonts w:ascii="Tahoma" w:eastAsia="Times New Roman" w:hAnsi="Tahoma" w:cs="Rateb lotusb22"/>
          <w:b/>
          <w:bCs/>
          <w:color w:val="FF0000"/>
          <w:sz w:val="32"/>
          <w:szCs w:val="32"/>
          <w:rtl/>
          <w:lang w:eastAsia="ar-SA"/>
        </w:rPr>
      </w:pPr>
      <w:r w:rsidRPr="00076037">
        <w:rPr>
          <w:rFonts w:ascii="Tahoma" w:eastAsia="Times New Roman" w:hAnsi="Tahoma" w:cs="Rateb lotusb22" w:hint="cs"/>
          <w:sz w:val="32"/>
          <w:szCs w:val="32"/>
          <w:rtl/>
          <w:lang w:eastAsia="ar-SA"/>
        </w:rPr>
        <w:t xml:space="preserve"> وقال سبحانه وتعالى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لقد أنزلنا إليكم كتابا فيه ذكركم </w:t>
      </w:r>
      <w:r w:rsidRPr="00E72866">
        <w:rPr>
          <w:rFonts w:ascii="Tahoma" w:eastAsia="Times New Roman" w:hAnsi="Tahoma" w:cs="Rateb lotusb22"/>
          <w:b/>
          <w:bCs/>
          <w:color w:val="008000"/>
          <w:sz w:val="32"/>
          <w:szCs w:val="32"/>
          <w:lang w:eastAsia="ar-SA"/>
        </w:rPr>
        <w:sym w:font="AGA Arabesque" w:char="F028"/>
      </w:r>
      <w:r w:rsidRPr="00E72866">
        <w:rPr>
          <w:rFonts w:ascii="Tahoma" w:eastAsia="Times New Roman" w:hAnsi="Tahoma" w:cs="Rateb lotusb22" w:hint="cs"/>
          <w:b/>
          <w:bCs/>
          <w:color w:val="008000"/>
          <w:sz w:val="32"/>
          <w:szCs w:val="32"/>
          <w:rtl/>
          <w:lang w:eastAsia="ar-SA"/>
        </w:rPr>
        <w:t xml:space="preserve"> </w:t>
      </w:r>
      <w:r w:rsidRPr="00076037">
        <w:rPr>
          <w:rFonts w:ascii="Tahoma" w:eastAsia="Times New Roman" w:hAnsi="Tahoma" w:cs="Rateb lotusb22" w:hint="cs"/>
          <w:b/>
          <w:bCs/>
          <w:sz w:val="32"/>
          <w:szCs w:val="32"/>
          <w:rtl/>
          <w:lang w:eastAsia="ar-SA"/>
        </w:rPr>
        <w:t>الأنبياء 10.</w:t>
      </w:r>
      <w:r w:rsidRPr="00076037">
        <w:rPr>
          <w:rFonts w:ascii="Tahoma" w:eastAsia="Times New Roman" w:hAnsi="Tahoma" w:cs="Rateb lotusb22" w:hint="cs"/>
          <w:sz w:val="32"/>
          <w:szCs w:val="32"/>
          <w:rtl/>
          <w:lang w:eastAsia="ar-SA"/>
        </w:rPr>
        <w:t xml:space="preserve"> أي شرفكم وما تذكرون به قوله -عز وجل-</w:t>
      </w:r>
      <w:r w:rsidR="00E72866" w:rsidRPr="00E72866">
        <w:rPr>
          <w:rFonts w:ascii="Tahoma" w:eastAsia="Times New Roman" w:hAnsi="Tahoma" w:cs="Rateb lotusb22" w:hint="cs"/>
          <w:color w:val="008000"/>
          <w:sz w:val="32"/>
          <w:szCs w:val="32"/>
          <w:rtl/>
          <w:lang w:eastAsia="ar-SA"/>
        </w:rPr>
        <w:t xml:space="preserve"> </w:t>
      </w:r>
      <w:r w:rsidRPr="00E72866">
        <w:rPr>
          <w:rFonts w:ascii="Tahoma" w:eastAsia="Times New Roman" w:hAnsi="Tahoma" w:cs="Rateb lotusb22"/>
          <w:b/>
          <w:bCs/>
          <w:color w:val="008000"/>
          <w:sz w:val="32"/>
          <w:szCs w:val="32"/>
          <w:lang w:eastAsia="ar-SA"/>
        </w:rPr>
        <w:t xml:space="preserve">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بل أتيناهم بذكرهم </w:t>
      </w:r>
      <w:r w:rsidRPr="00E72866">
        <w:rPr>
          <w:rFonts w:ascii="Tahoma" w:eastAsia="Times New Roman" w:hAnsi="Tahoma" w:cs="Rateb lotusb22"/>
          <w:b/>
          <w:bCs/>
          <w:color w:val="008000"/>
          <w:sz w:val="32"/>
          <w:szCs w:val="32"/>
          <w:lang w:eastAsia="ar-SA"/>
        </w:rPr>
        <w:sym w:font="AGA Arabesque" w:char="F028"/>
      </w:r>
      <w:r w:rsidRPr="00E72866">
        <w:rPr>
          <w:rFonts w:ascii="Tahoma" w:eastAsia="Times New Roman" w:hAnsi="Tahoma" w:cs="Rateb lotusb22" w:hint="cs"/>
          <w:b/>
          <w:bCs/>
          <w:color w:val="008000"/>
          <w:sz w:val="32"/>
          <w:szCs w:val="32"/>
          <w:rtl/>
          <w:lang w:eastAsia="ar-SA"/>
        </w:rPr>
        <w:t xml:space="preserve"> </w:t>
      </w:r>
      <w:r w:rsidRPr="00076037">
        <w:rPr>
          <w:rFonts w:ascii="Tahoma" w:eastAsia="Times New Roman" w:hAnsi="Tahoma" w:cs="Rateb lotusb22" w:hint="cs"/>
          <w:b/>
          <w:bCs/>
          <w:sz w:val="32"/>
          <w:szCs w:val="32"/>
          <w:rtl/>
          <w:lang w:eastAsia="ar-SA"/>
        </w:rPr>
        <w:t>المؤمنون 72.</w:t>
      </w:r>
      <w:r w:rsidRPr="00076037">
        <w:rPr>
          <w:rFonts w:ascii="Tahoma" w:eastAsia="Times New Roman" w:hAnsi="Tahoma" w:cs="Rateb lotusb22" w:hint="cs"/>
          <w:sz w:val="32"/>
          <w:szCs w:val="32"/>
          <w:rtl/>
          <w:lang w:eastAsia="ar-SA"/>
        </w:rPr>
        <w:t xml:space="preserve"> أي بما فيه شرفهم</w:t>
      </w:r>
      <w:r w:rsidR="00E72866" w:rsidRPr="00076037">
        <w:rPr>
          <w:rFonts w:ascii="Tahoma" w:eastAsia="Times New Roman" w:hAnsi="Tahoma" w:cs="Rateb lotusb22" w:hint="cs"/>
          <w:sz w:val="32"/>
          <w:szCs w:val="32"/>
          <w:rtl/>
          <w:lang w:eastAsia="ar-SA"/>
        </w:rPr>
        <w:t>.</w:t>
      </w:r>
      <w:r w:rsidRPr="00076037">
        <w:rPr>
          <w:rFonts w:ascii="Tahoma" w:eastAsia="Times New Roman" w:hAnsi="Tahoma" w:cs="Rateb lotusb22" w:hint="cs"/>
          <w:sz w:val="32"/>
          <w:szCs w:val="32"/>
          <w:rtl/>
          <w:lang w:eastAsia="ar-SA"/>
        </w:rPr>
        <w:t xml:space="preserve"> وتأمل أثر القرآن في القلوب يقول سبحانه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b/>
          <w:bCs/>
          <w:color w:val="008000"/>
          <w:sz w:val="32"/>
          <w:szCs w:val="32"/>
          <w:rtl/>
          <w:lang w:eastAsia="ar-SA"/>
        </w:rPr>
        <w:t xml:space="preserve"> 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w:t>
      </w:r>
      <w:proofErr w:type="gramStart"/>
      <w:r w:rsidRPr="00E72866">
        <w:rPr>
          <w:rFonts w:ascii="Tahoma" w:eastAsia="Times New Roman" w:hAnsi="Tahoma" w:cs="Rateb lotusb22"/>
          <w:b/>
          <w:bCs/>
          <w:color w:val="008000"/>
          <w:sz w:val="32"/>
          <w:szCs w:val="32"/>
          <w:rtl/>
          <w:lang w:eastAsia="ar-SA"/>
        </w:rPr>
        <w:t xml:space="preserve">هَادٍ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الزمر</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23</w:t>
      </w:r>
      <w:r w:rsidR="00076037">
        <w:rPr>
          <w:rFonts w:ascii="Tahoma" w:eastAsia="Times New Roman" w:hAnsi="Tahoma" w:cs="Rateb lotusb22"/>
          <w:b/>
          <w:bCs/>
          <w:color w:val="FF0000"/>
          <w:sz w:val="32"/>
          <w:szCs w:val="32"/>
          <w:rtl/>
          <w:lang w:eastAsia="ar-SA"/>
        </w:rPr>
        <w:t xml:space="preserve">] </w:t>
      </w:r>
    </w:p>
    <w:p w14:paraId="7CC6881F" w14:textId="30084505" w:rsidR="0065154E" w:rsidRPr="00E72866" w:rsidRDefault="0065154E" w:rsidP="0065154E">
      <w:pPr>
        <w:spacing w:after="0" w:line="240" w:lineRule="auto"/>
        <w:jc w:val="lowKashida"/>
        <w:rPr>
          <w:rFonts w:ascii="Tahoma" w:eastAsia="Times New Roman" w:hAnsi="Tahoma" w:cs="Rateb lotusb22"/>
          <w:b/>
          <w:bCs/>
          <w:color w:val="008000"/>
          <w:sz w:val="32"/>
          <w:szCs w:val="32"/>
          <w:rtl/>
          <w:lang w:eastAsia="ar-SA"/>
        </w:rPr>
      </w:pPr>
      <w:r w:rsidRPr="00636503">
        <w:rPr>
          <w:rFonts w:ascii="Tahoma" w:eastAsia="Times New Roman" w:hAnsi="Tahoma" w:cs="Rateb lotusb22" w:hint="cs"/>
          <w:sz w:val="32"/>
          <w:szCs w:val="32"/>
          <w:rtl/>
          <w:lang w:eastAsia="ar-SA"/>
        </w:rPr>
        <w:t>عن أبي سعد بن أبي وقص رضي الله عنه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أنزل الله القرآن الكريم على رسول الله (ص) زمانا فقالوا يا رسول الله لو حدثتنا فأنزل الله </w:t>
      </w:r>
      <w:r w:rsidRPr="005952C2">
        <w:rPr>
          <w:rFonts w:ascii="Tahoma" w:eastAsia="Times New Roman" w:hAnsi="Tahoma" w:cs="Rateb lotusb22" w:hint="cs"/>
          <w:b/>
          <w:bCs/>
          <w:color w:val="FF0000"/>
          <w:sz w:val="32"/>
          <w:szCs w:val="32"/>
          <w:rtl/>
          <w:lang w:eastAsia="ar-SA"/>
        </w:rPr>
        <w:t xml:space="preserve">تعالى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نَحْنُ نَقُصُّ عَلَيْكَ أَحْسَنَ الْقَصَصِ بِمَا أَوْحَيْنَا إِلَيْكَ هَذَا الْقُرْآَنَ وَإِنْ كُنْتَ مِنْ قَبْلِهِ لَمِنَ </w:t>
      </w:r>
      <w:proofErr w:type="gramStart"/>
      <w:r w:rsidRPr="00E72866">
        <w:rPr>
          <w:rFonts w:ascii="Tahoma" w:eastAsia="Times New Roman" w:hAnsi="Tahoma" w:cs="Rateb lotusb22"/>
          <w:b/>
          <w:bCs/>
          <w:color w:val="008000"/>
          <w:sz w:val="32"/>
          <w:szCs w:val="32"/>
          <w:rtl/>
          <w:lang w:eastAsia="ar-SA"/>
        </w:rPr>
        <w:t>الْغَافِلِينَ</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يوسف</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3</w:t>
      </w:r>
      <w:r w:rsidR="00076037">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 xml:space="preserve"> يوسف 3). فتلاها رسول الله </w:t>
      </w:r>
      <w:r w:rsidR="00C25D30">
        <w:rPr>
          <w:rFonts w:ascii="Tahoma" w:eastAsia="Times New Roman" w:hAnsi="Tahoma" w:cs="Rateb lotusb22"/>
          <w:b/>
          <w:bCs/>
          <w:color w:val="FF0000"/>
          <w:sz w:val="32"/>
          <w:szCs w:val="32"/>
          <w:rtl/>
          <w:lang w:eastAsia="ar-SA"/>
        </w:rPr>
        <w:t>-</w:t>
      </w:r>
      <w:r w:rsidRPr="005952C2">
        <w:rPr>
          <w:rFonts w:ascii="Tahoma" w:eastAsia="Times New Roman" w:hAnsi="Tahoma" w:cs="Rateb lotusb22" w:hint="cs"/>
          <w:b/>
          <w:bCs/>
          <w:color w:val="FF0000"/>
          <w:sz w:val="32"/>
          <w:szCs w:val="32"/>
          <w:rtl/>
          <w:lang w:eastAsia="ar-SA"/>
        </w:rPr>
        <w:t xml:space="preserve"> صلي الله عليه وسلم - زمانا فقالوا</w:t>
      </w:r>
      <w:r w:rsidR="00E72866">
        <w:rPr>
          <w:rFonts w:ascii="Tahoma" w:eastAsia="Times New Roman" w:hAnsi="Tahoma" w:cs="Rateb lotusb22" w:hint="cs"/>
          <w:b/>
          <w:bCs/>
          <w:color w:val="FF0000"/>
          <w:sz w:val="32"/>
          <w:szCs w:val="32"/>
          <w:rtl/>
          <w:lang w:eastAsia="ar-SA"/>
        </w:rPr>
        <w:t>:</w:t>
      </w:r>
      <w:r w:rsidRPr="005952C2">
        <w:rPr>
          <w:rFonts w:ascii="Tahoma" w:eastAsia="Times New Roman" w:hAnsi="Tahoma" w:cs="Rateb lotusb22" w:hint="cs"/>
          <w:b/>
          <w:bCs/>
          <w:color w:val="FF0000"/>
          <w:sz w:val="32"/>
          <w:szCs w:val="32"/>
          <w:rtl/>
          <w:lang w:eastAsia="ar-SA"/>
        </w:rPr>
        <w:t xml:space="preserve"> يا رسول الله لو حدثتنا فأنزل الله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الله نزل أحسن الحديث </w:t>
      </w:r>
      <w:r w:rsidRPr="00E72866">
        <w:rPr>
          <w:rFonts w:ascii="Tahoma" w:eastAsia="Times New Roman" w:hAnsi="Tahoma" w:cs="Rateb lotusb22"/>
          <w:b/>
          <w:bCs/>
          <w:color w:val="008000"/>
          <w:sz w:val="32"/>
          <w:szCs w:val="32"/>
          <w:lang w:eastAsia="ar-SA"/>
        </w:rPr>
        <w:sym w:font="AGA Arabesque" w:char="F028"/>
      </w:r>
      <w:r w:rsidRPr="00E72866">
        <w:rPr>
          <w:rFonts w:ascii="Tahoma" w:eastAsia="Times New Roman" w:hAnsi="Tahoma" w:cs="Rateb lotusb22" w:hint="cs"/>
          <w:b/>
          <w:bCs/>
          <w:color w:val="008000"/>
          <w:sz w:val="32"/>
          <w:szCs w:val="32"/>
          <w:rtl/>
          <w:lang w:eastAsia="ar-SA"/>
        </w:rPr>
        <w:t xml:space="preserve"> الزمر 23</w:t>
      </w:r>
      <w:proofErr w:type="gramStart"/>
      <w:r w:rsidRPr="00E72866">
        <w:rPr>
          <w:rFonts w:ascii="Tahoma" w:eastAsia="Times New Roman" w:hAnsi="Tahoma" w:cs="Rateb lotusb22" w:hint="cs"/>
          <w:b/>
          <w:bCs/>
          <w:color w:val="008000"/>
          <w:sz w:val="32"/>
          <w:szCs w:val="32"/>
          <w:rtl/>
          <w:lang w:eastAsia="ar-SA"/>
        </w:rPr>
        <w:t>. )</w:t>
      </w:r>
      <w:proofErr w:type="gramEnd"/>
      <w:r w:rsidRPr="00E72866">
        <w:rPr>
          <w:rFonts w:ascii="Tahoma" w:eastAsia="Times New Roman" w:hAnsi="Tahoma" w:cs="Rateb lotusb22" w:hint="cs"/>
          <w:color w:val="008000"/>
          <w:sz w:val="32"/>
          <w:szCs w:val="32"/>
          <w:rtl/>
          <w:lang w:eastAsia="ar-SA"/>
        </w:rPr>
        <w:t xml:space="preserve"> )(</w:t>
      </w:r>
      <w:r w:rsidRPr="00E72866">
        <w:rPr>
          <w:rFonts w:ascii="Tahoma" w:eastAsia="Times New Roman" w:hAnsi="Tahoma" w:cs="Rateb lotusb22"/>
          <w:color w:val="008000"/>
          <w:sz w:val="32"/>
          <w:szCs w:val="32"/>
          <w:vertAlign w:val="superscript"/>
          <w:rtl/>
          <w:lang w:eastAsia="ar-SA"/>
        </w:rPr>
        <w:footnoteReference w:id="9"/>
      </w:r>
      <w:r w:rsidRPr="00E72866">
        <w:rPr>
          <w:rFonts w:ascii="Tahoma" w:eastAsia="Times New Roman" w:hAnsi="Tahoma" w:cs="Rateb lotusb22" w:hint="cs"/>
          <w:color w:val="008000"/>
          <w:sz w:val="32"/>
          <w:szCs w:val="32"/>
          <w:rtl/>
          <w:lang w:eastAsia="ar-SA"/>
        </w:rPr>
        <w:t>)</w:t>
      </w:r>
    </w:p>
    <w:p w14:paraId="6761194D" w14:textId="3F0DEE48" w:rsidR="0065154E" w:rsidRPr="005952C2" w:rsidRDefault="0065154E" w:rsidP="0065154E">
      <w:pPr>
        <w:spacing w:after="0" w:line="240" w:lineRule="auto"/>
        <w:jc w:val="lowKashida"/>
        <w:rPr>
          <w:rFonts w:ascii="Tahoma" w:eastAsia="Times New Roman" w:hAnsi="Tahoma" w:cs="Rateb lotusb22"/>
          <w:b/>
          <w:bCs/>
          <w:color w:val="FF0000"/>
          <w:sz w:val="32"/>
          <w:szCs w:val="32"/>
          <w:rtl/>
          <w:lang w:eastAsia="ar-SA"/>
        </w:rPr>
      </w:pPr>
      <w:r w:rsidRPr="00076037">
        <w:rPr>
          <w:rFonts w:ascii="Tahoma" w:eastAsia="Times New Roman" w:hAnsi="Tahoma" w:cs="Rateb lotusb22" w:hint="cs"/>
          <w:sz w:val="32"/>
          <w:szCs w:val="32"/>
          <w:rtl/>
          <w:lang w:eastAsia="ar-SA"/>
        </w:rPr>
        <w:t xml:space="preserve"> وقال تعالى</w:t>
      </w:r>
      <w:r w:rsidRPr="00076037">
        <w:rPr>
          <w:rFonts w:ascii="Tahoma" w:eastAsia="Times New Roman" w:hAnsi="Tahoma" w:cs="Rateb lotusb22" w:hint="cs"/>
          <w:b/>
          <w:bCs/>
          <w:sz w:val="32"/>
          <w:szCs w:val="32"/>
          <w:rtl/>
          <w:lang w:eastAsia="ar-SA"/>
        </w:rPr>
        <w:t xml:space="preserve">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إِنَّ هَذَا الْقُرْآَنَ يَهْدِي لِلَّتِي هِيَ أَقْوَمُ وَيُبَشِّرُ الْمُؤْمِنِينَ الَّذِينَ يَعْمَلُونَ الصَّالِحَاتِ أَنَّ لَهُمْ أَجْرًا كَبِيرًا (9) وَأَنَّ الَّذِينَ لَا يُؤْمِنُونَ بِالْآَخِرَةِ أَعْتَدْنَا لَهُمْ عَذَابًا </w:t>
      </w:r>
      <w:proofErr w:type="gramStart"/>
      <w:r w:rsidRPr="00E72866">
        <w:rPr>
          <w:rFonts w:ascii="Tahoma" w:eastAsia="Times New Roman" w:hAnsi="Tahoma" w:cs="Rateb lotusb22"/>
          <w:b/>
          <w:bCs/>
          <w:color w:val="008000"/>
          <w:sz w:val="32"/>
          <w:szCs w:val="32"/>
          <w:rtl/>
          <w:lang w:eastAsia="ar-SA"/>
        </w:rPr>
        <w:t>أَلِيمًا</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الإسراء</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9</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10</w:t>
      </w:r>
      <w:r w:rsidR="00076037">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 xml:space="preserve"> </w:t>
      </w:r>
    </w:p>
    <w:p w14:paraId="13148B8C" w14:textId="532AEB97" w:rsidR="0065154E" w:rsidRPr="005952C2" w:rsidRDefault="0065154E" w:rsidP="0065154E">
      <w:pPr>
        <w:spacing w:after="0" w:line="240" w:lineRule="auto"/>
        <w:jc w:val="lowKashida"/>
        <w:rPr>
          <w:rFonts w:ascii="Tahoma" w:eastAsia="Times New Roman" w:hAnsi="Tahoma" w:cs="Rateb lotusb22"/>
          <w:b/>
          <w:bCs/>
          <w:color w:val="FF0000"/>
          <w:sz w:val="32"/>
          <w:szCs w:val="32"/>
          <w:rtl/>
          <w:lang w:eastAsia="ar-SA"/>
        </w:rPr>
      </w:pPr>
      <w:r w:rsidRPr="00636503">
        <w:rPr>
          <w:rFonts w:ascii="Tahoma" w:eastAsia="Times New Roman" w:hAnsi="Tahoma" w:cs="Rateb lotusb22" w:hint="cs"/>
          <w:sz w:val="32"/>
          <w:szCs w:val="32"/>
          <w:rtl/>
          <w:lang w:eastAsia="ar-SA"/>
        </w:rPr>
        <w:t xml:space="preserve">وتأمل أثره في الجن لما استمعوا يقول </w:t>
      </w:r>
      <w:r w:rsidRPr="005952C2">
        <w:rPr>
          <w:rFonts w:ascii="Tahoma" w:eastAsia="Times New Roman" w:hAnsi="Tahoma" w:cs="Rateb lotusb22" w:hint="cs"/>
          <w:b/>
          <w:bCs/>
          <w:color w:val="FF0000"/>
          <w:sz w:val="32"/>
          <w:szCs w:val="32"/>
          <w:rtl/>
          <w:lang w:eastAsia="ar-SA"/>
        </w:rPr>
        <w:t xml:space="preserve">سبحانه </w:t>
      </w:r>
      <w:r w:rsidRPr="00E72866">
        <w:rPr>
          <w:rFonts w:ascii="Tahoma" w:eastAsia="Times New Roman" w:hAnsi="Tahoma" w:cs="Rateb lotusb22"/>
          <w:b/>
          <w:bCs/>
          <w:color w:val="008000"/>
          <w:sz w:val="32"/>
          <w:szCs w:val="32"/>
          <w:lang w:eastAsia="ar-SA"/>
        </w:rPr>
        <w:sym w:font="AGA Arabesque" w:char="F029"/>
      </w:r>
      <w:r w:rsidR="00E72866"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قُلْ أُوحِيَ إِلَيَّ أَنَّهُ اسْتَمَعَ نَفَرٌ مِنَ الْجِنِّ فَقَالُوا إِنَّا سَمِعْنَا قُرْآَنًا عَجَبًا (1) يَهْدِي إِلَى الرُّشْدِ فَآَمَنَّا بِهِ وَلَنْ نُشْرِكَ بِرَبِّنَا </w:t>
      </w:r>
      <w:proofErr w:type="gramStart"/>
      <w:r w:rsidRPr="00E72866">
        <w:rPr>
          <w:rFonts w:ascii="Tahoma" w:eastAsia="Times New Roman" w:hAnsi="Tahoma" w:cs="Rateb lotusb22"/>
          <w:b/>
          <w:bCs/>
          <w:color w:val="008000"/>
          <w:sz w:val="32"/>
          <w:szCs w:val="32"/>
          <w:rtl/>
          <w:lang w:eastAsia="ar-SA"/>
        </w:rPr>
        <w:t>أَحَدًا</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الجن</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1</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2</w:t>
      </w:r>
      <w:r w:rsidR="00076037">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 xml:space="preserve"> </w:t>
      </w:r>
    </w:p>
    <w:p w14:paraId="163A34E8" w14:textId="0DE7E15D" w:rsidR="0065154E" w:rsidRPr="005952C2" w:rsidRDefault="0065154E" w:rsidP="0065154E">
      <w:pPr>
        <w:spacing w:after="0" w:line="240" w:lineRule="auto"/>
        <w:jc w:val="lowKashida"/>
        <w:rPr>
          <w:rFonts w:ascii="Tahoma" w:eastAsia="Times New Roman" w:hAnsi="Tahoma" w:cs="Rateb lotusb22"/>
          <w:b/>
          <w:bCs/>
          <w:color w:val="FF0000"/>
          <w:sz w:val="32"/>
          <w:szCs w:val="32"/>
          <w:rtl/>
          <w:lang w:eastAsia="ar-SA"/>
        </w:rPr>
      </w:pP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b/>
          <w:bCs/>
          <w:color w:val="008000"/>
          <w:sz w:val="32"/>
          <w:szCs w:val="32"/>
          <w:rtl/>
          <w:lang w:eastAsia="ar-SA"/>
        </w:rPr>
        <w:t xml:space="preserve"> وَإِذْ صَرَفْنَا إِلَيْكَ نَفَرًا مِنَ الْجِنِّ يَسْتَمِعُونَ الْقُرْآَنَ فَلَمَّا حَضَرُوهُ قَالُوا أَنْصِتُوا فَلَمَّا قُضِيَ وَلَّوْا إِلَى قَوْمِهِمْ مُنْذِرِينَ (29) قَالُوا يَا قَوْمَنَا إِنَّا سَمِعْنَا كِتَابًا أُنْزِلَ مِنْ بَعْدِ مُوسَى مُصَدِّقًا لِمَا بَيْنَ يَدَيْهِ يَهْدِي إِلَى الْحَقِّ وَإِلَى طَرِيقٍ </w:t>
      </w:r>
      <w:proofErr w:type="gramStart"/>
      <w:r w:rsidRPr="00E72866">
        <w:rPr>
          <w:rFonts w:ascii="Tahoma" w:eastAsia="Times New Roman" w:hAnsi="Tahoma" w:cs="Rateb lotusb22"/>
          <w:b/>
          <w:bCs/>
          <w:color w:val="008000"/>
          <w:sz w:val="32"/>
          <w:szCs w:val="32"/>
          <w:rtl/>
          <w:lang w:eastAsia="ar-SA"/>
        </w:rPr>
        <w:t>مُسْتَقِيمٍ</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الأحقاف</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29</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30</w:t>
      </w:r>
      <w:r w:rsidR="00076037">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 xml:space="preserve"> </w:t>
      </w:r>
    </w:p>
    <w:p w14:paraId="520C60DA" w14:textId="6D63E8C5" w:rsidR="0065154E" w:rsidRPr="003E29F2" w:rsidRDefault="0065154E" w:rsidP="00E72866">
      <w:pPr>
        <w:spacing w:after="0" w:line="240" w:lineRule="auto"/>
        <w:jc w:val="both"/>
        <w:rPr>
          <w:rFonts w:ascii="Tahoma" w:eastAsia="Times New Roman" w:hAnsi="Tahoma" w:cs="Rateb lotusb22"/>
          <w:b/>
          <w:bCs/>
          <w:color w:val="FF0000"/>
          <w:sz w:val="32"/>
          <w:szCs w:val="32"/>
          <w:rtl/>
          <w:lang w:eastAsia="ar-SA"/>
        </w:rPr>
      </w:pPr>
      <w:r w:rsidRPr="003E29F2">
        <w:rPr>
          <w:rFonts w:ascii="Tahoma" w:eastAsia="Times New Roman" w:hAnsi="Tahoma" w:cs="Rateb lotusb22" w:hint="cs"/>
          <w:b/>
          <w:bCs/>
          <w:color w:val="FF0000"/>
          <w:sz w:val="32"/>
          <w:szCs w:val="32"/>
          <w:rtl/>
          <w:lang w:eastAsia="ar-SA"/>
        </w:rPr>
        <w:lastRenderedPageBreak/>
        <w:t>القرآن هو وصية النبي - صلي الله عليه وسلم</w:t>
      </w:r>
      <w:r w:rsidRPr="003E29F2">
        <w:rPr>
          <w:rFonts w:ascii="Tahoma" w:eastAsia="Times New Roman" w:hAnsi="Tahoma" w:cs="Rateb lotusb22" w:hint="cs"/>
          <w:color w:val="FF0000"/>
          <w:sz w:val="32"/>
          <w:szCs w:val="32"/>
          <w:rtl/>
          <w:lang w:eastAsia="ar-SA"/>
        </w:rPr>
        <w:t xml:space="preserve"> </w:t>
      </w:r>
      <w:r w:rsidRPr="003E29F2">
        <w:rPr>
          <w:rFonts w:ascii="Tahoma" w:eastAsia="Times New Roman" w:hAnsi="Tahoma" w:cs="Rateb lotusb22" w:hint="cs"/>
          <w:b/>
          <w:bCs/>
          <w:color w:val="FF0000"/>
          <w:sz w:val="32"/>
          <w:szCs w:val="32"/>
          <w:rtl/>
          <w:lang w:eastAsia="ar-SA"/>
        </w:rPr>
        <w:t>- لأمته</w:t>
      </w:r>
      <w:r w:rsidR="00E72866">
        <w:rPr>
          <w:rFonts w:ascii="Tahoma" w:eastAsia="Times New Roman" w:hAnsi="Tahoma" w:cs="Rateb lotusb22" w:hint="cs"/>
          <w:b/>
          <w:bCs/>
          <w:color w:val="FF0000"/>
          <w:sz w:val="32"/>
          <w:szCs w:val="32"/>
          <w:rtl/>
          <w:lang w:eastAsia="ar-SA"/>
        </w:rPr>
        <w:t>:</w:t>
      </w:r>
    </w:p>
    <w:p w14:paraId="3FEC6A5B" w14:textId="64B7E045" w:rsidR="0065154E" w:rsidRPr="00636503" w:rsidRDefault="0065154E" w:rsidP="0065154E">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 xml:space="preserve">عن </w:t>
      </w:r>
      <w:proofErr w:type="gramStart"/>
      <w:r w:rsidRPr="00636503">
        <w:rPr>
          <w:rFonts w:ascii="Tahoma" w:eastAsia="Times New Roman" w:hAnsi="Tahoma" w:cs="Rateb lotusb22" w:hint="cs"/>
          <w:sz w:val="32"/>
          <w:szCs w:val="32"/>
          <w:rtl/>
          <w:lang w:eastAsia="ar-SA"/>
        </w:rPr>
        <w:t>طلحه</w:t>
      </w:r>
      <w:proofErr w:type="gramEnd"/>
      <w:r w:rsidRPr="00636503">
        <w:rPr>
          <w:rFonts w:ascii="Tahoma" w:eastAsia="Times New Roman" w:hAnsi="Tahoma" w:cs="Rateb lotusb22" w:hint="cs"/>
          <w:sz w:val="32"/>
          <w:szCs w:val="32"/>
          <w:rtl/>
          <w:lang w:eastAsia="ar-SA"/>
        </w:rPr>
        <w:t xml:space="preserve"> بن مصرف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سألت عبد الله بن أبي أوفي - </w:t>
      </w:r>
      <w:r w:rsidRPr="00636503">
        <w:rPr>
          <w:rFonts w:ascii="Tahoma" w:eastAsia="Times New Roman" w:hAnsi="Tahoma" w:cs="Rateb lotusb22" w:hint="cs"/>
          <w:b/>
          <w:bCs/>
          <w:sz w:val="32"/>
          <w:szCs w:val="32"/>
          <w:rtl/>
          <w:lang w:eastAsia="ar-SA"/>
        </w:rPr>
        <w:t>رضي الله عنه</w:t>
      </w:r>
      <w:r w:rsidRPr="00636503">
        <w:rPr>
          <w:rFonts w:ascii="Tahoma" w:eastAsia="Times New Roman" w:hAnsi="Tahoma" w:cs="Rateb lotusb22" w:hint="cs"/>
          <w:sz w:val="32"/>
          <w:szCs w:val="32"/>
          <w:rtl/>
          <w:lang w:eastAsia="ar-SA"/>
        </w:rPr>
        <w:t xml:space="preserve"> - هل كان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أوصى</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فقال لا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فقلت كيف كتب على الناس الوصية وأمروا بالوصية</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فقال أوصى بكتاب الله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10"/>
      </w:r>
      <w:r w:rsidRPr="00636503">
        <w:rPr>
          <w:rFonts w:ascii="Tahoma" w:eastAsia="Times New Roman" w:hAnsi="Tahoma" w:cs="Rateb lotusb22" w:hint="cs"/>
          <w:b/>
          <w:bCs/>
          <w:sz w:val="32"/>
          <w:szCs w:val="32"/>
          <w:rtl/>
          <w:lang w:eastAsia="ar-SA"/>
        </w:rPr>
        <w:t xml:space="preserve">) </w:t>
      </w:r>
    </w:p>
    <w:p w14:paraId="6BB8F2C2" w14:textId="63761842" w:rsidR="0065154E" w:rsidRPr="005952C2" w:rsidRDefault="0065154E" w:rsidP="0065154E">
      <w:pPr>
        <w:spacing w:after="0" w:line="240" w:lineRule="auto"/>
        <w:jc w:val="lowKashida"/>
        <w:rPr>
          <w:rFonts w:ascii="Tahoma" w:eastAsia="Times New Roman" w:hAnsi="Tahoma" w:cs="Rateb lotusb22"/>
          <w:b/>
          <w:bCs/>
          <w:color w:val="FF0000"/>
          <w:sz w:val="32"/>
          <w:szCs w:val="32"/>
          <w:rtl/>
          <w:lang w:eastAsia="ar-SA"/>
        </w:rPr>
      </w:pPr>
      <w:r w:rsidRPr="00636503">
        <w:rPr>
          <w:rFonts w:ascii="Tahoma" w:eastAsia="Times New Roman" w:hAnsi="Tahoma" w:cs="Rateb lotusb22" w:hint="cs"/>
          <w:sz w:val="32"/>
          <w:szCs w:val="32"/>
          <w:rtl/>
          <w:lang w:eastAsia="ar-SA"/>
        </w:rPr>
        <w:t xml:space="preserve">فالرسول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أوصى أمته أن يتمسكوا بالقرآن وأن يعملوا به فالقرآن الكريم حبل الله المتين وهو النور المبين والصراط المستقيم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عصمة لمن تمسك به ونجاة لمن اتبعه فيه نبأ ما قبلنا وخبر بعدنا وحمكم ما بينا وهو الفصل ليس بالهزل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من تركه من جبار قصمه الله ومن أتبغي الهدي في غيره أضله الله وقد تكفل الله تعالى لمن قرأ القرآن وعمل به أن لا يضل في الدنيا ولا يشقي في الآخرة يقول سبحانه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مَنْ أَعْرَضَ عَنْ ذِكْرِي فَإِنَّ لَهُ مَعِيشَةً ضَنْكًا وَنَحْشُرُهُ يَوْمَ الْقِيَامَةِ أَعْمَى (124) قَالَ رَبِّ لِمَ حَشَرْتَنِي أَعْمَى وَقَدْ كُنْتُ بَصِيرًا</w:t>
      </w:r>
      <w:r w:rsidR="00E72866"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قَالَ</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كَذَلِكَ</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أَتَتْكَ</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آَيَاتُنَا</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فَنَسِيتَهَا</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وَكَذَلِكَ</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الْيَوْمَ</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تُنْسَى</w:t>
      </w:r>
      <w:r w:rsidRPr="00E72866">
        <w:rPr>
          <w:rFonts w:ascii="Tahoma" w:eastAsia="Times New Roman" w:hAnsi="Tahoma" w:cs="Rateb lotusb22"/>
          <w:b/>
          <w:bCs/>
          <w:color w:val="008000"/>
          <w:sz w:val="32"/>
          <w:szCs w:val="32"/>
          <w:rtl/>
          <w:lang w:eastAsia="ar-SA"/>
        </w:rPr>
        <w:t xml:space="preserve"> (126) </w:t>
      </w:r>
      <w:r w:rsidRPr="00E72866">
        <w:rPr>
          <w:rFonts w:ascii="Tahoma" w:eastAsia="Times New Roman" w:hAnsi="Tahoma" w:cs="Rateb lotusb22" w:hint="eastAsia"/>
          <w:b/>
          <w:bCs/>
          <w:color w:val="008000"/>
          <w:sz w:val="32"/>
          <w:szCs w:val="32"/>
          <w:rtl/>
          <w:lang w:eastAsia="ar-SA"/>
        </w:rPr>
        <w:t>وَكَذَلِكَ</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نَجْزِي</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مَنْ</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أَسْرَفَ</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وَلَمْ</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يُؤْمِنْ</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بِآَيَاتِ</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رَبِّهِ</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وَلَعَذَابُ</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الْآَخِرَةِ</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أَشَدُّ</w:t>
      </w:r>
      <w:r w:rsidRPr="00E72866">
        <w:rPr>
          <w:rFonts w:ascii="Tahoma" w:eastAsia="Times New Roman" w:hAnsi="Tahoma" w:cs="Rateb lotusb22"/>
          <w:b/>
          <w:bCs/>
          <w:color w:val="008000"/>
          <w:sz w:val="32"/>
          <w:szCs w:val="32"/>
          <w:rtl/>
          <w:lang w:eastAsia="ar-SA"/>
        </w:rPr>
        <w:t xml:space="preserve"> </w:t>
      </w:r>
      <w:r w:rsidRPr="00E72866">
        <w:rPr>
          <w:rFonts w:ascii="Tahoma" w:eastAsia="Times New Roman" w:hAnsi="Tahoma" w:cs="Rateb lotusb22" w:hint="eastAsia"/>
          <w:b/>
          <w:bCs/>
          <w:color w:val="008000"/>
          <w:sz w:val="32"/>
          <w:szCs w:val="32"/>
          <w:rtl/>
          <w:lang w:eastAsia="ar-SA"/>
        </w:rPr>
        <w:t>وَأَبْقَى</w:t>
      </w:r>
      <w:r w:rsidRPr="00E72866">
        <w:rPr>
          <w:rFonts w:ascii="Tahoma" w:eastAsia="Times New Roman" w:hAnsi="Tahoma" w:cs="Rateb lotusb22"/>
          <w:b/>
          <w:bCs/>
          <w:color w:val="008000"/>
          <w:sz w:val="32"/>
          <w:szCs w:val="32"/>
          <w:rtl/>
          <w:lang w:eastAsia="ar-SA"/>
        </w:rPr>
        <w:t xml:space="preserve"> (127)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طه</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124</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12</w:t>
      </w:r>
      <w:r w:rsidRPr="005952C2">
        <w:rPr>
          <w:rFonts w:ascii="Tahoma" w:eastAsia="Times New Roman" w:hAnsi="Tahoma" w:cs="Rateb lotusb22" w:hint="cs"/>
          <w:b/>
          <w:bCs/>
          <w:color w:val="FF0000"/>
          <w:sz w:val="32"/>
          <w:szCs w:val="32"/>
          <w:rtl/>
          <w:lang w:eastAsia="ar-SA"/>
        </w:rPr>
        <w:t>7</w:t>
      </w:r>
      <w:r w:rsidR="00076037">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 xml:space="preserve"> </w:t>
      </w:r>
    </w:p>
    <w:p w14:paraId="3145E42E" w14:textId="789A8D08" w:rsidR="0065154E" w:rsidRDefault="004F32ED" w:rsidP="0065154E">
      <w:pPr>
        <w:spacing w:after="0" w:line="240" w:lineRule="auto"/>
        <w:jc w:val="center"/>
        <w:rPr>
          <w:rFonts w:ascii="Tahoma" w:eastAsia="Times New Roman" w:hAnsi="Tahoma" w:cs="Rateb lotusb22"/>
          <w:b/>
          <w:bCs/>
          <w:sz w:val="32"/>
          <w:szCs w:val="32"/>
          <w:rtl/>
          <w:lang w:eastAsia="ar-SA"/>
        </w:rPr>
      </w:pPr>
      <w:r>
        <w:rPr>
          <w:rFonts w:ascii="Tahoma" w:eastAsia="Times New Roman" w:hAnsi="Tahoma" w:cs="Rateb lotusb22" w:hint="cs"/>
          <w:b/>
          <w:bCs/>
          <w:sz w:val="32"/>
          <w:szCs w:val="32"/>
          <w:rtl/>
          <w:lang w:eastAsia="ar-SA"/>
        </w:rPr>
        <w:t>***</w:t>
      </w:r>
    </w:p>
    <w:p w14:paraId="5C215BEC" w14:textId="77777777" w:rsidR="002D5EB8" w:rsidRPr="00636503" w:rsidRDefault="002D5EB8" w:rsidP="0065154E">
      <w:pPr>
        <w:spacing w:after="0" w:line="240" w:lineRule="auto"/>
        <w:jc w:val="center"/>
        <w:rPr>
          <w:rFonts w:ascii="Tahoma" w:eastAsia="Times New Roman" w:hAnsi="Tahoma" w:cs="Rateb lotusb22"/>
          <w:b/>
          <w:bCs/>
          <w:sz w:val="32"/>
          <w:szCs w:val="32"/>
          <w:rtl/>
          <w:lang w:eastAsia="ar-SA"/>
        </w:rPr>
      </w:pPr>
    </w:p>
    <w:p w14:paraId="614F7B2C" w14:textId="67336E0F" w:rsidR="0065154E" w:rsidRPr="003E29F2" w:rsidRDefault="0065154E" w:rsidP="002D5EB8">
      <w:pPr>
        <w:pStyle w:val="1"/>
        <w:rPr>
          <w:rtl/>
          <w:lang w:eastAsia="ar-SA"/>
        </w:rPr>
      </w:pPr>
      <w:bookmarkStart w:id="3" w:name="_Toc71541443"/>
      <w:r w:rsidRPr="003E29F2">
        <w:rPr>
          <w:rFonts w:hint="cs"/>
          <w:rtl/>
          <w:lang w:eastAsia="ar-SA"/>
        </w:rPr>
        <w:t>فضل تلاوة القرآن وحملته</w:t>
      </w:r>
      <w:bookmarkEnd w:id="3"/>
    </w:p>
    <w:p w14:paraId="4135253F" w14:textId="429F63BD" w:rsidR="002D5EB8" w:rsidRDefault="0065154E" w:rsidP="0065154E">
      <w:pPr>
        <w:spacing w:after="0" w:line="240" w:lineRule="auto"/>
        <w:jc w:val="lowKashida"/>
        <w:rPr>
          <w:rFonts w:ascii="Tahoma" w:eastAsia="Times New Roman" w:hAnsi="Tahoma" w:cs="Rateb lotusb22"/>
          <w:b/>
          <w:bCs/>
          <w:sz w:val="32"/>
          <w:szCs w:val="32"/>
          <w:rtl/>
          <w:lang w:eastAsia="ar-SA" w:bidi="ar-EG"/>
        </w:rPr>
      </w:pPr>
      <w:r w:rsidRPr="00636503">
        <w:rPr>
          <w:rFonts w:ascii="Tahoma" w:eastAsia="Times New Roman" w:hAnsi="Tahoma" w:cs="Rateb lotusb22" w:hint="cs"/>
          <w:sz w:val="32"/>
          <w:szCs w:val="32"/>
          <w:rtl/>
          <w:lang w:eastAsia="ar-SA"/>
        </w:rPr>
        <w:t>وتعال أخي المسلم أختي المسلمة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لنعيش مع فضل تلاوة كتاب الله ومع أهل الله الذين هم أهل القرآن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فالقرآن هو التجارة التي لن تبور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يقول سبحانه </w:t>
      </w:r>
      <w:r w:rsidRPr="005952C2">
        <w:rPr>
          <w:rFonts w:ascii="Tahoma" w:eastAsia="Times New Roman" w:hAnsi="Tahoma" w:cs="Rateb lotusb22" w:hint="cs"/>
          <w:b/>
          <w:bCs/>
          <w:color w:val="FF0000"/>
          <w:sz w:val="32"/>
          <w:szCs w:val="32"/>
          <w:rtl/>
          <w:lang w:eastAsia="ar-SA"/>
        </w:rPr>
        <w:t xml:space="preserve">وتعالى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إِنَّ الَّذِينَ يَتْلُونَ كِتَابَ اللَّهِ وَأَقَامُوا الصَّلَاةَ وَأَنْفَقُوا مِمَّا رَزَقْنَاهُمْ سِرًّا وَعَلَانِيَةً يَرْجُونَ تِجَارَةً لَنْ تَبُورَ (29) لِيُوَفِّيَهُمْ أُجُورَهُمْ وَيَزِيدَهُمْ مِنْ فَضْلِهِ إِنَّهُ غَفُورٌ </w:t>
      </w:r>
      <w:proofErr w:type="gramStart"/>
      <w:r w:rsidRPr="00E72866">
        <w:rPr>
          <w:rFonts w:ascii="Tahoma" w:eastAsia="Times New Roman" w:hAnsi="Tahoma" w:cs="Rateb lotusb22"/>
          <w:b/>
          <w:bCs/>
          <w:color w:val="008000"/>
          <w:sz w:val="32"/>
          <w:szCs w:val="32"/>
          <w:rtl/>
          <w:lang w:eastAsia="ar-SA"/>
        </w:rPr>
        <w:t>شَكُورٌ</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فاطر</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29</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30</w:t>
      </w:r>
      <w:r w:rsidR="00076037">
        <w:rPr>
          <w:rFonts w:ascii="Tahoma" w:eastAsia="Times New Roman" w:hAnsi="Tahoma" w:cs="Rateb lotusb22"/>
          <w:b/>
          <w:bCs/>
          <w:color w:val="FF0000"/>
          <w:sz w:val="32"/>
          <w:szCs w:val="32"/>
          <w:rtl/>
          <w:lang w:eastAsia="ar-SA"/>
        </w:rPr>
        <w:t xml:space="preserve">] </w:t>
      </w:r>
      <w:r w:rsidRPr="00636503">
        <w:rPr>
          <w:rFonts w:ascii="Tahoma" w:eastAsia="Times New Roman" w:hAnsi="Tahoma" w:cs="Rateb lotusb22" w:hint="cs"/>
          <w:sz w:val="32"/>
          <w:szCs w:val="32"/>
          <w:rtl/>
          <w:lang w:eastAsia="ar-SA"/>
        </w:rPr>
        <w:t xml:space="preserve"> فالقرآن أربح تجارة ربحها مضمون الحرف فيها بحسنة والحسنة بعشر أمثالها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وهيا لنرى الفوائد والدرر التي تعود على قارئ القرآن</w:t>
      </w:r>
      <w:r w:rsidR="00E72866">
        <w:rPr>
          <w:rFonts w:ascii="Tahoma" w:eastAsia="Times New Roman" w:hAnsi="Tahoma" w:cs="Rateb lotusb22" w:hint="cs"/>
          <w:sz w:val="32"/>
          <w:szCs w:val="32"/>
          <w:rtl/>
          <w:lang w:eastAsia="ar-SA"/>
        </w:rPr>
        <w:t xml:space="preserve">. </w:t>
      </w:r>
      <w:r w:rsidR="00E72866">
        <w:rPr>
          <w:rFonts w:ascii="Tahoma" w:eastAsia="Times New Roman" w:hAnsi="Tahoma" w:cs="Rateb lotusb22" w:hint="cs"/>
          <w:b/>
          <w:bCs/>
          <w:sz w:val="32"/>
          <w:szCs w:val="32"/>
          <w:rtl/>
          <w:lang w:eastAsia="ar-SA"/>
        </w:rPr>
        <w:t xml:space="preserve"> </w:t>
      </w:r>
    </w:p>
    <w:p w14:paraId="77C225BE" w14:textId="77777777" w:rsidR="002D5EB8" w:rsidRDefault="002D5EB8">
      <w:pPr>
        <w:bidi w:val="0"/>
        <w:rPr>
          <w:rFonts w:ascii="Tahoma" w:eastAsia="Times New Roman" w:hAnsi="Tahoma" w:cs="Rateb lotusb22"/>
          <w:b/>
          <w:bCs/>
          <w:sz w:val="32"/>
          <w:szCs w:val="32"/>
          <w:rtl/>
          <w:lang w:eastAsia="ar-SA" w:bidi="ar-EG"/>
        </w:rPr>
      </w:pPr>
      <w:r>
        <w:rPr>
          <w:rFonts w:ascii="Tahoma" w:eastAsia="Times New Roman" w:hAnsi="Tahoma" w:cs="Rateb lotusb22"/>
          <w:b/>
          <w:bCs/>
          <w:sz w:val="32"/>
          <w:szCs w:val="32"/>
          <w:rtl/>
          <w:lang w:eastAsia="ar-SA" w:bidi="ar-EG"/>
        </w:rPr>
        <w:br w:type="page"/>
      </w:r>
    </w:p>
    <w:p w14:paraId="2EE2A8B2" w14:textId="7E255341" w:rsidR="0065154E" w:rsidRPr="004F32ED" w:rsidRDefault="0065154E" w:rsidP="002D5EB8">
      <w:pPr>
        <w:pStyle w:val="1"/>
        <w:rPr>
          <w:rtl/>
          <w:lang w:eastAsia="ar-SA"/>
        </w:rPr>
      </w:pPr>
      <w:bookmarkStart w:id="4" w:name="_Toc71541444"/>
      <w:r w:rsidRPr="004F32ED">
        <w:rPr>
          <w:rFonts w:hint="cs"/>
          <w:rtl/>
          <w:lang w:eastAsia="ar-SA"/>
        </w:rPr>
        <w:lastRenderedPageBreak/>
        <w:t>أولا</w:t>
      </w:r>
      <w:r w:rsidR="00E72866">
        <w:rPr>
          <w:rFonts w:hint="cs"/>
          <w:rtl/>
          <w:lang w:eastAsia="ar-SA"/>
        </w:rPr>
        <w:t>:</w:t>
      </w:r>
      <w:r w:rsidRPr="004F32ED">
        <w:rPr>
          <w:rFonts w:hint="cs"/>
          <w:rtl/>
          <w:lang w:eastAsia="ar-SA"/>
        </w:rPr>
        <w:t xml:space="preserve"> أن صاحبه ينال الخيرية في الدنيا والآخرة</w:t>
      </w:r>
      <w:bookmarkEnd w:id="4"/>
    </w:p>
    <w:p w14:paraId="486E8117" w14:textId="77777777" w:rsidR="0065154E" w:rsidRPr="004F32ED" w:rsidRDefault="0065154E" w:rsidP="004F32ED">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 xml:space="preserve">عن عثمان بن عفان رضي الله عنه قال: قال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w:t>
      </w:r>
      <w:proofErr w:type="gramStart"/>
      <w:r w:rsidR="004F32ED" w:rsidRPr="004F32ED">
        <w:rPr>
          <w:rFonts w:ascii="Tahoma" w:eastAsia="Times New Roman" w:hAnsi="Tahoma" w:cs="Rateb lotusb22" w:hint="cs"/>
          <w:b/>
          <w:bCs/>
          <w:sz w:val="32"/>
          <w:szCs w:val="32"/>
          <w:rtl/>
          <w:lang w:eastAsia="ar-SA"/>
        </w:rPr>
        <w:t>(</w:t>
      </w:r>
      <w:r w:rsidRPr="004F32ED">
        <w:rPr>
          <w:rFonts w:ascii="Tahoma" w:eastAsia="Times New Roman" w:hAnsi="Tahoma" w:cs="Rateb lotusb22" w:hint="cs"/>
          <w:b/>
          <w:bCs/>
          <w:sz w:val="32"/>
          <w:szCs w:val="32"/>
          <w:rtl/>
          <w:lang w:eastAsia="ar-SA"/>
        </w:rPr>
        <w:t xml:space="preserve"> خيركم</w:t>
      </w:r>
      <w:proofErr w:type="gramEnd"/>
      <w:r w:rsidRPr="004F32ED">
        <w:rPr>
          <w:rFonts w:ascii="Tahoma" w:eastAsia="Times New Roman" w:hAnsi="Tahoma" w:cs="Rateb lotusb22" w:hint="cs"/>
          <w:b/>
          <w:bCs/>
          <w:sz w:val="32"/>
          <w:szCs w:val="32"/>
          <w:rtl/>
          <w:lang w:eastAsia="ar-SA"/>
        </w:rPr>
        <w:t xml:space="preserve"> من تعلم القرآن وعلمه (</w:t>
      </w:r>
      <w:r w:rsidRPr="004F32ED">
        <w:rPr>
          <w:rFonts w:ascii="Tahoma" w:eastAsia="Times New Roman" w:hAnsi="Tahoma" w:cs="Rateb lotusb22"/>
          <w:b/>
          <w:bCs/>
          <w:sz w:val="32"/>
          <w:szCs w:val="32"/>
          <w:vertAlign w:val="superscript"/>
          <w:rtl/>
          <w:lang w:eastAsia="ar-SA"/>
        </w:rPr>
        <w:footnoteReference w:id="11"/>
      </w:r>
      <w:r w:rsidRPr="004F32ED">
        <w:rPr>
          <w:rFonts w:ascii="Tahoma" w:eastAsia="Times New Roman" w:hAnsi="Tahoma" w:cs="Rateb lotusb22" w:hint="cs"/>
          <w:b/>
          <w:bCs/>
          <w:sz w:val="32"/>
          <w:szCs w:val="32"/>
          <w:rtl/>
          <w:lang w:eastAsia="ar-SA"/>
        </w:rPr>
        <w:t xml:space="preserve">) </w:t>
      </w:r>
    </w:p>
    <w:p w14:paraId="525B33AF" w14:textId="596B13BD" w:rsidR="0065154E" w:rsidRDefault="0065154E" w:rsidP="00E72866">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وهو من باب قوله تعالى</w:t>
      </w:r>
      <w:r w:rsidR="00E02218" w:rsidRPr="00E02218">
        <w:rPr>
          <w:rtl/>
        </w:rPr>
        <w:t xml:space="preserve"> </w:t>
      </w:r>
      <w:proofErr w:type="gramStart"/>
      <w:r w:rsidR="00E72866" w:rsidRPr="00E72866">
        <w:rPr>
          <w:rFonts w:ascii="Sakkal Majalla" w:eastAsia="Times New Roman" w:hAnsi="Sakkal Majalla" w:cs="Sakkal Majalla" w:hint="cs"/>
          <w:b/>
          <w:bCs/>
          <w:sz w:val="32"/>
          <w:szCs w:val="32"/>
          <w:rtl/>
          <w:lang w:eastAsia="ar-SA"/>
        </w:rPr>
        <w:t>﴿</w:t>
      </w:r>
      <w:r w:rsidR="00E72866" w:rsidRPr="00E72866">
        <w:rPr>
          <w:rFonts w:ascii="Tahoma" w:eastAsia="Times New Roman" w:hAnsi="Tahoma" w:cs="Rateb lotusb22"/>
          <w:b/>
          <w:bCs/>
          <w:sz w:val="32"/>
          <w:szCs w:val="32"/>
          <w:rtl/>
          <w:lang w:eastAsia="ar-SA"/>
        </w:rPr>
        <w:t xml:space="preserve"> </w:t>
      </w:r>
      <w:r w:rsidR="00E02218" w:rsidRPr="00E72866">
        <w:rPr>
          <w:rFonts w:ascii="Tahoma" w:eastAsia="Times New Roman" w:hAnsi="Tahoma" w:cs="Rateb lotusb22"/>
          <w:b/>
          <w:bCs/>
          <w:color w:val="008000"/>
          <w:sz w:val="32"/>
          <w:szCs w:val="32"/>
          <w:rtl/>
          <w:lang w:eastAsia="ar-SA"/>
        </w:rPr>
        <w:t>وَمَنْ</w:t>
      </w:r>
      <w:proofErr w:type="gramEnd"/>
      <w:r w:rsidR="00E02218" w:rsidRPr="00E72866">
        <w:rPr>
          <w:rFonts w:ascii="Tahoma" w:eastAsia="Times New Roman" w:hAnsi="Tahoma" w:cs="Rateb lotusb22"/>
          <w:b/>
          <w:bCs/>
          <w:color w:val="008000"/>
          <w:sz w:val="32"/>
          <w:szCs w:val="32"/>
          <w:rtl/>
          <w:lang w:eastAsia="ar-SA"/>
        </w:rPr>
        <w:t xml:space="preserve"> أَحْسَنُ قَوْلًا مِمَّنْ دَعَا إِلَى اللَّهِ وَعَمِلَ صَالِحًا وَقَالَ إِنَّنِي مِنَ الْمُسْلِمِينَ</w:t>
      </w:r>
      <w:r w:rsidR="00E72866">
        <w:rPr>
          <w:rFonts w:ascii="Tahoma" w:eastAsia="Times New Roman" w:hAnsi="Tahoma" w:cs="Rateb lotusb22"/>
          <w:b/>
          <w:bCs/>
          <w:color w:val="008000"/>
          <w:sz w:val="32"/>
          <w:szCs w:val="32"/>
          <w:rtl/>
          <w:lang w:eastAsia="ar-SA"/>
        </w:rPr>
        <w:t xml:space="preserve"> </w:t>
      </w:r>
      <w:r w:rsidR="00E72866">
        <w:rPr>
          <w:rFonts w:ascii="Sakkal Majalla" w:eastAsia="Times New Roman" w:hAnsi="Sakkal Majalla" w:cs="Sakkal Majalla" w:hint="cs"/>
          <w:b/>
          <w:bCs/>
          <w:sz w:val="32"/>
          <w:szCs w:val="32"/>
          <w:rtl/>
          <w:lang w:eastAsia="ar-SA"/>
        </w:rPr>
        <w:t xml:space="preserve">﴾ </w:t>
      </w:r>
      <w:r w:rsidR="00E72866">
        <w:rPr>
          <w:rFonts w:ascii="Tahoma" w:eastAsia="Times New Roman" w:hAnsi="Tahoma" w:cs="Rateb lotusb22"/>
          <w:b/>
          <w:bCs/>
          <w:color w:val="FF0000"/>
          <w:sz w:val="32"/>
          <w:szCs w:val="32"/>
          <w:rtl/>
          <w:lang w:eastAsia="ar-SA"/>
        </w:rPr>
        <w:t>[</w:t>
      </w:r>
      <w:r w:rsidR="00E02218" w:rsidRPr="00655ED2">
        <w:rPr>
          <w:rFonts w:ascii="Tahoma" w:eastAsia="Times New Roman" w:hAnsi="Tahoma" w:cs="Rateb lotusb22"/>
          <w:b/>
          <w:bCs/>
          <w:color w:val="FF0000"/>
          <w:sz w:val="32"/>
          <w:szCs w:val="32"/>
          <w:rtl/>
          <w:lang w:eastAsia="ar-SA"/>
        </w:rPr>
        <w:t>فصلت: 33]</w:t>
      </w:r>
      <w:r w:rsidRPr="00655ED2">
        <w:rPr>
          <w:rFonts w:ascii="Tahoma" w:eastAsia="Times New Roman" w:hAnsi="Tahoma" w:cs="Rateb lotusb22" w:hint="cs"/>
          <w:b/>
          <w:bCs/>
          <w:color w:val="FF0000"/>
          <w:sz w:val="32"/>
          <w:szCs w:val="32"/>
          <w:rtl/>
          <w:lang w:eastAsia="ar-SA"/>
        </w:rPr>
        <w:t>.</w:t>
      </w:r>
      <w:r w:rsidRPr="00655ED2">
        <w:rPr>
          <w:rFonts w:ascii="Tahoma" w:eastAsia="Times New Roman" w:hAnsi="Tahoma" w:cs="Rateb lotusb22" w:hint="cs"/>
          <w:color w:val="FF0000"/>
          <w:sz w:val="32"/>
          <w:szCs w:val="32"/>
          <w:rtl/>
          <w:lang w:eastAsia="ar-SA"/>
        </w:rPr>
        <w:t xml:space="preserve"> </w:t>
      </w:r>
    </w:p>
    <w:p w14:paraId="7BE11465" w14:textId="77777777" w:rsidR="002D5EB8" w:rsidRPr="00636503" w:rsidRDefault="002D5EB8" w:rsidP="00E72866">
      <w:pPr>
        <w:spacing w:after="0" w:line="240" w:lineRule="auto"/>
        <w:jc w:val="both"/>
        <w:rPr>
          <w:rFonts w:ascii="Tahoma" w:eastAsia="Times New Roman" w:hAnsi="Tahoma" w:cs="Rateb lotusb22"/>
          <w:sz w:val="32"/>
          <w:szCs w:val="32"/>
          <w:rtl/>
          <w:lang w:eastAsia="ar-SA"/>
        </w:rPr>
      </w:pPr>
    </w:p>
    <w:p w14:paraId="0FDAA2BC" w14:textId="78F7E723" w:rsidR="0065154E" w:rsidRPr="003E29F2" w:rsidRDefault="0065154E" w:rsidP="002D5EB8">
      <w:pPr>
        <w:pStyle w:val="1"/>
        <w:rPr>
          <w:rtl/>
          <w:lang w:eastAsia="ar-SA"/>
        </w:rPr>
      </w:pPr>
      <w:bookmarkStart w:id="5" w:name="_Toc71541445"/>
      <w:r w:rsidRPr="003E29F2">
        <w:rPr>
          <w:rFonts w:hint="cs"/>
          <w:rtl/>
          <w:lang w:eastAsia="ar-SA"/>
        </w:rPr>
        <w:t>ثانيا</w:t>
      </w:r>
      <w:r w:rsidR="00E72866">
        <w:rPr>
          <w:rFonts w:hint="cs"/>
          <w:rtl/>
          <w:lang w:eastAsia="ar-SA"/>
        </w:rPr>
        <w:t>:</w:t>
      </w:r>
      <w:r w:rsidRPr="003E29F2">
        <w:rPr>
          <w:rFonts w:hint="cs"/>
          <w:rtl/>
          <w:lang w:eastAsia="ar-SA"/>
        </w:rPr>
        <w:t xml:space="preserve"> طيب النفس وصفاء السريرة</w:t>
      </w:r>
      <w:bookmarkEnd w:id="5"/>
    </w:p>
    <w:p w14:paraId="51A1B7D3" w14:textId="397BB665" w:rsidR="0065154E" w:rsidRPr="00636503" w:rsidRDefault="0065154E" w:rsidP="00E02218">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فمن قرأ القرآن طابت نفسه وصفت سريرته وعبق ريحه عن أبي موسى </w:t>
      </w:r>
      <w:proofErr w:type="spellStart"/>
      <w:r w:rsidRPr="00636503">
        <w:rPr>
          <w:rFonts w:ascii="Tahoma" w:eastAsia="Times New Roman" w:hAnsi="Tahoma" w:cs="Rateb lotusb22" w:hint="cs"/>
          <w:sz w:val="32"/>
          <w:szCs w:val="32"/>
          <w:rtl/>
          <w:lang w:eastAsia="ar-SA"/>
        </w:rPr>
        <w:t>الأشعرى</w:t>
      </w:r>
      <w:proofErr w:type="spellEnd"/>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hint="cs"/>
          <w:sz w:val="32"/>
          <w:szCs w:val="32"/>
          <w:rtl/>
          <w:lang w:eastAsia="ar-SA"/>
        </w:rPr>
        <w:t>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b/>
          <w:bCs/>
          <w:sz w:val="32"/>
          <w:szCs w:val="32"/>
          <w:rtl/>
          <w:lang w:eastAsia="ar-SA"/>
        </w:rPr>
        <w:t>قال</w:t>
      </w:r>
      <w:r w:rsidR="00E02218">
        <w:rPr>
          <w:rFonts w:ascii="Tahoma" w:eastAsia="Times New Roman" w:hAnsi="Tahoma" w:cs="Rateb lotusb22" w:hint="cs"/>
          <w:b/>
          <w:bCs/>
          <w:sz w:val="32"/>
          <w:szCs w:val="32"/>
          <w:rtl/>
          <w:lang w:eastAsia="ar-SA"/>
        </w:rPr>
        <w:t xml:space="preserve"> رسول الله </w:t>
      </w:r>
      <w:r w:rsidR="00E02218" w:rsidRPr="00636503">
        <w:rPr>
          <w:rFonts w:ascii="Tahoma" w:eastAsia="Times New Roman" w:hAnsi="Tahoma" w:cs="Rateb lotusb22"/>
          <w:sz w:val="32"/>
          <w:szCs w:val="32"/>
          <w:lang w:eastAsia="ar-SA"/>
        </w:rPr>
        <w:sym w:font="AGA Arabesque" w:char="F072"/>
      </w:r>
      <w:r w:rsidR="00E02218">
        <w:rPr>
          <w:rFonts w:ascii="Tahoma" w:eastAsia="Times New Roman" w:hAnsi="Tahoma" w:cs="Rateb lotusb22" w:hint="cs"/>
          <w:b/>
          <w:bCs/>
          <w:sz w:val="32"/>
          <w:szCs w:val="32"/>
          <w:rtl/>
          <w:lang w:eastAsia="ar-SA"/>
        </w:rPr>
        <w:t xml:space="preserve"> (</w:t>
      </w:r>
      <w:r w:rsidRPr="00E02218">
        <w:rPr>
          <w:rFonts w:ascii="Tahoma" w:eastAsia="Times New Roman" w:hAnsi="Tahoma" w:cs="Rateb lotusb22" w:hint="cs"/>
          <w:b/>
          <w:bCs/>
          <w:sz w:val="32"/>
          <w:szCs w:val="32"/>
          <w:rtl/>
          <w:lang w:eastAsia="ar-SA"/>
        </w:rPr>
        <w:t>مثل المؤمن الذي يقرأ القرآن مثل الأترجة ريحها طيب وطعمها طيب ومثل المؤمن الذي لا يقرأ القرآن مثل التمرة لا ريح لها وطعمها حلو</w:t>
      </w:r>
      <w:r w:rsidR="00E72866">
        <w:rPr>
          <w:rFonts w:ascii="Tahoma" w:eastAsia="Times New Roman" w:hAnsi="Tahoma" w:cs="Rateb lotusb22" w:hint="cs"/>
          <w:b/>
          <w:bCs/>
          <w:sz w:val="32"/>
          <w:szCs w:val="32"/>
          <w:rtl/>
          <w:lang w:eastAsia="ar-SA"/>
        </w:rPr>
        <w:t>،</w:t>
      </w:r>
      <w:r w:rsidRPr="00E02218">
        <w:rPr>
          <w:rFonts w:ascii="Tahoma" w:eastAsia="Times New Roman" w:hAnsi="Tahoma" w:cs="Rateb lotusb22" w:hint="cs"/>
          <w:b/>
          <w:bCs/>
          <w:sz w:val="32"/>
          <w:szCs w:val="32"/>
          <w:rtl/>
          <w:lang w:eastAsia="ar-SA"/>
        </w:rPr>
        <w:t xml:space="preserve"> ومثل المنافق الذي يقرأ القرآن مثل الريحانة ريحها طيب وطعمها مر</w:t>
      </w:r>
      <w:r w:rsidR="00E72866">
        <w:rPr>
          <w:rFonts w:ascii="Tahoma" w:eastAsia="Times New Roman" w:hAnsi="Tahoma" w:cs="Rateb lotusb22" w:hint="cs"/>
          <w:b/>
          <w:bCs/>
          <w:sz w:val="32"/>
          <w:szCs w:val="32"/>
          <w:rtl/>
          <w:lang w:eastAsia="ar-SA"/>
        </w:rPr>
        <w:t>،</w:t>
      </w:r>
      <w:r w:rsidRPr="00E02218">
        <w:rPr>
          <w:rFonts w:ascii="Tahoma" w:eastAsia="Times New Roman" w:hAnsi="Tahoma" w:cs="Rateb lotusb22" w:hint="cs"/>
          <w:b/>
          <w:bCs/>
          <w:sz w:val="32"/>
          <w:szCs w:val="32"/>
          <w:rtl/>
          <w:lang w:eastAsia="ar-SA"/>
        </w:rPr>
        <w:t xml:space="preserve"> ومثل المنافق الذي لا يقرأ القرآن كمثل الحنظلة ليس لها ريح وطعمها مر</w:t>
      </w:r>
      <w:r w:rsidR="00E02218">
        <w:rPr>
          <w:rFonts w:ascii="Tahoma" w:eastAsia="Times New Roman" w:hAnsi="Tahoma" w:cs="Rateb lotusb22" w:hint="cs"/>
          <w:b/>
          <w:bCs/>
          <w:sz w:val="32"/>
          <w:szCs w:val="32"/>
          <w:rtl/>
          <w:lang w:eastAsia="ar-SA"/>
        </w:rPr>
        <w:t>)</w:t>
      </w:r>
      <w:r w:rsidR="00E72866">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12"/>
      </w:r>
      <w:r w:rsidRPr="00636503">
        <w:rPr>
          <w:rFonts w:ascii="Tahoma" w:eastAsia="Times New Roman" w:hAnsi="Tahoma" w:cs="Rateb lotusb22" w:hint="cs"/>
          <w:b/>
          <w:bCs/>
          <w:sz w:val="32"/>
          <w:szCs w:val="32"/>
          <w:rtl/>
          <w:lang w:eastAsia="ar-SA"/>
        </w:rPr>
        <w:t>)</w:t>
      </w:r>
    </w:p>
    <w:p w14:paraId="4415F5F7" w14:textId="411079E8" w:rsidR="0065154E" w:rsidRPr="00636503" w:rsidRDefault="0065154E" w:rsidP="0065154E">
      <w:pPr>
        <w:spacing w:after="0" w:line="240" w:lineRule="auto"/>
        <w:jc w:val="center"/>
        <w:rPr>
          <w:rFonts w:ascii="Tahoma" w:eastAsia="Times New Roman" w:hAnsi="Tahoma" w:cs="Rateb lotusb22"/>
          <w:b/>
          <w:bCs/>
          <w:sz w:val="32"/>
          <w:szCs w:val="32"/>
          <w:rtl/>
          <w:lang w:eastAsia="ar-SA"/>
        </w:rPr>
      </w:pPr>
      <w:proofErr w:type="spellStart"/>
      <w:proofErr w:type="gramStart"/>
      <w:r w:rsidRPr="00636503">
        <w:rPr>
          <w:rFonts w:ascii="Tahoma" w:eastAsia="Times New Roman" w:hAnsi="Tahoma" w:cs="Rateb lotusb22" w:hint="cs"/>
          <w:b/>
          <w:bCs/>
          <w:sz w:val="32"/>
          <w:szCs w:val="32"/>
          <w:rtl/>
          <w:lang w:eastAsia="ar-SA"/>
        </w:rPr>
        <w:t>ثالثا</w:t>
      </w:r>
      <w:r w:rsidR="00E72866">
        <w:rPr>
          <w:rFonts w:ascii="Tahoma" w:eastAsia="Times New Roman" w:hAnsi="Tahoma" w:cs="Rateb lotusb22" w:hint="cs"/>
          <w:b/>
          <w:bCs/>
          <w:sz w:val="32"/>
          <w:szCs w:val="32"/>
          <w:rtl/>
          <w:lang w:eastAsia="ar-SA"/>
        </w:rPr>
        <w:t>:</w:t>
      </w:r>
      <w:r w:rsidRPr="00636503">
        <w:rPr>
          <w:rFonts w:ascii="Tahoma" w:eastAsia="Times New Roman" w:hAnsi="Tahoma" w:cs="Rateb lotusb22" w:hint="cs"/>
          <w:b/>
          <w:bCs/>
          <w:sz w:val="32"/>
          <w:szCs w:val="32"/>
          <w:rtl/>
          <w:lang w:eastAsia="ar-SA"/>
        </w:rPr>
        <w:t>أن</w:t>
      </w:r>
      <w:proofErr w:type="spellEnd"/>
      <w:proofErr w:type="gramEnd"/>
      <w:r w:rsidRPr="00636503">
        <w:rPr>
          <w:rFonts w:ascii="Tahoma" w:eastAsia="Times New Roman" w:hAnsi="Tahoma" w:cs="Rateb lotusb22" w:hint="cs"/>
          <w:b/>
          <w:bCs/>
          <w:sz w:val="32"/>
          <w:szCs w:val="32"/>
          <w:rtl/>
          <w:lang w:eastAsia="ar-SA"/>
        </w:rPr>
        <w:t xml:space="preserve"> الذي يقرأ القرآ</w:t>
      </w:r>
      <w:r w:rsidRPr="00636503">
        <w:rPr>
          <w:rFonts w:ascii="Tahoma" w:eastAsia="Times New Roman" w:hAnsi="Tahoma" w:cs="Rateb lotusb22" w:hint="eastAsia"/>
          <w:b/>
          <w:bCs/>
          <w:sz w:val="32"/>
          <w:szCs w:val="32"/>
          <w:rtl/>
          <w:lang w:eastAsia="ar-SA"/>
        </w:rPr>
        <w:t>ن</w:t>
      </w:r>
      <w:r w:rsidR="00E72866">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hint="cs"/>
          <w:b/>
          <w:bCs/>
          <w:sz w:val="32"/>
          <w:szCs w:val="32"/>
          <w:rtl/>
          <w:lang w:eastAsia="ar-SA"/>
        </w:rPr>
        <w:t>ذو منزلة سامية ويكون مع السفرة الكرام البررة</w:t>
      </w:r>
      <w:r w:rsidR="00E72866">
        <w:rPr>
          <w:rFonts w:ascii="Tahoma" w:eastAsia="Times New Roman" w:hAnsi="Tahoma" w:cs="Rateb lotusb22" w:hint="cs"/>
          <w:b/>
          <w:bCs/>
          <w:sz w:val="32"/>
          <w:szCs w:val="32"/>
          <w:rtl/>
          <w:lang w:eastAsia="ar-SA"/>
        </w:rPr>
        <w:t>.</w:t>
      </w:r>
    </w:p>
    <w:p w14:paraId="1989D62E" w14:textId="74ED741E" w:rsidR="0065154E" w:rsidRDefault="0065154E" w:rsidP="00E02218">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عن عائشة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قالت:</w:t>
      </w:r>
      <w:r w:rsidR="00E02218">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قال رسول الله </w:t>
      </w:r>
      <w:r w:rsidRPr="00636503">
        <w:rPr>
          <w:rFonts w:ascii="Tahoma" w:eastAsia="Times New Roman" w:hAnsi="Tahoma" w:cs="Rateb lotusb22"/>
          <w:sz w:val="32"/>
          <w:szCs w:val="32"/>
          <w:lang w:eastAsia="ar-SA"/>
        </w:rPr>
        <w:sym w:font="AGA Arabesque" w:char="F072"/>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E02218">
        <w:rPr>
          <w:rFonts w:ascii="Tahoma" w:eastAsia="Times New Roman" w:hAnsi="Tahoma" w:cs="Rateb lotusb22" w:hint="cs"/>
          <w:b/>
          <w:bCs/>
          <w:sz w:val="32"/>
          <w:szCs w:val="32"/>
          <w:rtl/>
          <w:lang w:eastAsia="ar-SA"/>
        </w:rPr>
        <w:t>الذي يقرأ القرآ</w:t>
      </w:r>
      <w:r w:rsidRPr="00E02218">
        <w:rPr>
          <w:rFonts w:ascii="Tahoma" w:eastAsia="Times New Roman" w:hAnsi="Tahoma" w:cs="Rateb lotusb22" w:hint="eastAsia"/>
          <w:b/>
          <w:bCs/>
          <w:sz w:val="32"/>
          <w:szCs w:val="32"/>
          <w:rtl/>
          <w:lang w:eastAsia="ar-SA"/>
        </w:rPr>
        <w:t>ن</w:t>
      </w:r>
      <w:r w:rsidRPr="00E02218">
        <w:rPr>
          <w:rFonts w:ascii="Tahoma" w:eastAsia="Times New Roman" w:hAnsi="Tahoma" w:cs="Rateb lotusb22" w:hint="cs"/>
          <w:b/>
          <w:bCs/>
          <w:sz w:val="32"/>
          <w:szCs w:val="32"/>
          <w:rtl/>
          <w:lang w:eastAsia="ar-SA"/>
        </w:rPr>
        <w:t xml:space="preserve"> وهو ماه</w:t>
      </w:r>
      <w:r w:rsidRPr="00E02218">
        <w:rPr>
          <w:rFonts w:ascii="Tahoma" w:eastAsia="Times New Roman" w:hAnsi="Tahoma" w:cs="Rateb lotusb22" w:hint="eastAsia"/>
          <w:b/>
          <w:bCs/>
          <w:sz w:val="32"/>
          <w:szCs w:val="32"/>
          <w:rtl/>
          <w:lang w:eastAsia="ar-SA"/>
        </w:rPr>
        <w:t>ر</w:t>
      </w:r>
      <w:r w:rsidRPr="00E02218">
        <w:rPr>
          <w:rFonts w:ascii="Tahoma" w:eastAsia="Times New Roman" w:hAnsi="Tahoma" w:cs="Rateb lotusb22" w:hint="cs"/>
          <w:b/>
          <w:bCs/>
          <w:sz w:val="32"/>
          <w:szCs w:val="32"/>
          <w:rtl/>
          <w:lang w:eastAsia="ar-SA"/>
        </w:rPr>
        <w:t xml:space="preserve"> به مع السفرة الكرام البررة والذي يقرأ القرآن وهو يتعتع فيه وهو عليه شاق له أجران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13"/>
      </w:r>
      <w:r w:rsidRPr="00636503">
        <w:rPr>
          <w:rFonts w:ascii="Tahoma" w:eastAsia="Times New Roman" w:hAnsi="Tahoma" w:cs="Rateb lotusb22" w:hint="cs"/>
          <w:b/>
          <w:bCs/>
          <w:sz w:val="32"/>
          <w:szCs w:val="32"/>
          <w:rtl/>
          <w:lang w:eastAsia="ar-SA"/>
        </w:rPr>
        <w:t xml:space="preserve">) </w:t>
      </w:r>
    </w:p>
    <w:p w14:paraId="548C8833" w14:textId="77777777" w:rsidR="002D5EB8" w:rsidRPr="00636503" w:rsidRDefault="002D5EB8" w:rsidP="00E02218">
      <w:pPr>
        <w:spacing w:after="0" w:line="240" w:lineRule="auto"/>
        <w:jc w:val="lowKashida"/>
        <w:rPr>
          <w:rFonts w:ascii="Tahoma" w:eastAsia="Times New Roman" w:hAnsi="Tahoma" w:cs="Rateb lotusb22"/>
          <w:sz w:val="32"/>
          <w:szCs w:val="32"/>
          <w:rtl/>
          <w:lang w:eastAsia="ar-SA"/>
        </w:rPr>
      </w:pPr>
    </w:p>
    <w:p w14:paraId="57EA6732" w14:textId="52E81F46" w:rsidR="0065154E" w:rsidRPr="003E29F2" w:rsidRDefault="0065154E" w:rsidP="002D5EB8">
      <w:pPr>
        <w:pStyle w:val="1"/>
        <w:rPr>
          <w:rtl/>
          <w:lang w:eastAsia="ar-SA"/>
        </w:rPr>
      </w:pPr>
      <w:bookmarkStart w:id="6" w:name="_Toc71541446"/>
      <w:r w:rsidRPr="003E29F2">
        <w:rPr>
          <w:rFonts w:hint="cs"/>
          <w:rtl/>
          <w:lang w:eastAsia="ar-SA"/>
        </w:rPr>
        <w:t>رابعا</w:t>
      </w:r>
      <w:r w:rsidR="00E72866">
        <w:rPr>
          <w:rFonts w:hint="cs"/>
          <w:rtl/>
          <w:lang w:eastAsia="ar-SA"/>
        </w:rPr>
        <w:t>:</w:t>
      </w:r>
      <w:r w:rsidRPr="003E29F2">
        <w:rPr>
          <w:rFonts w:hint="cs"/>
          <w:rtl/>
          <w:lang w:eastAsia="ar-SA"/>
        </w:rPr>
        <w:t xml:space="preserve"> الرفعة في الدنيا الآخرة</w:t>
      </w:r>
      <w:bookmarkEnd w:id="6"/>
    </w:p>
    <w:p w14:paraId="5685C3C0" w14:textId="5ECC9BD7" w:rsidR="0065154E" w:rsidRPr="00636503" w:rsidRDefault="0065154E" w:rsidP="00655ED2">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فعن عامر بن واثلة أبي الطفيل أن نافع بن عبد الحارث لقي عمر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بعسفان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عمر أستعمله على مكة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له عمر بن الخطاب</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من استخلفت على أهل الوادي</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استخلفت عليهم بن </w:t>
      </w:r>
      <w:proofErr w:type="spellStart"/>
      <w:r w:rsidRPr="00636503">
        <w:rPr>
          <w:rFonts w:ascii="Tahoma" w:eastAsia="Times New Roman" w:hAnsi="Tahoma" w:cs="Rateb lotusb22" w:hint="cs"/>
          <w:sz w:val="32"/>
          <w:szCs w:val="32"/>
          <w:rtl/>
          <w:lang w:eastAsia="ar-SA"/>
        </w:rPr>
        <w:t>أبزي</w:t>
      </w:r>
      <w:proofErr w:type="spellEnd"/>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ومن أبن </w:t>
      </w:r>
      <w:proofErr w:type="spellStart"/>
      <w:r w:rsidRPr="00636503">
        <w:rPr>
          <w:rFonts w:ascii="Tahoma" w:eastAsia="Times New Roman" w:hAnsi="Tahoma" w:cs="Rateb lotusb22" w:hint="cs"/>
          <w:sz w:val="32"/>
          <w:szCs w:val="32"/>
          <w:rtl/>
          <w:lang w:eastAsia="ar-SA"/>
        </w:rPr>
        <w:t>أبزي</w:t>
      </w:r>
      <w:proofErr w:type="spellEnd"/>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مولي من موالينا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عمر فاستخلفت عليهم مولي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فقال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يا أمي</w:t>
      </w:r>
      <w:r w:rsidRPr="00636503">
        <w:rPr>
          <w:rFonts w:ascii="Tahoma" w:eastAsia="Times New Roman" w:hAnsi="Tahoma" w:cs="Rateb lotusb22" w:hint="eastAsia"/>
          <w:sz w:val="32"/>
          <w:szCs w:val="32"/>
          <w:rtl/>
          <w:lang w:eastAsia="ar-SA"/>
        </w:rPr>
        <w:t>ر</w:t>
      </w:r>
      <w:r w:rsidRPr="00636503">
        <w:rPr>
          <w:rFonts w:ascii="Tahoma" w:eastAsia="Times New Roman" w:hAnsi="Tahoma" w:cs="Rateb lotusb22" w:hint="cs"/>
          <w:sz w:val="32"/>
          <w:szCs w:val="32"/>
          <w:rtl/>
          <w:lang w:eastAsia="ar-SA"/>
        </w:rPr>
        <w:t xml:space="preserve"> المؤمنين أنه رجل قارئ القرآن عالم بالفرائض </w:t>
      </w:r>
      <w:r w:rsidRPr="00636503">
        <w:rPr>
          <w:rFonts w:ascii="Tahoma" w:eastAsia="Times New Roman" w:hAnsi="Tahoma" w:cs="Rateb lotusb22" w:hint="cs"/>
          <w:sz w:val="32"/>
          <w:szCs w:val="32"/>
          <w:rtl/>
          <w:lang w:eastAsia="ar-SA"/>
        </w:rPr>
        <w:lastRenderedPageBreak/>
        <w:t>قاض</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فقال عمر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أما أن نبيكم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قد قال</w:t>
      </w:r>
      <w:r w:rsidR="00655ED2">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00655ED2" w:rsidRPr="00655ED2">
        <w:rPr>
          <w:rFonts w:ascii="Tahoma" w:eastAsia="Times New Roman" w:hAnsi="Tahoma" w:cs="Rateb lotusb22" w:hint="cs"/>
          <w:b/>
          <w:bCs/>
          <w:sz w:val="32"/>
          <w:szCs w:val="32"/>
          <w:rtl/>
          <w:lang w:eastAsia="ar-SA"/>
        </w:rPr>
        <w:t>إ</w:t>
      </w:r>
      <w:r w:rsidRPr="00655ED2">
        <w:rPr>
          <w:rFonts w:ascii="Tahoma" w:eastAsia="Times New Roman" w:hAnsi="Tahoma" w:cs="Rateb lotusb22" w:hint="cs"/>
          <w:b/>
          <w:bCs/>
          <w:sz w:val="32"/>
          <w:szCs w:val="32"/>
          <w:rtl/>
          <w:lang w:eastAsia="ar-SA"/>
        </w:rPr>
        <w:t>ن الله يرفع بالقرآن أقواما ويضع آخرين</w:t>
      </w:r>
      <w:r w:rsidR="00E72866">
        <w:rPr>
          <w:rFonts w:ascii="Tahoma" w:eastAsia="Times New Roman" w:hAnsi="Tahoma" w:cs="Rateb lotusb22" w:hint="cs"/>
          <w:b/>
          <w:bCs/>
          <w:sz w:val="32"/>
          <w:szCs w:val="32"/>
          <w:rtl/>
          <w:lang w:eastAsia="ar-SA"/>
        </w:rPr>
        <w:t>.</w:t>
      </w:r>
      <w:r w:rsidRPr="00655ED2">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14"/>
      </w:r>
      <w:r w:rsidRPr="00636503">
        <w:rPr>
          <w:rFonts w:ascii="Tahoma" w:eastAsia="Times New Roman" w:hAnsi="Tahoma" w:cs="Rateb lotusb22" w:hint="cs"/>
          <w:b/>
          <w:bCs/>
          <w:sz w:val="32"/>
          <w:szCs w:val="32"/>
          <w:rtl/>
          <w:lang w:eastAsia="ar-SA"/>
        </w:rPr>
        <w:t xml:space="preserve">) </w:t>
      </w:r>
    </w:p>
    <w:p w14:paraId="57518891" w14:textId="1A3A3841" w:rsidR="00655ED2" w:rsidRDefault="00655ED2" w:rsidP="0065154E">
      <w:pPr>
        <w:spacing w:after="0" w:line="240" w:lineRule="auto"/>
        <w:jc w:val="center"/>
        <w:rPr>
          <w:rFonts w:ascii="Tahoma" w:eastAsia="Times New Roman" w:hAnsi="Tahoma" w:cs="Rateb lotusb22"/>
          <w:b/>
          <w:bCs/>
          <w:color w:val="FF0000"/>
          <w:sz w:val="32"/>
          <w:szCs w:val="32"/>
          <w:rtl/>
          <w:lang w:eastAsia="ar-SA"/>
        </w:rPr>
      </w:pPr>
      <w:r>
        <w:rPr>
          <w:rFonts w:ascii="Tahoma" w:eastAsia="Times New Roman" w:hAnsi="Tahoma" w:cs="Rateb lotusb22" w:hint="cs"/>
          <w:b/>
          <w:bCs/>
          <w:color w:val="FF0000"/>
          <w:sz w:val="32"/>
          <w:szCs w:val="32"/>
          <w:rtl/>
          <w:lang w:eastAsia="ar-SA"/>
        </w:rPr>
        <w:t>****</w:t>
      </w:r>
    </w:p>
    <w:p w14:paraId="468CC4AB" w14:textId="77777777" w:rsidR="002D5EB8" w:rsidRDefault="002D5EB8" w:rsidP="0065154E">
      <w:pPr>
        <w:spacing w:after="0" w:line="240" w:lineRule="auto"/>
        <w:jc w:val="center"/>
        <w:rPr>
          <w:rFonts w:ascii="Tahoma" w:eastAsia="Times New Roman" w:hAnsi="Tahoma" w:cs="Rateb lotusb22"/>
          <w:b/>
          <w:bCs/>
          <w:color w:val="FF0000"/>
          <w:sz w:val="32"/>
          <w:szCs w:val="32"/>
          <w:rtl/>
          <w:lang w:eastAsia="ar-SA"/>
        </w:rPr>
      </w:pPr>
    </w:p>
    <w:p w14:paraId="4FE65334" w14:textId="7E7A4019" w:rsidR="0065154E" w:rsidRDefault="0065154E" w:rsidP="002D5EB8">
      <w:pPr>
        <w:pStyle w:val="1"/>
        <w:rPr>
          <w:rtl/>
          <w:lang w:eastAsia="ar-SA"/>
        </w:rPr>
      </w:pPr>
      <w:bookmarkStart w:id="7" w:name="_Toc71541447"/>
      <w:r w:rsidRPr="003E29F2">
        <w:rPr>
          <w:rFonts w:hint="cs"/>
          <w:rtl/>
          <w:lang w:eastAsia="ar-SA"/>
        </w:rPr>
        <w:t>خامسا</w:t>
      </w:r>
      <w:r w:rsidR="00E72866">
        <w:rPr>
          <w:rFonts w:hint="cs"/>
          <w:rtl/>
          <w:lang w:eastAsia="ar-SA"/>
        </w:rPr>
        <w:t>:</w:t>
      </w:r>
      <w:r w:rsidRPr="003E29F2">
        <w:rPr>
          <w:rFonts w:hint="cs"/>
          <w:rtl/>
          <w:lang w:eastAsia="ar-SA"/>
        </w:rPr>
        <w:t xml:space="preserve"> أن الحرف فيه بحسنه والحسنة بعشر أمثالها</w:t>
      </w:r>
      <w:bookmarkEnd w:id="7"/>
    </w:p>
    <w:p w14:paraId="32F9FB04" w14:textId="77777777" w:rsidR="002D5EB8" w:rsidRPr="003E29F2" w:rsidRDefault="002D5EB8" w:rsidP="0065154E">
      <w:pPr>
        <w:spacing w:after="0" w:line="240" w:lineRule="auto"/>
        <w:jc w:val="center"/>
        <w:rPr>
          <w:rFonts w:ascii="Tahoma" w:eastAsia="Times New Roman" w:hAnsi="Tahoma" w:cs="Rateb lotusb22"/>
          <w:b/>
          <w:bCs/>
          <w:color w:val="FF0000"/>
          <w:sz w:val="32"/>
          <w:szCs w:val="32"/>
          <w:rtl/>
          <w:lang w:eastAsia="ar-SA"/>
        </w:rPr>
      </w:pPr>
    </w:p>
    <w:p w14:paraId="5212D612" w14:textId="62201260" w:rsidR="0065154E" w:rsidRDefault="00E72866" w:rsidP="00E7353B">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عن عبد الله بن مسعود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 xml:space="preserve"> قال: قال رسول الله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من قرأ حرفا من كتاب الله تعالى فله حسنه والحسنة بعشر أمثالها، ولا أقول </w:t>
      </w:r>
      <w:proofErr w:type="gramStart"/>
      <w:r w:rsidRPr="00E72866">
        <w:rPr>
          <w:rFonts w:ascii="Sakkal Majalla" w:eastAsia="Times New Roman" w:hAnsi="Sakkal Majalla" w:cs="Sakkal Majalla" w:hint="cs"/>
          <w:sz w:val="32"/>
          <w:szCs w:val="32"/>
          <w:rtl/>
          <w:lang w:eastAsia="ar-SA"/>
        </w:rPr>
        <w:t>﴿</w:t>
      </w:r>
      <w:r>
        <w:rPr>
          <w:rFonts w:ascii="Tahoma" w:eastAsia="Times New Roman" w:hAnsi="Tahoma" w:cs="Rateb lotusb22" w:hint="cs"/>
          <w:sz w:val="32"/>
          <w:szCs w:val="32"/>
          <w:rtl/>
          <w:lang w:eastAsia="ar-SA"/>
        </w:rPr>
        <w:t xml:space="preserve"> </w:t>
      </w:r>
      <w:r w:rsidR="0065154E" w:rsidRPr="00E72866">
        <w:rPr>
          <w:rFonts w:ascii="Tahoma" w:eastAsia="Times New Roman" w:hAnsi="Tahoma" w:cs="Rateb lotusb22" w:hint="cs"/>
          <w:color w:val="008000"/>
          <w:sz w:val="32"/>
          <w:szCs w:val="32"/>
          <w:rtl/>
          <w:lang w:eastAsia="ar-SA"/>
        </w:rPr>
        <w:t>ألم</w:t>
      </w:r>
      <w:proofErr w:type="gramEnd"/>
      <w:r>
        <w:rPr>
          <w:rFonts w:ascii="Tahoma" w:eastAsia="Times New Roman" w:hAnsi="Tahoma" w:cs="Rateb lotusb22" w:hint="cs"/>
          <w:color w:val="008000"/>
          <w:sz w:val="32"/>
          <w:szCs w:val="32"/>
          <w:rtl/>
          <w:lang w:eastAsia="ar-SA"/>
        </w:rPr>
        <w:t xml:space="preserve"> </w:t>
      </w:r>
      <w:r w:rsidRPr="00E72866">
        <w:rPr>
          <w:rFonts w:ascii="Sakkal Majalla" w:eastAsia="Times New Roman" w:hAnsi="Sakkal Majalla" w:cs="Sakkal Majalla" w:hint="cs"/>
          <w:sz w:val="32"/>
          <w:szCs w:val="32"/>
          <w:rtl/>
          <w:lang w:eastAsia="ar-SA"/>
        </w:rPr>
        <w:t>﴾</w:t>
      </w:r>
      <w:r w:rsidR="0065154E" w:rsidRPr="00636503">
        <w:rPr>
          <w:rFonts w:ascii="Tahoma" w:eastAsia="Times New Roman" w:hAnsi="Tahoma" w:cs="Rateb lotusb22" w:hint="cs"/>
          <w:sz w:val="32"/>
          <w:szCs w:val="32"/>
          <w:rtl/>
          <w:lang w:eastAsia="ar-SA"/>
        </w:rPr>
        <w:t xml:space="preserve"> حرف ولكن ألف حرف ولام حرف وميم حرف. </w:t>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b/>
          <w:bCs/>
          <w:sz w:val="32"/>
          <w:szCs w:val="32"/>
          <w:vertAlign w:val="superscript"/>
          <w:rtl/>
          <w:lang w:eastAsia="ar-SA"/>
        </w:rPr>
        <w:footnoteReference w:id="15"/>
      </w:r>
      <w:r w:rsidR="0065154E" w:rsidRPr="00636503">
        <w:rPr>
          <w:rFonts w:ascii="Tahoma" w:eastAsia="Times New Roman" w:hAnsi="Tahoma" w:cs="Rateb lotusb22" w:hint="cs"/>
          <w:b/>
          <w:bCs/>
          <w:sz w:val="32"/>
          <w:szCs w:val="32"/>
          <w:rtl/>
          <w:lang w:eastAsia="ar-SA"/>
        </w:rPr>
        <w:t xml:space="preserve">) </w:t>
      </w:r>
    </w:p>
    <w:p w14:paraId="036DEAD5" w14:textId="77777777" w:rsidR="002D5EB8" w:rsidRPr="00636503" w:rsidRDefault="002D5EB8" w:rsidP="00E7353B">
      <w:pPr>
        <w:spacing w:after="0" w:line="240" w:lineRule="auto"/>
        <w:jc w:val="lowKashida"/>
        <w:rPr>
          <w:rFonts w:ascii="Tahoma" w:eastAsia="Times New Roman" w:hAnsi="Tahoma" w:cs="Rateb lotusb22"/>
          <w:sz w:val="32"/>
          <w:szCs w:val="32"/>
          <w:rtl/>
          <w:lang w:eastAsia="ar-SA"/>
        </w:rPr>
      </w:pPr>
    </w:p>
    <w:p w14:paraId="37AB44C2" w14:textId="3D1516E9" w:rsidR="0065154E" w:rsidRPr="003E29F2" w:rsidRDefault="0065154E" w:rsidP="002D5EB8">
      <w:pPr>
        <w:pStyle w:val="1"/>
        <w:rPr>
          <w:rtl/>
          <w:lang w:eastAsia="ar-SA"/>
        </w:rPr>
      </w:pPr>
      <w:bookmarkStart w:id="8" w:name="_Toc71541448"/>
      <w:r w:rsidRPr="003E29F2">
        <w:rPr>
          <w:rFonts w:hint="cs"/>
          <w:rtl/>
          <w:lang w:eastAsia="ar-SA"/>
        </w:rPr>
        <w:t>سادسا</w:t>
      </w:r>
      <w:r w:rsidR="00E72866">
        <w:rPr>
          <w:rFonts w:hint="cs"/>
          <w:rtl/>
          <w:lang w:eastAsia="ar-SA"/>
        </w:rPr>
        <w:t>:</w:t>
      </w:r>
      <w:r w:rsidRPr="003E29F2">
        <w:rPr>
          <w:rFonts w:hint="cs"/>
          <w:rtl/>
          <w:lang w:eastAsia="ar-SA"/>
        </w:rPr>
        <w:t xml:space="preserve"> أن من شغله القرآن تلاوة وعملا وتحفيظا أعطاه الله ما لم يعط السائلين</w:t>
      </w:r>
      <w:bookmarkEnd w:id="8"/>
    </w:p>
    <w:p w14:paraId="4079A69C" w14:textId="6D1CAAF4" w:rsidR="0065154E"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عن أبي سعيد الخدري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 xml:space="preserve"> عن النبي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يقول الرب سبحانه وتعالى من شغله القرآن وذكري عن مسألتي أعطيته أفضل ما أعطي السائلين</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وفضل كلام الله سبحانه وتعالى على سائر الكلام كفضل الله تعالى على خلقه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b/>
          <w:bCs/>
          <w:sz w:val="32"/>
          <w:szCs w:val="32"/>
          <w:vertAlign w:val="superscript"/>
          <w:rtl/>
          <w:lang w:eastAsia="ar-SA"/>
        </w:rPr>
        <w:footnoteReference w:id="16"/>
      </w:r>
      <w:r w:rsidR="0065154E" w:rsidRPr="00636503">
        <w:rPr>
          <w:rFonts w:ascii="Tahoma" w:eastAsia="Times New Roman" w:hAnsi="Tahoma" w:cs="Rateb lotusb22" w:hint="cs"/>
          <w:b/>
          <w:bCs/>
          <w:sz w:val="32"/>
          <w:szCs w:val="32"/>
          <w:rtl/>
          <w:lang w:eastAsia="ar-SA"/>
        </w:rPr>
        <w:t xml:space="preserve">) </w:t>
      </w:r>
    </w:p>
    <w:p w14:paraId="7FD74953"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15F98A3D" w14:textId="0124EA92" w:rsidR="0065154E" w:rsidRPr="003E29F2" w:rsidRDefault="0065154E" w:rsidP="002D5EB8">
      <w:pPr>
        <w:pStyle w:val="1"/>
        <w:rPr>
          <w:rtl/>
          <w:lang w:eastAsia="ar-SA"/>
        </w:rPr>
      </w:pPr>
      <w:bookmarkStart w:id="9" w:name="_Toc71541449"/>
      <w:r w:rsidRPr="003E29F2">
        <w:rPr>
          <w:rFonts w:hint="cs"/>
          <w:rtl/>
          <w:lang w:eastAsia="ar-SA"/>
        </w:rPr>
        <w:t>سابعا</w:t>
      </w:r>
      <w:r w:rsidR="00E72866">
        <w:rPr>
          <w:rFonts w:hint="cs"/>
          <w:rtl/>
          <w:lang w:eastAsia="ar-SA"/>
        </w:rPr>
        <w:t>:</w:t>
      </w:r>
      <w:r w:rsidRPr="003E29F2">
        <w:rPr>
          <w:rFonts w:hint="cs"/>
          <w:rtl/>
          <w:lang w:eastAsia="ar-SA"/>
        </w:rPr>
        <w:t xml:space="preserve"> الأمن من عذاب الله والبشر</w:t>
      </w:r>
      <w:r w:rsidR="004F32ED">
        <w:rPr>
          <w:rFonts w:hint="cs"/>
          <w:rtl/>
          <w:lang w:eastAsia="ar-SA"/>
        </w:rPr>
        <w:t>ى</w:t>
      </w:r>
      <w:r w:rsidRPr="003E29F2">
        <w:rPr>
          <w:rFonts w:hint="cs"/>
          <w:rtl/>
          <w:lang w:eastAsia="ar-SA"/>
        </w:rPr>
        <w:t xml:space="preserve"> بالجنة</w:t>
      </w:r>
      <w:bookmarkEnd w:id="9"/>
    </w:p>
    <w:p w14:paraId="2138F84A" w14:textId="626A3487" w:rsidR="0065154E" w:rsidRPr="00636503"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روي الدرامي بإسناده عن عبد الله بن مسعود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 xml:space="preserve">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رسول الله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w:t>
      </w:r>
      <w:r w:rsidR="0065154E" w:rsidRPr="00655ED2">
        <w:rPr>
          <w:rFonts w:ascii="Tahoma" w:eastAsia="Times New Roman" w:hAnsi="Tahoma" w:cs="Rateb lotusb22" w:hint="cs"/>
          <w:b/>
          <w:bCs/>
          <w:sz w:val="32"/>
          <w:szCs w:val="32"/>
          <w:rtl/>
          <w:lang w:eastAsia="ar-SA"/>
        </w:rPr>
        <w:t>اقرؤو</w:t>
      </w:r>
      <w:r w:rsidR="004F32ED" w:rsidRPr="00655ED2">
        <w:rPr>
          <w:rFonts w:ascii="Tahoma" w:eastAsia="Times New Roman" w:hAnsi="Tahoma" w:cs="Rateb lotusb22" w:hint="cs"/>
          <w:b/>
          <w:bCs/>
          <w:sz w:val="32"/>
          <w:szCs w:val="32"/>
          <w:rtl/>
          <w:lang w:eastAsia="ar-SA"/>
        </w:rPr>
        <w:t>ا</w:t>
      </w:r>
      <w:r w:rsidR="0065154E" w:rsidRPr="00655ED2">
        <w:rPr>
          <w:rFonts w:ascii="Tahoma" w:eastAsia="Times New Roman" w:hAnsi="Tahoma" w:cs="Rateb lotusb22" w:hint="cs"/>
          <w:b/>
          <w:bCs/>
          <w:sz w:val="32"/>
          <w:szCs w:val="32"/>
          <w:rtl/>
          <w:lang w:eastAsia="ar-SA"/>
        </w:rPr>
        <w:t xml:space="preserve"> القرآن فإن الله تعالى لا يعذب قلبا وعى القرآن</w:t>
      </w:r>
      <w:r>
        <w:rPr>
          <w:rFonts w:ascii="Tahoma" w:eastAsia="Times New Roman" w:hAnsi="Tahoma" w:cs="Rateb lotusb22" w:hint="cs"/>
          <w:b/>
          <w:bCs/>
          <w:sz w:val="32"/>
          <w:szCs w:val="32"/>
          <w:rtl/>
          <w:lang w:eastAsia="ar-SA"/>
        </w:rPr>
        <w:t>،</w:t>
      </w:r>
      <w:r w:rsidR="0065154E" w:rsidRPr="00655ED2">
        <w:rPr>
          <w:rFonts w:ascii="Tahoma" w:eastAsia="Times New Roman" w:hAnsi="Tahoma" w:cs="Rateb lotusb22" w:hint="cs"/>
          <w:b/>
          <w:bCs/>
          <w:sz w:val="32"/>
          <w:szCs w:val="32"/>
          <w:rtl/>
          <w:lang w:eastAsia="ar-SA"/>
        </w:rPr>
        <w:t xml:space="preserve"> وإن هذا القرآن مأدبة الله</w:t>
      </w:r>
      <w:r>
        <w:rPr>
          <w:rFonts w:ascii="Tahoma" w:eastAsia="Times New Roman" w:hAnsi="Tahoma" w:cs="Rateb lotusb22" w:hint="cs"/>
          <w:b/>
          <w:bCs/>
          <w:sz w:val="32"/>
          <w:szCs w:val="32"/>
          <w:rtl/>
          <w:lang w:eastAsia="ar-SA"/>
        </w:rPr>
        <w:t>،</w:t>
      </w:r>
      <w:r w:rsidR="0065154E" w:rsidRPr="00655ED2">
        <w:rPr>
          <w:rFonts w:ascii="Tahoma" w:eastAsia="Times New Roman" w:hAnsi="Tahoma" w:cs="Rateb lotusb22" w:hint="cs"/>
          <w:b/>
          <w:bCs/>
          <w:sz w:val="32"/>
          <w:szCs w:val="32"/>
          <w:rtl/>
          <w:lang w:eastAsia="ar-SA"/>
        </w:rPr>
        <w:t xml:space="preserve"> فمن دخل فيه فهو أمن ومن أحب القرآن فليبشر</w:t>
      </w:r>
      <w:r>
        <w:rPr>
          <w:rFonts w:ascii="Tahoma" w:eastAsia="Times New Roman" w:hAnsi="Tahoma" w:cs="Rateb lotusb22" w:hint="cs"/>
          <w:b/>
          <w:bCs/>
          <w:sz w:val="32"/>
          <w:szCs w:val="32"/>
          <w:rtl/>
          <w:lang w:eastAsia="ar-SA"/>
        </w:rPr>
        <w:t>.</w:t>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b/>
          <w:bCs/>
          <w:sz w:val="32"/>
          <w:szCs w:val="32"/>
          <w:vertAlign w:val="superscript"/>
          <w:rtl/>
          <w:lang w:eastAsia="ar-SA"/>
        </w:rPr>
        <w:footnoteReference w:id="17"/>
      </w:r>
      <w:r w:rsidR="0065154E" w:rsidRPr="00636503">
        <w:rPr>
          <w:rFonts w:ascii="Tahoma" w:eastAsia="Times New Roman" w:hAnsi="Tahoma" w:cs="Rateb lotusb22" w:hint="cs"/>
          <w:b/>
          <w:bCs/>
          <w:sz w:val="32"/>
          <w:szCs w:val="32"/>
          <w:rtl/>
          <w:lang w:eastAsia="ar-SA"/>
        </w:rPr>
        <w:t>)</w:t>
      </w:r>
      <w:r>
        <w:rPr>
          <w:rFonts w:ascii="Tahoma" w:eastAsia="Times New Roman" w:hAnsi="Tahoma" w:cs="Rateb lotusb22" w:hint="cs"/>
          <w:b/>
          <w:bCs/>
          <w:sz w:val="32"/>
          <w:szCs w:val="32"/>
          <w:rtl/>
          <w:lang w:eastAsia="ar-SA"/>
        </w:rPr>
        <w:t xml:space="preserve"> </w:t>
      </w:r>
    </w:p>
    <w:p w14:paraId="2199F637" w14:textId="4CEF7692" w:rsidR="0065154E" w:rsidRPr="003E29F2" w:rsidRDefault="0065154E" w:rsidP="002D5EB8">
      <w:pPr>
        <w:pStyle w:val="1"/>
        <w:rPr>
          <w:rtl/>
          <w:lang w:eastAsia="ar-SA"/>
        </w:rPr>
      </w:pPr>
      <w:bookmarkStart w:id="10" w:name="_Toc71541450"/>
      <w:r w:rsidRPr="003E29F2">
        <w:rPr>
          <w:rFonts w:hint="cs"/>
          <w:rtl/>
          <w:lang w:eastAsia="ar-SA"/>
        </w:rPr>
        <w:lastRenderedPageBreak/>
        <w:t>ثامنا</w:t>
      </w:r>
      <w:r w:rsidR="00E72866">
        <w:rPr>
          <w:rFonts w:hint="cs"/>
          <w:rtl/>
          <w:lang w:eastAsia="ar-SA"/>
        </w:rPr>
        <w:t>:</w:t>
      </w:r>
      <w:r w:rsidRPr="003E29F2">
        <w:rPr>
          <w:rFonts w:hint="cs"/>
          <w:rtl/>
          <w:lang w:eastAsia="ar-SA"/>
        </w:rPr>
        <w:t xml:space="preserve"> الشفاعة يوم القيامة</w:t>
      </w:r>
      <w:bookmarkEnd w:id="10"/>
    </w:p>
    <w:p w14:paraId="2A8772D3" w14:textId="59BDDE97" w:rsidR="0065154E" w:rsidRPr="004F32ED" w:rsidRDefault="00E72866" w:rsidP="004F32ED">
      <w:pPr>
        <w:spacing w:after="0" w:line="240" w:lineRule="auto"/>
        <w:jc w:val="lowKashida"/>
        <w:rPr>
          <w:rFonts w:ascii="Tahoma" w:eastAsia="Times New Roman" w:hAnsi="Tahoma" w:cs="Rateb lotusb22"/>
          <w:b/>
          <w:bCs/>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عن أبي أمامه الباهلي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 xml:space="preserve"> قال سمعت رسول الله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w:t>
      </w:r>
      <w:proofErr w:type="spellStart"/>
      <w:proofErr w:type="gramStart"/>
      <w:r w:rsidR="0065154E" w:rsidRPr="004F32ED">
        <w:rPr>
          <w:rFonts w:ascii="Tahoma" w:eastAsia="Times New Roman" w:hAnsi="Tahoma" w:cs="Rateb lotusb22" w:hint="cs"/>
          <w:b/>
          <w:bCs/>
          <w:sz w:val="32"/>
          <w:szCs w:val="32"/>
          <w:rtl/>
          <w:lang w:eastAsia="ar-SA"/>
        </w:rPr>
        <w:t>يقول</w:t>
      </w:r>
      <w:r>
        <w:rPr>
          <w:rFonts w:ascii="Tahoma" w:eastAsia="Times New Roman" w:hAnsi="Tahoma" w:cs="Rateb lotusb22" w:hint="cs"/>
          <w:b/>
          <w:bCs/>
          <w:sz w:val="32"/>
          <w:szCs w:val="32"/>
          <w:rtl/>
          <w:lang w:eastAsia="ar-SA"/>
        </w:rPr>
        <w:t>:</w:t>
      </w:r>
      <w:r w:rsidR="004F32ED">
        <w:rPr>
          <w:rFonts w:ascii="Tahoma" w:eastAsia="Times New Roman" w:hAnsi="Tahoma" w:cs="Rateb lotusb22" w:hint="cs"/>
          <w:b/>
          <w:bCs/>
          <w:sz w:val="32"/>
          <w:szCs w:val="32"/>
          <w:rtl/>
          <w:lang w:eastAsia="ar-SA"/>
        </w:rPr>
        <w:t>ا</w:t>
      </w:r>
      <w:r w:rsidR="004F32ED" w:rsidRPr="004F32ED">
        <w:rPr>
          <w:rFonts w:ascii="Tahoma" w:eastAsia="Times New Roman" w:hAnsi="Tahoma" w:cs="Rateb lotusb22" w:hint="cs"/>
          <w:b/>
          <w:bCs/>
          <w:sz w:val="32"/>
          <w:szCs w:val="32"/>
          <w:rtl/>
          <w:lang w:eastAsia="ar-SA"/>
        </w:rPr>
        <w:t>قر</w:t>
      </w:r>
      <w:r w:rsidR="004F32ED">
        <w:rPr>
          <w:rFonts w:ascii="Tahoma" w:eastAsia="Times New Roman" w:hAnsi="Tahoma" w:cs="Rateb lotusb22" w:hint="cs"/>
          <w:b/>
          <w:bCs/>
          <w:sz w:val="32"/>
          <w:szCs w:val="32"/>
          <w:rtl/>
          <w:lang w:eastAsia="ar-SA"/>
        </w:rPr>
        <w:t>ؤ</w:t>
      </w:r>
      <w:r w:rsidR="004F32ED" w:rsidRPr="004F32ED">
        <w:rPr>
          <w:rFonts w:ascii="Tahoma" w:eastAsia="Times New Roman" w:hAnsi="Tahoma" w:cs="Rateb lotusb22" w:hint="cs"/>
          <w:b/>
          <w:bCs/>
          <w:sz w:val="32"/>
          <w:szCs w:val="32"/>
          <w:rtl/>
          <w:lang w:eastAsia="ar-SA"/>
        </w:rPr>
        <w:t>وا</w:t>
      </w:r>
      <w:proofErr w:type="spellEnd"/>
      <w:proofErr w:type="gramEnd"/>
      <w:r w:rsidR="0065154E" w:rsidRPr="004F32ED">
        <w:rPr>
          <w:rFonts w:ascii="Tahoma" w:eastAsia="Times New Roman" w:hAnsi="Tahoma" w:cs="Rateb lotusb22" w:hint="cs"/>
          <w:b/>
          <w:bCs/>
          <w:sz w:val="32"/>
          <w:szCs w:val="32"/>
          <w:rtl/>
          <w:lang w:eastAsia="ar-SA"/>
        </w:rPr>
        <w:t xml:space="preserve"> القرآن فإنه يأتي يوم القيامة شفيعا لأصحابه</w:t>
      </w:r>
      <w:r>
        <w:rPr>
          <w:rFonts w:ascii="Tahoma" w:eastAsia="Times New Roman" w:hAnsi="Tahoma" w:cs="Rateb lotusb22" w:hint="cs"/>
          <w:b/>
          <w:bCs/>
          <w:sz w:val="32"/>
          <w:szCs w:val="32"/>
          <w:rtl/>
          <w:lang w:eastAsia="ar-SA"/>
        </w:rPr>
        <w:t>.</w:t>
      </w:r>
      <w:r w:rsidR="0065154E" w:rsidRPr="004F32ED">
        <w:rPr>
          <w:rFonts w:ascii="Tahoma" w:eastAsia="Times New Roman" w:hAnsi="Tahoma" w:cs="Rateb lotusb22" w:hint="cs"/>
          <w:b/>
          <w:bCs/>
          <w:sz w:val="32"/>
          <w:szCs w:val="32"/>
          <w:rtl/>
          <w:lang w:eastAsia="ar-SA"/>
        </w:rPr>
        <w:t xml:space="preserve"> (</w:t>
      </w:r>
      <w:r w:rsidR="0065154E" w:rsidRPr="004F32ED">
        <w:rPr>
          <w:rFonts w:ascii="Tahoma" w:eastAsia="Times New Roman" w:hAnsi="Tahoma" w:cs="Rateb lotusb22"/>
          <w:b/>
          <w:bCs/>
          <w:sz w:val="32"/>
          <w:szCs w:val="32"/>
          <w:vertAlign w:val="superscript"/>
          <w:rtl/>
          <w:lang w:eastAsia="ar-SA"/>
        </w:rPr>
        <w:footnoteReference w:id="18"/>
      </w:r>
      <w:r w:rsidR="0065154E" w:rsidRPr="004F32ED">
        <w:rPr>
          <w:rFonts w:ascii="Tahoma" w:eastAsia="Times New Roman" w:hAnsi="Tahoma" w:cs="Rateb lotusb22" w:hint="cs"/>
          <w:b/>
          <w:bCs/>
          <w:sz w:val="32"/>
          <w:szCs w:val="32"/>
          <w:rtl/>
          <w:lang w:eastAsia="ar-SA"/>
        </w:rPr>
        <w:t xml:space="preserve">) </w:t>
      </w:r>
    </w:p>
    <w:p w14:paraId="294CD023" w14:textId="79E8AA44"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وعن عبد الله بن عمر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عن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قال: الصيام والقرآن يشفعان للعبد يوم القيامة: يقول الصيام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أي رب منعته الطعام والشهوات بالنهار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ويقول القرآن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منعته النوم بالليل فشفعني فيه فيشفعان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19"/>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02D98D22" w14:textId="2059E2CC" w:rsidR="0065154E"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فإن القرآن يشفع لمن منعه من النوم بالليل، فإن من قرأ القرآن وقام به فقد قام بحقه فيشفع له. </w:t>
      </w:r>
    </w:p>
    <w:p w14:paraId="335E8041"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6F081097" w14:textId="6A322247" w:rsidR="0065154E" w:rsidRPr="003E29F2" w:rsidRDefault="0065154E" w:rsidP="0065154E">
      <w:pPr>
        <w:spacing w:after="0" w:line="240" w:lineRule="auto"/>
        <w:jc w:val="center"/>
        <w:rPr>
          <w:rFonts w:ascii="Tahoma" w:eastAsia="Times New Roman" w:hAnsi="Tahoma" w:cs="Rateb lotusb22"/>
          <w:b/>
          <w:bCs/>
          <w:color w:val="FF0000"/>
          <w:sz w:val="32"/>
          <w:szCs w:val="32"/>
          <w:rtl/>
          <w:lang w:eastAsia="ar-SA"/>
        </w:rPr>
      </w:pPr>
      <w:r w:rsidRPr="003E29F2">
        <w:rPr>
          <w:rFonts w:ascii="Tahoma" w:eastAsia="Times New Roman" w:hAnsi="Tahoma" w:cs="Rateb lotusb22" w:hint="cs"/>
          <w:b/>
          <w:bCs/>
          <w:color w:val="FF0000"/>
          <w:sz w:val="32"/>
          <w:szCs w:val="32"/>
          <w:rtl/>
          <w:lang w:eastAsia="ar-SA"/>
        </w:rPr>
        <w:t>تاسعا</w:t>
      </w:r>
      <w:r w:rsidR="00E72866">
        <w:rPr>
          <w:rFonts w:ascii="Tahoma" w:eastAsia="Times New Roman" w:hAnsi="Tahoma" w:cs="Rateb lotusb22" w:hint="cs"/>
          <w:b/>
          <w:bCs/>
          <w:color w:val="FF0000"/>
          <w:sz w:val="32"/>
          <w:szCs w:val="32"/>
          <w:rtl/>
          <w:lang w:eastAsia="ar-SA"/>
        </w:rPr>
        <w:t>:</w:t>
      </w:r>
      <w:r w:rsidRPr="003E29F2">
        <w:rPr>
          <w:rFonts w:ascii="Tahoma" w:eastAsia="Times New Roman" w:hAnsi="Tahoma" w:cs="Rateb lotusb22" w:hint="cs"/>
          <w:b/>
          <w:bCs/>
          <w:color w:val="FF0000"/>
          <w:sz w:val="32"/>
          <w:szCs w:val="32"/>
          <w:rtl/>
          <w:lang w:eastAsia="ar-SA"/>
        </w:rPr>
        <w:t xml:space="preserve"> أن قراءته تعدل الصدقات الكثيرة</w:t>
      </w:r>
    </w:p>
    <w:p w14:paraId="23715663" w14:textId="4B6B16C7" w:rsidR="0065154E"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فعن أبي هريرة</w:t>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رسول الله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أيحب أحدكم إذا رجع إلى أهله أن يجد فيه ثلاث خلفات عظام سمان</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قلنا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نعم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فثلاث آيات يقرؤهن أحدكم في صلاته خير له من ثلاث خلفات عظام سمان</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b/>
          <w:bCs/>
          <w:sz w:val="32"/>
          <w:szCs w:val="32"/>
          <w:vertAlign w:val="superscript"/>
          <w:rtl/>
          <w:lang w:eastAsia="ar-SA"/>
        </w:rPr>
        <w:footnoteReference w:id="20"/>
      </w:r>
      <w:r w:rsidR="0065154E" w:rsidRPr="00636503">
        <w:rPr>
          <w:rFonts w:ascii="Tahoma" w:eastAsia="Times New Roman" w:hAnsi="Tahoma" w:cs="Rateb lotusb22" w:hint="cs"/>
          <w:b/>
          <w:bCs/>
          <w:sz w:val="32"/>
          <w:szCs w:val="32"/>
          <w:rtl/>
          <w:lang w:eastAsia="ar-SA"/>
        </w:rPr>
        <w:t xml:space="preserve">) </w:t>
      </w:r>
    </w:p>
    <w:p w14:paraId="6655AFF9" w14:textId="004CE1F1" w:rsidR="002D5EB8" w:rsidRDefault="002D5EB8">
      <w:pPr>
        <w:bidi w:val="0"/>
        <w:rPr>
          <w:rFonts w:ascii="Tahoma" w:eastAsia="Times New Roman" w:hAnsi="Tahoma" w:cs="Rateb lotusb22"/>
          <w:sz w:val="32"/>
          <w:szCs w:val="32"/>
          <w:rtl/>
          <w:lang w:eastAsia="ar-SA"/>
        </w:rPr>
      </w:pPr>
      <w:r>
        <w:rPr>
          <w:rFonts w:ascii="Tahoma" w:eastAsia="Times New Roman" w:hAnsi="Tahoma" w:cs="Rateb lotusb22"/>
          <w:sz w:val="32"/>
          <w:szCs w:val="32"/>
          <w:rtl/>
          <w:lang w:eastAsia="ar-SA"/>
        </w:rPr>
        <w:br w:type="page"/>
      </w:r>
    </w:p>
    <w:p w14:paraId="4E0BE32A" w14:textId="160A8E16" w:rsidR="0065154E" w:rsidRPr="003E29F2" w:rsidRDefault="0065154E" w:rsidP="002D5EB8">
      <w:pPr>
        <w:pStyle w:val="1"/>
        <w:rPr>
          <w:rtl/>
          <w:lang w:eastAsia="ar-SA"/>
        </w:rPr>
      </w:pPr>
      <w:bookmarkStart w:id="11" w:name="_Toc71541451"/>
      <w:r w:rsidRPr="003E29F2">
        <w:rPr>
          <w:rFonts w:hint="cs"/>
          <w:rtl/>
          <w:lang w:eastAsia="ar-SA"/>
        </w:rPr>
        <w:lastRenderedPageBreak/>
        <w:t>عاشرا</w:t>
      </w:r>
      <w:r w:rsidR="00E72866">
        <w:rPr>
          <w:rFonts w:hint="cs"/>
          <w:rtl/>
          <w:lang w:eastAsia="ar-SA"/>
        </w:rPr>
        <w:t>:</w:t>
      </w:r>
      <w:r w:rsidRPr="003E29F2">
        <w:rPr>
          <w:rFonts w:hint="cs"/>
          <w:rtl/>
          <w:lang w:eastAsia="ar-SA"/>
        </w:rPr>
        <w:t xml:space="preserve"> الرقي في الدرجات والتكريم يوم القيامة والشفاعة لوالديه</w:t>
      </w:r>
      <w:bookmarkEnd w:id="11"/>
    </w:p>
    <w:p w14:paraId="39169BDF" w14:textId="75383C9E" w:rsidR="0065154E"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عن عبد الله بن بريده عن أبيه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كنت جالسا عند النبي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فسمعته يقول تعلموا سورة البقرة فإن أخذها بركة وتركها حسرة ولا </w:t>
      </w:r>
      <w:proofErr w:type="spellStart"/>
      <w:r w:rsidR="0065154E" w:rsidRPr="00636503">
        <w:rPr>
          <w:rFonts w:ascii="Tahoma" w:eastAsia="Times New Roman" w:hAnsi="Tahoma" w:cs="Rateb lotusb22" w:hint="cs"/>
          <w:sz w:val="32"/>
          <w:szCs w:val="32"/>
          <w:rtl/>
          <w:lang w:eastAsia="ar-SA"/>
        </w:rPr>
        <w:t>يستطيعها</w:t>
      </w:r>
      <w:proofErr w:type="spellEnd"/>
      <w:r w:rsidR="0065154E" w:rsidRPr="00636503">
        <w:rPr>
          <w:rFonts w:ascii="Tahoma" w:eastAsia="Times New Roman" w:hAnsi="Tahoma" w:cs="Rateb lotusb22" w:hint="cs"/>
          <w:sz w:val="32"/>
          <w:szCs w:val="32"/>
          <w:rtl/>
          <w:lang w:eastAsia="ar-SA"/>
        </w:rPr>
        <w:t xml:space="preserve"> البطلة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ثم مسكت ساعة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ثم قال تعلموا سورة البقرة وآل عمران فإنهما الزهراوا</w:t>
      </w:r>
      <w:r w:rsidR="0065154E" w:rsidRPr="00636503">
        <w:rPr>
          <w:rFonts w:ascii="Tahoma" w:eastAsia="Times New Roman" w:hAnsi="Tahoma" w:cs="Rateb lotusb22" w:hint="eastAsia"/>
          <w:sz w:val="32"/>
          <w:szCs w:val="32"/>
          <w:rtl/>
          <w:lang w:eastAsia="ar-SA"/>
        </w:rPr>
        <w:t>ن</w:t>
      </w:r>
      <w:r w:rsidR="0065154E" w:rsidRPr="00636503">
        <w:rPr>
          <w:rFonts w:ascii="Tahoma" w:eastAsia="Times New Roman" w:hAnsi="Tahoma" w:cs="Rateb lotusb22" w:hint="cs"/>
          <w:sz w:val="32"/>
          <w:szCs w:val="32"/>
          <w:rtl/>
          <w:lang w:eastAsia="ar-SA"/>
        </w:rPr>
        <w:t xml:space="preserve"> وأنهما تظلان صاحبهما يوم القيامة كأنهما غمامتان أو غيايتان أو فرقان من طير صواف</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وأن القرآن يأتي صاحبه يوم القيامة حين ينشق عنه قبره كالرجل الشاحب</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فيقول له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هل تعرفني</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فيقول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ما أعرفك</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فيقول أنا صاحبك القرآن الذي أظمأتك بالهواجر وأسهرت ليلك وأن كل تاجر ما وراء تجارته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وانك اليوم من وراء كل تجارة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فيعطي الملك بيمينه والخلد بشماله ويوضع على رأسه تاج الوقار</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ويكسي والداه حليتن لا يقوم لهما أهل الدنيا فيقولان</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بم كسبنا هذا</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فيقال لهما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بأخذ ولدكما القرآن</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ثم يقال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اقرأ وأصعد في درج الجنة وغرفها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فهو في صعود ما دام يقرأ هذا أو كان يرتلا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b/>
          <w:bCs/>
          <w:sz w:val="32"/>
          <w:szCs w:val="32"/>
          <w:rtl/>
          <w:lang w:eastAsia="ar-SA"/>
        </w:rPr>
        <w:t xml:space="preserve"> (</w:t>
      </w:r>
      <w:r w:rsidR="0065154E" w:rsidRPr="00636503">
        <w:rPr>
          <w:rFonts w:ascii="Tahoma" w:eastAsia="Times New Roman" w:hAnsi="Tahoma" w:cs="Rateb lotusb22"/>
          <w:b/>
          <w:bCs/>
          <w:sz w:val="32"/>
          <w:szCs w:val="32"/>
          <w:vertAlign w:val="superscript"/>
          <w:rtl/>
          <w:lang w:eastAsia="ar-SA"/>
        </w:rPr>
        <w:footnoteReference w:id="21"/>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hint="cs"/>
          <w:sz w:val="32"/>
          <w:szCs w:val="32"/>
          <w:rtl/>
          <w:lang w:eastAsia="ar-SA"/>
        </w:rPr>
        <w:t xml:space="preserve"> </w:t>
      </w:r>
    </w:p>
    <w:p w14:paraId="097A7722"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163668B3" w14:textId="33B7C900" w:rsidR="002D5EB8" w:rsidRDefault="0065154E" w:rsidP="002D5EB8">
      <w:pPr>
        <w:pStyle w:val="1"/>
        <w:rPr>
          <w:rtl/>
          <w:lang w:eastAsia="ar-SA"/>
        </w:rPr>
      </w:pPr>
      <w:bookmarkStart w:id="12" w:name="_Toc71541452"/>
      <w:r w:rsidRPr="00E7353B">
        <w:rPr>
          <w:rFonts w:hint="cs"/>
          <w:rtl/>
          <w:lang w:eastAsia="ar-SA"/>
        </w:rPr>
        <w:t>الحادي عشر</w:t>
      </w:r>
      <w:r w:rsidR="00E72866">
        <w:rPr>
          <w:rFonts w:hint="cs"/>
          <w:rtl/>
          <w:lang w:eastAsia="ar-SA"/>
        </w:rPr>
        <w:t>:</w:t>
      </w:r>
      <w:r w:rsidR="002D5EB8">
        <w:rPr>
          <w:rFonts w:hint="cs"/>
          <w:rtl/>
          <w:lang w:eastAsia="ar-SA"/>
        </w:rPr>
        <w:t xml:space="preserve"> </w:t>
      </w:r>
      <w:r w:rsidRPr="00E7353B">
        <w:rPr>
          <w:rFonts w:hint="cs"/>
          <w:rtl/>
          <w:lang w:eastAsia="ar-SA"/>
        </w:rPr>
        <w:t>أن منزلته يوم القيامة عند آخر آية يقرؤها</w:t>
      </w:r>
      <w:bookmarkEnd w:id="12"/>
    </w:p>
    <w:p w14:paraId="33669D25" w14:textId="2CA6E2E3" w:rsidR="0065154E" w:rsidRDefault="0065154E" w:rsidP="0065154E">
      <w:pPr>
        <w:spacing w:after="0" w:line="240" w:lineRule="auto"/>
        <w:jc w:val="lowKashida"/>
        <w:rPr>
          <w:rFonts w:ascii="Tahoma" w:eastAsia="Times New Roman" w:hAnsi="Tahoma" w:cs="Rateb lotusb22"/>
          <w:b/>
          <w:bCs/>
          <w:sz w:val="32"/>
          <w:szCs w:val="32"/>
          <w:rtl/>
          <w:lang w:eastAsia="ar-SA"/>
        </w:rPr>
      </w:pPr>
      <w:r w:rsidRPr="00E7353B">
        <w:rPr>
          <w:rFonts w:ascii="Tahoma" w:eastAsia="Times New Roman" w:hAnsi="Tahoma" w:cs="Rateb lotusb22" w:hint="cs"/>
          <w:color w:val="FF0000"/>
          <w:sz w:val="32"/>
          <w:szCs w:val="32"/>
          <w:rtl/>
          <w:lang w:eastAsia="ar-SA"/>
        </w:rPr>
        <w:t xml:space="preserve"> </w:t>
      </w:r>
      <w:r w:rsidRPr="00636503">
        <w:rPr>
          <w:rFonts w:ascii="Tahoma" w:eastAsia="Times New Roman" w:hAnsi="Tahoma" w:cs="Rateb lotusb22" w:hint="cs"/>
          <w:sz w:val="32"/>
          <w:szCs w:val="32"/>
          <w:rtl/>
          <w:lang w:eastAsia="ar-SA"/>
        </w:rPr>
        <w:t xml:space="preserve">عن عبد الله بن عمرو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عن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قال يقال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يعني لصاحب القرآن اقرأ ورتل كما كنت ترتل في الدنيا فإن منزلك عند آخر آية تقرؤها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22"/>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195AE8CC" w14:textId="77777777" w:rsidR="002D5EB8" w:rsidRPr="00636503" w:rsidRDefault="002D5EB8" w:rsidP="0065154E">
      <w:pPr>
        <w:spacing w:after="0" w:line="240" w:lineRule="auto"/>
        <w:jc w:val="lowKashida"/>
        <w:rPr>
          <w:rFonts w:ascii="Tahoma" w:eastAsia="Times New Roman" w:hAnsi="Tahoma" w:cs="Rateb lotusb22"/>
          <w:b/>
          <w:bCs/>
          <w:sz w:val="32"/>
          <w:szCs w:val="32"/>
          <w:rtl/>
          <w:lang w:eastAsia="ar-SA"/>
        </w:rPr>
      </w:pPr>
    </w:p>
    <w:p w14:paraId="04D578C1" w14:textId="2D410395" w:rsidR="002D5EB8" w:rsidRDefault="0065154E" w:rsidP="002D5EB8">
      <w:pPr>
        <w:pStyle w:val="1"/>
        <w:rPr>
          <w:rtl/>
          <w:lang w:eastAsia="ar-SA"/>
        </w:rPr>
      </w:pPr>
      <w:bookmarkStart w:id="13" w:name="_Toc71541453"/>
      <w:r w:rsidRPr="00E7353B">
        <w:rPr>
          <w:rFonts w:hint="cs"/>
          <w:rtl/>
          <w:lang w:eastAsia="ar-SA"/>
        </w:rPr>
        <w:t>الثاني عشر</w:t>
      </w:r>
      <w:r w:rsidR="00E72866">
        <w:rPr>
          <w:rFonts w:hint="cs"/>
          <w:rtl/>
          <w:lang w:eastAsia="ar-SA"/>
        </w:rPr>
        <w:t>:</w:t>
      </w:r>
      <w:r w:rsidR="002D5EB8">
        <w:rPr>
          <w:rFonts w:hint="cs"/>
          <w:rtl/>
          <w:lang w:eastAsia="ar-SA"/>
        </w:rPr>
        <w:t xml:space="preserve"> </w:t>
      </w:r>
      <w:r w:rsidRPr="00E7353B">
        <w:rPr>
          <w:rFonts w:hint="cs"/>
          <w:rtl/>
          <w:lang w:eastAsia="ar-SA"/>
        </w:rPr>
        <w:t>إكرام أهل القرآن والنهي عن إيذائهم</w:t>
      </w:r>
      <w:bookmarkEnd w:id="13"/>
      <w:r w:rsidRPr="00E7353B">
        <w:rPr>
          <w:rFonts w:hint="cs"/>
          <w:rtl/>
          <w:lang w:eastAsia="ar-SA"/>
        </w:rPr>
        <w:t xml:space="preserve"> </w:t>
      </w:r>
    </w:p>
    <w:p w14:paraId="02A753D6" w14:textId="4FA194C7" w:rsidR="004F32ED"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ولقد حثنا الرسول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على إكرام أهل القرآن وحذرنا من إيذائهم فعن أبي موسى الأشعري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w:t>
      </w:r>
      <w:r w:rsidRPr="004F32ED">
        <w:rPr>
          <w:rFonts w:ascii="Tahoma" w:eastAsia="Times New Roman" w:hAnsi="Tahoma" w:cs="Rateb lotusb22" w:hint="cs"/>
          <w:b/>
          <w:bCs/>
          <w:sz w:val="32"/>
          <w:szCs w:val="32"/>
          <w:rtl/>
          <w:lang w:eastAsia="ar-SA"/>
        </w:rPr>
        <w:t>إن من إجلال الله تعالى</w:t>
      </w:r>
      <w:r w:rsidR="00E72866">
        <w:rPr>
          <w:rFonts w:ascii="Tahoma" w:eastAsia="Times New Roman" w:hAnsi="Tahoma" w:cs="Rateb lotusb22" w:hint="cs"/>
          <w:b/>
          <w:bCs/>
          <w:sz w:val="32"/>
          <w:szCs w:val="32"/>
          <w:rtl/>
          <w:lang w:eastAsia="ar-SA"/>
        </w:rPr>
        <w:t>،</w:t>
      </w:r>
      <w:r w:rsidRPr="004F32ED">
        <w:rPr>
          <w:rFonts w:ascii="Tahoma" w:eastAsia="Times New Roman" w:hAnsi="Tahoma" w:cs="Rateb lotusb22" w:hint="cs"/>
          <w:b/>
          <w:bCs/>
          <w:sz w:val="32"/>
          <w:szCs w:val="32"/>
          <w:rtl/>
          <w:lang w:eastAsia="ar-SA"/>
        </w:rPr>
        <w:t xml:space="preserve"> إكرام ذي الشبيه المسلم وحامل القرآن غير الغالي فيه والجافي عنه وإكرام ذي السلطان المقسط</w:t>
      </w:r>
      <w:r w:rsidR="00E72866">
        <w:rPr>
          <w:rFonts w:ascii="Tahoma" w:eastAsia="Times New Roman" w:hAnsi="Tahoma" w:cs="Rateb lotusb22" w:hint="cs"/>
          <w:b/>
          <w:bCs/>
          <w:sz w:val="32"/>
          <w:szCs w:val="32"/>
          <w:rtl/>
          <w:lang w:eastAsia="ar-SA"/>
        </w:rPr>
        <w:t xml:space="preserve"> </w:t>
      </w:r>
      <w:r w:rsidR="00D64CA7">
        <w:rPr>
          <w:rFonts w:ascii="Tahoma" w:eastAsia="Times New Roman" w:hAnsi="Tahoma" w:cs="Rateb lotusb22" w:hint="cs"/>
          <w:b/>
          <w:bCs/>
          <w:sz w:val="32"/>
          <w:szCs w:val="32"/>
          <w:rtl/>
          <w:lang w:eastAsia="ar-SA"/>
        </w:rPr>
        <w:t>(</w:t>
      </w:r>
      <w:r w:rsidR="00D64CA7">
        <w:rPr>
          <w:rStyle w:val="a4"/>
          <w:rFonts w:ascii="Tahoma" w:eastAsia="Times New Roman" w:hAnsi="Tahoma" w:cs="Rateb lotusb22"/>
          <w:b/>
          <w:bCs/>
          <w:sz w:val="32"/>
          <w:szCs w:val="32"/>
          <w:rtl/>
          <w:lang w:eastAsia="ar-SA"/>
        </w:rPr>
        <w:footnoteReference w:id="23"/>
      </w:r>
      <w:r w:rsidR="00D64CA7">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6847DF7A" w14:textId="3876E2B9" w:rsidR="0065154E" w:rsidRPr="00D64CA7" w:rsidRDefault="0065154E" w:rsidP="0065154E">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lastRenderedPageBreak/>
        <w:t xml:space="preserve">وتأمل فعل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مع قتلي أحد وكيف كان يجمع بين أهل القرآن في قبر واحد عن جابر أبن عبد الله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w:t>
      </w:r>
      <w:r w:rsidRPr="00D64CA7">
        <w:rPr>
          <w:rFonts w:ascii="Tahoma" w:eastAsia="Times New Roman" w:hAnsi="Tahoma" w:cs="Rateb lotusb22" w:hint="cs"/>
          <w:b/>
          <w:bCs/>
          <w:sz w:val="32"/>
          <w:szCs w:val="32"/>
          <w:rtl/>
          <w:lang w:eastAsia="ar-SA"/>
        </w:rPr>
        <w:t xml:space="preserve">أن النبي </w:t>
      </w:r>
      <w:r w:rsidRPr="00D64CA7">
        <w:rPr>
          <w:rFonts w:ascii="Tahoma" w:eastAsia="Times New Roman" w:hAnsi="Tahoma" w:cs="Rateb lotusb22"/>
          <w:b/>
          <w:bCs/>
          <w:sz w:val="32"/>
          <w:szCs w:val="32"/>
          <w:lang w:eastAsia="ar-SA"/>
        </w:rPr>
        <w:sym w:font="AGA Arabesque" w:char="F072"/>
      </w:r>
      <w:r w:rsidRPr="00D64CA7">
        <w:rPr>
          <w:rFonts w:ascii="Tahoma" w:eastAsia="Times New Roman" w:hAnsi="Tahoma" w:cs="Rateb lotusb22" w:hint="cs"/>
          <w:b/>
          <w:bCs/>
          <w:sz w:val="32"/>
          <w:szCs w:val="32"/>
          <w:rtl/>
          <w:lang w:eastAsia="ar-SA"/>
        </w:rPr>
        <w:t xml:space="preserve"> كان يجمع بين الرجلين من قتلي أحد ثم يقول</w:t>
      </w:r>
      <w:r w:rsidR="00E72866">
        <w:rPr>
          <w:rFonts w:ascii="Tahoma" w:eastAsia="Times New Roman" w:hAnsi="Tahoma" w:cs="Rateb lotusb22" w:hint="cs"/>
          <w:b/>
          <w:bCs/>
          <w:sz w:val="32"/>
          <w:szCs w:val="32"/>
          <w:rtl/>
          <w:lang w:eastAsia="ar-SA"/>
        </w:rPr>
        <w:t>:</w:t>
      </w:r>
      <w:r w:rsidRPr="00D64CA7">
        <w:rPr>
          <w:rFonts w:ascii="Tahoma" w:eastAsia="Times New Roman" w:hAnsi="Tahoma" w:cs="Rateb lotusb22" w:hint="cs"/>
          <w:b/>
          <w:bCs/>
          <w:sz w:val="32"/>
          <w:szCs w:val="32"/>
          <w:rtl/>
          <w:lang w:eastAsia="ar-SA"/>
        </w:rPr>
        <w:t xml:space="preserve"> أيهما أكثر أخذا للقرآن فإذا أشير إلى أحدهما قدمه في </w:t>
      </w:r>
      <w:proofErr w:type="gramStart"/>
      <w:r w:rsidRPr="00D64CA7">
        <w:rPr>
          <w:rFonts w:ascii="Tahoma" w:eastAsia="Times New Roman" w:hAnsi="Tahoma" w:cs="Rateb lotusb22" w:hint="cs"/>
          <w:b/>
          <w:bCs/>
          <w:sz w:val="32"/>
          <w:szCs w:val="32"/>
          <w:rtl/>
          <w:lang w:eastAsia="ar-SA"/>
        </w:rPr>
        <w:t>اللحد )</w:t>
      </w:r>
      <w:proofErr w:type="gramEnd"/>
      <w:r w:rsidR="00D64CA7">
        <w:rPr>
          <w:rFonts w:ascii="Tahoma" w:eastAsia="Times New Roman" w:hAnsi="Tahoma" w:cs="Rateb lotusb22" w:hint="cs"/>
          <w:b/>
          <w:bCs/>
          <w:sz w:val="32"/>
          <w:szCs w:val="32"/>
          <w:rtl/>
          <w:lang w:eastAsia="ar-SA"/>
        </w:rPr>
        <w:t>(</w:t>
      </w:r>
      <w:r w:rsidR="00D64CA7">
        <w:rPr>
          <w:rStyle w:val="a4"/>
          <w:rFonts w:ascii="Tahoma" w:eastAsia="Times New Roman" w:hAnsi="Tahoma" w:cs="Rateb lotusb22"/>
          <w:b/>
          <w:bCs/>
          <w:sz w:val="32"/>
          <w:szCs w:val="32"/>
          <w:rtl/>
          <w:lang w:eastAsia="ar-SA"/>
        </w:rPr>
        <w:footnoteReference w:id="24"/>
      </w:r>
      <w:r w:rsidR="00D64CA7">
        <w:rPr>
          <w:rFonts w:ascii="Tahoma" w:eastAsia="Times New Roman" w:hAnsi="Tahoma" w:cs="Rateb lotusb22" w:hint="cs"/>
          <w:b/>
          <w:bCs/>
          <w:sz w:val="32"/>
          <w:szCs w:val="32"/>
          <w:rtl/>
          <w:lang w:eastAsia="ar-SA"/>
        </w:rPr>
        <w:t>)</w:t>
      </w:r>
    </w:p>
    <w:p w14:paraId="28554801" w14:textId="02B9E0B7" w:rsidR="00D64CA7" w:rsidRDefault="00E72866" w:rsidP="008B3112">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وأهل القرآن هم أهل الله وخاصته وأن من آذاهم فقد بارز الله بالحرب</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عن أبى هريرة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 xml:space="preserve">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رسول الله </w:t>
      </w:r>
      <w:r w:rsidR="0065154E" w:rsidRPr="00636503">
        <w:rPr>
          <w:rFonts w:ascii="Tahoma" w:eastAsia="Times New Roman" w:hAnsi="Tahoma" w:cs="Rateb lotusb22"/>
          <w:sz w:val="32"/>
          <w:szCs w:val="32"/>
          <w:lang w:eastAsia="ar-SA"/>
        </w:rPr>
        <w:sym w:font="AGA Arabesque" w:char="F072"/>
      </w:r>
      <w:r>
        <w:rPr>
          <w:rFonts w:ascii="Tahoma" w:eastAsia="Times New Roman" w:hAnsi="Tahoma" w:cs="Rateb lotusb22" w:hint="cs"/>
          <w:sz w:val="32"/>
          <w:szCs w:val="32"/>
          <w:rtl/>
          <w:lang w:eastAsia="ar-SA"/>
        </w:rPr>
        <w:t xml:space="preserve"> </w:t>
      </w:r>
      <w:r w:rsidR="008B3112">
        <w:rPr>
          <w:rFonts w:ascii="Tahoma" w:eastAsia="Times New Roman" w:hAnsi="Tahoma" w:cs="Rateb lotusb22" w:hint="cs"/>
          <w:sz w:val="32"/>
          <w:szCs w:val="32"/>
          <w:rtl/>
          <w:lang w:eastAsia="ar-SA"/>
        </w:rPr>
        <w:t>إن الله عز وجل قال.</w:t>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b/>
          <w:bCs/>
          <w:sz w:val="32"/>
          <w:szCs w:val="32"/>
          <w:rtl/>
          <w:lang w:eastAsia="ar-SA"/>
        </w:rPr>
        <w:t>من عادى لي وليا فقد آذنته بالحرب</w:t>
      </w:r>
      <w:r>
        <w:rPr>
          <w:rFonts w:ascii="Tahoma" w:eastAsia="Times New Roman" w:hAnsi="Tahoma" w:cs="Rateb lotusb22" w:hint="cs"/>
          <w:sz w:val="32"/>
          <w:szCs w:val="32"/>
          <w:rtl/>
          <w:lang w:eastAsia="ar-SA"/>
        </w:rPr>
        <w:t xml:space="preserve"> </w:t>
      </w:r>
      <w:r w:rsidR="00D64CA7">
        <w:rPr>
          <w:rFonts w:ascii="Tahoma" w:eastAsia="Times New Roman" w:hAnsi="Tahoma" w:cs="Rateb lotusb22" w:hint="cs"/>
          <w:sz w:val="32"/>
          <w:szCs w:val="32"/>
          <w:rtl/>
          <w:lang w:eastAsia="ar-SA"/>
        </w:rPr>
        <w:t>(</w:t>
      </w:r>
      <w:r w:rsidR="00D64CA7">
        <w:rPr>
          <w:rStyle w:val="a4"/>
          <w:rFonts w:ascii="Tahoma" w:eastAsia="Times New Roman" w:hAnsi="Tahoma" w:cs="Rateb lotusb22"/>
          <w:sz w:val="32"/>
          <w:szCs w:val="32"/>
          <w:rtl/>
          <w:lang w:eastAsia="ar-SA"/>
        </w:rPr>
        <w:footnoteReference w:id="25"/>
      </w:r>
      <w:r w:rsidR="00D64CA7">
        <w:rPr>
          <w:rFonts w:ascii="Tahoma" w:eastAsia="Times New Roman" w:hAnsi="Tahoma" w:cs="Rateb lotusb22" w:hint="cs"/>
          <w:sz w:val="32"/>
          <w:szCs w:val="32"/>
          <w:rtl/>
          <w:lang w:eastAsia="ar-SA"/>
        </w:rPr>
        <w:t>)</w:t>
      </w:r>
    </w:p>
    <w:p w14:paraId="6AB8226E" w14:textId="323347E4" w:rsidR="0065154E" w:rsidRDefault="0065154E" w:rsidP="00E7353B">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وعن الإمامين الجليلين أبى حنيفة والشافعي </w:t>
      </w:r>
      <w:r w:rsidR="00C25D30">
        <w:rPr>
          <w:rFonts w:ascii="Tahoma" w:eastAsia="Times New Roman" w:hAnsi="Tahoma" w:cs="Rateb lotusb22"/>
          <w:sz w:val="32"/>
          <w:szCs w:val="32"/>
          <w:rtl/>
          <w:lang w:eastAsia="ar-SA"/>
        </w:rPr>
        <w:t>-</w:t>
      </w:r>
      <w:r w:rsidRPr="00636503">
        <w:rPr>
          <w:rFonts w:ascii="Tahoma" w:eastAsia="Times New Roman" w:hAnsi="Tahoma" w:cs="Rateb lotusb22" w:hint="cs"/>
          <w:sz w:val="32"/>
          <w:szCs w:val="32"/>
          <w:rtl/>
          <w:lang w:eastAsia="ar-SA"/>
        </w:rPr>
        <w:t xml:space="preserve"> رحمهما الله </w:t>
      </w:r>
      <w:r w:rsidR="00C25D30">
        <w:rPr>
          <w:rFonts w:ascii="Tahoma" w:eastAsia="Times New Roman" w:hAnsi="Tahoma" w:cs="Rateb lotusb22"/>
          <w:sz w:val="32"/>
          <w:szCs w:val="32"/>
          <w:rtl/>
          <w:lang w:eastAsia="ar-SA"/>
        </w:rPr>
        <w:t>-</w:t>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إن لم يكن العلماء أولياء الله فليس لله ولي"</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26"/>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7459CAB8" w14:textId="77777777" w:rsidR="002D5EB8" w:rsidRPr="00636503" w:rsidRDefault="002D5EB8" w:rsidP="00E7353B">
      <w:pPr>
        <w:spacing w:after="0" w:line="240" w:lineRule="auto"/>
        <w:jc w:val="lowKashida"/>
        <w:rPr>
          <w:rFonts w:ascii="Tahoma" w:eastAsia="Times New Roman" w:hAnsi="Tahoma" w:cs="Rateb lotusb22"/>
          <w:sz w:val="32"/>
          <w:szCs w:val="32"/>
          <w:rtl/>
          <w:lang w:eastAsia="ar-SA"/>
        </w:rPr>
      </w:pPr>
    </w:p>
    <w:p w14:paraId="350DCE86" w14:textId="77777777" w:rsidR="0065154E" w:rsidRPr="005952C2" w:rsidRDefault="0065154E" w:rsidP="002D5EB8">
      <w:pPr>
        <w:pStyle w:val="1"/>
        <w:rPr>
          <w:rtl/>
          <w:lang w:eastAsia="ar-SA"/>
        </w:rPr>
      </w:pPr>
      <w:bookmarkStart w:id="14" w:name="_Toc71541454"/>
      <w:r w:rsidRPr="005952C2">
        <w:rPr>
          <w:rFonts w:hint="cs"/>
          <w:rtl/>
          <w:lang w:eastAsia="ar-SA"/>
        </w:rPr>
        <w:t>الحرص على قراءته بالليل</w:t>
      </w:r>
      <w:bookmarkEnd w:id="14"/>
    </w:p>
    <w:p w14:paraId="6DB8A81E" w14:textId="5E3029B3" w:rsidR="0065154E" w:rsidRPr="005952C2" w:rsidRDefault="00E72866" w:rsidP="0065154E">
      <w:pPr>
        <w:spacing w:after="0" w:line="240" w:lineRule="auto"/>
        <w:jc w:val="lowKashida"/>
        <w:rPr>
          <w:rFonts w:ascii="Tahoma" w:eastAsia="Times New Roman" w:hAnsi="Tahoma" w:cs="Rateb lotusb22"/>
          <w:b/>
          <w:bCs/>
          <w:color w:val="FF0000"/>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يقول الإمام النوري -رحمه الله-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ينبغي أن يكون اعتناؤه بقراءة القرآن في الليل أكثر وفى صلاة الليل أكثر قال الله تعالى </w:t>
      </w:r>
      <w:r w:rsidR="0065154E" w:rsidRPr="00E72866">
        <w:rPr>
          <w:rFonts w:ascii="Tahoma" w:eastAsia="Times New Roman" w:hAnsi="Tahoma" w:cs="Rateb lotusb22"/>
          <w:b/>
          <w:bCs/>
          <w:color w:val="008000"/>
          <w:sz w:val="32"/>
          <w:szCs w:val="32"/>
          <w:lang w:eastAsia="ar-SA"/>
        </w:rPr>
        <w:sym w:font="AGA Arabesque" w:char="F029"/>
      </w:r>
      <w:r w:rsidR="0065154E" w:rsidRPr="00E72866">
        <w:rPr>
          <w:rFonts w:ascii="Tahoma" w:eastAsia="Times New Roman" w:hAnsi="Tahoma" w:cs="Rateb lotusb22" w:hint="cs"/>
          <w:b/>
          <w:bCs/>
          <w:color w:val="008000"/>
          <w:sz w:val="32"/>
          <w:szCs w:val="32"/>
          <w:rtl/>
          <w:lang w:eastAsia="ar-SA"/>
        </w:rPr>
        <w:t xml:space="preserve"> ومن الليل فتهجد به </w:t>
      </w:r>
      <w:r w:rsidR="0065154E" w:rsidRPr="00E72866">
        <w:rPr>
          <w:rFonts w:ascii="Tahoma" w:eastAsia="Times New Roman" w:hAnsi="Tahoma" w:cs="Rateb lotusb22"/>
          <w:b/>
          <w:bCs/>
          <w:color w:val="008000"/>
          <w:sz w:val="32"/>
          <w:szCs w:val="32"/>
          <w:lang w:eastAsia="ar-SA"/>
        </w:rPr>
        <w:sym w:font="AGA Arabesque" w:char="F028"/>
      </w:r>
      <w:r w:rsidR="0065154E" w:rsidRPr="00E72866">
        <w:rPr>
          <w:rFonts w:ascii="Tahoma" w:eastAsia="Times New Roman" w:hAnsi="Tahoma" w:cs="Rateb lotusb22" w:hint="cs"/>
          <w:b/>
          <w:bCs/>
          <w:color w:val="008000"/>
          <w:sz w:val="32"/>
          <w:szCs w:val="32"/>
          <w:rtl/>
          <w:lang w:eastAsia="ar-SA"/>
        </w:rPr>
        <w:t xml:space="preserve"> </w:t>
      </w:r>
      <w:r w:rsidRPr="00E72866">
        <w:rPr>
          <w:rFonts w:ascii="Sakkal Majalla" w:eastAsia="Times New Roman" w:hAnsi="Sakkal Majalla" w:cs="Sakkal Majalla" w:hint="cs"/>
          <w:b/>
          <w:bCs/>
          <w:color w:val="008000"/>
          <w:sz w:val="32"/>
          <w:szCs w:val="32"/>
          <w:rtl/>
          <w:lang w:eastAsia="ar-SA"/>
        </w:rPr>
        <w:t>﴾</w:t>
      </w:r>
      <w:r>
        <w:rPr>
          <w:rFonts w:ascii="Tahoma" w:eastAsia="Times New Roman" w:hAnsi="Tahoma" w:cs="Rateb lotusb22" w:hint="cs"/>
          <w:b/>
          <w:bCs/>
          <w:color w:val="FF0000"/>
          <w:sz w:val="32"/>
          <w:szCs w:val="32"/>
          <w:rtl/>
          <w:lang w:eastAsia="ar-SA"/>
        </w:rPr>
        <w:t xml:space="preserve"> </w:t>
      </w:r>
      <w:proofErr w:type="gramStart"/>
      <w:r>
        <w:rPr>
          <w:rFonts w:ascii="Tahoma" w:eastAsia="Times New Roman" w:hAnsi="Tahoma" w:cs="Rateb lotusb22" w:hint="cs"/>
          <w:b/>
          <w:bCs/>
          <w:color w:val="FF0000"/>
          <w:sz w:val="32"/>
          <w:szCs w:val="32"/>
          <w:rtl/>
          <w:lang w:eastAsia="ar-SA"/>
        </w:rPr>
        <w:t>[</w:t>
      </w:r>
      <w:r w:rsidR="0065154E" w:rsidRPr="005952C2">
        <w:rPr>
          <w:rFonts w:ascii="Tahoma" w:eastAsia="Times New Roman" w:hAnsi="Tahoma" w:cs="Rateb lotusb22" w:hint="cs"/>
          <w:b/>
          <w:bCs/>
          <w:color w:val="FF0000"/>
          <w:sz w:val="32"/>
          <w:szCs w:val="32"/>
          <w:rtl/>
          <w:lang w:eastAsia="ar-SA"/>
        </w:rPr>
        <w:t xml:space="preserve"> الإسراء</w:t>
      </w:r>
      <w:proofErr w:type="gramEnd"/>
      <w:r w:rsidR="0065154E" w:rsidRPr="005952C2">
        <w:rPr>
          <w:rFonts w:ascii="Tahoma" w:eastAsia="Times New Roman" w:hAnsi="Tahoma" w:cs="Rateb lotusb22" w:hint="cs"/>
          <w:b/>
          <w:bCs/>
          <w:color w:val="FF0000"/>
          <w:sz w:val="32"/>
          <w:szCs w:val="32"/>
          <w:rtl/>
          <w:lang w:eastAsia="ar-SA"/>
        </w:rPr>
        <w:t>79 ]</w:t>
      </w:r>
      <w:r w:rsidR="0065154E" w:rsidRPr="00636503">
        <w:rPr>
          <w:rFonts w:ascii="Tahoma" w:eastAsia="Times New Roman" w:hAnsi="Tahoma" w:cs="Rateb lotusb22" w:hint="cs"/>
          <w:sz w:val="32"/>
          <w:szCs w:val="32"/>
          <w:rtl/>
          <w:lang w:eastAsia="ar-SA"/>
        </w:rPr>
        <w:t xml:space="preserve"> وقال الله تعالى</w:t>
      </w:r>
      <w:r w:rsidR="0065154E" w:rsidRPr="00E72866">
        <w:rPr>
          <w:rFonts w:ascii="Tahoma" w:eastAsia="Times New Roman" w:hAnsi="Tahoma" w:cs="Rateb lotusb22"/>
          <w:b/>
          <w:bCs/>
          <w:color w:val="008000"/>
          <w:sz w:val="32"/>
          <w:szCs w:val="32"/>
          <w:lang w:eastAsia="ar-SA"/>
        </w:rPr>
        <w:sym w:font="AGA Arabesque" w:char="F029"/>
      </w:r>
      <w:r w:rsidR="0065154E" w:rsidRPr="00E72866">
        <w:rPr>
          <w:rFonts w:ascii="Tahoma" w:eastAsia="Times New Roman" w:hAnsi="Tahoma" w:cs="Rateb lotusb22" w:hint="cs"/>
          <w:b/>
          <w:bCs/>
          <w:color w:val="008000"/>
          <w:sz w:val="32"/>
          <w:szCs w:val="32"/>
          <w:rtl/>
          <w:lang w:eastAsia="ar-SA"/>
        </w:rPr>
        <w:t xml:space="preserve"> </w:t>
      </w:r>
      <w:r w:rsidR="0065154E" w:rsidRPr="00E72866">
        <w:rPr>
          <w:rFonts w:ascii="Tahoma" w:eastAsia="Times New Roman" w:hAnsi="Tahoma" w:cs="Rateb lotusb22"/>
          <w:b/>
          <w:bCs/>
          <w:color w:val="008000"/>
          <w:sz w:val="32"/>
          <w:szCs w:val="32"/>
          <w:rtl/>
          <w:lang w:eastAsia="ar-SA"/>
        </w:rPr>
        <w:t xml:space="preserve">مِنْ أَهْلِ الْكِتَابِ أُمَّةٌ قَائِمَةٌ يَتْلُونَ آَيَاتِ اللَّهِ آَنَاءَ اللَّيْلِ وَهُمْ يَسْجُدُونَ (113) يُؤْمِنُونَ بِاللَّهِ وَالْيَوْمِ الْآَخِرِ وَيَأْمُرُونَ بِالْمَعْرُوفِ وَيَنْهَوْنَ عَنِ الْمُنْكَرِ وَيُسَارِعُونَ فِي الْخَيْرَاتِ وَأُولَئِكَ مِنَ الصَّالِحِينَ </w:t>
      </w:r>
      <w:r w:rsidRPr="00E72866">
        <w:rPr>
          <w:rFonts w:ascii="Sakkal Majalla" w:eastAsia="Times New Roman" w:hAnsi="Sakkal Majalla" w:cs="Sakkal Majalla" w:hint="cs"/>
          <w:b/>
          <w:bCs/>
          <w:color w:val="008000"/>
          <w:sz w:val="32"/>
          <w:szCs w:val="32"/>
          <w:rtl/>
          <w:lang w:eastAsia="ar-SA"/>
        </w:rPr>
        <w:t>﴾</w:t>
      </w:r>
      <w:r>
        <w:rPr>
          <w:rFonts w:ascii="Tahoma" w:eastAsia="Times New Roman" w:hAnsi="Tahoma" w:cs="Rateb lotusb22"/>
          <w:b/>
          <w:bCs/>
          <w:color w:val="FF0000"/>
          <w:sz w:val="32"/>
          <w:szCs w:val="32"/>
          <w:rtl/>
          <w:lang w:eastAsia="ar-SA"/>
        </w:rPr>
        <w:t xml:space="preserve"> [</w:t>
      </w:r>
      <w:r w:rsidR="0065154E" w:rsidRPr="005952C2">
        <w:rPr>
          <w:rFonts w:ascii="Tahoma" w:eastAsia="Times New Roman" w:hAnsi="Tahoma" w:cs="Rateb lotusb22"/>
          <w:b/>
          <w:bCs/>
          <w:color w:val="FF0000"/>
          <w:sz w:val="32"/>
          <w:szCs w:val="32"/>
          <w:rtl/>
          <w:lang w:eastAsia="ar-SA"/>
        </w:rPr>
        <w:t>آل عمران</w:t>
      </w:r>
      <w:r>
        <w:rPr>
          <w:rFonts w:ascii="Tahoma" w:eastAsia="Times New Roman" w:hAnsi="Tahoma" w:cs="Rateb lotusb22"/>
          <w:b/>
          <w:bCs/>
          <w:color w:val="FF0000"/>
          <w:sz w:val="32"/>
          <w:szCs w:val="32"/>
          <w:rtl/>
          <w:lang w:eastAsia="ar-SA"/>
        </w:rPr>
        <w:t>:</w:t>
      </w:r>
      <w:r w:rsidR="0065154E" w:rsidRPr="005952C2">
        <w:rPr>
          <w:rFonts w:ascii="Tahoma" w:eastAsia="Times New Roman" w:hAnsi="Tahoma" w:cs="Rateb lotusb22"/>
          <w:b/>
          <w:bCs/>
          <w:color w:val="FF0000"/>
          <w:sz w:val="32"/>
          <w:szCs w:val="32"/>
          <w:rtl/>
          <w:lang w:eastAsia="ar-SA"/>
        </w:rPr>
        <w:t xml:space="preserve"> 113</w:t>
      </w:r>
      <w:r>
        <w:rPr>
          <w:rFonts w:ascii="Tahoma" w:eastAsia="Times New Roman" w:hAnsi="Tahoma" w:cs="Rateb lotusb22"/>
          <w:b/>
          <w:bCs/>
          <w:color w:val="FF0000"/>
          <w:sz w:val="32"/>
          <w:szCs w:val="32"/>
          <w:rtl/>
          <w:lang w:eastAsia="ar-SA"/>
        </w:rPr>
        <w:t>،</w:t>
      </w:r>
      <w:r w:rsidR="0065154E" w:rsidRPr="005952C2">
        <w:rPr>
          <w:rFonts w:ascii="Tahoma" w:eastAsia="Times New Roman" w:hAnsi="Tahoma" w:cs="Rateb lotusb22"/>
          <w:b/>
          <w:bCs/>
          <w:color w:val="FF0000"/>
          <w:sz w:val="32"/>
          <w:szCs w:val="32"/>
          <w:rtl/>
          <w:lang w:eastAsia="ar-SA"/>
        </w:rPr>
        <w:t xml:space="preserve"> 114</w:t>
      </w:r>
      <w:r>
        <w:rPr>
          <w:rFonts w:ascii="Tahoma" w:eastAsia="Times New Roman" w:hAnsi="Tahoma" w:cs="Rateb lotusb22"/>
          <w:b/>
          <w:bCs/>
          <w:color w:val="FF0000"/>
          <w:sz w:val="32"/>
          <w:szCs w:val="32"/>
          <w:rtl/>
          <w:lang w:eastAsia="ar-SA"/>
        </w:rPr>
        <w:t>]</w:t>
      </w:r>
      <w:r w:rsidR="0065154E" w:rsidRPr="005952C2">
        <w:rPr>
          <w:rFonts w:ascii="Tahoma" w:eastAsia="Times New Roman" w:hAnsi="Tahoma" w:cs="Rateb lotusb22" w:hint="cs"/>
          <w:b/>
          <w:bCs/>
          <w:color w:val="FF0000"/>
          <w:sz w:val="32"/>
          <w:szCs w:val="32"/>
          <w:rtl/>
          <w:lang w:eastAsia="ar-SA"/>
        </w:rPr>
        <w:t xml:space="preserve"> </w:t>
      </w:r>
    </w:p>
    <w:p w14:paraId="60168500" w14:textId="77777777" w:rsidR="0065154E" w:rsidRPr="00636503" w:rsidRDefault="0065154E" w:rsidP="0065154E">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 xml:space="preserve">وثبت في الصحيحين عن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أنه قال " نعم الرجل عبد الله لو كان يصلي من الليل "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27"/>
      </w:r>
      <w:r w:rsidRPr="00636503">
        <w:rPr>
          <w:rFonts w:ascii="Tahoma" w:eastAsia="Times New Roman" w:hAnsi="Tahoma" w:cs="Rateb lotusb22" w:hint="cs"/>
          <w:b/>
          <w:bCs/>
          <w:sz w:val="32"/>
          <w:szCs w:val="32"/>
          <w:rtl/>
          <w:lang w:eastAsia="ar-SA"/>
        </w:rPr>
        <w:t>)</w:t>
      </w:r>
    </w:p>
    <w:p w14:paraId="5AF945D0" w14:textId="39EC0D7F" w:rsidR="0065154E" w:rsidRPr="00636503" w:rsidRDefault="0065154E" w:rsidP="0065154E">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 xml:space="preserve">والأحاديث والآثار في هذا كثيرة وقد جاء عن أبي الأحوص </w:t>
      </w:r>
      <w:proofErr w:type="spellStart"/>
      <w:r w:rsidRPr="00636503">
        <w:rPr>
          <w:rFonts w:ascii="Tahoma" w:eastAsia="Times New Roman" w:hAnsi="Tahoma" w:cs="Rateb lotusb22" w:hint="cs"/>
          <w:sz w:val="32"/>
          <w:szCs w:val="32"/>
          <w:rtl/>
          <w:lang w:eastAsia="ar-SA"/>
        </w:rPr>
        <w:t>الجمشي</w:t>
      </w:r>
      <w:proofErr w:type="spellEnd"/>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كان الرجل ليطرق الفسطاط طروقا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أي يأتيه ليلا فيسمع لأهله دويا كدوي النحل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فما بال هؤلاء يأمنون ما كان </w:t>
      </w:r>
      <w:r w:rsidR="00841A52" w:rsidRPr="00636503">
        <w:rPr>
          <w:rFonts w:ascii="Tahoma" w:eastAsia="Times New Roman" w:hAnsi="Tahoma" w:cs="Rateb lotusb22" w:hint="cs"/>
          <w:sz w:val="32"/>
          <w:szCs w:val="32"/>
          <w:rtl/>
          <w:lang w:eastAsia="ar-SA"/>
        </w:rPr>
        <w:t>أولئك</w:t>
      </w:r>
      <w:r w:rsidRPr="00636503">
        <w:rPr>
          <w:rFonts w:ascii="Tahoma" w:eastAsia="Times New Roman" w:hAnsi="Tahoma" w:cs="Rateb lotusb22" w:hint="cs"/>
          <w:sz w:val="32"/>
          <w:szCs w:val="32"/>
          <w:rtl/>
          <w:lang w:eastAsia="ar-SA"/>
        </w:rPr>
        <w:t xml:space="preserve"> يخافون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28"/>
      </w:r>
      <w:r w:rsidRPr="00636503">
        <w:rPr>
          <w:rFonts w:ascii="Tahoma" w:eastAsia="Times New Roman" w:hAnsi="Tahoma" w:cs="Rateb lotusb22" w:hint="cs"/>
          <w:b/>
          <w:bCs/>
          <w:sz w:val="32"/>
          <w:szCs w:val="32"/>
          <w:rtl/>
          <w:lang w:eastAsia="ar-SA"/>
        </w:rPr>
        <w:t xml:space="preserve">) </w:t>
      </w:r>
    </w:p>
    <w:p w14:paraId="27F81D39" w14:textId="6DD0B5C0" w:rsidR="0065154E"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lastRenderedPageBreak/>
        <w:t>وعن إبراهيم النخعي كان يقول اقرؤوا من الليل ولو حلب شاه أي مقدار ما يأخذ حلب الشاه من الزمن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29"/>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7AD96694"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6FDF8A7C" w14:textId="77777777" w:rsidR="002D5EB8" w:rsidRDefault="00E72866" w:rsidP="002D5EB8">
      <w:pPr>
        <w:pStyle w:val="1"/>
        <w:rPr>
          <w:rtl/>
          <w:lang w:eastAsia="ar-SA"/>
        </w:rPr>
      </w:pPr>
      <w:r>
        <w:rPr>
          <w:rFonts w:hint="cs"/>
          <w:rtl/>
          <w:lang w:eastAsia="ar-SA"/>
        </w:rPr>
        <w:t xml:space="preserve">               </w:t>
      </w:r>
      <w:bookmarkStart w:id="15" w:name="_Toc71541455"/>
      <w:r w:rsidR="0065154E" w:rsidRPr="005952C2">
        <w:rPr>
          <w:rFonts w:hint="cs"/>
          <w:rtl/>
          <w:lang w:eastAsia="ar-SA"/>
        </w:rPr>
        <w:t>تعهد القرآن والتحذير من نسيانه</w:t>
      </w:r>
      <w:bookmarkEnd w:id="15"/>
    </w:p>
    <w:p w14:paraId="7485D351" w14:textId="5D9D1FF3" w:rsidR="0065154E" w:rsidRPr="00636503" w:rsidRDefault="0065154E" w:rsidP="00E72866">
      <w:pPr>
        <w:spacing w:after="0" w:line="240" w:lineRule="auto"/>
        <w:jc w:val="both"/>
        <w:rPr>
          <w:rFonts w:ascii="Tahoma" w:eastAsia="Times New Roman" w:hAnsi="Tahoma" w:cs="Rateb lotusb22"/>
          <w:sz w:val="32"/>
          <w:szCs w:val="32"/>
          <w:rtl/>
          <w:lang w:eastAsia="ar-SA"/>
        </w:rPr>
      </w:pPr>
      <w:r w:rsidRPr="005952C2">
        <w:rPr>
          <w:rFonts w:ascii="Tahoma" w:eastAsia="Times New Roman" w:hAnsi="Tahoma" w:cs="Rateb lotusb22"/>
          <w:b/>
          <w:bCs/>
          <w:color w:val="FF0000"/>
          <w:sz w:val="32"/>
          <w:szCs w:val="32"/>
          <w:rtl/>
          <w:lang w:eastAsia="ar-SA"/>
        </w:rPr>
        <w:br/>
      </w:r>
      <w:r w:rsidRPr="00636503">
        <w:rPr>
          <w:rFonts w:ascii="Tahoma" w:eastAsia="Times New Roman" w:hAnsi="Tahoma" w:cs="Rateb lotusb22" w:hint="cs"/>
          <w:sz w:val="32"/>
          <w:szCs w:val="32"/>
          <w:rtl/>
          <w:lang w:eastAsia="ar-SA"/>
        </w:rPr>
        <w:t xml:space="preserve">عن أبي موسى الأشعري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عن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w:t>
      </w:r>
      <w:r w:rsidRPr="00841A52">
        <w:rPr>
          <w:rFonts w:ascii="Tahoma" w:eastAsia="Times New Roman" w:hAnsi="Tahoma" w:cs="Rateb lotusb22" w:hint="cs"/>
          <w:b/>
          <w:bCs/>
          <w:sz w:val="32"/>
          <w:szCs w:val="32"/>
          <w:rtl/>
          <w:lang w:eastAsia="ar-SA"/>
        </w:rPr>
        <w:t>قال تعاهدوا هذا القرآن فوالذي نفس محمد بيديه لهو أشد تفلتنا من الإبل في عقلها</w:t>
      </w:r>
      <w:r w:rsidR="00E72866">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30"/>
      </w:r>
      <w:r w:rsidRPr="00636503">
        <w:rPr>
          <w:rFonts w:ascii="Tahoma" w:eastAsia="Times New Roman" w:hAnsi="Tahoma" w:cs="Rateb lotusb22" w:hint="cs"/>
          <w:b/>
          <w:bCs/>
          <w:sz w:val="32"/>
          <w:szCs w:val="32"/>
          <w:rtl/>
          <w:lang w:eastAsia="ar-SA"/>
        </w:rPr>
        <w:t>)</w:t>
      </w:r>
    </w:p>
    <w:p w14:paraId="4D08D2CB" w14:textId="52475AA3" w:rsidR="0065154E" w:rsidRPr="00636503" w:rsidRDefault="0065154E" w:rsidP="00E72866">
      <w:pPr>
        <w:spacing w:after="0" w:line="240" w:lineRule="auto"/>
        <w:jc w:val="both"/>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وعن بن عمر</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أن رسول الله</w:t>
      </w:r>
      <w:r w:rsidRPr="00636503">
        <w:rPr>
          <w:rFonts w:ascii="Tahoma" w:eastAsia="Times New Roman" w:hAnsi="Tahoma" w:cs="Rateb lotusb22"/>
          <w:sz w:val="32"/>
          <w:szCs w:val="32"/>
          <w:lang w:eastAsia="ar-SA"/>
        </w:rPr>
        <w:t xml:space="preserve">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sz w:val="32"/>
          <w:szCs w:val="32"/>
          <w:lang w:eastAsia="ar-SA"/>
        </w:rPr>
        <w:t xml:space="preserve"> </w:t>
      </w:r>
      <w:r w:rsidRPr="00841A52">
        <w:rPr>
          <w:rFonts w:ascii="Tahoma" w:eastAsia="Times New Roman" w:hAnsi="Tahoma" w:cs="Rateb lotusb22" w:hint="cs"/>
          <w:b/>
          <w:bCs/>
          <w:sz w:val="32"/>
          <w:szCs w:val="32"/>
          <w:rtl/>
          <w:lang w:eastAsia="ar-SA"/>
        </w:rPr>
        <w:t xml:space="preserve">قال إنما مثل صاحب القرآن كمثل الإبل المعقلة أن عاهدا عليها أمسكها وأن طلقها </w:t>
      </w:r>
      <w:proofErr w:type="gramStart"/>
      <w:r w:rsidRPr="00841A52">
        <w:rPr>
          <w:rFonts w:ascii="Tahoma" w:eastAsia="Times New Roman" w:hAnsi="Tahoma" w:cs="Rateb lotusb22" w:hint="cs"/>
          <w:b/>
          <w:bCs/>
          <w:sz w:val="32"/>
          <w:szCs w:val="32"/>
          <w:rtl/>
          <w:lang w:eastAsia="ar-SA"/>
        </w:rPr>
        <w:t>ذهبت</w:t>
      </w:r>
      <w:r w:rsidRPr="00636503">
        <w:rPr>
          <w:rFonts w:ascii="Tahoma" w:eastAsia="Times New Roman" w:hAnsi="Tahoma" w:cs="Rateb lotusb22" w:hint="cs"/>
          <w:b/>
          <w:bCs/>
          <w:sz w:val="32"/>
          <w:szCs w:val="32"/>
          <w:rtl/>
          <w:lang w:eastAsia="ar-SA"/>
        </w:rPr>
        <w:t>(</w:t>
      </w:r>
      <w:proofErr w:type="gramEnd"/>
      <w:r w:rsidRPr="00636503">
        <w:rPr>
          <w:rFonts w:ascii="Tahoma" w:eastAsia="Times New Roman" w:hAnsi="Tahoma" w:cs="Rateb lotusb22"/>
          <w:b/>
          <w:bCs/>
          <w:sz w:val="32"/>
          <w:szCs w:val="32"/>
          <w:vertAlign w:val="superscript"/>
          <w:rtl/>
          <w:lang w:eastAsia="ar-SA"/>
        </w:rPr>
        <w:footnoteReference w:id="31"/>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668BA610" w14:textId="0808B5B1" w:rsidR="0065154E" w:rsidRPr="00E7353B" w:rsidRDefault="0065154E" w:rsidP="008B3112">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 xml:space="preserve"> قال بن بطال- رحمه </w:t>
      </w:r>
      <w:proofErr w:type="spellStart"/>
      <w:proofErr w:type="gramStart"/>
      <w:r w:rsidRPr="00636503">
        <w:rPr>
          <w:rFonts w:ascii="Tahoma" w:eastAsia="Times New Roman" w:hAnsi="Tahoma" w:cs="Rateb lotusb22" w:hint="cs"/>
          <w:sz w:val="32"/>
          <w:szCs w:val="32"/>
          <w:rtl/>
          <w:lang w:eastAsia="ar-SA"/>
        </w:rPr>
        <w:t>الله</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وهذا</w:t>
      </w:r>
      <w:proofErr w:type="spellEnd"/>
      <w:proofErr w:type="gramEnd"/>
      <w:r w:rsidRPr="00636503">
        <w:rPr>
          <w:rFonts w:ascii="Tahoma" w:eastAsia="Times New Roman" w:hAnsi="Tahoma" w:cs="Rateb lotusb22" w:hint="cs"/>
          <w:sz w:val="32"/>
          <w:szCs w:val="32"/>
          <w:rtl/>
          <w:lang w:eastAsia="ar-SA"/>
        </w:rPr>
        <w:t xml:space="preserve"> الحديث يوفق الآيتين قوله تعالى</w:t>
      </w:r>
      <w:r w:rsidR="008B3112" w:rsidRPr="008B3112">
        <w:rPr>
          <w:rtl/>
        </w:rPr>
        <w:t xml:space="preserve"> </w:t>
      </w:r>
      <w:r w:rsidR="00E72866" w:rsidRPr="00E72866">
        <w:rPr>
          <w:rFonts w:ascii="Sakkal Majalla" w:eastAsia="Times New Roman" w:hAnsi="Sakkal Majalla" w:cs="Sakkal Majalla" w:hint="cs"/>
          <w:b/>
          <w:bCs/>
          <w:sz w:val="32"/>
          <w:szCs w:val="32"/>
          <w:rtl/>
          <w:lang w:eastAsia="ar-SA"/>
        </w:rPr>
        <w:t>﴿</w:t>
      </w:r>
      <w:r w:rsidR="00E72866">
        <w:rPr>
          <w:rFonts w:ascii="Tahoma" w:eastAsia="Times New Roman" w:hAnsi="Tahoma" w:cs="Rateb lotusb22"/>
          <w:b/>
          <w:bCs/>
          <w:sz w:val="32"/>
          <w:szCs w:val="32"/>
          <w:rtl/>
          <w:lang w:eastAsia="ar-SA"/>
        </w:rPr>
        <w:t xml:space="preserve"> </w:t>
      </w:r>
      <w:r w:rsidR="008B3112" w:rsidRPr="00E72866">
        <w:rPr>
          <w:rFonts w:ascii="Tahoma" w:eastAsia="Times New Roman" w:hAnsi="Tahoma" w:cs="Rateb lotusb22"/>
          <w:b/>
          <w:bCs/>
          <w:color w:val="008000"/>
          <w:sz w:val="32"/>
          <w:szCs w:val="32"/>
          <w:rtl/>
          <w:lang w:eastAsia="ar-SA"/>
        </w:rPr>
        <w:t>إِنَّا سَنُلْقِي عَلَيْكَ قَوْلًا ثَقِيلًا</w:t>
      </w:r>
      <w:r w:rsidR="00E72866" w:rsidRPr="00E72866">
        <w:rPr>
          <w:rFonts w:ascii="Tahoma" w:eastAsia="Times New Roman" w:hAnsi="Tahoma" w:cs="Rateb lotusb22"/>
          <w:b/>
          <w:bCs/>
          <w:sz w:val="32"/>
          <w:szCs w:val="32"/>
          <w:rtl/>
          <w:lang w:eastAsia="ar-SA"/>
        </w:rPr>
        <w:t xml:space="preserve"> </w:t>
      </w:r>
      <w:r w:rsidR="00E72866">
        <w:rPr>
          <w:rFonts w:ascii="Sakkal Majalla" w:eastAsia="Times New Roman" w:hAnsi="Sakkal Majalla" w:cs="Sakkal Majalla" w:hint="cs"/>
          <w:b/>
          <w:bCs/>
          <w:sz w:val="32"/>
          <w:szCs w:val="32"/>
          <w:rtl/>
          <w:lang w:eastAsia="ar-SA"/>
        </w:rPr>
        <w:t xml:space="preserve">﴾ </w:t>
      </w:r>
      <w:r w:rsidR="00E72866">
        <w:rPr>
          <w:rFonts w:ascii="Tahoma" w:eastAsia="Times New Roman" w:hAnsi="Tahoma" w:cs="Rateb lotusb22"/>
          <w:b/>
          <w:bCs/>
          <w:sz w:val="32"/>
          <w:szCs w:val="32"/>
          <w:rtl/>
          <w:lang w:eastAsia="ar-SA"/>
        </w:rPr>
        <w:t>[</w:t>
      </w:r>
      <w:r w:rsidR="008B3112" w:rsidRPr="008B3112">
        <w:rPr>
          <w:rFonts w:ascii="Tahoma" w:eastAsia="Times New Roman" w:hAnsi="Tahoma" w:cs="Rateb lotusb22"/>
          <w:b/>
          <w:bCs/>
          <w:sz w:val="32"/>
          <w:szCs w:val="32"/>
          <w:rtl/>
          <w:lang w:eastAsia="ar-SA"/>
        </w:rPr>
        <w:t>المزمل: 5]</w:t>
      </w:r>
      <w:r w:rsidR="008B3112" w:rsidRPr="008B3112">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hint="cs"/>
          <w:sz w:val="32"/>
          <w:szCs w:val="32"/>
          <w:rtl/>
          <w:lang w:eastAsia="ar-SA"/>
        </w:rPr>
        <w:t xml:space="preserve">وقوله تعالى </w:t>
      </w:r>
      <w:r w:rsidR="00E72866" w:rsidRPr="00E72866">
        <w:rPr>
          <w:rFonts w:ascii="Sakkal Majalla" w:eastAsia="Times New Roman" w:hAnsi="Sakkal Majalla" w:cs="Sakkal Majalla" w:hint="cs"/>
          <w:b/>
          <w:bCs/>
          <w:sz w:val="32"/>
          <w:szCs w:val="32"/>
          <w:rtl/>
          <w:lang w:eastAsia="ar-SA"/>
        </w:rPr>
        <w:t>﴿</w:t>
      </w:r>
      <w:r w:rsidR="00E72866" w:rsidRPr="00E72866">
        <w:rPr>
          <w:rFonts w:ascii="Tahoma" w:eastAsia="Times New Roman" w:hAnsi="Tahoma" w:cs="Rateb lotusb22"/>
          <w:b/>
          <w:bCs/>
          <w:sz w:val="32"/>
          <w:szCs w:val="32"/>
          <w:rtl/>
          <w:lang w:eastAsia="ar-SA"/>
        </w:rPr>
        <w:t xml:space="preserve"> </w:t>
      </w:r>
      <w:r w:rsidR="008B3112" w:rsidRPr="00E72866">
        <w:rPr>
          <w:rFonts w:ascii="Tahoma" w:eastAsia="Times New Roman" w:hAnsi="Tahoma" w:cs="Rateb lotusb22"/>
          <w:b/>
          <w:bCs/>
          <w:color w:val="008000"/>
          <w:sz w:val="32"/>
          <w:szCs w:val="32"/>
          <w:rtl/>
          <w:lang w:eastAsia="ar-SA"/>
        </w:rPr>
        <w:t>وَلَقَدْ يَسَّرْنَا الْقُرْآنَ لِلذِّكْرِ</w:t>
      </w:r>
      <w:r w:rsidR="00E72866" w:rsidRPr="00E72866">
        <w:rPr>
          <w:rFonts w:ascii="Tahoma" w:eastAsia="Times New Roman" w:hAnsi="Tahoma" w:cs="Rateb lotusb22"/>
          <w:b/>
          <w:bCs/>
          <w:sz w:val="32"/>
          <w:szCs w:val="32"/>
          <w:rtl/>
          <w:lang w:eastAsia="ar-SA"/>
        </w:rPr>
        <w:t xml:space="preserve"> </w:t>
      </w:r>
      <w:r w:rsidR="00E72866">
        <w:rPr>
          <w:rFonts w:ascii="Sakkal Majalla" w:eastAsia="Times New Roman" w:hAnsi="Sakkal Majalla" w:cs="Sakkal Majalla" w:hint="cs"/>
          <w:b/>
          <w:bCs/>
          <w:sz w:val="32"/>
          <w:szCs w:val="32"/>
          <w:rtl/>
          <w:lang w:eastAsia="ar-SA"/>
        </w:rPr>
        <w:t xml:space="preserve">﴾ </w:t>
      </w:r>
      <w:r w:rsidR="00E72866">
        <w:rPr>
          <w:rFonts w:ascii="Tahoma" w:eastAsia="Times New Roman" w:hAnsi="Tahoma" w:cs="Rateb lotusb22"/>
          <w:b/>
          <w:bCs/>
          <w:sz w:val="32"/>
          <w:szCs w:val="32"/>
          <w:rtl/>
          <w:lang w:eastAsia="ar-SA"/>
        </w:rPr>
        <w:t>[</w:t>
      </w:r>
      <w:r w:rsidR="008B3112" w:rsidRPr="008B3112">
        <w:rPr>
          <w:rFonts w:ascii="Tahoma" w:eastAsia="Times New Roman" w:hAnsi="Tahoma" w:cs="Rateb lotusb22"/>
          <w:b/>
          <w:bCs/>
          <w:sz w:val="32"/>
          <w:szCs w:val="32"/>
          <w:rtl/>
          <w:lang w:eastAsia="ar-SA"/>
        </w:rPr>
        <w:t>القمر: 17]</w:t>
      </w:r>
      <w:r w:rsidRPr="00E7353B">
        <w:rPr>
          <w:rFonts w:ascii="Tahoma" w:eastAsia="Times New Roman" w:hAnsi="Tahoma" w:cs="Rateb lotusb22" w:hint="cs"/>
          <w:b/>
          <w:bCs/>
          <w:sz w:val="32"/>
          <w:szCs w:val="32"/>
          <w:rtl/>
          <w:lang w:eastAsia="ar-SA"/>
        </w:rPr>
        <w:t>.</w:t>
      </w:r>
    </w:p>
    <w:p w14:paraId="166E985E" w14:textId="36797089" w:rsidR="0065154E" w:rsidRDefault="0065154E" w:rsidP="00E72866">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فمن أقبل عليه بالمحافظة والتعاهد يسر له ومن أعرض عنه تفلت عنه وقال الطيبي ليس بين القرآن والناقة مناسبة لأنه قديم وهي حادثة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ولكن وقع التشبيه في المعني وفي هذه الأحاديث الحض على محافظة القرآن بدوام دارسته وتكرار تلاوته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وضرب الأمثال لإيضاح المقاصد </w:t>
      </w:r>
      <w:proofErr w:type="spellStart"/>
      <w:proofErr w:type="gramStart"/>
      <w:r w:rsidRPr="00636503">
        <w:rPr>
          <w:rFonts w:ascii="Tahoma" w:eastAsia="Times New Roman" w:hAnsi="Tahoma" w:cs="Rateb lotusb22" w:hint="cs"/>
          <w:sz w:val="32"/>
          <w:szCs w:val="32"/>
          <w:rtl/>
          <w:lang w:eastAsia="ar-SA"/>
        </w:rPr>
        <w:t>أ.ه</w:t>
      </w:r>
      <w:proofErr w:type="spellEnd"/>
      <w:r w:rsidRPr="00636503">
        <w:rPr>
          <w:rFonts w:ascii="Tahoma" w:eastAsia="Times New Roman" w:hAnsi="Tahoma" w:cs="Rateb lotusb22" w:hint="cs"/>
          <w:sz w:val="32"/>
          <w:szCs w:val="32"/>
          <w:rtl/>
          <w:lang w:eastAsia="ar-SA"/>
        </w:rPr>
        <w:t>ــ</w:t>
      </w:r>
      <w:proofErr w:type="gramEnd"/>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32"/>
      </w:r>
      <w:r w:rsidRPr="00636503">
        <w:rPr>
          <w:rFonts w:ascii="Tahoma" w:eastAsia="Times New Roman" w:hAnsi="Tahoma" w:cs="Rateb lotusb22" w:hint="cs"/>
          <w:b/>
          <w:bCs/>
          <w:sz w:val="32"/>
          <w:szCs w:val="32"/>
          <w:rtl/>
          <w:lang w:eastAsia="ar-SA"/>
        </w:rPr>
        <w:t xml:space="preserve">) </w:t>
      </w:r>
    </w:p>
    <w:p w14:paraId="6BDEFE0D" w14:textId="64C52119" w:rsidR="002D5EB8" w:rsidRDefault="002D5EB8">
      <w:pPr>
        <w:bidi w:val="0"/>
        <w:rPr>
          <w:rFonts w:ascii="Tahoma" w:eastAsia="Times New Roman" w:hAnsi="Tahoma" w:cs="Rateb lotusb22"/>
          <w:sz w:val="32"/>
          <w:szCs w:val="32"/>
          <w:rtl/>
          <w:lang w:eastAsia="ar-SA"/>
        </w:rPr>
      </w:pPr>
      <w:r>
        <w:rPr>
          <w:rFonts w:ascii="Tahoma" w:eastAsia="Times New Roman" w:hAnsi="Tahoma" w:cs="Rateb lotusb22"/>
          <w:sz w:val="32"/>
          <w:szCs w:val="32"/>
          <w:rtl/>
          <w:lang w:eastAsia="ar-SA"/>
        </w:rPr>
        <w:br w:type="page"/>
      </w:r>
    </w:p>
    <w:p w14:paraId="2BD81ED9" w14:textId="3F5249A4" w:rsidR="0065154E" w:rsidRDefault="0065154E" w:rsidP="002D5EB8">
      <w:pPr>
        <w:pStyle w:val="1"/>
        <w:rPr>
          <w:rtl/>
          <w:lang w:eastAsia="ar-SA"/>
        </w:rPr>
      </w:pPr>
      <w:bookmarkStart w:id="16" w:name="_Toc71541456"/>
      <w:r w:rsidRPr="005952C2">
        <w:rPr>
          <w:rFonts w:hint="cs"/>
          <w:rtl/>
          <w:lang w:eastAsia="ar-SA"/>
        </w:rPr>
        <w:lastRenderedPageBreak/>
        <w:t>تحزيب القرآن وحرص السلف عليه</w:t>
      </w:r>
      <w:bookmarkEnd w:id="16"/>
    </w:p>
    <w:p w14:paraId="52DFEC0C" w14:textId="77777777" w:rsidR="002D5EB8" w:rsidRPr="005952C2" w:rsidRDefault="002D5EB8" w:rsidP="005A6F0D">
      <w:pPr>
        <w:spacing w:after="0" w:line="240" w:lineRule="auto"/>
        <w:jc w:val="center"/>
        <w:rPr>
          <w:rFonts w:ascii="Tahoma" w:eastAsia="Times New Roman" w:hAnsi="Tahoma" w:cs="Rateb lotusb22"/>
          <w:b/>
          <w:bCs/>
          <w:color w:val="FF0000"/>
          <w:sz w:val="32"/>
          <w:szCs w:val="32"/>
          <w:rtl/>
          <w:lang w:eastAsia="ar-SA"/>
        </w:rPr>
      </w:pPr>
    </w:p>
    <w:p w14:paraId="1D24365D" w14:textId="7750F00E"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 xml:space="preserve"> واعلم علمني الله وإياك</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أن سلف هذه الأمة كانوا يحرصون على الخيرات ويسارعون فيها ومن تلك المواطن تحزيب القرآن فلقد ورد عنهم أنهم كانوا يحزبون القرآن ويحرصون على ذلك </w:t>
      </w:r>
    </w:p>
    <w:p w14:paraId="114644DC" w14:textId="23CAEE75" w:rsidR="0065154E"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معني تحزيب</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في النهاية 1/376 الحزب ما يجعله الرجل على نفسه من قراءة القرآن أو صلاة كالورد والحزب النوبة في ورد الماء ومنه حديث أوس بن </w:t>
      </w:r>
      <w:proofErr w:type="spellStart"/>
      <w:r w:rsidRPr="00636503">
        <w:rPr>
          <w:rFonts w:ascii="Tahoma" w:eastAsia="Times New Roman" w:hAnsi="Tahoma" w:cs="Rateb lotusb22" w:hint="cs"/>
          <w:sz w:val="32"/>
          <w:szCs w:val="32"/>
          <w:rtl/>
          <w:lang w:eastAsia="ar-SA"/>
        </w:rPr>
        <w:t>حذيفه</w:t>
      </w:r>
      <w:proofErr w:type="spellEnd"/>
      <w:r w:rsidRPr="00636503">
        <w:rPr>
          <w:rFonts w:ascii="Tahoma" w:eastAsia="Times New Roman" w:hAnsi="Tahoma" w:cs="Rateb lotusb22" w:hint="cs"/>
          <w:sz w:val="32"/>
          <w:szCs w:val="32"/>
          <w:rtl/>
          <w:lang w:eastAsia="ar-SA"/>
        </w:rPr>
        <w:t xml:space="preserve"> سألت أصحاب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كيف تحزبون القرآن</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ومعني ذلك أن يجعل الإنسان لنفسه نصيبا يوما يقرؤه ويتعاهد نفسه عليه بحيث يختم القرآن كل شهر أو عشرين أو خمسة عشر أو عشر أو سبع أو غير ذلك</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3B2AC2B0"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4FCC72CE" w14:textId="727BBF03" w:rsidR="0065154E" w:rsidRPr="005952C2" w:rsidRDefault="0065154E" w:rsidP="002D5EB8">
      <w:pPr>
        <w:pStyle w:val="1"/>
        <w:rPr>
          <w:rtl/>
          <w:lang w:eastAsia="ar-SA"/>
        </w:rPr>
      </w:pPr>
      <w:bookmarkStart w:id="17" w:name="_Toc71541457"/>
      <w:r w:rsidRPr="005952C2">
        <w:rPr>
          <w:rFonts w:hint="cs"/>
          <w:rtl/>
          <w:lang w:eastAsia="ar-SA"/>
        </w:rPr>
        <w:t>الأدلة على مشروعية تحزيب القرآن</w:t>
      </w:r>
      <w:bookmarkEnd w:id="17"/>
    </w:p>
    <w:p w14:paraId="715D1C3A" w14:textId="7BF96A2E" w:rsidR="0065154E" w:rsidRPr="00636503" w:rsidRDefault="0065154E" w:rsidP="0065154E">
      <w:pPr>
        <w:spacing w:after="0" w:line="240" w:lineRule="auto"/>
        <w:ind w:left="480" w:right="840"/>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حديث عبد الله بن عمرو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قال كنت أصوم الدهر وأقرا القرآن كل ليله قال فإما ذكرت لرسول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وأما أرسل لي فأتيته فقال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8B3112">
        <w:rPr>
          <w:rFonts w:ascii="Tahoma" w:eastAsia="Times New Roman" w:hAnsi="Tahoma" w:cs="Rateb lotusb22" w:hint="cs"/>
          <w:b/>
          <w:bCs/>
          <w:sz w:val="32"/>
          <w:szCs w:val="32"/>
          <w:rtl/>
          <w:lang w:eastAsia="ar-SA"/>
        </w:rPr>
        <w:t>ألم أخبر أنك تصوم الدهر وتقرأ القرآن كل ليله</w:t>
      </w:r>
      <w:r w:rsidR="00C25D30">
        <w:rPr>
          <w:rFonts w:ascii="Tahoma" w:eastAsia="Times New Roman" w:hAnsi="Tahoma" w:cs="Rateb lotusb22" w:hint="cs"/>
          <w:b/>
          <w:bCs/>
          <w:sz w:val="32"/>
          <w:szCs w:val="32"/>
          <w:rtl/>
          <w:lang w:eastAsia="ar-SA"/>
        </w:rPr>
        <w:t>؛</w:t>
      </w:r>
      <w:r w:rsidRPr="008B3112">
        <w:rPr>
          <w:rFonts w:ascii="Tahoma" w:eastAsia="Times New Roman" w:hAnsi="Tahoma" w:cs="Rateb lotusb22" w:hint="cs"/>
          <w:b/>
          <w:bCs/>
          <w:sz w:val="32"/>
          <w:szCs w:val="32"/>
          <w:rtl/>
          <w:lang w:eastAsia="ar-SA"/>
        </w:rPr>
        <w:t xml:space="preserve"> فقلت بلي يا نبي الله</w:t>
      </w:r>
      <w:r w:rsidR="00E72866">
        <w:rPr>
          <w:rFonts w:ascii="Tahoma" w:eastAsia="Times New Roman" w:hAnsi="Tahoma" w:cs="Rateb lotusb22" w:hint="cs"/>
          <w:b/>
          <w:bCs/>
          <w:sz w:val="32"/>
          <w:szCs w:val="32"/>
          <w:rtl/>
          <w:lang w:eastAsia="ar-SA"/>
        </w:rPr>
        <w:t>،</w:t>
      </w:r>
      <w:r w:rsidRPr="008B3112">
        <w:rPr>
          <w:rFonts w:ascii="Tahoma" w:eastAsia="Times New Roman" w:hAnsi="Tahoma" w:cs="Rateb lotusb22" w:hint="cs"/>
          <w:b/>
          <w:bCs/>
          <w:sz w:val="32"/>
          <w:szCs w:val="32"/>
          <w:rtl/>
          <w:lang w:eastAsia="ar-SA"/>
        </w:rPr>
        <w:t xml:space="preserve"> ولم أراد إلا الخير قال</w:t>
      </w:r>
      <w:r w:rsidR="00E72866">
        <w:rPr>
          <w:rFonts w:ascii="Tahoma" w:eastAsia="Times New Roman" w:hAnsi="Tahoma" w:cs="Rateb lotusb22" w:hint="cs"/>
          <w:b/>
          <w:bCs/>
          <w:sz w:val="32"/>
          <w:szCs w:val="32"/>
          <w:rtl/>
          <w:lang w:eastAsia="ar-SA"/>
        </w:rPr>
        <w:t>:</w:t>
      </w:r>
      <w:r w:rsidRPr="008B3112">
        <w:rPr>
          <w:rFonts w:ascii="Tahoma" w:eastAsia="Times New Roman" w:hAnsi="Tahoma" w:cs="Rateb lotusb22" w:hint="cs"/>
          <w:b/>
          <w:bCs/>
          <w:sz w:val="32"/>
          <w:szCs w:val="32"/>
          <w:rtl/>
          <w:lang w:eastAsia="ar-SA"/>
        </w:rPr>
        <w:t xml:space="preserve"> فأن بحسبك أن تصوم من كل شهر ثلاثة أيام، ثم قال واقرأ القرآن في كل شهر قال قلت يا نبي الله إني أطيق أفضل من ذلك</w:t>
      </w:r>
      <w:r w:rsidR="00E72866">
        <w:rPr>
          <w:rFonts w:ascii="Tahoma" w:eastAsia="Times New Roman" w:hAnsi="Tahoma" w:cs="Rateb lotusb22" w:hint="cs"/>
          <w:b/>
          <w:bCs/>
          <w:sz w:val="32"/>
          <w:szCs w:val="32"/>
          <w:rtl/>
          <w:lang w:eastAsia="ar-SA"/>
        </w:rPr>
        <w:t>،</w:t>
      </w:r>
      <w:r w:rsidRPr="008B3112">
        <w:rPr>
          <w:rFonts w:ascii="Tahoma" w:eastAsia="Times New Roman" w:hAnsi="Tahoma" w:cs="Rateb lotusb22" w:hint="cs"/>
          <w:b/>
          <w:bCs/>
          <w:sz w:val="32"/>
          <w:szCs w:val="32"/>
          <w:rtl/>
          <w:lang w:eastAsia="ar-SA"/>
        </w:rPr>
        <w:t xml:space="preserve"> قال فاقرأه في سبع ولا تزيد على ذلك</w:t>
      </w:r>
      <w:r w:rsidR="00E72866">
        <w:rPr>
          <w:rFonts w:ascii="Tahoma" w:eastAsia="Times New Roman" w:hAnsi="Tahoma" w:cs="Rateb lotusb22" w:hint="cs"/>
          <w:b/>
          <w:bCs/>
          <w:sz w:val="32"/>
          <w:szCs w:val="32"/>
          <w:rtl/>
          <w:lang w:eastAsia="ar-SA"/>
        </w:rPr>
        <w:t>.</w:t>
      </w:r>
      <w:r w:rsidRPr="008B3112">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33"/>
      </w:r>
      <w:r w:rsidRPr="00636503">
        <w:rPr>
          <w:rFonts w:ascii="Tahoma" w:eastAsia="Times New Roman" w:hAnsi="Tahoma" w:cs="Rateb lotusb22" w:hint="cs"/>
          <w:b/>
          <w:bCs/>
          <w:sz w:val="32"/>
          <w:szCs w:val="32"/>
          <w:rtl/>
          <w:lang w:eastAsia="ar-SA"/>
        </w:rPr>
        <w:t>)</w:t>
      </w:r>
      <w:r w:rsidR="00E72866">
        <w:rPr>
          <w:rFonts w:ascii="Tahoma" w:eastAsia="Times New Roman" w:hAnsi="Tahoma" w:cs="Rateb lotusb22" w:hint="cs"/>
          <w:b/>
          <w:bCs/>
          <w:sz w:val="32"/>
          <w:szCs w:val="32"/>
          <w:rtl/>
          <w:lang w:eastAsia="ar-SA"/>
        </w:rPr>
        <w:t xml:space="preserve"> </w:t>
      </w:r>
    </w:p>
    <w:p w14:paraId="1C10E3A5" w14:textId="79E1B7E9" w:rsidR="0065154E" w:rsidRPr="00636503" w:rsidRDefault="0065154E" w:rsidP="0065154E">
      <w:pPr>
        <w:spacing w:after="0" w:line="240" w:lineRule="auto"/>
        <w:ind w:left="480" w:right="840"/>
        <w:jc w:val="lowKashida"/>
        <w:rPr>
          <w:rFonts w:ascii="Tahoma" w:eastAsia="Times New Roman" w:hAnsi="Tahoma" w:cs="Rateb lotusb22"/>
          <w:sz w:val="32"/>
          <w:szCs w:val="32"/>
          <w:lang w:eastAsia="ar-SA"/>
        </w:rPr>
      </w:pPr>
      <w:r w:rsidRPr="00636503">
        <w:rPr>
          <w:rFonts w:ascii="Tahoma" w:eastAsia="Times New Roman" w:hAnsi="Tahoma" w:cs="Rateb lotusb22" w:hint="cs"/>
          <w:sz w:val="32"/>
          <w:szCs w:val="32"/>
          <w:rtl/>
          <w:lang w:eastAsia="ar-SA"/>
        </w:rPr>
        <w:t xml:space="preserve">عن عمر بن الخطاب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w:t>
      </w:r>
      <w:r w:rsidRPr="008B3112">
        <w:rPr>
          <w:rFonts w:ascii="Tahoma" w:eastAsia="Times New Roman" w:hAnsi="Tahoma" w:cs="Rateb lotusb22" w:hint="cs"/>
          <w:b/>
          <w:bCs/>
          <w:sz w:val="32"/>
          <w:szCs w:val="32"/>
          <w:rtl/>
          <w:lang w:eastAsia="ar-SA"/>
        </w:rPr>
        <w:t xml:space="preserve">من نام عن حزبه أو عن شيء منه فقرأ فيما بين صلاة الفجر وصلاة الظهر كتب له كأنما قرأه من الليل </w:t>
      </w:r>
      <w:r w:rsidRPr="00636503">
        <w:rPr>
          <w:rFonts w:ascii="Tahoma" w:eastAsia="Times New Roman" w:hAnsi="Tahoma" w:cs="Rateb lotusb22" w:hint="cs"/>
          <w:sz w:val="32"/>
          <w:szCs w:val="32"/>
          <w:rtl/>
          <w:lang w:eastAsia="ar-SA"/>
        </w:rPr>
        <w:t>(</w:t>
      </w:r>
      <w:r w:rsidRPr="00636503">
        <w:rPr>
          <w:rFonts w:ascii="Tahoma" w:eastAsia="Times New Roman" w:hAnsi="Tahoma" w:cs="Rateb lotusb22"/>
          <w:sz w:val="32"/>
          <w:szCs w:val="32"/>
          <w:vertAlign w:val="superscript"/>
          <w:rtl/>
          <w:lang w:eastAsia="ar-SA"/>
        </w:rPr>
        <w:footnoteReference w:id="34"/>
      </w:r>
      <w:r w:rsidRPr="00636503">
        <w:rPr>
          <w:rFonts w:ascii="Tahoma" w:eastAsia="Times New Roman" w:hAnsi="Tahoma" w:cs="Rateb lotusb22" w:hint="cs"/>
          <w:sz w:val="32"/>
          <w:szCs w:val="32"/>
          <w:rtl/>
          <w:lang w:eastAsia="ar-SA"/>
        </w:rPr>
        <w:t xml:space="preserve">). </w:t>
      </w:r>
    </w:p>
    <w:p w14:paraId="4EF9ED1C" w14:textId="26C734E7" w:rsidR="0065154E" w:rsidRDefault="0065154E" w:rsidP="0065154E">
      <w:pPr>
        <w:spacing w:after="0" w:line="240" w:lineRule="auto"/>
        <w:ind w:left="480" w:right="840"/>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lastRenderedPageBreak/>
        <w:t>عن ابن الهاد</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سألني نافع بن جبير بن مطعم فقال لي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8B3112">
        <w:rPr>
          <w:rFonts w:ascii="Tahoma" w:eastAsia="Times New Roman" w:hAnsi="Tahoma" w:cs="Rateb lotusb22" w:hint="cs"/>
          <w:b/>
          <w:bCs/>
          <w:sz w:val="32"/>
          <w:szCs w:val="32"/>
          <w:rtl/>
          <w:lang w:eastAsia="ar-SA"/>
        </w:rPr>
        <w:t>في كم تقرأ القرآن</w:t>
      </w:r>
      <w:r w:rsidR="00C25D30">
        <w:rPr>
          <w:rFonts w:ascii="Tahoma" w:eastAsia="Times New Roman" w:hAnsi="Tahoma" w:cs="Rateb lotusb22" w:hint="cs"/>
          <w:b/>
          <w:bCs/>
          <w:sz w:val="32"/>
          <w:szCs w:val="32"/>
          <w:rtl/>
          <w:lang w:eastAsia="ar-SA"/>
        </w:rPr>
        <w:t>؛</w:t>
      </w:r>
      <w:r w:rsidRPr="008B3112">
        <w:rPr>
          <w:rFonts w:ascii="Tahoma" w:eastAsia="Times New Roman" w:hAnsi="Tahoma" w:cs="Rateb lotusb22" w:hint="cs"/>
          <w:b/>
          <w:bCs/>
          <w:sz w:val="32"/>
          <w:szCs w:val="32"/>
          <w:rtl/>
          <w:lang w:eastAsia="ar-SA"/>
        </w:rPr>
        <w:t xml:space="preserve"> فقلت ما أحزبه</w:t>
      </w:r>
      <w:r w:rsidR="00E72866">
        <w:rPr>
          <w:rFonts w:ascii="Tahoma" w:eastAsia="Times New Roman" w:hAnsi="Tahoma" w:cs="Rateb lotusb22" w:hint="cs"/>
          <w:b/>
          <w:bCs/>
          <w:sz w:val="32"/>
          <w:szCs w:val="32"/>
          <w:rtl/>
          <w:lang w:eastAsia="ar-SA"/>
        </w:rPr>
        <w:t>،</w:t>
      </w:r>
      <w:r w:rsidRPr="008B3112">
        <w:rPr>
          <w:rFonts w:ascii="Tahoma" w:eastAsia="Times New Roman" w:hAnsi="Tahoma" w:cs="Rateb lotusb22" w:hint="cs"/>
          <w:b/>
          <w:bCs/>
          <w:sz w:val="32"/>
          <w:szCs w:val="32"/>
          <w:rtl/>
          <w:lang w:eastAsia="ar-SA"/>
        </w:rPr>
        <w:t xml:space="preserve"> فقال لي نافع لا تقل ما أحزبه فإن رسول الله </w:t>
      </w:r>
      <w:r w:rsidRPr="008B3112">
        <w:rPr>
          <w:rFonts w:ascii="Tahoma" w:eastAsia="Times New Roman" w:hAnsi="Tahoma" w:cs="Rateb lotusb22"/>
          <w:b/>
          <w:bCs/>
          <w:sz w:val="32"/>
          <w:szCs w:val="32"/>
          <w:lang w:eastAsia="ar-SA"/>
        </w:rPr>
        <w:sym w:font="AGA Arabesque" w:char="F072"/>
      </w:r>
      <w:r w:rsidRPr="008B3112">
        <w:rPr>
          <w:rFonts w:ascii="Tahoma" w:eastAsia="Times New Roman" w:hAnsi="Tahoma" w:cs="Rateb lotusb22" w:hint="cs"/>
          <w:b/>
          <w:bCs/>
          <w:sz w:val="32"/>
          <w:szCs w:val="32"/>
          <w:rtl/>
          <w:lang w:eastAsia="ar-SA"/>
        </w:rPr>
        <w:t xml:space="preserve"> قال قرأت جزء من القرآن </w:t>
      </w:r>
      <w:r w:rsidRPr="00636503">
        <w:rPr>
          <w:rFonts w:ascii="Tahoma" w:eastAsia="Times New Roman" w:hAnsi="Tahoma" w:cs="Rateb lotusb22" w:hint="cs"/>
          <w:sz w:val="32"/>
          <w:szCs w:val="32"/>
          <w:rtl/>
          <w:lang w:eastAsia="ar-SA"/>
        </w:rPr>
        <w:t>(</w:t>
      </w:r>
      <w:r w:rsidRPr="00636503">
        <w:rPr>
          <w:rFonts w:ascii="Tahoma" w:eastAsia="Times New Roman" w:hAnsi="Tahoma" w:cs="Rateb lotusb22"/>
          <w:sz w:val="32"/>
          <w:szCs w:val="32"/>
          <w:vertAlign w:val="superscript"/>
          <w:rtl/>
          <w:lang w:eastAsia="ar-SA"/>
        </w:rPr>
        <w:footnoteReference w:id="35"/>
      </w:r>
      <w:r w:rsidRPr="00636503">
        <w:rPr>
          <w:rFonts w:ascii="Tahoma" w:eastAsia="Times New Roman" w:hAnsi="Tahoma" w:cs="Rateb lotusb22" w:hint="cs"/>
          <w:sz w:val="32"/>
          <w:szCs w:val="32"/>
          <w:rtl/>
          <w:lang w:eastAsia="ar-SA"/>
        </w:rPr>
        <w:t>)</w:t>
      </w:r>
    </w:p>
    <w:p w14:paraId="43455683" w14:textId="77777777" w:rsidR="002D5EB8" w:rsidRPr="00636503" w:rsidRDefault="002D5EB8" w:rsidP="0065154E">
      <w:pPr>
        <w:spacing w:after="0" w:line="240" w:lineRule="auto"/>
        <w:ind w:left="480" w:right="840"/>
        <w:jc w:val="lowKashida"/>
        <w:rPr>
          <w:rFonts w:ascii="Tahoma" w:eastAsia="Times New Roman" w:hAnsi="Tahoma" w:cs="Rateb lotusb22"/>
          <w:sz w:val="32"/>
          <w:szCs w:val="32"/>
          <w:rtl/>
          <w:lang w:eastAsia="ar-SA"/>
        </w:rPr>
      </w:pPr>
    </w:p>
    <w:p w14:paraId="650A1F8A" w14:textId="283FA833" w:rsidR="0065154E" w:rsidRPr="005952C2" w:rsidRDefault="0065154E" w:rsidP="002D5EB8">
      <w:pPr>
        <w:pStyle w:val="1"/>
        <w:rPr>
          <w:rtl/>
          <w:lang w:eastAsia="ar-SA"/>
        </w:rPr>
      </w:pPr>
      <w:bookmarkStart w:id="18" w:name="_Toc71541458"/>
      <w:r w:rsidRPr="005952C2">
        <w:rPr>
          <w:rFonts w:hint="cs"/>
          <w:rtl/>
          <w:lang w:eastAsia="ar-SA"/>
        </w:rPr>
        <w:t>هدي وحرص السلف في تحزيب القرآن</w:t>
      </w:r>
      <w:bookmarkEnd w:id="18"/>
    </w:p>
    <w:p w14:paraId="5068DF34" w14:textId="05F113D8" w:rsidR="0065154E" w:rsidRPr="005952C2" w:rsidRDefault="0065154E" w:rsidP="002D5EB8">
      <w:pPr>
        <w:pStyle w:val="3"/>
        <w:rPr>
          <w:rtl/>
          <w:lang w:eastAsia="ar-SA"/>
        </w:rPr>
      </w:pPr>
      <w:bookmarkStart w:id="19" w:name="_Toc71541459"/>
      <w:r w:rsidRPr="005952C2">
        <w:rPr>
          <w:rFonts w:hint="cs"/>
          <w:rtl/>
          <w:lang w:eastAsia="ar-SA"/>
        </w:rPr>
        <w:t>أولا</w:t>
      </w:r>
      <w:r w:rsidR="00E72866">
        <w:rPr>
          <w:rFonts w:hint="cs"/>
          <w:rtl/>
          <w:lang w:eastAsia="ar-SA"/>
        </w:rPr>
        <w:t>:</w:t>
      </w:r>
      <w:r w:rsidRPr="005952C2">
        <w:rPr>
          <w:rFonts w:hint="cs"/>
          <w:rtl/>
          <w:lang w:eastAsia="ar-SA"/>
        </w:rPr>
        <w:t xml:space="preserve"> ذكر من روي عنه الختم في سبع</w:t>
      </w:r>
      <w:r w:rsidR="00E72866">
        <w:rPr>
          <w:rFonts w:hint="cs"/>
          <w:rtl/>
          <w:lang w:eastAsia="ar-SA"/>
        </w:rPr>
        <w:t>.</w:t>
      </w:r>
      <w:bookmarkEnd w:id="19"/>
      <w:r w:rsidRPr="005952C2">
        <w:rPr>
          <w:rFonts w:hint="cs"/>
          <w:rtl/>
          <w:lang w:eastAsia="ar-SA"/>
        </w:rPr>
        <w:t xml:space="preserve"> </w:t>
      </w:r>
    </w:p>
    <w:p w14:paraId="6247A136" w14:textId="3E74FCE4" w:rsidR="0065154E" w:rsidRPr="00636503" w:rsidRDefault="00E72866" w:rsidP="00D64CA7">
      <w:pPr>
        <w:spacing w:after="0" w:line="240" w:lineRule="auto"/>
        <w:jc w:val="lowKashida"/>
        <w:rPr>
          <w:rFonts w:ascii="Tahoma" w:eastAsia="Times New Roman" w:hAnsi="Tahoma" w:cs="Rateb lotusb22"/>
          <w:b/>
          <w:bCs/>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b/>
          <w:bCs/>
          <w:sz w:val="32"/>
          <w:szCs w:val="32"/>
          <w:rtl/>
          <w:lang w:eastAsia="ar-SA"/>
        </w:rPr>
        <w:t>وتعال أخي المسلم</w:t>
      </w:r>
      <w:r w:rsidR="0065154E" w:rsidRPr="00636503">
        <w:rPr>
          <w:rFonts w:ascii="Tahoma" w:eastAsia="Times New Roman" w:hAnsi="Tahoma" w:cs="Rateb lotusb22" w:hint="cs"/>
          <w:sz w:val="32"/>
          <w:szCs w:val="32"/>
          <w:rtl/>
          <w:lang w:eastAsia="ar-SA"/>
        </w:rPr>
        <w:t xml:space="preserve"> لنرى حرص السلف على قراءة القرآن الكريم وهم يجدون في قراءته. أخرج أبو عبيد في فضائل القرآن بإسناده عن عائشة</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 xml:space="preserve"> قالت</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إني لأقر جزئي أو قالت سبعي وأنا جالسة على فراشي أو على سريري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sz w:val="32"/>
          <w:szCs w:val="32"/>
          <w:vertAlign w:val="superscript"/>
          <w:rtl/>
          <w:lang w:eastAsia="ar-SA"/>
        </w:rPr>
        <w:footnoteReference w:id="36"/>
      </w:r>
      <w:r w:rsidR="0065154E" w:rsidRPr="00636503">
        <w:rPr>
          <w:rFonts w:ascii="Tahoma" w:eastAsia="Times New Roman" w:hAnsi="Tahoma" w:cs="Rateb lotusb22" w:hint="cs"/>
          <w:sz w:val="32"/>
          <w:szCs w:val="32"/>
          <w:rtl/>
          <w:lang w:eastAsia="ar-SA"/>
        </w:rPr>
        <w:t>)، وقال رجاله ثقات عن الأحوص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عبد الله لا يقرأ القرآن في أقل من ثلاث</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w:t>
      </w:r>
      <w:proofErr w:type="spellStart"/>
      <w:r w:rsidR="0065154E" w:rsidRPr="00636503">
        <w:rPr>
          <w:rFonts w:ascii="Tahoma" w:eastAsia="Times New Roman" w:hAnsi="Tahoma" w:cs="Rateb lotusb22" w:hint="cs"/>
          <w:sz w:val="32"/>
          <w:szCs w:val="32"/>
          <w:rtl/>
          <w:lang w:eastAsia="ar-SA"/>
        </w:rPr>
        <w:t>اقرأوءه</w:t>
      </w:r>
      <w:proofErr w:type="spellEnd"/>
      <w:r w:rsidR="0065154E" w:rsidRPr="00636503">
        <w:rPr>
          <w:rFonts w:ascii="Tahoma" w:eastAsia="Times New Roman" w:hAnsi="Tahoma" w:cs="Rateb lotusb22" w:hint="cs"/>
          <w:sz w:val="32"/>
          <w:szCs w:val="32"/>
          <w:rtl/>
          <w:lang w:eastAsia="ar-SA"/>
        </w:rPr>
        <w:t xml:space="preserve"> في سبع ويحافظ الرجل على حزبه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sz w:val="32"/>
          <w:szCs w:val="32"/>
          <w:vertAlign w:val="superscript"/>
          <w:rtl/>
          <w:lang w:eastAsia="ar-SA"/>
        </w:rPr>
        <w:footnoteReference w:id="37"/>
      </w:r>
      <w:r w:rsidR="0065154E" w:rsidRPr="00636503">
        <w:rPr>
          <w:rFonts w:ascii="Tahoma" w:eastAsia="Times New Roman" w:hAnsi="Tahoma" w:cs="Rateb lotusb22" w:hint="cs"/>
          <w:sz w:val="32"/>
          <w:szCs w:val="32"/>
          <w:rtl/>
          <w:lang w:eastAsia="ar-SA"/>
        </w:rPr>
        <w:t>)</w:t>
      </w:r>
      <w:r w:rsidR="0065154E" w:rsidRPr="00636503">
        <w:rPr>
          <w:rFonts w:ascii="Tahoma" w:eastAsia="Times New Roman" w:hAnsi="Tahoma" w:cs="Rateb lotusb22" w:hint="cs"/>
          <w:b/>
          <w:bCs/>
          <w:sz w:val="32"/>
          <w:szCs w:val="32"/>
          <w:rtl/>
          <w:lang w:eastAsia="ar-SA"/>
        </w:rPr>
        <w:t xml:space="preserve"> </w:t>
      </w:r>
    </w:p>
    <w:p w14:paraId="71006DDB" w14:textId="132CFC5F" w:rsidR="008B3112" w:rsidRDefault="0065154E" w:rsidP="008B3112">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عن ابن مسعود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أنه كان يختم في غير رمضان من الجمعة إلى </w:t>
      </w:r>
      <w:proofErr w:type="gramStart"/>
      <w:r w:rsidRPr="00636503">
        <w:rPr>
          <w:rFonts w:ascii="Tahoma" w:eastAsia="Times New Roman" w:hAnsi="Tahoma" w:cs="Rateb lotusb22" w:hint="cs"/>
          <w:sz w:val="32"/>
          <w:szCs w:val="32"/>
          <w:rtl/>
          <w:lang w:eastAsia="ar-SA"/>
        </w:rPr>
        <w:t>الجمعة</w:t>
      </w:r>
      <w:r w:rsidR="00E72866">
        <w:rPr>
          <w:rFonts w:ascii="Tahoma" w:eastAsia="Times New Roman" w:hAnsi="Tahoma" w:cs="Rateb lotusb22" w:hint="cs"/>
          <w:sz w:val="32"/>
          <w:szCs w:val="32"/>
          <w:rtl/>
          <w:lang w:eastAsia="ar-SA"/>
        </w:rPr>
        <w:t>.</w:t>
      </w:r>
      <w:r w:rsidR="008B3112">
        <w:rPr>
          <w:rFonts w:ascii="Tahoma" w:eastAsia="Times New Roman" w:hAnsi="Tahoma" w:cs="Rateb lotusb22" w:hint="cs"/>
          <w:sz w:val="32"/>
          <w:szCs w:val="32"/>
          <w:rtl/>
          <w:lang w:eastAsia="ar-SA"/>
        </w:rPr>
        <w:t>(</w:t>
      </w:r>
      <w:proofErr w:type="gramEnd"/>
      <w:r w:rsidR="008B3112">
        <w:rPr>
          <w:rStyle w:val="a4"/>
          <w:rFonts w:ascii="Tahoma" w:eastAsia="Times New Roman" w:hAnsi="Tahoma" w:cs="Rateb lotusb22"/>
          <w:sz w:val="32"/>
          <w:szCs w:val="32"/>
          <w:rtl/>
          <w:lang w:eastAsia="ar-SA"/>
        </w:rPr>
        <w:footnoteReference w:id="38"/>
      </w:r>
      <w:r w:rsidR="008B3112">
        <w:rPr>
          <w:rFonts w:ascii="Tahoma" w:eastAsia="Times New Roman" w:hAnsi="Tahoma" w:cs="Rateb lotusb22" w:hint="cs"/>
          <w:sz w:val="32"/>
          <w:szCs w:val="32"/>
          <w:rtl/>
          <w:lang w:eastAsia="ar-SA"/>
        </w:rPr>
        <w:t>)</w:t>
      </w:r>
    </w:p>
    <w:p w14:paraId="38835136" w14:textId="3FE3FBC4" w:rsidR="008B3112" w:rsidRDefault="0065154E" w:rsidP="008B3112">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وقال الحافظ أخرج ابن أبي داود عن عثمان وابن مسعود وتميم الداري أنهم كانوا يختمون في سبع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008B3112">
        <w:rPr>
          <w:rFonts w:ascii="Tahoma" w:eastAsia="Times New Roman" w:hAnsi="Tahoma" w:cs="Rateb lotusb22" w:hint="cs"/>
          <w:sz w:val="32"/>
          <w:szCs w:val="32"/>
          <w:rtl/>
          <w:lang w:eastAsia="ar-SA"/>
        </w:rPr>
        <w:t>(</w:t>
      </w:r>
      <w:r w:rsidR="008B3112">
        <w:rPr>
          <w:rStyle w:val="a4"/>
          <w:rFonts w:ascii="Tahoma" w:eastAsia="Times New Roman" w:hAnsi="Tahoma" w:cs="Rateb lotusb22"/>
          <w:sz w:val="32"/>
          <w:szCs w:val="32"/>
          <w:rtl/>
          <w:lang w:eastAsia="ar-SA"/>
        </w:rPr>
        <w:footnoteReference w:id="39"/>
      </w:r>
      <w:r w:rsidR="008B3112">
        <w:rPr>
          <w:rFonts w:ascii="Tahoma" w:eastAsia="Times New Roman" w:hAnsi="Tahoma" w:cs="Rateb lotusb22" w:hint="cs"/>
          <w:sz w:val="32"/>
          <w:szCs w:val="32"/>
          <w:rtl/>
          <w:lang w:eastAsia="ar-SA"/>
        </w:rPr>
        <w:t>)</w:t>
      </w:r>
    </w:p>
    <w:p w14:paraId="20CF58C4" w14:textId="601AD46A" w:rsidR="008B3112" w:rsidRDefault="0065154E" w:rsidP="00AD79E9">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عن إبراهيم أنه كان يقرأ القرآن في كل سبع</w:t>
      </w:r>
      <w:r w:rsidR="00E72866">
        <w:rPr>
          <w:rFonts w:ascii="Tahoma" w:eastAsia="Times New Roman" w:hAnsi="Tahoma" w:cs="Rateb lotusb22" w:hint="cs"/>
          <w:sz w:val="32"/>
          <w:szCs w:val="32"/>
          <w:rtl/>
          <w:lang w:eastAsia="ar-SA"/>
        </w:rPr>
        <w:t xml:space="preserve"> </w:t>
      </w:r>
      <w:r w:rsidR="00AD79E9">
        <w:rPr>
          <w:rFonts w:ascii="Tahoma" w:eastAsia="Times New Roman" w:hAnsi="Tahoma" w:cs="Rateb lotusb22" w:hint="cs"/>
          <w:sz w:val="32"/>
          <w:szCs w:val="32"/>
          <w:rtl/>
          <w:lang w:eastAsia="ar-SA"/>
        </w:rPr>
        <w:t>(</w:t>
      </w:r>
      <w:r w:rsidR="00AD79E9">
        <w:rPr>
          <w:rStyle w:val="a4"/>
          <w:rFonts w:ascii="Tahoma" w:eastAsia="Times New Roman" w:hAnsi="Tahoma" w:cs="Rateb lotusb22"/>
          <w:sz w:val="32"/>
          <w:szCs w:val="32"/>
          <w:rtl/>
          <w:lang w:eastAsia="ar-SA"/>
        </w:rPr>
        <w:footnoteReference w:id="40"/>
      </w:r>
      <w:r w:rsidR="00AD79E9">
        <w:rPr>
          <w:rFonts w:ascii="Tahoma" w:eastAsia="Times New Roman" w:hAnsi="Tahoma" w:cs="Rateb lotusb22" w:hint="cs"/>
          <w:sz w:val="32"/>
          <w:szCs w:val="32"/>
          <w:rtl/>
          <w:lang w:eastAsia="ar-SA"/>
        </w:rPr>
        <w:t>)</w:t>
      </w:r>
    </w:p>
    <w:p w14:paraId="4D8D0A01" w14:textId="7DBFB8F1" w:rsidR="008B3112" w:rsidRDefault="0065154E" w:rsidP="00AD79E9">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عن أبي مجلز أنه كان يؤم الحي في رمضان وكان يختم في سبع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00AD79E9">
        <w:rPr>
          <w:rFonts w:ascii="Tahoma" w:eastAsia="Times New Roman" w:hAnsi="Tahoma" w:cs="Rateb lotusb22" w:hint="cs"/>
          <w:sz w:val="32"/>
          <w:szCs w:val="32"/>
          <w:rtl/>
          <w:lang w:eastAsia="ar-SA"/>
        </w:rPr>
        <w:t>(</w:t>
      </w:r>
      <w:r w:rsidR="00AD79E9">
        <w:rPr>
          <w:rStyle w:val="a4"/>
          <w:rFonts w:ascii="Tahoma" w:eastAsia="Times New Roman" w:hAnsi="Tahoma" w:cs="Rateb lotusb22"/>
          <w:sz w:val="32"/>
          <w:szCs w:val="32"/>
          <w:rtl/>
          <w:lang w:eastAsia="ar-SA"/>
        </w:rPr>
        <w:footnoteReference w:id="41"/>
      </w:r>
      <w:r w:rsidR="00AD79E9">
        <w:rPr>
          <w:rFonts w:ascii="Tahoma" w:eastAsia="Times New Roman" w:hAnsi="Tahoma" w:cs="Rateb lotusb22" w:hint="cs"/>
          <w:sz w:val="32"/>
          <w:szCs w:val="32"/>
          <w:rtl/>
          <w:lang w:eastAsia="ar-SA"/>
        </w:rPr>
        <w:t>)</w:t>
      </w:r>
    </w:p>
    <w:p w14:paraId="36C5A80C" w14:textId="2AA789BE" w:rsidR="00AD79E9" w:rsidRDefault="0065154E" w:rsidP="00AD79E9">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عن إبراهيم قال كال عبد الرحمن بن يزيد يقرأ القرآن في كل سبع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علقمه والأسود يقرؤه أحدهما في خمس والآخرة في ست</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إبراهيم يقرأه في سبع</w:t>
      </w:r>
      <w:r w:rsidR="00E72866">
        <w:rPr>
          <w:rFonts w:ascii="Tahoma" w:eastAsia="Times New Roman" w:hAnsi="Tahoma" w:cs="Rateb lotusb22" w:hint="cs"/>
          <w:sz w:val="32"/>
          <w:szCs w:val="32"/>
          <w:rtl/>
          <w:lang w:eastAsia="ar-SA"/>
        </w:rPr>
        <w:t xml:space="preserve"> </w:t>
      </w:r>
      <w:r w:rsidR="00AD79E9">
        <w:rPr>
          <w:rFonts w:ascii="Tahoma" w:eastAsia="Times New Roman" w:hAnsi="Tahoma" w:cs="Rateb lotusb22" w:hint="cs"/>
          <w:sz w:val="32"/>
          <w:szCs w:val="32"/>
          <w:rtl/>
          <w:lang w:eastAsia="ar-SA"/>
        </w:rPr>
        <w:t>(</w:t>
      </w:r>
      <w:r w:rsidR="00AD79E9">
        <w:rPr>
          <w:rStyle w:val="a4"/>
          <w:rFonts w:ascii="Tahoma" w:eastAsia="Times New Roman" w:hAnsi="Tahoma" w:cs="Rateb lotusb22"/>
          <w:sz w:val="32"/>
          <w:szCs w:val="32"/>
          <w:rtl/>
          <w:lang w:eastAsia="ar-SA"/>
        </w:rPr>
        <w:footnoteReference w:id="42"/>
      </w:r>
      <w:r w:rsidR="00AD79E9">
        <w:rPr>
          <w:rFonts w:ascii="Tahoma" w:eastAsia="Times New Roman" w:hAnsi="Tahoma" w:cs="Rateb lotusb22" w:hint="cs"/>
          <w:sz w:val="32"/>
          <w:szCs w:val="32"/>
          <w:rtl/>
          <w:lang w:eastAsia="ar-SA"/>
        </w:rPr>
        <w:t>)</w:t>
      </w:r>
    </w:p>
    <w:p w14:paraId="57CCAC79" w14:textId="53E43F41" w:rsidR="00AD79E9" w:rsidRDefault="0065154E" w:rsidP="00AD79E9">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lastRenderedPageBreak/>
        <w:t>قال عبد الله بن أحمد</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كان أبي يختم القرآن في النهار ف</w:t>
      </w:r>
      <w:r w:rsidRPr="00636503">
        <w:rPr>
          <w:rFonts w:ascii="Tahoma" w:eastAsia="Times New Roman" w:hAnsi="Tahoma" w:cs="Rateb lotusb22" w:hint="eastAsia"/>
          <w:sz w:val="32"/>
          <w:szCs w:val="32"/>
          <w:rtl/>
          <w:lang w:eastAsia="ar-SA"/>
        </w:rPr>
        <w:t>ي</w:t>
      </w:r>
      <w:r w:rsidRPr="00636503">
        <w:rPr>
          <w:rFonts w:ascii="Tahoma" w:eastAsia="Times New Roman" w:hAnsi="Tahoma" w:cs="Rateb lotusb22" w:hint="cs"/>
          <w:sz w:val="32"/>
          <w:szCs w:val="32"/>
          <w:rtl/>
          <w:lang w:eastAsia="ar-SA"/>
        </w:rPr>
        <w:t xml:space="preserve"> كل سبع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يقرأ كل يوم سبع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لا يكاد يتركه نظرا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وقال حنبل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كان أبو عبد الله يختم من الجمعة إلى الجمعة</w:t>
      </w:r>
    </w:p>
    <w:p w14:paraId="62018F2C" w14:textId="63F2B654" w:rsidR="0065154E" w:rsidRPr="00636503" w:rsidRDefault="0065154E" w:rsidP="00AD79E9">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وقال إسحاق بن هانئ في مسألة</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506</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وسئل في كم يقرأ القرآن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أقل ما يقرأ في سبع ليال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00AD79E9">
        <w:rPr>
          <w:rFonts w:ascii="Tahoma" w:eastAsia="Times New Roman" w:hAnsi="Tahoma" w:cs="Rateb lotusb22" w:hint="cs"/>
          <w:sz w:val="32"/>
          <w:szCs w:val="32"/>
          <w:rtl/>
          <w:lang w:eastAsia="ar-SA"/>
        </w:rPr>
        <w:t>(</w:t>
      </w:r>
      <w:r w:rsidR="00AD79E9">
        <w:rPr>
          <w:rStyle w:val="a4"/>
          <w:rFonts w:ascii="Tahoma" w:eastAsia="Times New Roman" w:hAnsi="Tahoma" w:cs="Rateb lotusb22"/>
          <w:sz w:val="32"/>
          <w:szCs w:val="32"/>
          <w:rtl/>
          <w:lang w:eastAsia="ar-SA"/>
        </w:rPr>
        <w:footnoteReference w:id="43"/>
      </w:r>
      <w:r w:rsidR="00AD79E9">
        <w:rPr>
          <w:rFonts w:ascii="Tahoma" w:eastAsia="Times New Roman" w:hAnsi="Tahoma" w:cs="Rateb lotusb22" w:hint="cs"/>
          <w:sz w:val="32"/>
          <w:szCs w:val="32"/>
          <w:rtl/>
          <w:lang w:eastAsia="ar-SA"/>
        </w:rPr>
        <w:t>)</w:t>
      </w:r>
    </w:p>
    <w:p w14:paraId="70DE766E" w14:textId="1D1D4334" w:rsidR="0065154E" w:rsidRPr="00E7353B" w:rsidRDefault="0065154E" w:rsidP="002D5EB8">
      <w:pPr>
        <w:pStyle w:val="3"/>
        <w:rPr>
          <w:rtl/>
          <w:lang w:eastAsia="ar-SA"/>
        </w:rPr>
      </w:pPr>
      <w:bookmarkStart w:id="20" w:name="_Toc71541460"/>
      <w:r w:rsidRPr="00E7353B">
        <w:rPr>
          <w:rFonts w:hint="cs"/>
          <w:rtl/>
          <w:lang w:eastAsia="ar-SA"/>
        </w:rPr>
        <w:t>ثانيا</w:t>
      </w:r>
      <w:r w:rsidR="00E72866">
        <w:rPr>
          <w:rFonts w:hint="cs"/>
          <w:rtl/>
          <w:lang w:eastAsia="ar-SA"/>
        </w:rPr>
        <w:t>:</w:t>
      </w:r>
      <w:r w:rsidRPr="00E7353B">
        <w:rPr>
          <w:rFonts w:hint="cs"/>
          <w:rtl/>
          <w:lang w:eastAsia="ar-SA"/>
        </w:rPr>
        <w:t xml:space="preserve"> ذكر من روي عنه الختم من الثلاث إلى السبع</w:t>
      </w:r>
      <w:r w:rsidR="00E72866">
        <w:rPr>
          <w:rFonts w:hint="cs"/>
          <w:rtl/>
          <w:lang w:eastAsia="ar-SA"/>
        </w:rPr>
        <w:t>.</w:t>
      </w:r>
      <w:bookmarkEnd w:id="20"/>
      <w:r w:rsidRPr="00E7353B">
        <w:rPr>
          <w:rFonts w:hint="cs"/>
          <w:rtl/>
          <w:lang w:eastAsia="ar-SA"/>
        </w:rPr>
        <w:t xml:space="preserve"> </w:t>
      </w:r>
    </w:p>
    <w:p w14:paraId="217245EF" w14:textId="313B85DF" w:rsidR="0065154E" w:rsidRPr="00636503" w:rsidRDefault="0065154E" w:rsidP="0065154E">
      <w:pPr>
        <w:spacing w:after="0" w:line="240" w:lineRule="auto"/>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سبق عن علقمة والأسود أنهما يقرآن في خمس وست وأخرج الحافظ ابن أبي داود من طريق مغيث بن سمي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كان أبو الدرداء يقرأ القرآن في كل أربع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37F1B1EC" w14:textId="29E181D2"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ومن طريق بلال بن يحيى لقد كنت أقرأ بهم ربع القرآن في كل ليل</w:t>
      </w:r>
      <w:r w:rsidRPr="00636503">
        <w:rPr>
          <w:rFonts w:ascii="Tahoma" w:eastAsia="Times New Roman" w:hAnsi="Tahoma" w:cs="Rateb lotusb22" w:hint="cs"/>
          <w:sz w:val="32"/>
          <w:szCs w:val="32"/>
          <w:rtl/>
          <w:lang w:eastAsia="ar-SA" w:bidi="ar-EG"/>
        </w:rPr>
        <w:t>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فإذا أصبحت قال بعضهم لقد خففت</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4E438B3E" w14:textId="533BC59C" w:rsidR="0065154E" w:rsidRPr="00E7353B" w:rsidRDefault="0065154E" w:rsidP="002D5EB8">
      <w:pPr>
        <w:pStyle w:val="3"/>
        <w:rPr>
          <w:rtl/>
          <w:lang w:eastAsia="ar-SA"/>
        </w:rPr>
      </w:pPr>
      <w:bookmarkStart w:id="21" w:name="_Toc71541461"/>
      <w:r w:rsidRPr="00E7353B">
        <w:rPr>
          <w:rFonts w:hint="cs"/>
          <w:rtl/>
          <w:lang w:eastAsia="ar-SA"/>
        </w:rPr>
        <w:t>ثالثا</w:t>
      </w:r>
      <w:r w:rsidR="00E72866">
        <w:rPr>
          <w:rFonts w:hint="cs"/>
          <w:rtl/>
          <w:lang w:eastAsia="ar-SA"/>
        </w:rPr>
        <w:t>:</w:t>
      </w:r>
      <w:r w:rsidRPr="00E7353B">
        <w:rPr>
          <w:rFonts w:hint="cs"/>
          <w:rtl/>
          <w:lang w:eastAsia="ar-SA"/>
        </w:rPr>
        <w:t xml:space="preserve"> ذكر من روي عنه الختم في أقل من ثلاث</w:t>
      </w:r>
      <w:r w:rsidR="00E72866">
        <w:rPr>
          <w:rFonts w:hint="cs"/>
          <w:rtl/>
          <w:lang w:eastAsia="ar-SA"/>
        </w:rPr>
        <w:t>.</w:t>
      </w:r>
      <w:bookmarkEnd w:id="21"/>
    </w:p>
    <w:p w14:paraId="1041A191" w14:textId="2AC8607E" w:rsidR="0065154E" w:rsidRPr="00636503" w:rsidRDefault="0065154E" w:rsidP="0065154E">
      <w:pPr>
        <w:spacing w:after="0" w:line="240" w:lineRule="auto"/>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ذكر بن علان 2/231. عن بن أبي داود عن الأسود بن يزيد أنه كان يختم القرآن في رمضان كل ليلتين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سنده صحيح</w:t>
      </w:r>
    </w:p>
    <w:p w14:paraId="40DFFB90" w14:textId="4CFC557F" w:rsidR="0065154E" w:rsidRPr="00636503" w:rsidRDefault="0065154E" w:rsidP="0065154E">
      <w:pPr>
        <w:spacing w:after="0" w:line="240" w:lineRule="auto"/>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وأخرج الحافظ من طريق الدرامي عن سعيد بن جبير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أنه كان يختم القرآن في كل ليلتين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6BC28C84" w14:textId="18D208A0"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قال وأخرجه ابن سعد عن إبراهيم بن عبد الرحمن بن عوف أنه كان يفعل ذلك</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ومن طريق واصل بن سليمان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صبحت عطاء بن </w:t>
      </w:r>
      <w:proofErr w:type="spellStart"/>
      <w:r w:rsidRPr="00636503">
        <w:rPr>
          <w:rFonts w:ascii="Tahoma" w:eastAsia="Times New Roman" w:hAnsi="Tahoma" w:cs="Rateb lotusb22" w:hint="cs"/>
          <w:sz w:val="32"/>
          <w:szCs w:val="32"/>
          <w:rtl/>
          <w:lang w:eastAsia="ar-SA"/>
        </w:rPr>
        <w:t>االسائ</w:t>
      </w:r>
      <w:r w:rsidRPr="00636503">
        <w:rPr>
          <w:rFonts w:ascii="Tahoma" w:eastAsia="Times New Roman" w:hAnsi="Tahoma" w:cs="Rateb lotusb22" w:hint="eastAsia"/>
          <w:sz w:val="32"/>
          <w:szCs w:val="32"/>
          <w:rtl/>
          <w:lang w:eastAsia="ar-SA"/>
        </w:rPr>
        <w:t>ب</w:t>
      </w:r>
      <w:proofErr w:type="spellEnd"/>
      <w:r w:rsidRPr="00636503">
        <w:rPr>
          <w:rFonts w:ascii="Tahoma" w:eastAsia="Times New Roman" w:hAnsi="Tahoma" w:cs="Rateb lotusb22" w:hint="cs"/>
          <w:sz w:val="32"/>
          <w:szCs w:val="32"/>
          <w:rtl/>
          <w:lang w:eastAsia="ar-SA"/>
        </w:rPr>
        <w:t xml:space="preserve"> فكان يختم القرآن في كل ليلتين أقل ما يختم فيه القرآن</w:t>
      </w:r>
      <w:r w:rsidR="00E72866">
        <w:rPr>
          <w:rFonts w:ascii="Tahoma" w:eastAsia="Times New Roman" w:hAnsi="Tahoma" w:cs="Rateb lotusb22" w:hint="cs"/>
          <w:sz w:val="32"/>
          <w:szCs w:val="32"/>
          <w:rtl/>
          <w:lang w:eastAsia="ar-SA"/>
        </w:rPr>
        <w:t>.</w:t>
      </w:r>
    </w:p>
    <w:p w14:paraId="21958F8D" w14:textId="77777777"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أخي المسلم... أختي المسلمة</w:t>
      </w:r>
      <w:r w:rsidRPr="00636503">
        <w:rPr>
          <w:rFonts w:ascii="Tahoma" w:eastAsia="Times New Roman" w:hAnsi="Tahoma" w:cs="Rateb lotusb22" w:hint="cs"/>
          <w:sz w:val="32"/>
          <w:szCs w:val="32"/>
          <w:rtl/>
          <w:lang w:eastAsia="ar-SA"/>
        </w:rPr>
        <w:t xml:space="preserve"> بعد أن عشنا مع سلف هذه الأمة وكيف كانت همتهم عالية هيا لنرى </w:t>
      </w:r>
    </w:p>
    <w:p w14:paraId="01B0E7C6" w14:textId="307F0CDC"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أقل ما يختم فيه القرآن: عن عبد الله بن عمرو رضي الله عنهما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لا يفقه من قرأ القرآن في أقل من </w:t>
      </w:r>
      <w:proofErr w:type="gramStart"/>
      <w:r w:rsidRPr="00636503">
        <w:rPr>
          <w:rFonts w:ascii="Tahoma" w:eastAsia="Times New Roman" w:hAnsi="Tahoma" w:cs="Rateb lotusb22" w:hint="cs"/>
          <w:sz w:val="32"/>
          <w:szCs w:val="32"/>
          <w:rtl/>
          <w:lang w:eastAsia="ar-SA"/>
        </w:rPr>
        <w:t>ثلاث )</w:t>
      </w:r>
      <w:proofErr w:type="gramEnd"/>
      <w:r w:rsidR="00E72866">
        <w:rPr>
          <w:rFonts w:ascii="Tahoma" w:eastAsia="Times New Roman" w:hAnsi="Tahoma" w:cs="Rateb lotusb22" w:hint="cs"/>
          <w:sz w:val="32"/>
          <w:szCs w:val="32"/>
          <w:rtl/>
          <w:lang w:eastAsia="ar-SA"/>
        </w:rPr>
        <w:t xml:space="preserve"> </w:t>
      </w:r>
    </w:p>
    <w:p w14:paraId="7AB83858" w14:textId="6DBE6912" w:rsidR="0065154E" w:rsidRPr="00636503" w:rsidRDefault="0065154E" w:rsidP="0065154E">
      <w:pPr>
        <w:spacing w:after="0" w:line="240" w:lineRule="auto"/>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 xml:space="preserve">وأخرج أبو عبيد وابن أبي شيبه والمروزي عن معاذ بن جبل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أنه كان يكره أن يقرأ القرآن في أقل من ثلاث وصححه الحافظ وأبن كثير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085688A0" w14:textId="4CC11FD5"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lastRenderedPageBreak/>
        <w:t>قال النوري -رحمه الله- (</w:t>
      </w:r>
      <w:r w:rsidRPr="00636503">
        <w:rPr>
          <w:rFonts w:ascii="Tahoma" w:eastAsia="Times New Roman" w:hAnsi="Tahoma" w:cs="Rateb lotusb22"/>
          <w:sz w:val="32"/>
          <w:szCs w:val="32"/>
          <w:vertAlign w:val="superscript"/>
          <w:rtl/>
          <w:lang w:eastAsia="ar-SA"/>
        </w:rPr>
        <w:footnoteReference w:id="44"/>
      </w:r>
      <w:r w:rsidRPr="00636503">
        <w:rPr>
          <w:rFonts w:ascii="Tahoma" w:eastAsia="Times New Roman" w:hAnsi="Tahoma" w:cs="Rateb lotusb22" w:hint="cs"/>
          <w:sz w:val="32"/>
          <w:szCs w:val="32"/>
          <w:rtl/>
          <w:lang w:eastAsia="ar-SA"/>
        </w:rPr>
        <w:t>)وقد كره جماعة من المتقدمين الختم في يوم وليل</w:t>
      </w:r>
      <w:r w:rsidRPr="00636503">
        <w:rPr>
          <w:rFonts w:ascii="Tahoma" w:eastAsia="Times New Roman" w:hAnsi="Tahoma" w:cs="Rateb lotusb22" w:hint="cs"/>
          <w:sz w:val="32"/>
          <w:szCs w:val="32"/>
          <w:rtl/>
          <w:lang w:eastAsia="ar-SA" w:bidi="ar-EG"/>
        </w:rPr>
        <w:t>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يدل عليه الحديث الصحيح عن عبد الله بن عمرو أن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قال لا يفقه من القرآن في أقل من ثلاث</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7AC427E1" w14:textId="16B45A17"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وقال الحافظ وابن كثير -رحمه الله-</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وقد كره غير واحد من السلف قراءة القرآن في أقل من ثلاث كما هو مذهب أبي عبيده وإسحاق بن </w:t>
      </w:r>
      <w:proofErr w:type="spellStart"/>
      <w:r w:rsidRPr="00636503">
        <w:rPr>
          <w:rFonts w:ascii="Tahoma" w:eastAsia="Times New Roman" w:hAnsi="Tahoma" w:cs="Rateb lotusb22" w:hint="cs"/>
          <w:sz w:val="32"/>
          <w:szCs w:val="32"/>
          <w:rtl/>
          <w:lang w:eastAsia="ar-SA"/>
        </w:rPr>
        <w:t>راهوية</w:t>
      </w:r>
      <w:proofErr w:type="spellEnd"/>
      <w:r w:rsidRPr="00636503">
        <w:rPr>
          <w:rFonts w:ascii="Tahoma" w:eastAsia="Times New Roman" w:hAnsi="Tahoma" w:cs="Rateb lotusb22" w:hint="cs"/>
          <w:sz w:val="32"/>
          <w:szCs w:val="32"/>
          <w:rtl/>
          <w:lang w:eastAsia="ar-SA"/>
        </w:rPr>
        <w:t xml:space="preserve"> وغيرهما من الخلف أيضا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523AE710" w14:textId="1B9BF5AB"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أما ما نق</w:t>
      </w:r>
      <w:r w:rsidRPr="00636503">
        <w:rPr>
          <w:rFonts w:ascii="Tahoma" w:eastAsia="Times New Roman" w:hAnsi="Tahoma" w:cs="Rateb lotusb22" w:hint="eastAsia"/>
          <w:sz w:val="32"/>
          <w:szCs w:val="32"/>
          <w:rtl/>
          <w:lang w:eastAsia="ar-SA"/>
        </w:rPr>
        <w:t>ل</w:t>
      </w:r>
      <w:r w:rsidRPr="00636503">
        <w:rPr>
          <w:rFonts w:ascii="Tahoma" w:eastAsia="Times New Roman" w:hAnsi="Tahoma" w:cs="Rateb lotusb22" w:hint="cs"/>
          <w:sz w:val="32"/>
          <w:szCs w:val="32"/>
          <w:rtl/>
          <w:lang w:eastAsia="ar-SA"/>
        </w:rPr>
        <w:t xml:space="preserve"> عن السلف مما ذكرنا طرفا منه فقد اختلفت مسالك العلماء في الإجابة عليه فمنهم من حمل ذلك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أنه لم يبلغهم النهى ومنهم من </w:t>
      </w:r>
      <w:proofErr w:type="spellStart"/>
      <w:r w:rsidRPr="00636503">
        <w:rPr>
          <w:rFonts w:ascii="Tahoma" w:eastAsia="Times New Roman" w:hAnsi="Tahoma" w:cs="Rateb lotusb22" w:hint="cs"/>
          <w:sz w:val="32"/>
          <w:szCs w:val="32"/>
          <w:rtl/>
          <w:lang w:eastAsia="ar-SA"/>
        </w:rPr>
        <w:t>رأ</w:t>
      </w:r>
      <w:proofErr w:type="spellEnd"/>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أنهم لم يحملوا الحديث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المنع من ذلك</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ومنهم من </w:t>
      </w:r>
      <w:proofErr w:type="spellStart"/>
      <w:r w:rsidRPr="00636503">
        <w:rPr>
          <w:rFonts w:ascii="Tahoma" w:eastAsia="Times New Roman" w:hAnsi="Tahoma" w:cs="Rateb lotusb22" w:hint="cs"/>
          <w:sz w:val="32"/>
          <w:szCs w:val="32"/>
          <w:rtl/>
          <w:lang w:eastAsia="ar-SA"/>
        </w:rPr>
        <w:t>رأ</w:t>
      </w:r>
      <w:proofErr w:type="spellEnd"/>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أن ذلك يخلف باختلاف الأشخاص</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38BF2243" w14:textId="77777777" w:rsidR="0065154E" w:rsidRPr="00636503" w:rsidRDefault="0065154E" w:rsidP="00E72866">
      <w:pPr>
        <w:spacing w:after="0" w:line="240" w:lineRule="auto"/>
        <w:jc w:val="both"/>
        <w:rPr>
          <w:rFonts w:ascii="Arial Narrow" w:eastAsia="Times New Roman" w:hAnsi="Arial Narrow" w:cs="Rateb lotusb22"/>
          <w:sz w:val="32"/>
          <w:szCs w:val="32"/>
          <w:rtl/>
          <w:lang w:eastAsia="ar-SA"/>
        </w:rPr>
      </w:pPr>
      <w:r w:rsidRPr="00636503">
        <w:rPr>
          <w:rFonts w:ascii="Arial Narrow" w:eastAsia="Times New Roman" w:hAnsi="Arial Narrow" w:cs="Rateb lotusb22" w:hint="cs"/>
          <w:sz w:val="32"/>
          <w:szCs w:val="32"/>
          <w:rtl/>
          <w:lang w:eastAsia="ar-SA"/>
        </w:rPr>
        <w:t xml:space="preserve">وهاهنا أمور لعل بها يتضح وجه المسألة. </w:t>
      </w:r>
    </w:p>
    <w:p w14:paraId="179228D4" w14:textId="476DE3F5"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أولا</w:t>
      </w:r>
      <w:r w:rsidR="00E72866">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أن ورود ذلك عن السلف والصحابة بوجه أخص لا يعني </w:t>
      </w:r>
      <w:proofErr w:type="spellStart"/>
      <w:r w:rsidRPr="00636503">
        <w:rPr>
          <w:rFonts w:ascii="Tahoma" w:eastAsia="Times New Roman" w:hAnsi="Tahoma" w:cs="Rateb lotusb22" w:hint="cs"/>
          <w:sz w:val="32"/>
          <w:szCs w:val="32"/>
          <w:rtl/>
          <w:lang w:eastAsia="ar-SA"/>
        </w:rPr>
        <w:t>المدوامة</w:t>
      </w:r>
      <w:proofErr w:type="spellEnd"/>
      <w:r w:rsidRPr="00636503">
        <w:rPr>
          <w:rFonts w:ascii="Tahoma" w:eastAsia="Times New Roman" w:hAnsi="Tahoma" w:cs="Rateb lotusb22" w:hint="cs"/>
          <w:sz w:val="32"/>
          <w:szCs w:val="32"/>
          <w:rtl/>
          <w:lang w:eastAsia="ar-SA"/>
        </w:rPr>
        <w:t xml:space="preserve"> عليه خاصة أن الكثير ممن ورد عنه ذلك كعثمان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وتميم وغيرهم روي عنه أنه كان يختم في سبع بل قد نفي ذلك شيخ الإسلام - رحمه الله-. </w:t>
      </w:r>
    </w:p>
    <w:p w14:paraId="5D35013D" w14:textId="41CF244C" w:rsidR="0065154E" w:rsidRPr="00636503" w:rsidRDefault="0065154E" w:rsidP="0065154E">
      <w:pPr>
        <w:spacing w:after="0" w:line="240" w:lineRule="auto"/>
        <w:jc w:val="lowKashida"/>
        <w:rPr>
          <w:rFonts w:ascii="Tahoma" w:eastAsia="Times New Roman" w:hAnsi="Tahoma" w:cs="Rateb lotusb22"/>
          <w:sz w:val="32"/>
          <w:szCs w:val="32"/>
          <w:rtl/>
          <w:lang w:eastAsia="ar-SA"/>
        </w:rPr>
      </w:pPr>
      <w:bookmarkStart w:id="22" w:name="_Toc71541462"/>
      <w:r w:rsidRPr="002D5EB8">
        <w:rPr>
          <w:rStyle w:val="3Char"/>
          <w:rFonts w:hint="cs"/>
          <w:rtl/>
        </w:rPr>
        <w:t>ثانيا</w:t>
      </w:r>
      <w:r w:rsidR="00E72866" w:rsidRPr="002D5EB8">
        <w:rPr>
          <w:rStyle w:val="3Char"/>
          <w:rFonts w:hint="cs"/>
          <w:rtl/>
        </w:rPr>
        <w:t>:</w:t>
      </w:r>
      <w:r w:rsidRPr="002D5EB8">
        <w:rPr>
          <w:rStyle w:val="3Char"/>
          <w:rFonts w:hint="cs"/>
          <w:rtl/>
        </w:rPr>
        <w:t xml:space="preserve"> علل النبي </w:t>
      </w:r>
      <w:r w:rsidRPr="002D5EB8">
        <w:rPr>
          <w:rStyle w:val="3Char"/>
        </w:rPr>
        <w:sym w:font="AGA Arabesque" w:char="F072"/>
      </w:r>
      <w:r w:rsidRPr="002D5EB8">
        <w:rPr>
          <w:rStyle w:val="3Char"/>
          <w:rFonts w:hint="cs"/>
          <w:rtl/>
        </w:rPr>
        <w:t xml:space="preserve"> ذلك بعلتين الأولى عدم الفقه والثانية</w:t>
      </w:r>
      <w:r w:rsidR="00E72866" w:rsidRPr="002D5EB8">
        <w:rPr>
          <w:rStyle w:val="3Char"/>
          <w:rFonts w:hint="cs"/>
          <w:rtl/>
        </w:rPr>
        <w:t>:</w:t>
      </w:r>
      <w:bookmarkEnd w:id="22"/>
      <w:r w:rsidRPr="00E7353B">
        <w:rPr>
          <w:rFonts w:ascii="Tahoma" w:eastAsia="Times New Roman" w:hAnsi="Tahoma" w:cs="Rateb lotusb22" w:hint="cs"/>
          <w:color w:val="FF0000"/>
          <w:sz w:val="32"/>
          <w:szCs w:val="32"/>
          <w:rtl/>
          <w:lang w:eastAsia="ar-SA"/>
        </w:rPr>
        <w:t xml:space="preserve"> </w:t>
      </w:r>
      <w:r w:rsidRPr="00636503">
        <w:rPr>
          <w:rFonts w:ascii="Tahoma" w:eastAsia="Times New Roman" w:hAnsi="Tahoma" w:cs="Rateb lotusb22" w:hint="cs"/>
          <w:sz w:val="32"/>
          <w:szCs w:val="32"/>
          <w:rtl/>
          <w:lang w:eastAsia="ar-SA"/>
        </w:rPr>
        <w:t>قوله لعبد الله فأن الله لزورك عليك حقا ولجسدك عليك حقا ولأهلك عليك حقا فالرجل عليه مسئوليه تجاه أسرته ومنزله وضيفه وكذلك عليه الرفق بنفسه وختم القرآن في أقل من ثلاث على حساب ذلك غالبا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557D7227" w14:textId="77777777" w:rsidR="0065154E" w:rsidRPr="00E7353B" w:rsidRDefault="0065154E" w:rsidP="002D5EB8">
      <w:pPr>
        <w:pStyle w:val="3"/>
        <w:rPr>
          <w:rtl/>
          <w:lang w:eastAsia="ar-SA"/>
        </w:rPr>
      </w:pPr>
      <w:bookmarkStart w:id="23" w:name="_Toc71541463"/>
      <w:r w:rsidRPr="00E7353B">
        <w:rPr>
          <w:rFonts w:hint="cs"/>
          <w:rtl/>
          <w:lang w:eastAsia="ar-SA"/>
        </w:rPr>
        <w:t>ثالثا: يجب أن يربط ذلك بالنصوص الأخرى التي تحث على القصد والمقاربة.</w:t>
      </w:r>
      <w:bookmarkEnd w:id="23"/>
      <w:r w:rsidRPr="00E7353B">
        <w:rPr>
          <w:rFonts w:hint="cs"/>
          <w:rtl/>
          <w:lang w:eastAsia="ar-SA"/>
        </w:rPr>
        <w:t xml:space="preserve"> </w:t>
      </w:r>
    </w:p>
    <w:p w14:paraId="489118B6" w14:textId="6A613BA8" w:rsidR="0065154E" w:rsidRPr="00636503" w:rsidRDefault="0065154E" w:rsidP="0065154E">
      <w:pPr>
        <w:spacing w:after="0" w:line="240" w:lineRule="auto"/>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b/>
          <w:bCs/>
          <w:sz w:val="32"/>
          <w:szCs w:val="32"/>
          <w:rtl/>
          <w:lang w:eastAsia="ar-SA"/>
        </w:rPr>
        <w:t>رابعا:</w:t>
      </w:r>
      <w:r w:rsidRPr="00636503">
        <w:rPr>
          <w:rFonts w:ascii="Tahoma" w:eastAsia="Times New Roman" w:hAnsi="Tahoma" w:cs="Rateb lotusb22" w:hint="cs"/>
          <w:sz w:val="32"/>
          <w:szCs w:val="32"/>
          <w:rtl/>
          <w:lang w:eastAsia="ar-SA"/>
        </w:rPr>
        <w:t xml:space="preserve"> أن خير الهدي هديه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وهو أعبد الناس وأخشاهم لله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وقد غضب على الذين تقالوا عبادت</w:t>
      </w:r>
      <w:r w:rsidRPr="00636503">
        <w:rPr>
          <w:rFonts w:ascii="Tahoma" w:eastAsia="Times New Roman" w:hAnsi="Tahoma" w:cs="Rateb lotusb22" w:hint="eastAsia"/>
          <w:sz w:val="32"/>
          <w:szCs w:val="32"/>
          <w:rtl/>
          <w:lang w:eastAsia="ar-SA"/>
        </w:rPr>
        <w:t>ه</w:t>
      </w:r>
      <w:r w:rsidRPr="00636503">
        <w:rPr>
          <w:rFonts w:ascii="Tahoma" w:eastAsia="Times New Roman" w:hAnsi="Tahoma" w:cs="Rateb lotusb22" w:hint="cs"/>
          <w:sz w:val="32"/>
          <w:szCs w:val="32"/>
          <w:rtl/>
          <w:lang w:eastAsia="ar-SA"/>
        </w:rPr>
        <w:t xml:space="preserve"> وفي رواية أحمد لحديث عبد الله بن عمرو أنه قال لكني أصوم وأفطر وأنام وأمس النساء فمن رغب عن سنتي فليس مني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016DD018" w14:textId="1BF23C17" w:rsidR="00D64CA7"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وروي مسلم من حديث عائشة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أنها قالت ولا اعلم بنبي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قرأ القرآن كله في ليل</w:t>
      </w:r>
      <w:r w:rsidRPr="00636503">
        <w:rPr>
          <w:rFonts w:ascii="Tahoma" w:eastAsia="Times New Roman" w:hAnsi="Tahoma" w:cs="Rateb lotusb22" w:hint="cs"/>
          <w:sz w:val="32"/>
          <w:szCs w:val="32"/>
          <w:rtl/>
          <w:lang w:eastAsia="ar-SA" w:bidi="ar-EG"/>
        </w:rPr>
        <w:t>ة</w:t>
      </w:r>
      <w:r w:rsidRPr="00636503">
        <w:rPr>
          <w:rFonts w:ascii="Tahoma" w:eastAsia="Times New Roman" w:hAnsi="Tahoma" w:cs="Rateb lotusb22" w:hint="cs"/>
          <w:sz w:val="32"/>
          <w:szCs w:val="32"/>
          <w:rtl/>
          <w:lang w:eastAsia="ar-SA"/>
        </w:rPr>
        <w:t xml:space="preserve"> ولا صل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ليل</w:t>
      </w:r>
      <w:r w:rsidRPr="00636503">
        <w:rPr>
          <w:rFonts w:ascii="Tahoma" w:eastAsia="Times New Roman" w:hAnsi="Tahoma" w:cs="Rateb lotusb22" w:hint="cs"/>
          <w:sz w:val="32"/>
          <w:szCs w:val="32"/>
          <w:rtl/>
          <w:lang w:eastAsia="ar-SA" w:bidi="ar-EG"/>
        </w:rPr>
        <w:t>ة</w:t>
      </w:r>
      <w:r w:rsidRPr="00636503">
        <w:rPr>
          <w:rFonts w:ascii="Tahoma" w:eastAsia="Times New Roman" w:hAnsi="Tahoma" w:cs="Rateb lotusb22" w:hint="cs"/>
          <w:sz w:val="32"/>
          <w:szCs w:val="32"/>
          <w:rtl/>
          <w:lang w:eastAsia="ar-SA"/>
        </w:rPr>
        <w:t xml:space="preserve"> إل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الصبح ولا صام شهرا كاملا غير </w:t>
      </w:r>
      <w:proofErr w:type="gramStart"/>
      <w:r w:rsidRPr="00636503">
        <w:rPr>
          <w:rFonts w:ascii="Tahoma" w:eastAsia="Times New Roman" w:hAnsi="Tahoma" w:cs="Rateb lotusb22" w:hint="cs"/>
          <w:sz w:val="32"/>
          <w:szCs w:val="32"/>
          <w:rtl/>
          <w:lang w:eastAsia="ar-SA"/>
        </w:rPr>
        <w:t>رمضان</w:t>
      </w:r>
      <w:r w:rsidR="00D301EE">
        <w:rPr>
          <w:rFonts w:ascii="Tahoma" w:eastAsia="Times New Roman" w:hAnsi="Tahoma" w:cs="Rateb lotusb22" w:hint="cs"/>
          <w:sz w:val="32"/>
          <w:szCs w:val="32"/>
          <w:rtl/>
          <w:lang w:eastAsia="ar-SA"/>
        </w:rPr>
        <w:t>(</w:t>
      </w:r>
      <w:proofErr w:type="gramEnd"/>
      <w:r w:rsidR="00D301EE">
        <w:rPr>
          <w:rStyle w:val="a4"/>
          <w:rFonts w:ascii="Tahoma" w:eastAsia="Times New Roman" w:hAnsi="Tahoma" w:cs="Rateb lotusb22"/>
          <w:sz w:val="32"/>
          <w:szCs w:val="32"/>
          <w:rtl/>
          <w:lang w:eastAsia="ar-SA"/>
        </w:rPr>
        <w:footnoteReference w:id="45"/>
      </w:r>
      <w:r w:rsidR="00D301EE">
        <w:rPr>
          <w:rFonts w:ascii="Tahoma" w:eastAsia="Times New Roman" w:hAnsi="Tahoma" w:cs="Rateb lotusb22" w:hint="cs"/>
          <w:sz w:val="32"/>
          <w:szCs w:val="32"/>
          <w:rtl/>
          <w:lang w:eastAsia="ar-SA"/>
        </w:rPr>
        <w:t>)</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ونحن متعبدون بإتباع سنته وهديه وخير الهدي هدي محمد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والله أعلم</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 </w:t>
      </w:r>
    </w:p>
    <w:p w14:paraId="6CD4D141" w14:textId="77777777" w:rsidR="00D64CA7" w:rsidRDefault="00D64CA7" w:rsidP="0065154E">
      <w:pPr>
        <w:spacing w:after="0" w:line="240" w:lineRule="auto"/>
        <w:jc w:val="lowKashida"/>
        <w:rPr>
          <w:rFonts w:ascii="Tahoma" w:eastAsia="Times New Roman" w:hAnsi="Tahoma" w:cs="Rateb lotusb22"/>
          <w:sz w:val="32"/>
          <w:szCs w:val="32"/>
          <w:rtl/>
          <w:lang w:eastAsia="ar-SA"/>
        </w:rPr>
      </w:pPr>
    </w:p>
    <w:p w14:paraId="4D73640B" w14:textId="77777777" w:rsidR="00E7353B" w:rsidRDefault="0065154E" w:rsidP="002D5EB8">
      <w:pPr>
        <w:pStyle w:val="1"/>
        <w:rPr>
          <w:rtl/>
          <w:lang w:eastAsia="ar-SA"/>
        </w:rPr>
      </w:pPr>
      <w:bookmarkStart w:id="24" w:name="_Toc71541464"/>
      <w:r w:rsidRPr="00E7353B">
        <w:rPr>
          <w:rFonts w:hint="cs"/>
          <w:rtl/>
          <w:lang w:eastAsia="ar-SA"/>
        </w:rPr>
        <w:lastRenderedPageBreak/>
        <w:t>الفصل الثاني</w:t>
      </w:r>
      <w:bookmarkEnd w:id="24"/>
      <w:r w:rsidRPr="00E7353B">
        <w:rPr>
          <w:rFonts w:hint="cs"/>
          <w:rtl/>
          <w:lang w:eastAsia="ar-SA"/>
        </w:rPr>
        <w:t xml:space="preserve"> </w:t>
      </w:r>
    </w:p>
    <w:p w14:paraId="5ED1E990" w14:textId="5E4316FE" w:rsidR="0065154E" w:rsidRDefault="0065154E" w:rsidP="002D5EB8">
      <w:pPr>
        <w:pStyle w:val="1"/>
        <w:rPr>
          <w:rtl/>
          <w:lang w:eastAsia="ar-SA"/>
        </w:rPr>
      </w:pPr>
      <w:bookmarkStart w:id="25" w:name="_Toc71541465"/>
      <w:r w:rsidRPr="00E7353B">
        <w:rPr>
          <w:rFonts w:hint="cs"/>
          <w:rtl/>
          <w:lang w:eastAsia="ar-SA"/>
        </w:rPr>
        <w:t>صور من حرص السلف على قراءة القرآن الكريم</w:t>
      </w:r>
      <w:bookmarkEnd w:id="25"/>
    </w:p>
    <w:p w14:paraId="4ED5F48D" w14:textId="77777777" w:rsidR="002D5EB8" w:rsidRPr="002D5EB8" w:rsidRDefault="002D5EB8" w:rsidP="002D5EB8">
      <w:pPr>
        <w:rPr>
          <w:rtl/>
          <w:lang w:eastAsia="ar-SA"/>
        </w:rPr>
      </w:pPr>
    </w:p>
    <w:p w14:paraId="5008020A" w14:textId="4D146DD4" w:rsidR="002D5EB8" w:rsidRDefault="0065154E" w:rsidP="002D5EB8">
      <w:pPr>
        <w:pStyle w:val="1"/>
        <w:rPr>
          <w:rtl/>
          <w:lang w:eastAsia="ar-SA"/>
        </w:rPr>
      </w:pPr>
      <w:r w:rsidRPr="00636503">
        <w:rPr>
          <w:rFonts w:hint="cs"/>
          <w:rtl/>
          <w:lang w:eastAsia="ar-SA"/>
        </w:rPr>
        <w:t xml:space="preserve"> </w:t>
      </w:r>
      <w:bookmarkStart w:id="26" w:name="_Toc71541466"/>
      <w:r w:rsidRPr="000C77C5">
        <w:rPr>
          <w:rFonts w:hint="cs"/>
          <w:rtl/>
          <w:lang w:eastAsia="ar-SA"/>
        </w:rPr>
        <w:t>حرص النبي - صلى الله عليه وسلم - على قراءة القران</w:t>
      </w:r>
      <w:bookmarkEnd w:id="26"/>
    </w:p>
    <w:p w14:paraId="35FA24E9" w14:textId="5173516F" w:rsidR="0065154E" w:rsidRPr="00636503" w:rsidRDefault="0065154E" w:rsidP="0065154E">
      <w:pPr>
        <w:spacing w:after="0" w:line="240" w:lineRule="auto"/>
        <w:ind w:left="360"/>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و قد كان النبي - صلى الله عليه و سلم حريصا على قراءة القران و الاستماع إليه من غيره و إليك طرفا من ذلك</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فقد أمر عبد الله أن يقرأ عليه القرآن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فعن عبد الله بن مسعود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لي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 اقرأ علي القرآن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قلت</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يا رسول الله أقرأ عليك وعليك أنزل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bidi="ar-EG"/>
        </w:rPr>
        <w:t xml:space="preserve">إني </w:t>
      </w:r>
      <w:r w:rsidRPr="00636503">
        <w:rPr>
          <w:rFonts w:ascii="Tahoma" w:eastAsia="Times New Roman" w:hAnsi="Tahoma" w:cs="Rateb lotusb22" w:hint="cs"/>
          <w:sz w:val="32"/>
          <w:szCs w:val="32"/>
          <w:rtl/>
          <w:lang w:eastAsia="ar-SA"/>
        </w:rPr>
        <w:t xml:space="preserve">أشتهي أن أسمعه من </w:t>
      </w:r>
      <w:proofErr w:type="spellStart"/>
      <w:proofErr w:type="gramStart"/>
      <w:r w:rsidRPr="00636503">
        <w:rPr>
          <w:rFonts w:ascii="Tahoma" w:eastAsia="Times New Roman" w:hAnsi="Tahoma" w:cs="Rateb lotusb22" w:hint="cs"/>
          <w:sz w:val="32"/>
          <w:szCs w:val="32"/>
          <w:rtl/>
          <w:lang w:eastAsia="ar-SA"/>
        </w:rPr>
        <w:t>غيري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فقرأت</w:t>
      </w:r>
      <w:proofErr w:type="spellEnd"/>
      <w:proofErr w:type="gramEnd"/>
      <w:r w:rsidRPr="00636503">
        <w:rPr>
          <w:rFonts w:ascii="Tahoma" w:eastAsia="Times New Roman" w:hAnsi="Tahoma" w:cs="Rateb lotusb22" w:hint="cs"/>
          <w:sz w:val="32"/>
          <w:szCs w:val="32"/>
          <w:rtl/>
          <w:lang w:eastAsia="ar-SA"/>
        </w:rPr>
        <w:t xml:space="preserve"> عليه سورة النساء حتى بلغت "</w:t>
      </w:r>
      <w:r w:rsidR="00E72866">
        <w:rPr>
          <w:rFonts w:ascii="Tahoma" w:eastAsia="Times New Roman" w:hAnsi="Tahoma" w:cs="Rateb lotusb22" w:hint="cs"/>
          <w:sz w:val="32"/>
          <w:szCs w:val="32"/>
          <w:rtl/>
          <w:lang w:eastAsia="ar-SA"/>
        </w:rPr>
        <w:t xml:space="preserve"> </w:t>
      </w:r>
      <w:r w:rsidRPr="00E72866">
        <w:rPr>
          <w:rFonts w:ascii="Tahoma" w:eastAsia="Times New Roman" w:hAnsi="Tahoma" w:cs="Rateb lotusb22"/>
          <w:color w:val="008000"/>
          <w:sz w:val="32"/>
          <w:szCs w:val="32"/>
          <w:lang w:eastAsia="ar-SA"/>
        </w:rPr>
        <w:sym w:font="AGA Arabesque" w:char="F029"/>
      </w:r>
      <w:r w:rsidRPr="00E72866">
        <w:rPr>
          <w:rFonts w:ascii="Tahoma" w:eastAsia="Times New Roman" w:hAnsi="Tahoma" w:cs="Rateb lotusb22" w:hint="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فَكَيْفَ إِذَا جِئْنَا مِنْ كُلِّ أُمَّةٍ بِشَهِيدٍ وَجِئْنَا بِكَ عَلَى هَؤُلَاءِ شَهِيدًا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sz w:val="32"/>
          <w:szCs w:val="32"/>
          <w:rtl/>
          <w:lang w:eastAsia="ar-SA"/>
        </w:rPr>
        <w:t xml:space="preserve"> [</w:t>
      </w:r>
      <w:r w:rsidRPr="00636503">
        <w:rPr>
          <w:rFonts w:ascii="Tahoma" w:eastAsia="Times New Roman" w:hAnsi="Tahoma" w:cs="Rateb lotusb22"/>
          <w:b/>
          <w:bCs/>
          <w:sz w:val="32"/>
          <w:szCs w:val="32"/>
          <w:rtl/>
          <w:lang w:eastAsia="ar-SA"/>
        </w:rPr>
        <w:t>النساء</w:t>
      </w:r>
      <w:r w:rsidR="00E72866">
        <w:rPr>
          <w:rFonts w:ascii="Tahoma" w:eastAsia="Times New Roman" w:hAnsi="Tahoma" w:cs="Rateb lotusb22"/>
          <w:b/>
          <w:bCs/>
          <w:sz w:val="32"/>
          <w:szCs w:val="32"/>
          <w:rtl/>
          <w:lang w:eastAsia="ar-SA"/>
        </w:rPr>
        <w:t>:</w:t>
      </w:r>
      <w:r w:rsidRPr="00636503">
        <w:rPr>
          <w:rFonts w:ascii="Tahoma" w:eastAsia="Times New Roman" w:hAnsi="Tahoma" w:cs="Rateb lotusb22"/>
          <w:b/>
          <w:bCs/>
          <w:sz w:val="32"/>
          <w:szCs w:val="32"/>
          <w:rtl/>
          <w:lang w:eastAsia="ar-SA"/>
        </w:rPr>
        <w:t xml:space="preserve"> 41</w:t>
      </w:r>
      <w:r w:rsidR="00E72866">
        <w:rPr>
          <w:rFonts w:ascii="Tahoma" w:eastAsia="Times New Roman" w:hAnsi="Tahoma" w:cs="Rateb lotusb22"/>
          <w:b/>
          <w:bCs/>
          <w:sz w:val="32"/>
          <w:szCs w:val="32"/>
          <w:rtl/>
          <w:lang w:eastAsia="ar-SA"/>
        </w:rPr>
        <w:t>]</w:t>
      </w:r>
      <w:r w:rsidRPr="00636503">
        <w:rPr>
          <w:rFonts w:ascii="Tahoma" w:eastAsia="Times New Roman" w:hAnsi="Tahoma" w:cs="Rateb lotusb22" w:hint="cs"/>
          <w:sz w:val="32"/>
          <w:szCs w:val="32"/>
          <w:rtl/>
          <w:lang w:eastAsia="ar-SA"/>
        </w:rPr>
        <w:t xml:space="preserve"> فغمزني برجله فإذا عيناه تذرفان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46"/>
      </w:r>
      <w:r w:rsidRPr="00636503">
        <w:rPr>
          <w:rFonts w:ascii="Tahoma" w:eastAsia="Times New Roman" w:hAnsi="Tahoma" w:cs="Rateb lotusb22" w:hint="cs"/>
          <w:sz w:val="32"/>
          <w:szCs w:val="32"/>
          <w:rtl/>
          <w:lang w:eastAsia="ar-SA"/>
        </w:rPr>
        <w:t>)</w:t>
      </w:r>
    </w:p>
    <w:p w14:paraId="5866D230" w14:textId="6F783BA2" w:rsidR="0065154E" w:rsidRPr="00636503" w:rsidRDefault="0065154E" w:rsidP="00E7353B">
      <w:pPr>
        <w:spacing w:after="0" w:line="240" w:lineRule="auto"/>
        <w:ind w:left="360"/>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وفي رواية البخاري</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إني أحب أن أسمعه من غيري </w:t>
      </w:r>
    </w:p>
    <w:p w14:paraId="7B9A6994" w14:textId="77777777" w:rsidR="0065154E" w:rsidRPr="00636503" w:rsidRDefault="0065154E" w:rsidP="0065154E">
      <w:pPr>
        <w:spacing w:after="0" w:line="240" w:lineRule="auto"/>
        <w:ind w:left="360"/>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 xml:space="preserve"> قال ابن </w:t>
      </w:r>
      <w:proofErr w:type="gramStart"/>
      <w:r w:rsidRPr="00636503">
        <w:rPr>
          <w:rFonts w:ascii="Tahoma" w:eastAsia="Times New Roman" w:hAnsi="Tahoma" w:cs="Rateb lotusb22" w:hint="cs"/>
          <w:sz w:val="32"/>
          <w:szCs w:val="32"/>
          <w:rtl/>
          <w:lang w:eastAsia="ar-SA"/>
        </w:rPr>
        <w:t>بطال</w:t>
      </w:r>
      <w:r w:rsidRPr="00636503">
        <w:rPr>
          <w:rFonts w:ascii="Tahoma" w:eastAsia="Times New Roman" w:hAnsi="Tahoma" w:cs="Rateb lotusb22" w:hint="cs"/>
          <w:sz w:val="32"/>
          <w:szCs w:val="32"/>
          <w:rtl/>
          <w:lang w:eastAsia="ar-SA" w:bidi="ar-EG"/>
        </w:rPr>
        <w:t>(</w:t>
      </w:r>
      <w:r w:rsidRPr="00636503">
        <w:rPr>
          <w:rFonts w:ascii="Tahoma" w:eastAsia="Times New Roman" w:hAnsi="Tahoma" w:cs="Rateb lotusb22" w:hint="cs"/>
          <w:sz w:val="32"/>
          <w:szCs w:val="32"/>
          <w:rtl/>
          <w:lang w:eastAsia="ar-SA"/>
        </w:rPr>
        <w:t xml:space="preserve"> يحتمل</w:t>
      </w:r>
      <w:proofErr w:type="gramEnd"/>
      <w:r w:rsidRPr="00636503">
        <w:rPr>
          <w:rFonts w:ascii="Tahoma" w:eastAsia="Times New Roman" w:hAnsi="Tahoma" w:cs="Rateb lotusb22" w:hint="cs"/>
          <w:sz w:val="32"/>
          <w:szCs w:val="32"/>
          <w:rtl/>
          <w:lang w:eastAsia="ar-SA"/>
        </w:rPr>
        <w:t xml:space="preserve"> أن يكون أحب أن </w:t>
      </w:r>
      <w:r w:rsidRPr="00636503">
        <w:rPr>
          <w:rFonts w:ascii="Tahoma" w:eastAsia="Times New Roman" w:hAnsi="Tahoma" w:cs="Rateb lotusb22" w:hint="cs"/>
          <w:sz w:val="32"/>
          <w:szCs w:val="32"/>
          <w:rtl/>
          <w:lang w:eastAsia="ar-SA" w:bidi="ar-EG"/>
        </w:rPr>
        <w:t>ي</w:t>
      </w:r>
      <w:r w:rsidRPr="00636503">
        <w:rPr>
          <w:rFonts w:ascii="Tahoma" w:eastAsia="Times New Roman" w:hAnsi="Tahoma" w:cs="Rateb lotusb22" w:hint="cs"/>
          <w:sz w:val="32"/>
          <w:szCs w:val="32"/>
          <w:rtl/>
          <w:lang w:eastAsia="ar-SA"/>
        </w:rPr>
        <w:t>سمعه من غيره ليكون عرض القرآن سنة ويحتمل أن يكون لكي يتدبره ويتفهمه، وذلك أن المستمع أقوي على التدبر ونفسه أخلي وأنشط لذلك من القارئ لاشتغالها بالقراءة وأحكامها (</w:t>
      </w:r>
      <w:r w:rsidRPr="00636503">
        <w:rPr>
          <w:rFonts w:ascii="Tahoma" w:eastAsia="Times New Roman" w:hAnsi="Tahoma" w:cs="Rateb lotusb22"/>
          <w:sz w:val="32"/>
          <w:szCs w:val="32"/>
          <w:vertAlign w:val="superscript"/>
          <w:rtl/>
          <w:lang w:eastAsia="ar-SA"/>
        </w:rPr>
        <w:footnoteReference w:id="47"/>
      </w:r>
      <w:r w:rsidRPr="00636503">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p>
    <w:p w14:paraId="6DD1536A" w14:textId="00C2AAA5" w:rsidR="0065154E" w:rsidRDefault="0065154E" w:rsidP="002A1EAF">
      <w:pPr>
        <w:spacing w:after="0" w:line="240" w:lineRule="auto"/>
        <w:ind w:left="360"/>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ومن حرصه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ما حكاه القرآن عنه في سورة القيامة فقد أخرج البخاري عن بن عباس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قال في قوله لا تحرك به لسانك لتعجل به قال كان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إذا نزل عليه جبريل بالوحي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مما يحرك به لسانه وشفتيه فيشتد عليه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يعرف منه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فأنزل الله الآية التي في</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لا أقسم بيوم القيامة</w:t>
      </w:r>
      <w:r w:rsidR="002A1EAF" w:rsidRPr="002A1EAF">
        <w:rPr>
          <w:rtl/>
        </w:rPr>
        <w:t xml:space="preserve"> </w:t>
      </w:r>
      <w:r w:rsidR="00E72866" w:rsidRPr="00E72866">
        <w:rPr>
          <w:rFonts w:ascii="Sakkal Majalla" w:eastAsia="Times New Roman" w:hAnsi="Sakkal Majalla" w:cs="Sakkal Majalla" w:hint="cs"/>
          <w:b/>
          <w:bCs/>
          <w:sz w:val="32"/>
          <w:szCs w:val="32"/>
          <w:rtl/>
          <w:lang w:eastAsia="ar-SA"/>
        </w:rPr>
        <w:t>﴿</w:t>
      </w:r>
      <w:r w:rsidR="00E72866">
        <w:rPr>
          <w:rFonts w:ascii="Tahoma" w:eastAsia="Times New Roman" w:hAnsi="Tahoma" w:cs="Rateb lotusb22"/>
          <w:b/>
          <w:bCs/>
          <w:sz w:val="32"/>
          <w:szCs w:val="32"/>
          <w:rtl/>
          <w:lang w:eastAsia="ar-SA"/>
        </w:rPr>
        <w:t xml:space="preserve"> </w:t>
      </w:r>
      <w:r w:rsidR="002A1EAF" w:rsidRPr="00E72866">
        <w:rPr>
          <w:rFonts w:ascii="Tahoma" w:eastAsia="Times New Roman" w:hAnsi="Tahoma" w:cs="Rateb lotusb22"/>
          <w:b/>
          <w:bCs/>
          <w:color w:val="008000"/>
          <w:sz w:val="32"/>
          <w:szCs w:val="32"/>
          <w:rtl/>
          <w:lang w:eastAsia="ar-SA"/>
        </w:rPr>
        <w:t>لَا تُحَرِّكْ بِهِ لِسَانَكَ لِتَعْجَلَ بِهِ (16) إِنَّ عَلَيْنَا جَمْعَهُ وَقُرْآنَهُ</w:t>
      </w:r>
      <w:r w:rsidR="00E72866" w:rsidRPr="00E72866">
        <w:rPr>
          <w:rFonts w:ascii="Tahoma" w:eastAsia="Times New Roman" w:hAnsi="Tahoma" w:cs="Rateb lotusb22"/>
          <w:b/>
          <w:bCs/>
          <w:sz w:val="32"/>
          <w:szCs w:val="32"/>
          <w:rtl/>
          <w:lang w:eastAsia="ar-SA"/>
        </w:rPr>
        <w:t xml:space="preserve"> </w:t>
      </w:r>
      <w:r w:rsidR="00E72866">
        <w:rPr>
          <w:rFonts w:ascii="Sakkal Majalla" w:eastAsia="Times New Roman" w:hAnsi="Sakkal Majalla" w:cs="Sakkal Majalla" w:hint="cs"/>
          <w:b/>
          <w:bCs/>
          <w:sz w:val="32"/>
          <w:szCs w:val="32"/>
          <w:rtl/>
          <w:lang w:eastAsia="ar-SA"/>
        </w:rPr>
        <w:t xml:space="preserve">﴾ </w:t>
      </w:r>
      <w:r w:rsidR="00E72866">
        <w:rPr>
          <w:rFonts w:ascii="Tahoma" w:eastAsia="Times New Roman" w:hAnsi="Tahoma" w:cs="Rateb lotusb22"/>
          <w:b/>
          <w:bCs/>
          <w:color w:val="FF0000"/>
          <w:sz w:val="32"/>
          <w:szCs w:val="32"/>
          <w:rtl/>
          <w:lang w:eastAsia="ar-SA"/>
        </w:rPr>
        <w:t>[</w:t>
      </w:r>
      <w:r w:rsidR="002A1EAF" w:rsidRPr="002A1EAF">
        <w:rPr>
          <w:rFonts w:ascii="Tahoma" w:eastAsia="Times New Roman" w:hAnsi="Tahoma" w:cs="Rateb lotusb22"/>
          <w:b/>
          <w:bCs/>
          <w:color w:val="FF0000"/>
          <w:sz w:val="32"/>
          <w:szCs w:val="32"/>
          <w:rtl/>
          <w:lang w:eastAsia="ar-SA"/>
        </w:rPr>
        <w:t>القيامة: 16، 17]</w:t>
      </w:r>
      <w:r w:rsidRPr="002A1EAF">
        <w:rPr>
          <w:rFonts w:ascii="Tahoma" w:eastAsia="Times New Roman" w:hAnsi="Tahoma" w:cs="Rateb lotusb22" w:hint="cs"/>
          <w:color w:val="FF0000"/>
          <w:sz w:val="32"/>
          <w:szCs w:val="32"/>
          <w:rtl/>
          <w:lang w:eastAsia="ar-SA"/>
        </w:rPr>
        <w:t xml:space="preserve"> </w:t>
      </w:r>
      <w:r w:rsidRPr="00636503">
        <w:rPr>
          <w:rFonts w:ascii="Tahoma" w:eastAsia="Times New Roman" w:hAnsi="Tahoma" w:cs="Rateb lotusb22" w:hint="cs"/>
          <w:sz w:val="32"/>
          <w:szCs w:val="32"/>
          <w:rtl/>
          <w:lang w:eastAsia="ar-SA"/>
        </w:rPr>
        <w:t>فإن علينا أن نجمعه في صدرك وقرأنه</w:t>
      </w:r>
      <w:r w:rsidR="00E72866">
        <w:rPr>
          <w:rFonts w:ascii="Tahoma" w:eastAsia="Times New Roman" w:hAnsi="Tahoma" w:cs="Rateb lotusb22" w:hint="cs"/>
          <w:sz w:val="32"/>
          <w:szCs w:val="32"/>
          <w:rtl/>
          <w:lang w:eastAsia="ar-SA"/>
        </w:rPr>
        <w:t xml:space="preserve"> </w:t>
      </w:r>
      <w:r w:rsidR="00E72866" w:rsidRPr="00E72866">
        <w:rPr>
          <w:rFonts w:ascii="Sakkal Majalla" w:eastAsia="Times New Roman" w:hAnsi="Sakkal Majalla" w:cs="Sakkal Majalla" w:hint="cs"/>
          <w:sz w:val="32"/>
          <w:szCs w:val="32"/>
          <w:rtl/>
          <w:lang w:eastAsia="ar-SA"/>
        </w:rPr>
        <w:t>﴿</w:t>
      </w:r>
      <w:r w:rsidR="00E72866">
        <w:rPr>
          <w:rFonts w:ascii="Tahoma" w:eastAsia="Times New Roman" w:hAnsi="Tahoma" w:cs="Rateb lotusb22"/>
          <w:sz w:val="32"/>
          <w:szCs w:val="32"/>
          <w:rtl/>
          <w:lang w:eastAsia="ar-SA"/>
        </w:rPr>
        <w:t xml:space="preserve"> </w:t>
      </w:r>
      <w:r w:rsidR="002A1EAF" w:rsidRPr="00E72866">
        <w:rPr>
          <w:rFonts w:ascii="Tahoma" w:eastAsia="Times New Roman" w:hAnsi="Tahoma" w:cs="Rateb lotusb22"/>
          <w:color w:val="008000"/>
          <w:sz w:val="32"/>
          <w:szCs w:val="32"/>
          <w:rtl/>
          <w:lang w:eastAsia="ar-SA"/>
        </w:rPr>
        <w:t>إِنَّ عَلَيْنَا جَمْعَهُ وَقُرْآنَهُ</w:t>
      </w:r>
      <w:r w:rsidR="00E72866">
        <w:rPr>
          <w:rFonts w:ascii="Tahoma" w:eastAsia="Times New Roman" w:hAnsi="Tahoma" w:cs="Rateb lotusb22"/>
          <w:color w:val="008000"/>
          <w:sz w:val="32"/>
          <w:szCs w:val="32"/>
          <w:rtl/>
          <w:lang w:eastAsia="ar-SA"/>
        </w:rPr>
        <w:t xml:space="preserve"> </w:t>
      </w:r>
      <w:r w:rsidR="00E72866">
        <w:rPr>
          <w:rFonts w:ascii="Sakkal Majalla" w:eastAsia="Times New Roman" w:hAnsi="Sakkal Majalla" w:cs="Sakkal Majalla" w:hint="cs"/>
          <w:sz w:val="32"/>
          <w:szCs w:val="32"/>
          <w:rtl/>
          <w:lang w:eastAsia="ar-SA"/>
        </w:rPr>
        <w:t xml:space="preserve">﴾ </w:t>
      </w:r>
      <w:r w:rsidR="00E72866">
        <w:rPr>
          <w:rFonts w:ascii="Tahoma" w:eastAsia="Times New Roman" w:hAnsi="Tahoma" w:cs="Rateb lotusb22"/>
          <w:sz w:val="32"/>
          <w:szCs w:val="32"/>
          <w:rtl/>
          <w:lang w:eastAsia="ar-SA"/>
        </w:rPr>
        <w:t>[</w:t>
      </w:r>
      <w:r w:rsidR="002A1EAF" w:rsidRPr="002A1EAF">
        <w:rPr>
          <w:rFonts w:ascii="Tahoma" w:eastAsia="Times New Roman" w:hAnsi="Tahoma" w:cs="Rateb lotusb22"/>
          <w:sz w:val="32"/>
          <w:szCs w:val="32"/>
          <w:rtl/>
          <w:lang w:eastAsia="ar-SA"/>
        </w:rPr>
        <w:t>القيامة: 17]</w:t>
      </w:r>
      <w:r w:rsidR="002A1EAF" w:rsidRPr="002A1EAF">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فإذا أنزلناه فاستمع</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ثم إن علينا أن بينه بلسانك</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وقال وكان إذا أتاه جبريل أطرق</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فإذا ذهب قرأه كما وعده الله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hint="cs"/>
          <w:sz w:val="32"/>
          <w:szCs w:val="32"/>
          <w:rtl/>
          <w:lang w:eastAsia="ar-SA"/>
        </w:rPr>
        <w:t>(</w:t>
      </w:r>
      <w:r w:rsidRPr="00636503">
        <w:rPr>
          <w:rFonts w:ascii="Tahoma" w:eastAsia="Times New Roman" w:hAnsi="Tahoma" w:cs="Rateb lotusb22"/>
          <w:sz w:val="32"/>
          <w:szCs w:val="32"/>
          <w:vertAlign w:val="superscript"/>
          <w:rtl/>
          <w:lang w:eastAsia="ar-SA"/>
        </w:rPr>
        <w:footnoteReference w:id="48"/>
      </w:r>
      <w:r w:rsidRPr="00636503">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p>
    <w:p w14:paraId="127A0511" w14:textId="77777777" w:rsidR="00D64CA7" w:rsidRPr="00636503" w:rsidRDefault="00D64CA7" w:rsidP="000C77C5">
      <w:pPr>
        <w:spacing w:after="0" w:line="240" w:lineRule="auto"/>
        <w:ind w:left="360"/>
        <w:jc w:val="center"/>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lastRenderedPageBreak/>
        <w:t>***</w:t>
      </w:r>
    </w:p>
    <w:p w14:paraId="6E2124E1" w14:textId="15E925FE" w:rsidR="0065154E" w:rsidRPr="005952C2" w:rsidRDefault="0065154E" w:rsidP="002D5EB8">
      <w:pPr>
        <w:pStyle w:val="1"/>
        <w:rPr>
          <w:lang w:eastAsia="ar-SA"/>
        </w:rPr>
      </w:pPr>
      <w:bookmarkStart w:id="27" w:name="_Toc71541467"/>
      <w:r w:rsidRPr="005952C2">
        <w:rPr>
          <w:rFonts w:hint="cs"/>
          <w:rtl/>
          <w:lang w:eastAsia="ar-SA"/>
        </w:rPr>
        <w:t xml:space="preserve">حرص عبد الله بن عمر </w:t>
      </w:r>
      <w:r w:rsidRPr="005952C2">
        <w:rPr>
          <w:lang w:eastAsia="ar-SA"/>
        </w:rPr>
        <w:sym w:font="AGA Arabesque" w:char="F074"/>
      </w:r>
      <w:bookmarkEnd w:id="27"/>
    </w:p>
    <w:p w14:paraId="0890C56D" w14:textId="6AF407B9" w:rsidR="0065154E" w:rsidRPr="00F95DBB" w:rsidRDefault="00E72866" w:rsidP="00E72866">
      <w:pPr>
        <w:autoSpaceDE w:val="0"/>
        <w:autoSpaceDN w:val="0"/>
        <w:adjustRightInd w:val="0"/>
        <w:spacing w:after="0" w:line="240" w:lineRule="auto"/>
        <w:jc w:val="both"/>
        <w:rPr>
          <w:rFonts w:ascii="Traditional Arabic" w:eastAsia="Times New Roman" w:hAnsi="Times New Roman" w:cs="Rateb lotusb22"/>
          <w:b/>
          <w:bCs/>
          <w:color w:val="000000"/>
          <w:sz w:val="32"/>
          <w:szCs w:val="32"/>
          <w:rtl/>
          <w:lang w:bidi="ar-EG"/>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sz w:val="32"/>
          <w:szCs w:val="32"/>
          <w:rtl/>
          <w:lang w:eastAsia="ar-SA"/>
        </w:rPr>
        <w:t>عن عبد الله بن عمرو قال: زوجني أبي امرأة من قريش، فلما دخلت علي جعلت لا أنحاش لها، مما بي من القوة على العبادة، من الصوم والصلاة، فجاء عمرو بن العاص إلى كنته</w:t>
      </w:r>
      <w:r>
        <w:rPr>
          <w:rFonts w:ascii="Tahoma" w:eastAsia="Times New Roman" w:hAnsi="Tahoma" w:cs="Rateb lotusb22"/>
          <w:sz w:val="32"/>
          <w:szCs w:val="32"/>
          <w:rtl/>
          <w:lang w:eastAsia="ar-SA"/>
        </w:rPr>
        <w:t>،</w:t>
      </w:r>
      <w:r w:rsidR="0065154E" w:rsidRPr="00636503">
        <w:rPr>
          <w:rFonts w:ascii="Tahoma" w:eastAsia="Times New Roman" w:hAnsi="Tahoma" w:cs="Rateb lotusb22"/>
          <w:sz w:val="32"/>
          <w:szCs w:val="32"/>
          <w:rtl/>
          <w:lang w:eastAsia="ar-SA"/>
        </w:rPr>
        <w:t xml:space="preserve"> حتى دخل عليها، فقال لها: كيف وجدت بعلك</w:t>
      </w:r>
      <w:r>
        <w:rPr>
          <w:rFonts w:ascii="Tahoma" w:eastAsia="Times New Roman" w:hAnsi="Tahoma" w:cs="Rateb lotusb22"/>
          <w:sz w:val="32"/>
          <w:szCs w:val="32"/>
          <w:rtl/>
          <w:lang w:eastAsia="ar-SA"/>
        </w:rPr>
        <w:t>؟</w:t>
      </w:r>
      <w:r w:rsidR="0065154E" w:rsidRPr="00636503">
        <w:rPr>
          <w:rFonts w:ascii="Tahoma" w:eastAsia="Times New Roman" w:hAnsi="Tahoma" w:cs="Rateb lotusb22"/>
          <w:sz w:val="32"/>
          <w:szCs w:val="32"/>
          <w:rtl/>
          <w:lang w:eastAsia="ar-SA"/>
        </w:rPr>
        <w:t xml:space="preserve"> قالت: خير الرجال أو كخير البعولة</w:t>
      </w:r>
      <w:r>
        <w:rPr>
          <w:rFonts w:ascii="Tahoma" w:eastAsia="Times New Roman" w:hAnsi="Tahoma" w:cs="Rateb lotusb22"/>
          <w:sz w:val="32"/>
          <w:szCs w:val="32"/>
          <w:rtl/>
          <w:lang w:eastAsia="ar-SA"/>
        </w:rPr>
        <w:t>،</w:t>
      </w:r>
      <w:r w:rsidR="0065154E" w:rsidRPr="00636503">
        <w:rPr>
          <w:rFonts w:ascii="Tahoma" w:eastAsia="Times New Roman" w:hAnsi="Tahoma" w:cs="Rateb lotusb22"/>
          <w:sz w:val="32"/>
          <w:szCs w:val="32"/>
          <w:rtl/>
          <w:lang w:eastAsia="ar-SA"/>
        </w:rPr>
        <w:t xml:space="preserve"> من رجل لم يفتش لنا كنفا، ولم يعرف</w:t>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sz w:val="32"/>
          <w:szCs w:val="32"/>
          <w:rtl/>
          <w:lang w:eastAsia="ar-SA"/>
        </w:rPr>
        <w:t xml:space="preserve">لنا فراشا، فأقبل علي، </w:t>
      </w:r>
      <w:proofErr w:type="spellStart"/>
      <w:r w:rsidR="0065154E" w:rsidRPr="00636503">
        <w:rPr>
          <w:rFonts w:ascii="Tahoma" w:eastAsia="Times New Roman" w:hAnsi="Tahoma" w:cs="Rateb lotusb22"/>
          <w:sz w:val="32"/>
          <w:szCs w:val="32"/>
          <w:rtl/>
          <w:lang w:eastAsia="ar-SA"/>
        </w:rPr>
        <w:t>فعذمني</w:t>
      </w:r>
      <w:proofErr w:type="spellEnd"/>
      <w:r>
        <w:rPr>
          <w:rFonts w:ascii="Tahoma" w:eastAsia="Times New Roman" w:hAnsi="Tahoma" w:cs="Rateb lotusb22"/>
          <w:sz w:val="32"/>
          <w:szCs w:val="32"/>
          <w:rtl/>
          <w:lang w:eastAsia="ar-SA"/>
        </w:rPr>
        <w:t>،</w:t>
      </w:r>
      <w:r w:rsidR="0065154E" w:rsidRPr="00636503">
        <w:rPr>
          <w:rFonts w:ascii="Tahoma" w:eastAsia="Times New Roman" w:hAnsi="Tahoma" w:cs="Rateb lotusb22"/>
          <w:sz w:val="32"/>
          <w:szCs w:val="32"/>
          <w:rtl/>
          <w:lang w:eastAsia="ar-SA"/>
        </w:rPr>
        <w:t xml:space="preserve"> وعضني بلسانه، فقال: أنكحتك امرأة من قريش ذات حسب</w:t>
      </w:r>
      <w:r>
        <w:rPr>
          <w:rFonts w:ascii="Tahoma" w:eastAsia="Times New Roman" w:hAnsi="Tahoma" w:cs="Rateb lotusb22"/>
          <w:sz w:val="32"/>
          <w:szCs w:val="32"/>
          <w:rtl/>
          <w:lang w:eastAsia="ar-SA"/>
        </w:rPr>
        <w:t>،</w:t>
      </w:r>
      <w:r w:rsidR="0065154E" w:rsidRPr="00636503">
        <w:rPr>
          <w:rFonts w:ascii="Tahoma" w:eastAsia="Times New Roman" w:hAnsi="Tahoma" w:cs="Rateb lotusb22"/>
          <w:sz w:val="32"/>
          <w:szCs w:val="32"/>
          <w:rtl/>
          <w:lang w:eastAsia="ar-SA"/>
        </w:rPr>
        <w:t xml:space="preserve"> فعضلتها</w:t>
      </w:r>
      <w:r>
        <w:rPr>
          <w:rFonts w:ascii="Tahoma" w:eastAsia="Times New Roman" w:hAnsi="Tahoma" w:cs="Rateb lotusb22"/>
          <w:sz w:val="32"/>
          <w:szCs w:val="32"/>
          <w:rtl/>
          <w:lang w:eastAsia="ar-SA"/>
        </w:rPr>
        <w:t>،</w:t>
      </w:r>
      <w:r w:rsidR="0065154E" w:rsidRPr="00636503">
        <w:rPr>
          <w:rFonts w:ascii="Tahoma" w:eastAsia="Times New Roman" w:hAnsi="Tahoma" w:cs="Rateb lotusb22"/>
          <w:sz w:val="32"/>
          <w:szCs w:val="32"/>
          <w:rtl/>
          <w:lang w:eastAsia="ar-SA"/>
        </w:rPr>
        <w:t xml:space="preserve"> وفعلت،</w:t>
      </w:r>
      <w:r w:rsidR="0065154E" w:rsidRPr="00636503">
        <w:rPr>
          <w:rFonts w:ascii="Traditional Arabic" w:eastAsia="Times New Roman" w:hAnsi="Times New Roman" w:cs="Rateb lotusb22" w:hint="eastAsia"/>
          <w:b/>
          <w:bCs/>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وفعلت</w:t>
      </w:r>
      <w:r>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ثم</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انطلق</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إلى</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النبي</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صلى</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الله</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عليه</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وسلم</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فشكاني،</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فأرسل</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إلي</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النبي</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صلى</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الله</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عليه</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وسلم</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فأتيته،</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فقال</w:t>
      </w:r>
      <w:r w:rsidR="0065154E" w:rsidRPr="00636503">
        <w:rPr>
          <w:rFonts w:ascii="Traditional Arabic" w:eastAsia="Times New Roman" w:hAnsi="Times New Roman" w:cs="Rateb lotusb22"/>
          <w:color w:val="000000"/>
          <w:sz w:val="32"/>
          <w:szCs w:val="32"/>
          <w:rtl/>
          <w:lang w:bidi="ar-EG"/>
        </w:rPr>
        <w:t xml:space="preserve"> </w:t>
      </w:r>
      <w:r w:rsidR="0065154E" w:rsidRPr="00636503">
        <w:rPr>
          <w:rFonts w:ascii="Traditional Arabic" w:eastAsia="Times New Roman" w:hAnsi="Times New Roman" w:cs="Rateb lotusb22" w:hint="eastAsia"/>
          <w:color w:val="000000"/>
          <w:sz w:val="32"/>
          <w:szCs w:val="32"/>
          <w:rtl/>
          <w:lang w:bidi="ar-EG"/>
        </w:rPr>
        <w:t>لي</w:t>
      </w:r>
      <w:r w:rsidR="0065154E" w:rsidRPr="00636503">
        <w:rPr>
          <w:rFonts w:ascii="Traditional Arabic" w:eastAsia="Times New Roman" w:hAnsi="Times New Roman" w:cs="Rateb lotusb22"/>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أتصوم</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النهار</w:t>
      </w:r>
      <w:r>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قلت</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نعم،</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قال</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وتقوم</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الليل</w:t>
      </w:r>
      <w:r>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قلت</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نعم،</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قال</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لكني</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أصوم</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وأفطر،</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وأصلي</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وأنام،</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وأمس</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النساء،</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فمن</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رغب</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عن</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سنتي</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فليس</w:t>
      </w:r>
      <w:r w:rsidR="0065154E" w:rsidRPr="00F95DBB">
        <w:rPr>
          <w:rFonts w:ascii="Traditional Arabic" w:eastAsia="Times New Roman" w:hAnsi="Times New Roman" w:cs="Rateb lotusb22"/>
          <w:b/>
          <w:bCs/>
          <w:color w:val="000000"/>
          <w:sz w:val="32"/>
          <w:szCs w:val="32"/>
          <w:rtl/>
          <w:lang w:bidi="ar-EG"/>
        </w:rPr>
        <w:t xml:space="preserve"> </w:t>
      </w:r>
      <w:r w:rsidR="0065154E" w:rsidRPr="00F95DBB">
        <w:rPr>
          <w:rFonts w:ascii="Traditional Arabic" w:eastAsia="Times New Roman" w:hAnsi="Times New Roman" w:cs="Rateb lotusb22" w:hint="eastAsia"/>
          <w:b/>
          <w:bCs/>
          <w:color w:val="000000"/>
          <w:sz w:val="32"/>
          <w:szCs w:val="32"/>
          <w:rtl/>
          <w:lang w:bidi="ar-EG"/>
        </w:rPr>
        <w:t>مني</w:t>
      </w:r>
      <w:r w:rsidR="0065154E" w:rsidRPr="00F95DBB">
        <w:rPr>
          <w:rFonts w:ascii="Traditional Arabic" w:eastAsia="Times New Roman" w:hAnsi="Times New Roman" w:cs="Rateb lotusb22"/>
          <w:b/>
          <w:bCs/>
          <w:color w:val="000000"/>
          <w:sz w:val="32"/>
          <w:szCs w:val="32"/>
          <w:rtl/>
          <w:lang w:bidi="ar-EG"/>
        </w:rPr>
        <w:t xml:space="preserve"> </w:t>
      </w:r>
    </w:p>
    <w:p w14:paraId="34F2997A" w14:textId="2C633B0B" w:rsidR="0065154E" w:rsidRDefault="0065154E" w:rsidP="00E72866">
      <w:pPr>
        <w:autoSpaceDE w:val="0"/>
        <w:autoSpaceDN w:val="0"/>
        <w:adjustRightInd w:val="0"/>
        <w:spacing w:after="0" w:line="240" w:lineRule="auto"/>
        <w:jc w:val="both"/>
        <w:rPr>
          <w:rFonts w:ascii="Times New Roman" w:eastAsia="Times New Roman" w:hAnsi="Times New Roman" w:cs="Rateb lotusb22"/>
          <w:b/>
          <w:sz w:val="32"/>
          <w:szCs w:val="32"/>
          <w:rtl/>
          <w:lang w:bidi="ar-EG"/>
        </w:rPr>
      </w:pPr>
      <w:r w:rsidRPr="00F95DBB">
        <w:rPr>
          <w:rFonts w:ascii="Traditional Arabic" w:eastAsia="Times New Roman" w:hAnsi="Times New Roman" w:cs="Rateb lotusb22" w:hint="eastAsia"/>
          <w:b/>
          <w:bCs/>
          <w:color w:val="000000"/>
          <w:sz w:val="32"/>
          <w:szCs w:val="32"/>
          <w:rtl/>
          <w:lang w:bidi="ar-EG"/>
        </w:rPr>
        <w:t>قال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اقرأ</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القرآن</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في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كل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شهر</w:t>
      </w:r>
      <w:r w:rsidR="00E72866">
        <w:rPr>
          <w:rFonts w:ascii="Traditional Arabic" w:eastAsia="Times New Roman" w:hAnsi="Times New Roman" w:cs="Rateb lotusb22"/>
          <w:b/>
          <w:bCs/>
          <w:color w:val="000000"/>
          <w:sz w:val="32"/>
          <w:szCs w:val="32"/>
          <w:rtl/>
          <w:lang w:bidi="ar-EG"/>
        </w:rPr>
        <w:t>،</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قلت</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إني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أجدني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أقوى</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من</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ذلك،</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قال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فاقرأه</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في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كل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عشرة</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أيام</w:t>
      </w:r>
      <w:r w:rsidR="00E72866">
        <w:rPr>
          <w:rFonts w:ascii="Traditional Arabic" w:eastAsia="Times New Roman" w:hAnsi="Times New Roman" w:cs="Rateb lotusb22"/>
          <w:b/>
          <w:bCs/>
          <w:color w:val="000000"/>
          <w:sz w:val="32"/>
          <w:szCs w:val="32"/>
          <w:rtl/>
          <w:lang w:bidi="ar-EG"/>
        </w:rPr>
        <w:t>،</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قلت</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إني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أجدني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أقوى</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من</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ذلك،</w:t>
      </w:r>
      <w:r w:rsidRPr="00F95DBB">
        <w:rPr>
          <w:rFonts w:ascii="Traditional Arabic" w:eastAsia="Times New Roman" w:hAnsi="Times New Roman" w:cs="Rateb lotusb22"/>
          <w:b/>
          <w:bCs/>
          <w:color w:val="000000"/>
          <w:sz w:val="32"/>
          <w:szCs w:val="32"/>
          <w:rtl/>
          <w:lang w:bidi="ar-EG"/>
        </w:rPr>
        <w:t xml:space="preserve"> - </w:t>
      </w:r>
      <w:r w:rsidRPr="00F95DBB">
        <w:rPr>
          <w:rFonts w:ascii="Traditional Arabic" w:eastAsia="Times New Roman" w:hAnsi="Times New Roman" w:cs="Rateb lotusb22" w:hint="eastAsia"/>
          <w:b/>
          <w:bCs/>
          <w:color w:val="000000"/>
          <w:sz w:val="32"/>
          <w:szCs w:val="32"/>
          <w:rtl/>
          <w:lang w:bidi="ar-EG"/>
        </w:rPr>
        <w:t>قال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أحدهما،</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إما</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حصين</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وإما</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مغيرة</w:t>
      </w:r>
      <w:r w:rsidRPr="00F95DBB">
        <w:rPr>
          <w:rFonts w:ascii="Traditional Arabic" w:eastAsia="Times New Roman" w:hAnsi="Times New Roman" w:cs="Rateb lotusb22"/>
          <w:b/>
          <w:bCs/>
          <w:color w:val="000000"/>
          <w:sz w:val="32"/>
          <w:szCs w:val="32"/>
          <w:rtl/>
          <w:lang w:bidi="ar-EG"/>
        </w:rPr>
        <w:t xml:space="preserve"> - </w:t>
      </w:r>
      <w:r w:rsidRPr="00F95DBB">
        <w:rPr>
          <w:rFonts w:ascii="Traditional Arabic" w:eastAsia="Times New Roman" w:hAnsi="Times New Roman" w:cs="Rateb lotusb22" w:hint="eastAsia"/>
          <w:b/>
          <w:bCs/>
          <w:color w:val="000000"/>
          <w:sz w:val="32"/>
          <w:szCs w:val="32"/>
          <w:rtl/>
          <w:lang w:bidi="ar-EG"/>
        </w:rPr>
        <w:t>قال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فاقرأه</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في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كل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ثلاث</w:t>
      </w:r>
      <w:r w:rsidR="00E72866">
        <w:rPr>
          <w:rFonts w:ascii="Traditional Arabic" w:eastAsia="Times New Roman" w:hAnsi="Times New Roman" w:cs="Rateb lotusb22"/>
          <w:b/>
          <w:bCs/>
          <w:color w:val="000000"/>
          <w:sz w:val="32"/>
          <w:szCs w:val="32"/>
          <w:rtl/>
          <w:lang w:bidi="ar-EG"/>
        </w:rPr>
        <w:t>،</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قال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ثم</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قال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صم</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في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كل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شهر</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ثلاثة</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أيام</w:t>
      </w:r>
      <w:r w:rsidR="00E72866">
        <w:rPr>
          <w:rFonts w:ascii="Traditional Arabic" w:eastAsia="Times New Roman" w:hAnsi="Times New Roman" w:cs="Rateb lotusb22"/>
          <w:b/>
          <w:bCs/>
          <w:color w:val="000000"/>
          <w:sz w:val="32"/>
          <w:szCs w:val="32"/>
          <w:rtl/>
          <w:lang w:bidi="ar-EG"/>
        </w:rPr>
        <w:t>،</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قلت</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إني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أقوى</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من</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ذلك،</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قال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فلم</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يزل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يرفعني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حتى</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قال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صم</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يوما</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وأفطر</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يوما،</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فإنه</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أفضل</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الصيام،</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وهو</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صيام</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أخي</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داود</w:t>
      </w:r>
      <w:r w:rsidR="00E72866">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صلى</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الله</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عليه</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eastAsia"/>
          <w:b/>
          <w:bCs/>
          <w:color w:val="000000"/>
          <w:sz w:val="32"/>
          <w:szCs w:val="32"/>
          <w:rtl/>
          <w:lang w:bidi="ar-EG"/>
        </w:rPr>
        <w:t>وسلم</w:t>
      </w:r>
      <w:r w:rsidRPr="00F95DBB">
        <w:rPr>
          <w:rFonts w:ascii="Traditional Arabic" w:eastAsia="Times New Roman" w:hAnsi="Times New Roman" w:cs="Rateb lotusb22"/>
          <w:b/>
          <w:bCs/>
          <w:color w:val="000000"/>
          <w:sz w:val="32"/>
          <w:szCs w:val="32"/>
          <w:rtl/>
          <w:lang w:bidi="ar-EG"/>
        </w:rPr>
        <w:t xml:space="preserve"> "</w:t>
      </w:r>
      <w:r w:rsidRPr="00F95DBB">
        <w:rPr>
          <w:rFonts w:ascii="Traditional Arabic" w:eastAsia="Times New Roman" w:hAnsi="Times New Roman" w:cs="Rateb lotusb22" w:hint="cs"/>
          <w:b/>
          <w:bCs/>
          <w:color w:val="000000"/>
          <w:sz w:val="32"/>
          <w:szCs w:val="32"/>
          <w:rtl/>
          <w:lang w:bidi="ar-EG"/>
        </w:rPr>
        <w:t>(</w:t>
      </w:r>
      <w:r w:rsidRPr="00636503">
        <w:rPr>
          <w:rFonts w:ascii="Tahoma" w:eastAsia="Times New Roman" w:hAnsi="Tahoma" w:cs="Rateb lotusb22"/>
          <w:sz w:val="32"/>
          <w:szCs w:val="32"/>
          <w:vertAlign w:val="superscript"/>
          <w:rtl/>
          <w:lang w:eastAsia="ar-SA"/>
        </w:rPr>
        <w:t xml:space="preserve"> </w:t>
      </w:r>
      <w:r w:rsidRPr="00636503">
        <w:rPr>
          <w:rFonts w:ascii="Times New Roman" w:eastAsia="Times New Roman" w:hAnsi="Times New Roman" w:cs="Rateb lotusb22"/>
          <w:b/>
          <w:sz w:val="32"/>
          <w:szCs w:val="32"/>
          <w:vertAlign w:val="superscript"/>
          <w:rtl/>
        </w:rPr>
        <w:footnoteReference w:id="49"/>
      </w:r>
      <w:r w:rsidRPr="00636503">
        <w:rPr>
          <w:rFonts w:ascii="Times New Roman" w:eastAsia="Times New Roman" w:hAnsi="Times New Roman" w:cs="Rateb lotusb22" w:hint="cs"/>
          <w:b/>
          <w:sz w:val="32"/>
          <w:szCs w:val="32"/>
          <w:rtl/>
        </w:rPr>
        <w:t xml:space="preserve"> )</w:t>
      </w:r>
    </w:p>
    <w:p w14:paraId="75DCF08E" w14:textId="77777777" w:rsidR="002D5EB8" w:rsidRPr="00636503" w:rsidRDefault="002D5EB8" w:rsidP="00E72866">
      <w:pPr>
        <w:autoSpaceDE w:val="0"/>
        <w:autoSpaceDN w:val="0"/>
        <w:adjustRightInd w:val="0"/>
        <w:spacing w:after="0" w:line="240" w:lineRule="auto"/>
        <w:jc w:val="both"/>
        <w:rPr>
          <w:rFonts w:ascii="Times New Roman" w:eastAsia="Times New Roman" w:hAnsi="Times New Roman" w:cs="Rateb lotusb22" w:hint="cs"/>
          <w:b/>
          <w:sz w:val="32"/>
          <w:szCs w:val="32"/>
          <w:rtl/>
          <w:lang w:bidi="ar-EG"/>
        </w:rPr>
      </w:pPr>
    </w:p>
    <w:p w14:paraId="59F69D9C" w14:textId="38057671" w:rsidR="000C77C5" w:rsidRDefault="0065154E" w:rsidP="002D5EB8">
      <w:pPr>
        <w:pStyle w:val="1"/>
        <w:rPr>
          <w:lang w:eastAsia="ar-SA"/>
        </w:rPr>
      </w:pPr>
      <w:bookmarkStart w:id="28" w:name="_Toc71541468"/>
      <w:r w:rsidRPr="005952C2">
        <w:rPr>
          <w:rFonts w:hint="cs"/>
          <w:rtl/>
          <w:lang w:eastAsia="ar-SA"/>
        </w:rPr>
        <w:t xml:space="preserve">حرص تميم </w:t>
      </w:r>
      <w:proofErr w:type="spellStart"/>
      <w:r w:rsidRPr="005952C2">
        <w:rPr>
          <w:rFonts w:hint="cs"/>
          <w:rtl/>
          <w:lang w:eastAsia="ar-SA"/>
        </w:rPr>
        <w:t>الدراي</w:t>
      </w:r>
      <w:proofErr w:type="spellEnd"/>
      <w:r w:rsidRPr="005952C2">
        <w:rPr>
          <w:rFonts w:hint="cs"/>
          <w:rtl/>
          <w:lang w:eastAsia="ar-SA"/>
        </w:rPr>
        <w:t xml:space="preserve"> </w:t>
      </w:r>
      <w:r w:rsidRPr="005952C2">
        <w:rPr>
          <w:lang w:eastAsia="ar-SA"/>
        </w:rPr>
        <w:sym w:font="AGA Arabesque" w:char="F074"/>
      </w:r>
      <w:bookmarkEnd w:id="28"/>
    </w:p>
    <w:p w14:paraId="65093DAA" w14:textId="6C552A50" w:rsidR="00622E06" w:rsidRDefault="0065154E" w:rsidP="00E72866">
      <w:pPr>
        <w:spacing w:after="0" w:line="240" w:lineRule="auto"/>
        <w:ind w:left="360"/>
        <w:jc w:val="both"/>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عن محمد بن سير بن - رحمه الله-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كان تميم الداري يقرأ القرآن في ركعة وعن أبي قلابة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كان تميم الداري يختم القرآن في سبع </w:t>
      </w:r>
      <w:proofErr w:type="gramStart"/>
      <w:r w:rsidRPr="00636503">
        <w:rPr>
          <w:rFonts w:ascii="Tahoma" w:eastAsia="Times New Roman" w:hAnsi="Tahoma" w:cs="Rateb lotusb22" w:hint="cs"/>
          <w:sz w:val="32"/>
          <w:szCs w:val="32"/>
          <w:rtl/>
          <w:lang w:eastAsia="ar-SA"/>
        </w:rPr>
        <w:t>ليال(</w:t>
      </w:r>
      <w:proofErr w:type="gramEnd"/>
      <w:r w:rsidRPr="00636503">
        <w:rPr>
          <w:rFonts w:ascii="Tahoma" w:eastAsia="Times New Roman" w:hAnsi="Tahoma" w:cs="Rateb lotusb22"/>
          <w:sz w:val="32"/>
          <w:szCs w:val="32"/>
          <w:vertAlign w:val="superscript"/>
          <w:rtl/>
          <w:lang w:eastAsia="ar-SA"/>
        </w:rPr>
        <w:footnoteReference w:id="50"/>
      </w:r>
      <w:r w:rsidRPr="00636503">
        <w:rPr>
          <w:rFonts w:ascii="Tahoma" w:eastAsia="Times New Roman" w:hAnsi="Tahoma" w:cs="Rateb lotusb22" w:hint="cs"/>
          <w:sz w:val="32"/>
          <w:szCs w:val="32"/>
          <w:rtl/>
          <w:lang w:eastAsia="ar-SA"/>
        </w:rPr>
        <w:t>)</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 </w:t>
      </w:r>
    </w:p>
    <w:p w14:paraId="1A4528CA" w14:textId="77777777" w:rsidR="002D5EB8" w:rsidRPr="00636503" w:rsidRDefault="002D5EB8" w:rsidP="00E72866">
      <w:pPr>
        <w:spacing w:after="0" w:line="240" w:lineRule="auto"/>
        <w:ind w:left="360"/>
        <w:jc w:val="both"/>
        <w:rPr>
          <w:rFonts w:ascii="Tahoma" w:eastAsia="Times New Roman" w:hAnsi="Tahoma" w:cs="Rateb lotusb22"/>
          <w:sz w:val="32"/>
          <w:szCs w:val="32"/>
          <w:rtl/>
          <w:lang w:eastAsia="ar-SA" w:bidi="ar-EG"/>
        </w:rPr>
      </w:pPr>
    </w:p>
    <w:p w14:paraId="2E8F945A" w14:textId="449D9475" w:rsidR="0065154E" w:rsidRPr="005952C2" w:rsidRDefault="0065154E" w:rsidP="002D5EB8">
      <w:pPr>
        <w:pStyle w:val="1"/>
        <w:rPr>
          <w:lang w:eastAsia="ar-SA" w:bidi="ar-EG"/>
        </w:rPr>
      </w:pPr>
      <w:bookmarkStart w:id="29" w:name="_Toc71541469"/>
      <w:r w:rsidRPr="005952C2">
        <w:rPr>
          <w:rFonts w:hint="cs"/>
          <w:rtl/>
          <w:lang w:eastAsia="ar-SA"/>
        </w:rPr>
        <w:t xml:space="preserve">حرص أسيد بن حضير </w:t>
      </w:r>
      <w:r w:rsidRPr="005952C2">
        <w:rPr>
          <w:lang w:eastAsia="ar-SA"/>
        </w:rPr>
        <w:sym w:font="AGA Arabesque" w:char="F074"/>
      </w:r>
      <w:bookmarkEnd w:id="29"/>
    </w:p>
    <w:p w14:paraId="553B0242" w14:textId="10634C79" w:rsidR="0065154E" w:rsidRPr="00636503" w:rsidRDefault="00E72866" w:rsidP="0065154E">
      <w:pPr>
        <w:spacing w:after="0" w:line="240" w:lineRule="auto"/>
        <w:ind w:left="360"/>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عن أسيد بن حضير </w:t>
      </w:r>
      <w:proofErr w:type="spellStart"/>
      <w:r w:rsidR="0065154E" w:rsidRPr="00636503">
        <w:rPr>
          <w:rFonts w:ascii="Tahoma" w:eastAsia="Times New Roman" w:hAnsi="Tahoma" w:cs="Rateb lotusb22" w:hint="cs"/>
          <w:sz w:val="32"/>
          <w:szCs w:val="32"/>
          <w:rtl/>
          <w:lang w:eastAsia="ar-SA"/>
        </w:rPr>
        <w:t>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بينما</w:t>
      </w:r>
      <w:proofErr w:type="spellEnd"/>
      <w:r w:rsidR="0065154E" w:rsidRPr="00636503">
        <w:rPr>
          <w:rFonts w:ascii="Tahoma" w:eastAsia="Times New Roman" w:hAnsi="Tahoma" w:cs="Rateb lotusb22" w:hint="cs"/>
          <w:sz w:val="32"/>
          <w:szCs w:val="32"/>
          <w:rtl/>
          <w:lang w:eastAsia="ar-SA"/>
        </w:rPr>
        <w:t xml:space="preserve"> هو يقرأ من الليل سورة البقرة وفرسه مربوطة عنده إذا جالت الفرس</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فسكت فسكنت</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فقرأ فجالت الفرس</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فسكت وسكت الفرس ثم قرأ فجالت الفرس فانصرف وكان ابنه يحيى قريبا منها فأشفق أن تصيبه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فلما </w:t>
      </w:r>
      <w:r w:rsidR="0065154E" w:rsidRPr="00636503">
        <w:rPr>
          <w:rFonts w:ascii="Tahoma" w:eastAsia="Times New Roman" w:hAnsi="Tahoma" w:cs="Rateb lotusb22" w:hint="cs"/>
          <w:sz w:val="32"/>
          <w:szCs w:val="32"/>
          <w:rtl/>
          <w:lang w:eastAsia="ar-SA"/>
        </w:rPr>
        <w:lastRenderedPageBreak/>
        <w:t>اجتراه رفع رأسه إلى السماء حتى ما يراها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فلما أصبح حدث النبي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فقال له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اقر أبن حضير اقرأ يا بن حضير</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فأشفقت يا رسول الله أن تطأ يح</w:t>
      </w:r>
      <w:r w:rsidR="0065154E" w:rsidRPr="00636503">
        <w:rPr>
          <w:rFonts w:ascii="Tahoma" w:eastAsia="Times New Roman" w:hAnsi="Tahoma" w:cs="Rateb lotusb22" w:hint="eastAsia"/>
          <w:sz w:val="32"/>
          <w:szCs w:val="32"/>
          <w:rtl/>
          <w:lang w:eastAsia="ar-SA"/>
        </w:rPr>
        <w:t>ي</w:t>
      </w:r>
      <w:r w:rsidR="0065154E" w:rsidRPr="00636503">
        <w:rPr>
          <w:rFonts w:ascii="Tahoma" w:eastAsia="Times New Roman" w:hAnsi="Tahoma" w:cs="Rateb lotusb22" w:hint="cs"/>
          <w:sz w:val="32"/>
          <w:szCs w:val="32"/>
          <w:rtl/>
          <w:lang w:eastAsia="ar-SA"/>
        </w:rPr>
        <w:t>ى</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وكان قربيا فانصرفت إليه فرفعت رأسي إلى السماء</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فإذا مثل الظلة فيها أمثال المصابيح</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فخرجت حتى لا أراها</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وتدري ما ذاك</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لا قال تلك الملائكة دنت لصوتك ولو قرأت لأصبحت ينظر الناس إليها لا تتوارى منهم (</w:t>
      </w:r>
      <w:r w:rsidR="0065154E" w:rsidRPr="00636503">
        <w:rPr>
          <w:rFonts w:ascii="Tahoma" w:eastAsia="Times New Roman" w:hAnsi="Tahoma" w:cs="Rateb lotusb22"/>
          <w:sz w:val="32"/>
          <w:szCs w:val="32"/>
          <w:vertAlign w:val="superscript"/>
          <w:rtl/>
          <w:lang w:eastAsia="ar-SA"/>
        </w:rPr>
        <w:footnoteReference w:id="51"/>
      </w:r>
      <w:r w:rsidR="0065154E" w:rsidRPr="00636503">
        <w:rPr>
          <w:rFonts w:ascii="Tahoma" w:eastAsia="Times New Roman" w:hAnsi="Tahoma" w:cs="Rateb lotusb22" w:hint="cs"/>
          <w:sz w:val="32"/>
          <w:szCs w:val="32"/>
          <w:rtl/>
          <w:lang w:eastAsia="ar-SA"/>
        </w:rPr>
        <w:t>)</w:t>
      </w:r>
      <w:r w:rsidR="0065154E" w:rsidRPr="00636503">
        <w:rPr>
          <w:rFonts w:ascii="Tahoma" w:eastAsia="Times New Roman" w:hAnsi="Tahoma" w:cs="Rateb lotusb22" w:hint="cs"/>
          <w:b/>
          <w:bCs/>
          <w:sz w:val="32"/>
          <w:szCs w:val="32"/>
          <w:rtl/>
          <w:lang w:eastAsia="ar-SA"/>
        </w:rPr>
        <w:t xml:space="preserve"> </w:t>
      </w:r>
    </w:p>
    <w:p w14:paraId="53D27558" w14:textId="6A3A8C3F" w:rsidR="0065154E" w:rsidRDefault="00E72866" w:rsidP="0065154E">
      <w:pPr>
        <w:spacing w:after="0" w:line="240" w:lineRule="auto"/>
        <w:ind w:left="360"/>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فتأمل حال هؤلاء الصالحين من الصحابة -رضي الله عنهم - وهم يقرءون القرآن بالليل، كانت بيوتهم تدوي مثل خليه النحل من قراءة القران وذكر الرحمن... فمكن الله تعالى</w:t>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لهم في الأرض وأبقي ذكرهم في الآخرين</w:t>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وأيدهم بملائ</w:t>
      </w:r>
      <w:r w:rsidR="00505408">
        <w:rPr>
          <w:rFonts w:ascii="Tahoma" w:eastAsia="Times New Roman" w:hAnsi="Tahoma" w:cs="Rateb lotusb22" w:hint="cs"/>
          <w:sz w:val="32"/>
          <w:szCs w:val="32"/>
          <w:rtl/>
          <w:lang w:eastAsia="ar-SA"/>
        </w:rPr>
        <w:t xml:space="preserve">كته المقربين </w:t>
      </w:r>
    </w:p>
    <w:p w14:paraId="632335EF" w14:textId="77777777" w:rsidR="002D5EB8" w:rsidRPr="00636503" w:rsidRDefault="002D5EB8" w:rsidP="0065154E">
      <w:pPr>
        <w:spacing w:after="0" w:line="240" w:lineRule="auto"/>
        <w:ind w:left="360"/>
        <w:jc w:val="lowKashida"/>
        <w:rPr>
          <w:rFonts w:ascii="Tahoma" w:eastAsia="Times New Roman" w:hAnsi="Tahoma" w:cs="Rateb lotusb22"/>
          <w:sz w:val="32"/>
          <w:szCs w:val="32"/>
          <w:rtl/>
          <w:lang w:eastAsia="ar-SA"/>
        </w:rPr>
      </w:pPr>
    </w:p>
    <w:p w14:paraId="4BEC82DD" w14:textId="58D904FD" w:rsidR="0065154E" w:rsidRPr="005952C2" w:rsidRDefault="0065154E" w:rsidP="002D5EB8">
      <w:pPr>
        <w:pStyle w:val="1"/>
        <w:rPr>
          <w:lang w:eastAsia="ar-SA"/>
        </w:rPr>
      </w:pPr>
      <w:bookmarkStart w:id="30" w:name="_Toc71541470"/>
      <w:r w:rsidRPr="005952C2">
        <w:rPr>
          <w:rFonts w:hint="cs"/>
          <w:rtl/>
          <w:lang w:eastAsia="ar-SA"/>
        </w:rPr>
        <w:t>حرص عمر بن الخطاب</w:t>
      </w:r>
      <w:r w:rsidR="00E72866">
        <w:rPr>
          <w:rFonts w:hint="cs"/>
          <w:rtl/>
          <w:lang w:eastAsia="ar-SA"/>
        </w:rPr>
        <w:t xml:space="preserve"> </w:t>
      </w:r>
      <w:r w:rsidRPr="005952C2">
        <w:rPr>
          <w:lang w:eastAsia="ar-SA"/>
        </w:rPr>
        <w:sym w:font="AGA Arabesque" w:char="F074"/>
      </w:r>
      <w:bookmarkEnd w:id="30"/>
    </w:p>
    <w:p w14:paraId="4B654694" w14:textId="40691CFA" w:rsidR="0065154E" w:rsidRPr="00636503" w:rsidRDefault="00E72866" w:rsidP="0065154E">
      <w:pPr>
        <w:spacing w:after="0" w:line="240" w:lineRule="auto"/>
        <w:ind w:left="360"/>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أخرج أبو نعيم في الحلية عن أبي سلمه قال: كان عمر بن الخطاب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 xml:space="preserve"> يقول لأبى موسى </w:t>
      </w:r>
      <w:r w:rsidR="0065154E" w:rsidRPr="00636503">
        <w:rPr>
          <w:rFonts w:ascii="Tahoma" w:eastAsia="Times New Roman" w:hAnsi="Tahoma" w:cs="Rateb lotusb22"/>
          <w:sz w:val="32"/>
          <w:szCs w:val="32"/>
          <w:lang w:eastAsia="ar-SA"/>
        </w:rPr>
        <w:sym w:font="AGA Arabesque" w:char="F074"/>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ذكرنا ربنا عز وجل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فيقرأ. (</w:t>
      </w:r>
      <w:r w:rsidR="0065154E" w:rsidRPr="00636503">
        <w:rPr>
          <w:rFonts w:ascii="Tahoma" w:eastAsia="Times New Roman" w:hAnsi="Tahoma" w:cs="Rateb lotusb22"/>
          <w:sz w:val="32"/>
          <w:szCs w:val="32"/>
          <w:vertAlign w:val="superscript"/>
          <w:rtl/>
          <w:lang w:eastAsia="ar-SA"/>
        </w:rPr>
        <w:footnoteReference w:id="52"/>
      </w:r>
      <w:r w:rsidR="0065154E" w:rsidRPr="00636503">
        <w:rPr>
          <w:rFonts w:ascii="Tahoma" w:eastAsia="Times New Roman" w:hAnsi="Tahoma" w:cs="Rateb lotusb22" w:hint="cs"/>
          <w:sz w:val="32"/>
          <w:szCs w:val="32"/>
          <w:rtl/>
          <w:lang w:eastAsia="ar-SA"/>
        </w:rPr>
        <w:t>)</w:t>
      </w:r>
    </w:p>
    <w:p w14:paraId="075183FF" w14:textId="1796B3EE" w:rsidR="0065154E" w:rsidRPr="00636503" w:rsidRDefault="0065154E" w:rsidP="00E72866">
      <w:pPr>
        <w:spacing w:after="0" w:line="240" w:lineRule="auto"/>
        <w:ind w:left="360"/>
        <w:jc w:val="both"/>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حرص عبد الله بن مسعود</w:t>
      </w:r>
      <w:r w:rsidRPr="00636503">
        <w:rPr>
          <w:rFonts w:ascii="Tahoma" w:eastAsia="Times New Roman" w:hAnsi="Tahoma" w:cs="Rateb lotusb22"/>
          <w:sz w:val="32"/>
          <w:szCs w:val="32"/>
          <w:lang w:eastAsia="ar-SA"/>
        </w:rPr>
        <w:sym w:font="AGA Arabesque" w:char="F074"/>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فعن علقمة قال بت مع عبد الله بن مسعود في داره فنام ثم قام فكان يقرأ قراءة الرجل في مسجد حيه لا يرفع صوته ويسمع من حوله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ويرتل ولا </w:t>
      </w:r>
      <w:proofErr w:type="gramStart"/>
      <w:r w:rsidRPr="00636503">
        <w:rPr>
          <w:rFonts w:ascii="Tahoma" w:eastAsia="Times New Roman" w:hAnsi="Tahoma" w:cs="Rateb lotusb22" w:hint="cs"/>
          <w:sz w:val="32"/>
          <w:szCs w:val="32"/>
          <w:rtl/>
          <w:lang w:eastAsia="ar-SA"/>
        </w:rPr>
        <w:t>يرجع(</w:t>
      </w:r>
      <w:proofErr w:type="gramEnd"/>
      <w:r w:rsidRPr="00636503">
        <w:rPr>
          <w:rFonts w:ascii="Tahoma" w:eastAsia="Times New Roman" w:hAnsi="Tahoma" w:cs="Rateb lotusb22"/>
          <w:sz w:val="32"/>
          <w:szCs w:val="32"/>
          <w:vertAlign w:val="superscript"/>
          <w:rtl/>
          <w:lang w:eastAsia="ar-SA"/>
        </w:rPr>
        <w:footnoteReference w:id="53"/>
      </w:r>
      <w:r w:rsidRPr="00636503">
        <w:rPr>
          <w:rFonts w:ascii="Tahoma" w:eastAsia="Times New Roman" w:hAnsi="Tahoma" w:cs="Rateb lotusb22" w:hint="cs"/>
          <w:sz w:val="32"/>
          <w:szCs w:val="32"/>
          <w:rtl/>
          <w:lang w:eastAsia="ar-SA"/>
        </w:rPr>
        <w:t xml:space="preserve">) </w:t>
      </w:r>
    </w:p>
    <w:p w14:paraId="5D417426" w14:textId="3953EE44" w:rsidR="0065154E" w:rsidRPr="00636503" w:rsidRDefault="0065154E" w:rsidP="0065154E">
      <w:pPr>
        <w:spacing w:after="0" w:line="240" w:lineRule="auto"/>
        <w:ind w:left="360"/>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يقول عبد الله بن مسعود </w:t>
      </w:r>
      <w:r w:rsidRPr="00636503">
        <w:rPr>
          <w:rFonts w:ascii="Tahoma" w:eastAsia="Times New Roman" w:hAnsi="Tahoma" w:cs="Rateb lotusb22"/>
          <w:sz w:val="32"/>
          <w:szCs w:val="32"/>
          <w:lang w:eastAsia="ar-SA"/>
        </w:rPr>
        <w:sym w:font="AGA Arabesque" w:char="F074"/>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ينبغي لحامل القرآن أن يعرف بليله إذا نام الناس وبنهاره إذا الناس يضحكون</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وبصمته إذا الناس يخلطون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وبخشوعه إذا الناس يختالون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00505408" w:rsidRPr="00636503">
        <w:rPr>
          <w:rFonts w:ascii="Tahoma" w:eastAsia="Times New Roman" w:hAnsi="Tahoma" w:cs="Rateb lotusb22" w:hint="cs"/>
          <w:sz w:val="32"/>
          <w:szCs w:val="32"/>
          <w:rtl/>
          <w:lang w:eastAsia="ar-SA"/>
        </w:rPr>
        <w:t>وينبغي</w:t>
      </w:r>
      <w:r w:rsidRPr="00636503">
        <w:rPr>
          <w:rFonts w:ascii="Tahoma" w:eastAsia="Times New Roman" w:hAnsi="Tahoma" w:cs="Rateb lotusb22" w:hint="cs"/>
          <w:sz w:val="32"/>
          <w:szCs w:val="32"/>
          <w:rtl/>
          <w:lang w:eastAsia="ar-SA"/>
        </w:rPr>
        <w:t xml:space="preserve"> لحامل القرآن أن يكون باكيا محزونا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حليما سكينا لا ينبغي لحامل القرآن أن يكون جافيا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ولا غافلا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ولا سخابا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ولا صياحا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ولا حديدا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54"/>
      </w:r>
      <w:r w:rsidRPr="00636503">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p>
    <w:p w14:paraId="3311BD95" w14:textId="5DC0B3FC" w:rsidR="0065154E" w:rsidRDefault="0065154E" w:rsidP="00505408">
      <w:pPr>
        <w:spacing w:after="0" w:line="240" w:lineRule="auto"/>
        <w:ind w:left="360"/>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lastRenderedPageBreak/>
        <w:t>وها</w:t>
      </w:r>
      <w:r w:rsidR="00505408">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هو يحي الليل بالقرآن ويسمع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فيدعو ل</w:t>
      </w:r>
      <w:r w:rsidRPr="00636503">
        <w:rPr>
          <w:rFonts w:ascii="Tahoma" w:eastAsia="Times New Roman" w:hAnsi="Tahoma" w:cs="Rateb lotusb22" w:hint="eastAsia"/>
          <w:sz w:val="32"/>
          <w:szCs w:val="32"/>
          <w:rtl/>
          <w:lang w:eastAsia="ar-SA"/>
        </w:rPr>
        <w:t>ه</w:t>
      </w:r>
      <w:r w:rsidRPr="00636503">
        <w:rPr>
          <w:rFonts w:ascii="Tahoma" w:eastAsia="Times New Roman" w:hAnsi="Tahoma" w:cs="Rateb lotusb22" w:hint="cs"/>
          <w:sz w:val="32"/>
          <w:szCs w:val="32"/>
          <w:rtl/>
          <w:lang w:eastAsia="ar-SA"/>
        </w:rPr>
        <w:t xml:space="preserve"> عن عبد الله أن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مر بين أبى بكر وعمر وعبد الله قائم يصلي فافتتح سورة النساء يسجلها </w:t>
      </w:r>
      <w:r w:rsidR="00C25D30">
        <w:rPr>
          <w:rFonts w:ascii="Tahoma" w:eastAsia="Times New Roman" w:hAnsi="Tahoma" w:cs="Rateb lotusb22"/>
          <w:sz w:val="32"/>
          <w:szCs w:val="32"/>
          <w:rtl/>
          <w:lang w:eastAsia="ar-SA"/>
        </w:rPr>
        <w:t>-</w:t>
      </w:r>
      <w:r w:rsidRPr="00636503">
        <w:rPr>
          <w:rFonts w:ascii="Tahoma" w:eastAsia="Times New Roman" w:hAnsi="Tahoma" w:cs="Rateb lotusb22" w:hint="cs"/>
          <w:sz w:val="32"/>
          <w:szCs w:val="32"/>
          <w:rtl/>
          <w:lang w:eastAsia="ar-SA"/>
        </w:rPr>
        <w:t xml:space="preserve"> يقرأها قراءة مفصله </w:t>
      </w:r>
      <w:r w:rsidR="00C25D30">
        <w:rPr>
          <w:rFonts w:ascii="Tahoma" w:eastAsia="Times New Roman" w:hAnsi="Tahoma" w:cs="Rateb lotusb22"/>
          <w:sz w:val="32"/>
          <w:szCs w:val="32"/>
          <w:rtl/>
          <w:lang w:eastAsia="ar-SA"/>
        </w:rPr>
        <w:t>-</w:t>
      </w:r>
      <w:r w:rsidRPr="00636503">
        <w:rPr>
          <w:rFonts w:ascii="Tahoma" w:eastAsia="Times New Roman" w:hAnsi="Tahoma" w:cs="Rateb lotusb22" w:hint="cs"/>
          <w:sz w:val="32"/>
          <w:szCs w:val="32"/>
          <w:rtl/>
          <w:lang w:eastAsia="ar-SA"/>
        </w:rPr>
        <w:t xml:space="preserve"> فقال </w:t>
      </w:r>
      <w:r w:rsidR="00505408">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من أحب أن يقرأ القرآن غضن كما أنزل فليقرأ قراءة ابن أم عبد ( فأخذ ) عبد الله في الدعاء</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فجعل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يقول " سل تعطى ( فكان ) في ما سأل اللهم إني أسألك إيمانا لا يرتد</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ونعيما لا ينفد ومرافقة نبيك محمد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في أعلى جنان الخلد فقال عمر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roofErr w:type="spellStart"/>
      <w:r w:rsidRPr="00636503">
        <w:rPr>
          <w:rFonts w:ascii="Tahoma" w:eastAsia="Times New Roman" w:hAnsi="Tahoma" w:cs="Rateb lotusb22" w:hint="cs"/>
          <w:sz w:val="32"/>
          <w:szCs w:val="32"/>
          <w:rtl/>
          <w:lang w:eastAsia="ar-SA"/>
        </w:rPr>
        <w:t>لأغدون</w:t>
      </w:r>
      <w:proofErr w:type="spellEnd"/>
      <w:r w:rsidRPr="00636503">
        <w:rPr>
          <w:rFonts w:ascii="Tahoma" w:eastAsia="Times New Roman" w:hAnsi="Tahoma" w:cs="Rateb lotusb22" w:hint="cs"/>
          <w:sz w:val="32"/>
          <w:szCs w:val="32"/>
          <w:rtl/>
          <w:lang w:eastAsia="ar-SA"/>
        </w:rPr>
        <w:t xml:space="preserve"> على عبد الله </w:t>
      </w:r>
      <w:proofErr w:type="spellStart"/>
      <w:r w:rsidRPr="00636503">
        <w:rPr>
          <w:rFonts w:ascii="Tahoma" w:eastAsia="Times New Roman" w:hAnsi="Tahoma" w:cs="Rateb lotusb22" w:hint="cs"/>
          <w:sz w:val="32"/>
          <w:szCs w:val="32"/>
          <w:rtl/>
          <w:lang w:eastAsia="ar-SA"/>
        </w:rPr>
        <w:t>ولأبشرنه</w:t>
      </w:r>
      <w:proofErr w:type="spellEnd"/>
      <w:r w:rsidRPr="00636503">
        <w:rPr>
          <w:rFonts w:ascii="Tahoma" w:eastAsia="Times New Roman" w:hAnsi="Tahoma" w:cs="Rateb lotusb22" w:hint="cs"/>
          <w:sz w:val="32"/>
          <w:szCs w:val="32"/>
          <w:rtl/>
          <w:lang w:eastAsia="ar-SA"/>
        </w:rPr>
        <w:t xml:space="preserve"> بتأمين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على دعاءه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فأتى عمر</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عبد الله</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فوجد أبا بكر خارجا قد سبقه فقال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إنك لسباق بالخير(</w:t>
      </w:r>
      <w:r w:rsidRPr="00636503">
        <w:rPr>
          <w:rFonts w:ascii="Tahoma" w:eastAsia="Times New Roman" w:hAnsi="Tahoma" w:cs="Rateb lotusb22"/>
          <w:sz w:val="32"/>
          <w:szCs w:val="32"/>
          <w:vertAlign w:val="superscript"/>
          <w:rtl/>
          <w:lang w:eastAsia="ar-SA"/>
        </w:rPr>
        <w:footnoteReference w:id="55"/>
      </w:r>
      <w:r w:rsidRPr="00636503">
        <w:rPr>
          <w:rFonts w:ascii="Tahoma" w:eastAsia="Times New Roman" w:hAnsi="Tahoma" w:cs="Rateb lotusb22" w:hint="cs"/>
          <w:sz w:val="32"/>
          <w:szCs w:val="32"/>
          <w:rtl/>
          <w:lang w:eastAsia="ar-SA"/>
        </w:rPr>
        <w:t xml:space="preserve">) </w:t>
      </w:r>
    </w:p>
    <w:p w14:paraId="44C5A882" w14:textId="77777777" w:rsidR="002D5EB8" w:rsidRPr="00636503" w:rsidRDefault="002D5EB8" w:rsidP="00505408">
      <w:pPr>
        <w:spacing w:after="0" w:line="240" w:lineRule="auto"/>
        <w:ind w:left="360"/>
        <w:jc w:val="lowKashida"/>
        <w:rPr>
          <w:rFonts w:ascii="Tahoma" w:eastAsia="Times New Roman" w:hAnsi="Tahoma" w:cs="Rateb lotusb22"/>
          <w:sz w:val="32"/>
          <w:szCs w:val="32"/>
          <w:rtl/>
          <w:lang w:eastAsia="ar-SA"/>
        </w:rPr>
      </w:pPr>
    </w:p>
    <w:p w14:paraId="4AA2C68F" w14:textId="6ADA755B" w:rsidR="0065154E" w:rsidRDefault="0065154E" w:rsidP="002D5EB8">
      <w:pPr>
        <w:pStyle w:val="1"/>
        <w:rPr>
          <w:rFonts w:hint="cs"/>
          <w:rtl/>
          <w:lang w:eastAsia="ar-SA" w:bidi="ar-EG"/>
        </w:rPr>
      </w:pPr>
      <w:bookmarkStart w:id="31" w:name="_Toc71541471"/>
      <w:r w:rsidRPr="00505408">
        <w:rPr>
          <w:rFonts w:hint="cs"/>
          <w:rtl/>
          <w:lang w:eastAsia="ar-SA"/>
        </w:rPr>
        <w:t xml:space="preserve">حرص أُبي بن كعب </w:t>
      </w:r>
      <w:r w:rsidRPr="00505408">
        <w:rPr>
          <w:lang w:eastAsia="ar-SA"/>
        </w:rPr>
        <w:sym w:font="AGA Arabesque" w:char="F074"/>
      </w:r>
      <w:bookmarkEnd w:id="31"/>
    </w:p>
    <w:p w14:paraId="59D50F81" w14:textId="77777777" w:rsidR="002D5EB8" w:rsidRPr="00505408" w:rsidRDefault="002D5EB8" w:rsidP="00505408">
      <w:pPr>
        <w:spacing w:after="0" w:line="240" w:lineRule="auto"/>
        <w:jc w:val="center"/>
        <w:rPr>
          <w:rFonts w:ascii="Tahoma" w:eastAsia="Times New Roman" w:hAnsi="Tahoma" w:cs="Rateb lotusb22"/>
          <w:b/>
          <w:bCs/>
          <w:color w:val="FF0000"/>
          <w:sz w:val="32"/>
          <w:szCs w:val="32"/>
          <w:lang w:eastAsia="ar-SA" w:bidi="ar-EG"/>
        </w:rPr>
      </w:pPr>
    </w:p>
    <w:p w14:paraId="61A83616" w14:textId="77777777"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إن مكانة أُبي ابن كعب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مكانه سامية ونال القرب من الله ورسوله بحبه للقرآن وحرصه على قراءته والعمل بما فيه واسمع إلى تلك المناقب والأوسمة التي نالها </w:t>
      </w:r>
      <w:r w:rsidRPr="00636503">
        <w:rPr>
          <w:rFonts w:ascii="Tahoma" w:eastAsia="Times New Roman" w:hAnsi="Tahoma" w:cs="Rateb lotusb22"/>
          <w:sz w:val="32"/>
          <w:szCs w:val="32"/>
          <w:lang w:eastAsia="ar-SA"/>
        </w:rPr>
        <w:sym w:font="AGA Arabesque" w:char="F074"/>
      </w:r>
    </w:p>
    <w:p w14:paraId="0D2FD78A" w14:textId="66A7080D"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عن عبد الله ابن عمر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قال سمعت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يقول استقرئوا القرآن على أربعه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من ابن مسعود وسالم مولي أبى حذيفة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وأُبى</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ومعاذ بن </w:t>
      </w:r>
      <w:proofErr w:type="gramStart"/>
      <w:r w:rsidRPr="00636503">
        <w:rPr>
          <w:rFonts w:ascii="Tahoma" w:eastAsia="Times New Roman" w:hAnsi="Tahoma" w:cs="Rateb lotusb22" w:hint="cs"/>
          <w:sz w:val="32"/>
          <w:szCs w:val="32"/>
          <w:rtl/>
          <w:lang w:eastAsia="ar-SA"/>
        </w:rPr>
        <w:t>جبل )</w:t>
      </w:r>
      <w:proofErr w:type="gramEnd"/>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56"/>
      </w:r>
      <w:r w:rsidRPr="00636503">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p>
    <w:p w14:paraId="7F6C9209" w14:textId="74EA0444" w:rsidR="0065154E" w:rsidRPr="00636503" w:rsidRDefault="0065154E" w:rsidP="0065154E">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 xml:space="preserve">وهو من أهل القرآن اللذين جمعوا القرآن على عهد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فعن أنس بن مالك قال جمع القرآن على عهد رسول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الله أربعه كلهم من الأنصار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أُبي بن كعب</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معاذ بن جبل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وزيد بن ثابت وأبو زيد أحد بنى عمومتي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57"/>
      </w:r>
      <w:r w:rsidRPr="00636503">
        <w:rPr>
          <w:rFonts w:ascii="Tahoma" w:eastAsia="Times New Roman" w:hAnsi="Tahoma" w:cs="Rateb lotusb22" w:hint="cs"/>
          <w:sz w:val="32"/>
          <w:szCs w:val="32"/>
          <w:rtl/>
          <w:lang w:eastAsia="ar-SA"/>
        </w:rPr>
        <w:t xml:space="preserve">) </w:t>
      </w:r>
    </w:p>
    <w:p w14:paraId="032B595C" w14:textId="70F16414" w:rsidR="0065154E" w:rsidRPr="00636503" w:rsidRDefault="0065154E" w:rsidP="00505408">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b/>
          <w:bCs/>
          <w:sz w:val="32"/>
          <w:szCs w:val="32"/>
          <w:rtl/>
          <w:lang w:eastAsia="ar-SA"/>
        </w:rPr>
        <w:t>وقال الذهبي</w:t>
      </w:r>
      <w:r w:rsidRPr="00636503">
        <w:rPr>
          <w:rFonts w:ascii="Tahoma" w:eastAsia="Times New Roman" w:hAnsi="Tahoma" w:cs="Rateb lotusb22" w:hint="cs"/>
          <w:sz w:val="32"/>
          <w:szCs w:val="32"/>
          <w:rtl/>
          <w:lang w:eastAsia="ar-SA"/>
        </w:rPr>
        <w:t xml:space="preserve"> </w:t>
      </w:r>
      <w:proofErr w:type="gramStart"/>
      <w:r w:rsidRPr="00636503">
        <w:rPr>
          <w:rFonts w:ascii="Tahoma" w:eastAsia="Times New Roman" w:hAnsi="Tahoma" w:cs="Rateb lotusb22" w:hint="cs"/>
          <w:sz w:val="32"/>
          <w:szCs w:val="32"/>
          <w:rtl/>
          <w:lang w:eastAsia="ar-SA"/>
        </w:rPr>
        <w:t xml:space="preserve">في </w:t>
      </w:r>
      <w:r w:rsidR="00505408">
        <w:rPr>
          <w:rFonts w:ascii="Tahoma" w:eastAsia="Times New Roman" w:hAnsi="Tahoma" w:cs="Rateb lotusb22"/>
          <w:sz w:val="32"/>
          <w:szCs w:val="32"/>
          <w:lang w:eastAsia="ar-SA"/>
        </w:rPr>
        <w:t>)</w:t>
      </w:r>
      <w:proofErr w:type="gramEnd"/>
      <w:r w:rsidRPr="00636503">
        <w:rPr>
          <w:rFonts w:ascii="Tahoma" w:eastAsia="Times New Roman" w:hAnsi="Tahoma" w:cs="Rateb lotusb22" w:hint="cs"/>
          <w:sz w:val="32"/>
          <w:szCs w:val="32"/>
          <w:rtl/>
          <w:lang w:eastAsia="ar-SA"/>
        </w:rPr>
        <w:t xml:space="preserve"> معرفة القراء الكبار </w:t>
      </w:r>
      <w:r w:rsidR="00505408">
        <w:rPr>
          <w:rFonts w:ascii="Tahoma" w:eastAsia="Times New Roman" w:hAnsi="Tahoma" w:cs="Rateb lotusb22"/>
          <w:sz w:val="32"/>
          <w:szCs w:val="32"/>
          <w:lang w:eastAsia="ar-SA"/>
        </w:rPr>
        <w:t>(</w:t>
      </w:r>
      <w:r w:rsidRPr="00636503">
        <w:rPr>
          <w:rFonts w:ascii="Tahoma" w:eastAsia="Times New Roman" w:hAnsi="Tahoma" w:cs="Rateb lotusb22" w:hint="cs"/>
          <w:sz w:val="32"/>
          <w:szCs w:val="32"/>
          <w:rtl/>
          <w:lang w:eastAsia="ar-SA"/>
        </w:rPr>
        <w:t xml:space="preserve"> أُبي بن كعب أقرأ من أبى بكر وعمر وها</w:t>
      </w:r>
      <w:r w:rsidR="00505408">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هو أُبي يرتل القرآن ترتيلا ويحرص على قراءته كل ثمان</w:t>
      </w:r>
      <w:r w:rsidR="00E72866">
        <w:rPr>
          <w:rFonts w:ascii="Tahoma" w:eastAsia="Times New Roman" w:hAnsi="Tahoma" w:cs="Rateb lotusb22" w:hint="cs"/>
          <w:sz w:val="32"/>
          <w:szCs w:val="32"/>
          <w:rtl/>
          <w:lang w:eastAsia="ar-SA"/>
        </w:rPr>
        <w:t>،</w:t>
      </w:r>
    </w:p>
    <w:p w14:paraId="310FDC17" w14:textId="1C4E8242" w:rsidR="0065154E" w:rsidRPr="00636503" w:rsidRDefault="0065154E" w:rsidP="00505408">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lastRenderedPageBreak/>
        <w:t>عن أبى قلابة عن أبى المهلب</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كان أُبى يختم القرآن في ثمان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فهو أقرأ الصحابة رضي الله عنهم فعن أنس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w:t>
      </w:r>
      <w:proofErr w:type="gramStart"/>
      <w:r w:rsidR="00505408">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أرحم</w:t>
      </w:r>
      <w:proofErr w:type="gramEnd"/>
      <w:r w:rsidRPr="00636503">
        <w:rPr>
          <w:rFonts w:ascii="Tahoma" w:eastAsia="Times New Roman" w:hAnsi="Tahoma" w:cs="Rateb lotusb22" w:hint="cs"/>
          <w:sz w:val="32"/>
          <w:szCs w:val="32"/>
          <w:rtl/>
          <w:lang w:eastAsia="ar-SA"/>
        </w:rPr>
        <w:t xml:space="preserve"> أمتي بأمتي أبو بكر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وأقرهم لكتاب الله أُبي بن </w:t>
      </w:r>
      <w:proofErr w:type="gramStart"/>
      <w:r w:rsidRPr="00636503">
        <w:rPr>
          <w:rFonts w:ascii="Tahoma" w:eastAsia="Times New Roman" w:hAnsi="Tahoma" w:cs="Rateb lotusb22" w:hint="cs"/>
          <w:sz w:val="32"/>
          <w:szCs w:val="32"/>
          <w:rtl/>
          <w:lang w:eastAsia="ar-SA"/>
        </w:rPr>
        <w:t xml:space="preserve">كعب </w:t>
      </w:r>
      <w:r w:rsidR="00505408">
        <w:rPr>
          <w:rFonts w:ascii="Tahoma" w:eastAsia="Times New Roman" w:hAnsi="Tahoma" w:cs="Rateb lotusb22" w:hint="cs"/>
          <w:sz w:val="32"/>
          <w:szCs w:val="32"/>
          <w:rtl/>
          <w:lang w:eastAsia="ar-SA"/>
        </w:rPr>
        <w:t>)</w:t>
      </w:r>
      <w:proofErr w:type="gramEnd"/>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واسمع إلى منزلة حامل لواء القرآن وكيف أن الله ذكره لنبيه </w:t>
      </w:r>
      <w:r w:rsidRPr="00636503">
        <w:rPr>
          <w:rFonts w:ascii="Tahoma" w:eastAsia="Times New Roman" w:hAnsi="Tahoma" w:cs="Rateb lotusb22"/>
          <w:sz w:val="32"/>
          <w:szCs w:val="32"/>
          <w:lang w:eastAsia="ar-SA"/>
        </w:rPr>
        <w:sym w:font="AGA Arabesque" w:char="F072"/>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فعن أنس بن مالك </w:t>
      </w:r>
      <w:r w:rsidRPr="00636503">
        <w:rPr>
          <w:rFonts w:ascii="Tahoma" w:eastAsia="Times New Roman" w:hAnsi="Tahoma" w:cs="Rateb lotusb22"/>
          <w:sz w:val="32"/>
          <w:szCs w:val="32"/>
          <w:lang w:eastAsia="ar-SA"/>
        </w:rPr>
        <w:sym w:font="AGA Arabesque" w:char="F074"/>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rtl/>
          <w:lang w:eastAsia="ar-SA"/>
        </w:rPr>
        <w:t>النبي</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لأُبي بن كعب إن الله أمرني أن أقرأ عليك القرآن وفى لفظ </w:t>
      </w:r>
      <w:r w:rsidR="00505408">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أمرني أن أقرئك القرآن قال الله سماني لك</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نعم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وذكرت عند رب العالمين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نعم </w:t>
      </w:r>
      <w:r w:rsidR="00505408">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فزرفت عيناه </w:t>
      </w:r>
      <w:r w:rsidR="00505408">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58"/>
      </w:r>
      <w:r w:rsidRPr="00636503">
        <w:rPr>
          <w:rFonts w:ascii="Tahoma" w:eastAsia="Times New Roman" w:hAnsi="Tahoma" w:cs="Rateb lotusb22" w:hint="cs"/>
          <w:b/>
          <w:bCs/>
          <w:sz w:val="32"/>
          <w:szCs w:val="32"/>
          <w:rtl/>
          <w:lang w:eastAsia="ar-SA"/>
        </w:rPr>
        <w:t>)</w:t>
      </w:r>
      <w:r w:rsidR="00E72866">
        <w:rPr>
          <w:rFonts w:ascii="Tahoma" w:eastAsia="Times New Roman" w:hAnsi="Tahoma" w:cs="Rateb lotusb22" w:hint="cs"/>
          <w:b/>
          <w:bCs/>
          <w:sz w:val="32"/>
          <w:szCs w:val="32"/>
          <w:rtl/>
          <w:lang w:eastAsia="ar-SA"/>
        </w:rPr>
        <w:t xml:space="preserve"> </w:t>
      </w:r>
    </w:p>
    <w:p w14:paraId="487B24A4" w14:textId="657C8087"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قال النووي رحمه الله فإنها منقبة عظيمة له لم يشاركه فيها أحد من الناس وقيل إنما بكى خوفا من تقصيره في شكر هذه النعمة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وأما تخصيص هذه الصورة بالقراءة فلأنها مع وجازتها جامعة لأصول القواعد ومهمات عظيمة وكان الحال يقتضي الاختصار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وأما الحكمة من أمره بالقراءة على أُبي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قيل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قرأ عليه ليسن عرض القرآن على حفاظه البارعين فيه المجيدين لأدائه ولينبه الناس على فضله </w:t>
      </w:r>
      <w:proofErr w:type="gramStart"/>
      <w:r w:rsidRPr="00636503">
        <w:rPr>
          <w:rFonts w:ascii="Tahoma" w:eastAsia="Times New Roman" w:hAnsi="Tahoma" w:cs="Rateb lotusb22" w:hint="cs"/>
          <w:sz w:val="32"/>
          <w:szCs w:val="32"/>
          <w:rtl/>
          <w:lang w:eastAsia="ar-SA"/>
        </w:rPr>
        <w:t>( أبي</w:t>
      </w:r>
      <w:proofErr w:type="gramEnd"/>
      <w:r w:rsidRPr="00636503">
        <w:rPr>
          <w:rFonts w:ascii="Tahoma" w:eastAsia="Times New Roman" w:hAnsi="Tahoma" w:cs="Rateb lotusb22" w:hint="cs"/>
          <w:sz w:val="32"/>
          <w:szCs w:val="32"/>
          <w:rtl/>
          <w:lang w:eastAsia="ar-SA"/>
        </w:rPr>
        <w:t xml:space="preserve"> ) في ذلك وحثهم على الأخذ منهم وكان كذلك فكان بعد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رأسا وإماما مقصودا في ذلك مشهورا والله أعلم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هـ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59"/>
      </w:r>
      <w:r w:rsidRPr="00636503">
        <w:rPr>
          <w:rFonts w:ascii="Tahoma" w:eastAsia="Times New Roman" w:hAnsi="Tahoma" w:cs="Rateb lotusb22" w:hint="cs"/>
          <w:b/>
          <w:bCs/>
          <w:sz w:val="32"/>
          <w:szCs w:val="32"/>
          <w:rtl/>
          <w:lang w:eastAsia="ar-SA"/>
        </w:rPr>
        <w:t xml:space="preserve">) </w:t>
      </w:r>
    </w:p>
    <w:p w14:paraId="37398098" w14:textId="6D7504AF" w:rsidR="0065154E" w:rsidRPr="005952C2" w:rsidRDefault="0065154E" w:rsidP="002D5EB8">
      <w:pPr>
        <w:pStyle w:val="1"/>
        <w:rPr>
          <w:rtl/>
          <w:lang w:eastAsia="ar-SA"/>
        </w:rPr>
      </w:pPr>
      <w:bookmarkStart w:id="32" w:name="_Toc71541472"/>
      <w:r w:rsidRPr="005952C2">
        <w:rPr>
          <w:rFonts w:hint="cs"/>
          <w:rtl/>
          <w:lang w:eastAsia="ar-SA"/>
        </w:rPr>
        <w:t>حرص التابعين من السلف على قراءة القرآن الكريم</w:t>
      </w:r>
      <w:bookmarkEnd w:id="32"/>
    </w:p>
    <w:p w14:paraId="340718F7" w14:textId="58108AF7"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بعد أن عشنا مع الرعيل الأول الذي رأي الآيات وشاهد المكرمات فأستقر الأيمان في قلوبهم وعرفوا قدر الرسالة التي جاء بها الرسول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وسكن القرآن في قلوبهم وذاقوا حلاوته فكانوا أحرص عليه من أنفاسهم وشغلوا به أوقاتهم في ليلهم ونهارهم حالهم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0F559C17" w14:textId="60DDEA94" w:rsidR="0065154E" w:rsidRPr="00505408" w:rsidRDefault="00E72866" w:rsidP="00505408">
      <w:pPr>
        <w:spacing w:after="0" w:line="240" w:lineRule="auto"/>
        <w:ind w:left="360"/>
        <w:jc w:val="lowKashida"/>
        <w:rPr>
          <w:rFonts w:ascii="Tahoma" w:eastAsia="Times New Roman" w:hAnsi="Tahoma" w:cs="Rateb lotusb22"/>
          <w:b/>
          <w:bCs/>
          <w:sz w:val="32"/>
          <w:szCs w:val="32"/>
          <w:rtl/>
          <w:lang w:eastAsia="ar-SA"/>
        </w:rPr>
      </w:pPr>
      <w:r>
        <w:rPr>
          <w:rFonts w:ascii="Tahoma" w:eastAsia="Times New Roman" w:hAnsi="Tahoma" w:cs="Rateb lotusb22" w:hint="cs"/>
          <w:b/>
          <w:bCs/>
          <w:sz w:val="32"/>
          <w:szCs w:val="32"/>
          <w:rtl/>
          <w:lang w:eastAsia="ar-SA"/>
        </w:rPr>
        <w:t xml:space="preserve">     </w:t>
      </w:r>
      <w:r w:rsidR="0065154E" w:rsidRPr="00505408">
        <w:rPr>
          <w:rFonts w:ascii="Tahoma" w:eastAsia="Times New Roman" w:hAnsi="Tahoma" w:cs="Rateb lotusb22" w:hint="cs"/>
          <w:b/>
          <w:bCs/>
          <w:sz w:val="32"/>
          <w:szCs w:val="32"/>
          <w:rtl/>
          <w:lang w:eastAsia="ar-SA"/>
        </w:rPr>
        <w:t xml:space="preserve"> منع القرآن بوعده ووعيــده</w:t>
      </w:r>
      <w:r>
        <w:rPr>
          <w:rFonts w:ascii="Tahoma" w:eastAsia="Times New Roman" w:hAnsi="Tahoma" w:cs="Rateb lotusb22" w:hint="cs"/>
          <w:b/>
          <w:bCs/>
          <w:sz w:val="32"/>
          <w:szCs w:val="32"/>
          <w:rtl/>
          <w:lang w:eastAsia="ar-SA"/>
        </w:rPr>
        <w:t xml:space="preserve">  </w:t>
      </w:r>
      <w:r w:rsidR="0065154E" w:rsidRPr="00505408">
        <w:rPr>
          <w:rFonts w:ascii="Tahoma" w:eastAsia="Times New Roman" w:hAnsi="Tahoma" w:cs="Rateb lotusb22" w:hint="cs"/>
          <w:b/>
          <w:bCs/>
          <w:sz w:val="32"/>
          <w:szCs w:val="32"/>
          <w:rtl/>
          <w:lang w:eastAsia="ar-SA"/>
        </w:rPr>
        <w:t xml:space="preserve"> مقل العيون بليلهـا لا تهجع</w:t>
      </w:r>
    </w:p>
    <w:p w14:paraId="6251E875" w14:textId="2450AC33" w:rsidR="0065154E" w:rsidRPr="00505408" w:rsidRDefault="00505408" w:rsidP="00505408">
      <w:pPr>
        <w:spacing w:after="0" w:line="240" w:lineRule="auto"/>
        <w:jc w:val="center"/>
        <w:rPr>
          <w:rFonts w:ascii="Tahoma" w:eastAsia="Times New Roman" w:hAnsi="Tahoma" w:cs="Rateb lotusb22"/>
          <w:b/>
          <w:bCs/>
          <w:sz w:val="32"/>
          <w:szCs w:val="32"/>
          <w:rtl/>
          <w:lang w:eastAsia="ar-SA"/>
        </w:rPr>
      </w:pPr>
      <w:r w:rsidRPr="00505408">
        <w:rPr>
          <w:rFonts w:ascii="Tahoma" w:eastAsia="Times New Roman" w:hAnsi="Tahoma" w:cs="Rateb lotusb22" w:hint="cs"/>
          <w:b/>
          <w:bCs/>
          <w:sz w:val="32"/>
          <w:szCs w:val="32"/>
          <w:rtl/>
          <w:lang w:eastAsia="ar-SA"/>
        </w:rPr>
        <w:t>فهموا عن الملك العظيم كلامه</w:t>
      </w:r>
      <w:r w:rsidR="00E72866">
        <w:rPr>
          <w:rFonts w:ascii="Tahoma" w:eastAsia="Times New Roman" w:hAnsi="Tahoma" w:cs="Rateb lotusb22" w:hint="cs"/>
          <w:b/>
          <w:bCs/>
          <w:sz w:val="32"/>
          <w:szCs w:val="32"/>
          <w:rtl/>
          <w:lang w:eastAsia="ar-SA"/>
        </w:rPr>
        <w:t xml:space="preserve"> </w:t>
      </w:r>
      <w:r w:rsidR="0065154E" w:rsidRPr="00505408">
        <w:rPr>
          <w:rFonts w:ascii="Tahoma" w:eastAsia="Times New Roman" w:hAnsi="Tahoma" w:cs="Rateb lotusb22" w:hint="cs"/>
          <w:b/>
          <w:bCs/>
          <w:sz w:val="32"/>
          <w:szCs w:val="32"/>
          <w:rtl/>
          <w:lang w:eastAsia="ar-SA"/>
        </w:rPr>
        <w:t>فهما تذل له الرقاب وتخضع</w:t>
      </w:r>
    </w:p>
    <w:p w14:paraId="7B4FC2FE" w14:textId="73EEE1E8"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هيا لنري صورا أخرى من حرص التابعين لهم بإحسان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3DF87918" w14:textId="3D419DD1" w:rsidR="0065154E" w:rsidRPr="005952C2" w:rsidRDefault="0065154E" w:rsidP="002D5EB8">
      <w:pPr>
        <w:pStyle w:val="1"/>
        <w:rPr>
          <w:rtl/>
          <w:lang w:eastAsia="ar-SA"/>
        </w:rPr>
      </w:pPr>
      <w:bookmarkStart w:id="33" w:name="_Toc71541473"/>
      <w:r w:rsidRPr="005952C2">
        <w:rPr>
          <w:rFonts w:hint="cs"/>
          <w:rtl/>
          <w:lang w:eastAsia="ar-SA"/>
        </w:rPr>
        <w:t>حرص عمر بن المنكدر -رحمه الله -</w:t>
      </w:r>
      <w:bookmarkEnd w:id="33"/>
    </w:p>
    <w:p w14:paraId="004A5A13" w14:textId="054C3115" w:rsidR="0065154E" w:rsidRDefault="00E72866" w:rsidP="002A1EAF">
      <w:pPr>
        <w:spacing w:after="0" w:line="240" w:lineRule="auto"/>
        <w:ind w:left="360"/>
        <w:jc w:val="lowKashida"/>
        <w:rPr>
          <w:rFonts w:ascii="Tahoma" w:eastAsia="Times New Roman" w:hAnsi="Tahoma" w:cs="Rateb lotusb22"/>
          <w:color w:val="FF0000"/>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عن سالم بن أبي بسطام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كان عمر بن المنكدر لا ينام الليل يكثر البكاء على نفسه فشق ذلك على أمه فقالت لأخيه محمد بن المنكدر إن الذي يصنع عمر يشق </w:t>
      </w:r>
      <w:r w:rsidR="0065154E" w:rsidRPr="00636503">
        <w:rPr>
          <w:rFonts w:ascii="Tahoma" w:eastAsia="Times New Roman" w:hAnsi="Tahoma" w:cs="Rateb lotusb22" w:hint="cs"/>
          <w:sz w:val="32"/>
          <w:szCs w:val="32"/>
          <w:rtl/>
          <w:lang w:eastAsia="ar-SA"/>
        </w:rPr>
        <w:lastRenderedPageBreak/>
        <w:t>على فلو كلمته في ذلك</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فاستعان عليه بأبي حازم فقالا له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إن الذي تصنع يشق على أمك</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فكيف أصنع</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إن الليل إذا دخل علي هالني فاستفتح القرآن وما تنقضي نهمتي فيه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فالبكاء</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آية من كتاب الله قال وما هي</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قوله </w:t>
      </w:r>
      <w:proofErr w:type="gramStart"/>
      <w:r w:rsidRPr="00E72866">
        <w:rPr>
          <w:rFonts w:ascii="Sakkal Majalla" w:eastAsia="Times New Roman" w:hAnsi="Sakkal Majalla" w:cs="Sakkal Majalla" w:hint="cs"/>
          <w:sz w:val="32"/>
          <w:szCs w:val="32"/>
          <w:rtl/>
          <w:lang w:eastAsia="ar-SA"/>
        </w:rPr>
        <w:t>﴿</w:t>
      </w:r>
      <w:r w:rsidRPr="00E72866">
        <w:rPr>
          <w:rFonts w:ascii="Tahoma" w:eastAsia="Times New Roman" w:hAnsi="Tahoma" w:cs="Rateb lotusb22"/>
          <w:sz w:val="32"/>
          <w:szCs w:val="32"/>
          <w:rtl/>
          <w:lang w:eastAsia="ar-SA"/>
        </w:rPr>
        <w:t xml:space="preserve"> </w:t>
      </w:r>
      <w:r w:rsidR="002A1EAF" w:rsidRPr="00E72866">
        <w:rPr>
          <w:rFonts w:ascii="Tahoma" w:eastAsia="Times New Roman" w:hAnsi="Tahoma" w:cs="Rateb lotusb22"/>
          <w:color w:val="008000"/>
          <w:sz w:val="32"/>
          <w:szCs w:val="32"/>
          <w:rtl/>
          <w:lang w:eastAsia="ar-SA"/>
        </w:rPr>
        <w:t>وَبَدَا</w:t>
      </w:r>
      <w:proofErr w:type="gramEnd"/>
      <w:r w:rsidR="002A1EAF" w:rsidRPr="00E72866">
        <w:rPr>
          <w:rFonts w:ascii="Tahoma" w:eastAsia="Times New Roman" w:hAnsi="Tahoma" w:cs="Rateb lotusb22"/>
          <w:color w:val="008000"/>
          <w:sz w:val="32"/>
          <w:szCs w:val="32"/>
          <w:rtl/>
          <w:lang w:eastAsia="ar-SA"/>
        </w:rPr>
        <w:t xml:space="preserve"> لَهُمْ مِنَ اللَّهِ مَا لَمْ يَكُونُوا يَحْتَسِبُونَ</w:t>
      </w:r>
      <w:r w:rsidRPr="00E72866">
        <w:rPr>
          <w:rFonts w:ascii="Tahoma" w:eastAsia="Times New Roman" w:hAnsi="Tahoma" w:cs="Rateb lotusb22"/>
          <w:sz w:val="32"/>
          <w:szCs w:val="32"/>
          <w:rtl/>
          <w:lang w:eastAsia="ar-SA"/>
        </w:rPr>
        <w:t xml:space="preserve"> </w:t>
      </w:r>
      <w:r>
        <w:rPr>
          <w:rFonts w:ascii="Sakkal Majalla" w:eastAsia="Times New Roman" w:hAnsi="Sakkal Majalla" w:cs="Sakkal Majalla" w:hint="cs"/>
          <w:sz w:val="32"/>
          <w:szCs w:val="32"/>
          <w:rtl/>
          <w:lang w:eastAsia="ar-SA"/>
        </w:rPr>
        <w:t xml:space="preserve">﴾ </w:t>
      </w:r>
      <w:r>
        <w:rPr>
          <w:rFonts w:ascii="Tahoma" w:eastAsia="Times New Roman" w:hAnsi="Tahoma" w:cs="Rateb lotusb22"/>
          <w:color w:val="FF0000"/>
          <w:sz w:val="32"/>
          <w:szCs w:val="32"/>
          <w:rtl/>
          <w:lang w:eastAsia="ar-SA"/>
        </w:rPr>
        <w:t>[</w:t>
      </w:r>
      <w:r w:rsidR="002A1EAF" w:rsidRPr="002A1EAF">
        <w:rPr>
          <w:rFonts w:ascii="Tahoma" w:eastAsia="Times New Roman" w:hAnsi="Tahoma" w:cs="Rateb lotusb22"/>
          <w:color w:val="FF0000"/>
          <w:sz w:val="32"/>
          <w:szCs w:val="32"/>
          <w:rtl/>
          <w:lang w:eastAsia="ar-SA"/>
        </w:rPr>
        <w:t>الزمر: 47]</w:t>
      </w:r>
      <w:r w:rsidR="0065154E" w:rsidRPr="00505408">
        <w:rPr>
          <w:rFonts w:ascii="Tahoma" w:eastAsia="Times New Roman" w:hAnsi="Tahoma" w:cs="Rateb lotusb22" w:hint="cs"/>
          <w:color w:val="FF0000"/>
          <w:sz w:val="32"/>
          <w:szCs w:val="32"/>
          <w:rtl/>
          <w:lang w:eastAsia="ar-SA"/>
        </w:rPr>
        <w:t xml:space="preserve"> </w:t>
      </w:r>
      <w:r w:rsidR="0065154E" w:rsidRPr="00505408">
        <w:rPr>
          <w:rFonts w:ascii="Tahoma" w:eastAsia="Times New Roman" w:hAnsi="Tahoma" w:cs="Rateb lotusb22" w:hint="cs"/>
          <w:b/>
          <w:bCs/>
          <w:color w:val="FF0000"/>
          <w:sz w:val="32"/>
          <w:szCs w:val="32"/>
          <w:rtl/>
          <w:lang w:eastAsia="ar-SA"/>
        </w:rPr>
        <w:t>(</w:t>
      </w:r>
      <w:r w:rsidR="0065154E" w:rsidRPr="00505408">
        <w:rPr>
          <w:rFonts w:ascii="Tahoma" w:eastAsia="Times New Roman" w:hAnsi="Tahoma" w:cs="Rateb lotusb22"/>
          <w:b/>
          <w:bCs/>
          <w:color w:val="FF0000"/>
          <w:sz w:val="32"/>
          <w:szCs w:val="32"/>
          <w:vertAlign w:val="superscript"/>
          <w:rtl/>
          <w:lang w:eastAsia="ar-SA"/>
        </w:rPr>
        <w:footnoteReference w:id="60"/>
      </w:r>
      <w:r w:rsidR="0065154E" w:rsidRPr="00505408">
        <w:rPr>
          <w:rFonts w:ascii="Tahoma" w:eastAsia="Times New Roman" w:hAnsi="Tahoma" w:cs="Rateb lotusb22" w:hint="cs"/>
          <w:b/>
          <w:bCs/>
          <w:color w:val="FF0000"/>
          <w:sz w:val="32"/>
          <w:szCs w:val="32"/>
          <w:rtl/>
          <w:lang w:eastAsia="ar-SA"/>
        </w:rPr>
        <w:t xml:space="preserve">) </w:t>
      </w:r>
    </w:p>
    <w:p w14:paraId="5703ADF9" w14:textId="77777777" w:rsidR="002D5EB8" w:rsidRPr="00505408" w:rsidRDefault="002D5EB8" w:rsidP="002A1EAF">
      <w:pPr>
        <w:spacing w:after="0" w:line="240" w:lineRule="auto"/>
        <w:ind w:left="360"/>
        <w:jc w:val="lowKashida"/>
        <w:rPr>
          <w:rFonts w:ascii="Tahoma" w:eastAsia="Times New Roman" w:hAnsi="Tahoma" w:cs="Rateb lotusb22"/>
          <w:color w:val="FF0000"/>
          <w:sz w:val="32"/>
          <w:szCs w:val="32"/>
          <w:rtl/>
          <w:lang w:eastAsia="ar-SA"/>
        </w:rPr>
      </w:pPr>
    </w:p>
    <w:p w14:paraId="3F6E41E6" w14:textId="4335FDE7" w:rsidR="0065154E" w:rsidRPr="005952C2" w:rsidRDefault="0065154E" w:rsidP="002D5EB8">
      <w:pPr>
        <w:pStyle w:val="1"/>
        <w:rPr>
          <w:rtl/>
          <w:lang w:eastAsia="ar-SA"/>
        </w:rPr>
      </w:pPr>
      <w:bookmarkStart w:id="34" w:name="_Toc71541474"/>
      <w:r w:rsidRPr="005952C2">
        <w:rPr>
          <w:rFonts w:hint="cs"/>
          <w:rtl/>
          <w:lang w:eastAsia="ar-SA"/>
        </w:rPr>
        <w:t>حرص سعد بن إبراهيم بن عبد الرحمن بن عوف</w:t>
      </w:r>
      <w:bookmarkEnd w:id="34"/>
    </w:p>
    <w:p w14:paraId="03E2FAD6" w14:textId="5FECCA46" w:rsidR="0065154E" w:rsidRPr="00636503" w:rsidRDefault="00E72866" w:rsidP="0065154E">
      <w:pPr>
        <w:spacing w:after="0" w:line="240" w:lineRule="auto"/>
        <w:ind w:left="360"/>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كان -رحمه الله- صاحب همه عالية ونفس حريصة على المسارعة إلى الخيرات وقراءة كتاب رب الأرض </w:t>
      </w:r>
      <w:proofErr w:type="gramStart"/>
      <w:r w:rsidR="0065154E" w:rsidRPr="00636503">
        <w:rPr>
          <w:rFonts w:ascii="Tahoma" w:eastAsia="Times New Roman" w:hAnsi="Tahoma" w:cs="Rateb lotusb22" w:hint="cs"/>
          <w:sz w:val="32"/>
          <w:szCs w:val="32"/>
          <w:rtl/>
          <w:lang w:eastAsia="ar-SA"/>
        </w:rPr>
        <w:t>و السماوات</w:t>
      </w:r>
      <w:proofErr w:type="gramEnd"/>
      <w:r w:rsidR="0065154E" w:rsidRPr="00636503">
        <w:rPr>
          <w:rFonts w:ascii="Tahoma" w:eastAsia="Times New Roman" w:hAnsi="Tahoma" w:cs="Rateb lotusb22" w:hint="cs"/>
          <w:sz w:val="32"/>
          <w:szCs w:val="32"/>
          <w:rtl/>
          <w:lang w:eastAsia="ar-SA"/>
        </w:rPr>
        <w:t xml:space="preserve"> فعن شعبه قال: كان سعد يصوم الدهر، ويقرأ القرآن في كل يوم وليلة </w:t>
      </w:r>
    </w:p>
    <w:p w14:paraId="35BDA348" w14:textId="6992776A" w:rsidR="0065154E" w:rsidRDefault="0065154E" w:rsidP="0065154E">
      <w:pPr>
        <w:spacing w:after="0" w:line="240" w:lineRule="auto"/>
        <w:ind w:left="360"/>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عن ابن سعد بن إبراهيم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كان أبي يحتبي فما يحل حبوته حتى يقرأ القرآن وعنه أيضا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كان أبي سعد بن إبراهيم إذا كانت ليلة إحدى وعشرين وثلاث وعشرين وخمس وعشرين وسبع وعشرين وتسع وعشرين لم يفطر حتى يخت</w:t>
      </w:r>
      <w:r w:rsidRPr="00636503">
        <w:rPr>
          <w:rFonts w:ascii="Tahoma" w:eastAsia="Times New Roman" w:hAnsi="Tahoma" w:cs="Rateb lotusb22" w:hint="eastAsia"/>
          <w:sz w:val="32"/>
          <w:szCs w:val="32"/>
          <w:rtl/>
          <w:lang w:eastAsia="ar-SA"/>
        </w:rPr>
        <w:t>م</w:t>
      </w:r>
      <w:r w:rsidRPr="00636503">
        <w:rPr>
          <w:rFonts w:ascii="Tahoma" w:eastAsia="Times New Roman" w:hAnsi="Tahoma" w:cs="Rateb lotusb22" w:hint="cs"/>
          <w:sz w:val="32"/>
          <w:szCs w:val="32"/>
          <w:rtl/>
          <w:lang w:eastAsia="ar-SA"/>
        </w:rPr>
        <w:t xml:space="preserve"> القرآن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يفطر فيما بين المغرب والعشاء الآخرة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61"/>
      </w:r>
      <w:r w:rsidRPr="00636503">
        <w:rPr>
          <w:rFonts w:ascii="Tahoma" w:eastAsia="Times New Roman" w:hAnsi="Tahoma" w:cs="Rateb lotusb22" w:hint="cs"/>
          <w:b/>
          <w:bCs/>
          <w:sz w:val="32"/>
          <w:szCs w:val="32"/>
          <w:rtl/>
          <w:lang w:eastAsia="ar-SA"/>
        </w:rPr>
        <w:t>)</w:t>
      </w:r>
      <w:r w:rsidR="00E72866">
        <w:rPr>
          <w:rFonts w:ascii="Tahoma" w:eastAsia="Times New Roman" w:hAnsi="Tahoma" w:cs="Rateb lotusb22" w:hint="cs"/>
          <w:sz w:val="32"/>
          <w:szCs w:val="32"/>
          <w:rtl/>
          <w:lang w:eastAsia="ar-SA"/>
        </w:rPr>
        <w:t xml:space="preserve"> </w:t>
      </w:r>
    </w:p>
    <w:p w14:paraId="32FC1D7D" w14:textId="77777777" w:rsidR="002D5EB8" w:rsidRPr="00636503" w:rsidRDefault="002D5EB8" w:rsidP="0065154E">
      <w:pPr>
        <w:spacing w:after="0" w:line="240" w:lineRule="auto"/>
        <w:ind w:left="360"/>
        <w:jc w:val="lowKashida"/>
        <w:rPr>
          <w:rFonts w:ascii="Tahoma" w:eastAsia="Times New Roman" w:hAnsi="Tahoma" w:cs="Rateb lotusb22"/>
          <w:sz w:val="32"/>
          <w:szCs w:val="32"/>
          <w:rtl/>
          <w:lang w:eastAsia="ar-SA"/>
        </w:rPr>
      </w:pPr>
    </w:p>
    <w:p w14:paraId="472DDC32" w14:textId="095A5599" w:rsidR="0065154E" w:rsidRPr="005952C2" w:rsidRDefault="0065154E" w:rsidP="002D5EB8">
      <w:pPr>
        <w:pStyle w:val="1"/>
        <w:rPr>
          <w:rtl/>
          <w:lang w:eastAsia="ar-SA"/>
        </w:rPr>
      </w:pPr>
      <w:bookmarkStart w:id="35" w:name="_Toc71541475"/>
      <w:r w:rsidRPr="005952C2">
        <w:rPr>
          <w:rFonts w:hint="cs"/>
          <w:rtl/>
          <w:lang w:eastAsia="ar-SA"/>
        </w:rPr>
        <w:t>حرص الأمام مالك -رحمه الله -</w:t>
      </w:r>
      <w:bookmarkEnd w:id="35"/>
    </w:p>
    <w:p w14:paraId="4565383D" w14:textId="13C258B3" w:rsidR="0065154E" w:rsidRPr="00636503"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أمام دار الهجرة الذي نال الفقه الحديث وأصبح رأسا في الخير</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كان- رحمه الله- حريصا على أن يعيش في الأجواء الإيمانية القرآنية قال بن عبد الحكم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كان مالك إذا دخل رمضان نفر من قراءة الحديث ومجالسة أهل العلم وأقبل على تلاوة القرآن في المصحف </w:t>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b/>
          <w:bCs/>
          <w:sz w:val="32"/>
          <w:szCs w:val="32"/>
          <w:vertAlign w:val="superscript"/>
          <w:rtl/>
          <w:lang w:eastAsia="ar-SA"/>
        </w:rPr>
        <w:footnoteReference w:id="62"/>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hint="cs"/>
          <w:sz w:val="32"/>
          <w:szCs w:val="32"/>
          <w:rtl/>
          <w:lang w:eastAsia="ar-SA"/>
        </w:rPr>
        <w:t xml:space="preserve">. </w:t>
      </w:r>
    </w:p>
    <w:p w14:paraId="572B6057" w14:textId="3DFA4441" w:rsidR="0065154E" w:rsidRPr="005952C2" w:rsidRDefault="0065154E" w:rsidP="002D5EB8">
      <w:pPr>
        <w:pStyle w:val="1"/>
        <w:rPr>
          <w:rtl/>
          <w:lang w:eastAsia="ar-SA"/>
        </w:rPr>
      </w:pPr>
      <w:bookmarkStart w:id="36" w:name="_Toc71541476"/>
      <w:r w:rsidRPr="005952C2">
        <w:rPr>
          <w:rFonts w:hint="cs"/>
          <w:rtl/>
          <w:lang w:eastAsia="ar-SA"/>
        </w:rPr>
        <w:t>حرص أحمد بن الحواري -رحمه الله -</w:t>
      </w:r>
      <w:bookmarkEnd w:id="36"/>
    </w:p>
    <w:p w14:paraId="361BBDD3" w14:textId="7C14765C" w:rsidR="0065154E" w:rsidRDefault="00E72866" w:rsidP="00505408">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كان حريصا على فهم آيات القرآن وتدبر معانيه </w:t>
      </w:r>
      <w:r w:rsidR="0065154E" w:rsidRPr="00636503">
        <w:rPr>
          <w:rFonts w:ascii="Tahoma" w:eastAsia="Times New Roman" w:hAnsi="Tahoma" w:cs="Rateb lotusb22"/>
          <w:sz w:val="32"/>
          <w:szCs w:val="32"/>
          <w:rtl/>
          <w:lang w:eastAsia="ar-SA"/>
        </w:rPr>
        <w:t xml:space="preserve">قال أحمدُ: </w:t>
      </w:r>
      <w:proofErr w:type="gramStart"/>
      <w:r w:rsidR="00505408">
        <w:rPr>
          <w:rFonts w:ascii="Tahoma" w:eastAsia="Times New Roman" w:hAnsi="Tahoma" w:cs="Rateb lotusb22" w:hint="cs"/>
          <w:sz w:val="32"/>
          <w:szCs w:val="32"/>
          <w:rtl/>
          <w:lang w:eastAsia="ar-SA"/>
        </w:rPr>
        <w:t>(</w:t>
      </w:r>
      <w:r w:rsidR="0065154E" w:rsidRPr="00636503">
        <w:rPr>
          <w:rFonts w:ascii="Tahoma" w:eastAsia="Times New Roman" w:hAnsi="Tahoma" w:cs="Rateb lotusb22"/>
          <w:sz w:val="32"/>
          <w:szCs w:val="32"/>
          <w:rtl/>
          <w:lang w:eastAsia="ar-SA"/>
        </w:rPr>
        <w:t xml:space="preserve"> إني</w:t>
      </w:r>
      <w:proofErr w:type="gramEnd"/>
      <w:r w:rsidR="0065154E" w:rsidRPr="00636503">
        <w:rPr>
          <w:rFonts w:ascii="Tahoma" w:eastAsia="Times New Roman" w:hAnsi="Tahoma" w:cs="Rateb lotusb22"/>
          <w:sz w:val="32"/>
          <w:szCs w:val="32"/>
          <w:rtl/>
          <w:lang w:eastAsia="ar-SA"/>
        </w:rPr>
        <w:t xml:space="preserve"> لأَقْرَأُ القرآنَ، فأَنْظُرُ في آيةٍ، فيَحارُ عقلي فيها. </w:t>
      </w:r>
      <w:proofErr w:type="gramStart"/>
      <w:r w:rsidR="0065154E" w:rsidRPr="00636503">
        <w:rPr>
          <w:rFonts w:ascii="Tahoma" w:eastAsia="Times New Roman" w:hAnsi="Tahoma" w:cs="Rateb lotusb22"/>
          <w:sz w:val="32"/>
          <w:szCs w:val="32"/>
          <w:rtl/>
          <w:lang w:eastAsia="ar-SA"/>
        </w:rPr>
        <w:t>و أعجبُ</w:t>
      </w:r>
      <w:proofErr w:type="gramEnd"/>
      <w:r w:rsidR="0065154E" w:rsidRPr="00636503">
        <w:rPr>
          <w:rFonts w:ascii="Tahoma" w:eastAsia="Times New Roman" w:hAnsi="Tahoma" w:cs="Rateb lotusb22"/>
          <w:sz w:val="32"/>
          <w:szCs w:val="32"/>
          <w:rtl/>
          <w:lang w:eastAsia="ar-SA"/>
        </w:rPr>
        <w:t xml:space="preserve"> من حُفَّاظ القرآن! كيف </w:t>
      </w:r>
      <w:proofErr w:type="spellStart"/>
      <w:r w:rsidR="0065154E" w:rsidRPr="00636503">
        <w:rPr>
          <w:rFonts w:ascii="Tahoma" w:eastAsia="Times New Roman" w:hAnsi="Tahoma" w:cs="Rateb lotusb22"/>
          <w:sz w:val="32"/>
          <w:szCs w:val="32"/>
          <w:rtl/>
          <w:lang w:eastAsia="ar-SA"/>
        </w:rPr>
        <w:t>يَهْنِيهم</w:t>
      </w:r>
      <w:proofErr w:type="spellEnd"/>
      <w:r w:rsidR="0065154E" w:rsidRPr="00636503">
        <w:rPr>
          <w:rFonts w:ascii="Tahoma" w:eastAsia="Times New Roman" w:hAnsi="Tahoma" w:cs="Rateb lotusb22"/>
          <w:sz w:val="32"/>
          <w:szCs w:val="32"/>
          <w:rtl/>
          <w:lang w:eastAsia="ar-SA"/>
        </w:rPr>
        <w:t xml:space="preserve"> النومُ، و يَسَعُهم أن </w:t>
      </w:r>
      <w:proofErr w:type="spellStart"/>
      <w:r w:rsidR="0065154E" w:rsidRPr="00636503">
        <w:rPr>
          <w:rFonts w:ascii="Tahoma" w:eastAsia="Times New Roman" w:hAnsi="Tahoma" w:cs="Rateb lotusb22"/>
          <w:sz w:val="32"/>
          <w:szCs w:val="32"/>
          <w:rtl/>
          <w:lang w:eastAsia="ar-SA"/>
        </w:rPr>
        <w:lastRenderedPageBreak/>
        <w:t>يَشْتَغِلوا</w:t>
      </w:r>
      <w:proofErr w:type="spellEnd"/>
      <w:r w:rsidR="0065154E" w:rsidRPr="00636503">
        <w:rPr>
          <w:rFonts w:ascii="Tahoma" w:eastAsia="Times New Roman" w:hAnsi="Tahoma" w:cs="Rateb lotusb22"/>
          <w:sz w:val="32"/>
          <w:szCs w:val="32"/>
          <w:rtl/>
          <w:lang w:eastAsia="ar-SA"/>
        </w:rPr>
        <w:t xml:space="preserve"> بشيءٍ من الدنيا، و هم يَتْلُون كلامَ </w:t>
      </w:r>
      <w:proofErr w:type="gramStart"/>
      <w:r w:rsidR="0065154E" w:rsidRPr="00636503">
        <w:rPr>
          <w:rFonts w:ascii="Tahoma" w:eastAsia="Times New Roman" w:hAnsi="Tahoma" w:cs="Rateb lotusb22"/>
          <w:sz w:val="32"/>
          <w:szCs w:val="32"/>
          <w:rtl/>
          <w:lang w:eastAsia="ar-SA"/>
        </w:rPr>
        <w:t>الرحمن؟!.</w:t>
      </w:r>
      <w:proofErr w:type="gramEnd"/>
      <w:r w:rsidR="0065154E" w:rsidRPr="00636503">
        <w:rPr>
          <w:rFonts w:ascii="Tahoma" w:eastAsia="Times New Roman" w:hAnsi="Tahoma" w:cs="Rateb lotusb22"/>
          <w:sz w:val="32"/>
          <w:szCs w:val="32"/>
          <w:rtl/>
          <w:lang w:eastAsia="ar-SA"/>
        </w:rPr>
        <w:t xml:space="preserve"> أما لو فهموا ما يَتْلُون، و عَرَفوا حقَّه، و تَلَذَّذُوا به، و استَحْلَوا المناجاةَ به، لذَهَبَ عنهم النَّوْمُ، فرحاً بما رُزِقُوا و </w:t>
      </w:r>
      <w:proofErr w:type="gramStart"/>
      <w:r w:rsidR="0065154E" w:rsidRPr="00636503">
        <w:rPr>
          <w:rFonts w:ascii="Tahoma" w:eastAsia="Times New Roman" w:hAnsi="Tahoma" w:cs="Rateb lotusb22"/>
          <w:sz w:val="32"/>
          <w:szCs w:val="32"/>
          <w:rtl/>
          <w:lang w:eastAsia="ar-SA"/>
        </w:rPr>
        <w:t xml:space="preserve">وُفِّقوا </w:t>
      </w:r>
      <w:r w:rsidR="00505408">
        <w:rPr>
          <w:rFonts w:ascii="Tahoma" w:eastAsia="Times New Roman" w:hAnsi="Tahoma" w:cs="Rateb lotusb22" w:hint="cs"/>
          <w:sz w:val="32"/>
          <w:szCs w:val="32"/>
          <w:rtl/>
          <w:lang w:eastAsia="ar-SA"/>
        </w:rPr>
        <w:t>)</w:t>
      </w:r>
      <w:proofErr w:type="gramEnd"/>
      <w:r>
        <w:rPr>
          <w:rFonts w:ascii="Tahoma" w:eastAsia="Times New Roman" w:hAnsi="Tahoma" w:cs="Rateb lotusb22"/>
          <w:sz w:val="32"/>
          <w:szCs w:val="32"/>
          <w:rtl/>
          <w:lang w:eastAsia="ar-SA"/>
        </w:rPr>
        <w:t>.</w:t>
      </w:r>
      <w:r w:rsidR="0065154E" w:rsidRPr="00636503">
        <w:rPr>
          <w:rFonts w:ascii="Tahoma" w:eastAsia="Times New Roman" w:hAnsi="Tahoma" w:cs="Rateb lotusb22" w:hint="cs"/>
          <w:sz w:val="32"/>
          <w:szCs w:val="32"/>
          <w:rtl/>
          <w:lang w:eastAsia="ar-SA"/>
        </w:rPr>
        <w:t>.</w:t>
      </w:r>
      <w:r w:rsidR="0065154E" w:rsidRPr="00636503">
        <w:rPr>
          <w:rFonts w:ascii="Tahoma" w:eastAsia="Times New Roman" w:hAnsi="Tahoma" w:cs="Rateb lotusb22" w:hint="cs"/>
          <w:b/>
          <w:bCs/>
          <w:sz w:val="32"/>
          <w:szCs w:val="32"/>
          <w:rtl/>
          <w:lang w:eastAsia="ar-SA"/>
        </w:rPr>
        <w:t xml:space="preserve"> (</w:t>
      </w:r>
      <w:r w:rsidR="0065154E" w:rsidRPr="00636503">
        <w:rPr>
          <w:rFonts w:ascii="Tahoma" w:eastAsia="Times New Roman" w:hAnsi="Tahoma" w:cs="Rateb lotusb22"/>
          <w:b/>
          <w:bCs/>
          <w:sz w:val="32"/>
          <w:szCs w:val="32"/>
          <w:vertAlign w:val="superscript"/>
          <w:rtl/>
          <w:lang w:eastAsia="ar-SA"/>
        </w:rPr>
        <w:footnoteReference w:id="63"/>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hint="cs"/>
          <w:sz w:val="32"/>
          <w:szCs w:val="32"/>
          <w:rtl/>
          <w:lang w:eastAsia="ar-SA"/>
        </w:rPr>
        <w:t xml:space="preserve"> </w:t>
      </w:r>
    </w:p>
    <w:p w14:paraId="614E27C9" w14:textId="77777777" w:rsidR="000C77C5" w:rsidRPr="00636503" w:rsidRDefault="000C77C5" w:rsidP="000C77C5">
      <w:pPr>
        <w:spacing w:after="0" w:line="240" w:lineRule="auto"/>
        <w:jc w:val="center"/>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w:t>
      </w:r>
    </w:p>
    <w:p w14:paraId="0E592596" w14:textId="732BF872" w:rsidR="0065154E" w:rsidRPr="005952C2" w:rsidRDefault="0065154E" w:rsidP="002D5EB8">
      <w:pPr>
        <w:pStyle w:val="1"/>
        <w:rPr>
          <w:rtl/>
          <w:lang w:eastAsia="ar-SA"/>
        </w:rPr>
      </w:pPr>
      <w:bookmarkStart w:id="37" w:name="_Toc71541477"/>
      <w:r w:rsidRPr="005952C2">
        <w:rPr>
          <w:rFonts w:hint="cs"/>
          <w:rtl/>
          <w:lang w:eastAsia="ar-SA"/>
        </w:rPr>
        <w:t>حرص عروة بن الزبير -رحمه الله -</w:t>
      </w:r>
      <w:bookmarkEnd w:id="37"/>
    </w:p>
    <w:p w14:paraId="0D039D9F" w14:textId="715846A0" w:rsidR="0065154E"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لقد كان حريصا -رحمه الله - على أن يعيش في الأجواء القرآنية وأن يغذي روحه من كتاب الله تعالى وتأمل حرصه - رحمه الله-: كان عروة يقرأ ربع القرآن كل يوم نظرا في المصحف</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ويقوم به الليل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فما تركه إلا ليلة قطعت رجله ثم عاودا من الليلة المقبلة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b/>
          <w:bCs/>
          <w:sz w:val="32"/>
          <w:szCs w:val="32"/>
          <w:rtl/>
          <w:lang w:eastAsia="ar-SA"/>
        </w:rPr>
        <w:t xml:space="preserve"> (</w:t>
      </w:r>
      <w:r w:rsidR="0065154E" w:rsidRPr="00636503">
        <w:rPr>
          <w:rFonts w:ascii="Tahoma" w:eastAsia="Times New Roman" w:hAnsi="Tahoma" w:cs="Rateb lotusb22"/>
          <w:b/>
          <w:bCs/>
          <w:sz w:val="32"/>
          <w:szCs w:val="32"/>
          <w:vertAlign w:val="superscript"/>
          <w:rtl/>
          <w:lang w:eastAsia="ar-SA"/>
        </w:rPr>
        <w:footnoteReference w:id="64"/>
      </w:r>
      <w:r w:rsidR="0065154E" w:rsidRPr="00636503">
        <w:rPr>
          <w:rFonts w:ascii="Tahoma" w:eastAsia="Times New Roman" w:hAnsi="Tahoma" w:cs="Rateb lotusb22" w:hint="cs"/>
          <w:b/>
          <w:bCs/>
          <w:sz w:val="32"/>
          <w:szCs w:val="32"/>
          <w:rtl/>
          <w:lang w:eastAsia="ar-SA"/>
        </w:rPr>
        <w:t>)</w:t>
      </w:r>
      <w:r>
        <w:rPr>
          <w:rFonts w:ascii="Tahoma" w:eastAsia="Times New Roman" w:hAnsi="Tahoma" w:cs="Rateb lotusb22" w:hint="cs"/>
          <w:sz w:val="32"/>
          <w:szCs w:val="32"/>
          <w:rtl/>
          <w:lang w:eastAsia="ar-SA"/>
        </w:rPr>
        <w:t xml:space="preserve"> </w:t>
      </w:r>
    </w:p>
    <w:p w14:paraId="629A604F"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5EC2A418" w14:textId="576D9E06" w:rsidR="00505408" w:rsidRPr="002A1EAF" w:rsidRDefault="0065154E" w:rsidP="002D5EB8">
      <w:pPr>
        <w:pStyle w:val="1"/>
        <w:rPr>
          <w:rtl/>
          <w:lang w:eastAsia="ar-SA"/>
        </w:rPr>
      </w:pPr>
      <w:bookmarkStart w:id="38" w:name="_Toc71541478"/>
      <w:r w:rsidRPr="002A1EAF">
        <w:rPr>
          <w:rFonts w:hint="cs"/>
          <w:rtl/>
          <w:lang w:eastAsia="ar-SA"/>
        </w:rPr>
        <w:t>حرص منصور بن زادان -رحمه الله</w:t>
      </w:r>
      <w:r w:rsidR="002D5EB8">
        <w:rPr>
          <w:rFonts w:hint="cs"/>
          <w:rtl/>
          <w:lang w:eastAsia="ar-SA"/>
        </w:rPr>
        <w:t>-</w:t>
      </w:r>
      <w:bookmarkEnd w:id="38"/>
    </w:p>
    <w:p w14:paraId="6C1E038F" w14:textId="1DB5AF75" w:rsidR="0065154E" w:rsidRPr="00636503" w:rsidRDefault="0065154E" w:rsidP="00E72866">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يقول بن الجوزي - رحمه الله- وإنما كان هذا الرجل يختم القرآن في الليل والنهار مرتين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مرة بعد المغرب والعشاء ومرة بالنهار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ويدل على صحة هذا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567B72CB" w14:textId="398560D5" w:rsidR="0065154E" w:rsidRDefault="0065154E" w:rsidP="00E72866">
      <w:pPr>
        <w:spacing w:after="0" w:line="240" w:lineRule="auto"/>
        <w:jc w:val="both"/>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عن هشام بن حسان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كنت أصلي أنا ومنصور بن زادان حميما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يختم القرآن بين الظهر والعصر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ويختم بين المغرب والعشاء</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يقوم إلى عمود فيصلي ويختم القرآن وكان يبكي ويمسح بعمامته عينه فلا يزال يبلها كلها بدموعه ثم يلفها ويضعها بين يديه)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إنهم قوم جعلوا همهم رضي الله والدار الآخرة قوم عملوا لما بعد الموت</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قوم عمروا دنياهم بذكر الله تعالى وتزودوا إلى الدار الآخرة فعدوا أنفاسهم حلها عدا حتى لو قيل للواحد منهم إنك تموت غدا لما كان عنده مزيد</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عن أبي عوانة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لو قيل لمنصور بن زادان إنك ميت اليوم أو غدا ما كان عنده مزيد</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 وقال هيثم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لو قيل لمنصور بن زادان إن ملك الموت على الباب ما كان عنده زيادة في العمل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وذلك أنه كان يخرج فيصلي الغداة في جماعة ثم يجلس فيسبح حتى تطلع الشمس ثم يصلي إلى الزوال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w:t>
      </w:r>
      <w:r w:rsidRPr="00636503">
        <w:rPr>
          <w:rFonts w:ascii="Tahoma" w:eastAsia="Times New Roman" w:hAnsi="Tahoma" w:cs="Rateb lotusb22" w:hint="cs"/>
          <w:sz w:val="32"/>
          <w:szCs w:val="32"/>
          <w:rtl/>
          <w:lang w:eastAsia="ar-SA"/>
        </w:rPr>
        <w:lastRenderedPageBreak/>
        <w:t>يصلي الظهر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يصلي إلى العصر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يصلي العصر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يجلس فيسبح إلى المغرب</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يصلي المغرب</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يصلي العشاء ثم ينصرف إلى بيته فيكتب عنه ذلك الوقت</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65"/>
      </w:r>
      <w:r w:rsidRPr="00636503">
        <w:rPr>
          <w:rFonts w:ascii="Tahoma" w:eastAsia="Times New Roman" w:hAnsi="Tahoma" w:cs="Rateb lotusb22" w:hint="cs"/>
          <w:b/>
          <w:bCs/>
          <w:sz w:val="32"/>
          <w:szCs w:val="32"/>
          <w:rtl/>
          <w:lang w:eastAsia="ar-SA"/>
        </w:rPr>
        <w:t xml:space="preserve">) </w:t>
      </w:r>
    </w:p>
    <w:p w14:paraId="58EFBAAC" w14:textId="77777777" w:rsidR="000C77C5" w:rsidRDefault="000C77C5" w:rsidP="00E72866">
      <w:pPr>
        <w:spacing w:after="0" w:line="240" w:lineRule="auto"/>
        <w:jc w:val="both"/>
        <w:rPr>
          <w:rFonts w:ascii="Tahoma" w:eastAsia="Times New Roman" w:hAnsi="Tahoma" w:cs="Rateb lotusb22"/>
          <w:b/>
          <w:bCs/>
          <w:sz w:val="32"/>
          <w:szCs w:val="32"/>
          <w:rtl/>
          <w:lang w:eastAsia="ar-SA"/>
        </w:rPr>
      </w:pPr>
    </w:p>
    <w:p w14:paraId="7FD94C05" w14:textId="77777777" w:rsidR="000C77C5" w:rsidRPr="00636503" w:rsidRDefault="000C77C5" w:rsidP="000C77C5">
      <w:pPr>
        <w:spacing w:after="0" w:line="240" w:lineRule="auto"/>
        <w:jc w:val="center"/>
        <w:rPr>
          <w:rFonts w:ascii="Tahoma" w:eastAsia="Times New Roman" w:hAnsi="Tahoma" w:cs="Rateb lotusb22"/>
          <w:b/>
          <w:bCs/>
          <w:sz w:val="32"/>
          <w:szCs w:val="32"/>
          <w:rtl/>
          <w:lang w:eastAsia="ar-SA"/>
        </w:rPr>
      </w:pPr>
      <w:r>
        <w:rPr>
          <w:rFonts w:ascii="Tahoma" w:eastAsia="Times New Roman" w:hAnsi="Tahoma" w:cs="Rateb lotusb22" w:hint="cs"/>
          <w:b/>
          <w:bCs/>
          <w:sz w:val="32"/>
          <w:szCs w:val="32"/>
          <w:rtl/>
          <w:lang w:eastAsia="ar-SA"/>
        </w:rPr>
        <w:t>****</w:t>
      </w:r>
    </w:p>
    <w:p w14:paraId="4E465F77" w14:textId="23543887" w:rsidR="0065154E" w:rsidRPr="005952C2" w:rsidRDefault="0065154E" w:rsidP="002D5EB8">
      <w:pPr>
        <w:pStyle w:val="1"/>
        <w:rPr>
          <w:rtl/>
          <w:lang w:eastAsia="ar-SA"/>
        </w:rPr>
      </w:pPr>
      <w:bookmarkStart w:id="39" w:name="_Toc71541479"/>
      <w:r w:rsidRPr="005952C2">
        <w:rPr>
          <w:rFonts w:hint="cs"/>
          <w:rtl/>
          <w:lang w:eastAsia="ar-SA"/>
        </w:rPr>
        <w:t>حرص الأسود بن يزيد بن قيس ابن عبد الله -رحمه الله -</w:t>
      </w:r>
      <w:bookmarkEnd w:id="39"/>
    </w:p>
    <w:p w14:paraId="7CC9379C" w14:textId="708C2445"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عابد من العباد وزاهد من الزهاد وعالم من العلماء كان - رحمه الله- يجهد نفسه في العبادة حتى يخضر جسده ويصفر وكان علقمة يقول 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ويحك لم تعذب هذا الجسد</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فيقول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إن الأمر جد إن الأمر جد وها هو يسابق في حلبة السباق لينال شرف القرب من الله تعالى وكان يحرص على قراءة القرآن بتدبر وتفهم لمعانيه لأن الذي يقرأ القرآن يناجي الله تعالى</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4E6764A4" w14:textId="553F6186" w:rsidR="0065154E"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عن منصور بن إبراهيم قال كان الأسود بن يزيد يختم القرآن في رمضان كل ليلتين وكان ينام بين المغرب والعشاء وكان يختم القرآن في غير رمضان في كل ست ليال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66"/>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7B8D34F5"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6F8CC2EA" w14:textId="5EED6102" w:rsidR="0065154E" w:rsidRPr="005952C2" w:rsidRDefault="0065154E" w:rsidP="002D5EB8">
      <w:pPr>
        <w:pStyle w:val="1"/>
        <w:rPr>
          <w:rtl/>
          <w:lang w:eastAsia="ar-SA"/>
        </w:rPr>
      </w:pPr>
      <w:bookmarkStart w:id="40" w:name="_Toc71541480"/>
      <w:r w:rsidRPr="005952C2">
        <w:rPr>
          <w:rFonts w:hint="cs"/>
          <w:rtl/>
          <w:lang w:eastAsia="ar-SA"/>
        </w:rPr>
        <w:t>حرص أبي</w:t>
      </w:r>
      <w:r w:rsidR="00E72866">
        <w:rPr>
          <w:rFonts w:hint="cs"/>
          <w:rtl/>
          <w:lang w:eastAsia="ar-SA"/>
        </w:rPr>
        <w:t xml:space="preserve"> </w:t>
      </w:r>
      <w:r w:rsidRPr="005952C2">
        <w:rPr>
          <w:rFonts w:hint="cs"/>
          <w:rtl/>
          <w:lang w:eastAsia="ar-SA"/>
        </w:rPr>
        <w:t>بكر بن عياش -رحمه الله-</w:t>
      </w:r>
      <w:bookmarkEnd w:id="40"/>
      <w:r w:rsidRPr="005952C2">
        <w:rPr>
          <w:rFonts w:hint="cs"/>
          <w:rtl/>
          <w:lang w:eastAsia="ar-SA"/>
        </w:rPr>
        <w:t xml:space="preserve"> </w:t>
      </w:r>
    </w:p>
    <w:p w14:paraId="061E74F6" w14:textId="0DE13CF1" w:rsidR="0065154E" w:rsidRPr="00636503"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يقول -رحمه الله- قال لي رجل مرة وأنا شاب خلص رقبتك ما استطعت في الدنيا من رق الآخرة فإن أسير الآخرة غير مفكوك أبدا قال أبو بكر</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فما نسيتها </w:t>
      </w:r>
      <w:proofErr w:type="gramStart"/>
      <w:r w:rsidR="0065154E" w:rsidRPr="00636503">
        <w:rPr>
          <w:rFonts w:ascii="Tahoma" w:eastAsia="Times New Roman" w:hAnsi="Tahoma" w:cs="Rateb lotusb22" w:hint="cs"/>
          <w:sz w:val="32"/>
          <w:szCs w:val="32"/>
          <w:rtl/>
          <w:lang w:eastAsia="ar-SA"/>
        </w:rPr>
        <w:t>أبدا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w:t>
      </w:r>
      <w:proofErr w:type="gramEnd"/>
      <w:r w:rsidR="0065154E" w:rsidRPr="00636503">
        <w:rPr>
          <w:rFonts w:ascii="Tahoma" w:eastAsia="Times New Roman" w:hAnsi="Tahoma" w:cs="Rateb lotusb22"/>
          <w:sz w:val="32"/>
          <w:szCs w:val="32"/>
          <w:vertAlign w:val="superscript"/>
          <w:rtl/>
          <w:lang w:eastAsia="ar-SA"/>
        </w:rPr>
        <w:footnoteReference w:id="67"/>
      </w:r>
      <w:r w:rsidR="0065154E" w:rsidRPr="00636503">
        <w:rPr>
          <w:rFonts w:ascii="Tahoma" w:eastAsia="Times New Roman" w:hAnsi="Tahoma" w:cs="Rateb lotusb22" w:hint="cs"/>
          <w:sz w:val="32"/>
          <w:szCs w:val="32"/>
          <w:rtl/>
          <w:lang w:eastAsia="ar-SA"/>
        </w:rPr>
        <w:t>)</w:t>
      </w:r>
    </w:p>
    <w:p w14:paraId="5979AED9" w14:textId="3CE9EB84"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وظل أبو بكر حريصا على أن يخلص نفسه من أسر الآخرة فأعد لذلك العدة وتأهب للرحيل وها هو يحدث بفضل الله عليه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2C359E7D" w14:textId="2E6F81A8"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عن هشام الرفاعي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سمعت أبا بكر بن عياش يقول لي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غرفة قد عجزت عن الصعود إليها وما يمنعني من النزول منها إلا أني أختم فيها القرآن كل يوم وليلة منذ ستون سنة</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وحان موعد الرحيل (</w:t>
      </w:r>
      <w:r w:rsidRPr="00636503">
        <w:rPr>
          <w:rFonts w:ascii="Tahoma" w:eastAsia="Times New Roman" w:hAnsi="Tahoma" w:cs="Rateb lotusb22"/>
          <w:sz w:val="32"/>
          <w:szCs w:val="32"/>
          <w:vertAlign w:val="superscript"/>
          <w:rtl/>
          <w:lang w:eastAsia="ar-SA"/>
        </w:rPr>
        <w:footnoteReference w:id="68"/>
      </w:r>
      <w:r w:rsidRPr="00636503">
        <w:rPr>
          <w:rFonts w:ascii="Tahoma" w:eastAsia="Times New Roman" w:hAnsi="Tahoma" w:cs="Rateb lotusb22" w:hint="cs"/>
          <w:sz w:val="32"/>
          <w:szCs w:val="32"/>
          <w:rtl/>
          <w:lang w:eastAsia="ar-SA"/>
        </w:rPr>
        <w:t>)</w:t>
      </w:r>
    </w:p>
    <w:p w14:paraId="200DEB38" w14:textId="16188DD3"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lastRenderedPageBreak/>
        <w:t>عن أحمد بن مسروق قال سمعت الحماني لما حضرت أبا بكر بن عياش الوفاة بكت أخته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فقال لها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ما يبكيك</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انظري إلى تلك الزاوية التي في البيت قد ختم أخوك في هذه الزاوية ثمانية عشر ألف ختمه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69"/>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51057399" w14:textId="77777777"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أولئك هم أولياء الرحمن لا خوف عليهم ولا هم يحزنون إنه الثبات النابع عن تدبر آيات القرآن والحرص على أن تكون له سراجا في الدنيا والآخرة.</w:t>
      </w:r>
    </w:p>
    <w:p w14:paraId="59308D85" w14:textId="73358EB1" w:rsidR="000C77C5" w:rsidRDefault="000C77C5" w:rsidP="0065154E">
      <w:pPr>
        <w:spacing w:after="0" w:line="240" w:lineRule="auto"/>
        <w:jc w:val="center"/>
        <w:rPr>
          <w:rFonts w:ascii="Tahoma" w:eastAsia="Times New Roman" w:hAnsi="Tahoma" w:cs="Rateb lotusb22"/>
          <w:b/>
          <w:bCs/>
          <w:color w:val="FF0000"/>
          <w:sz w:val="32"/>
          <w:szCs w:val="32"/>
          <w:rtl/>
          <w:lang w:eastAsia="ar-SA"/>
        </w:rPr>
      </w:pPr>
      <w:r>
        <w:rPr>
          <w:rFonts w:ascii="Tahoma" w:eastAsia="Times New Roman" w:hAnsi="Tahoma" w:cs="Rateb lotusb22" w:hint="cs"/>
          <w:b/>
          <w:bCs/>
          <w:color w:val="FF0000"/>
          <w:sz w:val="32"/>
          <w:szCs w:val="32"/>
          <w:rtl/>
          <w:lang w:eastAsia="ar-SA"/>
        </w:rPr>
        <w:t>****</w:t>
      </w:r>
    </w:p>
    <w:p w14:paraId="68B00785" w14:textId="77777777" w:rsidR="002D5EB8" w:rsidRDefault="002D5EB8" w:rsidP="0065154E">
      <w:pPr>
        <w:spacing w:after="0" w:line="240" w:lineRule="auto"/>
        <w:jc w:val="center"/>
        <w:rPr>
          <w:rFonts w:ascii="Tahoma" w:eastAsia="Times New Roman" w:hAnsi="Tahoma" w:cs="Rateb lotusb22"/>
          <w:b/>
          <w:bCs/>
          <w:color w:val="FF0000"/>
          <w:sz w:val="32"/>
          <w:szCs w:val="32"/>
          <w:rtl/>
          <w:lang w:eastAsia="ar-SA"/>
        </w:rPr>
      </w:pPr>
    </w:p>
    <w:p w14:paraId="36B21876" w14:textId="1F943BE7" w:rsidR="0065154E" w:rsidRPr="005952C2" w:rsidRDefault="0065154E" w:rsidP="002D5EB8">
      <w:pPr>
        <w:pStyle w:val="1"/>
        <w:rPr>
          <w:rtl/>
          <w:lang w:eastAsia="ar-SA"/>
        </w:rPr>
      </w:pPr>
      <w:bookmarkStart w:id="41" w:name="_Toc71541481"/>
      <w:r w:rsidRPr="005952C2">
        <w:rPr>
          <w:rFonts w:hint="cs"/>
          <w:rtl/>
          <w:lang w:eastAsia="ar-SA"/>
        </w:rPr>
        <w:t>حرص يحيى</w:t>
      </w:r>
      <w:r w:rsidR="00E72866">
        <w:rPr>
          <w:rFonts w:hint="cs"/>
          <w:rtl/>
          <w:lang w:eastAsia="ar-SA"/>
        </w:rPr>
        <w:t xml:space="preserve"> </w:t>
      </w:r>
      <w:r w:rsidRPr="005952C2">
        <w:rPr>
          <w:rFonts w:hint="cs"/>
          <w:rtl/>
          <w:lang w:eastAsia="ar-SA"/>
        </w:rPr>
        <w:t>بن سعيد القطان -رحمه الله -</w:t>
      </w:r>
      <w:bookmarkEnd w:id="41"/>
    </w:p>
    <w:p w14:paraId="696124FB" w14:textId="6DBCB576" w:rsidR="0065154E" w:rsidRPr="00636503"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يقول عنه الأمام أحمد بن حنبل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حدثني يحي القطان وما رأت عيناي مثله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وعن سفيان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علي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كان يحيى يختم القرآن في يوم وليله ما بين المغرب والعشاء</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وقال عنه يحيى بن معين</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أقام يحي بن سعيد عشرين سنة يختم القرآن في كل ليلة ولم يفته الزوال في المسجد أربعين سنة وما رئي يطلب الجماعة قط</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وكان رحمه الله شديد الخوف من الله تعالى: إذا سمع القرآن اقشعر جلده ويلين قلبه من خشية الله تعالى.</w:t>
      </w:r>
    </w:p>
    <w:p w14:paraId="4ED4A147" w14:textId="04DB43AD"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عن علي بن عبد الله قال: كنا عند يحيي بن سعيد فقال لرجل اقرأ </w:t>
      </w:r>
      <w:proofErr w:type="gramStart"/>
      <w:r w:rsidRPr="00636503">
        <w:rPr>
          <w:rFonts w:ascii="Tahoma" w:eastAsia="Times New Roman" w:hAnsi="Tahoma" w:cs="Rateb lotusb22" w:hint="cs"/>
          <w:sz w:val="32"/>
          <w:szCs w:val="32"/>
          <w:rtl/>
          <w:lang w:eastAsia="ar-SA"/>
        </w:rPr>
        <w:t>( حم</w:t>
      </w:r>
      <w:proofErr w:type="gramEnd"/>
      <w:r w:rsidRPr="00636503">
        <w:rPr>
          <w:rFonts w:ascii="Tahoma" w:eastAsia="Times New Roman" w:hAnsi="Tahoma" w:cs="Rateb lotusb22" w:hint="cs"/>
          <w:sz w:val="32"/>
          <w:szCs w:val="32"/>
          <w:rtl/>
          <w:lang w:eastAsia="ar-SA"/>
        </w:rPr>
        <w:t xml:space="preserve"> ) الدخان فلما أخذ في القراءة نظرت إلى يحيي ابن سعيد يتغير فلما بلغ </w:t>
      </w:r>
      <w:r w:rsidR="00E72866" w:rsidRPr="00E72866">
        <w:rPr>
          <w:rFonts w:ascii="Sakkal Majalla" w:eastAsia="Times New Roman" w:hAnsi="Sakkal Majalla" w:cs="Sakkal Majalla" w:hint="cs"/>
          <w:sz w:val="32"/>
          <w:szCs w:val="32"/>
          <w:rtl/>
          <w:lang w:eastAsia="ar-SA"/>
        </w:rPr>
        <w:t>﴿</w:t>
      </w:r>
      <w:r w:rsidR="00E72866" w:rsidRPr="00E72866">
        <w:rPr>
          <w:rFonts w:ascii="Tahoma" w:eastAsia="Times New Roman" w:hAnsi="Tahoma" w:cs="Rateb lotusb22" w:hint="cs"/>
          <w:sz w:val="32"/>
          <w:szCs w:val="32"/>
          <w:rtl/>
          <w:lang w:eastAsia="ar-SA"/>
        </w:rPr>
        <w:t xml:space="preserve"> </w:t>
      </w:r>
      <w:r w:rsidRPr="00E72866">
        <w:rPr>
          <w:rFonts w:ascii="Tahoma" w:eastAsia="Times New Roman" w:hAnsi="Tahoma" w:cs="Rateb lotusb22" w:hint="cs"/>
          <w:color w:val="008000"/>
          <w:sz w:val="32"/>
          <w:szCs w:val="32"/>
          <w:rtl/>
          <w:lang w:eastAsia="ar-SA"/>
        </w:rPr>
        <w:t>إن يوم الفصل ميقاتهم أجمعين</w:t>
      </w:r>
      <w:r w:rsidR="00E72866">
        <w:rPr>
          <w:rFonts w:ascii="Tahoma" w:eastAsia="Times New Roman" w:hAnsi="Tahoma" w:cs="Rateb lotusb22" w:hint="cs"/>
          <w:color w:val="008000"/>
          <w:sz w:val="32"/>
          <w:szCs w:val="32"/>
          <w:rtl/>
          <w:lang w:eastAsia="ar-SA"/>
        </w:rPr>
        <w:t xml:space="preserve"> </w:t>
      </w:r>
      <w:r w:rsidR="00E72866" w:rsidRPr="00E72866">
        <w:rPr>
          <w:rFonts w:ascii="Sakkal Majalla" w:eastAsia="Times New Roman" w:hAnsi="Sakkal Majalla" w:cs="Sakkal Majalla" w:hint="cs"/>
          <w:sz w:val="32"/>
          <w:szCs w:val="32"/>
          <w:rtl/>
          <w:lang w:eastAsia="ar-SA"/>
        </w:rPr>
        <w:t>﴾</w:t>
      </w:r>
      <w:r w:rsidRPr="00636503">
        <w:rPr>
          <w:rFonts w:ascii="Tahoma" w:eastAsia="Times New Roman" w:hAnsi="Tahoma" w:cs="Rateb lotusb22" w:hint="cs"/>
          <w:sz w:val="32"/>
          <w:szCs w:val="32"/>
          <w:rtl/>
          <w:lang w:eastAsia="ar-SA"/>
        </w:rPr>
        <w:t>. صعق يحيى وغشي عليه وارتفع صدره من الأرض وتقوص وانقلب فأصاب الباب فقار ظهره وسال الدم صرخ النساء</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فخرجنا فوقفنا بالباب حتى أفاق بعد كذا وكذا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دخلنا فإذا هو نائم على فراشه وهو يقول إن يوم الفصل ميقاتهم أجمعين قال علي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فما زالت به تلك القرحة حتى مات - رحمه الله-.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70"/>
      </w:r>
      <w:r w:rsidRPr="00636503">
        <w:rPr>
          <w:rFonts w:ascii="Tahoma" w:eastAsia="Times New Roman" w:hAnsi="Tahoma" w:cs="Rateb lotusb22" w:hint="cs"/>
          <w:b/>
          <w:bCs/>
          <w:sz w:val="32"/>
          <w:szCs w:val="32"/>
          <w:rtl/>
          <w:lang w:eastAsia="ar-SA"/>
        </w:rPr>
        <w:t xml:space="preserve">) </w:t>
      </w:r>
    </w:p>
    <w:p w14:paraId="4E3BF071" w14:textId="14CABE00" w:rsidR="0065154E" w:rsidRPr="005952C2" w:rsidRDefault="0065154E" w:rsidP="002D5EB8">
      <w:pPr>
        <w:pStyle w:val="1"/>
        <w:rPr>
          <w:rtl/>
          <w:lang w:eastAsia="ar-SA"/>
        </w:rPr>
      </w:pPr>
      <w:bookmarkStart w:id="42" w:name="_Toc71541482"/>
      <w:r w:rsidRPr="005952C2">
        <w:rPr>
          <w:rFonts w:hint="cs"/>
          <w:rtl/>
          <w:lang w:eastAsia="ar-SA"/>
        </w:rPr>
        <w:t>من عاش على شيء مات عليه</w:t>
      </w:r>
      <w:bookmarkEnd w:id="42"/>
    </w:p>
    <w:p w14:paraId="6C83FC1C" w14:textId="0A26DF16" w:rsidR="002D5EB8"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إن من سنن الله تعالى أن من عاش على شيء مات عليه ومن مات على شيء بعث عليه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وها هي ثلة مباركة من أهل القرآن من عمروا أوقاتهم بقراءة القرآن وتفهم </w:t>
      </w:r>
      <w:proofErr w:type="spellStart"/>
      <w:r w:rsidRPr="00636503">
        <w:rPr>
          <w:rFonts w:ascii="Tahoma" w:eastAsia="Times New Roman" w:hAnsi="Tahoma" w:cs="Rateb lotusb22" w:hint="cs"/>
          <w:sz w:val="32"/>
          <w:szCs w:val="32"/>
          <w:rtl/>
          <w:lang w:eastAsia="ar-SA"/>
        </w:rPr>
        <w:t>معانية</w:t>
      </w:r>
      <w:proofErr w:type="spellEnd"/>
      <w:r w:rsidRPr="00636503">
        <w:rPr>
          <w:rFonts w:ascii="Tahoma" w:eastAsia="Times New Roman" w:hAnsi="Tahoma" w:cs="Rateb lotusb22" w:hint="cs"/>
          <w:sz w:val="32"/>
          <w:szCs w:val="32"/>
          <w:rtl/>
          <w:lang w:eastAsia="ar-SA"/>
        </w:rPr>
        <w:t xml:space="preserve"> يموتون وهم يقرؤو</w:t>
      </w:r>
      <w:r w:rsidRPr="00636503">
        <w:rPr>
          <w:rFonts w:ascii="Tahoma" w:eastAsia="Times New Roman" w:hAnsi="Tahoma" w:cs="Rateb lotusb22" w:hint="eastAsia"/>
          <w:sz w:val="32"/>
          <w:szCs w:val="32"/>
          <w:rtl/>
          <w:lang w:eastAsia="ar-SA"/>
        </w:rPr>
        <w:t>ن</w:t>
      </w:r>
      <w:r w:rsidRPr="00636503">
        <w:rPr>
          <w:rFonts w:ascii="Tahoma" w:eastAsia="Times New Roman" w:hAnsi="Tahoma" w:cs="Rateb lotusb22" w:hint="cs"/>
          <w:sz w:val="32"/>
          <w:szCs w:val="32"/>
          <w:rtl/>
          <w:lang w:eastAsia="ar-SA"/>
        </w:rPr>
        <w:t xml:space="preserve"> القرآن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1049185A" w14:textId="77777777" w:rsidR="002D5EB8" w:rsidRDefault="002D5EB8">
      <w:pPr>
        <w:bidi w:val="0"/>
        <w:rPr>
          <w:rFonts w:ascii="Tahoma" w:eastAsia="Times New Roman" w:hAnsi="Tahoma" w:cs="Rateb lotusb22"/>
          <w:sz w:val="32"/>
          <w:szCs w:val="32"/>
          <w:rtl/>
          <w:lang w:eastAsia="ar-SA"/>
        </w:rPr>
      </w:pPr>
      <w:r>
        <w:rPr>
          <w:rFonts w:ascii="Tahoma" w:eastAsia="Times New Roman" w:hAnsi="Tahoma" w:cs="Rateb lotusb22"/>
          <w:sz w:val="32"/>
          <w:szCs w:val="32"/>
          <w:rtl/>
          <w:lang w:eastAsia="ar-SA"/>
        </w:rPr>
        <w:br w:type="page"/>
      </w:r>
    </w:p>
    <w:p w14:paraId="1E6BAEF1" w14:textId="77777777" w:rsidR="0065154E" w:rsidRPr="005952C2" w:rsidRDefault="0065154E" w:rsidP="002D5EB8">
      <w:pPr>
        <w:pStyle w:val="1"/>
        <w:rPr>
          <w:rtl/>
          <w:lang w:eastAsia="ar-SA"/>
        </w:rPr>
      </w:pPr>
      <w:bookmarkStart w:id="43" w:name="_Toc71541483"/>
      <w:r w:rsidRPr="005952C2">
        <w:rPr>
          <w:rFonts w:hint="cs"/>
          <w:rtl/>
          <w:lang w:eastAsia="ar-SA"/>
        </w:rPr>
        <w:lastRenderedPageBreak/>
        <w:t xml:space="preserve">سالم بن معقل مولى أبي </w:t>
      </w:r>
      <w:proofErr w:type="spellStart"/>
      <w:r w:rsidRPr="005952C2">
        <w:rPr>
          <w:rFonts w:hint="cs"/>
          <w:rtl/>
          <w:lang w:eastAsia="ar-SA"/>
        </w:rPr>
        <w:t>حذيفه</w:t>
      </w:r>
      <w:proofErr w:type="spellEnd"/>
      <w:r w:rsidRPr="005952C2">
        <w:rPr>
          <w:rFonts w:hint="cs"/>
          <w:rtl/>
          <w:lang w:eastAsia="ar-SA"/>
        </w:rPr>
        <w:t xml:space="preserve"> </w:t>
      </w:r>
      <w:r w:rsidRPr="005952C2">
        <w:rPr>
          <w:lang w:eastAsia="ar-SA"/>
        </w:rPr>
        <w:sym w:font="AGA Arabesque" w:char="F074"/>
      </w:r>
      <w:bookmarkEnd w:id="43"/>
    </w:p>
    <w:p w14:paraId="24231544" w14:textId="1968AFC8" w:rsidR="0065154E" w:rsidRPr="002D5EB8"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سالم أحد القراء الأربعة الذين أمر النبي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بأخذ القرآن عنهم عاش بالقرآن ومع القرآن للقرآن ومات وهو يردد آياته فمن عاش على شيء مات عليه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ويبعث يوم القيامة عليه 0وهو يردد آيات الرحمن ففي معركة اليمامة التي كانت بين المسلمين وبين مسيلمة الكذاب قام أبو حذيفة وسالم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يضربان المثل في الشجاعة والأقدام والبحث عن الشهادة في سبيل الله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وكانت راية المهاجرين مع سالم وراية الأنصار مع ثابت بن قيس</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ودارت رحي معركة ضروس وأظهر بنوا حنيفة ثابت منقطع النظير</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وعندها أخذ الصحابة يوصي بعضهم بعض وينادي بعضهم بعضا يا أصحاب سورة البقرة بطل السحر اليوم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وحفر ثابت بن قيس لقدميه في الأرض إلى أنصاف ساقية وهو حامل لواء الأنصار بعد ما تحنط وتكفن فلم يزل ثابتا حتى قتل هناك</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وقال المهاجرين لسالم مولى أبي </w:t>
      </w:r>
      <w:proofErr w:type="spellStart"/>
      <w:r w:rsidR="0065154E" w:rsidRPr="00636503">
        <w:rPr>
          <w:rFonts w:ascii="Tahoma" w:eastAsia="Times New Roman" w:hAnsi="Tahoma" w:cs="Rateb lotusb22" w:hint="cs"/>
          <w:sz w:val="32"/>
          <w:szCs w:val="32"/>
          <w:rtl/>
          <w:lang w:eastAsia="ar-SA"/>
        </w:rPr>
        <w:t>حذيفه</w:t>
      </w:r>
      <w:proofErr w:type="spellEnd"/>
      <w:r w:rsidR="0065154E" w:rsidRPr="00636503">
        <w:rPr>
          <w:rFonts w:ascii="Tahoma" w:eastAsia="Times New Roman" w:hAnsi="Tahoma" w:cs="Rateb lotusb22" w:hint="cs"/>
          <w:sz w:val="32"/>
          <w:szCs w:val="32"/>
          <w:rtl/>
          <w:lang w:eastAsia="ar-SA"/>
        </w:rPr>
        <w:t xml:space="preserve"> أخشى أن نؤتى من قبلك</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فقال بئس حامل القرآن أنا إذا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زيد بن خطاب</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أيها الناس عضوا على أضراسكم واضربوا في عدوكم وامضوا قدما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والله لا أتكلم حتى يهزمهم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يا أهل القرآن زينوا القرآن بالفعال وحمل فيهم حتى أبعدهم وأصيب </w:t>
      </w:r>
      <w:r w:rsidR="0065154E" w:rsidRPr="00636503">
        <w:rPr>
          <w:rFonts w:ascii="Tahoma" w:eastAsia="Times New Roman" w:hAnsi="Tahoma" w:cs="Rateb lotusb22"/>
          <w:sz w:val="32"/>
          <w:szCs w:val="32"/>
          <w:lang w:eastAsia="ar-SA"/>
        </w:rPr>
        <w:sym w:font="AGA Arabesque" w:char="F074"/>
      </w:r>
      <w:r w:rsidR="0065154E" w:rsidRPr="00636503">
        <w:rPr>
          <w:rFonts w:ascii="Tahoma" w:eastAsia="Times New Roman" w:hAnsi="Tahoma" w:cs="Rateb lotusb22" w:hint="cs"/>
          <w:sz w:val="32"/>
          <w:szCs w:val="32"/>
          <w:rtl/>
          <w:lang w:eastAsia="ar-SA"/>
        </w:rPr>
        <w:t xml:space="preserve"> أما حامل لواء القرآن</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فقد قام في وسط المعركة يشرق نور القرآن من وجهه ويردد آيات الرحمن حتى يثبت الأقدام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وقف سالم رضي الله عنه وهو حامل اللواء بيمينه فقطعت ثم تناولها بشماله فقطعت ثم اعتنق اللواء وجعل يقرأ </w:t>
      </w:r>
      <w:r w:rsidR="0065154E" w:rsidRPr="00E72866">
        <w:rPr>
          <w:rFonts w:ascii="Tahoma" w:eastAsia="Times New Roman" w:hAnsi="Tahoma" w:cs="Rateb lotusb22"/>
          <w:color w:val="008000"/>
          <w:sz w:val="32"/>
          <w:szCs w:val="32"/>
          <w:lang w:eastAsia="ar-SA"/>
        </w:rPr>
        <w:sym w:font="AGA Arabesque" w:char="F029"/>
      </w:r>
      <w:r w:rsidR="0065154E" w:rsidRPr="00E72866">
        <w:rPr>
          <w:rFonts w:ascii="Tahoma" w:eastAsia="Times New Roman" w:hAnsi="Tahoma" w:cs="Rateb lotusb22" w:hint="cs"/>
          <w:color w:val="008000"/>
          <w:sz w:val="32"/>
          <w:szCs w:val="32"/>
          <w:rtl/>
          <w:lang w:eastAsia="ar-SA"/>
        </w:rPr>
        <w:t xml:space="preserve"> </w:t>
      </w:r>
      <w:r w:rsidR="0065154E" w:rsidRPr="00E72866">
        <w:rPr>
          <w:rFonts w:ascii="Tahoma" w:eastAsia="Times New Roman" w:hAnsi="Tahoma" w:cs="Rateb lotusb22" w:hint="cs"/>
          <w:b/>
          <w:bCs/>
          <w:color w:val="008000"/>
          <w:sz w:val="32"/>
          <w:szCs w:val="32"/>
          <w:rtl/>
          <w:lang w:eastAsia="ar-SA"/>
        </w:rPr>
        <w:t xml:space="preserve">وما محمد إلا رسول قد خلت من قبله الرسل أفان مات أو قتل انقلبتم على أعقابكم </w:t>
      </w:r>
      <w:r w:rsidR="0065154E" w:rsidRPr="00E72866">
        <w:rPr>
          <w:rFonts w:ascii="Tahoma" w:eastAsia="Times New Roman" w:hAnsi="Tahoma" w:cs="Rateb lotusb22"/>
          <w:color w:val="008000"/>
          <w:sz w:val="32"/>
          <w:szCs w:val="32"/>
          <w:lang w:eastAsia="ar-SA"/>
        </w:rPr>
        <w:sym w:font="AGA Arabesque" w:char="F028"/>
      </w:r>
      <w:r w:rsidR="0065154E" w:rsidRPr="00E72866">
        <w:rPr>
          <w:rFonts w:ascii="Tahoma" w:eastAsia="Times New Roman" w:hAnsi="Tahoma" w:cs="Rateb lotusb22" w:hint="cs"/>
          <w:color w:val="008000"/>
          <w:sz w:val="32"/>
          <w:szCs w:val="32"/>
          <w:rtl/>
          <w:lang w:eastAsia="ar-SA"/>
        </w:rPr>
        <w:t xml:space="preserve"> آل </w:t>
      </w:r>
      <w:r w:rsidR="0065154E" w:rsidRPr="002D5EB8">
        <w:rPr>
          <w:rFonts w:ascii="Tahoma" w:eastAsia="Times New Roman" w:hAnsi="Tahoma" w:cs="Rateb lotusb22" w:hint="cs"/>
          <w:sz w:val="32"/>
          <w:szCs w:val="32"/>
          <w:rtl/>
          <w:lang w:eastAsia="ar-SA"/>
        </w:rPr>
        <w:t>عمران</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إلى أن </w:t>
      </w:r>
      <w:proofErr w:type="gramStart"/>
      <w:r w:rsidR="0065154E" w:rsidRPr="002D5EB8">
        <w:rPr>
          <w:rFonts w:ascii="Tahoma" w:eastAsia="Times New Roman" w:hAnsi="Tahoma" w:cs="Rateb lotusb22" w:hint="cs"/>
          <w:sz w:val="32"/>
          <w:szCs w:val="32"/>
          <w:rtl/>
          <w:lang w:eastAsia="ar-SA"/>
        </w:rPr>
        <w:t>قتل</w:t>
      </w:r>
      <w:r w:rsidR="0065154E" w:rsidRPr="002D5EB8">
        <w:rPr>
          <w:rFonts w:ascii="Tahoma" w:eastAsia="Times New Roman" w:hAnsi="Tahoma" w:cs="Rateb lotusb22" w:hint="cs"/>
          <w:sz w:val="32"/>
          <w:szCs w:val="32"/>
          <w:rtl/>
          <w:lang w:bidi="ar-EG"/>
        </w:rPr>
        <w:t>(</w:t>
      </w:r>
      <w:proofErr w:type="gramEnd"/>
      <w:r w:rsidR="0065154E" w:rsidRPr="002D5EB8">
        <w:rPr>
          <w:rFonts w:ascii="Tahoma" w:eastAsia="Times New Roman" w:hAnsi="Tahoma" w:cs="Rateb lotusb22"/>
          <w:sz w:val="32"/>
          <w:szCs w:val="32"/>
          <w:vertAlign w:val="superscript"/>
          <w:rtl/>
          <w:lang w:bidi="ar-EG"/>
        </w:rPr>
        <w:footnoteReference w:id="71"/>
      </w:r>
      <w:r w:rsidR="0065154E" w:rsidRPr="002D5EB8">
        <w:rPr>
          <w:rFonts w:ascii="Tahoma" w:eastAsia="Times New Roman" w:hAnsi="Tahoma" w:cs="Rateb lotusb22" w:hint="cs"/>
          <w:sz w:val="32"/>
          <w:szCs w:val="32"/>
          <w:rtl/>
          <w:lang w:bidi="ar-EG"/>
        </w:rPr>
        <w:t>)</w:t>
      </w:r>
      <w:r w:rsidRPr="002D5EB8">
        <w:rPr>
          <w:rFonts w:ascii="Tahoma" w:eastAsia="Times New Roman" w:hAnsi="Tahoma" w:cs="Rateb lotusb22" w:hint="cs"/>
          <w:sz w:val="32"/>
          <w:szCs w:val="32"/>
          <w:rtl/>
          <w:lang w:bidi="ar-EG"/>
        </w:rPr>
        <w:t xml:space="preserve"> </w:t>
      </w:r>
    </w:p>
    <w:p w14:paraId="70F390A4" w14:textId="48F7AEC7" w:rsid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sz w:val="32"/>
          <w:szCs w:val="32"/>
          <w:rtl/>
          <w:lang w:eastAsia="ar-SA"/>
        </w:rPr>
        <w:t xml:space="preserve">وهكذا فارق الحياة وهو يردد الآيات التي تحمل صاحبها على الثبات حتى الممات ونال أعلى وسام ألا وهو الشهادة في سبيل الله تعالى، بعد أن نال أوسمه عدة منها قول النبي </w:t>
      </w:r>
      <w:r w:rsidRPr="002D5EB8">
        <w:rPr>
          <w:rFonts w:ascii="Tahoma" w:eastAsia="Times New Roman" w:hAnsi="Tahoma" w:cs="Rateb lotusb22"/>
          <w:sz w:val="32"/>
          <w:szCs w:val="32"/>
          <w:lang w:eastAsia="ar-SA"/>
        </w:rPr>
        <w:sym w:font="AGA Arabesque" w:char="F072"/>
      </w:r>
      <w:r w:rsidRPr="002D5EB8">
        <w:rPr>
          <w:rFonts w:ascii="Tahoma" w:eastAsia="Times New Roman" w:hAnsi="Tahoma" w:cs="Rateb lotusb22" w:hint="cs"/>
          <w:sz w:val="32"/>
          <w:szCs w:val="32"/>
          <w:rtl/>
          <w:lang w:eastAsia="ar-SA"/>
        </w:rPr>
        <w:t xml:space="preserve"> الحمد لله الذي جعل في أمتي مثله</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b/>
          <w:bCs/>
          <w:sz w:val="32"/>
          <w:szCs w:val="32"/>
          <w:rtl/>
          <w:lang w:eastAsia="ar-SA"/>
        </w:rPr>
        <w:t xml:space="preserve"> (</w:t>
      </w:r>
      <w:r w:rsidRPr="002D5EB8">
        <w:rPr>
          <w:rFonts w:ascii="Tahoma" w:eastAsia="Times New Roman" w:hAnsi="Tahoma" w:cs="Rateb lotusb22"/>
          <w:b/>
          <w:bCs/>
          <w:sz w:val="32"/>
          <w:szCs w:val="32"/>
          <w:vertAlign w:val="superscript"/>
          <w:rtl/>
          <w:lang w:eastAsia="ar-SA"/>
        </w:rPr>
        <w:footnoteReference w:id="72"/>
      </w:r>
      <w:r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hint="cs"/>
          <w:sz w:val="32"/>
          <w:szCs w:val="32"/>
          <w:rtl/>
          <w:lang w:eastAsia="ar-SA"/>
        </w:rPr>
        <w:t xml:space="preserve"> </w:t>
      </w:r>
    </w:p>
    <w:p w14:paraId="60F8F310" w14:textId="77777777" w:rsidR="002D5EB8" w:rsidRDefault="002D5EB8">
      <w:pPr>
        <w:bidi w:val="0"/>
        <w:rPr>
          <w:rFonts w:ascii="Tahoma" w:eastAsia="Times New Roman" w:hAnsi="Tahoma" w:cs="Rateb lotusb22"/>
          <w:sz w:val="32"/>
          <w:szCs w:val="32"/>
          <w:rtl/>
          <w:lang w:eastAsia="ar-SA"/>
        </w:rPr>
      </w:pPr>
      <w:r>
        <w:rPr>
          <w:rFonts w:ascii="Tahoma" w:eastAsia="Times New Roman" w:hAnsi="Tahoma" w:cs="Rateb lotusb22"/>
          <w:sz w:val="32"/>
          <w:szCs w:val="32"/>
          <w:rtl/>
          <w:lang w:eastAsia="ar-SA"/>
        </w:rPr>
        <w:br w:type="page"/>
      </w:r>
    </w:p>
    <w:p w14:paraId="2663426A" w14:textId="77777777" w:rsidR="0065154E" w:rsidRPr="002D5EB8" w:rsidRDefault="0065154E" w:rsidP="0065154E">
      <w:pPr>
        <w:spacing w:after="0" w:line="240" w:lineRule="auto"/>
        <w:jc w:val="lowKashida"/>
        <w:rPr>
          <w:rFonts w:ascii="Tahoma" w:eastAsia="Times New Roman" w:hAnsi="Tahoma" w:cs="Rateb lotusb22"/>
          <w:sz w:val="32"/>
          <w:szCs w:val="32"/>
          <w:rtl/>
          <w:lang w:eastAsia="ar-SA"/>
        </w:rPr>
      </w:pPr>
    </w:p>
    <w:p w14:paraId="4B00D398" w14:textId="293F1714" w:rsidR="0065154E" w:rsidRPr="002D5EB8" w:rsidRDefault="0065154E" w:rsidP="002D5EB8">
      <w:pPr>
        <w:pStyle w:val="1"/>
        <w:rPr>
          <w:rtl/>
          <w:lang w:eastAsia="ar-SA"/>
        </w:rPr>
      </w:pPr>
      <w:bookmarkStart w:id="44" w:name="_Toc71541484"/>
      <w:r w:rsidRPr="002D5EB8">
        <w:rPr>
          <w:rFonts w:hint="cs"/>
          <w:rtl/>
          <w:lang w:eastAsia="ar-SA"/>
        </w:rPr>
        <w:t>مطرف بن عبد الله الشخير -رحمه الله -</w:t>
      </w:r>
      <w:bookmarkEnd w:id="44"/>
    </w:p>
    <w:p w14:paraId="79C25D56" w14:textId="767D47E9" w:rsidR="0065154E" w:rsidRPr="002D5EB8" w:rsidRDefault="00E72866"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sz w:val="32"/>
          <w:szCs w:val="32"/>
          <w:rtl/>
          <w:lang w:eastAsia="ar-SA"/>
        </w:rPr>
        <w:t xml:space="preserve"> </w:t>
      </w:r>
      <w:r w:rsidR="0065154E" w:rsidRPr="002D5EB8">
        <w:rPr>
          <w:rFonts w:ascii="Tahoma" w:eastAsia="Times New Roman" w:hAnsi="Tahoma" w:cs="Rateb lotusb22" w:hint="cs"/>
          <w:sz w:val="32"/>
          <w:szCs w:val="32"/>
          <w:rtl/>
          <w:lang w:eastAsia="ar-SA"/>
        </w:rPr>
        <w:t xml:space="preserve"> عن عبد الله بن مسلم العبدي قال</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قال مطرف لما حضره الموت اللهم خر لي في الذي قضيته على من أمر الدنيا و الآخرة</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قال وأمرهم أن يحملوه إلى قبره فختم فيه القرآن قبل أن </w:t>
      </w:r>
      <w:proofErr w:type="gramStart"/>
      <w:r w:rsidR="0065154E" w:rsidRPr="002D5EB8">
        <w:rPr>
          <w:rFonts w:ascii="Tahoma" w:eastAsia="Times New Roman" w:hAnsi="Tahoma" w:cs="Rateb lotusb22" w:hint="cs"/>
          <w:sz w:val="32"/>
          <w:szCs w:val="32"/>
          <w:rtl/>
          <w:lang w:eastAsia="ar-SA"/>
        </w:rPr>
        <w:t>يموت</w:t>
      </w:r>
      <w:r w:rsidR="0065154E" w:rsidRPr="002D5EB8">
        <w:rPr>
          <w:rFonts w:ascii="Tahoma" w:eastAsia="Times New Roman" w:hAnsi="Tahoma" w:cs="Rateb lotusb22" w:hint="cs"/>
          <w:b/>
          <w:bCs/>
          <w:sz w:val="32"/>
          <w:szCs w:val="32"/>
          <w:rtl/>
          <w:lang w:eastAsia="ar-SA"/>
        </w:rPr>
        <w:t>(</w:t>
      </w:r>
      <w:proofErr w:type="gramEnd"/>
      <w:r w:rsidR="0065154E" w:rsidRPr="002D5EB8">
        <w:rPr>
          <w:rFonts w:ascii="Tahoma" w:eastAsia="Times New Roman" w:hAnsi="Tahoma" w:cs="Rateb lotusb22"/>
          <w:b/>
          <w:bCs/>
          <w:sz w:val="32"/>
          <w:szCs w:val="32"/>
          <w:vertAlign w:val="superscript"/>
          <w:rtl/>
          <w:lang w:eastAsia="ar-SA"/>
        </w:rPr>
        <w:footnoteReference w:id="73"/>
      </w:r>
      <w:r w:rsidR="0065154E" w:rsidRPr="002D5EB8">
        <w:rPr>
          <w:rFonts w:ascii="Tahoma" w:eastAsia="Times New Roman" w:hAnsi="Tahoma" w:cs="Rateb lotusb22" w:hint="cs"/>
          <w:b/>
          <w:bCs/>
          <w:sz w:val="32"/>
          <w:szCs w:val="32"/>
          <w:rtl/>
          <w:lang w:eastAsia="ar-SA"/>
        </w:rPr>
        <w:t>)</w:t>
      </w:r>
      <w:r w:rsidR="0065154E" w:rsidRPr="002D5EB8">
        <w:rPr>
          <w:rFonts w:ascii="Tahoma" w:eastAsia="Times New Roman" w:hAnsi="Tahoma" w:cs="Rateb lotusb22" w:hint="cs"/>
          <w:sz w:val="32"/>
          <w:szCs w:val="32"/>
          <w:rtl/>
          <w:lang w:eastAsia="ar-SA"/>
        </w:rPr>
        <w:t xml:space="preserve"> فرحمه الله ونور الله بالقرآن قبره حتى في حال السياق هو حريص على ختم القرآن في مكان لم يختم فيه أحد القرآن</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w:t>
      </w:r>
    </w:p>
    <w:p w14:paraId="30839465" w14:textId="74653440" w:rsidR="0065154E" w:rsidRDefault="00E72866"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sz w:val="32"/>
          <w:szCs w:val="32"/>
          <w:rtl/>
          <w:lang w:eastAsia="ar-SA"/>
        </w:rPr>
        <w:t xml:space="preserve"> </w:t>
      </w:r>
      <w:r w:rsidR="0065154E" w:rsidRPr="002D5EB8">
        <w:rPr>
          <w:rFonts w:ascii="Tahoma" w:eastAsia="Times New Roman" w:hAnsi="Tahoma" w:cs="Rateb lotusb22" w:hint="cs"/>
          <w:sz w:val="32"/>
          <w:szCs w:val="32"/>
          <w:rtl/>
          <w:lang w:eastAsia="ar-SA"/>
        </w:rPr>
        <w:t xml:space="preserve"> وعن ثابت </w:t>
      </w:r>
      <w:proofErr w:type="spellStart"/>
      <w:r w:rsidR="0065154E" w:rsidRPr="002D5EB8">
        <w:rPr>
          <w:rFonts w:ascii="Tahoma" w:eastAsia="Times New Roman" w:hAnsi="Tahoma" w:cs="Rateb lotusb22" w:hint="cs"/>
          <w:sz w:val="32"/>
          <w:szCs w:val="32"/>
          <w:rtl/>
          <w:lang w:eastAsia="ar-SA"/>
        </w:rPr>
        <w:t>البناني</w:t>
      </w:r>
      <w:proofErr w:type="spellEnd"/>
      <w:r w:rsidR="0065154E" w:rsidRPr="002D5EB8">
        <w:rPr>
          <w:rFonts w:ascii="Tahoma" w:eastAsia="Times New Roman" w:hAnsi="Tahoma" w:cs="Rateb lotusb22" w:hint="cs"/>
          <w:sz w:val="32"/>
          <w:szCs w:val="32"/>
          <w:rtl/>
          <w:lang w:eastAsia="ar-SA"/>
        </w:rPr>
        <w:t xml:space="preserve"> ورجل آخر أنهما دخلا على مطرف وهو مغمي عليه قال</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فسطعت معه ثلاثة أنوار من رأسه ونور من وسطه</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ونور من رجليه</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فها لنا ذلك فأفاق فقلنا كيف أنت يا أبا عبد الله قال</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صالح</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فقيل</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لقد رأينا شيئا هالنا قال</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وما هو</w:t>
      </w:r>
      <w:r w:rsidR="00C25D30"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قلنا أنوار </w:t>
      </w:r>
      <w:proofErr w:type="spellStart"/>
      <w:r w:rsidR="0065154E" w:rsidRPr="002D5EB8">
        <w:rPr>
          <w:rFonts w:ascii="Tahoma" w:eastAsia="Times New Roman" w:hAnsi="Tahoma" w:cs="Rateb lotusb22" w:hint="cs"/>
          <w:sz w:val="32"/>
          <w:szCs w:val="32"/>
          <w:rtl/>
          <w:lang w:eastAsia="ar-SA"/>
        </w:rPr>
        <w:t>ستطعت</w:t>
      </w:r>
      <w:proofErr w:type="spellEnd"/>
      <w:r w:rsidR="0065154E" w:rsidRPr="002D5EB8">
        <w:rPr>
          <w:rFonts w:ascii="Tahoma" w:eastAsia="Times New Roman" w:hAnsi="Tahoma" w:cs="Rateb lotusb22" w:hint="cs"/>
          <w:sz w:val="32"/>
          <w:szCs w:val="32"/>
          <w:rtl/>
          <w:lang w:eastAsia="ar-SA"/>
        </w:rPr>
        <w:t xml:space="preserve"> منك</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قال</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وقد رأيتم ذلك</w:t>
      </w:r>
      <w:r w:rsidR="00C25D30"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قالوا نعم</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قال</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تلك تنزيل السجدة</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تسع وعشرون آية</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سطع أولها من رأسي ووسطها من وسطي وآخرها من قدمي وقد صوت تشفع لي</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فهذه ثوابيه تحرسني</w:t>
      </w:r>
      <w:r w:rsidRPr="002D5EB8">
        <w:rPr>
          <w:rFonts w:ascii="Tahoma" w:eastAsia="Times New Roman" w:hAnsi="Tahoma" w:cs="Rateb lotusb22" w:hint="cs"/>
          <w:sz w:val="32"/>
          <w:szCs w:val="32"/>
          <w:rtl/>
          <w:lang w:eastAsia="ar-SA"/>
        </w:rPr>
        <w:t>.</w:t>
      </w:r>
      <w:r w:rsidR="0065154E" w:rsidRPr="002D5EB8">
        <w:rPr>
          <w:rFonts w:ascii="Tahoma" w:eastAsia="Times New Roman" w:hAnsi="Tahoma" w:cs="Rateb lotusb22" w:hint="cs"/>
          <w:sz w:val="32"/>
          <w:szCs w:val="32"/>
          <w:rtl/>
          <w:lang w:eastAsia="ar-SA"/>
        </w:rPr>
        <w:t xml:space="preserve"> أ. </w:t>
      </w:r>
      <w:proofErr w:type="gramStart"/>
      <w:r w:rsidR="0065154E" w:rsidRPr="002D5EB8">
        <w:rPr>
          <w:rFonts w:ascii="Tahoma" w:eastAsia="Times New Roman" w:hAnsi="Tahoma" w:cs="Rateb lotusb22" w:hint="cs"/>
          <w:sz w:val="32"/>
          <w:szCs w:val="32"/>
          <w:rtl/>
          <w:lang w:eastAsia="ar-SA"/>
        </w:rPr>
        <w:t>هــ</w:t>
      </w:r>
      <w:r w:rsidR="0065154E" w:rsidRPr="002D5EB8">
        <w:rPr>
          <w:rFonts w:ascii="Tahoma" w:eastAsia="Times New Roman" w:hAnsi="Tahoma" w:cs="Rateb lotusb22" w:hint="cs"/>
          <w:b/>
          <w:bCs/>
          <w:sz w:val="32"/>
          <w:szCs w:val="32"/>
          <w:rtl/>
          <w:lang w:eastAsia="ar-SA"/>
        </w:rPr>
        <w:t>(</w:t>
      </w:r>
      <w:proofErr w:type="gramEnd"/>
      <w:r w:rsidR="0065154E" w:rsidRPr="002D5EB8">
        <w:rPr>
          <w:rFonts w:ascii="Tahoma" w:eastAsia="Times New Roman" w:hAnsi="Tahoma" w:cs="Rateb lotusb22"/>
          <w:b/>
          <w:bCs/>
          <w:sz w:val="32"/>
          <w:szCs w:val="32"/>
          <w:vertAlign w:val="superscript"/>
          <w:rtl/>
          <w:lang w:eastAsia="ar-SA"/>
        </w:rPr>
        <w:footnoteReference w:id="74"/>
      </w:r>
      <w:r w:rsidR="0065154E" w:rsidRPr="002D5EB8">
        <w:rPr>
          <w:rFonts w:ascii="Tahoma" w:eastAsia="Times New Roman" w:hAnsi="Tahoma" w:cs="Rateb lotusb22" w:hint="cs"/>
          <w:b/>
          <w:bCs/>
          <w:sz w:val="32"/>
          <w:szCs w:val="32"/>
          <w:rtl/>
          <w:lang w:eastAsia="ar-SA"/>
        </w:rPr>
        <w:t>)</w:t>
      </w:r>
      <w:r w:rsidR="0065154E" w:rsidRPr="002D5EB8">
        <w:rPr>
          <w:rFonts w:ascii="Tahoma" w:eastAsia="Times New Roman" w:hAnsi="Tahoma" w:cs="Rateb lotusb22" w:hint="cs"/>
          <w:sz w:val="32"/>
          <w:szCs w:val="32"/>
          <w:rtl/>
          <w:lang w:eastAsia="ar-SA"/>
        </w:rPr>
        <w:t xml:space="preserve"> </w:t>
      </w:r>
    </w:p>
    <w:p w14:paraId="69928138" w14:textId="77777777" w:rsidR="002D5EB8" w:rsidRPr="002D5EB8" w:rsidRDefault="002D5EB8" w:rsidP="0065154E">
      <w:pPr>
        <w:spacing w:after="0" w:line="240" w:lineRule="auto"/>
        <w:jc w:val="lowKashida"/>
        <w:rPr>
          <w:rFonts w:ascii="Tahoma" w:eastAsia="Times New Roman" w:hAnsi="Tahoma" w:cs="Rateb lotusb22"/>
          <w:sz w:val="32"/>
          <w:szCs w:val="32"/>
          <w:rtl/>
          <w:lang w:eastAsia="ar-SA"/>
        </w:rPr>
      </w:pPr>
    </w:p>
    <w:p w14:paraId="42E0ACC0" w14:textId="69B5F888" w:rsidR="00876563" w:rsidRPr="002D5EB8" w:rsidRDefault="00876563" w:rsidP="002D5EB8">
      <w:pPr>
        <w:pStyle w:val="1"/>
        <w:rPr>
          <w:rtl/>
          <w:lang w:eastAsia="ar-SA" w:bidi="ar-EG"/>
        </w:rPr>
      </w:pPr>
      <w:bookmarkStart w:id="45" w:name="_Toc71541485"/>
      <w:r w:rsidRPr="002D5EB8">
        <w:rPr>
          <w:rFonts w:hint="cs"/>
          <w:rtl/>
          <w:lang w:eastAsia="ar-SA" w:bidi="ar-EG"/>
        </w:rPr>
        <w:t>حر</w:t>
      </w:r>
      <w:r w:rsidR="005433AC" w:rsidRPr="002D5EB8">
        <w:rPr>
          <w:rFonts w:hint="cs"/>
          <w:rtl/>
          <w:lang w:eastAsia="ar-SA" w:bidi="ar-EG"/>
        </w:rPr>
        <w:t>ص</w:t>
      </w:r>
      <w:r w:rsidRPr="002D5EB8">
        <w:rPr>
          <w:rFonts w:hint="cs"/>
          <w:rtl/>
          <w:lang w:eastAsia="ar-SA" w:bidi="ar-EG"/>
        </w:rPr>
        <w:t xml:space="preserve"> </w:t>
      </w:r>
      <w:r w:rsidR="005433AC" w:rsidRPr="002D5EB8">
        <w:rPr>
          <w:rFonts w:hint="cs"/>
          <w:rtl/>
          <w:lang w:eastAsia="ar-SA" w:bidi="ar-EG"/>
        </w:rPr>
        <w:t>الإمام</w:t>
      </w:r>
      <w:r w:rsidRPr="002D5EB8">
        <w:rPr>
          <w:rFonts w:hint="cs"/>
          <w:rtl/>
          <w:lang w:eastAsia="ar-SA" w:bidi="ar-EG"/>
        </w:rPr>
        <w:t xml:space="preserve"> </w:t>
      </w:r>
      <w:r w:rsidR="000C77C5" w:rsidRPr="002D5EB8">
        <w:rPr>
          <w:rFonts w:hint="cs"/>
          <w:rtl/>
          <w:lang w:eastAsia="ar-SA" w:bidi="ar-EG"/>
        </w:rPr>
        <w:t>أبي</w:t>
      </w:r>
      <w:r w:rsidRPr="002D5EB8">
        <w:rPr>
          <w:rFonts w:hint="cs"/>
          <w:rtl/>
          <w:lang w:eastAsia="ar-SA" w:bidi="ar-EG"/>
        </w:rPr>
        <w:t xml:space="preserve"> حنيفة رحمه الله</w:t>
      </w:r>
      <w:bookmarkEnd w:id="45"/>
    </w:p>
    <w:p w14:paraId="40501538" w14:textId="77777777" w:rsidR="00876563" w:rsidRPr="002D5EB8" w:rsidRDefault="002C4683" w:rsidP="002C4683">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hint="cs"/>
          <w:sz w:val="32"/>
          <w:szCs w:val="32"/>
          <w:rtl/>
          <w:lang w:eastAsia="ar-SA"/>
        </w:rPr>
        <w:t xml:space="preserve">عن </w:t>
      </w:r>
      <w:r w:rsidR="005433AC" w:rsidRPr="002D5EB8">
        <w:rPr>
          <w:rFonts w:ascii="Tahoma" w:eastAsia="Times New Roman" w:hAnsi="Tahoma" w:cs="Rateb lotusb22"/>
          <w:sz w:val="32"/>
          <w:szCs w:val="32"/>
          <w:rtl/>
          <w:lang w:eastAsia="ar-SA"/>
        </w:rPr>
        <w:t xml:space="preserve">منصور بن هاشم </w:t>
      </w:r>
      <w:r w:rsidRPr="002D5EB8">
        <w:rPr>
          <w:rFonts w:ascii="Tahoma" w:eastAsia="Times New Roman" w:hAnsi="Tahoma" w:cs="Rateb lotusb22" w:hint="cs"/>
          <w:sz w:val="32"/>
          <w:szCs w:val="32"/>
          <w:rtl/>
          <w:lang w:eastAsia="ar-SA"/>
        </w:rPr>
        <w:t>قال</w:t>
      </w:r>
      <w:r w:rsidR="005433AC" w:rsidRPr="002D5EB8">
        <w:rPr>
          <w:rFonts w:ascii="Tahoma" w:eastAsia="Times New Roman" w:hAnsi="Tahoma" w:cs="Rateb lotusb22"/>
          <w:sz w:val="32"/>
          <w:szCs w:val="32"/>
          <w:rtl/>
          <w:lang w:eastAsia="ar-SA"/>
        </w:rPr>
        <w:t>: كُنَّا مَعَ عَبْد الله بن المبارك بالقادسية إِذْ جاءه رجلٌ من أهل الكوفة فوقع في أَبِي حنيفة، فَقَالَ لَهُ عَبْد الله: ويحك أتقع في رجل صلى خمسًا وأربعين سنة خمس صلوات على وضوء واحد؟ وَكَانَ يجمع القُرْآن في ركعتين في ليلة، وتعلمت الفقه الَّذِي عندي من أَبِي حنيفة.</w:t>
      </w:r>
      <w:r w:rsidR="00C14818" w:rsidRPr="002D5EB8">
        <w:rPr>
          <w:rFonts w:ascii="Tahoma" w:eastAsia="Times New Roman" w:hAnsi="Tahoma" w:cs="Rateb lotusb22" w:hint="cs"/>
          <w:sz w:val="32"/>
          <w:szCs w:val="32"/>
          <w:rtl/>
          <w:lang w:eastAsia="ar-SA" w:bidi="ar-EG"/>
        </w:rPr>
        <w:t xml:space="preserve"> (</w:t>
      </w:r>
      <w:r w:rsidR="00C14818" w:rsidRPr="002D5EB8">
        <w:rPr>
          <w:rStyle w:val="a4"/>
          <w:rFonts w:ascii="Tahoma" w:eastAsia="Times New Roman" w:hAnsi="Tahoma" w:cs="Rateb lotusb22"/>
          <w:sz w:val="32"/>
          <w:szCs w:val="32"/>
          <w:rtl/>
          <w:lang w:eastAsia="ar-SA" w:bidi="ar-EG"/>
        </w:rPr>
        <w:footnoteReference w:id="75"/>
      </w:r>
      <w:r w:rsidR="00C14818" w:rsidRPr="002D5EB8">
        <w:rPr>
          <w:rFonts w:ascii="Tahoma" w:eastAsia="Times New Roman" w:hAnsi="Tahoma" w:cs="Rateb lotusb22" w:hint="cs"/>
          <w:sz w:val="32"/>
          <w:szCs w:val="32"/>
          <w:rtl/>
          <w:lang w:eastAsia="ar-SA" w:bidi="ar-EG"/>
        </w:rPr>
        <w:t>)</w:t>
      </w:r>
    </w:p>
    <w:p w14:paraId="5B4AEC85" w14:textId="7DD2DD2A" w:rsidR="005433AC" w:rsidRPr="002D5EB8" w:rsidRDefault="002C4683"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hint="cs"/>
          <w:sz w:val="32"/>
          <w:szCs w:val="32"/>
          <w:rtl/>
          <w:lang w:eastAsia="ar-SA" w:bidi="ar-EG"/>
        </w:rPr>
        <w:t xml:space="preserve">عن </w:t>
      </w:r>
      <w:r w:rsidR="005433AC" w:rsidRPr="002D5EB8">
        <w:rPr>
          <w:rFonts w:ascii="Tahoma" w:eastAsia="Times New Roman" w:hAnsi="Tahoma" w:cs="Rateb lotusb22"/>
          <w:sz w:val="32"/>
          <w:szCs w:val="32"/>
          <w:rtl/>
          <w:lang w:eastAsia="ar-SA" w:bidi="ar-EG"/>
        </w:rPr>
        <w:t>ح</w:t>
      </w:r>
      <w:r w:rsidRPr="002D5EB8">
        <w:rPr>
          <w:rFonts w:ascii="Tahoma" w:eastAsia="Times New Roman" w:hAnsi="Tahoma" w:cs="Rateb lotusb22"/>
          <w:sz w:val="32"/>
          <w:szCs w:val="32"/>
          <w:rtl/>
          <w:lang w:eastAsia="ar-SA" w:bidi="ar-EG"/>
        </w:rPr>
        <w:t xml:space="preserve">فص بن عبد الرحمن، سمعت مسعرا، </w:t>
      </w:r>
      <w:r w:rsidRPr="002D5EB8">
        <w:rPr>
          <w:rFonts w:ascii="Tahoma" w:eastAsia="Times New Roman" w:hAnsi="Tahoma" w:cs="Rateb lotusb22" w:hint="cs"/>
          <w:sz w:val="32"/>
          <w:szCs w:val="32"/>
          <w:rtl/>
          <w:lang w:eastAsia="ar-SA" w:bidi="ar-EG"/>
        </w:rPr>
        <w:t>قال</w:t>
      </w:r>
      <w:r w:rsidR="005433AC" w:rsidRPr="002D5EB8">
        <w:rPr>
          <w:rFonts w:ascii="Tahoma" w:eastAsia="Times New Roman" w:hAnsi="Tahoma" w:cs="Rateb lotusb22"/>
          <w:sz w:val="32"/>
          <w:szCs w:val="32"/>
          <w:rtl/>
          <w:lang w:eastAsia="ar-SA" w:bidi="ar-EG"/>
        </w:rPr>
        <w:t xml:space="preserve">: دخلت المسجد، فرأيت رجلا يصلي فاستحليت قراءته، فوقفت حتى قرأ سبعا، فقلت: يركع، ثم بلغ الثلث، فقلت: يركع، ثم بلغ النصف، فلم يزل على حاله حتى ختم القرآن في ركعة، فنظرت فإذا هو أبو </w:t>
      </w:r>
      <w:proofErr w:type="gramStart"/>
      <w:r w:rsidR="005433AC" w:rsidRPr="002D5EB8">
        <w:rPr>
          <w:rFonts w:ascii="Tahoma" w:eastAsia="Times New Roman" w:hAnsi="Tahoma" w:cs="Rateb lotusb22"/>
          <w:sz w:val="32"/>
          <w:szCs w:val="32"/>
          <w:rtl/>
          <w:lang w:eastAsia="ar-SA" w:bidi="ar-EG"/>
        </w:rPr>
        <w:t xml:space="preserve">حنيفة </w:t>
      </w:r>
      <w:r w:rsidR="002D5EB8">
        <w:rPr>
          <w:rFonts w:ascii="Tahoma" w:eastAsia="Times New Roman" w:hAnsi="Tahoma" w:cs="Rateb lotusb22" w:hint="cs"/>
          <w:sz w:val="32"/>
          <w:szCs w:val="32"/>
          <w:rtl/>
          <w:lang w:eastAsia="ar-SA" w:bidi="ar-EG"/>
        </w:rPr>
        <w:t>]</w:t>
      </w:r>
      <w:proofErr w:type="gramEnd"/>
    </w:p>
    <w:p w14:paraId="646088B9" w14:textId="3609FCED" w:rsidR="005433AC" w:rsidRDefault="005433AC" w:rsidP="005433AC">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lastRenderedPageBreak/>
        <w:t xml:space="preserve">قال إبراهيم بن رستم المروزي: سمعت خارجة بن مصعب، يقول: </w:t>
      </w:r>
      <w:proofErr w:type="gramStart"/>
      <w:r w:rsidR="002D5EB8" w:rsidRPr="002D5EB8">
        <w:rPr>
          <w:rFonts w:ascii="Tahoma" w:eastAsia="Times New Roman" w:hAnsi="Tahoma" w:cs="Rateb lotusb22" w:hint="cs"/>
          <w:sz w:val="32"/>
          <w:szCs w:val="32"/>
          <w:rtl/>
          <w:lang w:eastAsia="ar-SA" w:bidi="ar-EG"/>
        </w:rPr>
        <w:t>[</w:t>
      </w:r>
      <w:r w:rsidRPr="002D5EB8">
        <w:rPr>
          <w:rFonts w:ascii="Tahoma" w:eastAsia="Times New Roman" w:hAnsi="Tahoma" w:cs="Rateb lotusb22"/>
          <w:sz w:val="32"/>
          <w:szCs w:val="32"/>
          <w:rtl/>
          <w:lang w:eastAsia="ar-SA" w:bidi="ar-EG"/>
        </w:rPr>
        <w:t xml:space="preserve"> ختم</w:t>
      </w:r>
      <w:proofErr w:type="gramEnd"/>
      <w:r w:rsidRPr="002D5EB8">
        <w:rPr>
          <w:rFonts w:ascii="Tahoma" w:eastAsia="Times New Roman" w:hAnsi="Tahoma" w:cs="Rateb lotusb22"/>
          <w:sz w:val="32"/>
          <w:szCs w:val="32"/>
          <w:rtl/>
          <w:lang w:eastAsia="ar-SA" w:bidi="ar-EG"/>
        </w:rPr>
        <w:t xml:space="preserve"> القرآن في ركعة أربعة من الأئمة: عثمان بن عفان، وتميم الداري، وسعيد بن جبير، وأبو حنيفة رضي الله عنهم </w:t>
      </w:r>
      <w:r w:rsidR="002D5EB8" w:rsidRPr="002D5EB8">
        <w:rPr>
          <w:rFonts w:ascii="Tahoma" w:eastAsia="Times New Roman" w:hAnsi="Tahoma" w:cs="Rateb lotusb22" w:hint="cs"/>
          <w:sz w:val="32"/>
          <w:szCs w:val="32"/>
          <w:rtl/>
          <w:lang w:eastAsia="ar-SA" w:bidi="ar-EG"/>
        </w:rPr>
        <w:t>]</w:t>
      </w:r>
      <w:r w:rsidR="00C14818" w:rsidRPr="002D5EB8">
        <w:rPr>
          <w:rFonts w:ascii="Tahoma" w:eastAsia="Times New Roman" w:hAnsi="Tahoma" w:cs="Rateb lotusb22" w:hint="cs"/>
          <w:sz w:val="32"/>
          <w:szCs w:val="32"/>
          <w:rtl/>
          <w:lang w:eastAsia="ar-SA" w:bidi="ar-EG"/>
        </w:rPr>
        <w:t>(</w:t>
      </w:r>
      <w:r w:rsidR="00C14818" w:rsidRPr="002D5EB8">
        <w:rPr>
          <w:rStyle w:val="a4"/>
          <w:rFonts w:ascii="Tahoma" w:eastAsia="Times New Roman" w:hAnsi="Tahoma" w:cs="Rateb lotusb22"/>
          <w:sz w:val="32"/>
          <w:szCs w:val="32"/>
          <w:rtl/>
          <w:lang w:eastAsia="ar-SA" w:bidi="ar-EG"/>
        </w:rPr>
        <w:footnoteReference w:id="76"/>
      </w:r>
      <w:r w:rsidR="00C14818" w:rsidRPr="002D5EB8">
        <w:rPr>
          <w:rFonts w:ascii="Tahoma" w:eastAsia="Times New Roman" w:hAnsi="Tahoma" w:cs="Rateb lotusb22" w:hint="cs"/>
          <w:sz w:val="32"/>
          <w:szCs w:val="32"/>
          <w:rtl/>
          <w:lang w:eastAsia="ar-SA" w:bidi="ar-EG"/>
        </w:rPr>
        <w:t>)</w:t>
      </w:r>
    </w:p>
    <w:p w14:paraId="3838CEE3" w14:textId="77777777" w:rsidR="002D5EB8" w:rsidRPr="002D5EB8" w:rsidRDefault="002D5EB8" w:rsidP="005433AC">
      <w:pPr>
        <w:spacing w:after="0" w:line="240" w:lineRule="auto"/>
        <w:jc w:val="lowKashida"/>
        <w:rPr>
          <w:rFonts w:ascii="Tahoma" w:eastAsia="Times New Roman" w:hAnsi="Tahoma" w:cs="Rateb lotusb22"/>
          <w:sz w:val="32"/>
          <w:szCs w:val="32"/>
          <w:rtl/>
          <w:lang w:eastAsia="ar-SA" w:bidi="ar-EG"/>
        </w:rPr>
      </w:pPr>
    </w:p>
    <w:p w14:paraId="666A1C50" w14:textId="77777777" w:rsidR="005433AC" w:rsidRPr="002D5EB8" w:rsidRDefault="005433AC" w:rsidP="002D5EB8">
      <w:pPr>
        <w:pStyle w:val="1"/>
        <w:rPr>
          <w:rtl/>
          <w:lang w:eastAsia="ar-SA" w:bidi="ar-EG"/>
        </w:rPr>
      </w:pPr>
      <w:bookmarkStart w:id="46" w:name="_Toc71541486"/>
      <w:r w:rsidRPr="002D5EB8">
        <w:rPr>
          <w:rFonts w:hint="cs"/>
          <w:rtl/>
          <w:lang w:eastAsia="ar-SA" w:bidi="ar-EG"/>
        </w:rPr>
        <w:t xml:space="preserve">حرص </w:t>
      </w:r>
      <w:r w:rsidR="005B2AB2" w:rsidRPr="002D5EB8">
        <w:rPr>
          <w:rFonts w:hint="cs"/>
          <w:rtl/>
          <w:lang w:eastAsia="ar-SA" w:bidi="ar-EG"/>
        </w:rPr>
        <w:t>الإمام</w:t>
      </w:r>
      <w:r w:rsidRPr="002D5EB8">
        <w:rPr>
          <w:rFonts w:hint="cs"/>
          <w:rtl/>
          <w:lang w:eastAsia="ar-SA" w:bidi="ar-EG"/>
        </w:rPr>
        <w:t xml:space="preserve"> </w:t>
      </w:r>
      <w:r w:rsidR="00221C60" w:rsidRPr="002D5EB8">
        <w:rPr>
          <w:rtl/>
          <w:lang w:eastAsia="ar-SA" w:bidi="ar-EG"/>
        </w:rPr>
        <w:t>بو محمد الاودي الكوفي.</w:t>
      </w:r>
      <w:r w:rsidRPr="002D5EB8">
        <w:rPr>
          <w:rFonts w:hint="cs"/>
          <w:rtl/>
          <w:lang w:eastAsia="ar-SA" w:bidi="ar-EG"/>
        </w:rPr>
        <w:t xml:space="preserve"> رحمه الله</w:t>
      </w:r>
      <w:bookmarkEnd w:id="46"/>
    </w:p>
    <w:p w14:paraId="0FCD139D" w14:textId="43D0B7A2" w:rsidR="005433AC" w:rsidRPr="002D5EB8" w:rsidRDefault="005433AC"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 xml:space="preserve">قال أبو حاتم: </w:t>
      </w:r>
      <w:r w:rsidR="005B2AB2" w:rsidRPr="002D5EB8">
        <w:rPr>
          <w:rFonts w:ascii="Tahoma" w:eastAsia="Times New Roman" w:hAnsi="Tahoma" w:cs="Rateb lotusb22"/>
          <w:sz w:val="32"/>
          <w:szCs w:val="32"/>
          <w:rtl/>
          <w:lang w:eastAsia="ar-SA" w:bidi="ar-EG"/>
        </w:rPr>
        <w:t>هو حجة إمام من أئمة المسلمين</w:t>
      </w:r>
      <w:r w:rsidR="00E72866" w:rsidRPr="002D5EB8">
        <w:rPr>
          <w:rFonts w:ascii="Tahoma" w:eastAsia="Times New Roman" w:hAnsi="Tahoma" w:cs="Rateb lotusb22"/>
          <w:sz w:val="32"/>
          <w:szCs w:val="32"/>
          <w:rtl/>
          <w:lang w:eastAsia="ar-SA" w:bidi="ar-EG"/>
        </w:rPr>
        <w:t>.</w:t>
      </w:r>
    </w:p>
    <w:p w14:paraId="49762CC0" w14:textId="77777777" w:rsidR="005433AC" w:rsidRPr="002D5EB8" w:rsidRDefault="005433AC"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وقيل: لم يكن بالكوفة أحد أعبد لله من ابن إدريس.</w:t>
      </w:r>
    </w:p>
    <w:p w14:paraId="559F9CDD" w14:textId="77777777" w:rsidR="005433AC" w:rsidRPr="002D5EB8" w:rsidRDefault="005433AC"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قال ابن عرفة: لم أر بالكوفة أفضل منه.</w:t>
      </w:r>
    </w:p>
    <w:p w14:paraId="67519F54" w14:textId="3A3E8818" w:rsidR="005433AC" w:rsidRPr="002D5EB8" w:rsidRDefault="005433AC"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أبو داود، عن إسحاق بن إبراهيم، عن الكسائي قال: قال لي هارون الرشيد من أقرأ الناس</w:t>
      </w:r>
      <w:r w:rsidR="00E72866" w:rsidRPr="002D5EB8">
        <w:rPr>
          <w:rFonts w:ascii="Tahoma" w:eastAsia="Times New Roman" w:hAnsi="Tahoma" w:cs="Rateb lotusb22"/>
          <w:sz w:val="32"/>
          <w:szCs w:val="32"/>
          <w:rtl/>
          <w:lang w:eastAsia="ar-SA" w:bidi="ar-EG"/>
        </w:rPr>
        <w:t>؟</w:t>
      </w:r>
      <w:r w:rsidRPr="002D5EB8">
        <w:rPr>
          <w:rFonts w:ascii="Tahoma" w:eastAsia="Times New Roman" w:hAnsi="Tahoma" w:cs="Rateb lotusb22"/>
          <w:sz w:val="32"/>
          <w:szCs w:val="32"/>
          <w:rtl/>
          <w:lang w:eastAsia="ar-SA" w:bidi="ar-EG"/>
        </w:rPr>
        <w:t xml:space="preserve"> فقلت: عبد الله بن إدريس.</w:t>
      </w:r>
    </w:p>
    <w:p w14:paraId="415A3993" w14:textId="3BA892BB" w:rsidR="005433AC" w:rsidRPr="002D5EB8" w:rsidRDefault="005433AC"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قال: ثم من</w:t>
      </w:r>
      <w:r w:rsidR="00E72866" w:rsidRPr="002D5EB8">
        <w:rPr>
          <w:rFonts w:ascii="Tahoma" w:eastAsia="Times New Roman" w:hAnsi="Tahoma" w:cs="Rateb lotusb22"/>
          <w:sz w:val="32"/>
          <w:szCs w:val="32"/>
          <w:rtl/>
          <w:lang w:eastAsia="ar-SA" w:bidi="ar-EG"/>
        </w:rPr>
        <w:t>؟</w:t>
      </w:r>
      <w:r w:rsidRPr="002D5EB8">
        <w:rPr>
          <w:rFonts w:ascii="Tahoma" w:eastAsia="Times New Roman" w:hAnsi="Tahoma" w:cs="Rateb lotusb22"/>
          <w:sz w:val="32"/>
          <w:szCs w:val="32"/>
          <w:rtl/>
          <w:lang w:eastAsia="ar-SA" w:bidi="ar-EG"/>
        </w:rPr>
        <w:t xml:space="preserve"> قلت: ثم حسين الجعفي.</w:t>
      </w:r>
    </w:p>
    <w:p w14:paraId="3D5F90FF" w14:textId="4051047C" w:rsidR="005433AC" w:rsidRPr="002D5EB8" w:rsidRDefault="005B2AB2"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قال: ثم من</w:t>
      </w:r>
      <w:r w:rsidR="00E72866" w:rsidRPr="002D5EB8">
        <w:rPr>
          <w:rFonts w:ascii="Tahoma" w:eastAsia="Times New Roman" w:hAnsi="Tahoma" w:cs="Rateb lotusb22"/>
          <w:sz w:val="32"/>
          <w:szCs w:val="32"/>
          <w:rtl/>
          <w:lang w:eastAsia="ar-SA" w:bidi="ar-EG"/>
        </w:rPr>
        <w:t>؟</w:t>
      </w:r>
      <w:r w:rsidRPr="002D5EB8">
        <w:rPr>
          <w:rFonts w:ascii="Tahoma" w:eastAsia="Times New Roman" w:hAnsi="Tahoma" w:cs="Rateb lotusb22"/>
          <w:sz w:val="32"/>
          <w:szCs w:val="32"/>
          <w:rtl/>
          <w:lang w:eastAsia="ar-SA" w:bidi="ar-EG"/>
        </w:rPr>
        <w:t xml:space="preserve"> قلت: رجل آخر</w:t>
      </w:r>
      <w:r w:rsidR="00E72866" w:rsidRPr="002D5EB8">
        <w:rPr>
          <w:rFonts w:ascii="Tahoma" w:eastAsia="Times New Roman" w:hAnsi="Tahoma" w:cs="Rateb lotusb22"/>
          <w:sz w:val="32"/>
          <w:szCs w:val="32"/>
          <w:rtl/>
          <w:lang w:eastAsia="ar-SA" w:bidi="ar-EG"/>
        </w:rPr>
        <w:t>.</w:t>
      </w:r>
    </w:p>
    <w:p w14:paraId="164A6340" w14:textId="7665BC8B" w:rsidR="005433AC" w:rsidRDefault="005433AC" w:rsidP="005433AC">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 xml:space="preserve">عن حسين العنقزي قال: لما نزل بابن إدريس الموت، بكت بنته، فقال: لا تبكي يا بنية، فقد ختمت القرآن في هذا البيت أربعة آلاف </w:t>
      </w:r>
      <w:proofErr w:type="gramStart"/>
      <w:r w:rsidRPr="002D5EB8">
        <w:rPr>
          <w:rFonts w:ascii="Tahoma" w:eastAsia="Times New Roman" w:hAnsi="Tahoma" w:cs="Rateb lotusb22"/>
          <w:sz w:val="32"/>
          <w:szCs w:val="32"/>
          <w:rtl/>
          <w:lang w:eastAsia="ar-SA" w:bidi="ar-EG"/>
        </w:rPr>
        <w:t>ختمة</w:t>
      </w:r>
      <w:r w:rsidR="00C14818" w:rsidRPr="002D5EB8">
        <w:rPr>
          <w:rFonts w:ascii="Tahoma" w:eastAsia="Times New Roman" w:hAnsi="Tahoma" w:cs="Rateb lotusb22" w:hint="cs"/>
          <w:sz w:val="32"/>
          <w:szCs w:val="32"/>
          <w:rtl/>
          <w:lang w:eastAsia="ar-SA" w:bidi="ar-EG"/>
        </w:rPr>
        <w:t>(</w:t>
      </w:r>
      <w:proofErr w:type="gramEnd"/>
      <w:r w:rsidR="00C14818" w:rsidRPr="002D5EB8">
        <w:rPr>
          <w:rStyle w:val="a4"/>
          <w:rFonts w:ascii="Tahoma" w:eastAsia="Times New Roman" w:hAnsi="Tahoma" w:cs="Rateb lotusb22"/>
          <w:sz w:val="32"/>
          <w:szCs w:val="32"/>
          <w:rtl/>
          <w:lang w:eastAsia="ar-SA" w:bidi="ar-EG"/>
        </w:rPr>
        <w:footnoteReference w:id="77"/>
      </w:r>
      <w:r w:rsidR="00C14818" w:rsidRPr="002D5EB8">
        <w:rPr>
          <w:rFonts w:ascii="Tahoma" w:eastAsia="Times New Roman" w:hAnsi="Tahoma" w:cs="Rateb lotusb22" w:hint="cs"/>
          <w:sz w:val="32"/>
          <w:szCs w:val="32"/>
          <w:rtl/>
          <w:lang w:eastAsia="ar-SA" w:bidi="ar-EG"/>
        </w:rPr>
        <w:t>)</w:t>
      </w:r>
    </w:p>
    <w:p w14:paraId="37FF17C8" w14:textId="77777777" w:rsidR="002D5EB8" w:rsidRPr="002D5EB8" w:rsidRDefault="002D5EB8" w:rsidP="005433AC">
      <w:pPr>
        <w:spacing w:after="0" w:line="240" w:lineRule="auto"/>
        <w:jc w:val="lowKashida"/>
        <w:rPr>
          <w:rFonts w:ascii="Tahoma" w:eastAsia="Times New Roman" w:hAnsi="Tahoma" w:cs="Rateb lotusb22"/>
          <w:sz w:val="32"/>
          <w:szCs w:val="32"/>
          <w:rtl/>
          <w:lang w:eastAsia="ar-SA" w:bidi="ar-EG"/>
        </w:rPr>
      </w:pPr>
    </w:p>
    <w:p w14:paraId="3ECE5535" w14:textId="3FC4D15E" w:rsidR="005433AC" w:rsidRPr="002D5EB8" w:rsidRDefault="005433AC" w:rsidP="002D5EB8">
      <w:pPr>
        <w:pStyle w:val="1"/>
        <w:rPr>
          <w:rtl/>
          <w:lang w:eastAsia="ar-SA" w:bidi="ar-EG"/>
        </w:rPr>
      </w:pPr>
      <w:bookmarkStart w:id="47" w:name="_Toc71541487"/>
      <w:r w:rsidRPr="002D5EB8">
        <w:rPr>
          <w:rFonts w:hint="cs"/>
          <w:rtl/>
          <w:lang w:eastAsia="ar-SA" w:bidi="ar-EG"/>
        </w:rPr>
        <w:t xml:space="preserve">حرص عبد الرحمن بن القاسم رحمه الله </w:t>
      </w:r>
      <w:r w:rsidR="00C25D30" w:rsidRPr="002D5EB8">
        <w:rPr>
          <w:rtl/>
          <w:lang w:eastAsia="ar-SA" w:bidi="ar-EG"/>
        </w:rPr>
        <w:t>-</w:t>
      </w:r>
      <w:bookmarkEnd w:id="47"/>
    </w:p>
    <w:p w14:paraId="0CA7AC9F" w14:textId="77777777" w:rsidR="005433AC" w:rsidRPr="002D5EB8" w:rsidRDefault="005433AC"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عن أسد بن الفرات قال: كان ابن القاسم يختم كل يوم وليلة ختمتين.</w:t>
      </w:r>
    </w:p>
    <w:p w14:paraId="1796057D" w14:textId="0EC46EF8" w:rsidR="005433AC" w:rsidRDefault="005433AC" w:rsidP="005433AC">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قال: فنزل بي حين جئت إليه عن ختمة رغبة في إحياء العلم.</w:t>
      </w:r>
      <w:r w:rsidR="00C14818" w:rsidRPr="002D5EB8">
        <w:rPr>
          <w:rFonts w:ascii="Tahoma" w:eastAsia="Times New Roman" w:hAnsi="Tahoma" w:cs="Rateb lotusb22" w:hint="cs"/>
          <w:sz w:val="32"/>
          <w:szCs w:val="32"/>
          <w:rtl/>
          <w:lang w:eastAsia="ar-SA" w:bidi="ar-EG"/>
        </w:rPr>
        <w:t xml:space="preserve"> (</w:t>
      </w:r>
      <w:r w:rsidR="00C14818" w:rsidRPr="002D5EB8">
        <w:rPr>
          <w:rStyle w:val="a4"/>
          <w:rFonts w:ascii="Tahoma" w:eastAsia="Times New Roman" w:hAnsi="Tahoma" w:cs="Rateb lotusb22"/>
          <w:sz w:val="32"/>
          <w:szCs w:val="32"/>
          <w:rtl/>
          <w:lang w:eastAsia="ar-SA" w:bidi="ar-EG"/>
        </w:rPr>
        <w:footnoteReference w:id="78"/>
      </w:r>
      <w:r w:rsidR="00C14818" w:rsidRPr="002D5EB8">
        <w:rPr>
          <w:rFonts w:ascii="Tahoma" w:eastAsia="Times New Roman" w:hAnsi="Tahoma" w:cs="Rateb lotusb22" w:hint="cs"/>
          <w:sz w:val="32"/>
          <w:szCs w:val="32"/>
          <w:rtl/>
          <w:lang w:eastAsia="ar-SA" w:bidi="ar-EG"/>
        </w:rPr>
        <w:t>)</w:t>
      </w:r>
    </w:p>
    <w:p w14:paraId="20E1E8ED" w14:textId="77777777" w:rsidR="002D5EB8" w:rsidRPr="002D5EB8" w:rsidRDefault="002D5EB8" w:rsidP="005433AC">
      <w:pPr>
        <w:spacing w:after="0" w:line="240" w:lineRule="auto"/>
        <w:jc w:val="lowKashida"/>
        <w:rPr>
          <w:rFonts w:ascii="Tahoma" w:eastAsia="Times New Roman" w:hAnsi="Tahoma" w:cs="Rateb lotusb22"/>
          <w:sz w:val="32"/>
          <w:szCs w:val="32"/>
          <w:rtl/>
          <w:lang w:eastAsia="ar-SA" w:bidi="ar-EG"/>
        </w:rPr>
      </w:pPr>
    </w:p>
    <w:p w14:paraId="715D48F3" w14:textId="77777777" w:rsidR="009863D3" w:rsidRPr="002D5EB8" w:rsidRDefault="009863D3" w:rsidP="002D5EB8">
      <w:pPr>
        <w:pStyle w:val="1"/>
        <w:rPr>
          <w:rtl/>
          <w:lang w:eastAsia="ar-SA" w:bidi="ar-EG"/>
        </w:rPr>
      </w:pPr>
      <w:bookmarkStart w:id="48" w:name="_Toc71541488"/>
      <w:r w:rsidRPr="002D5EB8">
        <w:rPr>
          <w:rFonts w:hint="cs"/>
          <w:rtl/>
          <w:lang w:eastAsia="ar-SA" w:bidi="ar-EG"/>
        </w:rPr>
        <w:t>حرص يحيى بن سعيد بن القطان</w:t>
      </w:r>
      <w:bookmarkEnd w:id="48"/>
      <w:r w:rsidRPr="002D5EB8">
        <w:rPr>
          <w:rFonts w:hint="cs"/>
          <w:rtl/>
          <w:lang w:eastAsia="ar-SA" w:bidi="ar-EG"/>
        </w:rPr>
        <w:t xml:space="preserve"> </w:t>
      </w:r>
    </w:p>
    <w:p w14:paraId="22C4897E" w14:textId="77777777" w:rsidR="009863D3" w:rsidRPr="002D5EB8" w:rsidRDefault="009863D3" w:rsidP="005433AC">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قال يحيى بن معين: أقام يحيى بن سعيد عشرين سنة، يختم القرآن كل ليلة.</w:t>
      </w:r>
    </w:p>
    <w:p w14:paraId="68DB59F3" w14:textId="77777777" w:rsidR="009863D3" w:rsidRPr="002D5EB8" w:rsidRDefault="009863D3"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وقال علي بن المديني: كنا عند يحيى بن سعيد، فقرأ رجل سورة الدخان، فصعق يحيى، وغشي عليه.</w:t>
      </w:r>
    </w:p>
    <w:p w14:paraId="42169B70" w14:textId="15B194DB" w:rsidR="009863D3" w:rsidRDefault="009863D3" w:rsidP="009863D3">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lastRenderedPageBreak/>
        <w:t xml:space="preserve">قال أحمد بن حنبل: لو قدر أحد أن يدفع هذا عن نفسه، لدفعه يحيى - يعني </w:t>
      </w:r>
      <w:proofErr w:type="gramStart"/>
      <w:r w:rsidRPr="002D5EB8">
        <w:rPr>
          <w:rFonts w:ascii="Tahoma" w:eastAsia="Times New Roman" w:hAnsi="Tahoma" w:cs="Rateb lotusb22"/>
          <w:sz w:val="32"/>
          <w:szCs w:val="32"/>
          <w:rtl/>
          <w:lang w:eastAsia="ar-SA" w:bidi="ar-EG"/>
        </w:rPr>
        <w:t>الصعق</w:t>
      </w:r>
      <w:r w:rsidR="00C14818" w:rsidRPr="002D5EB8">
        <w:rPr>
          <w:rFonts w:ascii="Tahoma" w:eastAsia="Times New Roman" w:hAnsi="Tahoma" w:cs="Rateb lotusb22" w:hint="cs"/>
          <w:sz w:val="32"/>
          <w:szCs w:val="32"/>
          <w:rtl/>
          <w:lang w:eastAsia="ar-SA" w:bidi="ar-EG"/>
        </w:rPr>
        <w:t>(</w:t>
      </w:r>
      <w:proofErr w:type="gramEnd"/>
      <w:r w:rsidR="00C14818" w:rsidRPr="002D5EB8">
        <w:rPr>
          <w:rStyle w:val="a4"/>
          <w:rFonts w:ascii="Tahoma" w:eastAsia="Times New Roman" w:hAnsi="Tahoma" w:cs="Rateb lotusb22"/>
          <w:sz w:val="32"/>
          <w:szCs w:val="32"/>
          <w:rtl/>
          <w:lang w:eastAsia="ar-SA" w:bidi="ar-EG"/>
        </w:rPr>
        <w:footnoteReference w:id="79"/>
      </w:r>
      <w:r w:rsidR="00C14818" w:rsidRPr="002D5EB8">
        <w:rPr>
          <w:rFonts w:ascii="Tahoma" w:eastAsia="Times New Roman" w:hAnsi="Tahoma" w:cs="Rateb lotusb22" w:hint="cs"/>
          <w:sz w:val="32"/>
          <w:szCs w:val="32"/>
          <w:rtl/>
          <w:lang w:eastAsia="ar-SA" w:bidi="ar-EG"/>
        </w:rPr>
        <w:t>)</w:t>
      </w:r>
    </w:p>
    <w:p w14:paraId="58A85758" w14:textId="77777777" w:rsidR="002D5EB8" w:rsidRPr="002D5EB8" w:rsidRDefault="002D5EB8" w:rsidP="009863D3">
      <w:pPr>
        <w:spacing w:after="0" w:line="240" w:lineRule="auto"/>
        <w:jc w:val="lowKashida"/>
        <w:rPr>
          <w:rFonts w:ascii="Tahoma" w:eastAsia="Times New Roman" w:hAnsi="Tahoma" w:cs="Rateb lotusb22"/>
          <w:sz w:val="32"/>
          <w:szCs w:val="32"/>
          <w:rtl/>
          <w:lang w:eastAsia="ar-SA" w:bidi="ar-EG"/>
        </w:rPr>
      </w:pPr>
    </w:p>
    <w:p w14:paraId="7856018F" w14:textId="77777777" w:rsidR="005433AC" w:rsidRPr="002D5EB8" w:rsidRDefault="003A6EC1" w:rsidP="002D5EB8">
      <w:pPr>
        <w:pStyle w:val="1"/>
        <w:rPr>
          <w:rtl/>
          <w:lang w:eastAsia="ar-SA" w:bidi="ar-EG"/>
        </w:rPr>
      </w:pPr>
      <w:bookmarkStart w:id="49" w:name="_Toc71541489"/>
      <w:r w:rsidRPr="002D5EB8">
        <w:rPr>
          <w:rFonts w:hint="cs"/>
          <w:rtl/>
          <w:lang w:eastAsia="ar-SA" w:bidi="ar-EG"/>
        </w:rPr>
        <w:t>حرص أبي قبيصة محمد بن عبد الرحمن الضبي</w:t>
      </w:r>
      <w:bookmarkEnd w:id="49"/>
    </w:p>
    <w:p w14:paraId="1686BE0B" w14:textId="1EE08782" w:rsidR="003A6EC1" w:rsidRDefault="003A6EC1" w:rsidP="003A6EC1">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قال إسماعيل</w:t>
      </w:r>
      <w:r w:rsidRPr="002D5EB8">
        <w:rPr>
          <w:rFonts w:ascii="Tahoma" w:eastAsia="Times New Roman" w:hAnsi="Tahoma" w:cs="Rateb lotusb22" w:hint="cs"/>
          <w:sz w:val="32"/>
          <w:szCs w:val="32"/>
          <w:rtl/>
          <w:lang w:eastAsia="ar-SA" w:bidi="ar-EG"/>
        </w:rPr>
        <w:t xml:space="preserve"> </w:t>
      </w:r>
      <w:proofErr w:type="spellStart"/>
      <w:r w:rsidRPr="002D5EB8">
        <w:rPr>
          <w:rFonts w:ascii="Tahoma" w:eastAsia="Times New Roman" w:hAnsi="Tahoma" w:cs="Rateb lotusb22" w:hint="cs"/>
          <w:sz w:val="32"/>
          <w:szCs w:val="32"/>
          <w:rtl/>
          <w:lang w:eastAsia="ar-SA" w:bidi="ar-EG"/>
        </w:rPr>
        <w:t>الخُطبي</w:t>
      </w:r>
      <w:proofErr w:type="spellEnd"/>
      <w:r w:rsidR="00E72866" w:rsidRPr="002D5EB8">
        <w:rPr>
          <w:rFonts w:ascii="Tahoma" w:eastAsia="Times New Roman" w:hAnsi="Tahoma" w:cs="Rateb lotusb22" w:hint="cs"/>
          <w:sz w:val="32"/>
          <w:szCs w:val="32"/>
          <w:rtl/>
          <w:lang w:eastAsia="ar-SA" w:bidi="ar-EG"/>
        </w:rPr>
        <w:t>:</w:t>
      </w:r>
      <w:r w:rsidRPr="002D5EB8">
        <w:rPr>
          <w:rFonts w:ascii="Tahoma" w:eastAsia="Times New Roman" w:hAnsi="Tahoma" w:cs="Rateb lotusb22"/>
          <w:sz w:val="32"/>
          <w:szCs w:val="32"/>
          <w:rtl/>
          <w:lang w:eastAsia="ar-SA" w:bidi="ar-EG"/>
        </w:rPr>
        <w:t xml:space="preserve"> كان هذا الشيخ من ادرس من رأيناه للقرآن سألته عن أكثر ما قرأ في يوم من أيام الصيف الطوال وكان يوصف بكثرة الدرس وسرعته فامتنع ان </w:t>
      </w:r>
      <w:proofErr w:type="spellStart"/>
      <w:r w:rsidRPr="002D5EB8">
        <w:rPr>
          <w:rFonts w:ascii="Tahoma" w:eastAsia="Times New Roman" w:hAnsi="Tahoma" w:cs="Rateb lotusb22"/>
          <w:sz w:val="32"/>
          <w:szCs w:val="32"/>
          <w:rtl/>
          <w:lang w:eastAsia="ar-SA" w:bidi="ar-EG"/>
        </w:rPr>
        <w:t>يخبرنى</w:t>
      </w:r>
      <w:proofErr w:type="spellEnd"/>
      <w:r w:rsidRPr="002D5EB8">
        <w:rPr>
          <w:rFonts w:ascii="Tahoma" w:eastAsia="Times New Roman" w:hAnsi="Tahoma" w:cs="Rateb lotusb22"/>
          <w:sz w:val="32"/>
          <w:szCs w:val="32"/>
          <w:rtl/>
          <w:lang w:eastAsia="ar-SA" w:bidi="ar-EG"/>
        </w:rPr>
        <w:t xml:space="preserve"> فلم أزل به حتى قال لي انه قرا في يوم من أيام الصيف الطوال أربع ختم وبلغ في الخامسة إلى براءة واذن مؤذن العصر وكان من أهل الصدق</w:t>
      </w:r>
      <w:r w:rsidRPr="002D5EB8">
        <w:rPr>
          <w:rFonts w:ascii="Tahoma" w:eastAsia="Times New Roman" w:hAnsi="Tahoma" w:cs="Rateb lotusb22" w:hint="cs"/>
          <w:sz w:val="32"/>
          <w:szCs w:val="32"/>
          <w:rtl/>
          <w:lang w:eastAsia="ar-SA" w:bidi="ar-EG"/>
        </w:rPr>
        <w:t xml:space="preserve"> (</w:t>
      </w:r>
      <w:r w:rsidRPr="002D5EB8">
        <w:rPr>
          <w:rStyle w:val="a4"/>
          <w:rFonts w:ascii="Tahoma" w:eastAsia="Times New Roman" w:hAnsi="Tahoma" w:cs="Rateb lotusb22"/>
          <w:sz w:val="32"/>
          <w:szCs w:val="32"/>
          <w:rtl/>
          <w:lang w:eastAsia="ar-SA" w:bidi="ar-EG"/>
        </w:rPr>
        <w:footnoteReference w:id="80"/>
      </w:r>
      <w:r w:rsidRPr="002D5EB8">
        <w:rPr>
          <w:rFonts w:ascii="Tahoma" w:eastAsia="Times New Roman" w:hAnsi="Tahoma" w:cs="Rateb lotusb22" w:hint="cs"/>
          <w:sz w:val="32"/>
          <w:szCs w:val="32"/>
          <w:rtl/>
          <w:lang w:eastAsia="ar-SA" w:bidi="ar-EG"/>
        </w:rPr>
        <w:t>)</w:t>
      </w:r>
    </w:p>
    <w:p w14:paraId="26BB3D87" w14:textId="77777777" w:rsidR="002D5EB8" w:rsidRPr="002D5EB8" w:rsidRDefault="002D5EB8" w:rsidP="003A6EC1">
      <w:pPr>
        <w:spacing w:after="0" w:line="240" w:lineRule="auto"/>
        <w:jc w:val="lowKashida"/>
        <w:rPr>
          <w:rFonts w:ascii="Tahoma" w:eastAsia="Times New Roman" w:hAnsi="Tahoma" w:cs="Rateb lotusb22"/>
          <w:sz w:val="32"/>
          <w:szCs w:val="32"/>
          <w:rtl/>
          <w:lang w:eastAsia="ar-SA" w:bidi="ar-EG"/>
        </w:rPr>
      </w:pPr>
    </w:p>
    <w:p w14:paraId="4A355F79" w14:textId="77777777" w:rsidR="003A6EC1" w:rsidRPr="002D5EB8" w:rsidRDefault="00C14818" w:rsidP="002D5EB8">
      <w:pPr>
        <w:pStyle w:val="1"/>
        <w:rPr>
          <w:rtl/>
          <w:lang w:eastAsia="ar-SA" w:bidi="ar-EG"/>
        </w:rPr>
      </w:pPr>
      <w:bookmarkStart w:id="50" w:name="_Toc71541490"/>
      <w:r w:rsidRPr="002D5EB8">
        <w:rPr>
          <w:rFonts w:hint="cs"/>
          <w:rtl/>
          <w:lang w:eastAsia="ar-SA" w:bidi="ar-EG"/>
        </w:rPr>
        <w:t>حرص أبي بكر بن علي بن جعفر الكتاني</w:t>
      </w:r>
      <w:bookmarkEnd w:id="50"/>
    </w:p>
    <w:p w14:paraId="7C9C76A0" w14:textId="7643C515" w:rsidR="00C14818" w:rsidRPr="002D5EB8" w:rsidRDefault="00C14818"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hint="cs"/>
          <w:sz w:val="32"/>
          <w:szCs w:val="32"/>
          <w:rtl/>
          <w:lang w:eastAsia="ar-SA" w:bidi="ar-EG"/>
        </w:rPr>
        <w:t xml:space="preserve">قال </w:t>
      </w:r>
      <w:r w:rsidR="002C4683" w:rsidRPr="002D5EB8">
        <w:rPr>
          <w:rFonts w:ascii="Tahoma" w:eastAsia="Times New Roman" w:hAnsi="Tahoma" w:cs="Rateb lotusb22" w:hint="cs"/>
          <w:sz w:val="32"/>
          <w:szCs w:val="32"/>
          <w:rtl/>
          <w:lang w:eastAsia="ar-SA" w:bidi="ar-EG"/>
        </w:rPr>
        <w:t>الإمام</w:t>
      </w:r>
      <w:r w:rsidRPr="002D5EB8">
        <w:rPr>
          <w:rFonts w:ascii="Tahoma" w:eastAsia="Times New Roman" w:hAnsi="Tahoma" w:cs="Rateb lotusb22" w:hint="cs"/>
          <w:sz w:val="32"/>
          <w:szCs w:val="32"/>
          <w:rtl/>
          <w:lang w:eastAsia="ar-SA" w:bidi="ar-EG"/>
        </w:rPr>
        <w:t xml:space="preserve"> الذهبي</w:t>
      </w:r>
      <w:r w:rsidR="00E72866" w:rsidRPr="002D5EB8">
        <w:rPr>
          <w:rFonts w:ascii="Tahoma" w:eastAsia="Times New Roman" w:hAnsi="Tahoma" w:cs="Rateb lotusb22" w:hint="cs"/>
          <w:sz w:val="32"/>
          <w:szCs w:val="32"/>
          <w:rtl/>
          <w:lang w:eastAsia="ar-SA" w:bidi="ar-EG"/>
        </w:rPr>
        <w:t>:</w:t>
      </w:r>
      <w:r w:rsidRPr="002D5EB8">
        <w:rPr>
          <w:rFonts w:ascii="Tahoma" w:eastAsia="Times New Roman" w:hAnsi="Tahoma" w:cs="Rateb lotusb22" w:hint="cs"/>
          <w:sz w:val="32"/>
          <w:szCs w:val="32"/>
          <w:rtl/>
          <w:lang w:eastAsia="ar-SA" w:bidi="ar-EG"/>
        </w:rPr>
        <w:t xml:space="preserve"> </w:t>
      </w:r>
      <w:r w:rsidRPr="002D5EB8">
        <w:rPr>
          <w:rFonts w:ascii="Tahoma" w:eastAsia="Times New Roman" w:hAnsi="Tahoma" w:cs="Rateb lotusb22"/>
          <w:sz w:val="32"/>
          <w:szCs w:val="32"/>
          <w:rtl/>
          <w:lang w:eastAsia="ar-SA" w:bidi="ar-EG"/>
        </w:rPr>
        <w:t>ختم الكتاني في الطواف اثني عشر ألف ختمة.</w:t>
      </w:r>
    </w:p>
    <w:p w14:paraId="197FD7E1" w14:textId="77777777" w:rsidR="00C14818" w:rsidRPr="002D5EB8" w:rsidRDefault="00C14818" w:rsidP="00C14818">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 xml:space="preserve">وكان من </w:t>
      </w:r>
      <w:r w:rsidR="002C4683" w:rsidRPr="002D5EB8">
        <w:rPr>
          <w:rFonts w:ascii="Tahoma" w:eastAsia="Times New Roman" w:hAnsi="Tahoma" w:cs="Rateb lotusb22" w:hint="cs"/>
          <w:sz w:val="32"/>
          <w:szCs w:val="32"/>
          <w:rtl/>
          <w:lang w:eastAsia="ar-SA" w:bidi="ar-EG"/>
        </w:rPr>
        <w:t>الأولياء</w:t>
      </w:r>
      <w:r w:rsidRPr="002D5EB8">
        <w:rPr>
          <w:rFonts w:ascii="Tahoma" w:eastAsia="Times New Roman" w:hAnsi="Tahoma" w:cs="Rateb lotusb22"/>
          <w:sz w:val="32"/>
          <w:szCs w:val="32"/>
          <w:rtl/>
          <w:lang w:eastAsia="ar-SA" w:bidi="ar-EG"/>
        </w:rPr>
        <w:t>.</w:t>
      </w:r>
    </w:p>
    <w:p w14:paraId="5889A10A" w14:textId="77777777" w:rsidR="00C14818" w:rsidRPr="002D5EB8" w:rsidRDefault="00C14818"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ومن كلامه قال: من يدخل في هذه المفازة يحتاج إلى أربع: حال تحميه، وعلم يسوسه، وورع يحجزه، وذكر يؤنسه.</w:t>
      </w:r>
    </w:p>
    <w:p w14:paraId="32F3CF5B" w14:textId="77777777" w:rsidR="00C14818" w:rsidRPr="002D5EB8" w:rsidRDefault="00C14818" w:rsidP="00E72866">
      <w:pPr>
        <w:spacing w:after="0" w:line="240" w:lineRule="auto"/>
        <w:jc w:val="both"/>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وقال: التصوف خلق، فمن زاد عليك في الخلق، وزاد عليك في التصوف.</w:t>
      </w:r>
    </w:p>
    <w:p w14:paraId="4E669DEA" w14:textId="78341977" w:rsidR="00C14818" w:rsidRDefault="00C14818" w:rsidP="00C14818">
      <w:pPr>
        <w:spacing w:after="0" w:line="240" w:lineRule="auto"/>
        <w:jc w:val="lowKashida"/>
        <w:rPr>
          <w:rFonts w:ascii="Tahoma" w:eastAsia="Times New Roman" w:hAnsi="Tahoma" w:cs="Rateb lotusb22"/>
          <w:sz w:val="32"/>
          <w:szCs w:val="32"/>
          <w:rtl/>
          <w:lang w:eastAsia="ar-SA" w:bidi="ar-EG"/>
        </w:rPr>
      </w:pPr>
      <w:r w:rsidRPr="002D5EB8">
        <w:rPr>
          <w:rFonts w:ascii="Tahoma" w:eastAsia="Times New Roman" w:hAnsi="Tahoma" w:cs="Rateb lotusb22"/>
          <w:sz w:val="32"/>
          <w:szCs w:val="32"/>
          <w:rtl/>
          <w:lang w:eastAsia="ar-SA" w:bidi="ar-EG"/>
        </w:rPr>
        <w:t xml:space="preserve">وعنه قال: من حكم المريد أن يكون نومه غلبة، وأكله فاقه، وكلامه </w:t>
      </w:r>
      <w:proofErr w:type="gramStart"/>
      <w:r w:rsidRPr="002D5EB8">
        <w:rPr>
          <w:rFonts w:ascii="Tahoma" w:eastAsia="Times New Roman" w:hAnsi="Tahoma" w:cs="Rateb lotusb22"/>
          <w:sz w:val="32"/>
          <w:szCs w:val="32"/>
          <w:rtl/>
          <w:lang w:eastAsia="ar-SA" w:bidi="ar-EG"/>
        </w:rPr>
        <w:t>ضرورة.</w:t>
      </w:r>
      <w:r w:rsidRPr="002D5EB8">
        <w:rPr>
          <w:rFonts w:ascii="Tahoma" w:eastAsia="Times New Roman" w:hAnsi="Tahoma" w:cs="Rateb lotusb22" w:hint="cs"/>
          <w:sz w:val="32"/>
          <w:szCs w:val="32"/>
          <w:rtl/>
          <w:lang w:eastAsia="ar-SA" w:bidi="ar-EG"/>
        </w:rPr>
        <w:t>(</w:t>
      </w:r>
      <w:proofErr w:type="gramEnd"/>
      <w:r w:rsidRPr="002D5EB8">
        <w:rPr>
          <w:rStyle w:val="a4"/>
          <w:rFonts w:ascii="Tahoma" w:eastAsia="Times New Roman" w:hAnsi="Tahoma" w:cs="Rateb lotusb22"/>
          <w:sz w:val="32"/>
          <w:szCs w:val="32"/>
          <w:rtl/>
          <w:lang w:eastAsia="ar-SA" w:bidi="ar-EG"/>
        </w:rPr>
        <w:footnoteReference w:id="81"/>
      </w:r>
      <w:r w:rsidRPr="002D5EB8">
        <w:rPr>
          <w:rFonts w:ascii="Tahoma" w:eastAsia="Times New Roman" w:hAnsi="Tahoma" w:cs="Rateb lotusb22" w:hint="cs"/>
          <w:sz w:val="32"/>
          <w:szCs w:val="32"/>
          <w:rtl/>
          <w:lang w:eastAsia="ar-SA" w:bidi="ar-EG"/>
        </w:rPr>
        <w:t>)</w:t>
      </w:r>
    </w:p>
    <w:p w14:paraId="01C1D7A1" w14:textId="77777777" w:rsidR="002D5EB8" w:rsidRPr="002D5EB8" w:rsidRDefault="002D5EB8" w:rsidP="00C14818">
      <w:pPr>
        <w:spacing w:after="0" w:line="240" w:lineRule="auto"/>
        <w:jc w:val="lowKashida"/>
        <w:rPr>
          <w:rFonts w:ascii="Tahoma" w:eastAsia="Times New Roman" w:hAnsi="Tahoma" w:cs="Rateb lotusb22"/>
          <w:sz w:val="32"/>
          <w:szCs w:val="32"/>
          <w:rtl/>
          <w:lang w:eastAsia="ar-SA" w:bidi="ar-EG"/>
        </w:rPr>
      </w:pPr>
    </w:p>
    <w:p w14:paraId="51C4FB44" w14:textId="0FC7FBDF" w:rsidR="0065154E" w:rsidRPr="002D5EB8" w:rsidRDefault="0065154E" w:rsidP="002D5EB8">
      <w:pPr>
        <w:pStyle w:val="1"/>
        <w:rPr>
          <w:rtl/>
          <w:lang w:eastAsia="ar-SA"/>
        </w:rPr>
      </w:pPr>
      <w:bookmarkStart w:id="51" w:name="_Toc71541491"/>
      <w:r w:rsidRPr="002D5EB8">
        <w:rPr>
          <w:rFonts w:hint="cs"/>
          <w:rtl/>
          <w:lang w:eastAsia="ar-SA"/>
        </w:rPr>
        <w:t>حرص سعيد ابن جبير -رحمه الله -</w:t>
      </w:r>
      <w:bookmarkEnd w:id="51"/>
    </w:p>
    <w:p w14:paraId="0CE830B4" w14:textId="2C51CC62"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sz w:val="32"/>
          <w:szCs w:val="32"/>
          <w:rtl/>
          <w:lang w:eastAsia="ar-SA"/>
        </w:rPr>
        <w:t xml:space="preserve"> سيد من سادات التابعين وحامل لواء القرآن والدفاع عن سنة النبي العدنان </w:t>
      </w:r>
      <w:r w:rsidRPr="002D5EB8">
        <w:rPr>
          <w:rFonts w:ascii="Tahoma" w:eastAsia="Times New Roman" w:hAnsi="Tahoma" w:cs="Rateb lotusb22"/>
          <w:sz w:val="32"/>
          <w:szCs w:val="32"/>
          <w:lang w:eastAsia="ar-SA"/>
        </w:rPr>
        <w:sym w:font="AGA Arabesque" w:char="F072"/>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لما أدخل سعيد بن جبير على الحجاج بن يوسف</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42A12A6E" w14:textId="14389112"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sz w:val="32"/>
          <w:szCs w:val="32"/>
          <w:rtl/>
          <w:lang w:eastAsia="ar-SA"/>
        </w:rPr>
        <w:t xml:space="preserve"> </w:t>
      </w:r>
      <w:r w:rsidRPr="002D5EB8">
        <w:rPr>
          <w:rFonts w:ascii="Tahoma" w:eastAsia="Times New Roman" w:hAnsi="Tahoma" w:cs="Rateb lotusb22" w:hint="cs"/>
          <w:b/>
          <w:bCs/>
          <w:sz w:val="32"/>
          <w:szCs w:val="32"/>
          <w:rtl/>
          <w:lang w:eastAsia="ar-SA"/>
        </w:rPr>
        <w:t>قال</w:t>
      </w:r>
      <w:r w:rsidR="00E72866"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hint="cs"/>
          <w:sz w:val="32"/>
          <w:szCs w:val="32"/>
          <w:rtl/>
          <w:lang w:eastAsia="ar-SA"/>
        </w:rPr>
        <w:t xml:space="preserve"> من أنت</w:t>
      </w:r>
      <w:r w:rsidR="00C25D30"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فقال سعيد بن جبير</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3BE58AEA"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 الحجاج</w:t>
      </w:r>
      <w:r w:rsidRPr="002D5EB8">
        <w:rPr>
          <w:rFonts w:ascii="Tahoma" w:eastAsia="Times New Roman" w:hAnsi="Tahoma" w:cs="Rateb lotusb22" w:hint="cs"/>
          <w:sz w:val="32"/>
          <w:szCs w:val="32"/>
          <w:rtl/>
          <w:lang w:eastAsia="ar-SA"/>
        </w:rPr>
        <w:t>: بل أنت شقي بن كسير، قال سعيد بل كانت أمي أعلم باسمي منك.</w:t>
      </w:r>
    </w:p>
    <w:p w14:paraId="700EFB63" w14:textId="443D13C4"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شقيت وشقيت أمك</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09CEF0A4" w14:textId="14F8C1A1"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lastRenderedPageBreak/>
        <w:t>قال سعيد</w:t>
      </w:r>
      <w:r w:rsidRPr="002D5EB8">
        <w:rPr>
          <w:rFonts w:ascii="Tahoma" w:eastAsia="Times New Roman" w:hAnsi="Tahoma" w:cs="Rateb lotusb22" w:hint="cs"/>
          <w:sz w:val="32"/>
          <w:szCs w:val="32"/>
          <w:rtl/>
          <w:lang w:eastAsia="ar-SA"/>
        </w:rPr>
        <w:t>: الغيب يعلمه غيرك</w:t>
      </w:r>
      <w:r w:rsidR="00E72866" w:rsidRPr="002D5EB8">
        <w:rPr>
          <w:rFonts w:ascii="Tahoma" w:eastAsia="Times New Roman" w:hAnsi="Tahoma" w:cs="Rateb lotusb22" w:hint="cs"/>
          <w:sz w:val="32"/>
          <w:szCs w:val="32"/>
          <w:rtl/>
          <w:lang w:eastAsia="ar-SA"/>
        </w:rPr>
        <w:t>.</w:t>
      </w:r>
    </w:p>
    <w:p w14:paraId="62F277CD"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sz w:val="32"/>
          <w:szCs w:val="32"/>
          <w:rtl/>
          <w:lang w:eastAsia="ar-SA"/>
        </w:rPr>
        <w:t xml:space="preserve"> </w:t>
      </w: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لأبدلنك بالدنيا نارا تلظى. </w:t>
      </w:r>
    </w:p>
    <w:p w14:paraId="0AEAE478"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xml:space="preserve">: لو أني أعلم أن ذلك بيدك لاتخذتك إلها </w:t>
      </w:r>
    </w:p>
    <w:p w14:paraId="704B7FC5" w14:textId="6C41675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فما قولك في محمد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1B71A0E7" w14:textId="6311C0BA"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w:t>
      </w:r>
      <w:r w:rsidRPr="002D5EB8">
        <w:rPr>
          <w:rFonts w:ascii="Tahoma" w:eastAsia="Times New Roman" w:hAnsi="Tahoma" w:cs="Rateb lotusb22" w:hint="cs"/>
          <w:sz w:val="32"/>
          <w:szCs w:val="32"/>
          <w:rtl/>
          <w:lang w:eastAsia="ar-SA"/>
        </w:rPr>
        <w:t xml:space="preserve"> </w:t>
      </w:r>
      <w:r w:rsidRPr="002D5EB8">
        <w:rPr>
          <w:rFonts w:ascii="Tahoma" w:eastAsia="Times New Roman" w:hAnsi="Tahoma" w:cs="Rateb lotusb22" w:hint="cs"/>
          <w:b/>
          <w:bCs/>
          <w:sz w:val="32"/>
          <w:szCs w:val="32"/>
          <w:rtl/>
          <w:lang w:eastAsia="ar-SA"/>
        </w:rPr>
        <w:t>سعيد</w:t>
      </w:r>
      <w:r w:rsidR="00E72866"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hint="cs"/>
          <w:sz w:val="32"/>
          <w:szCs w:val="32"/>
          <w:rtl/>
          <w:lang w:eastAsia="ar-SA"/>
        </w:rPr>
        <w:t xml:space="preserve"> نبي الرحمة وإمام الهدي </w:t>
      </w:r>
      <w:r w:rsidRPr="002D5EB8">
        <w:rPr>
          <w:rFonts w:ascii="Tahoma" w:eastAsia="Times New Roman" w:hAnsi="Tahoma" w:cs="Rateb lotusb22"/>
          <w:sz w:val="32"/>
          <w:szCs w:val="32"/>
          <w:lang w:eastAsia="ar-SA"/>
        </w:rPr>
        <w:sym w:font="AGA Arabesque" w:char="F072"/>
      </w:r>
      <w:r w:rsidRPr="002D5EB8">
        <w:rPr>
          <w:rFonts w:ascii="Tahoma" w:eastAsia="Times New Roman" w:hAnsi="Tahoma" w:cs="Rateb lotusb22" w:hint="cs"/>
          <w:sz w:val="32"/>
          <w:szCs w:val="32"/>
          <w:rtl/>
          <w:lang w:eastAsia="ar-SA"/>
        </w:rPr>
        <w:t xml:space="preserve"> رسول رب العالمين إلى الناس كافة بالموعظة الحسن</w:t>
      </w:r>
      <w:r w:rsidRPr="002D5EB8">
        <w:rPr>
          <w:rFonts w:ascii="Tahoma" w:eastAsia="Times New Roman" w:hAnsi="Tahoma" w:cs="Rateb lotusb22" w:hint="eastAsia"/>
          <w:sz w:val="32"/>
          <w:szCs w:val="32"/>
          <w:rtl/>
          <w:lang w:eastAsia="ar-SA"/>
        </w:rPr>
        <w:t>ة</w:t>
      </w:r>
      <w:r w:rsidRPr="002D5EB8">
        <w:rPr>
          <w:rFonts w:ascii="Tahoma" w:eastAsia="Times New Roman" w:hAnsi="Tahoma" w:cs="Rateb lotusb22" w:hint="cs"/>
          <w:sz w:val="32"/>
          <w:szCs w:val="32"/>
          <w:rtl/>
          <w:lang w:eastAsia="ar-SA"/>
        </w:rPr>
        <w:t>.</w:t>
      </w:r>
    </w:p>
    <w:p w14:paraId="71368CF7" w14:textId="0A0CBFF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 الحجاج</w:t>
      </w:r>
      <w:r w:rsidRPr="002D5EB8">
        <w:rPr>
          <w:rFonts w:ascii="Tahoma" w:eastAsia="Times New Roman" w:hAnsi="Tahoma" w:cs="Rateb lotusb22" w:hint="cs"/>
          <w:sz w:val="32"/>
          <w:szCs w:val="32"/>
          <w:rtl/>
          <w:lang w:eastAsia="ar-SA"/>
        </w:rPr>
        <w:t>: فما قولك في علي بن أبي طالب في الجنة هو</w:t>
      </w:r>
      <w:r w:rsidR="00C25D30"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أو في النار</w:t>
      </w:r>
      <w:r w:rsidR="00E72866" w:rsidRPr="002D5EB8">
        <w:rPr>
          <w:rFonts w:ascii="Tahoma" w:eastAsia="Times New Roman" w:hAnsi="Tahoma" w:cs="Rateb lotusb22" w:hint="cs"/>
          <w:sz w:val="32"/>
          <w:szCs w:val="32"/>
          <w:rtl/>
          <w:lang w:eastAsia="ar-SA"/>
        </w:rPr>
        <w:t>.</w:t>
      </w:r>
    </w:p>
    <w:p w14:paraId="54CAD1C5"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 سعيد</w:t>
      </w:r>
      <w:r w:rsidRPr="002D5EB8">
        <w:rPr>
          <w:rFonts w:ascii="Tahoma" w:eastAsia="Times New Roman" w:hAnsi="Tahoma" w:cs="Rateb lotusb22" w:hint="cs"/>
          <w:sz w:val="32"/>
          <w:szCs w:val="32"/>
          <w:rtl/>
          <w:lang w:eastAsia="ar-SA"/>
        </w:rPr>
        <w:t>: لو دخلتها فرأيت أهلها عرفت من فيها فما سؤالك عن غيب حفظ بالحجاب.</w:t>
      </w:r>
    </w:p>
    <w:p w14:paraId="03DE5E18" w14:textId="2E1934FC"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فما قولك في الخلفاء</w:t>
      </w:r>
      <w:r w:rsidR="00C25D30"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04CC64F0" w14:textId="7AC1E39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لست عليهم بوكيل كل أمرئ بما كسب رهين</w:t>
      </w:r>
      <w:r w:rsidR="00E72866" w:rsidRPr="002D5EB8">
        <w:rPr>
          <w:rFonts w:ascii="Tahoma" w:eastAsia="Times New Roman" w:hAnsi="Tahoma" w:cs="Rateb lotusb22" w:hint="cs"/>
          <w:sz w:val="32"/>
          <w:szCs w:val="32"/>
          <w:rtl/>
          <w:lang w:eastAsia="ar-SA"/>
        </w:rPr>
        <w:t>.</w:t>
      </w:r>
    </w:p>
    <w:p w14:paraId="3048F0BA" w14:textId="26A17336"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أشتمهم أم أمدحهم</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7947E97B" w14:textId="60A5F820"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لا أقول ما لا أعلم إنما استحفظت أمر نفسي</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56D512B0"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فأيهم أعجب إليك؛ </w:t>
      </w:r>
    </w:p>
    <w:p w14:paraId="473ABF48" w14:textId="0105D490"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أرضاهم لخالقي</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33C902BA"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فأيهم أرضي للخالق؛ قال: علم ذلك عند الذي يعلم سرهم ونجواهم. </w:t>
      </w:r>
    </w:p>
    <w:p w14:paraId="417A5DAE" w14:textId="0C984C80"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w:t>
      </w:r>
      <w:r w:rsidR="00E72866" w:rsidRPr="002D5EB8">
        <w:rPr>
          <w:rFonts w:ascii="Tahoma" w:eastAsia="Times New Roman" w:hAnsi="Tahoma" w:cs="Rateb lotusb22" w:hint="cs"/>
          <w:sz w:val="32"/>
          <w:szCs w:val="32"/>
          <w:rtl/>
          <w:lang w:eastAsia="ar-SA"/>
        </w:rPr>
        <w:t xml:space="preserve"> </w:t>
      </w:r>
      <w:r w:rsidRPr="002D5EB8">
        <w:rPr>
          <w:rFonts w:ascii="Tahoma" w:eastAsia="Times New Roman" w:hAnsi="Tahoma" w:cs="Rateb lotusb22" w:hint="cs"/>
          <w:sz w:val="32"/>
          <w:szCs w:val="32"/>
          <w:rtl/>
          <w:lang w:eastAsia="ar-SA"/>
        </w:rPr>
        <w:t>فأي رجل أنا يوم القيامة.</w:t>
      </w:r>
    </w:p>
    <w:p w14:paraId="0E68BA53"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أنا أهون على الله أن يطلعني على الغيب.</w:t>
      </w:r>
    </w:p>
    <w:p w14:paraId="62C0BB05"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أبيت أن تصدقني.</w:t>
      </w:r>
    </w:p>
    <w:p w14:paraId="16D3A9DA"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بل لم أرد أن أكذبك.</w:t>
      </w:r>
    </w:p>
    <w:p w14:paraId="5127CD69"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دع عنك هذا كله أخبرني مالك لم تضحك قط؛ </w:t>
      </w:r>
    </w:p>
    <w:p w14:paraId="7F001E57" w14:textId="536B9FA0"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لم أر شيئا يضحكني وكيف يضحك مخلوق خلق من طين والطين نار تأكله</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4298F0B5"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فما بالنا نضحك. </w:t>
      </w:r>
    </w:p>
    <w:p w14:paraId="00572866"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xml:space="preserve">: لم تستوي القلوب كذلك خلقنا الله أطوارا. </w:t>
      </w:r>
    </w:p>
    <w:p w14:paraId="2AB57FF6" w14:textId="3C270298"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هل رأيت شيئا من اللهو.</w:t>
      </w:r>
      <w:r w:rsidR="00E72866" w:rsidRPr="002D5EB8">
        <w:rPr>
          <w:rFonts w:ascii="Tahoma" w:eastAsia="Times New Roman" w:hAnsi="Tahoma" w:cs="Rateb lotusb22" w:hint="cs"/>
          <w:sz w:val="32"/>
          <w:szCs w:val="32"/>
          <w:rtl/>
          <w:lang w:eastAsia="ar-SA"/>
        </w:rPr>
        <w:t xml:space="preserve"> </w:t>
      </w:r>
      <w:r w:rsidRPr="002D5EB8">
        <w:rPr>
          <w:rFonts w:ascii="Tahoma" w:eastAsia="Times New Roman" w:hAnsi="Tahoma" w:cs="Rateb lotusb22" w:hint="cs"/>
          <w:sz w:val="32"/>
          <w:szCs w:val="32"/>
          <w:rtl/>
          <w:lang w:eastAsia="ar-SA"/>
        </w:rPr>
        <w:t xml:space="preserve"> </w:t>
      </w:r>
    </w:p>
    <w:p w14:paraId="0FFACEF9" w14:textId="052323C2"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لا أعلمه</w:t>
      </w:r>
      <w:r w:rsidR="00E72866" w:rsidRPr="002D5EB8">
        <w:rPr>
          <w:rFonts w:ascii="Tahoma" w:eastAsia="Times New Roman" w:hAnsi="Tahoma" w:cs="Rateb lotusb22" w:hint="cs"/>
          <w:sz w:val="32"/>
          <w:szCs w:val="32"/>
          <w:rtl/>
          <w:lang w:eastAsia="ar-SA"/>
        </w:rPr>
        <w:t>.</w:t>
      </w:r>
    </w:p>
    <w:p w14:paraId="23E2D6B7"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sz w:val="32"/>
          <w:szCs w:val="32"/>
          <w:rtl/>
          <w:lang w:eastAsia="ar-SA"/>
        </w:rPr>
        <w:lastRenderedPageBreak/>
        <w:t xml:space="preserve">فدعا الحجاج بالعود والناي فلما ضرب بالعود ونفخ في الناي بكى سعيد. </w:t>
      </w:r>
    </w:p>
    <w:p w14:paraId="5053DD0E" w14:textId="70900FA3"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 الحجاج</w:t>
      </w:r>
      <w:r w:rsidR="00E72866"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hint="cs"/>
          <w:sz w:val="32"/>
          <w:szCs w:val="32"/>
          <w:rtl/>
          <w:lang w:eastAsia="ar-SA"/>
        </w:rPr>
        <w:t xml:space="preserve"> ما يبكيك</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3C54533A"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يا حجاج</w:t>
      </w:r>
      <w:r w:rsidRPr="002D5EB8">
        <w:rPr>
          <w:rFonts w:ascii="Tahoma" w:eastAsia="Times New Roman" w:hAnsi="Tahoma" w:cs="Rateb lotusb22" w:hint="cs"/>
          <w:sz w:val="32"/>
          <w:szCs w:val="32"/>
          <w:rtl/>
          <w:lang w:eastAsia="ar-SA"/>
        </w:rPr>
        <w:t xml:space="preserve">: ذكرتني أمرا عظيما والله لا شبعت ولا رويت ولا كسيت ولا زلت حزينا لما رأيت </w:t>
      </w:r>
    </w:p>
    <w:p w14:paraId="0A09BC8E" w14:textId="15D888B9"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وما كنت رأيت اللهو</w:t>
      </w:r>
      <w:r w:rsidR="00C25D30"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329336F4" w14:textId="7B90EC23"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بل هو والله الحزن يا حجاج أما هذه النفخة فذكرتني بيوم عظيما يوم ينفخ في الصور</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وأما العود فشجر قطعت في غير حق وأما الأوتار فإنها أمعاء الشاء يبعث بها معك يوم القيامة</w:t>
      </w:r>
      <w:r w:rsidR="00E72866" w:rsidRPr="002D5EB8">
        <w:rPr>
          <w:rFonts w:ascii="Tahoma" w:eastAsia="Times New Roman" w:hAnsi="Tahoma" w:cs="Rateb lotusb22" w:hint="cs"/>
          <w:sz w:val="32"/>
          <w:szCs w:val="32"/>
          <w:rtl/>
          <w:lang w:eastAsia="ar-SA"/>
        </w:rPr>
        <w:t>.</w:t>
      </w:r>
    </w:p>
    <w:p w14:paraId="54AFFE4A" w14:textId="3D07BB5A"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أنا أحب إلى الله منك</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7EBB39F1" w14:textId="021E845E"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لا يقدم أحد على ربه حتى يعرف منزلته منه والله بالغيب أعلم</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6FAAC351"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كيف أقدم على ربي في مقامي هذا وأنا مع إمام الجماعة وأنت مع إمام الفرقة والفتنة </w:t>
      </w:r>
    </w:p>
    <w:p w14:paraId="0513E281"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xml:space="preserve">: ما أنا بخارج عن الجماعة ولا أنا براض عن الفتنة ولكن قضاء الرب نافذ لا مرد له </w:t>
      </w: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كيف ترى ما نجمع لأمير المؤمنين؛ </w:t>
      </w:r>
    </w:p>
    <w:p w14:paraId="66E52DE0" w14:textId="1AC938AE"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لم أر</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011DE15E" w14:textId="683B4E52"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roofErr w:type="gramStart"/>
      <w:r w:rsidRPr="002D5EB8">
        <w:rPr>
          <w:rFonts w:ascii="Tahoma" w:eastAsia="Times New Roman" w:hAnsi="Tahoma" w:cs="Rateb lotusb22" w:hint="cs"/>
          <w:sz w:val="32"/>
          <w:szCs w:val="32"/>
          <w:rtl/>
          <w:lang w:eastAsia="ar-SA"/>
        </w:rPr>
        <w:t>علي</w:t>
      </w:r>
      <w:proofErr w:type="gramEnd"/>
      <w:r w:rsidRPr="002D5EB8">
        <w:rPr>
          <w:rFonts w:ascii="Tahoma" w:eastAsia="Times New Roman" w:hAnsi="Tahoma" w:cs="Rateb lotusb22" w:hint="cs"/>
          <w:sz w:val="32"/>
          <w:szCs w:val="32"/>
          <w:rtl/>
          <w:lang w:eastAsia="ar-SA"/>
        </w:rPr>
        <w:t xml:space="preserve"> بالذهب والفضة و اللؤلؤ والزبرجد</w:t>
      </w:r>
      <w:r w:rsidR="00E72866" w:rsidRPr="002D5EB8">
        <w:rPr>
          <w:rFonts w:ascii="Tahoma" w:eastAsia="Times New Roman" w:hAnsi="Tahoma" w:cs="Rateb lotusb22" w:hint="cs"/>
          <w:sz w:val="32"/>
          <w:szCs w:val="32"/>
          <w:rtl/>
          <w:lang w:eastAsia="ar-SA"/>
        </w:rPr>
        <w:t xml:space="preserve"> </w:t>
      </w:r>
      <w:r w:rsidRPr="002D5EB8">
        <w:rPr>
          <w:rFonts w:ascii="Tahoma" w:eastAsia="Times New Roman" w:hAnsi="Tahoma" w:cs="Rateb lotusb22" w:hint="cs"/>
          <w:sz w:val="32"/>
          <w:szCs w:val="32"/>
          <w:rtl/>
          <w:lang w:eastAsia="ar-SA"/>
        </w:rPr>
        <w:t>والياقوت فجمعه بين يدي سعيد بن جبير</w:t>
      </w:r>
      <w:r w:rsidR="00E72866" w:rsidRPr="002D5EB8">
        <w:rPr>
          <w:rFonts w:ascii="Tahoma" w:eastAsia="Times New Roman" w:hAnsi="Tahoma" w:cs="Rateb lotusb22" w:hint="cs"/>
          <w:sz w:val="32"/>
          <w:szCs w:val="32"/>
          <w:rtl/>
          <w:lang w:eastAsia="ar-SA"/>
        </w:rPr>
        <w:t xml:space="preserve">. </w:t>
      </w:r>
    </w:p>
    <w:p w14:paraId="725B7158" w14:textId="58BD592F"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هذا أحسن إن قمت بشرطه</w:t>
      </w:r>
      <w:r w:rsidR="00E72866" w:rsidRPr="002D5EB8">
        <w:rPr>
          <w:rFonts w:ascii="Tahoma" w:eastAsia="Times New Roman" w:hAnsi="Tahoma" w:cs="Rateb lotusb22" w:hint="cs"/>
          <w:sz w:val="32"/>
          <w:szCs w:val="32"/>
          <w:rtl/>
          <w:lang w:eastAsia="ar-SA"/>
        </w:rPr>
        <w:t>.</w:t>
      </w:r>
    </w:p>
    <w:p w14:paraId="39181E87"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 xml:space="preserve"> قال الحجاج</w:t>
      </w:r>
      <w:r w:rsidRPr="002D5EB8">
        <w:rPr>
          <w:rFonts w:ascii="Tahoma" w:eastAsia="Times New Roman" w:hAnsi="Tahoma" w:cs="Rateb lotusb22" w:hint="cs"/>
          <w:sz w:val="32"/>
          <w:szCs w:val="32"/>
          <w:rtl/>
          <w:lang w:eastAsia="ar-SA"/>
        </w:rPr>
        <w:t xml:space="preserve">: وما شرطه؛ </w:t>
      </w:r>
    </w:p>
    <w:p w14:paraId="6D57F316" w14:textId="59A734CD"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w:t>
      </w:r>
      <w:r w:rsidR="00E72866"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hint="cs"/>
          <w:sz w:val="32"/>
          <w:szCs w:val="32"/>
          <w:rtl/>
          <w:lang w:eastAsia="ar-SA"/>
        </w:rPr>
        <w:t xml:space="preserve"> أن تشتري بما تجمع الأمن من الفزع الأكبر يوم القيامة فصالح والا ففزعة واحدة تذهل كل مرضعة عما أرضعت وتضع كل ذات حمل حملها</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ولا خير في شيء جمع للدنيا إلا ما طاب وزكي</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62158F39" w14:textId="740CB1F6"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فترى جمعا طيبا</w:t>
      </w:r>
      <w:r w:rsidR="00C25D30"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70245DD6" w14:textId="14E29A1D"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برأيك جمعته وأنت أعلم بطيبة</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r w:rsidRPr="002D5EB8">
        <w:rPr>
          <w:rFonts w:ascii="Tahoma" w:eastAsia="Times New Roman" w:hAnsi="Tahoma" w:cs="Rateb lotusb22"/>
          <w:sz w:val="32"/>
          <w:szCs w:val="32"/>
          <w:rtl/>
          <w:lang w:eastAsia="ar-SA"/>
        </w:rPr>
        <w:br/>
      </w:r>
      <w:r w:rsidRPr="002D5EB8">
        <w:rPr>
          <w:rFonts w:ascii="Tahoma" w:eastAsia="Times New Roman" w:hAnsi="Tahoma" w:cs="Rateb lotusb22"/>
          <w:b/>
          <w:bCs/>
          <w:sz w:val="32"/>
          <w:szCs w:val="32"/>
          <w:rtl/>
          <w:lang w:eastAsia="ar-SA"/>
        </w:rPr>
        <w:t xml:space="preserve">قال </w:t>
      </w:r>
      <w:r w:rsidRPr="002D5EB8">
        <w:rPr>
          <w:rFonts w:ascii="Tahoma" w:eastAsia="Times New Roman" w:hAnsi="Tahoma" w:cs="Rateb lotusb22" w:hint="cs"/>
          <w:b/>
          <w:bCs/>
          <w:sz w:val="32"/>
          <w:szCs w:val="32"/>
          <w:rtl/>
          <w:lang w:eastAsia="ar-SA"/>
        </w:rPr>
        <w:t>الحجاج</w:t>
      </w:r>
      <w:r w:rsidRPr="002D5EB8">
        <w:rPr>
          <w:rFonts w:ascii="Tahoma" w:eastAsia="Times New Roman" w:hAnsi="Tahoma" w:cs="Rateb lotusb22" w:hint="cs"/>
          <w:sz w:val="32"/>
          <w:szCs w:val="32"/>
          <w:rtl/>
          <w:lang w:eastAsia="ar-SA"/>
        </w:rPr>
        <w:t>:</w:t>
      </w:r>
      <w:r w:rsidRPr="002D5EB8">
        <w:rPr>
          <w:rFonts w:ascii="Tahoma" w:eastAsia="Times New Roman" w:hAnsi="Tahoma" w:cs="Rateb lotusb22"/>
          <w:sz w:val="32"/>
          <w:szCs w:val="32"/>
          <w:rtl/>
          <w:lang w:eastAsia="ar-SA"/>
        </w:rPr>
        <w:t xml:space="preserve"> أتحب أن لك شيئا </w:t>
      </w:r>
      <w:r w:rsidRPr="002D5EB8">
        <w:rPr>
          <w:rFonts w:ascii="Tahoma" w:eastAsia="Times New Roman" w:hAnsi="Tahoma" w:cs="Rateb lotusb22" w:hint="cs"/>
          <w:sz w:val="32"/>
          <w:szCs w:val="32"/>
          <w:rtl/>
          <w:lang w:eastAsia="ar-SA"/>
        </w:rPr>
        <w:t>منه.</w:t>
      </w:r>
      <w:r w:rsidRPr="002D5EB8">
        <w:rPr>
          <w:rFonts w:ascii="Tahoma" w:eastAsia="Times New Roman" w:hAnsi="Tahoma" w:cs="Rateb lotusb22"/>
          <w:sz w:val="32"/>
          <w:szCs w:val="32"/>
          <w:rtl/>
          <w:lang w:eastAsia="ar-SA"/>
        </w:rPr>
        <w:t xml:space="preserve"> </w:t>
      </w:r>
    </w:p>
    <w:p w14:paraId="3E30DCAB" w14:textId="12A5E81B"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لا أحب مالا يحب الله</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738E64C2"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lastRenderedPageBreak/>
        <w:t>قال الحجاج</w:t>
      </w:r>
      <w:r w:rsidRPr="002D5EB8">
        <w:rPr>
          <w:rFonts w:ascii="Tahoma" w:eastAsia="Times New Roman" w:hAnsi="Tahoma" w:cs="Rateb lotusb22" w:hint="cs"/>
          <w:sz w:val="32"/>
          <w:szCs w:val="32"/>
          <w:rtl/>
          <w:lang w:eastAsia="ar-SA"/>
        </w:rPr>
        <w:t>: ويلك.</w:t>
      </w:r>
    </w:p>
    <w:p w14:paraId="38BC621C" w14:textId="26378001"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الويل لمن زحزح عن الجنة وأدخل النار</w:t>
      </w:r>
      <w:r w:rsidR="00E72866" w:rsidRPr="002D5EB8">
        <w:rPr>
          <w:rFonts w:ascii="Tahoma" w:eastAsia="Times New Roman" w:hAnsi="Tahoma" w:cs="Rateb lotusb22" w:hint="cs"/>
          <w:sz w:val="32"/>
          <w:szCs w:val="32"/>
          <w:rtl/>
          <w:lang w:eastAsia="ar-SA"/>
        </w:rPr>
        <w:t>.</w:t>
      </w:r>
    </w:p>
    <w:p w14:paraId="2E0C9AEC" w14:textId="77777777"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اختر لنفسك أي قتله تريد أن أقتلك. </w:t>
      </w:r>
    </w:p>
    <w:p w14:paraId="34A025E7" w14:textId="524F73B6" w:rsidR="0065154E" w:rsidRPr="002D5EB8" w:rsidRDefault="0065154E" w:rsidP="00E72866">
      <w:pPr>
        <w:spacing w:after="0" w:line="240" w:lineRule="auto"/>
        <w:jc w:val="both"/>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hint="cs"/>
          <w:sz w:val="32"/>
          <w:szCs w:val="32"/>
          <w:rtl/>
          <w:lang w:eastAsia="ar-SA"/>
        </w:rPr>
        <w:t xml:space="preserve"> اختر لنفسك يا حجاج فوالله ما تقتلني قتله إلا قتلك الله مثلها في الآخرة</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7EDAE468" w14:textId="77777777"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أتريد أن أعفو عنك؛ </w:t>
      </w:r>
    </w:p>
    <w:p w14:paraId="2E7973A7" w14:textId="77777777"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xml:space="preserve">: إن كان العفو من الله وأما أنت فلا براءة لك ولا عذرا. </w:t>
      </w:r>
    </w:p>
    <w:p w14:paraId="0456898A" w14:textId="77777777"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Pr="002D5EB8">
        <w:rPr>
          <w:rFonts w:ascii="Tahoma" w:eastAsia="Times New Roman" w:hAnsi="Tahoma" w:cs="Rateb lotusb22" w:hint="cs"/>
          <w:sz w:val="32"/>
          <w:szCs w:val="32"/>
          <w:rtl/>
          <w:lang w:eastAsia="ar-SA"/>
        </w:rPr>
        <w:t xml:space="preserve"> اذهبوا به فقتلوه فلما خرج سعيد من الباب ضحك فأخبر الحجاج فأمر برده </w:t>
      </w:r>
    </w:p>
    <w:p w14:paraId="06E72BA2" w14:textId="02D7F47B"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w:t>
      </w:r>
      <w:r w:rsidR="00E72866"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hint="cs"/>
          <w:sz w:val="32"/>
          <w:szCs w:val="32"/>
          <w:rtl/>
          <w:lang w:eastAsia="ar-SA"/>
        </w:rPr>
        <w:t xml:space="preserve"> ما يضحك يا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6D8197AD" w14:textId="77777777"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Pr="002D5EB8">
        <w:rPr>
          <w:rFonts w:ascii="Tahoma" w:eastAsia="Times New Roman" w:hAnsi="Tahoma" w:cs="Rateb lotusb22" w:hint="cs"/>
          <w:sz w:val="32"/>
          <w:szCs w:val="32"/>
          <w:rtl/>
          <w:lang w:eastAsia="ar-SA"/>
        </w:rPr>
        <w:t>: عجبت من جرأتك على الله وحلم الله عليك فأمر الحجاج بالنطع فبسط ثم قال اقتلوه.</w:t>
      </w:r>
    </w:p>
    <w:p w14:paraId="1FA4C009" w14:textId="77777777"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 سعيد</w:t>
      </w:r>
      <w:r w:rsidRPr="002D5EB8">
        <w:rPr>
          <w:rFonts w:ascii="Tahoma" w:eastAsia="Times New Roman" w:hAnsi="Tahoma" w:cs="Rateb lotusb22" w:hint="cs"/>
          <w:sz w:val="32"/>
          <w:szCs w:val="32"/>
          <w:rtl/>
          <w:lang w:eastAsia="ar-SA"/>
        </w:rPr>
        <w:t xml:space="preserve">: حتى أصلي ركعتين فاستقبل القبلة وهو يقول وجهت وجهي للذي فطر السماوات والأرض حنيفا مسلما وما أنا من المشركين. </w:t>
      </w:r>
    </w:p>
    <w:p w14:paraId="0E67DA3C" w14:textId="4C0F79D6"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اصرفوه عن القبلة فصرفوه</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412BF5C8" w14:textId="0EEE9B88"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فأينما تولوا فثم وجه الله</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4E80C628" w14:textId="66256472"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الحجاج</w:t>
      </w:r>
      <w:r w:rsidR="00E72866"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hint="cs"/>
          <w:sz w:val="32"/>
          <w:szCs w:val="32"/>
          <w:rtl/>
          <w:lang w:eastAsia="ar-SA"/>
        </w:rPr>
        <w:t xml:space="preserve"> كبوه لوجه</w:t>
      </w:r>
      <w:r w:rsidR="00E72866" w:rsidRPr="002D5EB8">
        <w:rPr>
          <w:rFonts w:ascii="Tahoma" w:eastAsia="Times New Roman" w:hAnsi="Tahoma" w:cs="Rateb lotusb22" w:hint="cs"/>
          <w:sz w:val="32"/>
          <w:szCs w:val="32"/>
          <w:rtl/>
          <w:lang w:eastAsia="ar-SA"/>
        </w:rPr>
        <w:t>.</w:t>
      </w:r>
    </w:p>
    <w:p w14:paraId="3D3ED7D4" w14:textId="50F062AA"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منها خلقناكم وفيها نعيدكم ومنها نخرجكم تارة أخرى</w:t>
      </w:r>
      <w:r w:rsidR="00E72866" w:rsidRPr="002D5EB8">
        <w:rPr>
          <w:rFonts w:ascii="Tahoma" w:eastAsia="Times New Roman" w:hAnsi="Tahoma" w:cs="Rateb lotusb22" w:hint="cs"/>
          <w:sz w:val="32"/>
          <w:szCs w:val="32"/>
          <w:rtl/>
          <w:lang w:eastAsia="ar-SA"/>
        </w:rPr>
        <w:t>.</w:t>
      </w:r>
    </w:p>
    <w:p w14:paraId="2EEABE0D" w14:textId="4B5C198C" w:rsidR="0065154E" w:rsidRPr="002D5EB8"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b/>
          <w:bCs/>
          <w:sz w:val="32"/>
          <w:szCs w:val="32"/>
          <w:rtl/>
          <w:lang w:eastAsia="ar-SA"/>
        </w:rPr>
        <w:t>فقال الحجاج</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اذبحوه</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7E89D0FC" w14:textId="05B5A48A" w:rsidR="0065154E" w:rsidRPr="002D5EB8" w:rsidRDefault="0065154E" w:rsidP="0065154E">
      <w:pPr>
        <w:spacing w:after="0" w:line="240" w:lineRule="auto"/>
        <w:jc w:val="lowKashida"/>
        <w:rPr>
          <w:rFonts w:ascii="Tahoma" w:eastAsia="Times New Roman" w:hAnsi="Tahoma" w:cs="Rateb lotusb22"/>
          <w:b/>
          <w:bCs/>
          <w:sz w:val="32"/>
          <w:szCs w:val="32"/>
          <w:rtl/>
          <w:lang w:eastAsia="ar-SA"/>
        </w:rPr>
      </w:pPr>
      <w:r w:rsidRPr="002D5EB8">
        <w:rPr>
          <w:rFonts w:ascii="Tahoma" w:eastAsia="Times New Roman" w:hAnsi="Tahoma" w:cs="Rateb lotusb22" w:hint="cs"/>
          <w:b/>
          <w:bCs/>
          <w:sz w:val="32"/>
          <w:szCs w:val="32"/>
          <w:rtl/>
          <w:lang w:eastAsia="ar-SA"/>
        </w:rPr>
        <w:t>فقال سعيد</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إني أشهدك يا حجاج أن لا إله إلا الله وحده لا شريك له وأن محمدا عبده ورسوله </w:t>
      </w:r>
      <w:proofErr w:type="spellStart"/>
      <w:r w:rsidRPr="002D5EB8">
        <w:rPr>
          <w:rFonts w:ascii="Tahoma" w:eastAsia="Times New Roman" w:hAnsi="Tahoma" w:cs="Rateb lotusb22" w:hint="cs"/>
          <w:sz w:val="32"/>
          <w:szCs w:val="32"/>
          <w:rtl/>
          <w:lang w:eastAsia="ar-SA"/>
        </w:rPr>
        <w:t>استحفظكهن</w:t>
      </w:r>
      <w:proofErr w:type="spellEnd"/>
      <w:r w:rsidRPr="002D5EB8">
        <w:rPr>
          <w:rFonts w:ascii="Tahoma" w:eastAsia="Times New Roman" w:hAnsi="Tahoma" w:cs="Rateb lotusb22" w:hint="cs"/>
          <w:sz w:val="32"/>
          <w:szCs w:val="32"/>
          <w:rtl/>
          <w:lang w:eastAsia="ar-SA"/>
        </w:rPr>
        <w:t xml:space="preserve"> يا حجاج حتى تلقاني يوم القيامة ثم دعا سعيد الله فقال اللهم لا تسلطه على أحد يقتله بعدي فذبح - رحمه الله-. </w:t>
      </w:r>
      <w:r w:rsidRPr="002D5EB8">
        <w:rPr>
          <w:rFonts w:ascii="Tahoma" w:eastAsia="Times New Roman" w:hAnsi="Tahoma" w:cs="Rateb lotusb22" w:hint="cs"/>
          <w:b/>
          <w:bCs/>
          <w:sz w:val="32"/>
          <w:szCs w:val="32"/>
          <w:rtl/>
          <w:lang w:eastAsia="ar-SA"/>
        </w:rPr>
        <w:t>(</w:t>
      </w:r>
      <w:r w:rsidRPr="002D5EB8">
        <w:rPr>
          <w:rFonts w:ascii="Tahoma" w:eastAsia="Times New Roman" w:hAnsi="Tahoma" w:cs="Rateb lotusb22"/>
          <w:b/>
          <w:bCs/>
          <w:sz w:val="32"/>
          <w:szCs w:val="32"/>
          <w:vertAlign w:val="superscript"/>
          <w:rtl/>
          <w:lang w:eastAsia="ar-SA"/>
        </w:rPr>
        <w:footnoteReference w:id="82"/>
      </w:r>
      <w:r w:rsidRPr="002D5EB8">
        <w:rPr>
          <w:rFonts w:ascii="Tahoma" w:eastAsia="Times New Roman" w:hAnsi="Tahoma" w:cs="Rateb lotusb22" w:hint="cs"/>
          <w:b/>
          <w:bCs/>
          <w:sz w:val="32"/>
          <w:szCs w:val="32"/>
          <w:rtl/>
          <w:lang w:eastAsia="ar-SA"/>
        </w:rPr>
        <w:t>)</w:t>
      </w:r>
    </w:p>
    <w:p w14:paraId="082352B4" w14:textId="06164EFD" w:rsidR="0065154E" w:rsidRDefault="0065154E" w:rsidP="0065154E">
      <w:pPr>
        <w:spacing w:after="0" w:line="240" w:lineRule="auto"/>
        <w:jc w:val="lowKashida"/>
        <w:rPr>
          <w:rFonts w:ascii="Tahoma" w:eastAsia="Times New Roman" w:hAnsi="Tahoma" w:cs="Rateb lotusb22"/>
          <w:sz w:val="32"/>
          <w:szCs w:val="32"/>
          <w:rtl/>
          <w:lang w:eastAsia="ar-SA"/>
        </w:rPr>
      </w:pPr>
      <w:r w:rsidRPr="002D5EB8">
        <w:rPr>
          <w:rFonts w:ascii="Tahoma" w:eastAsia="Times New Roman" w:hAnsi="Tahoma" w:cs="Rateb lotusb22" w:hint="cs"/>
          <w:sz w:val="32"/>
          <w:szCs w:val="32"/>
          <w:rtl/>
          <w:lang w:eastAsia="ar-SA"/>
        </w:rPr>
        <w:t>وهكذا ثبت سعيد-رحمه الله- وكان يردد الآيات القرآنية التي عاش عليها فمات عليها فرحمه الله رحمة واسعة</w:t>
      </w:r>
      <w:r w:rsidR="00E72866" w:rsidRPr="002D5EB8">
        <w:rPr>
          <w:rFonts w:ascii="Tahoma" w:eastAsia="Times New Roman" w:hAnsi="Tahoma" w:cs="Rateb lotusb22" w:hint="cs"/>
          <w:sz w:val="32"/>
          <w:szCs w:val="32"/>
          <w:rtl/>
          <w:lang w:eastAsia="ar-SA"/>
        </w:rPr>
        <w:t>.</w:t>
      </w:r>
      <w:r w:rsidRPr="002D5EB8">
        <w:rPr>
          <w:rFonts w:ascii="Tahoma" w:eastAsia="Times New Roman" w:hAnsi="Tahoma" w:cs="Rateb lotusb22" w:hint="cs"/>
          <w:sz w:val="32"/>
          <w:szCs w:val="32"/>
          <w:rtl/>
          <w:lang w:eastAsia="ar-SA"/>
        </w:rPr>
        <w:t xml:space="preserve"> </w:t>
      </w:r>
    </w:p>
    <w:p w14:paraId="20E1037F" w14:textId="77777777" w:rsidR="002D5EB8" w:rsidRPr="002D5EB8" w:rsidRDefault="002D5EB8" w:rsidP="0065154E">
      <w:pPr>
        <w:spacing w:after="0" w:line="240" w:lineRule="auto"/>
        <w:jc w:val="lowKashida"/>
        <w:rPr>
          <w:rFonts w:ascii="Tahoma" w:eastAsia="Times New Roman" w:hAnsi="Tahoma" w:cs="Rateb lotusb22"/>
          <w:sz w:val="32"/>
          <w:szCs w:val="32"/>
          <w:rtl/>
          <w:lang w:eastAsia="ar-SA"/>
        </w:rPr>
      </w:pPr>
    </w:p>
    <w:p w14:paraId="4E28804F" w14:textId="5D23AB18" w:rsidR="0065154E" w:rsidRPr="00E72866" w:rsidRDefault="000C77C5" w:rsidP="002D5EB8">
      <w:pPr>
        <w:pStyle w:val="1"/>
        <w:rPr>
          <w:rtl/>
          <w:lang w:eastAsia="ar-SA"/>
        </w:rPr>
      </w:pPr>
      <w:bookmarkStart w:id="52" w:name="_Toc71541492"/>
      <w:r w:rsidRPr="00E72866">
        <w:rPr>
          <w:rFonts w:hint="cs"/>
          <w:rtl/>
          <w:lang w:eastAsia="ar-SA"/>
        </w:rPr>
        <w:lastRenderedPageBreak/>
        <w:t xml:space="preserve">حرص </w:t>
      </w:r>
      <w:r w:rsidR="0065154E" w:rsidRPr="00E72866">
        <w:rPr>
          <w:rFonts w:hint="cs"/>
          <w:rtl/>
          <w:lang w:eastAsia="ar-SA"/>
        </w:rPr>
        <w:t>علي بن صالح بن حي -رحمه الله -</w:t>
      </w:r>
      <w:bookmarkEnd w:id="52"/>
    </w:p>
    <w:p w14:paraId="02CF2407" w14:textId="5E862C8A" w:rsidR="0065154E" w:rsidRPr="00505408" w:rsidRDefault="00E72866" w:rsidP="0065154E">
      <w:pPr>
        <w:spacing w:after="0" w:line="240" w:lineRule="auto"/>
        <w:jc w:val="lowKashida"/>
        <w:rPr>
          <w:rFonts w:ascii="Tahoma" w:eastAsia="Times New Roman" w:hAnsi="Tahoma" w:cs="Rateb lotusb22"/>
          <w:color w:val="FF0000"/>
          <w:sz w:val="32"/>
          <w:szCs w:val="32"/>
          <w:rtl/>
          <w:lang w:eastAsia="ar-SA"/>
        </w:rPr>
      </w:pPr>
      <w:r w:rsidRPr="002D5EB8">
        <w:rPr>
          <w:rFonts w:ascii="Tahoma" w:eastAsia="Times New Roman" w:hAnsi="Tahoma" w:cs="Rateb lotusb22" w:hint="cs"/>
          <w:sz w:val="32"/>
          <w:szCs w:val="32"/>
          <w:rtl/>
          <w:lang w:eastAsia="ar-SA"/>
        </w:rPr>
        <w:t xml:space="preserve">  </w:t>
      </w:r>
      <w:r w:rsidR="0065154E" w:rsidRPr="002D5EB8">
        <w:rPr>
          <w:rFonts w:ascii="Tahoma" w:eastAsia="Times New Roman" w:hAnsi="Tahoma" w:cs="Rateb lotusb22" w:hint="cs"/>
          <w:sz w:val="32"/>
          <w:szCs w:val="32"/>
          <w:rtl/>
          <w:lang w:eastAsia="ar-SA"/>
        </w:rPr>
        <w:t xml:space="preserve">قال عبد الله بن موسى سمعت الحسن بن صالح يقول لما احتضر أخي رفع بصره ثم قال </w:t>
      </w:r>
      <w:r w:rsidR="0065154E" w:rsidRPr="00E72866">
        <w:rPr>
          <w:rFonts w:ascii="Tahoma" w:eastAsia="Times New Roman" w:hAnsi="Tahoma" w:cs="Rateb lotusb22"/>
          <w:color w:val="008000"/>
          <w:sz w:val="32"/>
          <w:szCs w:val="32"/>
          <w:lang w:eastAsia="ar-SA"/>
        </w:rPr>
        <w:sym w:font="AGA Arabesque" w:char="F029"/>
      </w:r>
      <w:r w:rsidR="0065154E" w:rsidRPr="00E72866">
        <w:rPr>
          <w:rFonts w:ascii="Tahoma" w:eastAsia="Times New Roman" w:hAnsi="Tahoma" w:cs="Rateb lotusb22" w:hint="cs"/>
          <w:b/>
          <w:bCs/>
          <w:color w:val="008000"/>
          <w:sz w:val="32"/>
          <w:szCs w:val="32"/>
          <w:rtl/>
          <w:lang w:eastAsia="ar-SA"/>
        </w:rPr>
        <w:t xml:space="preserve"> </w:t>
      </w:r>
      <w:r w:rsidR="0065154E" w:rsidRPr="00E72866">
        <w:rPr>
          <w:rFonts w:ascii="Tahoma" w:eastAsia="Times New Roman" w:hAnsi="Tahoma" w:cs="Rateb lotusb22"/>
          <w:b/>
          <w:bCs/>
          <w:color w:val="008000"/>
          <w:sz w:val="32"/>
          <w:szCs w:val="32"/>
          <w:rtl/>
          <w:lang w:eastAsia="ar-SA"/>
        </w:rPr>
        <w:t xml:space="preserve">مَعَ الَّذِينَ أَنْعَمَ اللَّهُ عَلَيْهِمْ مِنَ النَّبِيِّينَ وَالصِّدِّيقِينَ وَالشُّهَدَاءِ وَالصَّالِحِينَ وَحَسُنَ أُولَئِكَ </w:t>
      </w:r>
      <w:proofErr w:type="gramStart"/>
      <w:r w:rsidR="0065154E" w:rsidRPr="00E72866">
        <w:rPr>
          <w:rFonts w:ascii="Tahoma" w:eastAsia="Times New Roman" w:hAnsi="Tahoma" w:cs="Rateb lotusb22"/>
          <w:b/>
          <w:bCs/>
          <w:color w:val="008000"/>
          <w:sz w:val="32"/>
          <w:szCs w:val="32"/>
          <w:rtl/>
          <w:lang w:eastAsia="ar-SA"/>
        </w:rPr>
        <w:t>رَفِيقًا</w:t>
      </w:r>
      <w:r w:rsidRPr="00E72866">
        <w:rPr>
          <w:rFonts w:ascii="Tahoma" w:eastAsia="Times New Roman" w:hAnsi="Tahoma" w:cs="Rateb lotusb22"/>
          <w:b/>
          <w:bCs/>
          <w:color w:val="008000"/>
          <w:sz w:val="32"/>
          <w:szCs w:val="32"/>
          <w:rtl/>
          <w:lang w:eastAsia="ar-SA"/>
        </w:rPr>
        <w:t xml:space="preserve"> </w:t>
      </w:r>
      <w:r w:rsidRPr="00E72866">
        <w:rPr>
          <w:rFonts w:ascii="Sakkal Majalla" w:eastAsia="Times New Roman" w:hAnsi="Sakkal Majalla" w:cs="Sakkal Majalla" w:hint="cs"/>
          <w:b/>
          <w:bCs/>
          <w:color w:val="008000"/>
          <w:sz w:val="32"/>
          <w:szCs w:val="32"/>
          <w:rtl/>
          <w:lang w:eastAsia="ar-SA"/>
        </w:rPr>
        <w:t>﴾</w:t>
      </w:r>
      <w:proofErr w:type="gramEnd"/>
      <w:r>
        <w:rPr>
          <w:rFonts w:ascii="Tahoma" w:eastAsia="Times New Roman" w:hAnsi="Tahoma" w:cs="Rateb lotusb22"/>
          <w:b/>
          <w:bCs/>
          <w:color w:val="FF0000"/>
          <w:sz w:val="32"/>
          <w:szCs w:val="32"/>
          <w:rtl/>
          <w:lang w:eastAsia="ar-SA"/>
        </w:rPr>
        <w:t xml:space="preserve"> [</w:t>
      </w:r>
      <w:r w:rsidR="0065154E" w:rsidRPr="00505408">
        <w:rPr>
          <w:rFonts w:ascii="Tahoma" w:eastAsia="Times New Roman" w:hAnsi="Tahoma" w:cs="Rateb lotusb22"/>
          <w:b/>
          <w:bCs/>
          <w:color w:val="FF0000"/>
          <w:sz w:val="32"/>
          <w:szCs w:val="32"/>
          <w:rtl/>
          <w:lang w:eastAsia="ar-SA"/>
        </w:rPr>
        <w:t>النساء</w:t>
      </w:r>
      <w:r>
        <w:rPr>
          <w:rFonts w:ascii="Tahoma" w:eastAsia="Times New Roman" w:hAnsi="Tahoma" w:cs="Rateb lotusb22"/>
          <w:b/>
          <w:bCs/>
          <w:color w:val="FF0000"/>
          <w:sz w:val="32"/>
          <w:szCs w:val="32"/>
          <w:rtl/>
          <w:lang w:eastAsia="ar-SA"/>
        </w:rPr>
        <w:t>:</w:t>
      </w:r>
      <w:r w:rsidR="0065154E" w:rsidRPr="00505408">
        <w:rPr>
          <w:rFonts w:ascii="Tahoma" w:eastAsia="Times New Roman" w:hAnsi="Tahoma" w:cs="Rateb lotusb22"/>
          <w:b/>
          <w:bCs/>
          <w:color w:val="FF0000"/>
          <w:sz w:val="32"/>
          <w:szCs w:val="32"/>
          <w:rtl/>
          <w:lang w:eastAsia="ar-SA"/>
        </w:rPr>
        <w:t xml:space="preserve"> 69</w:t>
      </w:r>
      <w:r w:rsidR="00076037">
        <w:rPr>
          <w:rFonts w:ascii="Tahoma" w:eastAsia="Times New Roman" w:hAnsi="Tahoma" w:cs="Rateb lotusb22"/>
          <w:b/>
          <w:bCs/>
          <w:color w:val="FF0000"/>
          <w:sz w:val="32"/>
          <w:szCs w:val="32"/>
          <w:rtl/>
          <w:lang w:eastAsia="ar-SA"/>
        </w:rPr>
        <w:t>]</w:t>
      </w:r>
      <w:r w:rsidR="0065154E" w:rsidRPr="00505408">
        <w:rPr>
          <w:rFonts w:ascii="Tahoma" w:eastAsia="Times New Roman" w:hAnsi="Tahoma" w:cs="Rateb lotusb22" w:hint="cs"/>
          <w:color w:val="FF0000"/>
          <w:sz w:val="32"/>
          <w:szCs w:val="32"/>
          <w:rtl/>
          <w:lang w:eastAsia="ar-SA"/>
        </w:rPr>
        <w:t xml:space="preserve">. </w:t>
      </w:r>
    </w:p>
    <w:p w14:paraId="5FA5E567" w14:textId="5C679E32" w:rsidR="0065154E"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وقال الحسن بن صالح</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لي أخي وكنت أصلي يا أخي اسقيني قال فلما قضيت صلاتي أتتيه بماء فقال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قد شربت الساعة قلت من سقاك وليس في الغرفة غيرك وغيري</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أتاني الساعة جبريل بماء فسقاني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أنت وأخوك وأمك مع الذين أنعم الله عليهم وخرجت نفسه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83"/>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0E2CCBDE"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7A5E777C" w14:textId="77DDFE6E" w:rsidR="0065154E" w:rsidRPr="005952C2" w:rsidRDefault="000C77C5" w:rsidP="002D5EB8">
      <w:pPr>
        <w:pStyle w:val="1"/>
        <w:rPr>
          <w:rtl/>
          <w:lang w:eastAsia="ar-SA"/>
        </w:rPr>
      </w:pPr>
      <w:bookmarkStart w:id="53" w:name="_Toc71541493"/>
      <w:r>
        <w:rPr>
          <w:rFonts w:hint="cs"/>
          <w:rtl/>
          <w:lang w:eastAsia="ar-SA"/>
        </w:rPr>
        <w:t>حرص أبي</w:t>
      </w:r>
      <w:r w:rsidR="0065154E" w:rsidRPr="005952C2">
        <w:rPr>
          <w:rFonts w:hint="cs"/>
          <w:rtl/>
          <w:lang w:eastAsia="ar-SA"/>
        </w:rPr>
        <w:t xml:space="preserve"> جهير مسعود الضرير-رحمه الله -</w:t>
      </w:r>
      <w:bookmarkEnd w:id="53"/>
    </w:p>
    <w:p w14:paraId="151AC370" w14:textId="0FE7D17F" w:rsidR="0065154E"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عن إسماعيل بن نصر العبدي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نادي مناد في مجلس صالح المري ليقيم الباكون والمشتاقون إلى الجنة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فقام أبو جهير فقال أقرا يا صالح </w:t>
      </w:r>
      <w:r w:rsidR="0065154E" w:rsidRPr="00E72866">
        <w:rPr>
          <w:rFonts w:ascii="Tahoma" w:eastAsia="Times New Roman" w:hAnsi="Tahoma" w:cs="Rateb lotusb22"/>
          <w:color w:val="008000"/>
          <w:sz w:val="32"/>
          <w:szCs w:val="32"/>
          <w:lang w:eastAsia="ar-SA"/>
        </w:rPr>
        <w:sym w:font="AGA Arabesque" w:char="F029"/>
      </w:r>
      <w:r w:rsidR="0065154E" w:rsidRPr="00E72866">
        <w:rPr>
          <w:rFonts w:ascii="Tahoma" w:eastAsia="Times New Roman" w:hAnsi="Tahoma" w:cs="Rateb lotusb22" w:hint="cs"/>
          <w:color w:val="008000"/>
          <w:sz w:val="32"/>
          <w:szCs w:val="32"/>
          <w:rtl/>
          <w:lang w:eastAsia="ar-SA"/>
        </w:rPr>
        <w:t xml:space="preserve"> </w:t>
      </w:r>
      <w:r w:rsidR="0065154E" w:rsidRPr="00E72866">
        <w:rPr>
          <w:rFonts w:ascii="Tahoma" w:eastAsia="Times New Roman" w:hAnsi="Tahoma" w:cs="Rateb lotusb22"/>
          <w:b/>
          <w:bCs/>
          <w:color w:val="008000"/>
          <w:sz w:val="32"/>
          <w:szCs w:val="32"/>
          <w:rtl/>
          <w:lang w:eastAsia="ar-SA"/>
        </w:rPr>
        <w:t xml:space="preserve">وَقَدِمْنَا إِلَى مَا عَمِلُوا مِنْ عَمَلٍ فَجَعَلْنَاهُ هَبَاءً مَنْثُورًا (23) أَصْحَابُ الْجَنَّةِ يَوْمَئِذٍ خَيْرٌ مُسْتَقَرًّا وَأَحْسَنُ </w:t>
      </w:r>
      <w:proofErr w:type="gramStart"/>
      <w:r w:rsidR="0065154E" w:rsidRPr="00E72866">
        <w:rPr>
          <w:rFonts w:ascii="Tahoma" w:eastAsia="Times New Roman" w:hAnsi="Tahoma" w:cs="Rateb lotusb22"/>
          <w:b/>
          <w:bCs/>
          <w:color w:val="008000"/>
          <w:sz w:val="32"/>
          <w:szCs w:val="32"/>
          <w:rtl/>
          <w:lang w:eastAsia="ar-SA"/>
        </w:rPr>
        <w:t>مَقِيلًا</w:t>
      </w:r>
      <w:r w:rsidRPr="00E72866">
        <w:rPr>
          <w:rFonts w:ascii="Tahoma" w:eastAsia="Times New Roman" w:hAnsi="Tahoma" w:cs="Rateb lotusb22"/>
          <w:b/>
          <w:bCs/>
          <w:color w:val="008000"/>
          <w:sz w:val="32"/>
          <w:szCs w:val="32"/>
          <w:rtl/>
          <w:lang w:eastAsia="ar-SA"/>
        </w:rPr>
        <w:t xml:space="preserve"> </w:t>
      </w:r>
      <w:r w:rsidRPr="00E72866">
        <w:rPr>
          <w:rFonts w:ascii="Sakkal Majalla" w:eastAsia="Times New Roman" w:hAnsi="Sakkal Majalla" w:cs="Sakkal Majalla" w:hint="cs"/>
          <w:b/>
          <w:bCs/>
          <w:color w:val="008000"/>
          <w:sz w:val="32"/>
          <w:szCs w:val="32"/>
          <w:rtl/>
          <w:lang w:eastAsia="ar-SA"/>
        </w:rPr>
        <w:t>﴾</w:t>
      </w:r>
      <w:proofErr w:type="gramEnd"/>
      <w:r>
        <w:rPr>
          <w:rFonts w:ascii="Tahoma" w:eastAsia="Times New Roman" w:hAnsi="Tahoma" w:cs="Rateb lotusb22"/>
          <w:b/>
          <w:bCs/>
          <w:color w:val="FF0000"/>
          <w:sz w:val="32"/>
          <w:szCs w:val="32"/>
          <w:rtl/>
          <w:lang w:eastAsia="ar-SA"/>
        </w:rPr>
        <w:t xml:space="preserve"> [</w:t>
      </w:r>
      <w:r w:rsidR="0065154E" w:rsidRPr="00505408">
        <w:rPr>
          <w:rFonts w:ascii="Tahoma" w:eastAsia="Times New Roman" w:hAnsi="Tahoma" w:cs="Rateb lotusb22"/>
          <w:b/>
          <w:bCs/>
          <w:color w:val="FF0000"/>
          <w:sz w:val="32"/>
          <w:szCs w:val="32"/>
          <w:rtl/>
          <w:lang w:eastAsia="ar-SA"/>
        </w:rPr>
        <w:t>الفرقان</w:t>
      </w:r>
      <w:r>
        <w:rPr>
          <w:rFonts w:ascii="Tahoma" w:eastAsia="Times New Roman" w:hAnsi="Tahoma" w:cs="Rateb lotusb22"/>
          <w:b/>
          <w:bCs/>
          <w:color w:val="FF0000"/>
          <w:sz w:val="32"/>
          <w:szCs w:val="32"/>
          <w:rtl/>
          <w:lang w:eastAsia="ar-SA"/>
        </w:rPr>
        <w:t>:</w:t>
      </w:r>
      <w:r w:rsidR="0065154E" w:rsidRPr="00505408">
        <w:rPr>
          <w:rFonts w:ascii="Tahoma" w:eastAsia="Times New Roman" w:hAnsi="Tahoma" w:cs="Rateb lotusb22"/>
          <w:b/>
          <w:bCs/>
          <w:color w:val="FF0000"/>
          <w:sz w:val="32"/>
          <w:szCs w:val="32"/>
          <w:rtl/>
          <w:lang w:eastAsia="ar-SA"/>
        </w:rPr>
        <w:t xml:space="preserve"> 23</w:t>
      </w:r>
      <w:r>
        <w:rPr>
          <w:rFonts w:ascii="Tahoma" w:eastAsia="Times New Roman" w:hAnsi="Tahoma" w:cs="Rateb lotusb22"/>
          <w:b/>
          <w:bCs/>
          <w:color w:val="FF0000"/>
          <w:sz w:val="32"/>
          <w:szCs w:val="32"/>
          <w:rtl/>
          <w:lang w:eastAsia="ar-SA"/>
        </w:rPr>
        <w:t>،</w:t>
      </w:r>
      <w:r w:rsidR="0065154E" w:rsidRPr="00505408">
        <w:rPr>
          <w:rFonts w:ascii="Tahoma" w:eastAsia="Times New Roman" w:hAnsi="Tahoma" w:cs="Rateb lotusb22"/>
          <w:b/>
          <w:bCs/>
          <w:color w:val="FF0000"/>
          <w:sz w:val="32"/>
          <w:szCs w:val="32"/>
          <w:rtl/>
          <w:lang w:eastAsia="ar-SA"/>
        </w:rPr>
        <w:t xml:space="preserve"> 24</w:t>
      </w:r>
      <w:r>
        <w:rPr>
          <w:rFonts w:ascii="Tahoma" w:eastAsia="Times New Roman" w:hAnsi="Tahoma" w:cs="Rateb lotusb22"/>
          <w:b/>
          <w:bCs/>
          <w:color w:val="FF0000"/>
          <w:sz w:val="32"/>
          <w:szCs w:val="32"/>
          <w:rtl/>
          <w:lang w:eastAsia="ar-SA"/>
        </w:rPr>
        <w:t>]</w:t>
      </w:r>
      <w:r w:rsidR="0065154E" w:rsidRPr="00505408">
        <w:rPr>
          <w:rFonts w:ascii="Tahoma" w:eastAsia="Times New Roman" w:hAnsi="Tahoma" w:cs="Rateb lotusb22" w:hint="cs"/>
          <w:color w:val="FF0000"/>
          <w:sz w:val="32"/>
          <w:szCs w:val="32"/>
          <w:rtl/>
          <w:lang w:eastAsia="ar-SA"/>
        </w:rPr>
        <w:t xml:space="preserve"> </w:t>
      </w:r>
      <w:r w:rsidR="0065154E" w:rsidRPr="00636503">
        <w:rPr>
          <w:rFonts w:ascii="Tahoma" w:eastAsia="Times New Roman" w:hAnsi="Tahoma" w:cs="Rateb lotusb22" w:hint="cs"/>
          <w:sz w:val="32"/>
          <w:szCs w:val="32"/>
          <w:rtl/>
          <w:lang w:eastAsia="ar-SA"/>
        </w:rPr>
        <w:t xml:space="preserve">فقال أبو جهير رددها يا صالح فما فرغ من الآية حتى مات أبو جهير </w:t>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b/>
          <w:bCs/>
          <w:sz w:val="32"/>
          <w:szCs w:val="32"/>
          <w:vertAlign w:val="superscript"/>
          <w:rtl/>
          <w:lang w:eastAsia="ar-SA"/>
        </w:rPr>
        <w:footnoteReference w:id="84"/>
      </w:r>
      <w:r w:rsidR="0065154E" w:rsidRPr="00636503">
        <w:rPr>
          <w:rFonts w:ascii="Tahoma" w:eastAsia="Times New Roman" w:hAnsi="Tahoma" w:cs="Rateb lotusb22" w:hint="cs"/>
          <w:b/>
          <w:bCs/>
          <w:sz w:val="32"/>
          <w:szCs w:val="32"/>
          <w:rtl/>
          <w:lang w:eastAsia="ar-SA"/>
        </w:rPr>
        <w:t xml:space="preserve">) </w:t>
      </w:r>
    </w:p>
    <w:p w14:paraId="4B5CACCF" w14:textId="77777777" w:rsidR="002D5EB8" w:rsidRDefault="002D5EB8" w:rsidP="0065154E">
      <w:pPr>
        <w:spacing w:after="0" w:line="240" w:lineRule="auto"/>
        <w:jc w:val="lowKashida"/>
        <w:rPr>
          <w:rFonts w:ascii="Tahoma" w:eastAsia="Times New Roman" w:hAnsi="Tahoma" w:cs="Rateb lotusb22"/>
          <w:sz w:val="32"/>
          <w:szCs w:val="32"/>
          <w:rtl/>
          <w:lang w:eastAsia="ar-SA"/>
        </w:rPr>
      </w:pPr>
    </w:p>
    <w:p w14:paraId="3EC86F09" w14:textId="4014610F" w:rsidR="005A50C0" w:rsidRPr="005A50C0" w:rsidRDefault="005A50C0" w:rsidP="002D5EB8">
      <w:pPr>
        <w:pStyle w:val="1"/>
        <w:rPr>
          <w:rtl/>
          <w:lang w:eastAsia="ar-SA"/>
        </w:rPr>
      </w:pPr>
      <w:bookmarkStart w:id="54" w:name="_Toc71541494"/>
      <w:r w:rsidRPr="005A50C0">
        <w:rPr>
          <w:rFonts w:hint="cs"/>
          <w:rtl/>
          <w:lang w:eastAsia="ar-SA"/>
        </w:rPr>
        <w:t xml:space="preserve">حرص قاضي المدينة سعد بن إبراهيم بن عبد الرحمن بن عوف </w:t>
      </w:r>
      <w:r w:rsidR="00C25D30">
        <w:rPr>
          <w:rtl/>
          <w:lang w:eastAsia="ar-SA"/>
        </w:rPr>
        <w:t>-</w:t>
      </w:r>
      <w:r w:rsidRPr="005A50C0">
        <w:rPr>
          <w:rFonts w:hint="cs"/>
          <w:rtl/>
          <w:lang w:eastAsia="ar-SA"/>
        </w:rPr>
        <w:t xml:space="preserve"> رحمه الله-</w:t>
      </w:r>
      <w:bookmarkEnd w:id="54"/>
      <w:r w:rsidRPr="005A50C0">
        <w:rPr>
          <w:rFonts w:hint="cs"/>
          <w:rtl/>
          <w:lang w:eastAsia="ar-SA"/>
        </w:rPr>
        <w:t xml:space="preserve"> </w:t>
      </w:r>
    </w:p>
    <w:p w14:paraId="2A5893D2" w14:textId="77777777" w:rsidR="005A50C0" w:rsidRDefault="005A50C0" w:rsidP="005A50C0">
      <w:pPr>
        <w:spacing w:after="0" w:line="240" w:lineRule="auto"/>
        <w:jc w:val="lowKashida"/>
        <w:rPr>
          <w:rFonts w:ascii="Tahoma" w:eastAsia="Times New Roman" w:hAnsi="Tahoma" w:cs="Rateb lotusb22"/>
          <w:sz w:val="32"/>
          <w:szCs w:val="32"/>
          <w:rtl/>
          <w:lang w:eastAsia="ar-SA"/>
        </w:rPr>
      </w:pPr>
      <w:r w:rsidRPr="005A50C0">
        <w:rPr>
          <w:rFonts w:ascii="Tahoma" w:eastAsia="Times New Roman" w:hAnsi="Tahoma" w:cs="Rateb lotusb22"/>
          <w:sz w:val="32"/>
          <w:szCs w:val="32"/>
          <w:rtl/>
          <w:lang w:eastAsia="ar-SA"/>
        </w:rPr>
        <w:t xml:space="preserve">قال إبراهيم بن عيينة: أنبأنا ابن سعد بن إبراهيم، قال: كان أبي يحتبي، فما يحل حبوته حتى يقرأ </w:t>
      </w:r>
      <w:proofErr w:type="gramStart"/>
      <w:r w:rsidRPr="005A50C0">
        <w:rPr>
          <w:rFonts w:ascii="Tahoma" w:eastAsia="Times New Roman" w:hAnsi="Tahoma" w:cs="Rateb lotusb22"/>
          <w:sz w:val="32"/>
          <w:szCs w:val="32"/>
          <w:rtl/>
          <w:lang w:eastAsia="ar-SA"/>
        </w:rPr>
        <w:t>القرآن.</w:t>
      </w:r>
      <w:r>
        <w:rPr>
          <w:rFonts w:ascii="Tahoma" w:eastAsia="Times New Roman" w:hAnsi="Tahoma" w:cs="Rateb lotusb22" w:hint="cs"/>
          <w:sz w:val="32"/>
          <w:szCs w:val="32"/>
          <w:rtl/>
          <w:lang w:eastAsia="ar-SA"/>
        </w:rPr>
        <w:t>(</w:t>
      </w:r>
      <w:proofErr w:type="gramEnd"/>
      <w:r>
        <w:rPr>
          <w:rStyle w:val="a4"/>
          <w:rFonts w:ascii="Tahoma" w:eastAsia="Times New Roman" w:hAnsi="Tahoma" w:cs="Rateb lotusb22"/>
          <w:sz w:val="32"/>
          <w:szCs w:val="32"/>
          <w:rtl/>
          <w:lang w:eastAsia="ar-SA"/>
        </w:rPr>
        <w:footnoteReference w:id="85"/>
      </w:r>
      <w:r>
        <w:rPr>
          <w:rFonts w:ascii="Tahoma" w:eastAsia="Times New Roman" w:hAnsi="Tahoma" w:cs="Rateb lotusb22" w:hint="cs"/>
          <w:sz w:val="32"/>
          <w:szCs w:val="32"/>
          <w:rtl/>
          <w:lang w:eastAsia="ar-SA"/>
        </w:rPr>
        <w:t>)</w:t>
      </w:r>
    </w:p>
    <w:p w14:paraId="232BBA2E" w14:textId="77777777" w:rsidR="005A50C0" w:rsidRPr="005A50C0" w:rsidRDefault="005A50C0" w:rsidP="002D5EB8">
      <w:pPr>
        <w:pStyle w:val="1"/>
        <w:rPr>
          <w:rtl/>
          <w:lang w:eastAsia="ar-SA"/>
        </w:rPr>
      </w:pPr>
      <w:bookmarkStart w:id="55" w:name="_Toc71541495"/>
      <w:r w:rsidRPr="005A50C0">
        <w:rPr>
          <w:rFonts w:hint="cs"/>
          <w:rtl/>
          <w:lang w:eastAsia="ar-SA"/>
        </w:rPr>
        <w:t xml:space="preserve">حرص قتادة بن دعامة </w:t>
      </w:r>
      <w:r w:rsidR="00876563" w:rsidRPr="005A50C0">
        <w:rPr>
          <w:rFonts w:hint="cs"/>
          <w:rtl/>
          <w:lang w:eastAsia="ar-SA"/>
        </w:rPr>
        <w:t>إمام</w:t>
      </w:r>
      <w:r w:rsidRPr="005A50C0">
        <w:rPr>
          <w:rFonts w:hint="cs"/>
          <w:rtl/>
          <w:lang w:eastAsia="ar-SA"/>
        </w:rPr>
        <w:t xml:space="preserve"> المفسرين</w:t>
      </w:r>
      <w:bookmarkEnd w:id="55"/>
    </w:p>
    <w:p w14:paraId="5F9236D9" w14:textId="77777777" w:rsidR="005A50C0" w:rsidRPr="005A50C0" w:rsidRDefault="005A50C0" w:rsidP="00E72866">
      <w:pPr>
        <w:spacing w:after="0" w:line="240" w:lineRule="auto"/>
        <w:jc w:val="both"/>
        <w:rPr>
          <w:rFonts w:ascii="Tahoma" w:eastAsia="Times New Roman" w:hAnsi="Tahoma" w:cs="Rateb lotusb22"/>
          <w:sz w:val="32"/>
          <w:szCs w:val="32"/>
          <w:rtl/>
          <w:lang w:eastAsia="ar-SA"/>
        </w:rPr>
      </w:pPr>
      <w:r w:rsidRPr="005A50C0">
        <w:rPr>
          <w:rFonts w:ascii="Tahoma" w:eastAsia="Times New Roman" w:hAnsi="Tahoma" w:cs="Rateb lotusb22"/>
          <w:sz w:val="32"/>
          <w:szCs w:val="32"/>
          <w:rtl/>
          <w:lang w:eastAsia="ar-SA"/>
        </w:rPr>
        <w:t>قال سلام بن أبي مطيع: كان قتادة يختم القرآن في سبع، وإذا جاء رمضان ختم في كل ثلاث، فإذا جاء العشر ختم كل ليلة.</w:t>
      </w:r>
    </w:p>
    <w:p w14:paraId="074F0F42" w14:textId="77777777" w:rsidR="005A50C0" w:rsidRPr="005A50C0" w:rsidRDefault="005A50C0" w:rsidP="00E72866">
      <w:pPr>
        <w:spacing w:after="0" w:line="240" w:lineRule="auto"/>
        <w:jc w:val="both"/>
        <w:rPr>
          <w:rFonts w:ascii="Tahoma" w:eastAsia="Times New Roman" w:hAnsi="Tahoma" w:cs="Rateb lotusb22"/>
          <w:sz w:val="32"/>
          <w:szCs w:val="32"/>
          <w:rtl/>
          <w:lang w:eastAsia="ar-SA"/>
        </w:rPr>
      </w:pPr>
      <w:r w:rsidRPr="005A50C0">
        <w:rPr>
          <w:rFonts w:ascii="Tahoma" w:eastAsia="Times New Roman" w:hAnsi="Tahoma" w:cs="Rateb lotusb22"/>
          <w:sz w:val="32"/>
          <w:szCs w:val="32"/>
          <w:rtl/>
          <w:lang w:eastAsia="ar-SA"/>
        </w:rPr>
        <w:t>وقال سلام بن مسكين، عن عمران بن عبد الله، قال سعيد بن المسيب لقتادة: ما كنت أظن أن الله خلق مثلك.</w:t>
      </w:r>
    </w:p>
    <w:p w14:paraId="7F090414" w14:textId="77777777" w:rsidR="005A50C0" w:rsidRPr="005A50C0" w:rsidRDefault="005A50C0" w:rsidP="00E72866">
      <w:pPr>
        <w:spacing w:after="0" w:line="240" w:lineRule="auto"/>
        <w:jc w:val="both"/>
        <w:rPr>
          <w:rFonts w:ascii="Tahoma" w:eastAsia="Times New Roman" w:hAnsi="Tahoma" w:cs="Rateb lotusb22"/>
          <w:sz w:val="32"/>
          <w:szCs w:val="32"/>
          <w:rtl/>
          <w:lang w:eastAsia="ar-SA"/>
        </w:rPr>
      </w:pPr>
      <w:r w:rsidRPr="005A50C0">
        <w:rPr>
          <w:rFonts w:ascii="Tahoma" w:eastAsia="Times New Roman" w:hAnsi="Tahoma" w:cs="Rateb lotusb22"/>
          <w:sz w:val="32"/>
          <w:szCs w:val="32"/>
          <w:rtl/>
          <w:lang w:eastAsia="ar-SA"/>
        </w:rPr>
        <w:lastRenderedPageBreak/>
        <w:t>قال أحمد بن حنبل: كان قتادة عالما بالتفسير، وباختلاف العلماء، ثم وصفه بالفقه والحفظ، وأطنب في ذكره، وقال: قلما تجد من يتقدمه.</w:t>
      </w:r>
    </w:p>
    <w:p w14:paraId="17EE80CF" w14:textId="7C0BFD1C" w:rsidR="005A50C0" w:rsidRDefault="005A50C0" w:rsidP="005A50C0">
      <w:pPr>
        <w:spacing w:after="0" w:line="240" w:lineRule="auto"/>
        <w:jc w:val="lowKashida"/>
        <w:rPr>
          <w:rFonts w:ascii="Tahoma" w:eastAsia="Times New Roman" w:hAnsi="Tahoma" w:cs="Rateb lotusb22"/>
          <w:sz w:val="32"/>
          <w:szCs w:val="32"/>
          <w:rtl/>
          <w:lang w:eastAsia="ar-SA"/>
        </w:rPr>
      </w:pPr>
      <w:r w:rsidRPr="005A50C0">
        <w:rPr>
          <w:rFonts w:ascii="Tahoma" w:eastAsia="Times New Roman" w:hAnsi="Tahoma" w:cs="Rateb lotusb22"/>
          <w:sz w:val="32"/>
          <w:szCs w:val="32"/>
          <w:rtl/>
          <w:lang w:eastAsia="ar-SA"/>
        </w:rPr>
        <w:t xml:space="preserve">وعن سفيان الثوري: قال: وهل كان في الدنيا مثل </w:t>
      </w:r>
      <w:proofErr w:type="gramStart"/>
      <w:r w:rsidRPr="005A50C0">
        <w:rPr>
          <w:rFonts w:ascii="Tahoma" w:eastAsia="Times New Roman" w:hAnsi="Tahoma" w:cs="Rateb lotusb22"/>
          <w:sz w:val="32"/>
          <w:szCs w:val="32"/>
          <w:rtl/>
          <w:lang w:eastAsia="ar-SA"/>
        </w:rPr>
        <w:t>قتادة.</w:t>
      </w:r>
      <w:r>
        <w:rPr>
          <w:rFonts w:ascii="Tahoma" w:eastAsia="Times New Roman" w:hAnsi="Tahoma" w:cs="Rateb lotusb22" w:hint="cs"/>
          <w:sz w:val="32"/>
          <w:szCs w:val="32"/>
          <w:rtl/>
          <w:lang w:eastAsia="ar-SA"/>
        </w:rPr>
        <w:t>(</w:t>
      </w:r>
      <w:proofErr w:type="gramEnd"/>
      <w:r>
        <w:rPr>
          <w:rStyle w:val="a4"/>
          <w:rFonts w:ascii="Tahoma" w:eastAsia="Times New Roman" w:hAnsi="Tahoma" w:cs="Rateb lotusb22"/>
          <w:sz w:val="32"/>
          <w:szCs w:val="32"/>
          <w:rtl/>
          <w:lang w:eastAsia="ar-SA"/>
        </w:rPr>
        <w:footnoteReference w:id="86"/>
      </w:r>
      <w:r>
        <w:rPr>
          <w:rFonts w:ascii="Tahoma" w:eastAsia="Times New Roman" w:hAnsi="Tahoma" w:cs="Rateb lotusb22" w:hint="cs"/>
          <w:sz w:val="32"/>
          <w:szCs w:val="32"/>
          <w:rtl/>
          <w:lang w:eastAsia="ar-SA"/>
        </w:rPr>
        <w:t>)</w:t>
      </w:r>
    </w:p>
    <w:p w14:paraId="72FA1860" w14:textId="77777777" w:rsidR="002D5EB8" w:rsidRDefault="002D5EB8" w:rsidP="005A50C0">
      <w:pPr>
        <w:spacing w:after="0" w:line="240" w:lineRule="auto"/>
        <w:jc w:val="lowKashida"/>
        <w:rPr>
          <w:rFonts w:ascii="Tahoma" w:eastAsia="Times New Roman" w:hAnsi="Tahoma" w:cs="Rateb lotusb22"/>
          <w:sz w:val="32"/>
          <w:szCs w:val="32"/>
          <w:rtl/>
          <w:lang w:eastAsia="ar-SA"/>
        </w:rPr>
      </w:pPr>
    </w:p>
    <w:p w14:paraId="33D03D52" w14:textId="5E4C8A62" w:rsidR="005A50C0" w:rsidRPr="00876563" w:rsidRDefault="00876563" w:rsidP="002D5EB8">
      <w:pPr>
        <w:pStyle w:val="1"/>
        <w:rPr>
          <w:rtl/>
          <w:lang w:eastAsia="ar-SA"/>
        </w:rPr>
      </w:pPr>
      <w:bookmarkStart w:id="56" w:name="_Toc71541496"/>
      <w:r w:rsidRPr="00876563">
        <w:rPr>
          <w:rFonts w:hint="cs"/>
          <w:rtl/>
          <w:lang w:eastAsia="ar-SA"/>
        </w:rPr>
        <w:t>حرص الإمام حمزة بن حبيب</w:t>
      </w:r>
      <w:r w:rsidR="00E72866">
        <w:rPr>
          <w:rFonts w:hint="cs"/>
          <w:rtl/>
          <w:lang w:eastAsia="ar-SA"/>
        </w:rPr>
        <w:t xml:space="preserve"> </w:t>
      </w:r>
      <w:r w:rsidRPr="00876563">
        <w:rPr>
          <w:rFonts w:hint="cs"/>
          <w:rtl/>
          <w:lang w:eastAsia="ar-SA"/>
        </w:rPr>
        <w:t>الزيات</w:t>
      </w:r>
      <w:bookmarkEnd w:id="56"/>
    </w:p>
    <w:p w14:paraId="56CD4E80" w14:textId="77777777" w:rsidR="00876563" w:rsidRDefault="00876563" w:rsidP="005A50C0">
      <w:pPr>
        <w:spacing w:after="0" w:line="240" w:lineRule="auto"/>
        <w:jc w:val="lowKashida"/>
        <w:rPr>
          <w:rFonts w:ascii="Tahoma" w:eastAsia="Times New Roman" w:hAnsi="Tahoma" w:cs="Rateb lotusb22"/>
          <w:sz w:val="32"/>
          <w:szCs w:val="32"/>
          <w:rtl/>
          <w:lang w:eastAsia="ar-SA"/>
        </w:rPr>
      </w:pPr>
      <w:proofErr w:type="gramStart"/>
      <w:r>
        <w:rPr>
          <w:rFonts w:ascii="Tahoma" w:eastAsia="Times New Roman" w:hAnsi="Tahoma" w:cs="Rateb lotusb22" w:hint="cs"/>
          <w:sz w:val="32"/>
          <w:szCs w:val="32"/>
          <w:rtl/>
          <w:lang w:eastAsia="ar-SA"/>
        </w:rPr>
        <w:t>احد</w:t>
      </w:r>
      <w:proofErr w:type="gramEnd"/>
      <w:r>
        <w:rPr>
          <w:rFonts w:ascii="Tahoma" w:eastAsia="Times New Roman" w:hAnsi="Tahoma" w:cs="Rateb lotusb22" w:hint="cs"/>
          <w:sz w:val="32"/>
          <w:szCs w:val="32"/>
          <w:rtl/>
          <w:lang w:eastAsia="ar-SA"/>
        </w:rPr>
        <w:t xml:space="preserve"> القراء السبعة </w:t>
      </w:r>
    </w:p>
    <w:p w14:paraId="1D496AEE" w14:textId="77777777" w:rsidR="00876563" w:rsidRPr="00876563" w:rsidRDefault="00876563" w:rsidP="00E72866">
      <w:pPr>
        <w:spacing w:after="0" w:line="240" w:lineRule="auto"/>
        <w:jc w:val="both"/>
        <w:rPr>
          <w:rFonts w:ascii="Tahoma" w:eastAsia="Times New Roman" w:hAnsi="Tahoma" w:cs="Rateb lotusb22"/>
          <w:sz w:val="32"/>
          <w:szCs w:val="32"/>
          <w:rtl/>
          <w:lang w:eastAsia="ar-SA"/>
        </w:rPr>
      </w:pPr>
      <w:r w:rsidRPr="00876563">
        <w:rPr>
          <w:rFonts w:ascii="Tahoma" w:eastAsia="Times New Roman" w:hAnsi="Tahoma" w:cs="Rateb lotusb22"/>
          <w:sz w:val="32"/>
          <w:szCs w:val="32"/>
          <w:rtl/>
          <w:lang w:eastAsia="ar-SA"/>
        </w:rPr>
        <w:t>قال عبد الله: وقال حمزة نظرت في المصحف حتى خشيت أن يذهب بصري، قال: وكان مصحفه على هجاء مصحف ابن الزبير.</w:t>
      </w:r>
    </w:p>
    <w:p w14:paraId="2497EB8D" w14:textId="77777777" w:rsidR="00876563" w:rsidRDefault="00876563" w:rsidP="00876563">
      <w:pPr>
        <w:spacing w:after="0" w:line="240" w:lineRule="auto"/>
        <w:jc w:val="lowKashida"/>
        <w:rPr>
          <w:rFonts w:ascii="Tahoma" w:eastAsia="Times New Roman" w:hAnsi="Tahoma" w:cs="Rateb lotusb22"/>
          <w:sz w:val="32"/>
          <w:szCs w:val="32"/>
          <w:rtl/>
          <w:lang w:eastAsia="ar-SA"/>
        </w:rPr>
      </w:pPr>
      <w:r w:rsidRPr="00876563">
        <w:rPr>
          <w:rFonts w:ascii="Tahoma" w:eastAsia="Times New Roman" w:hAnsi="Tahoma" w:cs="Rateb lotusb22"/>
          <w:sz w:val="32"/>
          <w:szCs w:val="32"/>
          <w:rtl/>
          <w:lang w:eastAsia="ar-SA"/>
        </w:rPr>
        <w:t>وقال: إنما تعلمت جودة القراءة على ابن أبي ليلى.</w:t>
      </w:r>
    </w:p>
    <w:p w14:paraId="733457D0" w14:textId="77777777" w:rsidR="00876563" w:rsidRPr="00876563" w:rsidRDefault="00876563" w:rsidP="00E72866">
      <w:pPr>
        <w:spacing w:after="0" w:line="240" w:lineRule="auto"/>
        <w:jc w:val="both"/>
        <w:rPr>
          <w:rFonts w:ascii="Tahoma" w:eastAsia="Times New Roman" w:hAnsi="Tahoma" w:cs="Rateb lotusb22"/>
          <w:sz w:val="32"/>
          <w:szCs w:val="32"/>
          <w:rtl/>
          <w:lang w:eastAsia="ar-SA"/>
        </w:rPr>
      </w:pPr>
      <w:r w:rsidRPr="00876563">
        <w:rPr>
          <w:rFonts w:ascii="Tahoma" w:eastAsia="Times New Roman" w:hAnsi="Tahoma" w:cs="Rateb lotusb22"/>
          <w:sz w:val="32"/>
          <w:szCs w:val="32"/>
          <w:rtl/>
          <w:lang w:eastAsia="ar-SA"/>
        </w:rPr>
        <w:t>وقال عبد الله بن موسى، كان حمزة يقرئ القرآن حتى يتفرق الناس، ثم ينهض فيصلي أربع ركعات، ثم يصلي ما بين الظهر والعصر، وما بين المغرب والعشاء.</w:t>
      </w:r>
    </w:p>
    <w:p w14:paraId="3A19AD5D" w14:textId="74EF8633" w:rsidR="00876563" w:rsidRDefault="00876563" w:rsidP="00876563">
      <w:pPr>
        <w:spacing w:after="0" w:line="240" w:lineRule="auto"/>
        <w:jc w:val="lowKashida"/>
        <w:rPr>
          <w:rFonts w:ascii="Tahoma" w:eastAsia="Times New Roman" w:hAnsi="Tahoma" w:cs="Rateb lotusb22"/>
          <w:sz w:val="32"/>
          <w:szCs w:val="32"/>
          <w:rtl/>
          <w:lang w:eastAsia="ar-SA"/>
        </w:rPr>
      </w:pPr>
      <w:r w:rsidRPr="00876563">
        <w:rPr>
          <w:rFonts w:ascii="Tahoma" w:eastAsia="Times New Roman" w:hAnsi="Tahoma" w:cs="Rateb lotusb22"/>
          <w:sz w:val="32"/>
          <w:szCs w:val="32"/>
          <w:rtl/>
          <w:lang w:eastAsia="ar-SA"/>
        </w:rPr>
        <w:t>وحدثني بعض جيرانه أنه لا ينام الليل، وأنهم يسمعون قراءته يرتل القرآن،</w:t>
      </w:r>
      <w:r>
        <w:rPr>
          <w:rFonts w:ascii="Tahoma" w:eastAsia="Times New Roman" w:hAnsi="Tahoma" w:cs="Rateb lotusb22" w:hint="cs"/>
          <w:sz w:val="32"/>
          <w:szCs w:val="32"/>
          <w:rtl/>
          <w:lang w:eastAsia="ar-SA"/>
        </w:rPr>
        <w:t xml:space="preserve"> (</w:t>
      </w:r>
      <w:r>
        <w:rPr>
          <w:rStyle w:val="a4"/>
          <w:rFonts w:ascii="Tahoma" w:eastAsia="Times New Roman" w:hAnsi="Tahoma" w:cs="Rateb lotusb22"/>
          <w:sz w:val="32"/>
          <w:szCs w:val="32"/>
          <w:rtl/>
          <w:lang w:eastAsia="ar-SA"/>
        </w:rPr>
        <w:footnoteReference w:id="87"/>
      </w:r>
      <w:r>
        <w:rPr>
          <w:rFonts w:ascii="Tahoma" w:eastAsia="Times New Roman" w:hAnsi="Tahoma" w:cs="Rateb lotusb22" w:hint="cs"/>
          <w:sz w:val="32"/>
          <w:szCs w:val="32"/>
          <w:rtl/>
          <w:lang w:eastAsia="ar-SA"/>
        </w:rPr>
        <w:t>)</w:t>
      </w:r>
    </w:p>
    <w:p w14:paraId="23FC3B47" w14:textId="77777777" w:rsidR="002D5EB8" w:rsidRDefault="002D5EB8" w:rsidP="00876563">
      <w:pPr>
        <w:spacing w:after="0" w:line="240" w:lineRule="auto"/>
        <w:jc w:val="lowKashida"/>
        <w:rPr>
          <w:rFonts w:ascii="Tahoma" w:eastAsia="Times New Roman" w:hAnsi="Tahoma" w:cs="Rateb lotusb22"/>
          <w:sz w:val="32"/>
          <w:szCs w:val="32"/>
          <w:rtl/>
          <w:lang w:eastAsia="ar-SA"/>
        </w:rPr>
      </w:pPr>
    </w:p>
    <w:p w14:paraId="061CAAB8" w14:textId="731CB591" w:rsidR="0065154E" w:rsidRPr="005952C2" w:rsidRDefault="000C77C5" w:rsidP="002D5EB8">
      <w:pPr>
        <w:pStyle w:val="1"/>
        <w:rPr>
          <w:rtl/>
          <w:lang w:eastAsia="ar-SA"/>
        </w:rPr>
      </w:pPr>
      <w:bookmarkStart w:id="57" w:name="_Toc71541497"/>
      <w:r>
        <w:rPr>
          <w:rFonts w:hint="cs"/>
          <w:rtl/>
          <w:lang w:eastAsia="ar-SA"/>
        </w:rPr>
        <w:t xml:space="preserve">حرص </w:t>
      </w:r>
      <w:r w:rsidR="0065154E" w:rsidRPr="005952C2">
        <w:rPr>
          <w:rFonts w:hint="cs"/>
          <w:rtl/>
          <w:lang w:eastAsia="ar-SA"/>
        </w:rPr>
        <w:t>علي بن الفضيل بن عياض</w:t>
      </w:r>
      <w:r w:rsidR="00E72866">
        <w:rPr>
          <w:rFonts w:hint="cs"/>
          <w:rtl/>
          <w:lang w:eastAsia="ar-SA"/>
        </w:rPr>
        <w:t>.</w:t>
      </w:r>
      <w:r w:rsidR="0065154E" w:rsidRPr="005952C2">
        <w:rPr>
          <w:rFonts w:hint="cs"/>
          <w:rtl/>
          <w:lang w:eastAsia="ar-SA"/>
        </w:rPr>
        <w:t xml:space="preserve"> -رحمه الله -</w:t>
      </w:r>
      <w:bookmarkEnd w:id="57"/>
    </w:p>
    <w:p w14:paraId="14CE17D5" w14:textId="0199F36E" w:rsidR="0065154E" w:rsidRPr="00636503"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قتيل القرآن كثير البكاء غزير الدمع شجي القلب قال الفضيل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أشرفت ليلة</w:t>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على علي وهو في صحن الدار وهو يقول النار ومتى الخلاص منها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w:t>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وقال لي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يا أبه سل الذي وهبني لك في الدنيا أن يهبني لك في الآخرة ثم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لم يزل منكسر القلب حزينا ثم بكي الفضيل ثم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كان يساعدني على الحزن والبكاء</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يا ثمرة قلبي شكر الله لك ما قد علمه فيك </w:t>
      </w:r>
    </w:p>
    <w:p w14:paraId="417508B1" w14:textId="003BBF83"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وقال إبراهيم بن بشار الآية التي مات فيها علي بن الفضيل في الأنعام</w:t>
      </w:r>
      <w:r w:rsidRPr="00E72866">
        <w:rPr>
          <w:rFonts w:ascii="Tahoma" w:eastAsia="Times New Roman" w:hAnsi="Tahoma" w:cs="Rateb lotusb22"/>
          <w:color w:val="008000"/>
          <w:sz w:val="32"/>
          <w:szCs w:val="32"/>
          <w:lang w:eastAsia="ar-SA"/>
        </w:rPr>
        <w:sym w:font="AGA Arabesque" w:char="F029"/>
      </w:r>
      <w:r w:rsidR="00E72866" w:rsidRPr="00E72866">
        <w:rPr>
          <w:rFonts w:ascii="Tahoma" w:eastAsia="Times New Roman" w:hAnsi="Tahoma" w:cs="Rateb lotusb22" w:hint="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وَلَوْ تَرَى إِذْ وُقِفُوا عَلَى النَّارِ فَقَالُوا يَا لَيْتَنَا نُرَدُّ وَلَا نُكَذِّبَ بِآَيَاتِ رَبِّنَا وَنَكُونَ مِنَ </w:t>
      </w:r>
      <w:proofErr w:type="gramStart"/>
      <w:r w:rsidRPr="00E72866">
        <w:rPr>
          <w:rFonts w:ascii="Tahoma" w:eastAsia="Times New Roman" w:hAnsi="Tahoma" w:cs="Rateb lotusb22"/>
          <w:b/>
          <w:bCs/>
          <w:color w:val="008000"/>
          <w:sz w:val="32"/>
          <w:szCs w:val="32"/>
          <w:rtl/>
          <w:lang w:eastAsia="ar-SA"/>
        </w:rPr>
        <w:t>الْمُؤْمِنِينَ</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505408">
        <w:rPr>
          <w:rFonts w:ascii="Tahoma" w:eastAsia="Times New Roman" w:hAnsi="Tahoma" w:cs="Rateb lotusb22"/>
          <w:b/>
          <w:bCs/>
          <w:color w:val="FF0000"/>
          <w:sz w:val="32"/>
          <w:szCs w:val="32"/>
          <w:rtl/>
          <w:lang w:eastAsia="ar-SA"/>
        </w:rPr>
        <w:t>الأنعام</w:t>
      </w:r>
      <w:r w:rsidR="00E72866">
        <w:rPr>
          <w:rFonts w:ascii="Tahoma" w:eastAsia="Times New Roman" w:hAnsi="Tahoma" w:cs="Rateb lotusb22"/>
          <w:b/>
          <w:bCs/>
          <w:color w:val="FF0000"/>
          <w:sz w:val="32"/>
          <w:szCs w:val="32"/>
          <w:rtl/>
          <w:lang w:eastAsia="ar-SA"/>
        </w:rPr>
        <w:t>:</w:t>
      </w:r>
      <w:r w:rsidRPr="00505408">
        <w:rPr>
          <w:rFonts w:ascii="Tahoma" w:eastAsia="Times New Roman" w:hAnsi="Tahoma" w:cs="Rateb lotusb22"/>
          <w:b/>
          <w:bCs/>
          <w:color w:val="FF0000"/>
          <w:sz w:val="32"/>
          <w:szCs w:val="32"/>
          <w:rtl/>
          <w:lang w:eastAsia="ar-SA"/>
        </w:rPr>
        <w:t xml:space="preserve"> 27</w:t>
      </w:r>
      <w:r w:rsidR="00E72866">
        <w:rPr>
          <w:rFonts w:ascii="Tahoma" w:eastAsia="Times New Roman" w:hAnsi="Tahoma" w:cs="Rateb lotusb22"/>
          <w:b/>
          <w:bCs/>
          <w:color w:val="FF0000"/>
          <w:sz w:val="32"/>
          <w:szCs w:val="32"/>
          <w:rtl/>
          <w:lang w:eastAsia="ar-SA"/>
        </w:rPr>
        <w:t>]</w:t>
      </w:r>
      <w:r w:rsidRPr="00505408">
        <w:rPr>
          <w:rFonts w:ascii="Tahoma" w:eastAsia="Times New Roman" w:hAnsi="Tahoma" w:cs="Rateb lotusb22" w:hint="cs"/>
          <w:color w:val="FF0000"/>
          <w:sz w:val="32"/>
          <w:szCs w:val="32"/>
          <w:rtl/>
          <w:lang w:eastAsia="ar-SA"/>
        </w:rPr>
        <w:t xml:space="preserve">. </w:t>
      </w:r>
      <w:r w:rsidRPr="00636503">
        <w:rPr>
          <w:rFonts w:ascii="Tahoma" w:eastAsia="Times New Roman" w:hAnsi="Tahoma" w:cs="Rateb lotusb22" w:hint="cs"/>
          <w:sz w:val="32"/>
          <w:szCs w:val="32"/>
          <w:rtl/>
          <w:lang w:eastAsia="ar-SA"/>
        </w:rPr>
        <w:t xml:space="preserve">مع هذا الموضع مات وكنت فيمن يصلي </w:t>
      </w:r>
      <w:proofErr w:type="gramStart"/>
      <w:r w:rsidRPr="00636503">
        <w:rPr>
          <w:rFonts w:ascii="Tahoma" w:eastAsia="Times New Roman" w:hAnsi="Tahoma" w:cs="Rateb lotusb22" w:hint="cs"/>
          <w:sz w:val="32"/>
          <w:szCs w:val="32"/>
          <w:rtl/>
          <w:lang w:eastAsia="ar-SA"/>
        </w:rPr>
        <w:t>عليه</w:t>
      </w:r>
      <w:r w:rsidRPr="00636503">
        <w:rPr>
          <w:rFonts w:ascii="Tahoma" w:eastAsia="Times New Roman" w:hAnsi="Tahoma" w:cs="Rateb lotusb22" w:hint="cs"/>
          <w:b/>
          <w:bCs/>
          <w:sz w:val="32"/>
          <w:szCs w:val="32"/>
          <w:rtl/>
          <w:lang w:eastAsia="ar-SA"/>
        </w:rPr>
        <w:t>(</w:t>
      </w:r>
      <w:proofErr w:type="gramEnd"/>
      <w:r w:rsidRPr="00636503">
        <w:rPr>
          <w:rFonts w:ascii="Tahoma" w:eastAsia="Times New Roman" w:hAnsi="Tahoma" w:cs="Rateb lotusb22"/>
          <w:b/>
          <w:bCs/>
          <w:sz w:val="32"/>
          <w:szCs w:val="32"/>
          <w:vertAlign w:val="superscript"/>
          <w:rtl/>
          <w:lang w:eastAsia="ar-SA"/>
        </w:rPr>
        <w:footnoteReference w:id="88"/>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41DB3EA0" w14:textId="2F6E645A" w:rsidR="0065154E" w:rsidRPr="005952C2" w:rsidRDefault="0065154E" w:rsidP="002D5EB8">
      <w:pPr>
        <w:pStyle w:val="1"/>
        <w:rPr>
          <w:rtl/>
          <w:lang w:eastAsia="ar-SA"/>
        </w:rPr>
      </w:pPr>
      <w:bookmarkStart w:id="58" w:name="_Toc71541498"/>
      <w:r w:rsidRPr="005952C2">
        <w:rPr>
          <w:rFonts w:hint="cs"/>
          <w:rtl/>
          <w:lang w:eastAsia="ar-SA"/>
        </w:rPr>
        <w:lastRenderedPageBreak/>
        <w:t>عابد يموت عند سماع آية</w:t>
      </w:r>
      <w:bookmarkEnd w:id="58"/>
    </w:p>
    <w:p w14:paraId="12FE4F2D" w14:textId="1D3C7938" w:rsidR="0065154E"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عن منصور بن عمار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حججت حجة فنزلت سكة من سكك الكوفة فخرجت في ليلة مظلمة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فإذا بصارخ يصرخ في جوف الليل وهو يقول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إلهي وعزتك وجلالك ما أردت بمعصيتي مخالفتك</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وقد عصيتك إذا عصيتك</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وما أنا بنكالك جاهل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ولكن خطيئة عرضت لي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أعانني عليها شقائي وغرني سترك المرخي </w:t>
      </w:r>
      <w:proofErr w:type="gramStart"/>
      <w:r w:rsidR="0065154E" w:rsidRPr="00636503">
        <w:rPr>
          <w:rFonts w:ascii="Tahoma" w:eastAsia="Times New Roman" w:hAnsi="Tahoma" w:cs="Rateb lotusb22" w:hint="cs"/>
          <w:sz w:val="32"/>
          <w:szCs w:val="32"/>
          <w:rtl/>
          <w:lang w:eastAsia="ar-SA"/>
        </w:rPr>
        <w:t>علي</w:t>
      </w:r>
      <w:proofErr w:type="gramEnd"/>
      <w:r w:rsidR="0065154E" w:rsidRPr="00636503">
        <w:rPr>
          <w:rFonts w:ascii="Tahoma" w:eastAsia="Times New Roman" w:hAnsi="Tahoma" w:cs="Rateb lotusb22" w:hint="cs"/>
          <w:sz w:val="32"/>
          <w:szCs w:val="32"/>
          <w:rtl/>
          <w:lang w:eastAsia="ar-SA"/>
        </w:rPr>
        <w:t xml:space="preserve"> وقد عصيتك بجهدي وخالفتك بجهلي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ولك الحجة علي فالآن من عذابك من </w:t>
      </w:r>
      <w:proofErr w:type="spellStart"/>
      <w:r w:rsidR="0065154E" w:rsidRPr="00636503">
        <w:rPr>
          <w:rFonts w:ascii="Tahoma" w:eastAsia="Times New Roman" w:hAnsi="Tahoma" w:cs="Rateb lotusb22" w:hint="cs"/>
          <w:sz w:val="32"/>
          <w:szCs w:val="32"/>
          <w:rtl/>
          <w:lang w:eastAsia="ar-SA"/>
        </w:rPr>
        <w:t>يستنقذني</w:t>
      </w:r>
      <w:proofErr w:type="spellEnd"/>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وبحبل من أتصل إذا قطعت حبلك مني </w:t>
      </w:r>
      <w:proofErr w:type="spellStart"/>
      <w:r w:rsidR="0065154E" w:rsidRPr="00636503">
        <w:rPr>
          <w:rFonts w:ascii="Tahoma" w:eastAsia="Times New Roman" w:hAnsi="Tahoma" w:cs="Rateb lotusb22" w:hint="cs"/>
          <w:sz w:val="32"/>
          <w:szCs w:val="32"/>
          <w:rtl/>
          <w:lang w:eastAsia="ar-SA"/>
        </w:rPr>
        <w:t>واشباباه</w:t>
      </w:r>
      <w:proofErr w:type="spellEnd"/>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w:t>
      </w:r>
      <w:proofErr w:type="spellStart"/>
      <w:r w:rsidR="0065154E" w:rsidRPr="00636503">
        <w:rPr>
          <w:rFonts w:ascii="Tahoma" w:eastAsia="Times New Roman" w:hAnsi="Tahoma" w:cs="Rateb lotusb22" w:hint="cs"/>
          <w:sz w:val="32"/>
          <w:szCs w:val="32"/>
          <w:rtl/>
          <w:lang w:eastAsia="ar-SA"/>
        </w:rPr>
        <w:t>واشباباه</w:t>
      </w:r>
      <w:proofErr w:type="spellEnd"/>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فلما فرغ من قوله تلوت آية من كتاب الله </w:t>
      </w:r>
      <w:r w:rsidR="0065154E" w:rsidRPr="00E72866">
        <w:rPr>
          <w:rFonts w:ascii="Tahoma" w:eastAsia="Times New Roman" w:hAnsi="Tahoma" w:cs="Rateb lotusb22"/>
          <w:color w:val="008000"/>
          <w:sz w:val="32"/>
          <w:szCs w:val="32"/>
          <w:lang w:eastAsia="ar-SA"/>
        </w:rPr>
        <w:sym w:font="AGA Arabesque" w:char="F029"/>
      </w:r>
      <w:r w:rsidR="0065154E" w:rsidRPr="00E72866">
        <w:rPr>
          <w:rFonts w:ascii="Tahoma" w:eastAsia="Times New Roman" w:hAnsi="Tahoma" w:cs="Rateb lotusb22" w:hint="cs"/>
          <w:color w:val="008000"/>
          <w:sz w:val="32"/>
          <w:szCs w:val="32"/>
          <w:rtl/>
          <w:lang w:eastAsia="ar-SA"/>
        </w:rPr>
        <w:t xml:space="preserve"> </w:t>
      </w:r>
      <w:r w:rsidR="0065154E" w:rsidRPr="00E72866">
        <w:rPr>
          <w:rFonts w:ascii="Tahoma" w:eastAsia="Times New Roman" w:hAnsi="Tahoma" w:cs="Rateb lotusb22"/>
          <w:b/>
          <w:bCs/>
          <w:color w:val="008000"/>
          <w:sz w:val="32"/>
          <w:szCs w:val="32"/>
          <w:rtl/>
          <w:lang w:eastAsia="ar-SA"/>
        </w:rPr>
        <w:t xml:space="preserve">يَا أَيُّهَا الَّذِينَ آَمَنُوا قُوا أَنْفُسَكُمْ وَأَهْلِيكُمْ نَارًا وَقُودُهَا النَّاسُ وَالْحِجَارَةُ عَلَيْهَا مَلَائِكَةٌ غِلَاظٌ شِدَادٌ لَا يَعْصُونَ اللَّهَ مَا أَمَرَهُمْ وَيَفْعَلُونَ مَا يُؤْمَرُونَ </w:t>
      </w:r>
      <w:r w:rsidRPr="00E72866">
        <w:rPr>
          <w:rFonts w:ascii="Sakkal Majalla" w:eastAsia="Times New Roman" w:hAnsi="Sakkal Majalla" w:cs="Sakkal Majalla" w:hint="cs"/>
          <w:b/>
          <w:bCs/>
          <w:color w:val="008000"/>
          <w:sz w:val="32"/>
          <w:szCs w:val="32"/>
          <w:rtl/>
          <w:lang w:eastAsia="ar-SA"/>
        </w:rPr>
        <w:t>﴾</w:t>
      </w:r>
      <w:r>
        <w:rPr>
          <w:rFonts w:ascii="Tahoma" w:eastAsia="Times New Roman" w:hAnsi="Tahoma" w:cs="Rateb lotusb22"/>
          <w:b/>
          <w:bCs/>
          <w:color w:val="FF0000"/>
          <w:sz w:val="32"/>
          <w:szCs w:val="32"/>
          <w:rtl/>
          <w:lang w:eastAsia="ar-SA"/>
        </w:rPr>
        <w:t xml:space="preserve"> [</w:t>
      </w:r>
      <w:r w:rsidR="0065154E" w:rsidRPr="00505408">
        <w:rPr>
          <w:rFonts w:ascii="Tahoma" w:eastAsia="Times New Roman" w:hAnsi="Tahoma" w:cs="Rateb lotusb22"/>
          <w:b/>
          <w:bCs/>
          <w:color w:val="FF0000"/>
          <w:sz w:val="32"/>
          <w:szCs w:val="32"/>
          <w:rtl/>
          <w:lang w:eastAsia="ar-SA"/>
        </w:rPr>
        <w:t>التحريم</w:t>
      </w:r>
      <w:r>
        <w:rPr>
          <w:rFonts w:ascii="Tahoma" w:eastAsia="Times New Roman" w:hAnsi="Tahoma" w:cs="Rateb lotusb22"/>
          <w:b/>
          <w:bCs/>
          <w:color w:val="FF0000"/>
          <w:sz w:val="32"/>
          <w:szCs w:val="32"/>
          <w:rtl/>
          <w:lang w:eastAsia="ar-SA"/>
        </w:rPr>
        <w:t>:</w:t>
      </w:r>
      <w:r w:rsidR="0065154E" w:rsidRPr="00505408">
        <w:rPr>
          <w:rFonts w:ascii="Tahoma" w:eastAsia="Times New Roman" w:hAnsi="Tahoma" w:cs="Rateb lotusb22"/>
          <w:b/>
          <w:bCs/>
          <w:color w:val="FF0000"/>
          <w:sz w:val="32"/>
          <w:szCs w:val="32"/>
          <w:rtl/>
          <w:lang w:eastAsia="ar-SA"/>
        </w:rPr>
        <w:t xml:space="preserve"> 6</w:t>
      </w:r>
      <w:r>
        <w:rPr>
          <w:rFonts w:ascii="Tahoma" w:eastAsia="Times New Roman" w:hAnsi="Tahoma" w:cs="Rateb lotusb22"/>
          <w:b/>
          <w:bCs/>
          <w:color w:val="FF0000"/>
          <w:sz w:val="32"/>
          <w:szCs w:val="32"/>
          <w:rtl/>
          <w:lang w:eastAsia="ar-SA"/>
        </w:rPr>
        <w:t>]</w:t>
      </w:r>
      <w:r w:rsidR="0065154E" w:rsidRPr="00636503">
        <w:rPr>
          <w:rFonts w:ascii="Tahoma" w:eastAsia="Times New Roman" w:hAnsi="Tahoma" w:cs="Rateb lotusb22" w:hint="cs"/>
          <w:sz w:val="32"/>
          <w:szCs w:val="32"/>
          <w:rtl/>
          <w:lang w:eastAsia="ar-SA"/>
        </w:rPr>
        <w:t>الآية فسمعت حركة شديدة ثم لم أسمع بعدها حسا فمضيت فلما كان الغد رجعت من مدرجتي فإذا بجنازة قد وضعت</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وإذا بعجوز كبيرة فسألتها عن أمر الميت ولم تكن عرفتني فقالت</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هذا رجل لا جزاه الله وإلا جزاءه مر بابني البارحة وهو قائم يصلي فتلا آية من كتاب الله فلما سمعها ابني تفطرت مرارته فوقع ميتا </w:t>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b/>
          <w:bCs/>
          <w:sz w:val="32"/>
          <w:szCs w:val="32"/>
          <w:vertAlign w:val="superscript"/>
          <w:rtl/>
          <w:lang w:eastAsia="ar-SA"/>
        </w:rPr>
        <w:footnoteReference w:id="89"/>
      </w:r>
      <w:r w:rsidR="0065154E" w:rsidRPr="00636503">
        <w:rPr>
          <w:rFonts w:ascii="Tahoma" w:eastAsia="Times New Roman" w:hAnsi="Tahoma" w:cs="Rateb lotusb22" w:hint="cs"/>
          <w:b/>
          <w:bCs/>
          <w:sz w:val="32"/>
          <w:szCs w:val="32"/>
          <w:rtl/>
          <w:lang w:eastAsia="ar-SA"/>
        </w:rPr>
        <w:t xml:space="preserve">) </w:t>
      </w:r>
    </w:p>
    <w:p w14:paraId="34031EBA" w14:textId="77777777" w:rsidR="002D5EB8" w:rsidRPr="00636503" w:rsidRDefault="002D5EB8" w:rsidP="0065154E">
      <w:pPr>
        <w:spacing w:after="0" w:line="240" w:lineRule="auto"/>
        <w:jc w:val="lowKashida"/>
        <w:rPr>
          <w:rFonts w:ascii="Tahoma" w:eastAsia="Times New Roman" w:hAnsi="Tahoma" w:cs="Rateb lotusb22"/>
          <w:sz w:val="32"/>
          <w:szCs w:val="32"/>
          <w:rtl/>
          <w:lang w:eastAsia="ar-SA"/>
        </w:rPr>
      </w:pPr>
    </w:p>
    <w:p w14:paraId="61CD820E" w14:textId="49F22CD6" w:rsidR="002D5EB8" w:rsidRDefault="0065154E" w:rsidP="002D5EB8">
      <w:pPr>
        <w:pStyle w:val="1"/>
        <w:rPr>
          <w:rtl/>
          <w:lang w:eastAsia="ar-SA"/>
        </w:rPr>
      </w:pPr>
      <w:bookmarkStart w:id="59" w:name="_Toc71541499"/>
      <w:r w:rsidRPr="005952C2">
        <w:rPr>
          <w:rFonts w:hint="cs"/>
          <w:rtl/>
          <w:lang w:eastAsia="ar-SA"/>
        </w:rPr>
        <w:t xml:space="preserve">الشيخ محمد بن عمر المعلم -رحمه الله </w:t>
      </w:r>
      <w:r w:rsidR="002D5EB8">
        <w:rPr>
          <w:rFonts w:hint="cs"/>
          <w:rtl/>
          <w:lang w:eastAsia="ar-SA"/>
        </w:rPr>
        <w:t>-</w:t>
      </w:r>
      <w:bookmarkEnd w:id="59"/>
    </w:p>
    <w:p w14:paraId="72A1FA8D" w14:textId="34635556" w:rsidR="0065154E" w:rsidRPr="00636503" w:rsidRDefault="00E72866" w:rsidP="008D60A1">
      <w:pPr>
        <w:spacing w:after="0" w:line="240" w:lineRule="auto"/>
        <w:jc w:val="both"/>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كان السيد محمد بن عمر الملقب بالمعلم قد جمع ليلة وفاته جميع الأصحاب وأوصى بما وردت به السنة والكتاب وجعلهم عن يمينه وشماله وأعلمهم بساعة انتقاله وأمرهم بقراءة القرآن بإخلاص</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وكرر هو سورة الإخلاص ولم يزل يكررها إلى أن فاضت روحه عند آخرها -رحمه الله</w:t>
      </w:r>
      <w:r w:rsidR="0065154E" w:rsidRPr="00636503">
        <w:rPr>
          <w:rFonts w:ascii="Tahoma" w:eastAsia="Times New Roman" w:hAnsi="Tahoma" w:cs="Rateb lotusb22" w:hint="cs"/>
          <w:b/>
          <w:bCs/>
          <w:sz w:val="32"/>
          <w:szCs w:val="32"/>
          <w:rtl/>
          <w:lang w:eastAsia="ar-SA"/>
        </w:rPr>
        <w:t xml:space="preserve"> </w:t>
      </w:r>
      <w:proofErr w:type="gramStart"/>
      <w:r w:rsidR="0065154E" w:rsidRPr="00636503">
        <w:rPr>
          <w:rFonts w:ascii="Tahoma" w:eastAsia="Times New Roman" w:hAnsi="Tahoma" w:cs="Rateb lotusb22" w:hint="cs"/>
          <w:b/>
          <w:bCs/>
          <w:sz w:val="32"/>
          <w:szCs w:val="32"/>
          <w:rtl/>
          <w:lang w:eastAsia="ar-SA"/>
        </w:rPr>
        <w:t>-(</w:t>
      </w:r>
      <w:proofErr w:type="gramEnd"/>
      <w:r w:rsidR="0065154E" w:rsidRPr="00636503">
        <w:rPr>
          <w:rFonts w:ascii="Tahoma" w:eastAsia="Times New Roman" w:hAnsi="Tahoma" w:cs="Rateb lotusb22"/>
          <w:b/>
          <w:bCs/>
          <w:sz w:val="32"/>
          <w:szCs w:val="32"/>
          <w:vertAlign w:val="superscript"/>
          <w:rtl/>
          <w:lang w:eastAsia="ar-SA"/>
        </w:rPr>
        <w:footnoteReference w:id="90"/>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hint="cs"/>
          <w:sz w:val="32"/>
          <w:szCs w:val="32"/>
          <w:rtl/>
          <w:lang w:eastAsia="ar-SA"/>
        </w:rPr>
        <w:t xml:space="preserve"> </w:t>
      </w:r>
    </w:p>
    <w:p w14:paraId="4B15D83A" w14:textId="467456AC"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قتيل القرآن وقتيل المواعظ والأحزان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رجاء بن ميسور بن المجاشعي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كنا في مجلس صالح المري وهو يتكلم فقال لفتى بين يديه اقرأ</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يا فتى فقرأ الفتى قول الله تعالى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وَأَنْذِرْهُمْ يَوْمَ الْآَزِفَةِ إِذِ الْقُلُوبُ لَدَى الْحَنَاجِرِ كَاظِمِينَ مَا لِلظَّالِمِينَ مِنْ حَمِيمٍ وَلَا شَفِيعٍ يُطَاعُ</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b/>
          <w:bCs/>
          <w:color w:val="FF0000"/>
          <w:sz w:val="32"/>
          <w:szCs w:val="32"/>
          <w:rtl/>
          <w:lang w:eastAsia="ar-SA"/>
        </w:rPr>
        <w:t>غافر</w:t>
      </w:r>
      <w:r w:rsidR="00E72866">
        <w:rPr>
          <w:rFonts w:ascii="Tahoma" w:eastAsia="Times New Roman" w:hAnsi="Tahoma" w:cs="Rateb lotusb22"/>
          <w:b/>
          <w:bCs/>
          <w:color w:val="FF0000"/>
          <w:sz w:val="32"/>
          <w:szCs w:val="32"/>
          <w:rtl/>
          <w:lang w:eastAsia="ar-SA"/>
        </w:rPr>
        <w:t>:</w:t>
      </w:r>
      <w:r w:rsidRPr="005952C2">
        <w:rPr>
          <w:rFonts w:ascii="Tahoma" w:eastAsia="Times New Roman" w:hAnsi="Tahoma" w:cs="Rateb lotusb22"/>
          <w:b/>
          <w:bCs/>
          <w:color w:val="FF0000"/>
          <w:sz w:val="32"/>
          <w:szCs w:val="32"/>
          <w:rtl/>
          <w:lang w:eastAsia="ar-SA"/>
        </w:rPr>
        <w:t xml:space="preserve"> 18</w:t>
      </w:r>
      <w:r w:rsidR="00076037">
        <w:rPr>
          <w:rFonts w:ascii="Tahoma" w:eastAsia="Times New Roman" w:hAnsi="Tahoma" w:cs="Rateb lotusb22"/>
          <w:b/>
          <w:bCs/>
          <w:color w:val="FF0000"/>
          <w:sz w:val="32"/>
          <w:szCs w:val="32"/>
          <w:rtl/>
          <w:lang w:eastAsia="ar-SA"/>
        </w:rPr>
        <w:t xml:space="preserve">] </w:t>
      </w:r>
      <w:r w:rsidRPr="005952C2">
        <w:rPr>
          <w:rFonts w:ascii="Tahoma" w:eastAsia="Times New Roman" w:hAnsi="Tahoma" w:cs="Rateb lotusb22" w:hint="cs"/>
          <w:b/>
          <w:bCs/>
          <w:color w:val="FF0000"/>
          <w:sz w:val="32"/>
          <w:szCs w:val="32"/>
          <w:rtl/>
          <w:lang w:eastAsia="ar-SA"/>
        </w:rPr>
        <w:t xml:space="preserve"> </w:t>
      </w:r>
      <w:r w:rsidRPr="00636503">
        <w:rPr>
          <w:rFonts w:ascii="Tahoma" w:eastAsia="Times New Roman" w:hAnsi="Tahoma" w:cs="Rateb lotusb22" w:hint="cs"/>
          <w:sz w:val="32"/>
          <w:szCs w:val="32"/>
          <w:rtl/>
          <w:lang w:eastAsia="ar-SA"/>
        </w:rPr>
        <w:t>فقطع صالح عليه القراءة وقال كيف يكون لظالم حميم أو شفيع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والمطالب له رب العالمين</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انك والله لو رأيت الظالمين وأهل المعاصي يساقون في </w:t>
      </w:r>
      <w:r w:rsidRPr="00636503">
        <w:rPr>
          <w:rFonts w:ascii="Tahoma" w:eastAsia="Times New Roman" w:hAnsi="Tahoma" w:cs="Rateb lotusb22" w:hint="cs"/>
          <w:sz w:val="32"/>
          <w:szCs w:val="32"/>
          <w:rtl/>
          <w:lang w:eastAsia="ar-SA"/>
        </w:rPr>
        <w:lastRenderedPageBreak/>
        <w:t>السلاسل والأنكال إلى النا</w:t>
      </w:r>
      <w:r w:rsidRPr="00636503">
        <w:rPr>
          <w:rFonts w:ascii="Tahoma" w:eastAsia="Times New Roman" w:hAnsi="Tahoma" w:cs="Rateb lotusb22" w:hint="eastAsia"/>
          <w:sz w:val="32"/>
          <w:szCs w:val="32"/>
          <w:rtl/>
          <w:lang w:eastAsia="ar-SA"/>
        </w:rPr>
        <w:t>ر</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حفاة عراة مسودة وجوههم مزرقة عيونهم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ذائبة أجسادهم ينادون يا ويلنا يا ثبور ما نزل بنا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ماذا حل بنا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أين يذهب بنا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ماذا يريد منا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الملائكة تسوقهم بمقامع النيران فمرة يجرون على وجوههم ويسحبون عليها منكبين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ومرة يقادون إليها مقرنين من بين باك دما بعد انقطاع الدموع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ومن صارخ طائر القلب مبهوت أنك والله لو رأيتهم على ذلك لرأيت منظرا لا يقوم له بصرك ولا يثبت له قلبك ولا تستقر لفظاعة هوله على قرار قدمك ثم نحب وصاح يا سوء منقلبا وبكى </w:t>
      </w:r>
      <w:proofErr w:type="spellStart"/>
      <w:r w:rsidRPr="00636503">
        <w:rPr>
          <w:rFonts w:ascii="Tahoma" w:eastAsia="Times New Roman" w:hAnsi="Tahoma" w:cs="Rateb lotusb22" w:hint="cs"/>
          <w:sz w:val="32"/>
          <w:szCs w:val="32"/>
          <w:rtl/>
          <w:lang w:eastAsia="ar-SA"/>
        </w:rPr>
        <w:t>وبكى</w:t>
      </w:r>
      <w:proofErr w:type="spellEnd"/>
      <w:r w:rsidRPr="00636503">
        <w:rPr>
          <w:rFonts w:ascii="Tahoma" w:eastAsia="Times New Roman" w:hAnsi="Tahoma" w:cs="Rateb lotusb22" w:hint="cs"/>
          <w:sz w:val="32"/>
          <w:szCs w:val="32"/>
          <w:rtl/>
          <w:lang w:eastAsia="ar-SA"/>
        </w:rPr>
        <w:t xml:space="preserve"> الناس </w:t>
      </w:r>
    </w:p>
    <w:p w14:paraId="2014FD38" w14:textId="77FD3082"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فقام فتى من الأزد فقال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أكل هذا في القيامة يا أبا بشر</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نعم والله يا ابن أخي وما هو أكثر لقد بلغني أنهم يصرخون في النار حتى تنقطع </w:t>
      </w:r>
      <w:proofErr w:type="spellStart"/>
      <w:r w:rsidRPr="00636503">
        <w:rPr>
          <w:rFonts w:ascii="Tahoma" w:eastAsia="Times New Roman" w:hAnsi="Tahoma" w:cs="Rateb lotusb22" w:hint="cs"/>
          <w:sz w:val="32"/>
          <w:szCs w:val="32"/>
          <w:rtl/>
          <w:lang w:eastAsia="ar-SA"/>
        </w:rPr>
        <w:t>أصواتهم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فما</w:t>
      </w:r>
      <w:proofErr w:type="spellEnd"/>
      <w:r w:rsidRPr="00636503">
        <w:rPr>
          <w:rFonts w:ascii="Tahoma" w:eastAsia="Times New Roman" w:hAnsi="Tahoma" w:cs="Rateb lotusb22" w:hint="cs"/>
          <w:sz w:val="32"/>
          <w:szCs w:val="32"/>
          <w:rtl/>
          <w:lang w:eastAsia="ar-SA"/>
        </w:rPr>
        <w:t xml:space="preserve"> يبقي منها إلا كهيئة الأنين من المدنف فصاح الفتى</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إنا لله </w:t>
      </w:r>
      <w:proofErr w:type="spellStart"/>
      <w:r w:rsidRPr="00636503">
        <w:rPr>
          <w:rFonts w:ascii="Tahoma" w:eastAsia="Times New Roman" w:hAnsi="Tahoma" w:cs="Rateb lotusb22" w:hint="cs"/>
          <w:sz w:val="32"/>
          <w:szCs w:val="32"/>
          <w:rtl/>
          <w:lang w:eastAsia="ar-SA"/>
        </w:rPr>
        <w:t>وا</w:t>
      </w:r>
      <w:proofErr w:type="spellEnd"/>
      <w:r w:rsidRPr="00636503">
        <w:rPr>
          <w:rFonts w:ascii="Tahoma" w:eastAsia="Times New Roman" w:hAnsi="Tahoma" w:cs="Rateb lotusb22" w:hint="cs"/>
          <w:sz w:val="32"/>
          <w:szCs w:val="32"/>
          <w:rtl/>
          <w:lang w:eastAsia="ar-SA"/>
        </w:rPr>
        <w:t xml:space="preserve"> غفلتاه عن نفسي أيام الحياة </w:t>
      </w:r>
      <w:proofErr w:type="spellStart"/>
      <w:r w:rsidRPr="00636503">
        <w:rPr>
          <w:rFonts w:ascii="Tahoma" w:eastAsia="Times New Roman" w:hAnsi="Tahoma" w:cs="Rateb lotusb22" w:hint="cs"/>
          <w:sz w:val="32"/>
          <w:szCs w:val="32"/>
          <w:rtl/>
          <w:lang w:eastAsia="ar-SA"/>
        </w:rPr>
        <w:t>وا</w:t>
      </w:r>
      <w:proofErr w:type="spellEnd"/>
      <w:r w:rsidRPr="00636503">
        <w:rPr>
          <w:rFonts w:ascii="Tahoma" w:eastAsia="Times New Roman" w:hAnsi="Tahoma" w:cs="Rateb lotusb22" w:hint="cs"/>
          <w:sz w:val="32"/>
          <w:szCs w:val="32"/>
          <w:rtl/>
          <w:lang w:eastAsia="ar-SA"/>
        </w:rPr>
        <w:t xml:space="preserve"> أسفاه على تفريطي في طاعتك يا سيدا</w:t>
      </w:r>
      <w:r w:rsidRPr="00636503">
        <w:rPr>
          <w:rFonts w:ascii="Tahoma" w:eastAsia="Times New Roman" w:hAnsi="Tahoma" w:cs="Rateb lotusb22" w:hint="eastAsia"/>
          <w:sz w:val="32"/>
          <w:szCs w:val="32"/>
          <w:rtl/>
          <w:lang w:eastAsia="ar-SA"/>
        </w:rPr>
        <w:t>ه</w:t>
      </w:r>
      <w:r w:rsidRPr="00636503">
        <w:rPr>
          <w:rFonts w:ascii="Tahoma" w:eastAsia="Times New Roman" w:hAnsi="Tahoma" w:cs="Rateb lotusb22" w:hint="cs"/>
          <w:sz w:val="32"/>
          <w:szCs w:val="32"/>
          <w:rtl/>
          <w:lang w:eastAsia="ar-SA"/>
        </w:rPr>
        <w:t xml:space="preserve"> </w:t>
      </w:r>
      <w:proofErr w:type="spellStart"/>
      <w:r w:rsidRPr="00636503">
        <w:rPr>
          <w:rFonts w:ascii="Tahoma" w:eastAsia="Times New Roman" w:hAnsi="Tahoma" w:cs="Rateb lotusb22" w:hint="cs"/>
          <w:sz w:val="32"/>
          <w:szCs w:val="32"/>
          <w:rtl/>
          <w:lang w:eastAsia="ar-SA"/>
        </w:rPr>
        <w:t>وا</w:t>
      </w:r>
      <w:proofErr w:type="spellEnd"/>
      <w:r w:rsidRPr="00636503">
        <w:rPr>
          <w:rFonts w:ascii="Tahoma" w:eastAsia="Times New Roman" w:hAnsi="Tahoma" w:cs="Rateb lotusb22" w:hint="cs"/>
          <w:sz w:val="32"/>
          <w:szCs w:val="32"/>
          <w:rtl/>
          <w:lang w:eastAsia="ar-SA"/>
        </w:rPr>
        <w:t xml:space="preserve"> أسفاه على تضيعي عمري في الدار الدنيا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بكى واستقبل القبلة وقال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اللهم أني أستقبلك في يومي هذا بتوبة لا يخالصها رياء لغيرك اللهم فاقبلني على ما كان في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واعف عما تقدم من فعلي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وأقل عثرتي وارحمني ومن حضرني وتفضل علينا بجودك وكرمك يا أرحم الراحمين لك ألقيت معاقد الآثام من عنقي وإليك أنبت بجميع جوارحي صادقا لذلك قلبي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فالويل لي إن لم تقلبني ثم غلب فسقط مغشيا عليه فحمل بين القوم صريعا فمكث</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صالح وأخوته يعودونه أياما ثم مات والحمد لله فحضره خلق كثير يبكون ويدعون له. فكان صالح كثيرا ما يذكره في مجلسه فيقول، بأبي قتيل القرآن وبأبي قتيل المواعظ والأحزان.</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91"/>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60430025" w14:textId="77777777" w:rsidR="004E75C9" w:rsidRDefault="004E75C9" w:rsidP="0065154E">
      <w:pPr>
        <w:spacing w:after="0" w:line="240" w:lineRule="auto"/>
        <w:jc w:val="center"/>
        <w:rPr>
          <w:rFonts w:ascii="Tahoma" w:eastAsia="Times New Roman" w:hAnsi="Tahoma" w:cs="Rateb lotusb22"/>
          <w:b/>
          <w:bCs/>
          <w:color w:val="FF0000"/>
          <w:sz w:val="32"/>
          <w:szCs w:val="32"/>
          <w:rtl/>
          <w:lang w:eastAsia="ar-SA"/>
        </w:rPr>
      </w:pPr>
    </w:p>
    <w:p w14:paraId="05696B21" w14:textId="77777777" w:rsidR="004E75C9" w:rsidRDefault="004E75C9" w:rsidP="0065154E">
      <w:pPr>
        <w:spacing w:after="0" w:line="240" w:lineRule="auto"/>
        <w:jc w:val="center"/>
        <w:rPr>
          <w:rFonts w:ascii="Tahoma" w:eastAsia="Times New Roman" w:hAnsi="Tahoma" w:cs="Rateb lotusb22"/>
          <w:b/>
          <w:bCs/>
          <w:color w:val="FF0000"/>
          <w:sz w:val="32"/>
          <w:szCs w:val="32"/>
          <w:rtl/>
          <w:lang w:eastAsia="ar-SA"/>
        </w:rPr>
      </w:pPr>
      <w:r>
        <w:rPr>
          <w:rFonts w:ascii="Tahoma" w:eastAsia="Times New Roman" w:hAnsi="Tahoma" w:cs="Rateb lotusb22" w:hint="cs"/>
          <w:b/>
          <w:bCs/>
          <w:color w:val="FF0000"/>
          <w:sz w:val="32"/>
          <w:szCs w:val="32"/>
          <w:rtl/>
          <w:lang w:eastAsia="ar-SA"/>
        </w:rPr>
        <w:t>****</w:t>
      </w:r>
    </w:p>
    <w:p w14:paraId="383F82BE" w14:textId="43EAD701" w:rsidR="0065154E" w:rsidRPr="005952C2" w:rsidRDefault="0065154E" w:rsidP="008D60A1">
      <w:pPr>
        <w:pStyle w:val="1"/>
        <w:rPr>
          <w:rtl/>
          <w:lang w:eastAsia="ar-SA"/>
        </w:rPr>
      </w:pPr>
      <w:bookmarkStart w:id="60" w:name="_Toc71541500"/>
      <w:r w:rsidRPr="005952C2">
        <w:rPr>
          <w:rFonts w:hint="cs"/>
          <w:rtl/>
          <w:lang w:eastAsia="ar-SA"/>
        </w:rPr>
        <w:t>أبي يوسف بن حجاج بن أبي يعقوب -رحمه الله -</w:t>
      </w:r>
      <w:bookmarkEnd w:id="60"/>
    </w:p>
    <w:p w14:paraId="77877DE0" w14:textId="460EF0CE" w:rsidR="0065154E"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كان سبب موته -رحمه الله -أنه سمع قارئا يقرأ آية الكرسي فلم يز</w:t>
      </w:r>
      <w:r w:rsidR="0065154E" w:rsidRPr="00636503">
        <w:rPr>
          <w:rFonts w:ascii="Tahoma" w:eastAsia="Times New Roman" w:hAnsi="Tahoma" w:cs="Rateb lotusb22" w:hint="eastAsia"/>
          <w:sz w:val="32"/>
          <w:szCs w:val="32"/>
          <w:rtl/>
          <w:lang w:eastAsia="ar-SA"/>
        </w:rPr>
        <w:t>ل</w:t>
      </w:r>
      <w:r w:rsidR="0065154E" w:rsidRPr="00636503">
        <w:rPr>
          <w:rFonts w:ascii="Tahoma" w:eastAsia="Times New Roman" w:hAnsi="Tahoma" w:cs="Rateb lotusb22" w:hint="cs"/>
          <w:sz w:val="32"/>
          <w:szCs w:val="32"/>
          <w:rtl/>
          <w:lang w:eastAsia="ar-SA"/>
        </w:rPr>
        <w:t xml:space="preserve"> يرددها وهو يبكي حتى حمل إلى بيته ففاضت نفسه- رحمه الله-.</w:t>
      </w:r>
      <w:r w:rsidR="0065154E" w:rsidRPr="00636503">
        <w:rPr>
          <w:rFonts w:ascii="Tahoma" w:eastAsia="Times New Roman" w:hAnsi="Tahoma" w:cs="Rateb lotusb22" w:hint="cs"/>
          <w:b/>
          <w:bCs/>
          <w:sz w:val="32"/>
          <w:szCs w:val="32"/>
          <w:rtl/>
          <w:lang w:eastAsia="ar-SA"/>
        </w:rPr>
        <w:t xml:space="preserve"> (</w:t>
      </w:r>
      <w:r w:rsidR="0065154E" w:rsidRPr="00636503">
        <w:rPr>
          <w:rFonts w:ascii="Tahoma" w:eastAsia="Times New Roman" w:hAnsi="Tahoma" w:cs="Rateb lotusb22"/>
          <w:b/>
          <w:bCs/>
          <w:sz w:val="32"/>
          <w:szCs w:val="32"/>
          <w:vertAlign w:val="superscript"/>
          <w:rtl/>
          <w:lang w:eastAsia="ar-SA"/>
        </w:rPr>
        <w:footnoteReference w:id="92"/>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hint="cs"/>
          <w:sz w:val="32"/>
          <w:szCs w:val="32"/>
          <w:rtl/>
          <w:lang w:eastAsia="ar-SA"/>
        </w:rPr>
        <w:t xml:space="preserve"> </w:t>
      </w:r>
    </w:p>
    <w:p w14:paraId="4638F975" w14:textId="77777777" w:rsidR="008D60A1" w:rsidRPr="00636503" w:rsidRDefault="008D60A1" w:rsidP="0065154E">
      <w:pPr>
        <w:spacing w:after="0" w:line="240" w:lineRule="auto"/>
        <w:jc w:val="lowKashida"/>
        <w:rPr>
          <w:rFonts w:ascii="Tahoma" w:eastAsia="Times New Roman" w:hAnsi="Tahoma" w:cs="Rateb lotusb22"/>
          <w:sz w:val="32"/>
          <w:szCs w:val="32"/>
          <w:rtl/>
          <w:lang w:eastAsia="ar-SA"/>
        </w:rPr>
      </w:pPr>
    </w:p>
    <w:p w14:paraId="23F4E5D3" w14:textId="12C6E98E" w:rsidR="0065154E" w:rsidRPr="005952C2" w:rsidRDefault="0065154E" w:rsidP="008D60A1">
      <w:pPr>
        <w:pStyle w:val="1"/>
        <w:rPr>
          <w:rtl/>
          <w:lang w:eastAsia="ar-SA"/>
        </w:rPr>
      </w:pPr>
      <w:bookmarkStart w:id="61" w:name="_Toc71541501"/>
      <w:r w:rsidRPr="005952C2">
        <w:rPr>
          <w:rFonts w:hint="cs"/>
          <w:rtl/>
          <w:lang w:eastAsia="ar-SA"/>
        </w:rPr>
        <w:lastRenderedPageBreak/>
        <w:t>الشيخ أبي جعفر أحمد بن معتب بن أبي الأزهر -رحمه الله -</w:t>
      </w:r>
      <w:bookmarkEnd w:id="61"/>
    </w:p>
    <w:p w14:paraId="0521956A" w14:textId="11EDC81E" w:rsidR="0065154E" w:rsidRPr="00636503"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 نقل القاضي عياض عن أبي العز أن أبا جعفر بن أحمد بن معتب بن أبي الأزهر الأزدي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كان عالما بالحديث والرجال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حسن التفسير</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نقل القاضي يونس عن أبي العرب أن ابن معتب كانت له صلاة طويلة بالليل بكاء</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حتى يسمع جيرانه بكاءه وصراخه</w:t>
      </w:r>
      <w:r>
        <w:rPr>
          <w:rFonts w:ascii="Tahoma" w:eastAsia="Times New Roman" w:hAnsi="Tahoma" w:cs="Rateb lotusb22" w:hint="cs"/>
          <w:sz w:val="32"/>
          <w:szCs w:val="32"/>
          <w:rtl/>
          <w:lang w:eastAsia="ar-SA"/>
        </w:rPr>
        <w:t>.</w:t>
      </w:r>
    </w:p>
    <w:p w14:paraId="746DBB1A" w14:textId="4C18487B"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قال أبو بكر بن اللباد</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حضرت مشهد الذكر يوم السبت لسبع خلون من ذي القعدة سنة سبع وستين ومائتين وأحمد بن معتب حاضر وكان له بكاء ونوح</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وكان القراء إذا علموا به تحركوا </w:t>
      </w:r>
      <w:proofErr w:type="spellStart"/>
      <w:r w:rsidRPr="00636503">
        <w:rPr>
          <w:rFonts w:ascii="Tahoma" w:eastAsia="Times New Roman" w:hAnsi="Tahoma" w:cs="Rateb lotusb22" w:hint="cs"/>
          <w:sz w:val="32"/>
          <w:szCs w:val="32"/>
          <w:rtl/>
          <w:lang w:eastAsia="ar-SA"/>
        </w:rPr>
        <w:t>فقرأوء</w:t>
      </w:r>
      <w:proofErr w:type="spellEnd"/>
      <w:r w:rsidRPr="00636503">
        <w:rPr>
          <w:rFonts w:ascii="Tahoma" w:eastAsia="Times New Roman" w:hAnsi="Tahoma" w:cs="Rateb lotusb22" w:hint="cs"/>
          <w:sz w:val="32"/>
          <w:szCs w:val="32"/>
          <w:rtl/>
          <w:lang w:eastAsia="ar-SA"/>
        </w:rPr>
        <w:t xml:space="preserve"> وغيرها وأخذوا في التغير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30AFCC1B" w14:textId="54BB4AD0" w:rsidR="0065154E" w:rsidRPr="00636503" w:rsidRDefault="0065154E" w:rsidP="00760692">
      <w:pPr>
        <w:spacing w:after="0" w:line="240" w:lineRule="auto"/>
        <w:jc w:val="center"/>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دع الدنيا لمن جهل </w:t>
      </w:r>
      <w:proofErr w:type="spellStart"/>
      <w:r w:rsidRPr="00636503">
        <w:rPr>
          <w:rFonts w:ascii="Tahoma" w:eastAsia="Times New Roman" w:hAnsi="Tahoma" w:cs="Rateb lotusb22" w:hint="cs"/>
          <w:sz w:val="32"/>
          <w:szCs w:val="32"/>
          <w:rtl/>
          <w:lang w:eastAsia="ar-SA"/>
        </w:rPr>
        <w:t>الصوابا</w:t>
      </w:r>
      <w:proofErr w:type="spellEnd"/>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 فقد خسر المحب لها وخاب</w:t>
      </w:r>
    </w:p>
    <w:p w14:paraId="633604CB" w14:textId="6ED6CEAD" w:rsidR="0065154E" w:rsidRPr="00636503" w:rsidRDefault="0065154E" w:rsidP="00E72866">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فلما وصلوا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2A62C98C" w14:textId="6F6127F7" w:rsidR="0065154E" w:rsidRPr="00636503" w:rsidRDefault="0065154E" w:rsidP="00760692">
      <w:pPr>
        <w:spacing w:after="0" w:line="240" w:lineRule="auto"/>
        <w:jc w:val="center"/>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يظل نهاره يبكي ببث</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ويطوي الليل بالأحزان دابا</w:t>
      </w:r>
    </w:p>
    <w:p w14:paraId="2ADAC59F" w14:textId="12C5472E"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تحرك وبكي ثم قرأ قارئ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يَا عِبَادِ لَا خَوْفٌ عَلَيْكُمُ الْيَوْمَ وَلَا أَنْتُمْ تَحْزَنُونَ (68) الَّذِينَ آَمَنُوا بِآَيَاتِنَا وَكَانُوا </w:t>
      </w:r>
      <w:proofErr w:type="gramStart"/>
      <w:r w:rsidRPr="00E72866">
        <w:rPr>
          <w:rFonts w:ascii="Tahoma" w:eastAsia="Times New Roman" w:hAnsi="Tahoma" w:cs="Rateb lotusb22"/>
          <w:b/>
          <w:bCs/>
          <w:color w:val="008000"/>
          <w:sz w:val="32"/>
          <w:szCs w:val="32"/>
          <w:rtl/>
          <w:lang w:eastAsia="ar-SA"/>
        </w:rPr>
        <w:t>مُسْلِمِينَ</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b/>
          <w:bCs/>
          <w:color w:val="FF0000"/>
          <w:sz w:val="32"/>
          <w:szCs w:val="32"/>
          <w:rtl/>
          <w:lang w:eastAsia="ar-SA"/>
        </w:rPr>
        <w:t>الزخرف</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b/>
          <w:bCs/>
          <w:color w:val="FF0000"/>
          <w:sz w:val="32"/>
          <w:szCs w:val="32"/>
          <w:rtl/>
          <w:lang w:eastAsia="ar-SA"/>
        </w:rPr>
        <w:t xml:space="preserve"> 68</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b/>
          <w:bCs/>
          <w:color w:val="FF0000"/>
          <w:sz w:val="32"/>
          <w:szCs w:val="32"/>
          <w:rtl/>
          <w:lang w:eastAsia="ar-SA"/>
        </w:rPr>
        <w:t xml:space="preserve"> 69</w:t>
      </w:r>
      <w:r w:rsidR="00076037">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hint="cs"/>
          <w:b/>
          <w:bCs/>
          <w:color w:val="FF0000"/>
          <w:sz w:val="32"/>
          <w:szCs w:val="32"/>
          <w:rtl/>
          <w:lang w:eastAsia="ar-SA"/>
        </w:rPr>
        <w:t>.</w:t>
      </w:r>
      <w:r w:rsidRPr="00636503">
        <w:rPr>
          <w:rFonts w:ascii="Tahoma" w:eastAsia="Times New Roman" w:hAnsi="Tahoma" w:cs="Rateb lotusb22" w:hint="cs"/>
          <w:sz w:val="32"/>
          <w:szCs w:val="32"/>
          <w:rtl/>
          <w:lang w:eastAsia="ar-SA"/>
        </w:rPr>
        <w:t xml:space="preserve"> </w:t>
      </w:r>
    </w:p>
    <w:p w14:paraId="25DC1C5C" w14:textId="67F1E88C"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فصاح بن معتب صيحة شديدة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سقط على وجهه فأقام ساعة وأسند إنسان إلى صدره وكلم فلم يتكلم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وقد أغلق عينه ثم قاء شيئا أخضر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فلما أنقضي</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المجلس</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وختم بالدعاء أردنا أن نحمله على دابة فلم نستطع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إذا كان لا يثبت</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فجئنا بمحمل على جمل واخرج من المسجد وكل من في المسجد يبكي كأنه مأتم حمل في شق الجمل </w:t>
      </w:r>
      <w:proofErr w:type="spellStart"/>
      <w:r w:rsidRPr="00636503">
        <w:rPr>
          <w:rFonts w:ascii="Tahoma" w:eastAsia="Times New Roman" w:hAnsi="Tahoma" w:cs="Rateb lotusb22" w:hint="cs"/>
          <w:sz w:val="32"/>
          <w:szCs w:val="32"/>
          <w:rtl/>
          <w:lang w:eastAsia="ar-SA"/>
        </w:rPr>
        <w:t>وزامله</w:t>
      </w:r>
      <w:proofErr w:type="spellEnd"/>
      <w:r w:rsidRPr="00636503">
        <w:rPr>
          <w:rFonts w:ascii="Tahoma" w:eastAsia="Times New Roman" w:hAnsi="Tahoma" w:cs="Rateb lotusb22" w:hint="cs"/>
          <w:sz w:val="32"/>
          <w:szCs w:val="32"/>
          <w:rtl/>
          <w:lang w:eastAsia="ar-SA"/>
        </w:rPr>
        <w:t xml:space="preserve"> ابن عم 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أتي به إلى داره فقاء شيئا أخضر ولم يتكلم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وتركناه لشأنه فلما كان بعد العشاء الآخرة توفي-رحمه الله - وما تكلم وما فتح عينه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93"/>
      </w:r>
      <w:r w:rsidRPr="00636503">
        <w:rPr>
          <w:rFonts w:ascii="Tahoma" w:eastAsia="Times New Roman" w:hAnsi="Tahoma" w:cs="Rateb lotusb22" w:hint="cs"/>
          <w:b/>
          <w:bCs/>
          <w:sz w:val="32"/>
          <w:szCs w:val="32"/>
          <w:rtl/>
          <w:lang w:eastAsia="ar-SA"/>
        </w:rPr>
        <w:t>)</w:t>
      </w:r>
      <w:r w:rsidR="00E72866">
        <w:rPr>
          <w:rFonts w:ascii="Tahoma" w:eastAsia="Times New Roman" w:hAnsi="Tahoma" w:cs="Rateb lotusb22" w:hint="cs"/>
          <w:sz w:val="32"/>
          <w:szCs w:val="32"/>
          <w:rtl/>
          <w:lang w:eastAsia="ar-SA"/>
        </w:rPr>
        <w:t>.</w:t>
      </w:r>
    </w:p>
    <w:p w14:paraId="0838C6B9" w14:textId="73FA9D36" w:rsidR="0065154E"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فرحمه الله -من سيد سمع القرآن بقلب شاهد وسمع حاضر فمات من خشية الله تعالى. </w:t>
      </w:r>
    </w:p>
    <w:p w14:paraId="706E1C65" w14:textId="77777777" w:rsidR="008D60A1" w:rsidRPr="00636503" w:rsidRDefault="008D60A1" w:rsidP="0065154E">
      <w:pPr>
        <w:spacing w:after="0" w:line="240" w:lineRule="auto"/>
        <w:jc w:val="lowKashida"/>
        <w:rPr>
          <w:rFonts w:ascii="Tahoma" w:eastAsia="Times New Roman" w:hAnsi="Tahoma" w:cs="Rateb lotusb22"/>
          <w:sz w:val="32"/>
          <w:szCs w:val="32"/>
          <w:rtl/>
          <w:lang w:eastAsia="ar-SA"/>
        </w:rPr>
      </w:pPr>
    </w:p>
    <w:p w14:paraId="052C5DC2" w14:textId="4B445197" w:rsidR="0065154E" w:rsidRPr="00760692" w:rsidRDefault="0065154E" w:rsidP="008D60A1">
      <w:pPr>
        <w:pStyle w:val="1"/>
        <w:rPr>
          <w:rtl/>
          <w:lang w:eastAsia="ar-SA"/>
        </w:rPr>
      </w:pPr>
      <w:bookmarkStart w:id="62" w:name="_Toc71541502"/>
      <w:r w:rsidRPr="00760692">
        <w:rPr>
          <w:rFonts w:hint="cs"/>
          <w:rtl/>
          <w:lang w:eastAsia="ar-SA"/>
        </w:rPr>
        <w:t>شاب يموت خوفا من الله عندما يسمع آية</w:t>
      </w:r>
      <w:bookmarkEnd w:id="62"/>
    </w:p>
    <w:p w14:paraId="121597F2" w14:textId="37ACDC1B" w:rsidR="0065154E" w:rsidRPr="0012770F" w:rsidRDefault="00E72866" w:rsidP="0065154E">
      <w:pPr>
        <w:spacing w:after="0" w:line="240" w:lineRule="auto"/>
        <w:jc w:val="lowKashida"/>
        <w:rPr>
          <w:rFonts w:ascii="Tahoma" w:eastAsia="Times New Roman" w:hAnsi="Tahoma" w:cs="Rateb lotusb22"/>
          <w:b/>
          <w:bCs/>
          <w:color w:val="FF0000"/>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قال أبو الحسن علي بن محمد الأنصاري عن أبيه أنه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حضرت مسجد السبت القديم وكان مبنيا بالطوب</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فقال القوالون أشعارا في الزهد</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فبكى الناس بكاء عظيما </w:t>
      </w:r>
      <w:r w:rsidR="0065154E" w:rsidRPr="00636503">
        <w:rPr>
          <w:rFonts w:ascii="Tahoma" w:eastAsia="Times New Roman" w:hAnsi="Tahoma" w:cs="Rateb lotusb22" w:hint="cs"/>
          <w:sz w:val="32"/>
          <w:szCs w:val="32"/>
          <w:rtl/>
          <w:lang w:eastAsia="ar-SA"/>
        </w:rPr>
        <w:lastRenderedPageBreak/>
        <w:t>حتى امتلأ المسجد بالبكا</w:t>
      </w:r>
      <w:r w:rsidR="0065154E" w:rsidRPr="00636503">
        <w:rPr>
          <w:rFonts w:ascii="Tahoma" w:eastAsia="Times New Roman" w:hAnsi="Tahoma" w:cs="Rateb lotusb22" w:hint="eastAsia"/>
          <w:sz w:val="32"/>
          <w:szCs w:val="32"/>
          <w:rtl/>
          <w:lang w:eastAsia="ar-SA"/>
        </w:rPr>
        <w:t>ء</w:t>
      </w:r>
      <w:r w:rsidR="0065154E" w:rsidRPr="00636503">
        <w:rPr>
          <w:rFonts w:ascii="Tahoma" w:eastAsia="Times New Roman" w:hAnsi="Tahoma" w:cs="Rateb lotusb22" w:hint="cs"/>
          <w:sz w:val="32"/>
          <w:szCs w:val="32"/>
          <w:rtl/>
          <w:lang w:eastAsia="ar-SA"/>
        </w:rPr>
        <w:t xml:space="preserve"> وارتفعت بالبكاء أصواتهم فقال رجل جالس بجواري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لقد طاب المسجد اليوم فقال له رجل كبير السن شيخ</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يا هذا حال المسجد عما كنا عاهدنا</w:t>
      </w:r>
      <w:r w:rsidR="0065154E" w:rsidRPr="00636503">
        <w:rPr>
          <w:rFonts w:ascii="Tahoma" w:eastAsia="Times New Roman" w:hAnsi="Tahoma" w:cs="Rateb lotusb22" w:hint="eastAsia"/>
          <w:sz w:val="32"/>
          <w:szCs w:val="32"/>
          <w:rtl/>
          <w:lang w:eastAsia="ar-SA"/>
        </w:rPr>
        <w:t>ه</w:t>
      </w:r>
      <w:r w:rsidR="0065154E" w:rsidRPr="00636503">
        <w:rPr>
          <w:rFonts w:ascii="Tahoma" w:eastAsia="Times New Roman" w:hAnsi="Tahoma" w:cs="Rateb lotusb22" w:hint="cs"/>
          <w:sz w:val="32"/>
          <w:szCs w:val="32"/>
          <w:rtl/>
          <w:lang w:eastAsia="ar-SA"/>
        </w:rPr>
        <w:t xml:space="preserve"> قبل هذا الوقت يعني تحول عم كان ثم قال أعرف أني حضرته يوما فقام بن السامة فقرأ </w:t>
      </w:r>
      <w:r w:rsidR="0065154E" w:rsidRPr="0012770F">
        <w:rPr>
          <w:rFonts w:ascii="Tahoma" w:eastAsia="Times New Roman" w:hAnsi="Tahoma" w:cs="Rateb lotusb22"/>
          <w:b/>
          <w:bCs/>
          <w:color w:val="FF0000"/>
          <w:sz w:val="32"/>
          <w:szCs w:val="32"/>
          <w:rtl/>
          <w:lang w:eastAsia="ar-SA"/>
        </w:rPr>
        <w:t>أَفَمَنْ يُلْقَى فِي النَّارِ خَيْرٌ أَمْ مَنْ يَأْتِي آَمِنًا يَوْمَ الْقِيَامَةِ اعْمَلُوا مَا شِئْتُمْ إِنَّهُ بِمَا تَعْمَلُونَ بَصِيرٌ</w:t>
      </w:r>
      <w:r>
        <w:rPr>
          <w:rFonts w:ascii="Tahoma" w:eastAsia="Times New Roman" w:hAnsi="Tahoma" w:cs="Rateb lotusb22"/>
          <w:b/>
          <w:bCs/>
          <w:color w:val="FF0000"/>
          <w:sz w:val="32"/>
          <w:szCs w:val="32"/>
          <w:rtl/>
          <w:lang w:eastAsia="ar-SA"/>
        </w:rPr>
        <w:t xml:space="preserve"> </w:t>
      </w:r>
      <w:r>
        <w:rPr>
          <w:rFonts w:ascii="Sakkal Majalla" w:eastAsia="Times New Roman" w:hAnsi="Sakkal Majalla" w:cs="Sakkal Majalla" w:hint="cs"/>
          <w:b/>
          <w:bCs/>
          <w:color w:val="FF0000"/>
          <w:sz w:val="32"/>
          <w:szCs w:val="32"/>
          <w:rtl/>
          <w:lang w:eastAsia="ar-SA"/>
        </w:rPr>
        <w:t>﴾</w:t>
      </w:r>
      <w:r>
        <w:rPr>
          <w:rFonts w:ascii="Tahoma" w:eastAsia="Times New Roman" w:hAnsi="Tahoma" w:cs="Rateb lotusb22"/>
          <w:b/>
          <w:bCs/>
          <w:color w:val="FF0000"/>
          <w:sz w:val="32"/>
          <w:szCs w:val="32"/>
          <w:rtl/>
          <w:lang w:eastAsia="ar-SA"/>
        </w:rPr>
        <w:t xml:space="preserve"> [</w:t>
      </w:r>
      <w:r w:rsidR="0065154E" w:rsidRPr="0012770F">
        <w:rPr>
          <w:rFonts w:ascii="Tahoma" w:eastAsia="Times New Roman" w:hAnsi="Tahoma" w:cs="Rateb lotusb22"/>
          <w:b/>
          <w:bCs/>
          <w:color w:val="FF0000"/>
          <w:sz w:val="32"/>
          <w:szCs w:val="32"/>
          <w:rtl/>
          <w:lang w:eastAsia="ar-SA"/>
        </w:rPr>
        <w:t>فصلت</w:t>
      </w:r>
      <w:r>
        <w:rPr>
          <w:rFonts w:ascii="Tahoma" w:eastAsia="Times New Roman" w:hAnsi="Tahoma" w:cs="Rateb lotusb22"/>
          <w:b/>
          <w:bCs/>
          <w:color w:val="FF0000"/>
          <w:sz w:val="32"/>
          <w:szCs w:val="32"/>
          <w:rtl/>
          <w:lang w:eastAsia="ar-SA"/>
        </w:rPr>
        <w:t>:</w:t>
      </w:r>
      <w:r w:rsidR="0065154E" w:rsidRPr="0012770F">
        <w:rPr>
          <w:rFonts w:ascii="Tahoma" w:eastAsia="Times New Roman" w:hAnsi="Tahoma" w:cs="Rateb lotusb22"/>
          <w:b/>
          <w:bCs/>
          <w:color w:val="FF0000"/>
          <w:sz w:val="32"/>
          <w:szCs w:val="32"/>
          <w:rtl/>
          <w:lang w:eastAsia="ar-SA"/>
        </w:rPr>
        <w:t xml:space="preserve"> 40</w:t>
      </w:r>
      <w:r w:rsidR="00076037">
        <w:rPr>
          <w:rFonts w:ascii="Tahoma" w:eastAsia="Times New Roman" w:hAnsi="Tahoma" w:cs="Rateb lotusb22"/>
          <w:b/>
          <w:bCs/>
          <w:color w:val="FF0000"/>
          <w:sz w:val="32"/>
          <w:szCs w:val="32"/>
          <w:rtl/>
          <w:lang w:eastAsia="ar-SA"/>
        </w:rPr>
        <w:t xml:space="preserve">] </w:t>
      </w:r>
      <w:r w:rsidR="0065154E" w:rsidRPr="0012770F">
        <w:rPr>
          <w:rFonts w:ascii="Tahoma" w:eastAsia="Times New Roman" w:hAnsi="Tahoma" w:cs="Rateb lotusb22" w:hint="cs"/>
          <w:b/>
          <w:bCs/>
          <w:color w:val="FF0000"/>
          <w:sz w:val="32"/>
          <w:szCs w:val="32"/>
          <w:rtl/>
          <w:lang w:eastAsia="ar-SA"/>
        </w:rPr>
        <w:t xml:space="preserve">. </w:t>
      </w:r>
    </w:p>
    <w:p w14:paraId="6172E8CB" w14:textId="53E65F43" w:rsidR="00221C60" w:rsidRDefault="0065154E" w:rsidP="004E75C9">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فقام شاب من الركن يبكي ويصح الأمان بالله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فرجع القارئ إلى الآية من أولها فقال الشاب</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الأمان </w:t>
      </w:r>
      <w:proofErr w:type="spellStart"/>
      <w:r w:rsidRPr="00636503">
        <w:rPr>
          <w:rFonts w:ascii="Tahoma" w:eastAsia="Times New Roman" w:hAnsi="Tahoma" w:cs="Rateb lotusb22" w:hint="cs"/>
          <w:sz w:val="32"/>
          <w:szCs w:val="32"/>
          <w:rtl/>
          <w:lang w:eastAsia="ar-SA"/>
        </w:rPr>
        <w:t>بالله</w:t>
      </w:r>
      <w:proofErr w:type="gramStart"/>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.فرجع</w:t>
      </w:r>
      <w:proofErr w:type="spellEnd"/>
      <w:proofErr w:type="gramEnd"/>
      <w:r w:rsidRPr="00636503">
        <w:rPr>
          <w:rFonts w:ascii="Tahoma" w:eastAsia="Times New Roman" w:hAnsi="Tahoma" w:cs="Rateb lotusb22" w:hint="cs"/>
          <w:sz w:val="32"/>
          <w:szCs w:val="32"/>
          <w:rtl/>
          <w:lang w:eastAsia="ar-SA"/>
        </w:rPr>
        <w:t xml:space="preserve"> القارئ مرة ثلاثة فصاح الشاب </w:t>
      </w:r>
      <w:proofErr w:type="spellStart"/>
      <w:r w:rsidRPr="00636503">
        <w:rPr>
          <w:rFonts w:ascii="Tahoma" w:eastAsia="Times New Roman" w:hAnsi="Tahoma" w:cs="Rateb lotusb22" w:hint="cs"/>
          <w:sz w:val="32"/>
          <w:szCs w:val="32"/>
          <w:rtl/>
          <w:lang w:eastAsia="ar-SA"/>
        </w:rPr>
        <w:t>الآمان</w:t>
      </w:r>
      <w:proofErr w:type="spellEnd"/>
      <w:r w:rsidRPr="00636503">
        <w:rPr>
          <w:rFonts w:ascii="Tahoma" w:eastAsia="Times New Roman" w:hAnsi="Tahoma" w:cs="Rateb lotusb22" w:hint="cs"/>
          <w:sz w:val="32"/>
          <w:szCs w:val="32"/>
          <w:rtl/>
          <w:lang w:eastAsia="ar-SA"/>
        </w:rPr>
        <w:t xml:space="preserve"> بالله وخر ميت</w:t>
      </w:r>
      <w:r w:rsidRPr="00636503">
        <w:rPr>
          <w:rFonts w:ascii="Tahoma" w:eastAsia="Times New Roman" w:hAnsi="Tahoma" w:cs="Rateb lotusb22" w:hint="eastAsia"/>
          <w:sz w:val="32"/>
          <w:szCs w:val="32"/>
          <w:rtl/>
          <w:lang w:eastAsia="ar-SA"/>
        </w:rPr>
        <w:t>ا</w:t>
      </w:r>
      <w:r w:rsidRPr="00636503">
        <w:rPr>
          <w:rFonts w:ascii="Tahoma" w:eastAsia="Times New Roman" w:hAnsi="Tahoma" w:cs="Rateb lotusb22" w:hint="cs"/>
          <w:sz w:val="32"/>
          <w:szCs w:val="32"/>
          <w:rtl/>
          <w:lang w:eastAsia="ar-SA"/>
        </w:rPr>
        <w:t xml:space="preserve"> -رحمه الله تعالى-.</w:t>
      </w: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b/>
          <w:bCs/>
          <w:sz w:val="32"/>
          <w:szCs w:val="32"/>
          <w:vertAlign w:val="superscript"/>
          <w:rtl/>
          <w:lang w:eastAsia="ar-SA"/>
        </w:rPr>
        <w:footnoteReference w:id="94"/>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47E17424" w14:textId="77777777" w:rsidR="008D60A1" w:rsidRPr="00636503" w:rsidRDefault="008D60A1" w:rsidP="004E75C9">
      <w:pPr>
        <w:spacing w:after="0" w:line="240" w:lineRule="auto"/>
        <w:jc w:val="lowKashida"/>
        <w:rPr>
          <w:rFonts w:ascii="Tahoma" w:eastAsia="Times New Roman" w:hAnsi="Tahoma" w:cs="Rateb lotusb22"/>
          <w:sz w:val="32"/>
          <w:szCs w:val="32"/>
          <w:rtl/>
          <w:lang w:eastAsia="ar-SA"/>
        </w:rPr>
      </w:pPr>
    </w:p>
    <w:p w14:paraId="10599156" w14:textId="2F316B03" w:rsidR="0065154E" w:rsidRPr="0012770F" w:rsidRDefault="0065154E" w:rsidP="008D60A1">
      <w:pPr>
        <w:pStyle w:val="1"/>
        <w:rPr>
          <w:rtl/>
          <w:lang w:eastAsia="ar-SA"/>
        </w:rPr>
      </w:pPr>
      <w:bookmarkStart w:id="63" w:name="_Toc71541503"/>
      <w:r w:rsidRPr="0012770F">
        <w:rPr>
          <w:rFonts w:hint="cs"/>
          <w:rtl/>
          <w:lang w:eastAsia="ar-SA"/>
        </w:rPr>
        <w:t>حرص أبي بكر مسلم الحضرمي -رحمه الله -</w:t>
      </w:r>
      <w:bookmarkEnd w:id="63"/>
    </w:p>
    <w:p w14:paraId="57293EB2" w14:textId="4AE438AA" w:rsidR="0065154E" w:rsidRDefault="0065154E" w:rsidP="00E72866">
      <w:pPr>
        <w:autoSpaceDE w:val="0"/>
        <w:autoSpaceDN w:val="0"/>
        <w:adjustRightInd w:val="0"/>
        <w:spacing w:after="0" w:line="240" w:lineRule="auto"/>
        <w:jc w:val="both"/>
        <w:rPr>
          <w:rFonts w:ascii="Simplified Arabic" w:eastAsia="Times New Roman" w:hAnsi="Times New Roman" w:cs="Rateb lotusb22"/>
          <w:sz w:val="32"/>
          <w:szCs w:val="32"/>
          <w:rtl/>
          <w:lang w:bidi="ar-EG"/>
        </w:rPr>
      </w:pPr>
      <w:r w:rsidRPr="00636503">
        <w:rPr>
          <w:rFonts w:ascii="Tahoma" w:eastAsia="Times New Roman" w:hAnsi="Tahoma" w:cs="Rateb lotusb22" w:hint="cs"/>
          <w:sz w:val="32"/>
          <w:szCs w:val="32"/>
          <w:rtl/>
          <w:lang w:eastAsia="ar-SA"/>
        </w:rPr>
        <w:t xml:space="preserve"> </w:t>
      </w:r>
      <w:r w:rsidRPr="00636503">
        <w:rPr>
          <w:rFonts w:ascii="Traditional Arabic" w:eastAsia="Times New Roman" w:hAnsi="Times New Roman" w:cs="Rateb lotusb22" w:hint="eastAsia"/>
          <w:color w:val="000000"/>
          <w:sz w:val="32"/>
          <w:szCs w:val="32"/>
          <w:rtl/>
          <w:lang w:bidi="ar-EG"/>
        </w:rPr>
        <w:t>وذكر</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عياضٌ</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في</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المدارك</w:t>
      </w:r>
      <w:proofErr w:type="gramStart"/>
      <w:r w:rsidRPr="00636503">
        <w:rPr>
          <w:rFonts w:ascii="Traditional Arabic" w:eastAsia="Times New Roman" w:hAnsi="Times New Roman" w:cs="Rateb lotusb22"/>
          <w:color w:val="000000"/>
          <w:sz w:val="32"/>
          <w:szCs w:val="32"/>
          <w:rtl/>
          <w:lang w:bidi="ar-EG"/>
        </w:rPr>
        <w:t>))(</w:t>
      </w:r>
      <w:proofErr w:type="gramEnd"/>
      <w:r w:rsidRPr="00636503">
        <w:rPr>
          <w:rFonts w:ascii="Traditional Arabic" w:eastAsia="Times New Roman" w:hAnsi="Times New Roman" w:cs="Rateb lotusb22"/>
          <w:color w:val="000000"/>
          <w:sz w:val="32"/>
          <w:szCs w:val="32"/>
          <w:vertAlign w:val="superscript"/>
          <w:rtl/>
          <w:lang w:bidi="ar-EG"/>
        </w:rPr>
        <w:footnoteReference w:id="95"/>
      </w:r>
      <w:r w:rsidRPr="00636503">
        <w:rPr>
          <w:rFonts w:ascii="Traditional Arabic" w:eastAsia="Times New Roman" w:hAnsi="Times New Roman" w:cs="Rateb lotusb22"/>
          <w:color w:val="000000"/>
          <w:sz w:val="32"/>
          <w:szCs w:val="32"/>
          <w:rtl/>
          <w:lang w:bidi="ar-EG"/>
        </w:rPr>
        <w:t>) -</w:t>
      </w:r>
      <w:r w:rsidRPr="00636503">
        <w:rPr>
          <w:rFonts w:ascii="Traditional Arabic" w:eastAsia="Times New Roman" w:hAnsi="Times New Roman" w:cs="Rateb lotusb22" w:hint="eastAsia"/>
          <w:color w:val="000000"/>
          <w:sz w:val="32"/>
          <w:szCs w:val="32"/>
          <w:rtl/>
          <w:lang w:bidi="ar-EG"/>
        </w:rPr>
        <w:t>أيضًا</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في</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ترجمة</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مسرَّة</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بن</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مسلم</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الحَضْرمي</w:t>
      </w:r>
      <w:r w:rsidRPr="00636503">
        <w:rPr>
          <w:rFonts w:ascii="Traditional Arabic" w:eastAsia="Times New Roman" w:hAnsi="Times New Roman" w:cs="Rateb lotusb22"/>
          <w:color w:val="000000"/>
          <w:sz w:val="32"/>
          <w:szCs w:val="32"/>
          <w:rtl/>
          <w:lang w:bidi="ar-EG"/>
        </w:rPr>
        <w:t xml:space="preserve"> </w:t>
      </w:r>
      <w:r w:rsidRPr="00636503">
        <w:rPr>
          <w:rFonts w:ascii="Traditional Arabic" w:eastAsia="Times New Roman" w:hAnsi="Times New Roman" w:cs="Rateb lotusb22" w:hint="eastAsia"/>
          <w:color w:val="000000"/>
          <w:sz w:val="32"/>
          <w:szCs w:val="32"/>
          <w:rtl/>
          <w:lang w:bidi="ar-EG"/>
        </w:rPr>
        <w:t>ت</w:t>
      </w:r>
      <w:r w:rsidRPr="00636503">
        <w:rPr>
          <w:rFonts w:ascii="Traditional Arabic" w:eastAsia="Times New Roman" w:hAnsi="Times New Roman" w:cs="Rateb lotusb22"/>
          <w:color w:val="000000"/>
          <w:sz w:val="32"/>
          <w:szCs w:val="32"/>
          <w:rtl/>
          <w:lang w:bidi="ar-EG"/>
        </w:rPr>
        <w:t xml:space="preserve"> (373) </w:t>
      </w:r>
      <w:r w:rsidRPr="00636503">
        <w:rPr>
          <w:rFonts w:ascii="Traditional Arabic" w:eastAsia="Times New Roman" w:hAnsi="Times New Roman" w:cs="Rateb lotusb22"/>
          <w:sz w:val="32"/>
          <w:szCs w:val="32"/>
          <w:rtl/>
          <w:lang w:bidi="ar-EG"/>
        </w:rPr>
        <w:t>-</w:t>
      </w:r>
      <w:r w:rsidRPr="00636503">
        <w:rPr>
          <w:rFonts w:ascii="Traditional Arabic" w:eastAsia="Times New Roman" w:hAnsi="Times New Roman" w:cs="Rateb lotusb22" w:hint="eastAsia"/>
          <w:sz w:val="32"/>
          <w:szCs w:val="32"/>
          <w:rtl/>
          <w:lang w:bidi="ar-EG"/>
        </w:rPr>
        <w:t>وكان</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من</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أهل</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العلم</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والزهد</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التام</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أنه</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لما</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احْتُضِرَ</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ابتدأ</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القرآن،</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فانتهى</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في</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سورة</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طه</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إلى</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قوله</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تعالى</w:t>
      </w:r>
      <w:r w:rsidRPr="0012770F">
        <w:rPr>
          <w:rFonts w:ascii="Tahoma" w:eastAsia="Times New Roman" w:hAnsi="Tahoma" w:cs="Rateb lotusb22"/>
          <w:b/>
          <w:bCs/>
          <w:color w:val="FF0000"/>
          <w:sz w:val="32"/>
          <w:szCs w:val="32"/>
          <w:rtl/>
          <w:lang w:eastAsia="ar-SA"/>
        </w:rPr>
        <w:t xml:space="preserve">: </w:t>
      </w:r>
      <w:r w:rsidR="008D60A1" w:rsidRPr="008D60A1">
        <w:rPr>
          <w:rFonts w:ascii="Tahoma" w:eastAsia="Times New Roman" w:hAnsi="Tahoma" w:cs="Rateb lotusb22"/>
          <w:color w:val="008000"/>
          <w:sz w:val="32"/>
          <w:szCs w:val="32"/>
          <w:lang w:eastAsia="ar-SA"/>
        </w:rPr>
        <w:sym w:font="AGA Arabesque" w:char="F029"/>
      </w:r>
      <w:r w:rsidR="008D60A1" w:rsidRPr="008D60A1">
        <w:rPr>
          <w:rFonts w:cs="Akhbar MT" w:hint="cs"/>
          <w:color w:val="008000"/>
          <w:sz w:val="28"/>
          <w:szCs w:val="28"/>
          <w:rtl/>
        </w:rPr>
        <w:t xml:space="preserve"> </w:t>
      </w:r>
      <w:r w:rsidRPr="008D60A1">
        <w:rPr>
          <w:rFonts w:ascii="Tahoma" w:eastAsia="Times New Roman" w:hAnsi="Tahoma" w:cs="Rateb lotusb22" w:hint="eastAsia"/>
          <w:b/>
          <w:bCs/>
          <w:color w:val="008000"/>
          <w:sz w:val="32"/>
          <w:szCs w:val="32"/>
          <w:rtl/>
          <w:lang w:eastAsia="ar-SA"/>
        </w:rPr>
        <w:t>وَعَجِلْتُ</w:t>
      </w:r>
      <w:r w:rsidRPr="008D60A1">
        <w:rPr>
          <w:rFonts w:ascii="Tahoma" w:eastAsia="Times New Roman" w:hAnsi="Tahoma" w:cs="Rateb lotusb22"/>
          <w:b/>
          <w:bCs/>
          <w:color w:val="008000"/>
          <w:sz w:val="32"/>
          <w:szCs w:val="32"/>
          <w:rtl/>
          <w:lang w:eastAsia="ar-SA"/>
        </w:rPr>
        <w:t xml:space="preserve"> </w:t>
      </w:r>
      <w:r w:rsidRPr="008D60A1">
        <w:rPr>
          <w:rFonts w:ascii="Tahoma" w:eastAsia="Times New Roman" w:hAnsi="Tahoma" w:cs="Rateb lotusb22" w:hint="eastAsia"/>
          <w:b/>
          <w:bCs/>
          <w:color w:val="008000"/>
          <w:sz w:val="32"/>
          <w:szCs w:val="32"/>
          <w:rtl/>
          <w:lang w:eastAsia="ar-SA"/>
        </w:rPr>
        <w:t>إِلَيْكَ</w:t>
      </w:r>
      <w:r w:rsidRPr="008D60A1">
        <w:rPr>
          <w:rFonts w:ascii="Tahoma" w:eastAsia="Times New Roman" w:hAnsi="Tahoma" w:cs="Rateb lotusb22"/>
          <w:b/>
          <w:bCs/>
          <w:color w:val="008000"/>
          <w:sz w:val="32"/>
          <w:szCs w:val="32"/>
          <w:rtl/>
          <w:lang w:eastAsia="ar-SA"/>
        </w:rPr>
        <w:t xml:space="preserve"> </w:t>
      </w:r>
      <w:r w:rsidRPr="008D60A1">
        <w:rPr>
          <w:rFonts w:ascii="Tahoma" w:eastAsia="Times New Roman" w:hAnsi="Tahoma" w:cs="Rateb lotusb22" w:hint="eastAsia"/>
          <w:b/>
          <w:bCs/>
          <w:color w:val="008000"/>
          <w:sz w:val="32"/>
          <w:szCs w:val="32"/>
          <w:rtl/>
          <w:lang w:eastAsia="ar-SA"/>
        </w:rPr>
        <w:t>رَبِّ</w:t>
      </w:r>
      <w:r w:rsidRPr="008D60A1">
        <w:rPr>
          <w:rFonts w:ascii="Tahoma" w:eastAsia="Times New Roman" w:hAnsi="Tahoma" w:cs="Rateb lotusb22"/>
          <w:b/>
          <w:bCs/>
          <w:color w:val="008000"/>
          <w:sz w:val="32"/>
          <w:szCs w:val="32"/>
          <w:rtl/>
          <w:lang w:eastAsia="ar-SA"/>
        </w:rPr>
        <w:t xml:space="preserve"> </w:t>
      </w:r>
      <w:r w:rsidRPr="008D60A1">
        <w:rPr>
          <w:rFonts w:ascii="Tahoma" w:eastAsia="Times New Roman" w:hAnsi="Tahoma" w:cs="Rateb lotusb22" w:hint="eastAsia"/>
          <w:b/>
          <w:bCs/>
          <w:color w:val="008000"/>
          <w:sz w:val="32"/>
          <w:szCs w:val="32"/>
          <w:rtl/>
          <w:lang w:eastAsia="ar-SA"/>
        </w:rPr>
        <w:t>لِتَرْضَى</w:t>
      </w:r>
      <w:r w:rsidRPr="0012770F">
        <w:rPr>
          <w:rFonts w:ascii="Tahoma" w:eastAsia="Times New Roman" w:hAnsi="Tahoma" w:cs="Rateb lotusb22"/>
          <w:b/>
          <w:bCs/>
          <w:color w:val="FF0000"/>
          <w:sz w:val="32"/>
          <w:szCs w:val="32"/>
          <w:rtl/>
          <w:lang w:eastAsia="ar-SA"/>
        </w:rPr>
        <w:t xml:space="preserve"> </w:t>
      </w:r>
      <w:r w:rsidR="00E72866" w:rsidRPr="008D60A1">
        <w:rPr>
          <w:rFonts w:ascii="Sakkal Majalla" w:eastAsia="Times New Roman" w:hAnsi="Sakkal Majalla" w:cs="Sakkal Majalla" w:hint="cs"/>
          <w:b/>
          <w:bCs/>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hint="eastAsia"/>
          <w:b/>
          <w:bCs/>
          <w:color w:val="FF0000"/>
          <w:sz w:val="32"/>
          <w:szCs w:val="32"/>
          <w:rtl/>
          <w:lang w:eastAsia="ar-SA"/>
        </w:rPr>
        <w:t>طه</w:t>
      </w:r>
      <w:r w:rsidRPr="0012770F">
        <w:rPr>
          <w:rFonts w:ascii="Tahoma" w:eastAsia="Times New Roman" w:hAnsi="Tahoma" w:cs="Rateb lotusb22"/>
          <w:b/>
          <w:bCs/>
          <w:color w:val="FF0000"/>
          <w:sz w:val="32"/>
          <w:szCs w:val="32"/>
          <w:rtl/>
          <w:lang w:eastAsia="ar-SA"/>
        </w:rPr>
        <w:t>/ 84]</w:t>
      </w:r>
      <w:r w:rsidRPr="0012770F">
        <w:rPr>
          <w:rFonts w:ascii="Tahoma" w:eastAsia="Times New Roman" w:hAnsi="Tahoma" w:cs="Rateb lotusb22" w:hint="eastAsia"/>
          <w:b/>
          <w:bCs/>
          <w:color w:val="FF0000"/>
          <w:sz w:val="32"/>
          <w:szCs w:val="32"/>
          <w:rtl/>
          <w:lang w:eastAsia="ar-SA"/>
        </w:rPr>
        <w:t>،</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ففاضت</w:t>
      </w:r>
      <w:r w:rsidRPr="00636503">
        <w:rPr>
          <w:rFonts w:ascii="Traditional Arabic" w:eastAsia="Times New Roman" w:hAnsi="Times New Roman" w:cs="Rateb lotusb22"/>
          <w:sz w:val="32"/>
          <w:szCs w:val="32"/>
          <w:rtl/>
          <w:lang w:bidi="ar-EG"/>
        </w:rPr>
        <w:t xml:space="preserve"> </w:t>
      </w:r>
      <w:r w:rsidRPr="00636503">
        <w:rPr>
          <w:rFonts w:ascii="Traditional Arabic" w:eastAsia="Times New Roman" w:hAnsi="Times New Roman" w:cs="Rateb lotusb22" w:hint="eastAsia"/>
          <w:sz w:val="32"/>
          <w:szCs w:val="32"/>
          <w:rtl/>
          <w:lang w:bidi="ar-EG"/>
        </w:rPr>
        <w:t>نفسه</w:t>
      </w:r>
      <w:r w:rsidRPr="00636503">
        <w:rPr>
          <w:rFonts w:ascii="Traditional Arabic" w:eastAsia="Times New Roman" w:hAnsi="Times New Roman" w:cs="Rateb lotusb22"/>
          <w:sz w:val="32"/>
          <w:szCs w:val="32"/>
          <w:rtl/>
          <w:lang w:bidi="ar-EG"/>
        </w:rPr>
        <w:t>.</w:t>
      </w:r>
      <w:r w:rsidRPr="00636503">
        <w:rPr>
          <w:rFonts w:ascii="Tahoma" w:eastAsia="Times New Roman" w:hAnsi="Tahoma" w:cs="Rateb lotusb22" w:hint="cs"/>
          <w:sz w:val="32"/>
          <w:szCs w:val="32"/>
          <w:rtl/>
          <w:lang w:eastAsia="ar-SA"/>
        </w:rPr>
        <w:t>. (</w:t>
      </w:r>
      <w:r w:rsidRPr="00636503">
        <w:rPr>
          <w:rFonts w:ascii="Tahoma" w:eastAsia="Times New Roman" w:hAnsi="Tahoma" w:cs="Rateb lotusb22"/>
          <w:sz w:val="32"/>
          <w:szCs w:val="32"/>
          <w:vertAlign w:val="superscript"/>
          <w:rtl/>
          <w:lang w:eastAsia="ar-SA"/>
        </w:rPr>
        <w:footnoteReference w:id="96"/>
      </w:r>
      <w:r w:rsidRPr="00636503">
        <w:rPr>
          <w:rFonts w:ascii="Tahoma" w:eastAsia="Times New Roman" w:hAnsi="Tahoma" w:cs="Rateb lotusb22" w:hint="cs"/>
          <w:sz w:val="32"/>
          <w:szCs w:val="32"/>
          <w:rtl/>
          <w:lang w:eastAsia="ar-SA"/>
        </w:rPr>
        <w:t>)</w:t>
      </w:r>
    </w:p>
    <w:p w14:paraId="2D2D7968" w14:textId="77777777" w:rsidR="008D60A1" w:rsidRDefault="008D60A1" w:rsidP="00E72866">
      <w:pPr>
        <w:autoSpaceDE w:val="0"/>
        <w:autoSpaceDN w:val="0"/>
        <w:adjustRightInd w:val="0"/>
        <w:spacing w:after="0" w:line="240" w:lineRule="auto"/>
        <w:jc w:val="both"/>
        <w:rPr>
          <w:rFonts w:ascii="Simplified Arabic" w:eastAsia="Times New Roman" w:hAnsi="Times New Roman" w:cs="Rateb lotusb22"/>
          <w:sz w:val="32"/>
          <w:szCs w:val="32"/>
          <w:rtl/>
          <w:lang w:bidi="ar-EG"/>
        </w:rPr>
      </w:pPr>
    </w:p>
    <w:p w14:paraId="6457242E" w14:textId="77777777" w:rsidR="0065154E" w:rsidRPr="0012770F" w:rsidRDefault="004E75C9" w:rsidP="008D60A1">
      <w:pPr>
        <w:pStyle w:val="1"/>
        <w:rPr>
          <w:rtl/>
          <w:lang w:eastAsia="ar-SA"/>
        </w:rPr>
      </w:pPr>
      <w:bookmarkStart w:id="64" w:name="_Toc71541504"/>
      <w:r>
        <w:rPr>
          <w:rFonts w:hint="cs"/>
          <w:rtl/>
          <w:lang w:eastAsia="ar-SA"/>
        </w:rPr>
        <w:t xml:space="preserve">حرص </w:t>
      </w:r>
      <w:r w:rsidR="0065154E" w:rsidRPr="0012770F">
        <w:rPr>
          <w:rFonts w:hint="cs"/>
          <w:rtl/>
          <w:lang w:eastAsia="ar-SA"/>
        </w:rPr>
        <w:t>أبي حفص عمرو بن عبد الله بابن الأمام الصدفي -رحمه الله -.</w:t>
      </w:r>
      <w:bookmarkEnd w:id="64"/>
    </w:p>
    <w:p w14:paraId="7E13D9AA" w14:textId="3B32C39A" w:rsidR="0065154E" w:rsidRPr="00636503" w:rsidRDefault="00E72866" w:rsidP="0065154E">
      <w:pPr>
        <w:spacing w:after="0" w:line="240" w:lineRule="auto"/>
        <w:jc w:val="lowKashida"/>
        <w:rPr>
          <w:rFonts w:ascii="Tahoma" w:eastAsia="Times New Roman" w:hAnsi="Tahoma" w:cs="Rateb lotusb22"/>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لما أحتضر أب</w:t>
      </w:r>
      <w:r w:rsidR="0065154E" w:rsidRPr="00636503">
        <w:rPr>
          <w:rFonts w:ascii="Tahoma" w:eastAsia="Times New Roman" w:hAnsi="Tahoma" w:cs="Rateb lotusb22" w:hint="cs"/>
          <w:sz w:val="32"/>
          <w:szCs w:val="32"/>
          <w:rtl/>
          <w:lang w:eastAsia="ar-SA" w:bidi="ar-EG"/>
        </w:rPr>
        <w:t>و</w:t>
      </w:r>
      <w:r w:rsidR="0065154E" w:rsidRPr="00636503">
        <w:rPr>
          <w:rFonts w:ascii="Tahoma" w:eastAsia="Times New Roman" w:hAnsi="Tahoma" w:cs="Rateb lotusb22" w:hint="cs"/>
          <w:sz w:val="32"/>
          <w:szCs w:val="32"/>
          <w:rtl/>
          <w:lang w:eastAsia="ar-SA"/>
        </w:rPr>
        <w:t xml:space="preserve"> حفص دعا بشراب فأتي به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ثم </w:t>
      </w:r>
      <w:r w:rsidR="0065154E" w:rsidRPr="00636503">
        <w:rPr>
          <w:rFonts w:ascii="Tahoma" w:eastAsia="Times New Roman" w:hAnsi="Tahoma" w:cs="Rateb lotusb22" w:hint="cs"/>
          <w:sz w:val="32"/>
          <w:szCs w:val="32"/>
          <w:rtl/>
          <w:lang w:eastAsia="ar-SA" w:bidi="ar-EG"/>
        </w:rPr>
        <w:t>أو</w:t>
      </w:r>
      <w:r w:rsidR="0065154E" w:rsidRPr="00636503">
        <w:rPr>
          <w:rFonts w:ascii="Tahoma" w:eastAsia="Times New Roman" w:hAnsi="Tahoma" w:cs="Rateb lotusb22" w:hint="cs"/>
          <w:sz w:val="32"/>
          <w:szCs w:val="32"/>
          <w:rtl/>
          <w:lang w:eastAsia="ar-SA"/>
        </w:rPr>
        <w:t>م</w:t>
      </w:r>
      <w:r w:rsidR="0065154E" w:rsidRPr="00636503">
        <w:rPr>
          <w:rFonts w:ascii="Tahoma" w:eastAsia="Times New Roman" w:hAnsi="Tahoma" w:cs="Rateb lotusb22" w:hint="cs"/>
          <w:sz w:val="32"/>
          <w:szCs w:val="32"/>
          <w:rtl/>
          <w:lang w:eastAsia="ar-SA" w:bidi="ar-EG"/>
        </w:rPr>
        <w:t>أ</w:t>
      </w:r>
      <w:r w:rsidR="0065154E" w:rsidRPr="00636503">
        <w:rPr>
          <w:rFonts w:ascii="Tahoma" w:eastAsia="Times New Roman" w:hAnsi="Tahoma" w:cs="Rateb lotusb22" w:hint="cs"/>
          <w:sz w:val="32"/>
          <w:szCs w:val="32"/>
          <w:rtl/>
          <w:lang w:eastAsia="ar-SA"/>
        </w:rPr>
        <w:t xml:space="preserve"> بيد</w:t>
      </w:r>
      <w:r w:rsidR="0065154E" w:rsidRPr="00636503">
        <w:rPr>
          <w:rFonts w:ascii="Tahoma" w:eastAsia="Times New Roman" w:hAnsi="Tahoma" w:cs="Rateb lotusb22" w:hint="cs"/>
          <w:sz w:val="32"/>
          <w:szCs w:val="32"/>
          <w:rtl/>
          <w:lang w:eastAsia="ar-SA" w:bidi="ar-EG"/>
        </w:rPr>
        <w:t>ه</w:t>
      </w:r>
      <w:r w:rsidR="0065154E" w:rsidRPr="00636503">
        <w:rPr>
          <w:rFonts w:ascii="Tahoma" w:eastAsia="Times New Roman" w:hAnsi="Tahoma" w:cs="Rateb lotusb22" w:hint="cs"/>
          <w:sz w:val="32"/>
          <w:szCs w:val="32"/>
          <w:rtl/>
          <w:lang w:eastAsia="ar-SA"/>
        </w:rPr>
        <w:t xml:space="preserve"> إل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hint="cs"/>
          <w:sz w:val="32"/>
          <w:szCs w:val="32"/>
          <w:rtl/>
          <w:lang w:eastAsia="ar-SA"/>
        </w:rPr>
        <w:t xml:space="preserve"> السلام فقلنا رأيت الملائكة</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رأيت</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وجعل يومي بيده حتى فاضت نفسه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وقال بعضهم لما حضرت أبا حفص الوفاة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قال بشرت</w:t>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قلت: بماذا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w:t>
      </w:r>
    </w:p>
    <w:p w14:paraId="5A92509B" w14:textId="6897703E" w:rsidR="0065154E"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قال: أما </w:t>
      </w:r>
      <w:r w:rsidRPr="00760692">
        <w:rPr>
          <w:rFonts w:ascii="Tahoma" w:eastAsia="Times New Roman" w:hAnsi="Tahoma" w:cs="Rateb lotusb22" w:hint="cs"/>
          <w:color w:val="FF0000"/>
          <w:sz w:val="32"/>
          <w:szCs w:val="32"/>
          <w:rtl/>
          <w:lang w:eastAsia="ar-SA"/>
        </w:rPr>
        <w:t xml:space="preserve">تقرأ </w:t>
      </w:r>
      <w:r w:rsidRPr="00E72866">
        <w:rPr>
          <w:rFonts w:ascii="Tahoma" w:eastAsia="Times New Roman" w:hAnsi="Tahoma" w:cs="Rateb lotusb22"/>
          <w:color w:val="008000"/>
          <w:sz w:val="32"/>
          <w:szCs w:val="32"/>
          <w:lang w:eastAsia="ar-SA"/>
        </w:rPr>
        <w:sym w:font="AGA Arabesque" w:char="F029"/>
      </w:r>
      <w:r w:rsidRPr="00E72866">
        <w:rPr>
          <w:rFonts w:ascii="Tahoma" w:eastAsia="Times New Roman" w:hAnsi="Tahoma" w:cs="Rateb lotusb22" w:hint="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يُبَشِّرُهُمْ رَبُّهُمْ بِرَحْمَةٍ مِنْهُ وَرِضْوَانٍ وَجَنَّاتٍ لَهُمْ فِيهَا نَعِيمٌ </w:t>
      </w:r>
      <w:proofErr w:type="gramStart"/>
      <w:r w:rsidRPr="00E72866">
        <w:rPr>
          <w:rFonts w:ascii="Tahoma" w:eastAsia="Times New Roman" w:hAnsi="Tahoma" w:cs="Rateb lotusb22"/>
          <w:b/>
          <w:bCs/>
          <w:color w:val="008000"/>
          <w:sz w:val="32"/>
          <w:szCs w:val="32"/>
          <w:rtl/>
          <w:lang w:eastAsia="ar-SA"/>
        </w:rPr>
        <w:t xml:space="preserve">مُقِيمٌ </w:t>
      </w:r>
      <w:r w:rsidR="00E72866" w:rsidRPr="00E72866">
        <w:rPr>
          <w:rFonts w:ascii="Sakkal Majalla" w:eastAsia="Times New Roman" w:hAnsi="Sakkal Majalla" w:cs="Sakkal Majalla" w:hint="cs"/>
          <w:b/>
          <w:bCs/>
          <w:color w:val="008000"/>
          <w:sz w:val="32"/>
          <w:szCs w:val="32"/>
          <w:rtl/>
          <w:lang w:eastAsia="ar-SA"/>
        </w:rPr>
        <w:t>﴾</w:t>
      </w:r>
      <w:proofErr w:type="gramEnd"/>
      <w:r w:rsidR="00E72866">
        <w:rPr>
          <w:rFonts w:ascii="Tahoma" w:eastAsia="Times New Roman" w:hAnsi="Tahoma" w:cs="Rateb lotusb22"/>
          <w:b/>
          <w:bCs/>
          <w:color w:val="FF0000"/>
          <w:sz w:val="32"/>
          <w:szCs w:val="32"/>
          <w:rtl/>
          <w:lang w:eastAsia="ar-SA"/>
        </w:rPr>
        <w:t xml:space="preserve"> [</w:t>
      </w:r>
      <w:r w:rsidRPr="00760692">
        <w:rPr>
          <w:rFonts w:ascii="Tahoma" w:eastAsia="Times New Roman" w:hAnsi="Tahoma" w:cs="Rateb lotusb22"/>
          <w:b/>
          <w:bCs/>
          <w:color w:val="FF0000"/>
          <w:sz w:val="32"/>
          <w:szCs w:val="32"/>
          <w:rtl/>
          <w:lang w:eastAsia="ar-SA"/>
        </w:rPr>
        <w:t>التوبة</w:t>
      </w:r>
      <w:r w:rsidR="00E72866">
        <w:rPr>
          <w:rFonts w:ascii="Tahoma" w:eastAsia="Times New Roman" w:hAnsi="Tahoma" w:cs="Rateb lotusb22"/>
          <w:b/>
          <w:bCs/>
          <w:color w:val="FF0000"/>
          <w:sz w:val="32"/>
          <w:szCs w:val="32"/>
          <w:rtl/>
          <w:lang w:eastAsia="ar-SA"/>
        </w:rPr>
        <w:t>:</w:t>
      </w:r>
      <w:r w:rsidRPr="00760692">
        <w:rPr>
          <w:rFonts w:ascii="Tahoma" w:eastAsia="Times New Roman" w:hAnsi="Tahoma" w:cs="Rateb lotusb22"/>
          <w:b/>
          <w:bCs/>
          <w:color w:val="FF0000"/>
          <w:sz w:val="32"/>
          <w:szCs w:val="32"/>
          <w:rtl/>
          <w:lang w:eastAsia="ar-SA"/>
        </w:rPr>
        <w:t xml:space="preserve"> 21</w:t>
      </w:r>
      <w:r w:rsidR="00076037">
        <w:rPr>
          <w:rFonts w:ascii="Tahoma" w:eastAsia="Times New Roman" w:hAnsi="Tahoma" w:cs="Rateb lotusb22"/>
          <w:b/>
          <w:bCs/>
          <w:color w:val="FF0000"/>
          <w:sz w:val="32"/>
          <w:szCs w:val="32"/>
          <w:rtl/>
          <w:lang w:eastAsia="ar-SA"/>
        </w:rPr>
        <w:t xml:space="preserve">] </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b/>
          <w:bCs/>
          <w:sz w:val="32"/>
          <w:szCs w:val="32"/>
          <w:vertAlign w:val="superscript"/>
          <w:rtl/>
          <w:lang w:eastAsia="ar-SA"/>
        </w:rPr>
        <w:footnoteReference w:id="97"/>
      </w:r>
      <w:r w:rsidRPr="00636503">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w:t>
      </w:r>
    </w:p>
    <w:p w14:paraId="14B9F9E8" w14:textId="77777777" w:rsidR="008D60A1" w:rsidRPr="00636503" w:rsidRDefault="008D60A1" w:rsidP="0065154E">
      <w:pPr>
        <w:spacing w:after="0" w:line="240" w:lineRule="auto"/>
        <w:jc w:val="lowKashida"/>
        <w:rPr>
          <w:rFonts w:ascii="Tahoma" w:eastAsia="Times New Roman" w:hAnsi="Tahoma" w:cs="Rateb lotusb22"/>
          <w:sz w:val="32"/>
          <w:szCs w:val="32"/>
          <w:rtl/>
          <w:lang w:eastAsia="ar-SA"/>
        </w:rPr>
      </w:pPr>
    </w:p>
    <w:p w14:paraId="3A2B4245" w14:textId="3DB4E4AA" w:rsidR="0065154E" w:rsidRPr="0012770F" w:rsidRDefault="0065154E" w:rsidP="008D60A1">
      <w:pPr>
        <w:pStyle w:val="1"/>
        <w:rPr>
          <w:rtl/>
          <w:lang w:eastAsia="ar-SA"/>
        </w:rPr>
      </w:pPr>
      <w:bookmarkStart w:id="65" w:name="_Toc71541505"/>
      <w:r w:rsidRPr="0012770F">
        <w:rPr>
          <w:rFonts w:hint="cs"/>
          <w:rtl/>
          <w:lang w:eastAsia="ar-SA"/>
        </w:rPr>
        <w:lastRenderedPageBreak/>
        <w:t>الشيخ عامر السيد عثمان شيخ القراء -رحمه الله -</w:t>
      </w:r>
      <w:bookmarkEnd w:id="65"/>
    </w:p>
    <w:p w14:paraId="289A237D" w14:textId="73BF92A1" w:rsidR="0065154E" w:rsidRPr="00636503" w:rsidRDefault="00E72866" w:rsidP="0065154E">
      <w:pPr>
        <w:spacing w:after="0" w:line="240" w:lineRule="auto"/>
        <w:jc w:val="lowKashida"/>
        <w:rPr>
          <w:rFonts w:ascii="Tahoma" w:eastAsia="Times New Roman" w:hAnsi="Tahoma" w:cs="Rateb lotusb22"/>
          <w:b/>
          <w:bCs/>
          <w:sz w:val="32"/>
          <w:szCs w:val="32"/>
          <w:rtl/>
          <w:lang w:eastAsia="ar-SA"/>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كما ذكرت قبل ذلك أن من عاش عل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hint="cs"/>
          <w:sz w:val="32"/>
          <w:szCs w:val="32"/>
          <w:rtl/>
          <w:lang w:eastAsia="ar-SA"/>
        </w:rPr>
        <w:t xml:space="preserve"> شيء مات عليه وتلك من سنة الله تعال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hint="cs"/>
          <w:sz w:val="32"/>
          <w:szCs w:val="32"/>
          <w:rtl/>
          <w:lang w:eastAsia="ar-SA"/>
        </w:rPr>
        <w:t xml:space="preserve"> قال رسول الله </w:t>
      </w:r>
      <w:r w:rsidR="0065154E" w:rsidRPr="00636503">
        <w:rPr>
          <w:rFonts w:ascii="Tahoma" w:eastAsia="Times New Roman" w:hAnsi="Tahoma" w:cs="Rateb lotusb22"/>
          <w:sz w:val="32"/>
          <w:szCs w:val="32"/>
          <w:lang w:eastAsia="ar-SA"/>
        </w:rPr>
        <w:sym w:font="AGA Arabesque" w:char="F072"/>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bidi="ar-EG"/>
        </w:rPr>
        <w:t>(</w:t>
      </w:r>
      <w:r w:rsidR="0065154E" w:rsidRPr="00636503">
        <w:rPr>
          <w:rFonts w:ascii="Tahoma" w:eastAsia="Times New Roman" w:hAnsi="Tahoma" w:cs="Rateb lotusb22" w:hint="cs"/>
          <w:sz w:val="32"/>
          <w:szCs w:val="32"/>
          <w:rtl/>
          <w:lang w:eastAsia="ar-SA"/>
        </w:rPr>
        <w:t xml:space="preserve">من مات على شيء بعث عليه </w:t>
      </w:r>
      <w:r w:rsidR="0065154E" w:rsidRPr="00636503">
        <w:rPr>
          <w:rFonts w:ascii="Tahoma" w:eastAsia="Times New Roman" w:hAnsi="Tahoma" w:cs="Rateb lotusb22" w:hint="cs"/>
          <w:sz w:val="32"/>
          <w:szCs w:val="32"/>
          <w:rtl/>
          <w:lang w:eastAsia="ar-SA" w:bidi="ar-EG"/>
        </w:rPr>
        <w:t>)</w:t>
      </w:r>
      <w:r w:rsidR="0065154E" w:rsidRPr="00636503">
        <w:rPr>
          <w:rFonts w:ascii="Tahoma" w:eastAsia="Times New Roman" w:hAnsi="Tahoma" w:cs="Rateb lotusb22" w:hint="cs"/>
          <w:sz w:val="32"/>
          <w:szCs w:val="32"/>
          <w:rtl/>
          <w:lang w:eastAsia="ar-SA"/>
        </w:rPr>
        <w:t>.</w:t>
      </w:r>
      <w:r w:rsidR="0065154E" w:rsidRPr="00636503">
        <w:rPr>
          <w:rFonts w:ascii="Tahoma" w:eastAsia="Times New Roman" w:hAnsi="Tahoma" w:cs="Rateb lotusb22" w:hint="cs"/>
          <w:b/>
          <w:bCs/>
          <w:sz w:val="32"/>
          <w:szCs w:val="32"/>
          <w:rtl/>
          <w:lang w:eastAsia="ar-SA"/>
        </w:rPr>
        <w:t>(</w:t>
      </w:r>
      <w:r w:rsidR="0065154E" w:rsidRPr="00636503">
        <w:rPr>
          <w:rFonts w:ascii="Tahoma" w:eastAsia="Times New Roman" w:hAnsi="Tahoma" w:cs="Rateb lotusb22"/>
          <w:b/>
          <w:bCs/>
          <w:sz w:val="32"/>
          <w:szCs w:val="32"/>
          <w:vertAlign w:val="superscript"/>
          <w:rtl/>
          <w:lang w:eastAsia="ar-SA"/>
        </w:rPr>
        <w:footnoteReference w:id="98"/>
      </w:r>
      <w:r w:rsidR="0065154E" w:rsidRPr="00636503">
        <w:rPr>
          <w:rFonts w:ascii="Tahoma" w:eastAsia="Times New Roman" w:hAnsi="Tahoma" w:cs="Rateb lotusb22" w:hint="cs"/>
          <w:b/>
          <w:bCs/>
          <w:sz w:val="32"/>
          <w:szCs w:val="32"/>
          <w:rtl/>
          <w:lang w:eastAsia="ar-SA"/>
        </w:rPr>
        <w:t xml:space="preserve">) </w:t>
      </w:r>
      <w:r w:rsidR="0065154E" w:rsidRPr="00636503">
        <w:rPr>
          <w:rFonts w:ascii="Tahoma" w:eastAsia="Times New Roman" w:hAnsi="Tahoma" w:cs="Rateb lotusb22" w:hint="cs"/>
          <w:sz w:val="32"/>
          <w:szCs w:val="32"/>
          <w:rtl/>
          <w:lang w:eastAsia="ar-SA"/>
        </w:rPr>
        <w:t>يقول الشيخ أبو عبد الرحمن بن عقيل الظاهري في مقاله ت</w:t>
      </w:r>
      <w:r w:rsidR="0065154E" w:rsidRPr="00636503">
        <w:rPr>
          <w:rFonts w:ascii="Tahoma" w:eastAsia="Times New Roman" w:hAnsi="Tahoma" w:cs="Rateb lotusb22" w:hint="cs"/>
          <w:sz w:val="32"/>
          <w:szCs w:val="32"/>
          <w:rtl/>
          <w:lang w:eastAsia="ar-SA" w:bidi="ar-EG"/>
        </w:rPr>
        <w:t>ب</w:t>
      </w:r>
      <w:r w:rsidR="0065154E" w:rsidRPr="00636503">
        <w:rPr>
          <w:rFonts w:ascii="Tahoma" w:eastAsia="Times New Roman" w:hAnsi="Tahoma" w:cs="Rateb lotusb22" w:hint="cs"/>
          <w:sz w:val="32"/>
          <w:szCs w:val="32"/>
          <w:rtl/>
          <w:lang w:eastAsia="ar-SA"/>
        </w:rPr>
        <w:t>اري</w:t>
      </w:r>
      <w:r w:rsidR="0065154E" w:rsidRPr="00636503">
        <w:rPr>
          <w:rFonts w:ascii="Tahoma" w:eastAsia="Times New Roman" w:hAnsi="Tahoma" w:cs="Rateb lotusb22" w:hint="cs"/>
          <w:sz w:val="32"/>
          <w:szCs w:val="32"/>
          <w:rtl/>
          <w:lang w:eastAsia="ar-SA" w:bidi="ar-EG"/>
        </w:rPr>
        <w:t>ح</w:t>
      </w:r>
      <w:r w:rsidR="0065154E" w:rsidRPr="00636503">
        <w:rPr>
          <w:rFonts w:ascii="Tahoma" w:eastAsia="Times New Roman" w:hAnsi="Tahoma" w:cs="Rateb lotusb22" w:hint="cs"/>
          <w:sz w:val="32"/>
          <w:szCs w:val="32"/>
          <w:rtl/>
          <w:lang w:eastAsia="ar-SA"/>
        </w:rPr>
        <w:t xml:space="preserve"> بالمجلة </w:t>
      </w:r>
      <w:proofErr w:type="spellStart"/>
      <w:r w:rsidR="0065154E" w:rsidRPr="00636503">
        <w:rPr>
          <w:rFonts w:ascii="Tahoma" w:eastAsia="Times New Roman" w:hAnsi="Tahoma" w:cs="Rateb lotusb22" w:hint="cs"/>
          <w:sz w:val="32"/>
          <w:szCs w:val="32"/>
          <w:rtl/>
          <w:lang w:eastAsia="ar-SA"/>
        </w:rPr>
        <w:t>العريبة</w:t>
      </w:r>
      <w:proofErr w:type="spellEnd"/>
      <w:r w:rsidR="0065154E" w:rsidRPr="00636503">
        <w:rPr>
          <w:rFonts w:ascii="Tahoma" w:eastAsia="Times New Roman" w:hAnsi="Tahoma" w:cs="Rateb lotusb22" w:hint="cs"/>
          <w:sz w:val="32"/>
          <w:szCs w:val="32"/>
          <w:rtl/>
          <w:lang w:eastAsia="ar-SA"/>
        </w:rPr>
        <w:t xml:space="preserve"> حدثني أخي الشيخ محفوظ الشنقيطي مدير العلاقات بمجمع الملك فهد للمصحف الشريف عن شيخ القراء الشيخ عامر السيد عثمان - -رحمه الله-</w:t>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تعالى أنه فقد حباله الصوتية في السنوات السبع الأخيرة من حياته وكان يدرس تلاميذه القراءة فلا يفصح لهم إلا بشهيق وإيماء ثم مرض </w:t>
      </w:r>
      <w:proofErr w:type="spellStart"/>
      <w:r w:rsidR="0065154E" w:rsidRPr="00636503">
        <w:rPr>
          <w:rFonts w:ascii="Tahoma" w:eastAsia="Times New Roman" w:hAnsi="Tahoma" w:cs="Rateb lotusb22" w:hint="cs"/>
          <w:sz w:val="32"/>
          <w:szCs w:val="32"/>
          <w:rtl/>
          <w:lang w:eastAsia="ar-SA"/>
        </w:rPr>
        <w:t>مرض</w:t>
      </w:r>
      <w:proofErr w:type="spellEnd"/>
      <w:r w:rsidR="0065154E" w:rsidRPr="00636503">
        <w:rPr>
          <w:rFonts w:ascii="Tahoma" w:eastAsia="Times New Roman" w:hAnsi="Tahoma" w:cs="Rateb lotusb22" w:hint="cs"/>
          <w:sz w:val="32"/>
          <w:szCs w:val="32"/>
          <w:rtl/>
          <w:lang w:eastAsia="ar-SA"/>
        </w:rPr>
        <w:t xml:space="preserve"> الوفاة وكان طريح السرير الأبيض </w:t>
      </w:r>
      <w:proofErr w:type="spellStart"/>
      <w:r w:rsidR="0065154E" w:rsidRPr="00636503">
        <w:rPr>
          <w:rFonts w:ascii="Tahoma" w:eastAsia="Times New Roman" w:hAnsi="Tahoma" w:cs="Rateb lotusb22" w:hint="cs"/>
          <w:sz w:val="32"/>
          <w:szCs w:val="32"/>
          <w:rtl/>
          <w:lang w:eastAsia="ar-SA"/>
        </w:rPr>
        <w:t>بالمستشفي</w:t>
      </w:r>
      <w:proofErr w:type="spellEnd"/>
      <w:r w:rsidR="0065154E" w:rsidRPr="00636503">
        <w:rPr>
          <w:rFonts w:ascii="Tahoma" w:eastAsia="Times New Roman" w:hAnsi="Tahoma" w:cs="Rateb lotusb22" w:hint="cs"/>
          <w:sz w:val="32"/>
          <w:szCs w:val="32"/>
          <w:rtl/>
          <w:lang w:eastAsia="ar-SA"/>
        </w:rPr>
        <w:t xml:space="preserve"> ففوجئ أهل </w:t>
      </w:r>
      <w:proofErr w:type="spellStart"/>
      <w:r w:rsidR="0065154E" w:rsidRPr="00636503">
        <w:rPr>
          <w:rFonts w:ascii="Tahoma" w:eastAsia="Times New Roman" w:hAnsi="Tahoma" w:cs="Rateb lotusb22" w:hint="cs"/>
          <w:sz w:val="32"/>
          <w:szCs w:val="32"/>
          <w:rtl/>
          <w:lang w:eastAsia="ar-SA"/>
        </w:rPr>
        <w:t>المستشفي</w:t>
      </w:r>
      <w:proofErr w:type="spellEnd"/>
      <w:r w:rsidR="0065154E" w:rsidRPr="00636503">
        <w:rPr>
          <w:rFonts w:ascii="Tahoma" w:eastAsia="Times New Roman" w:hAnsi="Tahoma" w:cs="Rateb lotusb22" w:hint="cs"/>
          <w:sz w:val="32"/>
          <w:szCs w:val="32"/>
          <w:rtl/>
          <w:lang w:eastAsia="ar-SA"/>
        </w:rPr>
        <w:t xml:space="preserve"> بالرجل المريض فاقد الحبال الصوتية يقعد ويدندن بكلام الله بصوت جهوري جذاب مدة ثلاثة أيام ختم فيهن القراءة من سورة الفاتحة إلى سورة الناس ثم أسلم الروح إل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hint="cs"/>
          <w:sz w:val="32"/>
          <w:szCs w:val="32"/>
          <w:rtl/>
          <w:lang w:eastAsia="ar-SA"/>
        </w:rPr>
        <w:t xml:space="preserve"> بارئها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sz w:val="32"/>
          <w:szCs w:val="32"/>
          <w:vertAlign w:val="superscript"/>
          <w:rtl/>
          <w:lang w:eastAsia="ar-SA"/>
        </w:rPr>
        <w:footnoteReference w:id="99"/>
      </w:r>
      <w:r w:rsidR="0065154E" w:rsidRPr="00636503">
        <w:rPr>
          <w:rFonts w:ascii="Tahoma" w:eastAsia="Times New Roman" w:hAnsi="Tahoma" w:cs="Rateb lotusb22" w:hint="cs"/>
          <w:sz w:val="32"/>
          <w:szCs w:val="32"/>
          <w:rtl/>
          <w:lang w:eastAsia="ar-SA"/>
        </w:rPr>
        <w:t>)</w:t>
      </w:r>
    </w:p>
    <w:p w14:paraId="3C5044C2" w14:textId="3F92AD0D"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 xml:space="preserve"> </w:t>
      </w:r>
      <w:r w:rsidRPr="00636503">
        <w:rPr>
          <w:rFonts w:ascii="Tahoma" w:eastAsia="Times New Roman" w:hAnsi="Tahoma" w:cs="Rateb lotusb22" w:hint="cs"/>
          <w:sz w:val="32"/>
          <w:szCs w:val="32"/>
          <w:rtl/>
          <w:lang w:eastAsia="ar-SA"/>
        </w:rPr>
        <w:t>فهكذا حال العباد الزهاد من السلف ممن حرص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كتاب الله قراءة وتجويدا وعملا فعاش ف</w:t>
      </w:r>
      <w:r w:rsidRPr="00636503">
        <w:rPr>
          <w:rFonts w:ascii="Tahoma" w:eastAsia="Times New Roman" w:hAnsi="Tahoma" w:cs="Rateb lotusb22" w:hint="cs"/>
          <w:sz w:val="32"/>
          <w:szCs w:val="32"/>
          <w:rtl/>
          <w:lang w:eastAsia="ar-SA" w:bidi="ar-EG"/>
        </w:rPr>
        <w:t>ي</w:t>
      </w:r>
      <w:r w:rsidRPr="00636503">
        <w:rPr>
          <w:rFonts w:ascii="Tahoma" w:eastAsia="Times New Roman" w:hAnsi="Tahoma" w:cs="Rateb lotusb22" w:hint="cs"/>
          <w:sz w:val="32"/>
          <w:szCs w:val="32"/>
          <w:rtl/>
          <w:lang w:eastAsia="ar-SA"/>
        </w:rPr>
        <w:t xml:space="preserve"> رياض القرآن وختم حياته بكلام الرحمن فطوبى لقلب وعي عن الله تعال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كلامه وجعله هادية وقائدة إل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جنات تجري من تحتها الأنهار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6E6A91DA" w14:textId="77777777" w:rsidR="00760692" w:rsidRDefault="00760692" w:rsidP="0065154E">
      <w:pPr>
        <w:spacing w:after="0" w:line="240" w:lineRule="auto"/>
        <w:jc w:val="center"/>
        <w:rPr>
          <w:rFonts w:ascii="Tahoma" w:eastAsia="Times New Roman" w:hAnsi="Tahoma" w:cs="Rateb lotusb22"/>
          <w:b/>
          <w:bCs/>
          <w:color w:val="FF0000"/>
          <w:sz w:val="32"/>
          <w:szCs w:val="32"/>
          <w:rtl/>
          <w:lang w:eastAsia="ar-SA"/>
        </w:rPr>
      </w:pPr>
    </w:p>
    <w:p w14:paraId="096A4E10" w14:textId="77777777" w:rsidR="00760692" w:rsidRDefault="00760692" w:rsidP="0065154E">
      <w:pPr>
        <w:spacing w:after="0" w:line="240" w:lineRule="auto"/>
        <w:jc w:val="center"/>
        <w:rPr>
          <w:rFonts w:ascii="Tahoma" w:eastAsia="Times New Roman" w:hAnsi="Tahoma" w:cs="Rateb lotusb22"/>
          <w:b/>
          <w:bCs/>
          <w:color w:val="FF0000"/>
          <w:sz w:val="32"/>
          <w:szCs w:val="32"/>
          <w:rtl/>
          <w:lang w:eastAsia="ar-SA"/>
        </w:rPr>
      </w:pPr>
    </w:p>
    <w:p w14:paraId="233D37CD" w14:textId="77777777" w:rsidR="005B2AB2" w:rsidRDefault="005B2AB2" w:rsidP="0065154E">
      <w:pPr>
        <w:spacing w:after="0" w:line="240" w:lineRule="auto"/>
        <w:jc w:val="center"/>
        <w:rPr>
          <w:rFonts w:ascii="Tahoma" w:eastAsia="Times New Roman" w:hAnsi="Tahoma" w:cs="Rateb lotusb22"/>
          <w:b/>
          <w:bCs/>
          <w:color w:val="FF0000"/>
          <w:sz w:val="32"/>
          <w:szCs w:val="32"/>
          <w:rtl/>
          <w:lang w:eastAsia="ar-SA"/>
        </w:rPr>
      </w:pPr>
    </w:p>
    <w:p w14:paraId="7E927089" w14:textId="77777777" w:rsidR="005B2AB2" w:rsidRDefault="004E75C9" w:rsidP="004E75C9">
      <w:pPr>
        <w:spacing w:after="0" w:line="240" w:lineRule="auto"/>
        <w:jc w:val="center"/>
        <w:rPr>
          <w:rFonts w:ascii="Tahoma" w:eastAsia="Times New Roman" w:hAnsi="Tahoma" w:cs="Rateb lotusb22"/>
          <w:b/>
          <w:bCs/>
          <w:color w:val="FF0000"/>
          <w:sz w:val="32"/>
          <w:szCs w:val="32"/>
          <w:rtl/>
          <w:lang w:eastAsia="ar-SA"/>
        </w:rPr>
      </w:pPr>
      <w:r>
        <w:rPr>
          <w:rFonts w:ascii="Tahoma" w:eastAsia="Times New Roman" w:hAnsi="Tahoma" w:cs="Rateb lotusb22" w:hint="cs"/>
          <w:b/>
          <w:bCs/>
          <w:color w:val="FF0000"/>
          <w:sz w:val="32"/>
          <w:szCs w:val="32"/>
          <w:rtl/>
          <w:lang w:eastAsia="ar-SA"/>
        </w:rPr>
        <w:t>****</w:t>
      </w:r>
    </w:p>
    <w:p w14:paraId="44B6FF01" w14:textId="77777777" w:rsidR="008D60A1" w:rsidRDefault="008D60A1">
      <w:pPr>
        <w:bidi w:val="0"/>
        <w:rPr>
          <w:rFonts w:ascii="Tahoma" w:eastAsia="Times New Roman" w:hAnsi="Tahoma" w:cs="Rateb lotusb22"/>
          <w:b/>
          <w:bCs/>
          <w:color w:val="FF0000"/>
          <w:sz w:val="32"/>
          <w:szCs w:val="32"/>
          <w:rtl/>
          <w:lang w:eastAsia="ar-SA"/>
        </w:rPr>
      </w:pPr>
      <w:r>
        <w:rPr>
          <w:rFonts w:ascii="Tahoma" w:eastAsia="Times New Roman" w:hAnsi="Tahoma" w:cs="Rateb lotusb22"/>
          <w:b/>
          <w:bCs/>
          <w:color w:val="FF0000"/>
          <w:sz w:val="32"/>
          <w:szCs w:val="32"/>
          <w:rtl/>
          <w:lang w:eastAsia="ar-SA"/>
        </w:rPr>
        <w:br w:type="page"/>
      </w:r>
    </w:p>
    <w:p w14:paraId="52F43965" w14:textId="3B61957E" w:rsidR="0065154E" w:rsidRPr="0012770F" w:rsidRDefault="0065154E" w:rsidP="008D60A1">
      <w:pPr>
        <w:pStyle w:val="1"/>
        <w:rPr>
          <w:rtl/>
          <w:lang w:eastAsia="ar-SA"/>
        </w:rPr>
      </w:pPr>
      <w:bookmarkStart w:id="66" w:name="_Toc71541506"/>
      <w:r w:rsidRPr="0012770F">
        <w:rPr>
          <w:rFonts w:hint="cs"/>
          <w:rtl/>
          <w:lang w:eastAsia="ar-SA"/>
        </w:rPr>
        <w:lastRenderedPageBreak/>
        <w:t>الفصل الثالث</w:t>
      </w:r>
      <w:r w:rsidR="00E72866">
        <w:rPr>
          <w:rFonts w:hint="cs"/>
          <w:rtl/>
          <w:lang w:eastAsia="ar-SA"/>
        </w:rPr>
        <w:t>:</w:t>
      </w:r>
      <w:r w:rsidRPr="0012770F">
        <w:rPr>
          <w:rFonts w:hint="cs"/>
          <w:rtl/>
          <w:lang w:eastAsia="ar-SA"/>
        </w:rPr>
        <w:t xml:space="preserve"> تفريط الخلف في كتاب الله</w:t>
      </w:r>
      <w:bookmarkEnd w:id="66"/>
    </w:p>
    <w:p w14:paraId="7E4ABAD1" w14:textId="4BF74065"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إذا بزغت شمس السلف غارت نجوم </w:t>
      </w:r>
      <w:proofErr w:type="spellStart"/>
      <w:proofErr w:type="gramStart"/>
      <w:r w:rsidRPr="00636503">
        <w:rPr>
          <w:rFonts w:ascii="Tahoma" w:eastAsia="Times New Roman" w:hAnsi="Tahoma" w:cs="Rateb lotusb22" w:hint="cs"/>
          <w:sz w:val="32"/>
          <w:szCs w:val="32"/>
          <w:rtl/>
          <w:lang w:eastAsia="ar-SA"/>
        </w:rPr>
        <w:t>الخلف</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سماع</w:t>
      </w:r>
      <w:proofErr w:type="spellEnd"/>
      <w:proofErr w:type="gramEnd"/>
      <w:r w:rsidRPr="00636503">
        <w:rPr>
          <w:rFonts w:ascii="Tahoma" w:eastAsia="Times New Roman" w:hAnsi="Tahoma" w:cs="Rateb lotusb22" w:hint="cs"/>
          <w:sz w:val="32"/>
          <w:szCs w:val="32"/>
          <w:rtl/>
          <w:lang w:eastAsia="ar-SA"/>
        </w:rPr>
        <w:t xml:space="preserve"> أخبارهم حياة تدعوا إل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الله في حياتهم بألسنتهم وأحوالهم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فلما ماتوا سكنت الألسنة وبقيت الأحوال تتكلم فكانوا دعاة إل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الله أحياء وأمواتا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لا تزال شجرتهم وارفة الظلال غزيرة الثمار عظيمة الفوائد</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تؤتي أكلها إل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الآن تؤنس من أستوحش</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وتهدي من ضل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وتثبت من اضطرب ويأوي إل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ظلها كل ظمآ</w:t>
      </w:r>
      <w:r w:rsidRPr="00636503">
        <w:rPr>
          <w:rFonts w:ascii="Tahoma" w:eastAsia="Times New Roman" w:hAnsi="Tahoma" w:cs="Rateb lotusb22" w:hint="cs"/>
          <w:sz w:val="32"/>
          <w:szCs w:val="32"/>
          <w:rtl/>
          <w:lang w:eastAsia="ar-SA" w:bidi="ar-EG"/>
        </w:rPr>
        <w:t>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عشنا في الفصل الماضي مع المصطفين الأخيار من الصحابة الأبرار والتابعين والسائرين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دربهم بالليل والنهار ورأينا كيف كان حرصهم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كتاب ربهم وكيف ذاقوا حلاوته فدمعة عيونهم ووجلت قلوبهم وجلودهم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وعمروا بها أوقاتهم لعلمهم أنه أربح تجارة بقول سبحانه وتعالى</w:t>
      </w:r>
      <w:r w:rsidRPr="0012770F">
        <w:rPr>
          <w:rFonts w:ascii="Tahoma" w:eastAsia="Times New Roman" w:hAnsi="Tahoma" w:cs="Rateb lotusb22" w:hint="cs"/>
          <w:b/>
          <w:bCs/>
          <w:color w:val="FF0000"/>
          <w:sz w:val="32"/>
          <w:szCs w:val="32"/>
          <w:rtl/>
          <w:lang w:eastAsia="ar-SA"/>
        </w:rPr>
        <w:t xml:space="preserve">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إِنَّ الَّذِينَ يَتْلُونَ كِتَابَ اللَّهِ وَأَقَامُوا الصَّلَاةَ وَأَنْفَقُوا مِمَّا رَزَقْنَاهُمْ سِرًّا وَعَلَانِيَةً يَرْجُونَ تِجَارَةً لَنْ تَبُورَ (29) لِيُوَفِّيَهُمْ أُجُورَهُمْ وَيَزِيدَهُمْ مِنْ فَضْلِهِ إِنَّهُ غَفُورٌ شَكُورٌ</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b/>
          <w:bCs/>
          <w:color w:val="FF0000"/>
          <w:sz w:val="32"/>
          <w:szCs w:val="32"/>
          <w:rtl/>
          <w:lang w:eastAsia="ar-SA"/>
        </w:rPr>
        <w:t>فاطر</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b/>
          <w:bCs/>
          <w:color w:val="FF0000"/>
          <w:sz w:val="32"/>
          <w:szCs w:val="32"/>
          <w:rtl/>
          <w:lang w:eastAsia="ar-SA"/>
        </w:rPr>
        <w:t xml:space="preserve"> 29</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b/>
          <w:bCs/>
          <w:color w:val="FF0000"/>
          <w:sz w:val="32"/>
          <w:szCs w:val="32"/>
          <w:rtl/>
          <w:lang w:eastAsia="ar-SA"/>
        </w:rPr>
        <w:t xml:space="preserve"> 30</w:t>
      </w:r>
      <w:r w:rsidR="00076037">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hint="cs"/>
          <w:b/>
          <w:bCs/>
          <w:color w:val="FF0000"/>
          <w:sz w:val="32"/>
          <w:szCs w:val="32"/>
          <w:rtl/>
          <w:lang w:eastAsia="ar-SA"/>
        </w:rPr>
        <w:t xml:space="preserve"> </w:t>
      </w:r>
      <w:r w:rsidRPr="00636503">
        <w:rPr>
          <w:rFonts w:ascii="Tahoma" w:eastAsia="Times New Roman" w:hAnsi="Tahoma" w:cs="Rateb lotusb22" w:hint="cs"/>
          <w:sz w:val="32"/>
          <w:szCs w:val="32"/>
          <w:rtl/>
          <w:lang w:eastAsia="ar-SA"/>
        </w:rPr>
        <w:t>ثم خلف من بعدهم خلف ورثوا الكتاب ولم يعرفوا قدر الرسالة ولا مضمون الخطاب فحادوا عن طريق الصواب</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وتاهوا في فيافي الحياة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فرطوا في كتاب الله قراءة وتدبروا وعمل</w:t>
      </w:r>
      <w:r w:rsidRPr="00636503">
        <w:rPr>
          <w:rFonts w:ascii="Tahoma" w:eastAsia="Times New Roman" w:hAnsi="Tahoma" w:cs="Rateb lotusb22" w:hint="cs"/>
          <w:sz w:val="32"/>
          <w:szCs w:val="32"/>
          <w:rtl/>
          <w:lang w:eastAsia="ar-SA" w:bidi="ar-EG"/>
        </w:rPr>
        <w:t>ا</w:t>
      </w:r>
      <w:r w:rsidRPr="00636503">
        <w:rPr>
          <w:rFonts w:ascii="Tahoma" w:eastAsia="Times New Roman" w:hAnsi="Tahoma" w:cs="Rateb lotusb22" w:hint="cs"/>
          <w:sz w:val="32"/>
          <w:szCs w:val="32"/>
          <w:rtl/>
          <w:lang w:eastAsia="ar-SA"/>
        </w:rPr>
        <w:t xml:space="preserve"> وسماعا فكان حالهم كما قال سبحانه في أهل الكتاب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فَخَلَفَ مِنْ بَعْدِهِمْ خَلْفٌ وَرِثُوا الْكِتَابَ يَأْخُذُونَ عَرَضَ هَذَا الْأَدْنَى وَيَقُولُونَ سَيُغْفَرُ لَنَا وَإِنْ يَأْتِهِمْ عَرَضٌ مِثْلُهُ يَأْخُذُوهُ أَلَمْ يُؤْخَذْ عَلَيْهِمْ مِيثَاقُ الْكِتَابِ أَنْ لَا يَقُولُوا عَلَى اللَّهِ إِلَّا الْحَقَّ وَدَرَسُوا مَا فِيهِ وَالدَّارُ الْآَخِرَةُ خَيْرٌ لِلَّذِينَ يَتَّقُونَ أَفَلَا تَعْقِلُونَ</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b/>
          <w:bCs/>
          <w:color w:val="FF0000"/>
          <w:sz w:val="32"/>
          <w:szCs w:val="32"/>
          <w:rtl/>
          <w:lang w:eastAsia="ar-SA"/>
        </w:rPr>
        <w:t>الأعراف</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b/>
          <w:bCs/>
          <w:color w:val="FF0000"/>
          <w:sz w:val="32"/>
          <w:szCs w:val="32"/>
          <w:rtl/>
          <w:lang w:eastAsia="ar-SA"/>
        </w:rPr>
        <w:t xml:space="preserve"> 169</w:t>
      </w:r>
      <w:r w:rsidR="00076037">
        <w:rPr>
          <w:rFonts w:ascii="Tahoma" w:eastAsia="Times New Roman" w:hAnsi="Tahoma" w:cs="Rateb lotusb22"/>
          <w:b/>
          <w:bCs/>
          <w:color w:val="FF0000"/>
          <w:sz w:val="32"/>
          <w:szCs w:val="32"/>
          <w:rtl/>
          <w:lang w:eastAsia="ar-SA"/>
        </w:rPr>
        <w:t xml:space="preserve">] </w:t>
      </w:r>
      <w:r w:rsidR="00760692">
        <w:rPr>
          <w:rFonts w:ascii="Tahoma" w:eastAsia="Times New Roman" w:hAnsi="Tahoma" w:cs="Rateb lotusb22" w:hint="cs"/>
          <w:sz w:val="32"/>
          <w:szCs w:val="32"/>
          <w:rtl/>
          <w:lang w:eastAsia="ar-SA"/>
        </w:rPr>
        <w:t xml:space="preserve"> </w:t>
      </w:r>
    </w:p>
    <w:p w14:paraId="13EDF00B" w14:textId="3CA2D6ED" w:rsidR="0065154E" w:rsidRPr="00636503" w:rsidRDefault="0065154E" w:rsidP="0065154E">
      <w:pPr>
        <w:spacing w:after="0" w:line="240" w:lineRule="auto"/>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فلو وقفت وقفة محاسبة مع خلف الأمة لرأيت انفصاما عن عر</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القرآن وبعدا عن آدابه وأحكامه وأخلاقه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فأين قراءة القرآن وأين أثره في قلوبهم وأين أثره في حياتهم وأين أثره في بيوتهم وأخلاقهم</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أم حق عليهم النكال وصدق فيهم قول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فإن من كان معه القرآن فنام بالليل ولم يعمل به بالنهار فإنه يتنصب القرآن خصما له يطالبه بحقوقه التي ضيعها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2A1EA340" w14:textId="66A0A052" w:rsidR="0065154E" w:rsidRPr="00636503" w:rsidRDefault="0065154E" w:rsidP="0065154E">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 xml:space="preserve">خرج الأمام أحمد من حديث سمرة أن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رأى في منامه رجلا مستلقينا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قفاه ورجل قائم بيده فهر أو صخرة فيشدخ به رأسه </w:t>
      </w:r>
      <w:proofErr w:type="spellStart"/>
      <w:r w:rsidRPr="00636503">
        <w:rPr>
          <w:rFonts w:ascii="Tahoma" w:eastAsia="Times New Roman" w:hAnsi="Tahoma" w:cs="Rateb lotusb22" w:hint="cs"/>
          <w:sz w:val="32"/>
          <w:szCs w:val="32"/>
          <w:rtl/>
          <w:lang w:eastAsia="ar-SA"/>
        </w:rPr>
        <w:t>فيتدهد</w:t>
      </w:r>
      <w:proofErr w:type="spellEnd"/>
      <w:r w:rsidRPr="00636503">
        <w:rPr>
          <w:rFonts w:ascii="Tahoma" w:eastAsia="Times New Roman" w:hAnsi="Tahoma" w:cs="Rateb lotusb22" w:hint="cs"/>
          <w:sz w:val="32"/>
          <w:szCs w:val="32"/>
          <w:rtl/>
          <w:lang w:eastAsia="ar-SA"/>
        </w:rPr>
        <w:t xml:space="preserve"> هذا الحجر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فإذا ذهب ليأخذه </w:t>
      </w:r>
      <w:r w:rsidRPr="00636503">
        <w:rPr>
          <w:rFonts w:ascii="Tahoma" w:eastAsia="Times New Roman" w:hAnsi="Tahoma" w:cs="Rateb lotusb22" w:hint="cs"/>
          <w:sz w:val="32"/>
          <w:szCs w:val="32"/>
          <w:rtl/>
          <w:lang w:eastAsia="ar-SA"/>
        </w:rPr>
        <w:lastRenderedPageBreak/>
        <w:t>عاد رأسه كما كان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فيصنع به مثل ذلك</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فسأل عنه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فقيل له هذا رجل أتاه الله القرآن فنام عنه بالليل ولم يعمل به بالنهار</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فهو يفعل به ذلك إلى يوم القيامة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100"/>
      </w:r>
      <w:r w:rsidRPr="00636503">
        <w:rPr>
          <w:rFonts w:ascii="Tahoma" w:eastAsia="Times New Roman" w:hAnsi="Tahoma" w:cs="Rateb lotusb22" w:hint="cs"/>
          <w:sz w:val="32"/>
          <w:szCs w:val="32"/>
          <w:rtl/>
          <w:lang w:eastAsia="ar-SA"/>
        </w:rPr>
        <w:t>)</w:t>
      </w:r>
    </w:p>
    <w:p w14:paraId="74698C23" w14:textId="77777777"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وقد ذكر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رجلا فقال ذاك لا يتوسد القرآن (</w:t>
      </w:r>
      <w:r w:rsidRPr="00636503">
        <w:rPr>
          <w:rFonts w:ascii="Tahoma" w:eastAsia="Times New Roman" w:hAnsi="Tahoma" w:cs="Rateb lotusb22"/>
          <w:sz w:val="32"/>
          <w:szCs w:val="32"/>
          <w:vertAlign w:val="superscript"/>
          <w:rtl/>
          <w:lang w:eastAsia="ar-SA"/>
        </w:rPr>
        <w:footnoteReference w:id="101"/>
      </w:r>
      <w:r w:rsidRPr="00636503">
        <w:rPr>
          <w:rFonts w:ascii="Tahoma" w:eastAsia="Times New Roman" w:hAnsi="Tahoma" w:cs="Rateb lotusb22" w:hint="cs"/>
          <w:sz w:val="32"/>
          <w:szCs w:val="32"/>
          <w:rtl/>
          <w:lang w:eastAsia="ar-SA"/>
        </w:rPr>
        <w:t>)</w:t>
      </w:r>
    </w:p>
    <w:p w14:paraId="10321C45" w14:textId="5EE4B682" w:rsidR="0065154E"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يعني لا ينام عليه فيصير له كالوسادة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073A83B4" w14:textId="77777777" w:rsidR="008D60A1" w:rsidRPr="00636503" w:rsidRDefault="008D60A1" w:rsidP="0065154E">
      <w:pPr>
        <w:spacing w:after="0" w:line="240" w:lineRule="auto"/>
        <w:jc w:val="lowKashida"/>
        <w:rPr>
          <w:rFonts w:ascii="Tahoma" w:eastAsia="Times New Roman" w:hAnsi="Tahoma" w:cs="Rateb lotusb22"/>
          <w:sz w:val="32"/>
          <w:szCs w:val="32"/>
          <w:rtl/>
          <w:lang w:eastAsia="ar-SA"/>
        </w:rPr>
      </w:pPr>
    </w:p>
    <w:p w14:paraId="6D7338CA" w14:textId="387E46BC" w:rsidR="0065154E" w:rsidRDefault="0065154E" w:rsidP="00760692">
      <w:pPr>
        <w:spacing w:after="0" w:line="240" w:lineRule="auto"/>
        <w:jc w:val="center"/>
        <w:rPr>
          <w:rFonts w:ascii="Tahoma" w:eastAsia="Times New Roman" w:hAnsi="Tahoma" w:cs="Rateb lotusb22"/>
          <w:b/>
          <w:bCs/>
          <w:sz w:val="32"/>
          <w:szCs w:val="32"/>
          <w:rtl/>
          <w:lang w:eastAsia="ar-SA"/>
        </w:rPr>
      </w:pPr>
      <w:r w:rsidRPr="00760692">
        <w:rPr>
          <w:rFonts w:ascii="Tahoma" w:eastAsia="Times New Roman" w:hAnsi="Tahoma" w:cs="Rateb lotusb22" w:hint="cs"/>
          <w:b/>
          <w:bCs/>
          <w:sz w:val="32"/>
          <w:szCs w:val="32"/>
          <w:rtl/>
          <w:lang w:eastAsia="ar-SA"/>
        </w:rPr>
        <w:t>ويل لمن شفعاؤه خصماؤه</w:t>
      </w:r>
      <w:r w:rsidR="00E72866">
        <w:rPr>
          <w:rFonts w:ascii="Tahoma" w:eastAsia="Times New Roman" w:hAnsi="Tahoma" w:cs="Rateb lotusb22" w:hint="cs"/>
          <w:b/>
          <w:bCs/>
          <w:sz w:val="32"/>
          <w:szCs w:val="32"/>
          <w:rtl/>
          <w:lang w:eastAsia="ar-SA"/>
        </w:rPr>
        <w:t xml:space="preserve">   </w:t>
      </w:r>
      <w:r w:rsidRPr="00760692">
        <w:rPr>
          <w:rFonts w:ascii="Tahoma" w:eastAsia="Times New Roman" w:hAnsi="Tahoma" w:cs="Rateb lotusb22" w:hint="cs"/>
          <w:b/>
          <w:bCs/>
          <w:sz w:val="32"/>
          <w:szCs w:val="32"/>
          <w:rtl/>
          <w:lang w:eastAsia="ar-SA"/>
        </w:rPr>
        <w:t>والصور يوم القيامة ينفخ</w:t>
      </w:r>
    </w:p>
    <w:p w14:paraId="5F6C7149" w14:textId="77777777" w:rsidR="00674D75" w:rsidRPr="00760692" w:rsidRDefault="00674D75" w:rsidP="00760692">
      <w:pPr>
        <w:spacing w:after="0" w:line="240" w:lineRule="auto"/>
        <w:jc w:val="center"/>
        <w:rPr>
          <w:rFonts w:ascii="Tahoma" w:eastAsia="Times New Roman" w:hAnsi="Tahoma" w:cs="Rateb lotusb22"/>
          <w:b/>
          <w:bCs/>
          <w:sz w:val="32"/>
          <w:szCs w:val="32"/>
          <w:rtl/>
          <w:lang w:eastAsia="ar-SA"/>
        </w:rPr>
      </w:pPr>
    </w:p>
    <w:p w14:paraId="78568049" w14:textId="7CEEE546"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قيل للحسن</w:t>
      </w:r>
      <w:r w:rsidRPr="00636503">
        <w:rPr>
          <w:rFonts w:ascii="Tahoma" w:eastAsia="Times New Roman" w:hAnsi="Tahoma" w:cs="Rateb lotusb22" w:hint="cs"/>
          <w:sz w:val="32"/>
          <w:szCs w:val="32"/>
          <w:rtl/>
          <w:lang w:eastAsia="ar-SA"/>
        </w:rPr>
        <w:t>: رجل يحفظ القرآن ثم لا يقو</w:t>
      </w:r>
      <w:r w:rsidRPr="00636503">
        <w:rPr>
          <w:rFonts w:ascii="Tahoma" w:eastAsia="Times New Roman" w:hAnsi="Tahoma" w:cs="Rateb lotusb22" w:hint="eastAsia"/>
          <w:sz w:val="32"/>
          <w:szCs w:val="32"/>
          <w:rtl/>
          <w:lang w:eastAsia="ar-SA"/>
        </w:rPr>
        <w:t>م</w:t>
      </w:r>
      <w:r w:rsidRPr="00636503">
        <w:rPr>
          <w:rFonts w:ascii="Tahoma" w:eastAsia="Times New Roman" w:hAnsi="Tahoma" w:cs="Rateb lotusb22" w:hint="cs"/>
          <w:sz w:val="32"/>
          <w:szCs w:val="32"/>
          <w:rtl/>
          <w:lang w:eastAsia="ar-SA"/>
        </w:rPr>
        <w:t xml:space="preserve"> به الليل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فقال ذاك رجل يتوسد القرآن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فكيف بمن تركه وأعرض </w:t>
      </w:r>
      <w:proofErr w:type="gramStart"/>
      <w:r w:rsidRPr="00636503">
        <w:rPr>
          <w:rFonts w:ascii="Tahoma" w:eastAsia="Times New Roman" w:hAnsi="Tahoma" w:cs="Rateb lotusb22" w:hint="cs"/>
          <w:sz w:val="32"/>
          <w:szCs w:val="32"/>
          <w:rtl/>
          <w:lang w:eastAsia="ar-SA"/>
        </w:rPr>
        <w:t>عنه</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w:t>
      </w:r>
      <w:proofErr w:type="gramEnd"/>
      <w:r w:rsidRPr="00636503">
        <w:rPr>
          <w:rFonts w:ascii="Tahoma" w:eastAsia="Times New Roman" w:hAnsi="Tahoma" w:cs="Rateb lotusb22" w:hint="cs"/>
          <w:sz w:val="32"/>
          <w:szCs w:val="32"/>
          <w:rtl/>
          <w:lang w:eastAsia="ar-SA"/>
        </w:rPr>
        <w:t xml:space="preserve"> فيا حملة القرآن يا من جعلتموه وراءكم ظهريا... يا من اتخذتموه تجارة لكسب المال وبيع الدين وبيعه بدارهم بخس معدودة في المآت</w:t>
      </w:r>
      <w:r w:rsidRPr="00636503">
        <w:rPr>
          <w:rFonts w:ascii="Tahoma" w:eastAsia="Times New Roman" w:hAnsi="Tahoma" w:cs="Rateb lotusb22" w:hint="eastAsia"/>
          <w:sz w:val="32"/>
          <w:szCs w:val="32"/>
          <w:rtl/>
          <w:lang w:eastAsia="ar-SA"/>
        </w:rPr>
        <w:t>م</w:t>
      </w:r>
      <w:r w:rsidRPr="00636503">
        <w:rPr>
          <w:rFonts w:ascii="Tahoma" w:eastAsia="Times New Roman" w:hAnsi="Tahoma" w:cs="Rateb lotusb22" w:hint="cs"/>
          <w:sz w:val="32"/>
          <w:szCs w:val="32"/>
          <w:rtl/>
          <w:lang w:eastAsia="ar-SA"/>
        </w:rPr>
        <w:t xml:space="preserve"> والأفراح ألا تكونا خير خلف لخير </w:t>
      </w:r>
      <w:proofErr w:type="gramStart"/>
      <w:r w:rsidRPr="00636503">
        <w:rPr>
          <w:rFonts w:ascii="Tahoma" w:eastAsia="Times New Roman" w:hAnsi="Tahoma" w:cs="Rateb lotusb22" w:hint="cs"/>
          <w:sz w:val="32"/>
          <w:szCs w:val="32"/>
          <w:rtl/>
          <w:lang w:eastAsia="ar-SA"/>
        </w:rPr>
        <w:t>سلف</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w:t>
      </w:r>
      <w:proofErr w:type="gramEnd"/>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 xml:space="preserve">أترضون أن تكونوا ممن وصفهم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بقول في الحديث الذي رواه لنا جابر بن عبد الله رضي الله عنه عن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أنه قال اقرءوا القرآن وابتغوا به الله عز وجل من قبل أن يأتي قوم يقيمونه مقام القدح يتعجلونه ولا يتأجلون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102"/>
      </w:r>
      <w:r w:rsidRPr="00636503">
        <w:rPr>
          <w:rFonts w:ascii="Tahoma" w:eastAsia="Times New Roman" w:hAnsi="Tahoma" w:cs="Rateb lotusb22" w:hint="cs"/>
          <w:sz w:val="32"/>
          <w:szCs w:val="32"/>
          <w:rtl/>
          <w:lang w:eastAsia="ar-SA"/>
        </w:rPr>
        <w:t>)</w:t>
      </w:r>
      <w:r w:rsidR="00E72866">
        <w:rPr>
          <w:rFonts w:ascii="Tahoma" w:eastAsia="Times New Roman" w:hAnsi="Tahoma" w:cs="Rateb lotusb22" w:hint="cs"/>
          <w:b/>
          <w:bCs/>
          <w:sz w:val="32"/>
          <w:szCs w:val="32"/>
          <w:rtl/>
          <w:lang w:eastAsia="ar-SA"/>
        </w:rPr>
        <w:t xml:space="preserve"> </w:t>
      </w:r>
    </w:p>
    <w:p w14:paraId="298467BB" w14:textId="7ADD1AD5"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يا أهل القرآن أنت</w:t>
      </w:r>
      <w:r w:rsidRPr="00636503">
        <w:rPr>
          <w:rFonts w:ascii="Tahoma" w:eastAsia="Times New Roman" w:hAnsi="Tahoma" w:cs="Rateb lotusb22" w:hint="eastAsia"/>
          <w:sz w:val="32"/>
          <w:szCs w:val="32"/>
          <w:rtl/>
          <w:lang w:eastAsia="ar-SA"/>
        </w:rPr>
        <w:t>م</w:t>
      </w:r>
      <w:r w:rsidRPr="00636503">
        <w:rPr>
          <w:rFonts w:ascii="Tahoma" w:eastAsia="Times New Roman" w:hAnsi="Tahoma" w:cs="Rateb lotusb22" w:hint="cs"/>
          <w:sz w:val="32"/>
          <w:szCs w:val="32"/>
          <w:rtl/>
          <w:lang w:eastAsia="ar-SA"/>
        </w:rPr>
        <w:t xml:space="preserve"> حملة راية الإسلام فهلا كنتم قدوة للأنام</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قال الفضيل بن عياض -رحمه الله -: حامل القرآن حامل </w:t>
      </w:r>
      <w:proofErr w:type="spellStart"/>
      <w:r w:rsidRPr="00636503">
        <w:rPr>
          <w:rFonts w:ascii="Tahoma" w:eastAsia="Times New Roman" w:hAnsi="Tahoma" w:cs="Rateb lotusb22" w:hint="cs"/>
          <w:sz w:val="32"/>
          <w:szCs w:val="32"/>
          <w:rtl/>
          <w:lang w:eastAsia="ar-SA"/>
        </w:rPr>
        <w:t>رأية</w:t>
      </w:r>
      <w:proofErr w:type="spellEnd"/>
      <w:r w:rsidRPr="00636503">
        <w:rPr>
          <w:rFonts w:ascii="Tahoma" w:eastAsia="Times New Roman" w:hAnsi="Tahoma" w:cs="Rateb lotusb22" w:hint="cs"/>
          <w:sz w:val="32"/>
          <w:szCs w:val="32"/>
          <w:rtl/>
          <w:lang w:eastAsia="ar-SA"/>
        </w:rPr>
        <w:t xml:space="preserve"> الإسلام لا ينبغي له أن يلهو مع من يلهو ولا يسهو مع من يسهو</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ولا ينبغي أن يكون له إلى أحد حاجة إلى الخلفاء إلى من دونهم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وينبغي أن تكون حوائج الناس إليه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ويا حملة القرآن ماذا زرع القرآن في نفوسكم من أخلاق وقيم</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يقول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مالك بن </w:t>
      </w:r>
      <w:proofErr w:type="spellStart"/>
      <w:r w:rsidRPr="00636503">
        <w:rPr>
          <w:rFonts w:ascii="Tahoma" w:eastAsia="Times New Roman" w:hAnsi="Tahoma" w:cs="Rateb lotusb22" w:hint="cs"/>
          <w:sz w:val="32"/>
          <w:szCs w:val="32"/>
          <w:rtl/>
          <w:lang w:eastAsia="ar-SA"/>
        </w:rPr>
        <w:t>دنيار</w:t>
      </w:r>
      <w:proofErr w:type="spellEnd"/>
      <w:r w:rsidRPr="00636503">
        <w:rPr>
          <w:rFonts w:ascii="Tahoma" w:eastAsia="Times New Roman" w:hAnsi="Tahoma" w:cs="Rateb lotusb22" w:hint="cs"/>
          <w:sz w:val="32"/>
          <w:szCs w:val="32"/>
          <w:rtl/>
          <w:lang w:eastAsia="ar-SA"/>
        </w:rPr>
        <w:t xml:space="preserve"> -رحمه الله -: يا حملة القرآن ماذا زرع القرآن في </w:t>
      </w:r>
      <w:r w:rsidRPr="00636503">
        <w:rPr>
          <w:rFonts w:ascii="Tahoma" w:eastAsia="Times New Roman" w:hAnsi="Tahoma" w:cs="Rateb lotusb22" w:hint="cs"/>
          <w:sz w:val="32"/>
          <w:szCs w:val="32"/>
          <w:rtl/>
          <w:lang w:eastAsia="ar-SA"/>
        </w:rPr>
        <w:lastRenderedPageBreak/>
        <w:t>قلوبكم</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فإن القرآن ربيع المؤمنين كما أن الغيث ربيع الأرض</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وقد ينزل الغيث من السماء إلى الأرض فيصيب الحش فتكون فيه حبة فلا يمنعها نتن موضعها أن تخضر وتهتز وتحسن فيا حملة القرآن ماذا زرع القرآن في قلوبكم</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w:t>
      </w:r>
      <w:r w:rsidRPr="00636503">
        <w:rPr>
          <w:rFonts w:ascii="Tahoma" w:eastAsia="Times New Roman" w:hAnsi="Tahoma" w:cs="Rateb lotusb22"/>
          <w:sz w:val="32"/>
          <w:szCs w:val="32"/>
          <w:vertAlign w:val="superscript"/>
          <w:rtl/>
          <w:lang w:eastAsia="ar-SA"/>
        </w:rPr>
        <w:footnoteReference w:id="103"/>
      </w:r>
      <w:r w:rsidRPr="00636503">
        <w:rPr>
          <w:rFonts w:ascii="Tahoma" w:eastAsia="Times New Roman" w:hAnsi="Tahoma" w:cs="Rateb lotusb22" w:hint="cs"/>
          <w:sz w:val="32"/>
          <w:szCs w:val="32"/>
          <w:rtl/>
          <w:lang w:eastAsia="ar-SA"/>
        </w:rPr>
        <w:t xml:space="preserve">) </w:t>
      </w:r>
    </w:p>
    <w:p w14:paraId="578C4A79" w14:textId="0A3D7FC9"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ويا حملة القرآن هل علمتم أبناءكم القرآن وأخذتموهم بآدابه</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علمتم أبناءكم ونالوا أعلى الشهادات ولكنهم لا يستط</w:t>
      </w:r>
      <w:r w:rsidR="00760692">
        <w:rPr>
          <w:rFonts w:ascii="Tahoma" w:eastAsia="Times New Roman" w:hAnsi="Tahoma" w:cs="Rateb lotusb22" w:hint="cs"/>
          <w:sz w:val="32"/>
          <w:szCs w:val="32"/>
          <w:rtl/>
          <w:lang w:eastAsia="ar-SA"/>
        </w:rPr>
        <w:t>ي</w:t>
      </w:r>
      <w:r w:rsidRPr="00636503">
        <w:rPr>
          <w:rFonts w:ascii="Tahoma" w:eastAsia="Times New Roman" w:hAnsi="Tahoma" w:cs="Rateb lotusb22" w:hint="cs"/>
          <w:sz w:val="32"/>
          <w:szCs w:val="32"/>
          <w:rtl/>
          <w:lang w:eastAsia="ar-SA"/>
        </w:rPr>
        <w:t xml:space="preserve">عون أن </w:t>
      </w:r>
      <w:r w:rsidR="00760692" w:rsidRPr="00636503">
        <w:rPr>
          <w:rFonts w:ascii="Tahoma" w:eastAsia="Times New Roman" w:hAnsi="Tahoma" w:cs="Rateb lotusb22" w:hint="cs"/>
          <w:sz w:val="32"/>
          <w:szCs w:val="32"/>
          <w:rtl/>
          <w:lang w:eastAsia="ar-SA"/>
        </w:rPr>
        <w:t>يقرؤوا</w:t>
      </w:r>
      <w:r w:rsidRPr="00636503">
        <w:rPr>
          <w:rFonts w:ascii="Tahoma" w:eastAsia="Times New Roman" w:hAnsi="Tahoma" w:cs="Rateb lotusb22" w:hint="cs"/>
          <w:sz w:val="32"/>
          <w:szCs w:val="32"/>
          <w:rtl/>
          <w:lang w:eastAsia="ar-SA"/>
        </w:rPr>
        <w:t xml:space="preserve"> القرآن لا</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يحس</w:t>
      </w:r>
      <w:r w:rsidRPr="00636503">
        <w:rPr>
          <w:rFonts w:ascii="Tahoma" w:eastAsia="Times New Roman" w:hAnsi="Tahoma" w:cs="Rateb lotusb22" w:hint="eastAsia"/>
          <w:sz w:val="32"/>
          <w:szCs w:val="32"/>
          <w:rtl/>
          <w:lang w:eastAsia="ar-SA"/>
        </w:rPr>
        <w:t>ن</w:t>
      </w:r>
      <w:r w:rsidRPr="00636503">
        <w:rPr>
          <w:rFonts w:ascii="Tahoma" w:eastAsia="Times New Roman" w:hAnsi="Tahoma" w:cs="Rateb lotusb22" w:hint="cs"/>
          <w:sz w:val="32"/>
          <w:szCs w:val="32"/>
          <w:rtl/>
          <w:lang w:eastAsia="ar-SA"/>
        </w:rPr>
        <w:t xml:space="preserve"> الواحد منهم أن يقرأ الفاتحة آلتي لا تصح الصلاة إلا بها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كم وكم رأيت أناس تخرجوا من الجامعات وحاذوا على أعلى الشهادات ولكنهم إذا فتحوا كتاب الله لا يستطيع الواحد منهم أن يقرأ سطرا واحد قراءة صحيحة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لأننا علمنا أبناءنا من أجل الدنيا ومن أجل الشهادة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وما علمناهم شهادة التوحيد التي عليها مدار سعادة العبد في الدنيا والآخرة يا أمة محمد يا أيها الخلف</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لقد كان سلفكم يعلمون أبنائهم القرآن ويأخذونهم بآدابه وأخلاقه فعزوا وسادوا ولكن العجب كل العجب أن يخلو التعليم في مدارسنا وجامعاتنا من كتاب الله دستور الأمة الإسلامية فماذا سنقول للنبي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لقد شكا الرسول إلى ربه تلك الحالة من التفريط فقال سبحانه في سورة الفرقان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وَقَالَ الرَّسُولُ يَا رَبِّ إِنَّ قَوْمِي اتَّخَذُوا هَذَا الْقُرْآَنَ مَهْجُورًا</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b/>
          <w:bCs/>
          <w:color w:val="FF0000"/>
          <w:sz w:val="32"/>
          <w:szCs w:val="32"/>
          <w:rtl/>
          <w:lang w:eastAsia="ar-SA"/>
        </w:rPr>
        <w:t>الفرقان</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b/>
          <w:bCs/>
          <w:color w:val="FF0000"/>
          <w:sz w:val="32"/>
          <w:szCs w:val="32"/>
          <w:rtl/>
          <w:lang w:eastAsia="ar-SA"/>
        </w:rPr>
        <w:t xml:space="preserve"> 30</w:t>
      </w:r>
      <w:r w:rsidR="00076037">
        <w:rPr>
          <w:rFonts w:ascii="Tahoma" w:eastAsia="Times New Roman" w:hAnsi="Tahoma" w:cs="Rateb lotusb22"/>
          <w:b/>
          <w:bCs/>
          <w:color w:val="FF0000"/>
          <w:sz w:val="32"/>
          <w:szCs w:val="32"/>
          <w:rtl/>
          <w:lang w:eastAsia="ar-SA"/>
        </w:rPr>
        <w:t xml:space="preserve">] </w:t>
      </w:r>
      <w:r w:rsidR="00E72866">
        <w:rPr>
          <w:rFonts w:ascii="Tahoma" w:eastAsia="Times New Roman" w:hAnsi="Tahoma" w:cs="Rateb lotusb22" w:hint="cs"/>
          <w:b/>
          <w:bCs/>
          <w:color w:val="FF0000"/>
          <w:sz w:val="32"/>
          <w:szCs w:val="32"/>
          <w:rtl/>
          <w:lang w:eastAsia="ar-SA"/>
        </w:rPr>
        <w:t>.</w:t>
      </w:r>
      <w:r w:rsidRPr="00636503">
        <w:rPr>
          <w:rFonts w:ascii="Tahoma" w:eastAsia="Times New Roman" w:hAnsi="Tahoma" w:cs="Rateb lotusb22" w:hint="cs"/>
          <w:sz w:val="32"/>
          <w:szCs w:val="32"/>
          <w:rtl/>
          <w:lang w:eastAsia="ar-SA"/>
        </w:rPr>
        <w:t xml:space="preserve"> </w:t>
      </w:r>
    </w:p>
    <w:p w14:paraId="3C11E01F" w14:textId="7C2764B2"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يقول بن القيم - رحمه الله -: هجر القرآن أنواع</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14CFC8C6" w14:textId="04BF1A68" w:rsidR="0065154E" w:rsidRPr="00636503"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الأول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هجر سماعة والإيمان به والإصغاء إليه</w:t>
      </w:r>
      <w:r w:rsidR="00E72866">
        <w:rPr>
          <w:rFonts w:ascii="Tahoma" w:eastAsia="Times New Roman" w:hAnsi="Tahoma" w:cs="Rateb lotusb22" w:hint="cs"/>
          <w:sz w:val="32"/>
          <w:szCs w:val="32"/>
          <w:lang w:eastAsia="ar-SA"/>
        </w:rPr>
        <w:t>.</w:t>
      </w:r>
    </w:p>
    <w:p w14:paraId="025620A9" w14:textId="5D34475D" w:rsidR="0065154E" w:rsidRPr="00636503"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والثاني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هجر العمل به والوقوف عند حلاله وحرامه </w:t>
      </w:r>
      <w:proofErr w:type="gramStart"/>
      <w:r w:rsidRPr="00636503">
        <w:rPr>
          <w:rFonts w:ascii="Tahoma" w:eastAsia="Times New Roman" w:hAnsi="Tahoma" w:cs="Rateb lotusb22" w:hint="cs"/>
          <w:sz w:val="32"/>
          <w:szCs w:val="32"/>
          <w:rtl/>
          <w:lang w:eastAsia="ar-SA"/>
        </w:rPr>
        <w:t>و إن</w:t>
      </w:r>
      <w:proofErr w:type="gramEnd"/>
      <w:r w:rsidRPr="00636503">
        <w:rPr>
          <w:rFonts w:ascii="Tahoma" w:eastAsia="Times New Roman" w:hAnsi="Tahoma" w:cs="Rateb lotusb22" w:hint="cs"/>
          <w:sz w:val="32"/>
          <w:szCs w:val="32"/>
          <w:rtl/>
          <w:lang w:eastAsia="ar-SA"/>
        </w:rPr>
        <w:t xml:space="preserve"> قرأه وآمن به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3D2FA6DF" w14:textId="3B1A8671" w:rsidR="0065154E" w:rsidRPr="00636503"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والثالث</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هجر تحكيمه والتحاكم إليه في أصول الدين وفروعه واعتقاد أنه لا يفيد اليقين وأن أدلته لفظيه لا تحصل العلم</w:t>
      </w:r>
      <w:r w:rsidR="00E72866">
        <w:rPr>
          <w:rFonts w:ascii="Tahoma" w:eastAsia="Times New Roman" w:hAnsi="Tahoma" w:cs="Rateb lotusb22" w:hint="cs"/>
          <w:sz w:val="32"/>
          <w:szCs w:val="32"/>
          <w:rtl/>
          <w:lang w:eastAsia="ar-SA"/>
        </w:rPr>
        <w:t>.</w:t>
      </w:r>
      <w:r w:rsidR="00E72866">
        <w:rPr>
          <w:rFonts w:ascii="Tahoma" w:eastAsia="Times New Roman" w:hAnsi="Tahoma" w:cs="Rateb lotusb22" w:hint="cs"/>
          <w:sz w:val="32"/>
          <w:szCs w:val="32"/>
          <w:lang w:eastAsia="ar-SA"/>
        </w:rPr>
        <w:t xml:space="preserve"> </w:t>
      </w:r>
    </w:p>
    <w:p w14:paraId="68218AAF" w14:textId="169A4C13" w:rsidR="0065154E" w:rsidRPr="00636503"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b/>
          <w:bCs/>
          <w:sz w:val="32"/>
          <w:szCs w:val="32"/>
          <w:rtl/>
          <w:lang w:eastAsia="ar-SA"/>
        </w:rPr>
        <w:t>الرابع</w:t>
      </w:r>
      <w:r w:rsidR="00E72866">
        <w:rPr>
          <w:rFonts w:ascii="Tahoma" w:eastAsia="Times New Roman" w:hAnsi="Tahoma" w:cs="Rateb lotusb22" w:hint="cs"/>
          <w:b/>
          <w:bCs/>
          <w:sz w:val="32"/>
          <w:szCs w:val="32"/>
          <w:rtl/>
          <w:lang w:eastAsia="ar-SA"/>
        </w:rPr>
        <w:t>:</w:t>
      </w:r>
      <w:r w:rsidRPr="00636503">
        <w:rPr>
          <w:rFonts w:ascii="Tahoma" w:eastAsia="Times New Roman" w:hAnsi="Tahoma" w:cs="Rateb lotusb22" w:hint="cs"/>
          <w:sz w:val="32"/>
          <w:szCs w:val="32"/>
          <w:rtl/>
          <w:lang w:eastAsia="ar-SA"/>
        </w:rPr>
        <w:t xml:space="preserve"> هجر تدبره وتفهمه ومعرفة ما أراد المتكلم به منه</w:t>
      </w:r>
      <w:r w:rsidR="00E72866">
        <w:rPr>
          <w:rFonts w:ascii="Tahoma" w:eastAsia="Times New Roman" w:hAnsi="Tahoma" w:cs="Rateb lotusb22" w:hint="cs"/>
          <w:sz w:val="32"/>
          <w:szCs w:val="32"/>
          <w:lang w:eastAsia="ar-SA"/>
        </w:rPr>
        <w:t>.</w:t>
      </w:r>
    </w:p>
    <w:p w14:paraId="69D24BF7" w14:textId="1DD1403D" w:rsidR="0065154E" w:rsidRPr="00636503"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الخامس</w:t>
      </w:r>
      <w:r w:rsidR="00E72866">
        <w:rPr>
          <w:rFonts w:ascii="Tahoma" w:eastAsia="Times New Roman" w:hAnsi="Tahoma" w:cs="Rateb lotusb22" w:hint="cs"/>
          <w:sz w:val="32"/>
          <w:szCs w:val="32"/>
          <w:rtl/>
          <w:lang w:eastAsia="ar-SA"/>
        </w:rPr>
        <w:t>:</w:t>
      </w:r>
      <w:r w:rsidRPr="00636503">
        <w:rPr>
          <w:rFonts w:ascii="Times New Roman" w:eastAsia="Times New Roman" w:hAnsi="Times New Roman" w:cs="Rateb lotusb22" w:hint="eastAsia"/>
          <w:sz w:val="32"/>
          <w:szCs w:val="32"/>
          <w:rtl/>
        </w:rPr>
        <w:t xml:space="preserve"> هجر</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الاستشفاء</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والتداوي</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به</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في</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جميع</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أمراض</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القلب</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وأدوائها</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فيطلب</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شفاء</w:t>
      </w:r>
      <w:r w:rsidRPr="00636503">
        <w:rPr>
          <w:rFonts w:ascii="Times New Roman" w:eastAsia="Times New Roman" w:hAnsi="Times New Roman" w:cs="Rateb lotusb22"/>
          <w:sz w:val="32"/>
          <w:szCs w:val="32"/>
          <w:rtl/>
        </w:rPr>
        <w:t xml:space="preserve"> </w:t>
      </w:r>
      <w:r w:rsidRPr="00636503">
        <w:rPr>
          <w:rFonts w:ascii="Times New Roman" w:eastAsia="Times New Roman" w:hAnsi="Times New Roman" w:cs="Rateb lotusb22" w:hint="eastAsia"/>
          <w:sz w:val="32"/>
          <w:szCs w:val="32"/>
          <w:rtl/>
        </w:rPr>
        <w:t>دائه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غيره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ويهجر</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التداوي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وكل</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هذا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داخل</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قوله</w:t>
      </w:r>
      <w:r w:rsidRPr="00636503">
        <w:rPr>
          <w:rFonts w:ascii="Times New Roman" w:eastAsia="Times New Roman" w:hAnsi="Times New Roman" w:cs="Rateb lotusb22"/>
          <w:color w:val="000000"/>
          <w:sz w:val="32"/>
          <w:szCs w:val="32"/>
          <w:rtl/>
        </w:rPr>
        <w:t xml:space="preserve"> </w:t>
      </w:r>
      <w:r w:rsidR="00E72866" w:rsidRPr="00E72866">
        <w:rPr>
          <w:rFonts w:ascii="Sakkal Majalla" w:eastAsia="Times New Roman" w:hAnsi="Sakkal Majalla" w:cs="Sakkal Majalla" w:hint="cs"/>
          <w:b/>
          <w:bCs/>
          <w:sz w:val="32"/>
          <w:szCs w:val="32"/>
          <w:rtl/>
        </w:rPr>
        <w:t>﴿</w:t>
      </w:r>
      <w:r w:rsidR="00E72866" w:rsidRPr="00E72866">
        <w:rPr>
          <w:rFonts w:ascii="Times New Roman" w:eastAsia="Times New Roman" w:hAnsi="Times New Roman" w:cs="Rateb lotusb22" w:hint="cs"/>
          <w:b/>
          <w:bCs/>
          <w:sz w:val="32"/>
          <w:szCs w:val="32"/>
          <w:rtl/>
        </w:rPr>
        <w:t xml:space="preserve"> </w:t>
      </w:r>
      <w:r w:rsidRPr="00E72866">
        <w:rPr>
          <w:rFonts w:ascii="Times New Roman" w:eastAsia="Times New Roman" w:hAnsi="Times New Roman" w:cs="Rateb lotusb22"/>
          <w:b/>
          <w:bCs/>
          <w:color w:val="008000"/>
          <w:sz w:val="32"/>
          <w:szCs w:val="32"/>
          <w:rtl/>
        </w:rPr>
        <w:t>وَقَالَ الرَّسُولُ يَا رَبِّ إِنَّ قَوْمِي اتَّخَذُوا هَذَا الْقُرْآَنَ مَهْجُورًا</w:t>
      </w:r>
      <w:r w:rsidR="00E72866">
        <w:rPr>
          <w:rFonts w:ascii="Times New Roman" w:eastAsia="Times New Roman" w:hAnsi="Times New Roman" w:cs="Rateb lotusb22"/>
          <w:b/>
          <w:bCs/>
          <w:color w:val="008000"/>
          <w:sz w:val="32"/>
          <w:szCs w:val="32"/>
          <w:rtl/>
        </w:rPr>
        <w:t xml:space="preserve"> </w:t>
      </w:r>
      <w:r w:rsidR="00E72866">
        <w:rPr>
          <w:rFonts w:ascii="Sakkal Majalla" w:eastAsia="Times New Roman" w:hAnsi="Sakkal Majalla" w:cs="Sakkal Majalla" w:hint="cs"/>
          <w:b/>
          <w:bCs/>
          <w:color w:val="008000"/>
          <w:sz w:val="32"/>
          <w:szCs w:val="32"/>
          <w:rtl/>
        </w:rPr>
        <w:t>﴾</w:t>
      </w:r>
      <w:r w:rsidR="00E72866">
        <w:rPr>
          <w:rFonts w:ascii="Times New Roman" w:eastAsia="Times New Roman" w:hAnsi="Times New Roman" w:cs="Rateb lotusb22"/>
          <w:b/>
          <w:bCs/>
          <w:color w:val="008000"/>
          <w:sz w:val="32"/>
          <w:szCs w:val="32"/>
          <w:rtl/>
        </w:rPr>
        <w:t xml:space="preserve"> [</w:t>
      </w:r>
      <w:r w:rsidRPr="00E72866">
        <w:rPr>
          <w:rFonts w:ascii="Times New Roman" w:eastAsia="Times New Roman" w:hAnsi="Times New Roman" w:cs="Rateb lotusb22"/>
          <w:b/>
          <w:bCs/>
          <w:color w:val="008000"/>
          <w:sz w:val="32"/>
          <w:szCs w:val="32"/>
          <w:rtl/>
        </w:rPr>
        <w:t>الفرقان</w:t>
      </w:r>
      <w:r w:rsidR="00E72866">
        <w:rPr>
          <w:rFonts w:ascii="Times New Roman" w:eastAsia="Times New Roman" w:hAnsi="Times New Roman" w:cs="Rateb lotusb22"/>
          <w:b/>
          <w:bCs/>
          <w:color w:val="008000"/>
          <w:sz w:val="32"/>
          <w:szCs w:val="32"/>
          <w:rtl/>
        </w:rPr>
        <w:t>:</w:t>
      </w:r>
      <w:r w:rsidRPr="00E72866">
        <w:rPr>
          <w:rFonts w:ascii="Times New Roman" w:eastAsia="Times New Roman" w:hAnsi="Times New Roman" w:cs="Rateb lotusb22"/>
          <w:b/>
          <w:bCs/>
          <w:color w:val="008000"/>
          <w:sz w:val="32"/>
          <w:szCs w:val="32"/>
          <w:rtl/>
        </w:rPr>
        <w:t xml:space="preserve"> 30]</w:t>
      </w:r>
      <w:r w:rsidR="00E72866">
        <w:rPr>
          <w:rFonts w:ascii="Times New Roman" w:eastAsia="Times New Roman" w:hAnsi="Times New Roman" w:cs="Rateb lotusb22"/>
          <w:b/>
          <w:bCs/>
          <w:color w:val="008000"/>
          <w:sz w:val="32"/>
          <w:szCs w:val="32"/>
          <w:rtl/>
        </w:rPr>
        <w:t xml:space="preserve"> </w:t>
      </w:r>
      <w:r w:rsidRPr="00636503">
        <w:rPr>
          <w:rFonts w:ascii="Times New Roman" w:eastAsia="Times New Roman" w:hAnsi="Times New Roman" w:cs="Rateb lotusb22" w:hint="eastAsia"/>
          <w:color w:val="000000"/>
          <w:sz w:val="32"/>
          <w:szCs w:val="32"/>
          <w:rtl/>
        </w:rPr>
        <w:t>وأن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كان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بعض</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الهجر</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أهون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بعض</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وكذلك</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لحرج</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الذي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في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الصدور</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فانه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تارة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يكون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حرجا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إنزاله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وكونه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حقا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عند</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الله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وتارة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يكون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جهة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لتكلم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أو</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كونه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مخلوقا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بعض</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مخلوقاته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الهم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غيره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lastRenderedPageBreak/>
        <w:t>أن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تكلم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وتارة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يكون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جهة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كفايته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وعدمها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وأنه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لا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يكفي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العباد</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بل</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هم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محتاجون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معه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إلى</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المعقولات</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والأقيسة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أو</w:t>
      </w:r>
      <w:r w:rsidRPr="00636503">
        <w:rPr>
          <w:rFonts w:ascii="Times New Roman" w:eastAsia="Times New Roman" w:hAnsi="Times New Roman" w:cs="Rateb lotusb22"/>
          <w:color w:val="000000"/>
          <w:sz w:val="32"/>
          <w:szCs w:val="32"/>
          <w:rtl/>
        </w:rPr>
        <w:t xml:space="preserve"> </w:t>
      </w:r>
      <w:proofErr w:type="spellStart"/>
      <w:r w:rsidRPr="00636503">
        <w:rPr>
          <w:rFonts w:ascii="Times New Roman" w:eastAsia="Times New Roman" w:hAnsi="Times New Roman" w:cs="Rateb lotusb22" w:hint="eastAsia"/>
          <w:color w:val="000000"/>
          <w:sz w:val="32"/>
          <w:szCs w:val="32"/>
          <w:rtl/>
        </w:rPr>
        <w:t>الأراء</w:t>
      </w:r>
      <w:proofErr w:type="spellEnd"/>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أو</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السياسات</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وتارة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يكون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جهة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دلالته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وما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أريد</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حقائقه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المفهومة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عند</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الخطاب</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أو</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أريد</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تأويلها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وإخراجها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عن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حقائقها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إلى</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تأويلات</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مستكرهة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مشتركة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وتارة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يكون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جهة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كون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تلك</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الحقائق</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وان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كانت</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مرادة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فهي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ثابتة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نفس</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الأمر</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أو</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أوهم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أنها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مرادة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لضرب</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المصلحة</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فكل</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هؤلاء</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صدورهم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حرج</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القرآن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وهم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يعلمون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ذلك</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نفوسهم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ويجدونه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صدورهم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ولا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تجد</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مبتدعا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دينه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قط</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إلا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وفي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قلب</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حرج</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الآيات</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التي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تخالف</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بدعته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كما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أ</w:t>
      </w:r>
      <w:r w:rsidRPr="00636503">
        <w:rPr>
          <w:rFonts w:ascii="Times New Roman" w:eastAsia="Times New Roman" w:hAnsi="Times New Roman" w:cs="Rateb lotusb22" w:hint="eastAsia"/>
          <w:color w:val="000000"/>
          <w:sz w:val="32"/>
          <w:szCs w:val="32"/>
          <w:rtl/>
        </w:rPr>
        <w:t>نك</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لا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تجد</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ظالما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فاجرا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إلا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وفى</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صدره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حرج</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من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الآيات</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التي</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تحول</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بينه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وبين</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cs"/>
          <w:color w:val="000000"/>
          <w:sz w:val="32"/>
          <w:szCs w:val="32"/>
          <w:rtl/>
        </w:rPr>
        <w:t>إرادته</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فتدبر</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هذا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لمعنى</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ثم</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ارض</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لنفسك</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بما</w:t>
      </w:r>
      <w:r w:rsidRPr="00636503">
        <w:rPr>
          <w:rFonts w:ascii="Times New Roman" w:eastAsia="Times New Roman" w:hAnsi="Times New Roman" w:cs="Rateb lotusb22"/>
          <w:color w:val="000000"/>
          <w:sz w:val="32"/>
          <w:szCs w:val="32"/>
          <w:rtl/>
        </w:rPr>
        <w:t xml:space="preserve"> </w:t>
      </w:r>
      <w:r w:rsidRPr="00636503">
        <w:rPr>
          <w:rFonts w:ascii="Times New Roman" w:eastAsia="Times New Roman" w:hAnsi="Times New Roman" w:cs="Rateb lotusb22" w:hint="eastAsia"/>
          <w:color w:val="000000"/>
          <w:sz w:val="32"/>
          <w:szCs w:val="32"/>
          <w:rtl/>
        </w:rPr>
        <w:t>تشاء</w:t>
      </w:r>
      <w:r w:rsidRPr="00636503">
        <w:rPr>
          <w:rFonts w:ascii="Tahoma" w:eastAsia="Times New Roman" w:hAnsi="Tahoma" w:cs="Rateb lotusb22" w:hint="cs"/>
          <w:sz w:val="32"/>
          <w:szCs w:val="32"/>
          <w:rtl/>
          <w:lang w:eastAsia="ar-SA"/>
        </w:rPr>
        <w:t xml:space="preserve">. </w:t>
      </w:r>
      <w:proofErr w:type="spellStart"/>
      <w:proofErr w:type="gramStart"/>
      <w:r w:rsidRPr="00636503">
        <w:rPr>
          <w:rFonts w:ascii="Tahoma" w:eastAsia="Times New Roman" w:hAnsi="Tahoma" w:cs="Rateb lotusb22" w:hint="cs"/>
          <w:sz w:val="32"/>
          <w:szCs w:val="32"/>
          <w:rtl/>
          <w:lang w:eastAsia="ar-SA"/>
        </w:rPr>
        <w:t>أ.ه</w:t>
      </w:r>
      <w:proofErr w:type="spellEnd"/>
      <w:r w:rsidRPr="00636503">
        <w:rPr>
          <w:rFonts w:ascii="Tahoma" w:eastAsia="Times New Roman" w:hAnsi="Tahoma" w:cs="Rateb lotusb22" w:hint="cs"/>
          <w:sz w:val="32"/>
          <w:szCs w:val="32"/>
          <w:rtl/>
          <w:lang w:eastAsia="ar-SA"/>
        </w:rPr>
        <w:t>ـ</w:t>
      </w:r>
      <w:proofErr w:type="gramEnd"/>
      <w:r w:rsidRPr="00636503">
        <w:rPr>
          <w:rFonts w:ascii="Tahoma" w:eastAsia="Times New Roman" w:hAnsi="Tahoma" w:cs="Rateb lotusb22" w:hint="cs"/>
          <w:sz w:val="32"/>
          <w:szCs w:val="32"/>
          <w:rtl/>
          <w:lang w:eastAsia="ar-SA"/>
        </w:rPr>
        <w:t>(</w:t>
      </w:r>
      <w:r w:rsidRPr="00636503">
        <w:rPr>
          <w:rFonts w:ascii="Tahoma" w:eastAsia="Times New Roman" w:hAnsi="Tahoma" w:cs="Rateb lotusb22"/>
          <w:sz w:val="32"/>
          <w:szCs w:val="32"/>
          <w:vertAlign w:val="superscript"/>
          <w:rtl/>
          <w:lang w:eastAsia="ar-SA"/>
        </w:rPr>
        <w:footnoteReference w:id="104"/>
      </w:r>
      <w:r w:rsidRPr="00636503">
        <w:rPr>
          <w:rFonts w:ascii="Tahoma" w:eastAsia="Times New Roman" w:hAnsi="Tahoma" w:cs="Rateb lotusb22" w:hint="cs"/>
          <w:sz w:val="32"/>
          <w:szCs w:val="32"/>
          <w:rtl/>
          <w:lang w:eastAsia="ar-SA"/>
        </w:rPr>
        <w:t>)</w:t>
      </w:r>
    </w:p>
    <w:p w14:paraId="43B92E41" w14:textId="16781945" w:rsidR="0065154E"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فقد ذكر بن القيم -رحمه الله -خمسة أنواع للهجر وكلها لا حول ولا قوة إلا بالله قد تحققت بسب تفريط الأمة وعدم اللامبالاة بدستوره</w:t>
      </w:r>
      <w:r w:rsidRPr="00636503">
        <w:rPr>
          <w:rFonts w:ascii="Tahoma" w:eastAsia="Times New Roman" w:hAnsi="Tahoma" w:cs="Rateb lotusb22" w:hint="eastAsia"/>
          <w:sz w:val="32"/>
          <w:szCs w:val="32"/>
          <w:rtl/>
          <w:lang w:eastAsia="ar-SA"/>
        </w:rPr>
        <w:t>ا</w:t>
      </w:r>
      <w:r w:rsidRPr="00636503">
        <w:rPr>
          <w:rFonts w:ascii="Tahoma" w:eastAsia="Times New Roman" w:hAnsi="Tahoma" w:cs="Rateb lotusb22" w:hint="cs"/>
          <w:sz w:val="32"/>
          <w:szCs w:val="32"/>
          <w:rtl/>
          <w:lang w:eastAsia="ar-SA"/>
        </w:rPr>
        <w:t>.</w:t>
      </w:r>
    </w:p>
    <w:p w14:paraId="186E2CF5" w14:textId="77777777" w:rsidR="00674D75" w:rsidRPr="00636503" w:rsidRDefault="00674D75" w:rsidP="00674D75">
      <w:pPr>
        <w:spacing w:after="0" w:line="240" w:lineRule="auto"/>
        <w:jc w:val="both"/>
        <w:rPr>
          <w:rFonts w:ascii="Tahoma" w:eastAsia="Times New Roman" w:hAnsi="Tahoma" w:cs="Rateb lotusb22"/>
          <w:sz w:val="32"/>
          <w:szCs w:val="32"/>
          <w:rtl/>
          <w:lang w:eastAsia="ar-SA"/>
        </w:rPr>
      </w:pPr>
    </w:p>
    <w:p w14:paraId="32304031" w14:textId="77777777" w:rsidR="0065154E" w:rsidRPr="0012770F" w:rsidRDefault="0065154E" w:rsidP="00674D75">
      <w:pPr>
        <w:pStyle w:val="1"/>
        <w:bidi w:val="0"/>
        <w:rPr>
          <w:lang w:eastAsia="ar-SA"/>
        </w:rPr>
      </w:pPr>
      <w:bookmarkStart w:id="67" w:name="_Toc71541507"/>
      <w:r w:rsidRPr="0012770F">
        <w:rPr>
          <w:rFonts w:hint="cs"/>
          <w:rtl/>
          <w:lang w:eastAsia="ar-SA"/>
        </w:rPr>
        <w:t>الهجر الأول هجر سماعة والإيمان به والإصغاء إليه</w:t>
      </w:r>
      <w:bookmarkEnd w:id="67"/>
    </w:p>
    <w:p w14:paraId="001B63B5" w14:textId="55BF7205" w:rsidR="0065154E"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فبيوت السلف كانت تدوي كخلية النحل من قراءة القرآن آناء الليل وأطراف النهار، أما بيوت الخلف فحدث عما يسمع فيها من غناء وطبل ورقص وصد عن سبيل الله.. فإذا قرئ القرآن تشاغل الجميع وربما تفرقوا تفرق الشياطين لأنه أصبح ثقيلا على آذانه</w:t>
      </w:r>
      <w:r w:rsidRPr="00636503">
        <w:rPr>
          <w:rFonts w:ascii="Tahoma" w:eastAsia="Times New Roman" w:hAnsi="Tahoma" w:cs="Rateb lotusb22" w:hint="eastAsia"/>
          <w:sz w:val="32"/>
          <w:szCs w:val="32"/>
          <w:rtl/>
          <w:lang w:eastAsia="ar-SA"/>
        </w:rPr>
        <w:t>م</w:t>
      </w:r>
      <w:r w:rsidRPr="00636503">
        <w:rPr>
          <w:rFonts w:ascii="Tahoma" w:eastAsia="Times New Roman" w:hAnsi="Tahoma" w:cs="Rateb lotusb22" w:hint="cs"/>
          <w:sz w:val="32"/>
          <w:szCs w:val="32"/>
          <w:rtl/>
          <w:lang w:eastAsia="ar-SA"/>
        </w:rPr>
        <w:t xml:space="preserve">... لا يستمعون إليه إلا في المأتم التي بنيت على البدع والمخالفة فالقارئ يقرأ وهم </w:t>
      </w:r>
      <w:proofErr w:type="spellStart"/>
      <w:r w:rsidRPr="00636503">
        <w:rPr>
          <w:rFonts w:ascii="Tahoma" w:eastAsia="Times New Roman" w:hAnsi="Tahoma" w:cs="Rateb lotusb22" w:hint="cs"/>
          <w:sz w:val="32"/>
          <w:szCs w:val="32"/>
          <w:rtl/>
          <w:lang w:eastAsia="ar-SA"/>
        </w:rPr>
        <w:t>يمصمصون</w:t>
      </w:r>
      <w:proofErr w:type="spellEnd"/>
      <w:r w:rsidRPr="00636503">
        <w:rPr>
          <w:rFonts w:ascii="Tahoma" w:eastAsia="Times New Roman" w:hAnsi="Tahoma" w:cs="Rateb lotusb22" w:hint="cs"/>
          <w:sz w:val="32"/>
          <w:szCs w:val="32"/>
          <w:rtl/>
          <w:lang w:eastAsia="ar-SA"/>
        </w:rPr>
        <w:t xml:space="preserve"> </w:t>
      </w:r>
      <w:proofErr w:type="spellStart"/>
      <w:r w:rsidRPr="00636503">
        <w:rPr>
          <w:rFonts w:ascii="Tahoma" w:eastAsia="Times New Roman" w:hAnsi="Tahoma" w:cs="Rateb lotusb22" w:hint="cs"/>
          <w:sz w:val="32"/>
          <w:szCs w:val="32"/>
          <w:rtl/>
          <w:lang w:eastAsia="ar-SA"/>
        </w:rPr>
        <w:t>بشفاتهم</w:t>
      </w:r>
      <w:proofErr w:type="spellEnd"/>
      <w:r w:rsidRPr="00636503">
        <w:rPr>
          <w:rFonts w:ascii="Tahoma" w:eastAsia="Times New Roman" w:hAnsi="Tahoma" w:cs="Rateb lotusb22" w:hint="cs"/>
          <w:sz w:val="32"/>
          <w:szCs w:val="32"/>
          <w:rtl/>
          <w:lang w:eastAsia="ar-SA"/>
        </w:rPr>
        <w:t xml:space="preserve"> ولا يفهمون ما يقول وربما قرأ القارئ آيات العذاب والمساكين </w:t>
      </w:r>
      <w:proofErr w:type="gramStart"/>
      <w:r w:rsidRPr="00636503">
        <w:rPr>
          <w:rFonts w:ascii="Tahoma" w:eastAsia="Times New Roman" w:hAnsi="Tahoma" w:cs="Rateb lotusb22" w:hint="cs"/>
          <w:sz w:val="32"/>
          <w:szCs w:val="32"/>
          <w:rtl/>
          <w:lang w:eastAsia="ar-SA"/>
        </w:rPr>
        <w:t>يقولون( زدنا</w:t>
      </w:r>
      <w:proofErr w:type="gramEnd"/>
      <w:r w:rsidRPr="00636503">
        <w:rPr>
          <w:rFonts w:ascii="Tahoma" w:eastAsia="Times New Roman" w:hAnsi="Tahoma" w:cs="Rateb lotusb22" w:hint="cs"/>
          <w:sz w:val="32"/>
          <w:szCs w:val="32"/>
          <w:rtl/>
          <w:lang w:eastAsia="ar-SA"/>
        </w:rPr>
        <w:t xml:space="preserve"> يا عم الشيخ )ولا يتعوذون مما تعوذ منه النبي ولا نعرف القرآن إلا أيام قليلة في شهر رمضان ثم نتركه بقية العام</w:t>
      </w:r>
    </w:p>
    <w:p w14:paraId="2C85FA71" w14:textId="77777777" w:rsidR="00674D75" w:rsidRPr="00636503" w:rsidRDefault="00674D75" w:rsidP="00674D75">
      <w:pPr>
        <w:spacing w:after="0" w:line="240" w:lineRule="auto"/>
        <w:jc w:val="both"/>
        <w:rPr>
          <w:rFonts w:ascii="Tahoma" w:eastAsia="Times New Roman" w:hAnsi="Tahoma" w:cs="Rateb lotusb22"/>
          <w:sz w:val="32"/>
          <w:szCs w:val="32"/>
          <w:lang w:eastAsia="ar-SA"/>
        </w:rPr>
      </w:pPr>
    </w:p>
    <w:p w14:paraId="35CCCA4E" w14:textId="580A6172" w:rsidR="0065154E" w:rsidRPr="0012770F" w:rsidRDefault="0065154E" w:rsidP="00674D75">
      <w:pPr>
        <w:pStyle w:val="1"/>
        <w:bidi w:val="0"/>
        <w:rPr>
          <w:lang w:eastAsia="ar-SA"/>
        </w:rPr>
      </w:pPr>
      <w:bookmarkStart w:id="68" w:name="_Toc71541508"/>
      <w:r w:rsidRPr="0012770F">
        <w:rPr>
          <w:rFonts w:hint="cs"/>
          <w:rtl/>
          <w:lang w:eastAsia="ar-SA"/>
        </w:rPr>
        <w:t>الهجر الثاني</w:t>
      </w:r>
      <w:r w:rsidR="00E72866">
        <w:rPr>
          <w:rFonts w:hint="cs"/>
          <w:rtl/>
          <w:lang w:eastAsia="ar-SA"/>
        </w:rPr>
        <w:t xml:space="preserve"> </w:t>
      </w:r>
      <w:r w:rsidRPr="0012770F">
        <w:rPr>
          <w:rFonts w:hint="cs"/>
          <w:rtl/>
          <w:lang w:eastAsia="ar-SA"/>
        </w:rPr>
        <w:t>هجر العمل به والوقوف عند حلاله وحرامه</w:t>
      </w:r>
      <w:r w:rsidR="00E72866">
        <w:rPr>
          <w:rFonts w:hint="cs"/>
          <w:lang w:eastAsia="ar-SA"/>
        </w:rPr>
        <w:t>.</w:t>
      </w:r>
      <w:bookmarkEnd w:id="68"/>
    </w:p>
    <w:p w14:paraId="0C79EAFB" w14:textId="3EEE6878" w:rsidR="0065154E" w:rsidRDefault="00E72866" w:rsidP="00674D75">
      <w:pPr>
        <w:spacing w:after="0" w:line="240" w:lineRule="auto"/>
        <w:jc w:val="both"/>
        <w:rPr>
          <w:rFonts w:ascii="Tahoma" w:eastAsia="Times New Roman" w:hAnsi="Tahoma" w:cs="Rateb lotusb22"/>
          <w:sz w:val="32"/>
          <w:szCs w:val="32"/>
          <w:rtl/>
          <w:lang w:eastAsia="ar-SA"/>
        </w:rPr>
      </w:pPr>
      <w:r>
        <w:rPr>
          <w:rFonts w:ascii="Tahoma" w:eastAsia="Times New Roman" w:hAnsi="Tahoma" w:cs="Rateb lotusb22" w:hint="cs"/>
          <w:sz w:val="32"/>
          <w:szCs w:val="32"/>
          <w:lang w:eastAsia="ar-SA"/>
        </w:rPr>
        <w:t xml:space="preserve"> </w:t>
      </w:r>
      <w:r w:rsidR="0065154E" w:rsidRPr="00636503">
        <w:rPr>
          <w:rFonts w:ascii="Tahoma" w:eastAsia="Times New Roman" w:hAnsi="Tahoma" w:cs="Rateb lotusb22" w:hint="cs"/>
          <w:sz w:val="32"/>
          <w:szCs w:val="32"/>
          <w:rtl/>
          <w:lang w:eastAsia="ar-SA"/>
        </w:rPr>
        <w:t xml:space="preserve"> لقد كان سلف الأمة يأخذون عشر آيات بعشر آيات يحفظونها ويعملون بها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أما خلف الأمة فهم يعملون بما وافق أهواءهم ولا يعملون بما يخالف أهوائهم إن عملوا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وصدق الله العظيم إذا يقول </w:t>
      </w:r>
      <w:r w:rsidRPr="00E72866">
        <w:rPr>
          <w:rFonts w:ascii="Sakkal Majalla" w:eastAsia="Times New Roman" w:hAnsi="Sakkal Majalla" w:cs="Sakkal Majalla" w:hint="cs"/>
          <w:sz w:val="32"/>
          <w:szCs w:val="32"/>
          <w:rtl/>
          <w:lang w:eastAsia="ar-SA"/>
        </w:rPr>
        <w:t>﴿</w:t>
      </w:r>
      <w:r w:rsidRPr="00E72866">
        <w:rPr>
          <w:rFonts w:ascii="Tahoma" w:eastAsia="Times New Roman" w:hAnsi="Tahoma" w:cs="Rateb lotusb22" w:hint="cs"/>
          <w:sz w:val="32"/>
          <w:szCs w:val="32"/>
          <w:rtl/>
          <w:lang w:eastAsia="ar-SA"/>
        </w:rPr>
        <w:t xml:space="preserve"> </w:t>
      </w:r>
      <w:r w:rsidR="0065154E" w:rsidRPr="00E72866">
        <w:rPr>
          <w:rFonts w:ascii="Tahoma" w:eastAsia="Times New Roman" w:hAnsi="Tahoma" w:cs="Rateb lotusb22"/>
          <w:b/>
          <w:bCs/>
          <w:color w:val="008000"/>
          <w:sz w:val="32"/>
          <w:szCs w:val="32"/>
          <w:rtl/>
          <w:lang w:eastAsia="ar-SA"/>
        </w:rPr>
        <w:t xml:space="preserve">أَفَتُؤْمِنُونَ بِبَعْضِ الْكِتَابِ وَتَكْفُرُونَ بِبَعْضٍ فَمَا جَزَاءُ مَنْ </w:t>
      </w:r>
      <w:r w:rsidR="0065154E" w:rsidRPr="00E72866">
        <w:rPr>
          <w:rFonts w:ascii="Tahoma" w:eastAsia="Times New Roman" w:hAnsi="Tahoma" w:cs="Rateb lotusb22"/>
          <w:b/>
          <w:bCs/>
          <w:color w:val="008000"/>
          <w:sz w:val="32"/>
          <w:szCs w:val="32"/>
          <w:rtl/>
          <w:lang w:eastAsia="ar-SA"/>
        </w:rPr>
        <w:lastRenderedPageBreak/>
        <w:t>يَفْعَلُ ذَلِكَ مِنْكُمْ إِلَّا خِزْيٌ فِي الْحَيَاةِ الدُّنْيَا وَيَوْمَ الْقِيَامَةِ يُرَدُّونَ إِلَى أَشَدِّ الْعَذَابِ وَمَا اللَّهُ بِغَافِلٍ عَمَّا تَعْمَلُونَ (85) أُولَئِكَ الَّذِينَ اشْتَرَوُا الْحَيَاةَ الدُّنْيَا بِالْآَخِرَةِ فَلَا يُخَفَّفُ عَنْهُمُ الْعَذَابُ وَلَا هُمْ يُنْصَرُونَ</w:t>
      </w:r>
      <w:r>
        <w:rPr>
          <w:rFonts w:ascii="Tahoma" w:eastAsia="Times New Roman" w:hAnsi="Tahoma" w:cs="Rateb lotusb22"/>
          <w:b/>
          <w:bCs/>
          <w:color w:val="008000"/>
          <w:sz w:val="32"/>
          <w:szCs w:val="32"/>
          <w:rtl/>
          <w:lang w:eastAsia="ar-SA"/>
        </w:rPr>
        <w:t xml:space="preserve"> </w:t>
      </w:r>
      <w:r>
        <w:rPr>
          <w:rFonts w:ascii="Sakkal Majalla" w:eastAsia="Times New Roman" w:hAnsi="Sakkal Majalla" w:cs="Sakkal Majalla" w:hint="cs"/>
          <w:b/>
          <w:bCs/>
          <w:color w:val="008000"/>
          <w:sz w:val="32"/>
          <w:szCs w:val="32"/>
          <w:rtl/>
          <w:lang w:eastAsia="ar-SA"/>
        </w:rPr>
        <w:t>﴾</w:t>
      </w:r>
      <w:r>
        <w:rPr>
          <w:rFonts w:ascii="Tahoma" w:eastAsia="Times New Roman" w:hAnsi="Tahoma" w:cs="Rateb lotusb22"/>
          <w:b/>
          <w:bCs/>
          <w:color w:val="008000"/>
          <w:sz w:val="32"/>
          <w:szCs w:val="32"/>
          <w:rtl/>
          <w:lang w:eastAsia="ar-SA"/>
        </w:rPr>
        <w:t xml:space="preserve"> [</w:t>
      </w:r>
      <w:r w:rsidR="0065154E" w:rsidRPr="00E72866">
        <w:rPr>
          <w:rFonts w:ascii="Tahoma" w:eastAsia="Times New Roman" w:hAnsi="Tahoma" w:cs="Rateb lotusb22"/>
          <w:b/>
          <w:bCs/>
          <w:color w:val="008000"/>
          <w:sz w:val="32"/>
          <w:szCs w:val="32"/>
          <w:rtl/>
          <w:lang w:eastAsia="ar-SA"/>
        </w:rPr>
        <w:t>البقرة</w:t>
      </w:r>
      <w:r>
        <w:rPr>
          <w:rFonts w:ascii="Tahoma" w:eastAsia="Times New Roman" w:hAnsi="Tahoma" w:cs="Rateb lotusb22"/>
          <w:b/>
          <w:bCs/>
          <w:color w:val="008000"/>
          <w:sz w:val="32"/>
          <w:szCs w:val="32"/>
          <w:rtl/>
          <w:lang w:eastAsia="ar-SA"/>
        </w:rPr>
        <w:t>:</w:t>
      </w:r>
      <w:r w:rsidR="0065154E" w:rsidRPr="00E72866">
        <w:rPr>
          <w:rFonts w:ascii="Tahoma" w:eastAsia="Times New Roman" w:hAnsi="Tahoma" w:cs="Rateb lotusb22"/>
          <w:b/>
          <w:bCs/>
          <w:color w:val="008000"/>
          <w:sz w:val="32"/>
          <w:szCs w:val="32"/>
          <w:rtl/>
          <w:lang w:eastAsia="ar-SA"/>
        </w:rPr>
        <w:t xml:space="preserve"> 85</w:t>
      </w:r>
      <w:r>
        <w:rPr>
          <w:rFonts w:ascii="Tahoma" w:eastAsia="Times New Roman" w:hAnsi="Tahoma" w:cs="Rateb lotusb22"/>
          <w:b/>
          <w:bCs/>
          <w:color w:val="008000"/>
          <w:sz w:val="32"/>
          <w:szCs w:val="32"/>
          <w:rtl/>
          <w:lang w:eastAsia="ar-SA"/>
        </w:rPr>
        <w:t>،</w:t>
      </w:r>
      <w:r w:rsidR="0065154E" w:rsidRPr="00E72866">
        <w:rPr>
          <w:rFonts w:ascii="Tahoma" w:eastAsia="Times New Roman" w:hAnsi="Tahoma" w:cs="Rateb lotusb22"/>
          <w:b/>
          <w:bCs/>
          <w:color w:val="008000"/>
          <w:sz w:val="32"/>
          <w:szCs w:val="32"/>
          <w:rtl/>
          <w:lang w:eastAsia="ar-SA"/>
        </w:rPr>
        <w:t xml:space="preserve"> 86]</w:t>
      </w:r>
      <w:r w:rsidR="0065154E" w:rsidRPr="00E72866">
        <w:rPr>
          <w:rFonts w:ascii="Tahoma" w:eastAsia="Times New Roman" w:hAnsi="Tahoma" w:cs="Rateb lotusb22" w:hint="cs"/>
          <w:color w:val="008000"/>
          <w:sz w:val="32"/>
          <w:szCs w:val="32"/>
          <w:rtl/>
          <w:lang w:eastAsia="ar-SA"/>
        </w:rPr>
        <w:t>.</w:t>
      </w:r>
      <w:r w:rsidRPr="00E72866">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فقد خرج علينا من أحل الربا باسم الفائدة وخرج علينا من يحل التبرج والسفور باسم مسايرة العصر وخرج علينا من يحل الخمر باسم المشروبات الروحية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وخرج علينا من يدعوا إلى الرذيلة باسم الحرية</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وكلهم يخالف كتاب الله وسنة </w:t>
      </w:r>
      <w:proofErr w:type="gramStart"/>
      <w:r w:rsidR="0065154E" w:rsidRPr="00636503">
        <w:rPr>
          <w:rFonts w:ascii="Tahoma" w:eastAsia="Times New Roman" w:hAnsi="Tahoma" w:cs="Rateb lotusb22" w:hint="cs"/>
          <w:sz w:val="32"/>
          <w:szCs w:val="32"/>
          <w:rtl/>
          <w:lang w:eastAsia="ar-SA"/>
        </w:rPr>
        <w:t>رسوله(</w:t>
      </w:r>
      <w:proofErr w:type="gramEnd"/>
      <w:r w:rsidR="0065154E" w:rsidRPr="00636503">
        <w:rPr>
          <w:rFonts w:ascii="Tahoma" w:eastAsia="Times New Roman" w:hAnsi="Tahoma" w:cs="Rateb lotusb22" w:hint="cs"/>
          <w:sz w:val="32"/>
          <w:szCs w:val="32"/>
          <w:rtl/>
          <w:lang w:eastAsia="ar-SA"/>
        </w:rPr>
        <w:t xml:space="preserve">صلى الله عليه وسلم )... وصدق الله العظيم </w:t>
      </w:r>
      <w:r w:rsidRPr="00E72866">
        <w:rPr>
          <w:rFonts w:ascii="Sakkal Majalla" w:eastAsia="Times New Roman" w:hAnsi="Sakkal Majalla" w:cs="Sakkal Majalla" w:hint="cs"/>
          <w:sz w:val="32"/>
          <w:szCs w:val="32"/>
          <w:rtl/>
          <w:lang w:eastAsia="ar-SA"/>
        </w:rPr>
        <w:t>﴿</w:t>
      </w:r>
      <w:r w:rsidRPr="00E72866">
        <w:rPr>
          <w:rFonts w:ascii="Tahoma" w:eastAsia="Times New Roman" w:hAnsi="Tahoma" w:cs="Rateb lotusb22" w:hint="cs"/>
          <w:sz w:val="32"/>
          <w:szCs w:val="32"/>
          <w:rtl/>
          <w:lang w:eastAsia="ar-SA"/>
        </w:rPr>
        <w:t xml:space="preserve"> </w:t>
      </w:r>
      <w:r w:rsidR="0065154E" w:rsidRPr="00E72866">
        <w:rPr>
          <w:rFonts w:ascii="Tahoma" w:eastAsia="Times New Roman" w:hAnsi="Tahoma" w:cs="Rateb lotusb22"/>
          <w:b/>
          <w:bCs/>
          <w:color w:val="008000"/>
          <w:sz w:val="32"/>
          <w:szCs w:val="32"/>
          <w:rtl/>
          <w:lang w:eastAsia="ar-SA"/>
        </w:rPr>
        <w:t xml:space="preserve">اتَّخَذُوا أَحْبَارَهُمْ وَرُهْبَانَهُمْ أَرْبَابًا مِنْ دُونِ اللَّهِ وَالْمَسِيحَ ابْنَ مَرْيَمَ وَمَا أُمِرُوا إِلَّا لِيَعْبُدُوا إِلَهًا وَاحِدًا لَا إِلَهَ إِلَّا هُوَ سُبْحَانَهُ عَمَّا يُشْرِكُونَ </w:t>
      </w:r>
      <w:r>
        <w:rPr>
          <w:rFonts w:ascii="Sakkal Majalla" w:eastAsia="Times New Roman" w:hAnsi="Sakkal Majalla" w:cs="Sakkal Majalla" w:hint="cs"/>
          <w:b/>
          <w:bCs/>
          <w:color w:val="008000"/>
          <w:sz w:val="32"/>
          <w:szCs w:val="32"/>
          <w:rtl/>
          <w:lang w:eastAsia="ar-SA"/>
        </w:rPr>
        <w:t>﴾</w:t>
      </w:r>
      <w:r>
        <w:rPr>
          <w:rFonts w:ascii="Tahoma" w:eastAsia="Times New Roman" w:hAnsi="Tahoma" w:cs="Rateb lotusb22"/>
          <w:b/>
          <w:bCs/>
          <w:color w:val="008000"/>
          <w:sz w:val="32"/>
          <w:szCs w:val="32"/>
          <w:rtl/>
          <w:lang w:eastAsia="ar-SA"/>
        </w:rPr>
        <w:t xml:space="preserve"> [</w:t>
      </w:r>
      <w:r w:rsidR="0065154E" w:rsidRPr="00E72866">
        <w:rPr>
          <w:rFonts w:ascii="Tahoma" w:eastAsia="Times New Roman" w:hAnsi="Tahoma" w:cs="Rateb lotusb22"/>
          <w:b/>
          <w:bCs/>
          <w:color w:val="008000"/>
          <w:sz w:val="32"/>
          <w:szCs w:val="32"/>
          <w:rtl/>
          <w:lang w:eastAsia="ar-SA"/>
        </w:rPr>
        <w:t>التوبة</w:t>
      </w:r>
      <w:r>
        <w:rPr>
          <w:rFonts w:ascii="Tahoma" w:eastAsia="Times New Roman" w:hAnsi="Tahoma" w:cs="Rateb lotusb22"/>
          <w:b/>
          <w:bCs/>
          <w:color w:val="008000"/>
          <w:sz w:val="32"/>
          <w:szCs w:val="32"/>
          <w:rtl/>
          <w:lang w:eastAsia="ar-SA"/>
        </w:rPr>
        <w:t>:</w:t>
      </w:r>
      <w:r w:rsidR="0065154E" w:rsidRPr="00E72866">
        <w:rPr>
          <w:rFonts w:ascii="Tahoma" w:eastAsia="Times New Roman" w:hAnsi="Tahoma" w:cs="Rateb lotusb22"/>
          <w:b/>
          <w:bCs/>
          <w:color w:val="008000"/>
          <w:sz w:val="32"/>
          <w:szCs w:val="32"/>
          <w:rtl/>
          <w:lang w:eastAsia="ar-SA"/>
        </w:rPr>
        <w:t xml:space="preserve"> 31]</w:t>
      </w:r>
      <w:r w:rsidRPr="00E72866">
        <w:rPr>
          <w:rFonts w:ascii="Tahoma" w:eastAsia="Times New Roman" w:hAnsi="Tahoma" w:cs="Rateb lotusb22" w:hint="cs"/>
          <w:b/>
          <w:bCs/>
          <w:sz w:val="32"/>
          <w:szCs w:val="32"/>
          <w:rtl/>
          <w:lang w:eastAsia="ar-SA"/>
        </w:rPr>
        <w:t xml:space="preserve"> </w:t>
      </w:r>
      <w:r w:rsidRPr="00E72866">
        <w:rPr>
          <w:rFonts w:ascii="Sakkal Majalla" w:eastAsia="Times New Roman" w:hAnsi="Sakkal Majalla" w:cs="Sakkal Majalla" w:hint="cs"/>
          <w:b/>
          <w:bCs/>
          <w:sz w:val="32"/>
          <w:szCs w:val="32"/>
          <w:rtl/>
          <w:lang w:eastAsia="ar-SA"/>
        </w:rPr>
        <w:t>﴾</w:t>
      </w:r>
      <w:r w:rsidR="0065154E" w:rsidRPr="00636503">
        <w:rPr>
          <w:rFonts w:ascii="Tahoma" w:eastAsia="Times New Roman" w:hAnsi="Tahoma" w:cs="Rateb lotusb22" w:hint="cs"/>
          <w:sz w:val="32"/>
          <w:szCs w:val="32"/>
          <w:rtl/>
          <w:lang w:eastAsia="ar-SA"/>
        </w:rPr>
        <w:t xml:space="preserve"> </w:t>
      </w:r>
    </w:p>
    <w:p w14:paraId="5B2A920B" w14:textId="77777777" w:rsidR="00674D75" w:rsidRPr="00636503" w:rsidRDefault="00674D75" w:rsidP="00674D75">
      <w:pPr>
        <w:spacing w:after="0" w:line="240" w:lineRule="auto"/>
        <w:jc w:val="both"/>
        <w:rPr>
          <w:rFonts w:ascii="Tahoma" w:eastAsia="Times New Roman" w:hAnsi="Tahoma" w:cs="Rateb lotusb22"/>
          <w:sz w:val="32"/>
          <w:szCs w:val="32"/>
          <w:lang w:eastAsia="ar-SA"/>
        </w:rPr>
      </w:pPr>
    </w:p>
    <w:p w14:paraId="3C385C7A" w14:textId="07873CA6" w:rsidR="0065154E" w:rsidRPr="0012770F" w:rsidRDefault="0065154E" w:rsidP="00674D75">
      <w:pPr>
        <w:pStyle w:val="1"/>
        <w:bidi w:val="0"/>
        <w:rPr>
          <w:lang w:eastAsia="ar-SA"/>
        </w:rPr>
      </w:pPr>
      <w:bookmarkStart w:id="69" w:name="_Toc71541509"/>
      <w:r w:rsidRPr="0012770F">
        <w:rPr>
          <w:rFonts w:hint="cs"/>
          <w:rtl/>
          <w:lang w:eastAsia="ar-SA"/>
        </w:rPr>
        <w:t>الهجر الثالث</w:t>
      </w:r>
      <w:r w:rsidR="00C25D30">
        <w:rPr>
          <w:rFonts w:hint="cs"/>
          <w:rtl/>
          <w:lang w:eastAsia="ar-SA"/>
        </w:rPr>
        <w:t>:</w:t>
      </w:r>
      <w:r w:rsidR="00674D75">
        <w:rPr>
          <w:rFonts w:hint="cs"/>
          <w:rtl/>
          <w:lang w:eastAsia="ar-SA" w:bidi="ar-EG"/>
        </w:rPr>
        <w:t xml:space="preserve"> </w:t>
      </w:r>
      <w:r w:rsidRPr="0012770F">
        <w:rPr>
          <w:rFonts w:hint="cs"/>
          <w:rtl/>
          <w:lang w:eastAsia="ar-SA"/>
        </w:rPr>
        <w:t>هجر تحكيمه والتحاكم إليه</w:t>
      </w:r>
      <w:bookmarkEnd w:id="69"/>
    </w:p>
    <w:p w14:paraId="59407E20" w14:textId="535225FB" w:rsidR="0065154E" w:rsidRPr="00636503" w:rsidRDefault="00E72866" w:rsidP="00674D75">
      <w:pPr>
        <w:spacing w:after="0" w:line="240" w:lineRule="auto"/>
        <w:jc w:val="both"/>
        <w:rPr>
          <w:rFonts w:ascii="Tahoma" w:eastAsia="Times New Roman" w:hAnsi="Tahoma" w:cs="Rateb lotusb22"/>
          <w:sz w:val="32"/>
          <w:szCs w:val="32"/>
          <w:lang w:eastAsia="ar-SA"/>
        </w:rPr>
      </w:pPr>
      <w:r>
        <w:rPr>
          <w:rFonts w:ascii="Tahoma" w:eastAsia="Times New Roman" w:hAnsi="Tahoma" w:cs="Rateb lotusb22" w:hint="cs"/>
          <w:sz w:val="32"/>
          <w:szCs w:val="32"/>
          <w:lang w:eastAsia="ar-SA"/>
        </w:rPr>
        <w:t xml:space="preserve"> </w:t>
      </w:r>
      <w:r w:rsidR="0065154E" w:rsidRPr="00636503">
        <w:rPr>
          <w:rFonts w:ascii="Tahoma" w:eastAsia="Times New Roman" w:hAnsi="Tahoma" w:cs="Rateb lotusb22" w:hint="cs"/>
          <w:sz w:val="32"/>
          <w:szCs w:val="32"/>
          <w:rtl/>
          <w:lang w:eastAsia="ar-SA"/>
        </w:rPr>
        <w:t>بدعوى أنه غير صالح لزماننا فها هو كاتب غر مأفون كتب مقال في جريدة العروبة بتاريخ 19 من ذي القعدة ستة 1413هـ الموافق11 مايو سنة 1993م في أعلى الصفحة جمال بدوي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القرآن ليس صالحا في كل زمان ومكان وكان من كلامه الذي يهرف به ولا يفقهه</w:t>
      </w:r>
    </w:p>
    <w:p w14:paraId="1A33683F" w14:textId="03F97B6B" w:rsidR="0065154E" w:rsidRPr="00636503"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1-أن مقولة القرآن صالح لكل زمان ومكان لم تعد صالحة الآن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4132EB77" w14:textId="77777777" w:rsidR="0065154E" w:rsidRPr="00636503"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 2- لابد أن نعتمد على العقل والاجتهاد لآن القرآن لا يشتم</w:t>
      </w:r>
      <w:r w:rsidRPr="00636503">
        <w:rPr>
          <w:rFonts w:ascii="Tahoma" w:eastAsia="Times New Roman" w:hAnsi="Tahoma" w:cs="Rateb lotusb22" w:hint="eastAsia"/>
          <w:sz w:val="32"/>
          <w:szCs w:val="32"/>
          <w:rtl/>
          <w:lang w:eastAsia="ar-SA"/>
        </w:rPr>
        <w:t>ل</w:t>
      </w:r>
      <w:r w:rsidRPr="00636503">
        <w:rPr>
          <w:rFonts w:ascii="Tahoma" w:eastAsia="Times New Roman" w:hAnsi="Tahoma" w:cs="Rateb lotusb22" w:hint="cs"/>
          <w:sz w:val="32"/>
          <w:szCs w:val="32"/>
          <w:rtl/>
          <w:lang w:eastAsia="ar-SA"/>
        </w:rPr>
        <w:t xml:space="preserve"> إلا على مائتي آية تحتوي على الشرائع والأحكام وهي غير كافيه لهذا العصر واحتياجاته</w:t>
      </w:r>
    </w:p>
    <w:p w14:paraId="597FFF02" w14:textId="497F8565" w:rsidR="0065154E" w:rsidRPr="00636503" w:rsidRDefault="0065154E" w:rsidP="00674D75">
      <w:pPr>
        <w:spacing w:after="0" w:line="240" w:lineRule="auto"/>
        <w:jc w:val="both"/>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 xml:space="preserve">ولقد رد على ذلك </w:t>
      </w:r>
      <w:proofErr w:type="spellStart"/>
      <w:r w:rsidRPr="00636503">
        <w:rPr>
          <w:rFonts w:ascii="Tahoma" w:eastAsia="Times New Roman" w:hAnsi="Tahoma" w:cs="Rateb lotusb22" w:hint="cs"/>
          <w:sz w:val="32"/>
          <w:szCs w:val="32"/>
          <w:rtl/>
          <w:lang w:eastAsia="ar-SA"/>
        </w:rPr>
        <w:t>الإفتراء</w:t>
      </w:r>
      <w:proofErr w:type="spellEnd"/>
      <w:r w:rsidRPr="00636503">
        <w:rPr>
          <w:rFonts w:ascii="Tahoma" w:eastAsia="Times New Roman" w:hAnsi="Tahoma" w:cs="Rateb lotusb22" w:hint="cs"/>
          <w:sz w:val="32"/>
          <w:szCs w:val="32"/>
          <w:rtl/>
          <w:lang w:eastAsia="ar-SA"/>
        </w:rPr>
        <w:t xml:space="preserve"> الأستاذ الدكتور / محمد رجب البيومي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
    <w:p w14:paraId="1E66D435" w14:textId="28C57E5C" w:rsidR="0065154E" w:rsidRPr="00636503" w:rsidRDefault="0065154E" w:rsidP="00674D75">
      <w:pPr>
        <w:spacing w:after="0" w:line="240" w:lineRule="auto"/>
        <w:jc w:val="both"/>
        <w:rPr>
          <w:rFonts w:ascii="Tahoma" w:eastAsia="Times New Roman" w:hAnsi="Tahoma" w:cs="Rateb lotusb22"/>
          <w:sz w:val="32"/>
          <w:szCs w:val="32"/>
          <w:lang w:eastAsia="ar-SA"/>
        </w:rPr>
      </w:pPr>
      <w:r w:rsidRPr="00636503">
        <w:rPr>
          <w:rFonts w:ascii="Tahoma" w:eastAsia="Times New Roman" w:hAnsi="Tahoma" w:cs="Rateb lotusb22" w:hint="cs"/>
          <w:sz w:val="32"/>
          <w:szCs w:val="32"/>
          <w:rtl/>
          <w:lang w:eastAsia="ar-SA"/>
        </w:rPr>
        <w:t>فقال إن القولة بأن القرآن ليس صالحا لكل زمان ومكان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لم تصدر عن عالم قرأ القرآن ودرس السنة وعرف طريقة الفقهاء في القياس المجتهد الذي تندرج به الجزئيات في كليات عامة أتى بها الذكر الحكيم ووضحتها سنة الرسول صلي الله علية وسلم</w:t>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تطبيقا وتفسيرا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وإنما صدر عمن لا يعرفون شيئا عن أحكام الشريعة ومن أين </w:t>
      </w:r>
      <w:proofErr w:type="spellStart"/>
      <w:r w:rsidRPr="00636503">
        <w:rPr>
          <w:rFonts w:ascii="Tahoma" w:eastAsia="Times New Roman" w:hAnsi="Tahoma" w:cs="Rateb lotusb22" w:hint="cs"/>
          <w:sz w:val="32"/>
          <w:szCs w:val="32"/>
          <w:rtl/>
          <w:lang w:eastAsia="ar-SA"/>
        </w:rPr>
        <w:t>أستمدت</w:t>
      </w:r>
      <w:proofErr w:type="spellEnd"/>
      <w:r w:rsidRPr="00636503">
        <w:rPr>
          <w:rFonts w:ascii="Tahoma" w:eastAsia="Times New Roman" w:hAnsi="Tahoma" w:cs="Rateb lotusb22" w:hint="cs"/>
          <w:sz w:val="32"/>
          <w:szCs w:val="32"/>
          <w:rtl/>
          <w:lang w:eastAsia="ar-SA"/>
        </w:rPr>
        <w:t xml:space="preserve"> أصولها التي قامت عليها واضحة جلية دون التباس وقد كتب العلماء في دحض هذه الفرية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حتى أصبحت لغوا تافها يقابل بالازدراء وأعجب العجب في صنيع هؤلاء المرجفين أنهم يعلمون أن بمصر أكثر من عشرين كلية للشريعة الإسلامية وللحقوق بالجامعات المنتشرة في شتي عواصم الجمهورية وكلها شريعة وحقوقا تدرس الشريعة </w:t>
      </w:r>
      <w:r w:rsidRPr="00636503">
        <w:rPr>
          <w:rFonts w:ascii="Tahoma" w:eastAsia="Times New Roman" w:hAnsi="Tahoma" w:cs="Rateb lotusb22" w:hint="cs"/>
          <w:sz w:val="32"/>
          <w:szCs w:val="32"/>
          <w:rtl/>
          <w:lang w:eastAsia="ar-SA"/>
        </w:rPr>
        <w:lastRenderedPageBreak/>
        <w:t>الإسلامية وتجمع إجماعا لا شبهة فيه على صلاحيتها وخلودها الدائم حتى يقوم الناس لرب العالمين</w:t>
      </w:r>
      <w:r w:rsidR="00E72866">
        <w:rPr>
          <w:rFonts w:ascii="Tahoma" w:eastAsia="Times New Roman" w:hAnsi="Tahoma" w:cs="Rateb lotusb22" w:hint="cs"/>
          <w:sz w:val="32"/>
          <w:szCs w:val="32"/>
          <w:lang w:eastAsia="ar-SA"/>
        </w:rPr>
        <w:t>.</w:t>
      </w:r>
    </w:p>
    <w:p w14:paraId="69E7BEFB" w14:textId="42589F17" w:rsidR="0065154E" w:rsidRPr="00636503"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t>أجل تدرس هذه الكليات الشريعة الإسلامية بالمنطق المؤيد بالنقل المعتصم بالعقل بحيث صارت الدعوة إلى تطبيق أحكام الشريعة الإسلامية رغبة عامة لا يجرؤ حزب من الأحزاب على التنكر لها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وليس لها من معارض إلا فلول </w:t>
      </w:r>
      <w:proofErr w:type="spellStart"/>
      <w:r w:rsidRPr="00636503">
        <w:rPr>
          <w:rFonts w:ascii="Tahoma" w:eastAsia="Times New Roman" w:hAnsi="Tahoma" w:cs="Rateb lotusb22" w:hint="cs"/>
          <w:sz w:val="32"/>
          <w:szCs w:val="32"/>
          <w:rtl/>
          <w:lang w:eastAsia="ar-SA"/>
        </w:rPr>
        <w:t>الماركسين</w:t>
      </w:r>
      <w:proofErr w:type="spellEnd"/>
      <w:r w:rsidRPr="00636503">
        <w:rPr>
          <w:rFonts w:ascii="Tahoma" w:eastAsia="Times New Roman" w:hAnsi="Tahoma" w:cs="Rateb lotusb22" w:hint="cs"/>
          <w:sz w:val="32"/>
          <w:szCs w:val="32"/>
          <w:rtl/>
          <w:lang w:eastAsia="ar-SA"/>
        </w:rPr>
        <w:t xml:space="preserve"> الذين غرقت بهم السفينة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فهبوا يصارعون الموج</w:t>
      </w:r>
    </w:p>
    <w:p w14:paraId="7A969931" w14:textId="6A2E67F2" w:rsidR="0065154E" w:rsidRDefault="0065154E" w:rsidP="0065154E">
      <w:pPr>
        <w:spacing w:after="0" w:line="240" w:lineRule="auto"/>
        <w:jc w:val="lowKashida"/>
        <w:rPr>
          <w:rFonts w:ascii="Tahoma" w:eastAsia="Times New Roman" w:hAnsi="Tahoma" w:cs="Rateb lotusb22"/>
          <w:b/>
          <w:bCs/>
          <w:sz w:val="32"/>
          <w:szCs w:val="32"/>
          <w:rtl/>
          <w:lang w:eastAsia="ar-SA"/>
        </w:rPr>
      </w:pPr>
      <w:r w:rsidRPr="00636503">
        <w:rPr>
          <w:rFonts w:ascii="Tahoma" w:eastAsia="Times New Roman" w:hAnsi="Tahoma" w:cs="Rateb lotusb22" w:hint="cs"/>
          <w:sz w:val="32"/>
          <w:szCs w:val="32"/>
          <w:rtl/>
          <w:lang w:eastAsia="ar-SA"/>
        </w:rPr>
        <w:t>في يأس قاتل ومصيرهم محتوم لأنه مصير الذيل بعد انقطاع الرأس</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أما جمهور الشعب المسلم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أما الآلف الآلاف ممن تخرجوا من هذه الكليات ولا يخلوا من أحدهم منزل فهم واثقون بصلاحية الشريعة لكل زمان ومكان</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ومعهم اعتقادهم </w:t>
      </w:r>
      <w:proofErr w:type="spellStart"/>
      <w:r w:rsidRPr="00636503">
        <w:rPr>
          <w:rFonts w:ascii="Tahoma" w:eastAsia="Times New Roman" w:hAnsi="Tahoma" w:cs="Rateb lotusb22" w:hint="cs"/>
          <w:sz w:val="32"/>
          <w:szCs w:val="32"/>
          <w:rtl/>
          <w:lang w:eastAsia="ar-SA"/>
        </w:rPr>
        <w:t>الرسخ</w:t>
      </w:r>
      <w:proofErr w:type="spellEnd"/>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وعلمهم المقرر المدروس وإذا كان في العامة من يريد أن يطمئن قلبا بخلود الشريعة وصلاحيتها لكل زمان ومكان فليستمع إلى نص العلامة بن القيم -رحمه الله- حيث يقول " إن الشريعة مبناها وأساسها على الحكم ومصالح العباد</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وفي المعاش والمعاد</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وهي رحمة كلها وعدل كلها ومصالح كلها وكل مسألة خرجت عن العدل إلى الجور وعن الرحمة إلى ضدها وعن المصلحة إلى المفسدة وعن الحكمة إلى العبث فليست من الشريعة و إن دخلت بالتأويل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roofErr w:type="spellStart"/>
      <w:proofErr w:type="gramStart"/>
      <w:r w:rsidRPr="00636503">
        <w:rPr>
          <w:rFonts w:ascii="Tahoma" w:eastAsia="Times New Roman" w:hAnsi="Tahoma" w:cs="Rateb lotusb22" w:hint="cs"/>
          <w:sz w:val="32"/>
          <w:szCs w:val="32"/>
          <w:rtl/>
          <w:lang w:eastAsia="ar-SA"/>
        </w:rPr>
        <w:t>أ.ه</w:t>
      </w:r>
      <w:proofErr w:type="spellEnd"/>
      <w:r w:rsidRPr="00636503">
        <w:rPr>
          <w:rFonts w:ascii="Tahoma" w:eastAsia="Times New Roman" w:hAnsi="Tahoma" w:cs="Rateb lotusb22" w:hint="cs"/>
          <w:sz w:val="32"/>
          <w:szCs w:val="32"/>
          <w:rtl/>
          <w:lang w:eastAsia="ar-SA"/>
        </w:rPr>
        <w:t>ـ</w:t>
      </w:r>
      <w:proofErr w:type="gramEnd"/>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105"/>
      </w:r>
      <w:r w:rsidRPr="00636503">
        <w:rPr>
          <w:rFonts w:ascii="Tahoma" w:eastAsia="Times New Roman" w:hAnsi="Tahoma" w:cs="Rateb lotusb22" w:hint="cs"/>
          <w:sz w:val="32"/>
          <w:szCs w:val="32"/>
          <w:rtl/>
          <w:lang w:eastAsia="ar-SA"/>
        </w:rPr>
        <w:t>)</w:t>
      </w:r>
      <w:r w:rsidRPr="00636503">
        <w:rPr>
          <w:rFonts w:ascii="Tahoma" w:eastAsia="Times New Roman" w:hAnsi="Tahoma" w:cs="Rateb lotusb22" w:hint="cs"/>
          <w:b/>
          <w:bCs/>
          <w:sz w:val="32"/>
          <w:szCs w:val="32"/>
          <w:rtl/>
          <w:lang w:eastAsia="ar-SA"/>
        </w:rPr>
        <w:t xml:space="preserve"> </w:t>
      </w:r>
    </w:p>
    <w:p w14:paraId="11569F3C" w14:textId="77777777" w:rsidR="00674D75" w:rsidRPr="00636503" w:rsidRDefault="00674D75" w:rsidP="0065154E">
      <w:pPr>
        <w:spacing w:after="0" w:line="240" w:lineRule="auto"/>
        <w:jc w:val="lowKashida"/>
        <w:rPr>
          <w:rFonts w:ascii="Tahoma" w:eastAsia="Times New Roman" w:hAnsi="Tahoma" w:cs="Rateb lotusb22"/>
          <w:b/>
          <w:bCs/>
          <w:sz w:val="32"/>
          <w:szCs w:val="32"/>
          <w:rtl/>
          <w:lang w:eastAsia="ar-SA"/>
        </w:rPr>
      </w:pPr>
    </w:p>
    <w:p w14:paraId="7E7FF039" w14:textId="77777777" w:rsidR="0065154E" w:rsidRPr="0012770F" w:rsidRDefault="0065154E" w:rsidP="00674D75">
      <w:pPr>
        <w:pStyle w:val="1"/>
        <w:rPr>
          <w:rtl/>
          <w:lang w:eastAsia="ar-SA"/>
        </w:rPr>
      </w:pPr>
      <w:bookmarkStart w:id="70" w:name="_Toc71541510"/>
      <w:r w:rsidRPr="0012770F">
        <w:rPr>
          <w:rFonts w:hint="cs"/>
          <w:rtl/>
          <w:lang w:eastAsia="ar-SA"/>
        </w:rPr>
        <w:t>الهجر الرابع</w:t>
      </w:r>
      <w:bookmarkEnd w:id="70"/>
    </w:p>
    <w:p w14:paraId="0D2FABA1" w14:textId="43277EFD" w:rsidR="0065154E" w:rsidRPr="0012770F" w:rsidRDefault="0065154E" w:rsidP="00674D75">
      <w:pPr>
        <w:pStyle w:val="1"/>
        <w:rPr>
          <w:rtl/>
          <w:lang w:eastAsia="ar-SA"/>
        </w:rPr>
      </w:pPr>
      <w:bookmarkStart w:id="71" w:name="_Toc71541511"/>
      <w:r w:rsidRPr="0012770F">
        <w:rPr>
          <w:rFonts w:hint="cs"/>
          <w:rtl/>
          <w:lang w:eastAsia="ar-SA"/>
        </w:rPr>
        <w:t>هجر تدبره وتفهمه ومعرفة ما أراد المتكلم به منه</w:t>
      </w:r>
      <w:bookmarkEnd w:id="71"/>
    </w:p>
    <w:p w14:paraId="78D7E8C5" w14:textId="65E806AC" w:rsidR="0065154E" w:rsidRPr="00636503" w:rsidRDefault="00E72866" w:rsidP="00FF4D11">
      <w:pPr>
        <w:spacing w:after="0" w:line="240" w:lineRule="auto"/>
        <w:jc w:val="lowKashida"/>
        <w:rPr>
          <w:rFonts w:ascii="Tahoma" w:eastAsia="Times New Roman" w:hAnsi="Tahoma" w:cs="Rateb lotusb22"/>
          <w:b/>
          <w:bCs/>
          <w:sz w:val="32"/>
          <w:szCs w:val="32"/>
          <w:rtl/>
          <w:lang w:eastAsia="ar-SA" w:bidi="ar-EG"/>
        </w:rPr>
      </w:pP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 xml:space="preserve">وهذا وقع من كثير من الخلف فهم يقرءون ولكنهم لا يفقهون ولا يعرفون المراد من القرآن ومن آياته.. هيا لنقف مع من فهم خطاب القرآن وتدبر معانيه في </w:t>
      </w:r>
      <w:r w:rsidR="0065154E" w:rsidRPr="00636503">
        <w:rPr>
          <w:rFonts w:ascii="Tahoma" w:eastAsia="Times New Roman" w:hAnsi="Tahoma" w:cs="Rateb lotusb22" w:hint="cs"/>
          <w:sz w:val="32"/>
          <w:szCs w:val="32"/>
          <w:rtl/>
          <w:lang w:eastAsia="ar-SA" w:bidi="ar-EG"/>
        </w:rPr>
        <w:t>ف</w:t>
      </w:r>
      <w:r w:rsidR="0065154E" w:rsidRPr="00636503">
        <w:rPr>
          <w:rFonts w:ascii="Tahoma" w:eastAsia="Times New Roman" w:hAnsi="Tahoma" w:cs="Rateb lotusb22" w:hint="cs"/>
          <w:sz w:val="32"/>
          <w:szCs w:val="32"/>
          <w:rtl/>
          <w:lang w:eastAsia="ar-SA"/>
        </w:rPr>
        <w:t>أ</w:t>
      </w:r>
      <w:r w:rsidR="0065154E" w:rsidRPr="00636503">
        <w:rPr>
          <w:rFonts w:ascii="Tahoma" w:eastAsia="Times New Roman" w:hAnsi="Tahoma" w:cs="Rateb lotusb22" w:hint="cs"/>
          <w:sz w:val="32"/>
          <w:szCs w:val="32"/>
          <w:rtl/>
          <w:lang w:eastAsia="ar-SA" w:bidi="ar-EG"/>
        </w:rPr>
        <w:t>ج</w:t>
      </w:r>
      <w:r w:rsidR="0065154E" w:rsidRPr="00636503">
        <w:rPr>
          <w:rFonts w:ascii="Tahoma" w:eastAsia="Times New Roman" w:hAnsi="Tahoma" w:cs="Rateb lotusb22" w:hint="cs"/>
          <w:sz w:val="32"/>
          <w:szCs w:val="32"/>
          <w:rtl/>
          <w:lang w:eastAsia="ar-SA"/>
        </w:rPr>
        <w:t xml:space="preserve">مل بأسلوب بديع مضمون خطاب القرآن لأنه تدبر وتفكر في حروفه وآياته وسورة فنفعه الله بذلك وفتح له من </w:t>
      </w:r>
      <w:proofErr w:type="spellStart"/>
      <w:r w:rsidR="0065154E" w:rsidRPr="00636503">
        <w:rPr>
          <w:rFonts w:ascii="Tahoma" w:eastAsia="Times New Roman" w:hAnsi="Tahoma" w:cs="Rateb lotusb22" w:hint="cs"/>
          <w:sz w:val="32"/>
          <w:szCs w:val="32"/>
          <w:rtl/>
          <w:lang w:eastAsia="ar-SA"/>
        </w:rPr>
        <w:t>فيوضات</w:t>
      </w:r>
      <w:proofErr w:type="spellEnd"/>
      <w:r w:rsidR="0065154E" w:rsidRPr="00636503">
        <w:rPr>
          <w:rFonts w:ascii="Tahoma" w:eastAsia="Times New Roman" w:hAnsi="Tahoma" w:cs="Rateb lotusb22" w:hint="cs"/>
          <w:sz w:val="32"/>
          <w:szCs w:val="32"/>
          <w:rtl/>
          <w:lang w:eastAsia="ar-SA"/>
        </w:rPr>
        <w:t xml:space="preserve"> علمه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يقول بن القيم -رحمه الله-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تأمل خطاب القرآن تجد ملكا له الملك والحمد كله أزمة الأمور كلها بيده مصدرها منه ومردها </w:t>
      </w:r>
      <w:r w:rsidR="0065154E" w:rsidRPr="00636503">
        <w:rPr>
          <w:rFonts w:ascii="Tahoma" w:eastAsia="Times New Roman" w:hAnsi="Tahoma" w:cs="Rateb lotusb22"/>
          <w:sz w:val="32"/>
          <w:szCs w:val="32"/>
          <w:rtl/>
          <w:lang w:eastAsia="ar-SA"/>
        </w:rPr>
        <w:t>إليه مستويا عل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sz w:val="32"/>
          <w:szCs w:val="32"/>
          <w:rtl/>
          <w:lang w:eastAsia="ar-SA"/>
        </w:rPr>
        <w:t xml:space="preserve"> سرير ملكه لا تخف</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sz w:val="32"/>
          <w:szCs w:val="32"/>
          <w:rtl/>
          <w:lang w:eastAsia="ar-SA"/>
        </w:rPr>
        <w:t xml:space="preserve"> </w:t>
      </w:r>
      <w:r w:rsidR="0065154E" w:rsidRPr="00636503">
        <w:rPr>
          <w:rFonts w:ascii="Tahoma" w:eastAsia="Times New Roman" w:hAnsi="Tahoma" w:cs="Rateb lotusb22" w:hint="cs"/>
          <w:sz w:val="32"/>
          <w:szCs w:val="32"/>
          <w:rtl/>
          <w:lang w:eastAsia="ar-SA"/>
        </w:rPr>
        <w:t>عليه خافية في أقطار مملكته عالما بما في نفوس عبيده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مطلعا عل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hint="cs"/>
          <w:sz w:val="32"/>
          <w:szCs w:val="32"/>
          <w:rtl/>
          <w:lang w:eastAsia="ar-SA"/>
        </w:rPr>
        <w:t xml:space="preserve"> أسرارهم </w:t>
      </w:r>
      <w:proofErr w:type="spellStart"/>
      <w:r w:rsidR="0065154E" w:rsidRPr="00636503">
        <w:rPr>
          <w:rFonts w:ascii="Tahoma" w:eastAsia="Times New Roman" w:hAnsi="Tahoma" w:cs="Rateb lotusb22" w:hint="cs"/>
          <w:sz w:val="32"/>
          <w:szCs w:val="32"/>
          <w:rtl/>
          <w:lang w:eastAsia="ar-SA"/>
        </w:rPr>
        <w:t>وعلانيتهم</w:t>
      </w:r>
      <w:proofErr w:type="spellEnd"/>
      <w:r w:rsidR="0065154E" w:rsidRPr="00636503">
        <w:rPr>
          <w:rFonts w:ascii="Tahoma" w:eastAsia="Times New Roman" w:hAnsi="Tahoma" w:cs="Rateb lotusb22" w:hint="cs"/>
          <w:sz w:val="32"/>
          <w:szCs w:val="32"/>
          <w:rtl/>
          <w:lang w:eastAsia="ar-SA"/>
        </w:rPr>
        <w:t xml:space="preserve"> منفرد بتدبير المملكة يسمع ويري ويعطي ويمنع ويثي</w:t>
      </w:r>
      <w:r w:rsidR="00FF4D11">
        <w:rPr>
          <w:rFonts w:ascii="Tahoma" w:eastAsia="Times New Roman" w:hAnsi="Tahoma" w:cs="Rateb lotusb22" w:hint="cs"/>
          <w:sz w:val="32"/>
          <w:szCs w:val="32"/>
          <w:rtl/>
          <w:lang w:eastAsia="ar-SA"/>
        </w:rPr>
        <w:t>ب</w:t>
      </w:r>
      <w:r w:rsidR="0065154E" w:rsidRPr="00636503">
        <w:rPr>
          <w:rFonts w:ascii="Tahoma" w:eastAsia="Times New Roman" w:hAnsi="Tahoma" w:cs="Rateb lotusb22" w:hint="cs"/>
          <w:sz w:val="32"/>
          <w:szCs w:val="32"/>
          <w:rtl/>
          <w:lang w:eastAsia="ar-SA"/>
        </w:rPr>
        <w:t xml:space="preserve"> ويعاقب</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ويكرم </w:t>
      </w:r>
      <w:r w:rsidR="0065154E" w:rsidRPr="00636503">
        <w:rPr>
          <w:rFonts w:ascii="Tahoma" w:eastAsia="Times New Roman" w:hAnsi="Tahoma" w:cs="Rateb lotusb22" w:hint="cs"/>
          <w:sz w:val="32"/>
          <w:szCs w:val="32"/>
          <w:rtl/>
          <w:lang w:eastAsia="ar-SA"/>
        </w:rPr>
        <w:lastRenderedPageBreak/>
        <w:t xml:space="preserve">ويهين </w:t>
      </w:r>
      <w:r w:rsidR="0065154E" w:rsidRPr="00636503">
        <w:rPr>
          <w:rFonts w:ascii="Tahoma" w:eastAsia="Times New Roman" w:hAnsi="Tahoma" w:cs="Rateb lotusb22" w:hint="cs"/>
          <w:sz w:val="32"/>
          <w:szCs w:val="32"/>
          <w:rtl/>
          <w:lang w:eastAsia="ar-SA" w:bidi="ar-EG"/>
        </w:rPr>
        <w:t>ي</w:t>
      </w:r>
      <w:r w:rsidR="0065154E" w:rsidRPr="00636503">
        <w:rPr>
          <w:rFonts w:ascii="Tahoma" w:eastAsia="Times New Roman" w:hAnsi="Tahoma" w:cs="Rateb lotusb22" w:hint="cs"/>
          <w:sz w:val="32"/>
          <w:szCs w:val="32"/>
          <w:rtl/>
          <w:lang w:eastAsia="ar-SA"/>
        </w:rPr>
        <w:t>خلق ويرزق ويميت ويحي</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ويقدر ويقضي ويدبر الأمور نازلة من عنده دقيقها وجليلها وصاعد إليه لا تتحرك في ذرة إلا</w:t>
      </w:r>
      <w:r>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بإذنه ولا تسقط ورقه إلا بعلمه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فتأمل كيف تجده يثني عل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hint="cs"/>
          <w:sz w:val="32"/>
          <w:szCs w:val="32"/>
          <w:rtl/>
          <w:lang w:eastAsia="ar-SA"/>
        </w:rPr>
        <w:t xml:space="preserve"> نفسه ويمجد نفسه ويحمد نفسه وينصح عباده ويدلهم عل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hint="cs"/>
          <w:sz w:val="32"/>
          <w:szCs w:val="32"/>
          <w:rtl/>
          <w:lang w:eastAsia="ar-SA"/>
        </w:rPr>
        <w:t xml:space="preserve"> ما فيه سعادتهم </w:t>
      </w:r>
      <w:proofErr w:type="spellStart"/>
      <w:r w:rsidR="0065154E" w:rsidRPr="00636503">
        <w:rPr>
          <w:rFonts w:ascii="Tahoma" w:eastAsia="Times New Roman" w:hAnsi="Tahoma" w:cs="Rateb lotusb22" w:hint="cs"/>
          <w:sz w:val="32"/>
          <w:szCs w:val="32"/>
          <w:rtl/>
          <w:lang w:eastAsia="ar-SA"/>
        </w:rPr>
        <w:t>وفلاحهم</w:t>
      </w:r>
      <w:proofErr w:type="spellEnd"/>
      <w:r w:rsidR="0065154E" w:rsidRPr="00636503">
        <w:rPr>
          <w:rFonts w:ascii="Tahoma" w:eastAsia="Times New Roman" w:hAnsi="Tahoma" w:cs="Rateb lotusb22" w:hint="cs"/>
          <w:sz w:val="32"/>
          <w:szCs w:val="32"/>
          <w:rtl/>
          <w:lang w:eastAsia="ar-SA"/>
        </w:rPr>
        <w:t xml:space="preserve"> ويرغبهم فيه ويحذرهم مما فيه هلاكهم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ويتعرف إليهم بأسمائه وصفاته ويتحبب إليهم بنعمة وآلائه فيذكرهم بنعمة عليهم ويأمرهم بما يستوجبون به تمامها</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ويحذرهم من نقمة ويذكرهم بما أعد لهم من الكرامة أن أطاعوه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وما أعد لهم من العقوبة أن عصوه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ويخبرهم بصنعة في أوليائه وأعدائه وكيف كانت عاقبة هؤلاء وهؤلاء</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ويثني عل</w:t>
      </w:r>
      <w:r w:rsidR="0065154E" w:rsidRPr="00636503">
        <w:rPr>
          <w:rFonts w:ascii="Tahoma" w:eastAsia="Times New Roman" w:hAnsi="Tahoma" w:cs="Rateb lotusb22" w:hint="cs"/>
          <w:sz w:val="32"/>
          <w:szCs w:val="32"/>
          <w:rtl/>
          <w:lang w:eastAsia="ar-SA" w:bidi="ar-EG"/>
        </w:rPr>
        <w:t>ى</w:t>
      </w:r>
      <w:r w:rsidR="0065154E" w:rsidRPr="00636503">
        <w:rPr>
          <w:rFonts w:ascii="Tahoma" w:eastAsia="Times New Roman" w:hAnsi="Tahoma" w:cs="Rateb lotusb22" w:hint="cs"/>
          <w:sz w:val="32"/>
          <w:szCs w:val="32"/>
          <w:rtl/>
          <w:lang w:eastAsia="ar-SA"/>
        </w:rPr>
        <w:t xml:space="preserve"> أوليائه بصالح أعمالهم وأحسن أوصافهم ويذم أعدائه بسيئ أعمالهم وقبيح صفاتهم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ويضرب الأمثال وينوع الأدلة والبراهين ويجيب عن شبه أعدائه أحسن الأجوبة ويصدق الصادق</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ويكذب الكاذب</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ويقول الحق ويهدي السبيل</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ويدعوا إلى دار السلام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ويذكر أوصافها وحسنها ونعيمها ويحذر من دار البوار ويذكر عذابها وقبحها آلامها ويذكر عباده </w:t>
      </w:r>
      <w:r w:rsidR="0065154E" w:rsidRPr="00636503">
        <w:rPr>
          <w:rFonts w:ascii="Tahoma" w:eastAsia="Times New Roman" w:hAnsi="Tahoma" w:cs="Rateb lotusb22" w:hint="cs"/>
          <w:sz w:val="32"/>
          <w:szCs w:val="32"/>
          <w:rtl/>
          <w:lang w:eastAsia="ar-SA" w:bidi="ar-EG"/>
        </w:rPr>
        <w:t>ب</w:t>
      </w:r>
      <w:r w:rsidR="0065154E" w:rsidRPr="00636503">
        <w:rPr>
          <w:rFonts w:ascii="Tahoma" w:eastAsia="Times New Roman" w:hAnsi="Tahoma" w:cs="Rateb lotusb22" w:hint="cs"/>
          <w:sz w:val="32"/>
          <w:szCs w:val="32"/>
          <w:rtl/>
          <w:lang w:eastAsia="ar-SA"/>
        </w:rPr>
        <w:t>فقرهم إليه وشدة حاجتهم إليه من كل وجه وأنهم لا غني لهم عن طرفه عين ويذكر غناه عنهم وعن جميع الموجودات</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وأنه الغني بنفسه عن كل ما سواه وكل ما سواه فقيرا إليه بنفسه وأنه لا ينال أحد ذرة من الخير فما فوقها إلا بفضله ورحمته ولا ذرة من الشر فما فوقها إلا بعد له حكمته ويشهد من خطابه عتابه لأحبابه ألطف عتاب</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وأنه مع ذلك مقيل عثراتهم وغافر زلاتهم ومقيم أعذارهم ومصلح فسادهم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والدافع عنهم والمحامي عنهم والناصر لهم</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والكفيل بمصالحهم</w:t>
      </w:r>
      <w:r>
        <w:rPr>
          <w:rFonts w:ascii="Tahoma" w:eastAsia="Times New Roman" w:hAnsi="Tahoma" w:cs="Rateb lotusb22" w:hint="cs"/>
          <w:sz w:val="32"/>
          <w:szCs w:val="32"/>
          <w:rtl/>
          <w:lang w:eastAsia="ar-SA"/>
        </w:rPr>
        <w:t xml:space="preserve"> </w:t>
      </w:r>
      <w:proofErr w:type="spellStart"/>
      <w:r w:rsidR="0065154E" w:rsidRPr="00636503">
        <w:rPr>
          <w:rFonts w:ascii="Tahoma" w:eastAsia="Times New Roman" w:hAnsi="Tahoma" w:cs="Rateb lotusb22" w:hint="cs"/>
          <w:sz w:val="32"/>
          <w:szCs w:val="32"/>
          <w:rtl/>
          <w:lang w:eastAsia="ar-SA"/>
        </w:rPr>
        <w:t>والمنجي</w:t>
      </w:r>
      <w:proofErr w:type="spellEnd"/>
      <w:r w:rsidR="0065154E" w:rsidRPr="00636503">
        <w:rPr>
          <w:rFonts w:ascii="Tahoma" w:eastAsia="Times New Roman" w:hAnsi="Tahoma" w:cs="Rateb lotusb22" w:hint="cs"/>
          <w:sz w:val="32"/>
          <w:szCs w:val="32"/>
          <w:rtl/>
          <w:lang w:eastAsia="ar-SA"/>
        </w:rPr>
        <w:t xml:space="preserve"> لهم من كل كرب والموفي لهم بوعده وأنه وليهم الذي لا</w:t>
      </w:r>
      <w:r w:rsidR="00FF4D11">
        <w:rPr>
          <w:rFonts w:ascii="Tahoma" w:eastAsia="Times New Roman" w:hAnsi="Tahoma" w:cs="Rateb lotusb22" w:hint="cs"/>
          <w:sz w:val="32"/>
          <w:szCs w:val="32"/>
          <w:rtl/>
          <w:lang w:eastAsia="ar-SA"/>
        </w:rPr>
        <w:t xml:space="preserve"> </w:t>
      </w:r>
      <w:r w:rsidR="0065154E" w:rsidRPr="00636503">
        <w:rPr>
          <w:rFonts w:ascii="Tahoma" w:eastAsia="Times New Roman" w:hAnsi="Tahoma" w:cs="Rateb lotusb22" w:hint="cs"/>
          <w:sz w:val="32"/>
          <w:szCs w:val="32"/>
          <w:rtl/>
          <w:lang w:eastAsia="ar-SA"/>
        </w:rPr>
        <w:t>ولي لهم سواه فهو مولاهم الحق</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ونصيرهم على عدوهم فنعم المولي ونعم النصير</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فإذا شهدت القلوب من القرآن ملكا عظيما رحيما جواد جميلا هذا شأنه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فكيف لا تحبه وتنافس في القرب منه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وتنفق أنفاسها في التودد إليه ويكون أحب إليهم من كل ما سواه</w:t>
      </w:r>
      <w:r w:rsidR="0065154E" w:rsidRPr="00636503">
        <w:rPr>
          <w:rFonts w:ascii="Tahoma" w:eastAsia="Times New Roman" w:hAnsi="Tahoma" w:cs="Rateb lotusb22" w:hint="cs"/>
          <w:sz w:val="32"/>
          <w:szCs w:val="32"/>
          <w:rtl/>
          <w:lang w:eastAsia="ar-SA" w:bidi="ar-EG"/>
        </w:rPr>
        <w:t xml:space="preserve"> </w:t>
      </w:r>
      <w:r w:rsidR="0065154E" w:rsidRPr="00636503">
        <w:rPr>
          <w:rFonts w:ascii="Tahoma" w:eastAsia="Times New Roman" w:hAnsi="Tahoma" w:cs="Rateb lotusb22" w:hint="cs"/>
          <w:sz w:val="32"/>
          <w:szCs w:val="32"/>
          <w:rtl/>
          <w:lang w:eastAsia="ar-SA"/>
        </w:rPr>
        <w:t>ورضاه آثر عندهم من رضا كل ما سواه</w:t>
      </w:r>
      <w:r>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 xml:space="preserve"> وكيف لا تلهج بذكره ويصير حبة والشوق إليه والأنس به هو غذائها وقوتها ودوائها بحيث أن فقدت ذلك فسدت وهلكت لم تنفع </w:t>
      </w:r>
      <w:proofErr w:type="gramStart"/>
      <w:r w:rsidR="0065154E" w:rsidRPr="00636503">
        <w:rPr>
          <w:rFonts w:ascii="Tahoma" w:eastAsia="Times New Roman" w:hAnsi="Tahoma" w:cs="Rateb lotusb22" w:hint="cs"/>
          <w:sz w:val="32"/>
          <w:szCs w:val="32"/>
          <w:rtl/>
          <w:lang w:eastAsia="ar-SA"/>
        </w:rPr>
        <w:t>بحياتها</w:t>
      </w:r>
      <w:r w:rsidR="00C25D30">
        <w:rPr>
          <w:rFonts w:ascii="Tahoma" w:eastAsia="Times New Roman" w:hAnsi="Tahoma" w:cs="Rateb lotusb22" w:hint="cs"/>
          <w:sz w:val="32"/>
          <w:szCs w:val="32"/>
          <w:rtl/>
          <w:lang w:eastAsia="ar-SA"/>
        </w:rPr>
        <w:t>؛</w:t>
      </w:r>
      <w:r w:rsidR="0065154E" w:rsidRPr="00636503">
        <w:rPr>
          <w:rFonts w:ascii="Tahoma" w:eastAsia="Times New Roman" w:hAnsi="Tahoma" w:cs="Rateb lotusb22" w:hint="cs"/>
          <w:sz w:val="32"/>
          <w:szCs w:val="32"/>
          <w:rtl/>
          <w:lang w:eastAsia="ar-SA"/>
        </w:rPr>
        <w:t>؛</w:t>
      </w:r>
      <w:proofErr w:type="gramEnd"/>
      <w:r w:rsidR="0065154E" w:rsidRPr="00636503">
        <w:rPr>
          <w:rFonts w:ascii="Tahoma" w:eastAsia="Times New Roman" w:hAnsi="Tahoma" w:cs="Rateb lotusb22" w:hint="cs"/>
          <w:sz w:val="32"/>
          <w:szCs w:val="32"/>
          <w:rtl/>
          <w:lang w:eastAsia="ar-SA"/>
        </w:rPr>
        <w:t>(</w:t>
      </w:r>
      <w:r w:rsidR="0065154E" w:rsidRPr="00636503">
        <w:rPr>
          <w:rFonts w:ascii="Tahoma" w:eastAsia="Times New Roman" w:hAnsi="Tahoma" w:cs="Rateb lotusb22"/>
          <w:sz w:val="32"/>
          <w:szCs w:val="32"/>
          <w:vertAlign w:val="superscript"/>
          <w:rtl/>
          <w:lang w:eastAsia="ar-SA"/>
        </w:rPr>
        <w:footnoteReference w:id="106"/>
      </w:r>
      <w:r w:rsidR="0065154E" w:rsidRPr="00636503">
        <w:rPr>
          <w:rFonts w:ascii="Tahoma" w:eastAsia="Times New Roman" w:hAnsi="Tahoma" w:cs="Rateb lotusb22" w:hint="cs"/>
          <w:sz w:val="32"/>
          <w:szCs w:val="32"/>
          <w:rtl/>
          <w:lang w:eastAsia="ar-SA"/>
        </w:rPr>
        <w:t xml:space="preserve">) </w:t>
      </w:r>
    </w:p>
    <w:p w14:paraId="0E09D0FE" w14:textId="7EF4A6E1" w:rsidR="0065154E" w:rsidRPr="00674D75" w:rsidRDefault="0065154E" w:rsidP="0065154E">
      <w:pPr>
        <w:spacing w:after="0" w:line="240" w:lineRule="auto"/>
        <w:jc w:val="lowKashida"/>
        <w:rPr>
          <w:rFonts w:ascii="Tahoma" w:eastAsia="Times New Roman" w:hAnsi="Tahoma" w:cs="Rateb lotusb22"/>
          <w:sz w:val="32"/>
          <w:szCs w:val="32"/>
          <w:rtl/>
          <w:lang w:eastAsia="ar-SA"/>
        </w:rPr>
      </w:pPr>
      <w:r w:rsidRPr="00636503">
        <w:rPr>
          <w:rFonts w:ascii="Tahoma" w:eastAsia="Times New Roman" w:hAnsi="Tahoma" w:cs="Rateb lotusb22" w:hint="cs"/>
          <w:sz w:val="32"/>
          <w:szCs w:val="32"/>
          <w:rtl/>
          <w:lang w:eastAsia="ar-SA"/>
        </w:rPr>
        <w:lastRenderedPageBreak/>
        <w:t>فلماذا لم نقف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أسرار التنزيل ونتدبر كلام الجليل سبحانه وتعالى</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أتدري </w:t>
      </w:r>
      <w:proofErr w:type="gramStart"/>
      <w:r w:rsidRPr="00636503">
        <w:rPr>
          <w:rFonts w:ascii="Tahoma" w:eastAsia="Times New Roman" w:hAnsi="Tahoma" w:cs="Rateb lotusb22" w:hint="cs"/>
          <w:sz w:val="32"/>
          <w:szCs w:val="32"/>
          <w:rtl/>
          <w:lang w:eastAsia="ar-SA"/>
        </w:rPr>
        <w:t>لماذا</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w:t>
      </w:r>
      <w:proofErr w:type="gramEnd"/>
      <w:r w:rsidRPr="00636503">
        <w:rPr>
          <w:rFonts w:ascii="Tahoma" w:eastAsia="Times New Roman" w:hAnsi="Tahoma" w:cs="Rateb lotusb22" w:hint="cs"/>
          <w:sz w:val="32"/>
          <w:szCs w:val="32"/>
          <w:rtl/>
          <w:lang w:eastAsia="ar-SA"/>
        </w:rPr>
        <w:t xml:space="preserve"> لأننا نقرأ القرآن بدون حضور قلب فقلوبنا في واد وأجسامنا في واد فرطنا في تدبرا القرآن وصدق الله العظيم إذا يقول </w:t>
      </w:r>
      <w:r w:rsidRPr="00E72866">
        <w:rPr>
          <w:rFonts w:ascii="Tahoma" w:eastAsia="Times New Roman" w:hAnsi="Tahoma" w:cs="Rateb lotusb22"/>
          <w:color w:val="008000"/>
          <w:sz w:val="32"/>
          <w:szCs w:val="32"/>
          <w:lang w:eastAsia="ar-SA"/>
        </w:rPr>
        <w:sym w:font="AGA Arabesque" w:char="F029"/>
      </w:r>
      <w:r w:rsidRPr="00E72866">
        <w:rPr>
          <w:rFonts w:ascii="Tahoma" w:eastAsia="Times New Roman" w:hAnsi="Tahoma" w:cs="Rateb lotusb22" w:hint="cs"/>
          <w:color w:val="008000"/>
          <w:sz w:val="32"/>
          <w:szCs w:val="32"/>
          <w:rtl/>
          <w:lang w:eastAsia="ar-SA"/>
        </w:rPr>
        <w:t xml:space="preserve"> </w:t>
      </w:r>
      <w:r w:rsidRPr="00E72866">
        <w:rPr>
          <w:rFonts w:ascii="Tahoma" w:eastAsia="Times New Roman" w:hAnsi="Tahoma" w:cs="Rateb lotusb22" w:hint="cs"/>
          <w:b/>
          <w:bCs/>
          <w:color w:val="008000"/>
          <w:sz w:val="32"/>
          <w:szCs w:val="32"/>
          <w:rtl/>
          <w:lang w:eastAsia="ar-SA"/>
        </w:rPr>
        <w:t>أن في ذلك لذكر</w:t>
      </w:r>
      <w:r w:rsidRPr="00E72866">
        <w:rPr>
          <w:rFonts w:ascii="Tahoma" w:eastAsia="Times New Roman" w:hAnsi="Tahoma" w:cs="Rateb lotusb22" w:hint="cs"/>
          <w:b/>
          <w:bCs/>
          <w:color w:val="008000"/>
          <w:sz w:val="32"/>
          <w:szCs w:val="32"/>
          <w:rtl/>
          <w:lang w:eastAsia="ar-SA" w:bidi="ar-EG"/>
        </w:rPr>
        <w:t>ى</w:t>
      </w:r>
      <w:r w:rsidRPr="00E72866">
        <w:rPr>
          <w:rFonts w:ascii="Tahoma" w:eastAsia="Times New Roman" w:hAnsi="Tahoma" w:cs="Rateb lotusb22" w:hint="cs"/>
          <w:b/>
          <w:bCs/>
          <w:color w:val="008000"/>
          <w:sz w:val="32"/>
          <w:szCs w:val="32"/>
          <w:rtl/>
          <w:lang w:eastAsia="ar-SA"/>
        </w:rPr>
        <w:t xml:space="preserve"> لمن كان له قلب أو ألق</w:t>
      </w:r>
      <w:r w:rsidRPr="00E72866">
        <w:rPr>
          <w:rFonts w:ascii="Tahoma" w:eastAsia="Times New Roman" w:hAnsi="Tahoma" w:cs="Rateb lotusb22" w:hint="cs"/>
          <w:b/>
          <w:bCs/>
          <w:color w:val="008000"/>
          <w:sz w:val="32"/>
          <w:szCs w:val="32"/>
          <w:rtl/>
          <w:lang w:eastAsia="ar-SA" w:bidi="ar-EG"/>
        </w:rPr>
        <w:t>ى</w:t>
      </w:r>
      <w:r w:rsidRPr="00E72866">
        <w:rPr>
          <w:rFonts w:ascii="Tahoma" w:eastAsia="Times New Roman" w:hAnsi="Tahoma" w:cs="Rateb lotusb22" w:hint="cs"/>
          <w:b/>
          <w:bCs/>
          <w:color w:val="008000"/>
          <w:sz w:val="32"/>
          <w:szCs w:val="32"/>
          <w:rtl/>
          <w:lang w:eastAsia="ar-SA"/>
        </w:rPr>
        <w:t xml:space="preserve"> السمع وهو شهيد</w:t>
      </w:r>
      <w:r w:rsidRPr="00E72866">
        <w:rPr>
          <w:rFonts w:ascii="Tahoma" w:eastAsia="Times New Roman" w:hAnsi="Tahoma" w:cs="Rateb lotusb22" w:hint="cs"/>
          <w:color w:val="008000"/>
          <w:sz w:val="32"/>
          <w:szCs w:val="32"/>
          <w:rtl/>
          <w:lang w:eastAsia="ar-SA"/>
        </w:rPr>
        <w:t xml:space="preserve"> </w:t>
      </w:r>
      <w:r w:rsidRPr="00674D75">
        <w:rPr>
          <w:rFonts w:ascii="Tahoma" w:eastAsia="Times New Roman" w:hAnsi="Tahoma" w:cs="Rateb lotusb22"/>
          <w:sz w:val="32"/>
          <w:szCs w:val="32"/>
          <w:lang w:eastAsia="ar-SA"/>
        </w:rPr>
        <w:sym w:font="AGA Arabesque" w:char="F028"/>
      </w:r>
      <w:r w:rsidRPr="00674D75">
        <w:rPr>
          <w:rFonts w:ascii="Tahoma" w:eastAsia="Times New Roman" w:hAnsi="Tahoma" w:cs="Rateb lotusb22" w:hint="cs"/>
          <w:sz w:val="32"/>
          <w:szCs w:val="32"/>
          <w:rtl/>
          <w:lang w:eastAsia="ar-SA"/>
        </w:rPr>
        <w:t xml:space="preserve"> فإذا أردت </w:t>
      </w:r>
      <w:r w:rsidR="00FF4D11" w:rsidRPr="00674D75">
        <w:rPr>
          <w:rFonts w:ascii="Tahoma" w:eastAsia="Times New Roman" w:hAnsi="Tahoma" w:cs="Rateb lotusb22" w:hint="cs"/>
          <w:sz w:val="32"/>
          <w:szCs w:val="32"/>
          <w:rtl/>
          <w:lang w:eastAsia="ar-SA"/>
        </w:rPr>
        <w:t>الانتفاع</w:t>
      </w:r>
      <w:r w:rsidRPr="00674D75">
        <w:rPr>
          <w:rFonts w:ascii="Tahoma" w:eastAsia="Times New Roman" w:hAnsi="Tahoma" w:cs="Rateb lotusb22" w:hint="cs"/>
          <w:sz w:val="32"/>
          <w:szCs w:val="32"/>
          <w:rtl/>
          <w:lang w:eastAsia="ar-SA"/>
        </w:rPr>
        <w:t xml:space="preserve"> بالقرآن فأجمع قلبك عند تلاوته وسماعه وألق سمعك واحضر حضور من يخاطبه به من تكلم به سبحانه منه إليه فإنه خاطب لك عل</w:t>
      </w:r>
      <w:r w:rsidRPr="00674D75">
        <w:rPr>
          <w:rFonts w:ascii="Tahoma" w:eastAsia="Times New Roman" w:hAnsi="Tahoma" w:cs="Rateb lotusb22" w:hint="cs"/>
          <w:sz w:val="32"/>
          <w:szCs w:val="32"/>
          <w:rtl/>
          <w:lang w:eastAsia="ar-SA" w:bidi="ar-EG"/>
        </w:rPr>
        <w:t>ى</w:t>
      </w:r>
      <w:r w:rsidRPr="00674D75">
        <w:rPr>
          <w:rFonts w:ascii="Tahoma" w:eastAsia="Times New Roman" w:hAnsi="Tahoma" w:cs="Rateb lotusb22" w:hint="cs"/>
          <w:sz w:val="32"/>
          <w:szCs w:val="32"/>
          <w:rtl/>
          <w:lang w:eastAsia="ar-SA"/>
        </w:rPr>
        <w:t xml:space="preserve"> لسان رسوله</w:t>
      </w:r>
      <w:r w:rsidRPr="00674D75">
        <w:rPr>
          <w:rFonts w:ascii="Tahoma" w:eastAsia="Times New Roman" w:hAnsi="Tahoma" w:cs="Rateb lotusb22"/>
          <w:sz w:val="32"/>
          <w:szCs w:val="32"/>
          <w:lang w:eastAsia="ar-SA"/>
        </w:rPr>
        <w:sym w:font="AGA Arabesque" w:char="F072"/>
      </w:r>
      <w:r w:rsidRPr="00674D75">
        <w:rPr>
          <w:rFonts w:ascii="Tahoma" w:eastAsia="Times New Roman" w:hAnsi="Tahoma" w:cs="Rateb lotusb22" w:hint="cs"/>
          <w:sz w:val="32"/>
          <w:szCs w:val="32"/>
          <w:rtl/>
          <w:lang w:eastAsia="ar-SA"/>
        </w:rPr>
        <w:t xml:space="preserve"> </w:t>
      </w:r>
    </w:p>
    <w:p w14:paraId="29A36AD4" w14:textId="09600EBE" w:rsidR="0065154E" w:rsidRPr="00674D75" w:rsidRDefault="0065154E" w:rsidP="00674D75">
      <w:pPr>
        <w:pStyle w:val="1"/>
        <w:rPr>
          <w:rtl/>
          <w:lang w:eastAsia="ar-SA"/>
        </w:rPr>
      </w:pPr>
      <w:bookmarkStart w:id="72" w:name="_Toc71541512"/>
      <w:r w:rsidRPr="00674D75">
        <w:rPr>
          <w:rFonts w:hint="cs"/>
          <w:rtl/>
          <w:lang w:eastAsia="ar-SA"/>
        </w:rPr>
        <w:t>الهجر الخامس</w:t>
      </w:r>
      <w:bookmarkEnd w:id="72"/>
      <w:r w:rsidR="00E72866" w:rsidRPr="00674D75">
        <w:rPr>
          <w:rFonts w:hint="cs"/>
          <w:rtl/>
          <w:lang w:eastAsia="ar-SA"/>
        </w:rPr>
        <w:t xml:space="preserve"> </w:t>
      </w:r>
    </w:p>
    <w:p w14:paraId="7D461696" w14:textId="77777777" w:rsidR="0065154E" w:rsidRPr="00674D75" w:rsidRDefault="0065154E" w:rsidP="00674D75">
      <w:pPr>
        <w:pStyle w:val="1"/>
        <w:rPr>
          <w:rtl/>
          <w:lang w:eastAsia="ar-SA"/>
        </w:rPr>
      </w:pPr>
      <w:bookmarkStart w:id="73" w:name="_Toc71541513"/>
      <w:r w:rsidRPr="00674D75">
        <w:rPr>
          <w:rFonts w:hint="cs"/>
          <w:rtl/>
          <w:lang w:eastAsia="ar-SA"/>
        </w:rPr>
        <w:t>هجر الاستشفاء والتداوي في جميع أمراض القلب وأدوائه.</w:t>
      </w:r>
      <w:bookmarkEnd w:id="73"/>
    </w:p>
    <w:p w14:paraId="04DD74F4" w14:textId="5A824A41" w:rsidR="0065154E" w:rsidRPr="00674D75" w:rsidRDefault="0065154E" w:rsidP="0065154E">
      <w:pPr>
        <w:spacing w:after="0" w:line="240" w:lineRule="auto"/>
        <w:jc w:val="lowKashida"/>
        <w:rPr>
          <w:rFonts w:ascii="Tahoma" w:eastAsia="Times New Roman" w:hAnsi="Tahoma" w:cs="Rateb lotusb22"/>
          <w:sz w:val="32"/>
          <w:szCs w:val="32"/>
          <w:rtl/>
          <w:lang w:eastAsia="ar-SA"/>
        </w:rPr>
      </w:pPr>
      <w:r w:rsidRPr="00674D75">
        <w:rPr>
          <w:rFonts w:ascii="Tahoma" w:eastAsia="Times New Roman" w:hAnsi="Tahoma" w:cs="Rateb lotusb22" w:hint="cs"/>
          <w:sz w:val="32"/>
          <w:szCs w:val="32"/>
          <w:rtl/>
          <w:lang w:eastAsia="ar-SA"/>
        </w:rPr>
        <w:t xml:space="preserve"> فيطلب شفاء دائه من غيره ويهجر التداوي به</w:t>
      </w:r>
      <w:r w:rsidR="00E72866" w:rsidRPr="00674D75">
        <w:rPr>
          <w:rFonts w:ascii="Tahoma" w:eastAsia="Times New Roman" w:hAnsi="Tahoma" w:cs="Rateb lotusb22" w:hint="cs"/>
          <w:sz w:val="32"/>
          <w:szCs w:val="32"/>
          <w:rtl/>
          <w:lang w:eastAsia="ar-SA"/>
        </w:rPr>
        <w:t>.</w:t>
      </w:r>
      <w:r w:rsidRPr="00674D75">
        <w:rPr>
          <w:rFonts w:ascii="Tahoma" w:eastAsia="Times New Roman" w:hAnsi="Tahoma" w:cs="Rateb lotusb22" w:hint="cs"/>
          <w:sz w:val="32"/>
          <w:szCs w:val="32"/>
          <w:rtl/>
          <w:lang w:eastAsia="ar-SA"/>
        </w:rPr>
        <w:t xml:space="preserve"> </w:t>
      </w:r>
    </w:p>
    <w:p w14:paraId="3EDC5CE1" w14:textId="6E1BFDF6" w:rsidR="0065154E" w:rsidRDefault="0065154E" w:rsidP="0065154E">
      <w:pPr>
        <w:spacing w:after="0" w:line="240" w:lineRule="auto"/>
        <w:jc w:val="lowKashida"/>
        <w:rPr>
          <w:rFonts w:ascii="Tahoma" w:eastAsia="Times New Roman" w:hAnsi="Tahoma" w:cs="Rateb lotusb22"/>
          <w:sz w:val="32"/>
          <w:szCs w:val="32"/>
          <w:rtl/>
          <w:lang w:eastAsia="ar-SA"/>
        </w:rPr>
      </w:pPr>
      <w:r w:rsidRPr="00674D75">
        <w:rPr>
          <w:rFonts w:ascii="Tahoma" w:eastAsia="Times New Roman" w:hAnsi="Tahoma" w:cs="Rateb lotusb22" w:hint="cs"/>
          <w:sz w:val="32"/>
          <w:szCs w:val="32"/>
          <w:rtl/>
          <w:lang w:eastAsia="ar-SA"/>
        </w:rPr>
        <w:t>فالمسلم إذا أصابه مرض يبحث عن الطبيب وذلك أمر مشروع لا حرج فيه ولكن الأول</w:t>
      </w:r>
      <w:r w:rsidRPr="00674D75">
        <w:rPr>
          <w:rFonts w:ascii="Tahoma" w:eastAsia="Times New Roman" w:hAnsi="Tahoma" w:cs="Rateb lotusb22" w:hint="cs"/>
          <w:sz w:val="32"/>
          <w:szCs w:val="32"/>
          <w:rtl/>
          <w:lang w:eastAsia="ar-SA" w:bidi="ar-EG"/>
        </w:rPr>
        <w:t>ى</w:t>
      </w:r>
      <w:r w:rsidRPr="00674D75">
        <w:rPr>
          <w:rFonts w:ascii="Tahoma" w:eastAsia="Times New Roman" w:hAnsi="Tahoma" w:cs="Rateb lotusb22" w:hint="cs"/>
          <w:sz w:val="32"/>
          <w:szCs w:val="32"/>
          <w:rtl/>
          <w:lang w:eastAsia="ar-SA"/>
        </w:rPr>
        <w:t xml:space="preserve"> بالمسلم أن يتداو</w:t>
      </w:r>
      <w:r w:rsidRPr="00674D75">
        <w:rPr>
          <w:rFonts w:ascii="Tahoma" w:eastAsia="Times New Roman" w:hAnsi="Tahoma" w:cs="Rateb lotusb22" w:hint="cs"/>
          <w:sz w:val="32"/>
          <w:szCs w:val="32"/>
          <w:rtl/>
          <w:lang w:eastAsia="ar-SA" w:bidi="ar-EG"/>
        </w:rPr>
        <w:t>ى</w:t>
      </w:r>
      <w:r w:rsidRPr="00674D75">
        <w:rPr>
          <w:rFonts w:ascii="Tahoma" w:eastAsia="Times New Roman" w:hAnsi="Tahoma" w:cs="Rateb lotusb22" w:hint="cs"/>
          <w:sz w:val="32"/>
          <w:szCs w:val="32"/>
          <w:rtl/>
          <w:lang w:eastAsia="ar-SA"/>
        </w:rPr>
        <w:t xml:space="preserve"> بالدواء الذي أنزله الله سبحانه عل</w:t>
      </w:r>
      <w:r w:rsidRPr="00674D75">
        <w:rPr>
          <w:rFonts w:ascii="Tahoma" w:eastAsia="Times New Roman" w:hAnsi="Tahoma" w:cs="Rateb lotusb22" w:hint="cs"/>
          <w:sz w:val="32"/>
          <w:szCs w:val="32"/>
          <w:rtl/>
          <w:lang w:eastAsia="ar-SA" w:bidi="ar-EG"/>
        </w:rPr>
        <w:t>ى</w:t>
      </w:r>
      <w:r w:rsidRPr="00674D75">
        <w:rPr>
          <w:rFonts w:ascii="Tahoma" w:eastAsia="Times New Roman" w:hAnsi="Tahoma" w:cs="Rateb lotusb22" w:hint="cs"/>
          <w:sz w:val="32"/>
          <w:szCs w:val="32"/>
          <w:rtl/>
          <w:lang w:eastAsia="ar-SA"/>
        </w:rPr>
        <w:t xml:space="preserve"> نبيه </w:t>
      </w:r>
      <w:r w:rsidRPr="00674D75">
        <w:rPr>
          <w:rFonts w:ascii="Tahoma" w:eastAsia="Times New Roman" w:hAnsi="Tahoma" w:cs="Rateb lotusb22"/>
          <w:sz w:val="32"/>
          <w:szCs w:val="32"/>
          <w:lang w:eastAsia="ar-SA"/>
        </w:rPr>
        <w:sym w:font="AGA Arabesque" w:char="F072"/>
      </w:r>
      <w:r w:rsidRPr="00674D75">
        <w:rPr>
          <w:rFonts w:ascii="Tahoma" w:eastAsia="Times New Roman" w:hAnsi="Tahoma" w:cs="Rateb lotusb22" w:hint="cs"/>
          <w:sz w:val="32"/>
          <w:szCs w:val="32"/>
          <w:rtl/>
          <w:lang w:eastAsia="ar-SA"/>
        </w:rPr>
        <w:t xml:space="preserve"> فقد كان السلف الصالح من جيل الصحابة والتابعين يعالجون مرضاهم بكتاب الله وكلهم يقين بأن القرآن كتاب هداية ورحمة وشفاء لما في الصدور</w:t>
      </w:r>
      <w:r w:rsidR="00E72866" w:rsidRPr="00674D75">
        <w:rPr>
          <w:rFonts w:ascii="Tahoma" w:eastAsia="Times New Roman" w:hAnsi="Tahoma" w:cs="Rateb lotusb22" w:hint="cs"/>
          <w:sz w:val="32"/>
          <w:szCs w:val="32"/>
          <w:rtl/>
          <w:lang w:eastAsia="ar-SA"/>
        </w:rPr>
        <w:t>.</w:t>
      </w:r>
      <w:r w:rsidRPr="00674D75">
        <w:rPr>
          <w:rFonts w:ascii="Tahoma" w:eastAsia="Times New Roman" w:hAnsi="Tahoma" w:cs="Rateb lotusb22" w:hint="cs"/>
          <w:sz w:val="32"/>
          <w:szCs w:val="32"/>
          <w:rtl/>
          <w:lang w:eastAsia="ar-SA"/>
        </w:rPr>
        <w:t xml:space="preserve"> </w:t>
      </w:r>
    </w:p>
    <w:p w14:paraId="42EAB39D" w14:textId="77777777" w:rsidR="00674D75" w:rsidRPr="00674D75" w:rsidRDefault="00674D75" w:rsidP="0065154E">
      <w:pPr>
        <w:spacing w:after="0" w:line="240" w:lineRule="auto"/>
        <w:jc w:val="lowKashida"/>
        <w:rPr>
          <w:rFonts w:ascii="Tahoma" w:eastAsia="Times New Roman" w:hAnsi="Tahoma" w:cs="Rateb lotusb22"/>
          <w:sz w:val="32"/>
          <w:szCs w:val="32"/>
          <w:rtl/>
          <w:lang w:eastAsia="ar-SA"/>
        </w:rPr>
      </w:pPr>
    </w:p>
    <w:p w14:paraId="26E3EBF9" w14:textId="77777777" w:rsidR="0065154E" w:rsidRPr="00674D75" w:rsidRDefault="0065154E" w:rsidP="00674D75">
      <w:pPr>
        <w:pStyle w:val="1"/>
        <w:rPr>
          <w:rtl/>
          <w:lang w:eastAsia="ar-SA"/>
        </w:rPr>
      </w:pPr>
      <w:bookmarkStart w:id="74" w:name="_Toc71541514"/>
      <w:r w:rsidRPr="00674D75">
        <w:rPr>
          <w:rFonts w:hint="cs"/>
          <w:rtl/>
          <w:lang w:eastAsia="ar-SA"/>
        </w:rPr>
        <w:t>القرآن شفاء</w:t>
      </w:r>
      <w:bookmarkEnd w:id="74"/>
    </w:p>
    <w:p w14:paraId="10E066D5" w14:textId="6511A2C8" w:rsidR="0065154E" w:rsidRPr="0012770F" w:rsidRDefault="0065154E" w:rsidP="00E72866">
      <w:pPr>
        <w:spacing w:after="0" w:line="240" w:lineRule="auto"/>
        <w:jc w:val="both"/>
        <w:rPr>
          <w:rFonts w:ascii="Tahoma" w:eastAsia="Times New Roman" w:hAnsi="Tahoma" w:cs="Rateb lotusb22"/>
          <w:b/>
          <w:bCs/>
          <w:color w:val="FF0000"/>
          <w:sz w:val="32"/>
          <w:szCs w:val="32"/>
          <w:rtl/>
          <w:lang w:eastAsia="ar-SA"/>
        </w:rPr>
      </w:pPr>
      <w:r w:rsidRPr="00674D75">
        <w:rPr>
          <w:rFonts w:ascii="Tahoma" w:eastAsia="Times New Roman" w:hAnsi="Tahoma" w:cs="Rateb lotusb22" w:hint="cs"/>
          <w:b/>
          <w:bCs/>
          <w:sz w:val="32"/>
          <w:szCs w:val="32"/>
          <w:rtl/>
          <w:lang w:eastAsia="ar-SA"/>
        </w:rPr>
        <w:t xml:space="preserve"> يقول ابن القيم -رحمه الله-</w:t>
      </w:r>
      <w:r w:rsidR="00E72866" w:rsidRPr="00674D75">
        <w:rPr>
          <w:rFonts w:ascii="Tahoma" w:eastAsia="Times New Roman" w:hAnsi="Tahoma" w:cs="Rateb lotusb22" w:hint="cs"/>
          <w:b/>
          <w:bCs/>
          <w:sz w:val="32"/>
          <w:szCs w:val="32"/>
          <w:rtl/>
          <w:lang w:eastAsia="ar-SA"/>
        </w:rPr>
        <w:t>:</w:t>
      </w:r>
      <w:r w:rsidRPr="00674D75">
        <w:rPr>
          <w:rFonts w:ascii="Tahoma" w:eastAsia="Times New Roman" w:hAnsi="Tahoma" w:cs="Rateb lotusb22" w:hint="cs"/>
          <w:sz w:val="32"/>
          <w:szCs w:val="32"/>
          <w:rtl/>
          <w:lang w:eastAsia="ar-SA"/>
        </w:rPr>
        <w:t xml:space="preserve">وقد أخبرنا سبحانه عن القرآن أنه شفاء فقال </w:t>
      </w:r>
      <w:r w:rsidRPr="00674D75">
        <w:rPr>
          <w:rFonts w:ascii="Tahoma" w:eastAsia="Times New Roman" w:hAnsi="Tahoma" w:cs="Rateb lotusb22" w:hint="cs"/>
          <w:b/>
          <w:bCs/>
          <w:sz w:val="32"/>
          <w:szCs w:val="32"/>
          <w:rtl/>
          <w:lang w:eastAsia="ar-SA"/>
        </w:rPr>
        <w:t xml:space="preserve">تعالى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 xml:space="preserve">وَلَوْ جَعَلْنَاهُ قُرْآَنًا أَعْجَمِيًّا لَقَالُوا لَوْلَا فُصِّلَتْ آَيَاتُهُ أَأَعْجَمِيٌّ وَعَرَبِيٌّ قُلْ هُوَ لِلَّذِينَ آَمَنُوا هُدًى وَشِفَاءٌ وَالَّذِينَ لَا يُؤْمِنُونَ فِي آَذَانِهِمْ وَقْرٌ وَهُوَ عَلَيْهِمْ عَمًى أُولَئِكَ يُنَادَوْنَ مِنْ مَكَانٍ بَعِيدٍ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b/>
          <w:bCs/>
          <w:color w:val="FF0000"/>
          <w:sz w:val="32"/>
          <w:szCs w:val="32"/>
          <w:rtl/>
          <w:lang w:eastAsia="ar-SA"/>
        </w:rPr>
        <w:t>فصلت</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b/>
          <w:bCs/>
          <w:color w:val="FF0000"/>
          <w:sz w:val="32"/>
          <w:szCs w:val="32"/>
          <w:rtl/>
          <w:lang w:eastAsia="ar-SA"/>
        </w:rPr>
        <w:t xml:space="preserve"> 44</w:t>
      </w:r>
      <w:r w:rsidR="00E72866">
        <w:rPr>
          <w:rFonts w:ascii="Tahoma" w:eastAsia="Times New Roman" w:hAnsi="Tahoma" w:cs="Rateb lotusb22"/>
          <w:b/>
          <w:bCs/>
          <w:color w:val="FF0000"/>
          <w:sz w:val="32"/>
          <w:szCs w:val="32"/>
          <w:rtl/>
          <w:lang w:eastAsia="ar-SA"/>
        </w:rPr>
        <w:t>]</w:t>
      </w:r>
      <w:r w:rsidR="00E72866">
        <w:rPr>
          <w:rFonts w:ascii="Tahoma" w:eastAsia="Times New Roman" w:hAnsi="Tahoma" w:cs="Rateb lotusb22" w:hint="cs"/>
          <w:b/>
          <w:bCs/>
          <w:color w:val="FF0000"/>
          <w:sz w:val="32"/>
          <w:szCs w:val="32"/>
          <w:rtl/>
          <w:lang w:eastAsia="ar-SA"/>
        </w:rPr>
        <w:t>،</w:t>
      </w:r>
      <w:r w:rsidRPr="0012770F">
        <w:rPr>
          <w:rFonts w:ascii="Tahoma" w:eastAsia="Times New Roman" w:hAnsi="Tahoma" w:cs="Rateb lotusb22" w:hint="cs"/>
          <w:b/>
          <w:bCs/>
          <w:color w:val="FF0000"/>
          <w:sz w:val="32"/>
          <w:szCs w:val="32"/>
          <w:rtl/>
          <w:lang w:eastAsia="ar-SA"/>
        </w:rPr>
        <w:t xml:space="preserve"> وقال </w:t>
      </w:r>
      <w:r w:rsidRPr="00E72866">
        <w:rPr>
          <w:rFonts w:ascii="Tahoma" w:eastAsia="Times New Roman" w:hAnsi="Tahoma" w:cs="Rateb lotusb22"/>
          <w:b/>
          <w:bCs/>
          <w:color w:val="008000"/>
          <w:sz w:val="32"/>
          <w:szCs w:val="32"/>
          <w:lang w:eastAsia="ar-SA"/>
        </w:rPr>
        <w:sym w:font="AGA Arabesque" w:char="F029"/>
      </w:r>
      <w:r w:rsidRPr="00E72866">
        <w:rPr>
          <w:rFonts w:ascii="Tahoma" w:eastAsia="Times New Roman" w:hAnsi="Tahoma" w:cs="Rateb lotusb22" w:hint="cs"/>
          <w:b/>
          <w:bCs/>
          <w:color w:val="008000"/>
          <w:sz w:val="32"/>
          <w:szCs w:val="32"/>
          <w:rtl/>
          <w:lang w:eastAsia="ar-SA"/>
        </w:rPr>
        <w:t xml:space="preserve"> </w:t>
      </w:r>
      <w:r w:rsidRPr="00E72866">
        <w:rPr>
          <w:rFonts w:ascii="Tahoma" w:eastAsia="Times New Roman" w:hAnsi="Tahoma" w:cs="Rateb lotusb22"/>
          <w:b/>
          <w:bCs/>
          <w:color w:val="008000"/>
          <w:sz w:val="32"/>
          <w:szCs w:val="32"/>
          <w:rtl/>
          <w:lang w:eastAsia="ar-SA"/>
        </w:rPr>
        <w:t>وَنُنَزِّلُ مِنَ الْقُرْآَنِ مَا هُوَ شِفَاءٌ وَرَحْمَةٌ لِلْمُؤْمِنِينَ وَلَا يَزِيدُ الظَّالِمِينَ إِلَّا خَسَارًا</w:t>
      </w:r>
      <w:r w:rsidR="00E72866" w:rsidRPr="00E72866">
        <w:rPr>
          <w:rFonts w:ascii="Tahoma" w:eastAsia="Times New Roman" w:hAnsi="Tahoma" w:cs="Rateb lotusb22"/>
          <w:b/>
          <w:bCs/>
          <w:color w:val="008000"/>
          <w:sz w:val="32"/>
          <w:szCs w:val="32"/>
          <w:rtl/>
          <w:lang w:eastAsia="ar-SA"/>
        </w:rPr>
        <w:t xml:space="preserve"> </w:t>
      </w:r>
      <w:r w:rsidR="00E72866" w:rsidRPr="00E72866">
        <w:rPr>
          <w:rFonts w:ascii="Sakkal Majalla" w:eastAsia="Times New Roman" w:hAnsi="Sakkal Majalla" w:cs="Sakkal Majalla" w:hint="cs"/>
          <w:b/>
          <w:bCs/>
          <w:color w:val="008000"/>
          <w:sz w:val="32"/>
          <w:szCs w:val="32"/>
          <w:rtl/>
          <w:lang w:eastAsia="ar-SA"/>
        </w:rPr>
        <w:t>﴾</w:t>
      </w:r>
      <w:r w:rsidR="00E72866">
        <w:rPr>
          <w:rFonts w:ascii="Tahoma" w:eastAsia="Times New Roman" w:hAnsi="Tahoma" w:cs="Rateb lotusb22"/>
          <w:b/>
          <w:bCs/>
          <w:color w:val="FF0000"/>
          <w:sz w:val="32"/>
          <w:szCs w:val="32"/>
          <w:rtl/>
          <w:lang w:eastAsia="ar-SA"/>
        </w:rPr>
        <w:t xml:space="preserve"> [</w:t>
      </w:r>
      <w:r w:rsidRPr="0012770F">
        <w:rPr>
          <w:rFonts w:ascii="Tahoma" w:eastAsia="Times New Roman" w:hAnsi="Tahoma" w:cs="Rateb lotusb22"/>
          <w:b/>
          <w:bCs/>
          <w:color w:val="FF0000"/>
          <w:sz w:val="32"/>
          <w:szCs w:val="32"/>
          <w:rtl/>
          <w:lang w:eastAsia="ar-SA"/>
        </w:rPr>
        <w:t>الإسراء</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b/>
          <w:bCs/>
          <w:color w:val="FF0000"/>
          <w:sz w:val="32"/>
          <w:szCs w:val="32"/>
          <w:rtl/>
          <w:lang w:eastAsia="ar-SA"/>
        </w:rPr>
        <w:t xml:space="preserve"> 82</w:t>
      </w:r>
      <w:r w:rsidR="00E72866">
        <w:rPr>
          <w:rFonts w:ascii="Tahoma" w:eastAsia="Times New Roman" w:hAnsi="Tahoma" w:cs="Rateb lotusb22"/>
          <w:b/>
          <w:bCs/>
          <w:color w:val="FF0000"/>
          <w:sz w:val="32"/>
          <w:szCs w:val="32"/>
          <w:rtl/>
          <w:lang w:eastAsia="ar-SA"/>
        </w:rPr>
        <w:t>]</w:t>
      </w:r>
      <w:r w:rsidRPr="0012770F">
        <w:rPr>
          <w:rFonts w:ascii="Tahoma" w:eastAsia="Times New Roman" w:hAnsi="Tahoma" w:cs="Rateb lotusb22" w:hint="cs"/>
          <w:b/>
          <w:bCs/>
          <w:color w:val="FF0000"/>
          <w:sz w:val="32"/>
          <w:szCs w:val="32"/>
          <w:rtl/>
          <w:lang w:eastAsia="ar-SA"/>
        </w:rPr>
        <w:t xml:space="preserve"> </w:t>
      </w:r>
    </w:p>
    <w:p w14:paraId="0BD5B5C6" w14:textId="0C222897" w:rsidR="0065154E" w:rsidRPr="0067642F" w:rsidRDefault="0065154E" w:rsidP="0065154E">
      <w:pPr>
        <w:spacing w:after="0" w:line="240" w:lineRule="auto"/>
        <w:jc w:val="lowKashida"/>
        <w:rPr>
          <w:rFonts w:ascii="Tahoma" w:eastAsia="Times New Roman" w:hAnsi="Tahoma" w:cs="Rateb lotusb22"/>
          <w:sz w:val="32"/>
          <w:szCs w:val="32"/>
          <w:rtl/>
          <w:lang w:eastAsia="ar-SA" w:bidi="ar-EG"/>
        </w:rPr>
      </w:pPr>
      <w:r w:rsidRPr="00636503">
        <w:rPr>
          <w:rFonts w:ascii="Tahoma" w:eastAsia="Times New Roman" w:hAnsi="Tahoma" w:cs="Rateb lotusb22" w:hint="cs"/>
          <w:sz w:val="32"/>
          <w:szCs w:val="32"/>
          <w:rtl/>
          <w:lang w:eastAsia="ar-SA"/>
        </w:rPr>
        <w:t xml:space="preserve">و </w:t>
      </w:r>
      <w:r w:rsidRPr="00636503">
        <w:rPr>
          <w:rFonts w:ascii="Tahoma" w:eastAsia="Times New Roman" w:hAnsi="Tahoma" w:cs="Rateb lotusb22" w:hint="cs"/>
          <w:sz w:val="32"/>
          <w:szCs w:val="32"/>
          <w:rtl/>
          <w:lang w:eastAsia="ar-SA" w:bidi="ar-EG"/>
        </w:rPr>
        <w:t>(</w:t>
      </w:r>
      <w:r w:rsidRPr="00636503">
        <w:rPr>
          <w:rFonts w:ascii="Tahoma" w:eastAsia="Times New Roman" w:hAnsi="Tahoma" w:cs="Rateb lotusb22" w:hint="cs"/>
          <w:sz w:val="32"/>
          <w:szCs w:val="32"/>
          <w:rtl/>
          <w:lang w:eastAsia="ar-SA"/>
        </w:rPr>
        <w:t>من</w:t>
      </w:r>
      <w:r w:rsidRPr="00636503">
        <w:rPr>
          <w:rFonts w:ascii="Tahoma" w:eastAsia="Times New Roman" w:hAnsi="Tahoma" w:cs="Rateb lotusb22" w:hint="cs"/>
          <w:sz w:val="32"/>
          <w:szCs w:val="32"/>
          <w:rtl/>
          <w:lang w:eastAsia="ar-SA" w:bidi="ar-EG"/>
        </w:rPr>
        <w:t xml:space="preserve"> )</w:t>
      </w:r>
      <w:r w:rsidRPr="00636503">
        <w:rPr>
          <w:rFonts w:ascii="Tahoma" w:eastAsia="Times New Roman" w:hAnsi="Tahoma" w:cs="Rateb lotusb22" w:hint="cs"/>
          <w:sz w:val="32"/>
          <w:szCs w:val="32"/>
          <w:rtl/>
          <w:lang w:eastAsia="ar-SA"/>
        </w:rPr>
        <w:t xml:space="preserve"> هنا لبيان الجنس لا للتبعيض</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فإن القرآن كله شفاء كما قال في </w:t>
      </w:r>
      <w:proofErr w:type="spellStart"/>
      <w:r w:rsidRPr="00636503">
        <w:rPr>
          <w:rFonts w:ascii="Tahoma" w:eastAsia="Times New Roman" w:hAnsi="Tahoma" w:cs="Rateb lotusb22" w:hint="cs"/>
          <w:sz w:val="32"/>
          <w:szCs w:val="32"/>
          <w:rtl/>
          <w:lang w:eastAsia="ar-SA"/>
        </w:rPr>
        <w:t>الأية</w:t>
      </w:r>
      <w:proofErr w:type="spellEnd"/>
      <w:r w:rsidRPr="00636503">
        <w:rPr>
          <w:rFonts w:ascii="Tahoma" w:eastAsia="Times New Roman" w:hAnsi="Tahoma" w:cs="Rateb lotusb22" w:hint="cs"/>
          <w:sz w:val="32"/>
          <w:szCs w:val="32"/>
          <w:rtl/>
          <w:lang w:eastAsia="ar-SA"/>
        </w:rPr>
        <w:t xml:space="preserve"> المتقدمة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فهو شفاء للقلوب من داء الجهل والريب فلم ينزل الله سبحانه وتعالى من السماء شفاء قط أعم ولا أنفع ولا أعظم ولا أنجع في إزالة الداء من القرآن وقد ثبت في الصحيحين من حديث أبي سعيد قال أنطلق نفر من أصحاب النبي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في سفرة سافروها حتى نزلوا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حي من أحياء العرب فاستضافوهم فأبو أن يضيف</w:t>
      </w:r>
      <w:r w:rsidRPr="00636503">
        <w:rPr>
          <w:rFonts w:ascii="Tahoma" w:eastAsia="Times New Roman" w:hAnsi="Tahoma" w:cs="Rateb lotusb22" w:hint="cs"/>
          <w:sz w:val="32"/>
          <w:szCs w:val="32"/>
          <w:rtl/>
          <w:lang w:eastAsia="ar-SA" w:bidi="ar-EG"/>
        </w:rPr>
        <w:t>و</w:t>
      </w:r>
      <w:r w:rsidRPr="00636503">
        <w:rPr>
          <w:rFonts w:ascii="Tahoma" w:eastAsia="Times New Roman" w:hAnsi="Tahoma" w:cs="Rateb lotusb22" w:hint="cs"/>
          <w:sz w:val="32"/>
          <w:szCs w:val="32"/>
          <w:rtl/>
          <w:lang w:eastAsia="ar-SA"/>
        </w:rPr>
        <w:t xml:space="preserve">هم فلدغ سيد ذلك الحي فسعوا له بكل شيء لا ينفعه شيء فقال بعضهم لو أتيتم هؤلاء الرهط الذين نزلوا لعله أن </w:t>
      </w:r>
      <w:r w:rsidRPr="00636503">
        <w:rPr>
          <w:rFonts w:ascii="Tahoma" w:eastAsia="Times New Roman" w:hAnsi="Tahoma" w:cs="Rateb lotusb22" w:hint="cs"/>
          <w:sz w:val="32"/>
          <w:szCs w:val="32"/>
          <w:rtl/>
          <w:lang w:eastAsia="ar-SA"/>
        </w:rPr>
        <w:lastRenderedPageBreak/>
        <w:t>يكون عند بعضهم شيء</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فأتوهم فقالوا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يا أيه</w:t>
      </w:r>
      <w:r w:rsidRPr="00636503">
        <w:rPr>
          <w:rFonts w:ascii="Tahoma" w:eastAsia="Times New Roman" w:hAnsi="Tahoma" w:cs="Rateb lotusb22" w:hint="eastAsia"/>
          <w:sz w:val="32"/>
          <w:szCs w:val="32"/>
          <w:rtl/>
          <w:lang w:eastAsia="ar-SA"/>
        </w:rPr>
        <w:t>ا</w:t>
      </w:r>
      <w:r w:rsidRPr="00636503">
        <w:rPr>
          <w:rFonts w:ascii="Tahoma" w:eastAsia="Times New Roman" w:hAnsi="Tahoma" w:cs="Rateb lotusb22" w:hint="cs"/>
          <w:sz w:val="32"/>
          <w:szCs w:val="32"/>
          <w:rtl/>
          <w:lang w:eastAsia="ar-SA"/>
        </w:rPr>
        <w:t xml:space="preserve"> الرهط</w:t>
      </w:r>
      <w:r w:rsidRPr="00636503">
        <w:rPr>
          <w:rFonts w:ascii="Tahoma" w:eastAsia="Times New Roman" w:hAnsi="Tahoma" w:cs="Rateb lotusb22" w:hint="cs"/>
          <w:sz w:val="32"/>
          <w:szCs w:val="32"/>
          <w:rtl/>
          <w:lang w:eastAsia="ar-SA" w:bidi="ar-EG"/>
        </w:rPr>
        <w:t xml:space="preserve"> إن</w:t>
      </w:r>
      <w:r w:rsidR="00E72866">
        <w:rPr>
          <w:rFonts w:ascii="Tahoma" w:eastAsia="Times New Roman" w:hAnsi="Tahoma" w:cs="Rateb lotusb22" w:hint="cs"/>
          <w:sz w:val="32"/>
          <w:szCs w:val="32"/>
          <w:rtl/>
          <w:lang w:eastAsia="ar-SA" w:bidi="ar-EG"/>
        </w:rPr>
        <w:t xml:space="preserve"> </w:t>
      </w:r>
      <w:r w:rsidRPr="00636503">
        <w:rPr>
          <w:rFonts w:ascii="Tahoma" w:eastAsia="Times New Roman" w:hAnsi="Tahoma" w:cs="Rateb lotusb22" w:hint="cs"/>
          <w:sz w:val="32"/>
          <w:szCs w:val="32"/>
          <w:rtl/>
          <w:lang w:eastAsia="ar-SA"/>
        </w:rPr>
        <w:t>سيد</w:t>
      </w:r>
      <w:proofErr w:type="spellStart"/>
      <w:r w:rsidRPr="00636503">
        <w:rPr>
          <w:rFonts w:ascii="Tahoma" w:eastAsia="Times New Roman" w:hAnsi="Tahoma" w:cs="Rateb lotusb22" w:hint="cs"/>
          <w:sz w:val="32"/>
          <w:szCs w:val="32"/>
          <w:rtl/>
          <w:lang w:eastAsia="ar-SA" w:bidi="ar-EG"/>
        </w:rPr>
        <w:t>نا</w:t>
      </w:r>
      <w:proofErr w:type="spellEnd"/>
      <w:r w:rsidRPr="00636503">
        <w:rPr>
          <w:rFonts w:ascii="Tahoma" w:eastAsia="Times New Roman" w:hAnsi="Tahoma" w:cs="Rateb lotusb22" w:hint="cs"/>
          <w:sz w:val="32"/>
          <w:szCs w:val="32"/>
          <w:rtl/>
          <w:lang w:eastAsia="ar-SA"/>
        </w:rPr>
        <w:t xml:space="preserve"> لدغ وسعينا له بكل شيء لا ينفعه شيء</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فهل عند أحد من شيء</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فقال بعضهم</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والله إني لأرق</w:t>
      </w:r>
      <w:r w:rsidRPr="00636503">
        <w:rPr>
          <w:rFonts w:ascii="Tahoma" w:eastAsia="Times New Roman" w:hAnsi="Tahoma" w:cs="Rateb lotusb22" w:hint="cs"/>
          <w:sz w:val="32"/>
          <w:szCs w:val="32"/>
          <w:rtl/>
          <w:lang w:eastAsia="ar-SA" w:bidi="ar-EG"/>
        </w:rPr>
        <w:t>ى</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ولكن والله لقد استضفناكم فلم تضيفونا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فما أنا براق لكم حتى تجعلوا لي جعلا فصالحوهم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قطيع من الغنم فانطلق يتفل عليه ويقرأ</w:t>
      </w:r>
      <w:r w:rsidRPr="0012770F">
        <w:rPr>
          <w:rFonts w:ascii="Tahoma" w:eastAsia="Times New Roman" w:hAnsi="Tahoma" w:cs="Rateb lotusb22" w:hint="cs"/>
          <w:b/>
          <w:bCs/>
          <w:color w:val="FF0000"/>
          <w:sz w:val="32"/>
          <w:szCs w:val="32"/>
          <w:rtl/>
          <w:lang w:eastAsia="ar-SA"/>
        </w:rPr>
        <w:t xml:space="preserve"> </w:t>
      </w:r>
      <w:r w:rsidRPr="0012770F">
        <w:rPr>
          <w:rFonts w:ascii="Tahoma" w:eastAsia="Times New Roman" w:hAnsi="Tahoma" w:cs="Rateb lotusb22"/>
          <w:b/>
          <w:bCs/>
          <w:color w:val="FF0000"/>
          <w:sz w:val="32"/>
          <w:szCs w:val="32"/>
          <w:lang w:eastAsia="ar-SA"/>
        </w:rPr>
        <w:sym w:font="AGA Arabesque" w:char="F029"/>
      </w:r>
      <w:r w:rsidRPr="0012770F">
        <w:rPr>
          <w:rFonts w:ascii="Tahoma" w:eastAsia="Times New Roman" w:hAnsi="Tahoma" w:cs="Rateb lotusb22" w:hint="cs"/>
          <w:b/>
          <w:bCs/>
          <w:color w:val="FF0000"/>
          <w:sz w:val="32"/>
          <w:szCs w:val="32"/>
          <w:rtl/>
          <w:lang w:eastAsia="ar-SA"/>
        </w:rPr>
        <w:t xml:space="preserve"> الحمد لله رب العالمين </w:t>
      </w:r>
      <w:r w:rsidRPr="0012770F">
        <w:rPr>
          <w:rFonts w:ascii="Tahoma" w:eastAsia="Times New Roman" w:hAnsi="Tahoma" w:cs="Rateb lotusb22"/>
          <w:b/>
          <w:bCs/>
          <w:color w:val="FF0000"/>
          <w:sz w:val="32"/>
          <w:szCs w:val="32"/>
          <w:lang w:eastAsia="ar-SA"/>
        </w:rPr>
        <w:sym w:font="AGA Arabesque" w:char="F028"/>
      </w:r>
      <w:r w:rsidR="00E72866">
        <w:rPr>
          <w:rFonts w:ascii="Tahoma" w:eastAsia="Times New Roman" w:hAnsi="Tahoma" w:cs="Rateb lotusb22" w:hint="cs"/>
          <w:sz w:val="32"/>
          <w:szCs w:val="32"/>
          <w:rtl/>
          <w:lang w:eastAsia="ar-SA"/>
        </w:rPr>
        <w:t xml:space="preserve"> </w:t>
      </w:r>
      <w:r w:rsidRPr="00636503">
        <w:rPr>
          <w:rFonts w:ascii="Tahoma" w:eastAsia="Times New Roman" w:hAnsi="Tahoma" w:cs="Rateb lotusb22" w:hint="cs"/>
          <w:sz w:val="32"/>
          <w:szCs w:val="32"/>
          <w:rtl/>
          <w:lang w:eastAsia="ar-SA"/>
        </w:rPr>
        <w:t>فكأنما نشط من عقال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فأنطلق يمشي وما به قلبه فأوفوهم جعلهم الذي صالحوهم عليه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فقال بعضهم اقتسموا فقال الذي رقي</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لا نفعل حتى نأتي النبي</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فنذكر له الذي كان فننظر ما يأمرنا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فقدموا عل</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رسول الله </w:t>
      </w:r>
      <w:r w:rsidRPr="00636503">
        <w:rPr>
          <w:rFonts w:ascii="Tahoma" w:eastAsia="Times New Roman" w:hAnsi="Tahoma" w:cs="Rateb lotusb22"/>
          <w:sz w:val="32"/>
          <w:szCs w:val="32"/>
          <w:lang w:eastAsia="ar-SA"/>
        </w:rPr>
        <w:sym w:font="AGA Arabesque" w:char="F072"/>
      </w:r>
      <w:r w:rsidRPr="00636503">
        <w:rPr>
          <w:rFonts w:ascii="Tahoma" w:eastAsia="Times New Roman" w:hAnsi="Tahoma" w:cs="Rateb lotusb22" w:hint="cs"/>
          <w:sz w:val="32"/>
          <w:szCs w:val="32"/>
          <w:rtl/>
          <w:lang w:eastAsia="ar-SA"/>
        </w:rPr>
        <w:t xml:space="preserve"> فذكروا له ذلك فقال وما يدرك أنها رقية</w:t>
      </w:r>
      <w:r w:rsidR="00C25D30">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ثم قال قد أصبتم اقتسموا واضربوا لي معكم سهما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107"/>
      </w:r>
      <w:r w:rsidRPr="00636503">
        <w:rPr>
          <w:rFonts w:ascii="Tahoma" w:eastAsia="Times New Roman" w:hAnsi="Tahoma" w:cs="Rateb lotusb22" w:hint="cs"/>
          <w:sz w:val="32"/>
          <w:szCs w:val="32"/>
          <w:rtl/>
          <w:lang w:eastAsia="ar-SA"/>
        </w:rPr>
        <w:t xml:space="preserve">) فقد أثر هذا الدواء في هذا الداء وإزالة حتى كأنه لم يكن وهذا أسهل دواء وأيسره ولو أحسن العبد التداوي بالفاتحة </w:t>
      </w:r>
      <w:proofErr w:type="spellStart"/>
      <w:r w:rsidRPr="00636503">
        <w:rPr>
          <w:rFonts w:ascii="Tahoma" w:eastAsia="Times New Roman" w:hAnsi="Tahoma" w:cs="Rateb lotusb22" w:hint="cs"/>
          <w:sz w:val="32"/>
          <w:szCs w:val="32"/>
          <w:rtl/>
          <w:lang w:eastAsia="ar-SA"/>
        </w:rPr>
        <w:t>لرأ</w:t>
      </w:r>
      <w:proofErr w:type="spellEnd"/>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لها تأثيرا عجيبا في الشفاء</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ومكثت بمكة مدة يعترني أدواء ولا أجد طبيبا ولا دواء فكنت أعالج نفسي </w:t>
      </w:r>
      <w:r w:rsidRPr="00636503">
        <w:rPr>
          <w:rFonts w:ascii="Tahoma" w:eastAsia="Times New Roman" w:hAnsi="Tahoma" w:cs="Rateb lotusb22" w:hint="cs"/>
          <w:sz w:val="32"/>
          <w:szCs w:val="32"/>
          <w:rtl/>
          <w:lang w:eastAsia="ar-SA" w:bidi="ar-EG"/>
        </w:rPr>
        <w:t>ب</w:t>
      </w:r>
      <w:r w:rsidRPr="00636503">
        <w:rPr>
          <w:rFonts w:ascii="Tahoma" w:eastAsia="Times New Roman" w:hAnsi="Tahoma" w:cs="Rateb lotusb22" w:hint="cs"/>
          <w:sz w:val="32"/>
          <w:szCs w:val="32"/>
          <w:rtl/>
          <w:lang w:eastAsia="ar-SA"/>
        </w:rPr>
        <w:t>الفاتحة فأر</w:t>
      </w:r>
      <w:r w:rsidRPr="00636503">
        <w:rPr>
          <w:rFonts w:ascii="Tahoma" w:eastAsia="Times New Roman" w:hAnsi="Tahoma" w:cs="Rateb lotusb22" w:hint="cs"/>
          <w:sz w:val="32"/>
          <w:szCs w:val="32"/>
          <w:rtl/>
          <w:lang w:eastAsia="ar-SA" w:bidi="ar-EG"/>
        </w:rPr>
        <w:t>ى</w:t>
      </w:r>
      <w:r w:rsidR="00E72866">
        <w:rPr>
          <w:rFonts w:ascii="Tahoma" w:eastAsia="Times New Roman" w:hAnsi="Tahoma" w:cs="Rateb lotusb22" w:hint="cs"/>
          <w:sz w:val="32"/>
          <w:szCs w:val="32"/>
          <w:rtl/>
          <w:lang w:eastAsia="ar-SA" w:bidi="ar-EG"/>
        </w:rPr>
        <w:t xml:space="preserve"> </w:t>
      </w:r>
      <w:r w:rsidRPr="00636503">
        <w:rPr>
          <w:rFonts w:ascii="Tahoma" w:eastAsia="Times New Roman" w:hAnsi="Tahoma" w:cs="Rateb lotusb22" w:hint="cs"/>
          <w:sz w:val="32"/>
          <w:szCs w:val="32"/>
          <w:rtl/>
          <w:lang w:eastAsia="ar-SA"/>
        </w:rPr>
        <w:t>لها تأثيرا عجيبا</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فكنت أصف ذلك لمن يشتكي ألما فكان كثير منهم يبرأ سريعا ولكن هاهنا أمر ينبغي التفطن له</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وهو أن الأذكار والآيات أو الأدعية التي يستشفي بها ويرق</w:t>
      </w:r>
      <w:r w:rsidRPr="00636503">
        <w:rPr>
          <w:rFonts w:ascii="Tahoma" w:eastAsia="Times New Roman" w:hAnsi="Tahoma" w:cs="Rateb lotusb22" w:hint="cs"/>
          <w:sz w:val="32"/>
          <w:szCs w:val="32"/>
          <w:rtl/>
          <w:lang w:eastAsia="ar-SA" w:bidi="ar-EG"/>
        </w:rPr>
        <w:t>ى</w:t>
      </w:r>
      <w:r w:rsidRPr="00636503">
        <w:rPr>
          <w:rFonts w:ascii="Tahoma" w:eastAsia="Times New Roman" w:hAnsi="Tahoma" w:cs="Rateb lotusb22" w:hint="cs"/>
          <w:sz w:val="32"/>
          <w:szCs w:val="32"/>
          <w:rtl/>
          <w:lang w:eastAsia="ar-SA"/>
        </w:rPr>
        <w:t xml:space="preserve"> بها هي نفسها نافعة شافية</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ولكن تستدعي قبول المحل وقوة همة الفاعل</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وتأثيره فمتى تخلف الشفاء كان لضعف تأثير الفاعل أو لعدم قبول قوة المنفعل أو لمانع قوي فيه يمنع أن ينجع فيه الدواء كما يكون ذلك في الأدوية والأدواء الحسية فإن عدم تأثيرها قد يكون لعدم قبول الطبيعة لذلك الدواء</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وقد يكون المانع من اقتضائه أثره فإن الطبيعة إذا أخذت الدواء بقبول تام كان انتفاع البدن به </w:t>
      </w:r>
      <w:r w:rsidRPr="00636503">
        <w:rPr>
          <w:rFonts w:ascii="Tahoma" w:eastAsia="Times New Roman" w:hAnsi="Tahoma" w:cs="Rateb lotusb22" w:hint="cs"/>
          <w:sz w:val="32"/>
          <w:szCs w:val="32"/>
          <w:rtl/>
          <w:lang w:eastAsia="ar-SA" w:bidi="ar-EG"/>
        </w:rPr>
        <w:t>ب</w:t>
      </w:r>
      <w:r w:rsidRPr="00636503">
        <w:rPr>
          <w:rFonts w:ascii="Tahoma" w:eastAsia="Times New Roman" w:hAnsi="Tahoma" w:cs="Rateb lotusb22" w:hint="cs"/>
          <w:sz w:val="32"/>
          <w:szCs w:val="32"/>
          <w:rtl/>
          <w:lang w:eastAsia="ar-SA"/>
        </w:rPr>
        <w:t>حسب ذلك القبول فذلك القلب إذا أخذ الرقي والتعاوي</w:t>
      </w:r>
      <w:r w:rsidRPr="00636503">
        <w:rPr>
          <w:rFonts w:ascii="Tahoma" w:eastAsia="Times New Roman" w:hAnsi="Tahoma" w:cs="Rateb lotusb22" w:hint="eastAsia"/>
          <w:sz w:val="32"/>
          <w:szCs w:val="32"/>
          <w:rtl/>
          <w:lang w:eastAsia="ar-SA"/>
        </w:rPr>
        <w:t>ذ</w:t>
      </w:r>
      <w:r w:rsidRPr="00636503">
        <w:rPr>
          <w:rFonts w:ascii="Tahoma" w:eastAsia="Times New Roman" w:hAnsi="Tahoma" w:cs="Rateb lotusb22" w:hint="cs"/>
          <w:sz w:val="32"/>
          <w:szCs w:val="32"/>
          <w:rtl/>
          <w:lang w:eastAsia="ar-SA"/>
        </w:rPr>
        <w:t xml:space="preserve"> بقبول تام وكان للراقي نفس فعالة وهمة مؤثرة في إزالة الداء</w:t>
      </w:r>
      <w:r w:rsidR="00E72866">
        <w:rPr>
          <w:rFonts w:ascii="Tahoma" w:eastAsia="Times New Roman" w:hAnsi="Tahoma" w:cs="Rateb lotusb22" w:hint="cs"/>
          <w:sz w:val="32"/>
          <w:szCs w:val="32"/>
          <w:rtl/>
          <w:lang w:eastAsia="ar-SA"/>
        </w:rPr>
        <w:t>.</w:t>
      </w:r>
      <w:r w:rsidRPr="00636503">
        <w:rPr>
          <w:rFonts w:ascii="Tahoma" w:eastAsia="Times New Roman" w:hAnsi="Tahoma" w:cs="Rateb lotusb22" w:hint="cs"/>
          <w:sz w:val="32"/>
          <w:szCs w:val="32"/>
          <w:rtl/>
          <w:lang w:eastAsia="ar-SA"/>
        </w:rPr>
        <w:t xml:space="preserve"> </w:t>
      </w:r>
      <w:proofErr w:type="spellStart"/>
      <w:proofErr w:type="gramStart"/>
      <w:r w:rsidRPr="00636503">
        <w:rPr>
          <w:rFonts w:ascii="Tahoma" w:eastAsia="Times New Roman" w:hAnsi="Tahoma" w:cs="Rateb lotusb22" w:hint="cs"/>
          <w:sz w:val="32"/>
          <w:szCs w:val="32"/>
          <w:rtl/>
          <w:lang w:eastAsia="ar-SA"/>
        </w:rPr>
        <w:t>أ.ه</w:t>
      </w:r>
      <w:proofErr w:type="spellEnd"/>
      <w:r w:rsidRPr="00636503">
        <w:rPr>
          <w:rFonts w:ascii="Tahoma" w:eastAsia="Times New Roman" w:hAnsi="Tahoma" w:cs="Rateb lotusb22" w:hint="cs"/>
          <w:sz w:val="32"/>
          <w:szCs w:val="32"/>
          <w:rtl/>
          <w:lang w:eastAsia="ar-SA"/>
        </w:rPr>
        <w:t>ــ</w:t>
      </w:r>
      <w:proofErr w:type="gramEnd"/>
      <w:r w:rsidRPr="00636503">
        <w:rPr>
          <w:rFonts w:ascii="Tahoma" w:eastAsia="Times New Roman" w:hAnsi="Tahoma" w:cs="Rateb lotusb22" w:hint="cs"/>
          <w:sz w:val="32"/>
          <w:szCs w:val="32"/>
          <w:rtl/>
          <w:lang w:eastAsia="ar-SA"/>
        </w:rPr>
        <w:t xml:space="preserve"> (</w:t>
      </w:r>
      <w:r w:rsidRPr="00636503">
        <w:rPr>
          <w:rFonts w:ascii="Tahoma" w:eastAsia="Times New Roman" w:hAnsi="Tahoma" w:cs="Rateb lotusb22"/>
          <w:sz w:val="32"/>
          <w:szCs w:val="32"/>
          <w:vertAlign w:val="superscript"/>
          <w:rtl/>
          <w:lang w:eastAsia="ar-SA"/>
        </w:rPr>
        <w:footnoteReference w:id="108"/>
      </w:r>
      <w:r w:rsidRPr="00636503">
        <w:rPr>
          <w:rFonts w:ascii="Tahoma" w:eastAsia="Times New Roman" w:hAnsi="Tahoma" w:cs="Rateb lotusb22" w:hint="cs"/>
          <w:sz w:val="32"/>
          <w:szCs w:val="32"/>
          <w:rtl/>
          <w:lang w:eastAsia="ar-SA"/>
        </w:rPr>
        <w:t>)</w:t>
      </w:r>
      <w:r w:rsidRPr="0067642F">
        <w:rPr>
          <w:rFonts w:ascii="Tahoma" w:eastAsia="Times New Roman" w:hAnsi="Tahoma" w:cs="Rateb lotusb22" w:hint="cs"/>
          <w:sz w:val="32"/>
          <w:szCs w:val="32"/>
          <w:rtl/>
          <w:lang w:eastAsia="ar-SA"/>
        </w:rPr>
        <w:t xml:space="preserve"> </w:t>
      </w:r>
    </w:p>
    <w:p w14:paraId="20AB2FD8" w14:textId="77777777" w:rsidR="0065154E" w:rsidRDefault="0065154E" w:rsidP="0065154E">
      <w:pPr>
        <w:spacing w:after="0" w:line="240" w:lineRule="auto"/>
        <w:jc w:val="lowKashida"/>
        <w:rPr>
          <w:rFonts w:ascii="Tahoma" w:eastAsia="Times New Roman" w:hAnsi="Tahoma" w:cs="Rateb lotusb22" w:hint="cs"/>
          <w:sz w:val="32"/>
          <w:szCs w:val="32"/>
          <w:rtl/>
          <w:lang w:eastAsia="ar-SA" w:bidi="ar-EG"/>
        </w:rPr>
      </w:pPr>
    </w:p>
    <w:p w14:paraId="62572CCF" w14:textId="77777777" w:rsidR="004E75C9" w:rsidRDefault="004E75C9" w:rsidP="0065154E">
      <w:pPr>
        <w:spacing w:after="0" w:line="240" w:lineRule="auto"/>
        <w:jc w:val="lowKashida"/>
        <w:rPr>
          <w:rFonts w:ascii="Tahoma" w:eastAsia="Times New Roman" w:hAnsi="Tahoma" w:cs="Rateb lotusb22"/>
          <w:sz w:val="32"/>
          <w:szCs w:val="32"/>
          <w:rtl/>
          <w:lang w:eastAsia="ar-SA" w:bidi="ar-EG"/>
        </w:rPr>
      </w:pPr>
    </w:p>
    <w:p w14:paraId="56F43CF6" w14:textId="77777777" w:rsidR="004E75C9" w:rsidRDefault="004E75C9" w:rsidP="0065154E">
      <w:pPr>
        <w:spacing w:after="0" w:line="240" w:lineRule="auto"/>
        <w:jc w:val="lowKashida"/>
        <w:rPr>
          <w:rFonts w:ascii="Tahoma" w:eastAsia="Times New Roman" w:hAnsi="Tahoma" w:cs="Rateb lotusb22"/>
          <w:sz w:val="32"/>
          <w:szCs w:val="32"/>
          <w:rtl/>
          <w:lang w:eastAsia="ar-SA" w:bidi="ar-EG"/>
        </w:rPr>
      </w:pPr>
    </w:p>
    <w:p w14:paraId="72D3811B" w14:textId="77777777" w:rsidR="004E75C9" w:rsidRDefault="004E75C9" w:rsidP="0065154E">
      <w:pPr>
        <w:spacing w:after="0" w:line="240" w:lineRule="auto"/>
        <w:jc w:val="lowKashida"/>
        <w:rPr>
          <w:rFonts w:ascii="Tahoma" w:eastAsia="Times New Roman" w:hAnsi="Tahoma" w:cs="Rateb lotusb22"/>
          <w:sz w:val="32"/>
          <w:szCs w:val="32"/>
          <w:rtl/>
          <w:lang w:eastAsia="ar-SA" w:bidi="ar-EG"/>
        </w:rPr>
      </w:pPr>
    </w:p>
    <w:p w14:paraId="370CDD8C" w14:textId="77777777" w:rsidR="004E75C9" w:rsidRDefault="004E75C9" w:rsidP="0065154E">
      <w:pPr>
        <w:spacing w:after="0" w:line="240" w:lineRule="auto"/>
        <w:jc w:val="lowKashida"/>
        <w:rPr>
          <w:rFonts w:ascii="Tahoma" w:eastAsia="Times New Roman" w:hAnsi="Tahoma" w:cs="Rateb lotusb22"/>
          <w:sz w:val="32"/>
          <w:szCs w:val="32"/>
          <w:rtl/>
          <w:lang w:eastAsia="ar-SA" w:bidi="ar-EG"/>
        </w:rPr>
      </w:pPr>
    </w:p>
    <w:sdt>
      <w:sdtPr>
        <w:rPr>
          <w:lang w:val="ar-SA"/>
        </w:rPr>
        <w:id w:val="-2067252673"/>
        <w:docPartObj>
          <w:docPartGallery w:val="Table of Contents"/>
          <w:docPartUnique/>
        </w:docPartObj>
      </w:sdtPr>
      <w:sdtEndPr>
        <w:rPr>
          <w:rFonts w:asciiTheme="minorHAnsi" w:eastAsiaTheme="minorHAnsi" w:hAnsiTheme="minorHAnsi" w:cstheme="minorBidi"/>
          <w:color w:val="auto"/>
          <w:sz w:val="22"/>
          <w:szCs w:val="22"/>
          <w:lang w:val="en-US"/>
        </w:rPr>
      </w:sdtEndPr>
      <w:sdtContent>
        <w:p w14:paraId="106D5C94" w14:textId="6BCD69E4" w:rsidR="00674D75" w:rsidRPr="00674D75" w:rsidRDefault="00674D75" w:rsidP="00674D75">
          <w:pPr>
            <w:pStyle w:val="ac"/>
            <w:jc w:val="center"/>
            <w:rPr>
              <w:rFonts w:cs="Rateb lotusb22"/>
              <w:color w:val="C00000"/>
            </w:rPr>
          </w:pPr>
          <w:r w:rsidRPr="00674D75">
            <w:rPr>
              <w:rFonts w:cs="Rateb lotusb22"/>
              <w:color w:val="C00000"/>
              <w:lang w:val="ar-SA"/>
            </w:rPr>
            <w:t>المحتويات</w:t>
          </w:r>
        </w:p>
        <w:p w14:paraId="292827CE" w14:textId="0E7696C4" w:rsidR="00674D75" w:rsidRPr="00674D75" w:rsidRDefault="00674D75">
          <w:pPr>
            <w:pStyle w:val="11"/>
            <w:tabs>
              <w:tab w:val="right" w:leader="dot" w:pos="8296"/>
            </w:tabs>
            <w:rPr>
              <w:rFonts w:cs="Rateb lotusb22"/>
              <w:noProof/>
              <w:sz w:val="30"/>
              <w:szCs w:val="30"/>
              <w:rtl/>
            </w:rPr>
          </w:pPr>
          <w:r>
            <w:fldChar w:fldCharType="begin"/>
          </w:r>
          <w:r>
            <w:instrText xml:space="preserve"> TOC \o "1-3" \h \z \u </w:instrText>
          </w:r>
          <w:r>
            <w:fldChar w:fldCharType="separate"/>
          </w:r>
          <w:hyperlink w:anchor="_Toc71541440" w:history="1">
            <w:r w:rsidRPr="00674D75">
              <w:rPr>
                <w:rStyle w:val="Hyperlink"/>
                <w:rFonts w:cs="Rateb lotusb22"/>
                <w:noProof/>
                <w:sz w:val="30"/>
                <w:szCs w:val="30"/>
                <w:rtl/>
                <w:lang w:eastAsia="ar-SA"/>
              </w:rPr>
              <w:t>المقدمة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Toc71541440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w:t>
            </w:r>
            <w:r w:rsidRPr="00674D75">
              <w:rPr>
                <w:rStyle w:val="Hyperlink"/>
                <w:rFonts w:cs="Rateb lotusb22"/>
                <w:noProof/>
                <w:sz w:val="30"/>
                <w:szCs w:val="30"/>
                <w:rtl/>
              </w:rPr>
              <w:fldChar w:fldCharType="end"/>
            </w:r>
          </w:hyperlink>
        </w:p>
        <w:p w14:paraId="048BC8C8" w14:textId="7FA19CE8" w:rsidR="00674D75" w:rsidRPr="00674D75" w:rsidRDefault="00674D75">
          <w:pPr>
            <w:pStyle w:val="11"/>
            <w:tabs>
              <w:tab w:val="right" w:leader="dot" w:pos="8296"/>
            </w:tabs>
            <w:rPr>
              <w:rFonts w:cs="Rateb lotusb22"/>
              <w:noProof/>
              <w:sz w:val="30"/>
              <w:szCs w:val="30"/>
              <w:rtl/>
            </w:rPr>
          </w:pPr>
          <w:hyperlink w:anchor="_Toc71541441" w:history="1">
            <w:r w:rsidRPr="00674D75">
              <w:rPr>
                <w:rStyle w:val="Hyperlink"/>
                <w:rFonts w:cs="Rateb lotusb22"/>
                <w:noProof/>
                <w:sz w:val="30"/>
                <w:szCs w:val="30"/>
                <w:rtl/>
                <w:lang w:eastAsia="ar-SA"/>
              </w:rPr>
              <w:t>الفصل الأول</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Toc71541441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7</w:t>
            </w:r>
            <w:r w:rsidRPr="00674D75">
              <w:rPr>
                <w:rStyle w:val="Hyperlink"/>
                <w:rFonts w:cs="Rateb lotusb22"/>
                <w:noProof/>
                <w:sz w:val="30"/>
                <w:szCs w:val="30"/>
                <w:rtl/>
              </w:rPr>
              <w:fldChar w:fldCharType="end"/>
            </w:r>
          </w:hyperlink>
        </w:p>
        <w:p w14:paraId="01A243F4" w14:textId="57936840" w:rsidR="00674D75" w:rsidRPr="00674D75" w:rsidRDefault="00674D75">
          <w:pPr>
            <w:pStyle w:val="11"/>
            <w:tabs>
              <w:tab w:val="right" w:leader="dot" w:pos="8296"/>
            </w:tabs>
            <w:rPr>
              <w:rFonts w:cs="Rateb lotusb22"/>
              <w:noProof/>
              <w:sz w:val="30"/>
              <w:szCs w:val="30"/>
              <w:rtl/>
            </w:rPr>
          </w:pPr>
          <w:hyperlink w:anchor="_Toc71541442" w:history="1">
            <w:r w:rsidRPr="00674D75">
              <w:rPr>
                <w:rStyle w:val="Hyperlink"/>
                <w:rFonts w:cs="Rateb lotusb22"/>
                <w:noProof/>
                <w:sz w:val="30"/>
                <w:szCs w:val="30"/>
                <w:rtl/>
                <w:lang w:eastAsia="ar-SA"/>
              </w:rPr>
              <w:t>فضل القرآن الكريم وفضل تلاوته وأهله.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Toc71541442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7</w:t>
            </w:r>
            <w:r w:rsidRPr="00674D75">
              <w:rPr>
                <w:rStyle w:val="Hyperlink"/>
                <w:rFonts w:cs="Rateb lotusb22"/>
                <w:noProof/>
                <w:sz w:val="30"/>
                <w:szCs w:val="30"/>
                <w:rtl/>
              </w:rPr>
              <w:fldChar w:fldCharType="end"/>
            </w:r>
          </w:hyperlink>
        </w:p>
        <w:p w14:paraId="491589F5" w14:textId="23811353" w:rsidR="00674D75" w:rsidRPr="00674D75" w:rsidRDefault="00674D75">
          <w:pPr>
            <w:pStyle w:val="11"/>
            <w:tabs>
              <w:tab w:val="right" w:leader="dot" w:pos="8296"/>
            </w:tabs>
            <w:rPr>
              <w:rFonts w:cs="Rateb lotusb22"/>
              <w:noProof/>
              <w:sz w:val="30"/>
              <w:szCs w:val="30"/>
              <w:rtl/>
            </w:rPr>
          </w:pPr>
          <w:hyperlink w:anchor="_Toc71541443" w:history="1">
            <w:r w:rsidRPr="00674D75">
              <w:rPr>
                <w:rStyle w:val="Hyperlink"/>
                <w:rFonts w:cs="Rateb lotusb22"/>
                <w:noProof/>
                <w:sz w:val="30"/>
                <w:szCs w:val="30"/>
                <w:rtl/>
                <w:lang w:eastAsia="ar-SA"/>
              </w:rPr>
              <w:t>فضل تلاوة القرآن وحملته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Toc71541443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10</w:t>
            </w:r>
            <w:r w:rsidRPr="00674D75">
              <w:rPr>
                <w:rStyle w:val="Hyperlink"/>
                <w:rFonts w:cs="Rateb lotusb22"/>
                <w:noProof/>
                <w:sz w:val="30"/>
                <w:szCs w:val="30"/>
                <w:rtl/>
              </w:rPr>
              <w:fldChar w:fldCharType="end"/>
            </w:r>
          </w:hyperlink>
        </w:p>
        <w:p w14:paraId="5A5A5D30" w14:textId="015A5A16" w:rsidR="00674D75" w:rsidRPr="00674D75" w:rsidRDefault="00674D75">
          <w:pPr>
            <w:pStyle w:val="11"/>
            <w:tabs>
              <w:tab w:val="right" w:leader="dot" w:pos="8296"/>
            </w:tabs>
            <w:rPr>
              <w:rFonts w:cs="Rateb lotusb22"/>
              <w:noProof/>
              <w:sz w:val="30"/>
              <w:szCs w:val="30"/>
              <w:rtl/>
            </w:rPr>
          </w:pPr>
          <w:hyperlink w:anchor="_Toc71541444" w:history="1">
            <w:r w:rsidRPr="00674D75">
              <w:rPr>
                <w:rStyle w:val="Hyperlink"/>
                <w:rFonts w:cs="Rateb lotusb22"/>
                <w:noProof/>
                <w:sz w:val="30"/>
                <w:szCs w:val="30"/>
                <w:rtl/>
                <w:lang w:eastAsia="ar-SA"/>
              </w:rPr>
              <w:t>أولا: أن صاحبه ينال الخيرية في الدنيا والآخرة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Toc71541444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11</w:t>
            </w:r>
            <w:r w:rsidRPr="00674D75">
              <w:rPr>
                <w:rStyle w:val="Hyperlink"/>
                <w:rFonts w:cs="Rateb lotusb22"/>
                <w:noProof/>
                <w:sz w:val="30"/>
                <w:szCs w:val="30"/>
                <w:rtl/>
              </w:rPr>
              <w:fldChar w:fldCharType="end"/>
            </w:r>
          </w:hyperlink>
        </w:p>
        <w:p w14:paraId="57B5CFEE" w14:textId="645038CE" w:rsidR="00674D75" w:rsidRPr="00674D75" w:rsidRDefault="00674D75">
          <w:pPr>
            <w:pStyle w:val="11"/>
            <w:tabs>
              <w:tab w:val="right" w:leader="dot" w:pos="8296"/>
            </w:tabs>
            <w:rPr>
              <w:rFonts w:cs="Rateb lotusb22"/>
              <w:noProof/>
              <w:sz w:val="30"/>
              <w:szCs w:val="30"/>
              <w:rtl/>
            </w:rPr>
          </w:pPr>
          <w:hyperlink w:anchor="_Toc71541445" w:history="1">
            <w:r w:rsidRPr="00674D75">
              <w:rPr>
                <w:rStyle w:val="Hyperlink"/>
                <w:rFonts w:cs="Rateb lotusb22"/>
                <w:noProof/>
                <w:sz w:val="30"/>
                <w:szCs w:val="30"/>
                <w:rtl/>
                <w:lang w:eastAsia="ar-SA"/>
              </w:rPr>
              <w:t>ثانيا: طيب النفس وصفاء السريرة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Toc71541445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11</w:t>
            </w:r>
            <w:r w:rsidRPr="00674D75">
              <w:rPr>
                <w:rStyle w:val="Hyperlink"/>
                <w:rFonts w:cs="Rateb lotusb22"/>
                <w:noProof/>
                <w:sz w:val="30"/>
                <w:szCs w:val="30"/>
                <w:rtl/>
              </w:rPr>
              <w:fldChar w:fldCharType="end"/>
            </w:r>
          </w:hyperlink>
        </w:p>
        <w:p w14:paraId="74F6C0F6" w14:textId="3F45F185" w:rsidR="00674D75" w:rsidRPr="00674D75" w:rsidRDefault="00674D75">
          <w:pPr>
            <w:pStyle w:val="11"/>
            <w:tabs>
              <w:tab w:val="right" w:leader="dot" w:pos="8296"/>
            </w:tabs>
            <w:rPr>
              <w:rFonts w:cs="Rateb lotusb22"/>
              <w:noProof/>
              <w:sz w:val="30"/>
              <w:szCs w:val="30"/>
              <w:rtl/>
            </w:rPr>
          </w:pPr>
          <w:hyperlink w:anchor="_Toc71541446" w:history="1">
            <w:r w:rsidRPr="00674D75">
              <w:rPr>
                <w:rStyle w:val="Hyperlink"/>
                <w:rFonts w:cs="Rateb lotusb22"/>
                <w:noProof/>
                <w:sz w:val="30"/>
                <w:szCs w:val="30"/>
                <w:rtl/>
                <w:lang w:eastAsia="ar-SA"/>
              </w:rPr>
              <w:t>رابعا: الرفعة في الدنيا الآخرة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Toc71541446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11</w:t>
            </w:r>
            <w:r w:rsidRPr="00674D75">
              <w:rPr>
                <w:rStyle w:val="Hyperlink"/>
                <w:rFonts w:cs="Rateb lotusb22"/>
                <w:noProof/>
                <w:sz w:val="30"/>
                <w:szCs w:val="30"/>
                <w:rtl/>
              </w:rPr>
              <w:fldChar w:fldCharType="end"/>
            </w:r>
          </w:hyperlink>
        </w:p>
        <w:p w14:paraId="3955A5F6" w14:textId="2C5D7BFB" w:rsidR="00674D75" w:rsidRPr="00674D75" w:rsidRDefault="00674D75">
          <w:pPr>
            <w:pStyle w:val="11"/>
            <w:tabs>
              <w:tab w:val="right" w:leader="dot" w:pos="8296"/>
            </w:tabs>
            <w:rPr>
              <w:rFonts w:cs="Rateb lotusb22"/>
              <w:noProof/>
              <w:sz w:val="30"/>
              <w:szCs w:val="30"/>
              <w:rtl/>
            </w:rPr>
          </w:pPr>
          <w:hyperlink w:anchor="_Toc71541447" w:history="1">
            <w:r w:rsidRPr="00674D75">
              <w:rPr>
                <w:rStyle w:val="Hyperlink"/>
                <w:rFonts w:cs="Rateb lotusb22"/>
                <w:noProof/>
                <w:sz w:val="30"/>
                <w:szCs w:val="30"/>
                <w:rtl/>
                <w:lang w:eastAsia="ar-SA"/>
              </w:rPr>
              <w:t>خامسا: أن الحرف فيه بحسنه والحسنة بعشر أمثالها</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Toc71541447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12</w:t>
            </w:r>
            <w:r w:rsidRPr="00674D75">
              <w:rPr>
                <w:rStyle w:val="Hyperlink"/>
                <w:rFonts w:cs="Rateb lotusb22"/>
                <w:noProof/>
                <w:sz w:val="30"/>
                <w:szCs w:val="30"/>
                <w:rtl/>
              </w:rPr>
              <w:fldChar w:fldCharType="end"/>
            </w:r>
          </w:hyperlink>
        </w:p>
        <w:p w14:paraId="25CCAD4E" w14:textId="5C14EB3D" w:rsidR="00674D75" w:rsidRPr="00674D75" w:rsidRDefault="00674D75">
          <w:pPr>
            <w:pStyle w:val="11"/>
            <w:tabs>
              <w:tab w:val="right" w:leader="dot" w:pos="8296"/>
            </w:tabs>
            <w:rPr>
              <w:rFonts w:cs="Rateb lotusb22"/>
              <w:noProof/>
              <w:sz w:val="30"/>
              <w:szCs w:val="30"/>
              <w:rtl/>
            </w:rPr>
          </w:pPr>
          <w:hyperlink w:anchor="_Toc71541448" w:history="1">
            <w:r w:rsidRPr="00674D75">
              <w:rPr>
                <w:rStyle w:val="Hyperlink"/>
                <w:rFonts w:cs="Rateb lotusb22"/>
                <w:noProof/>
                <w:sz w:val="30"/>
                <w:szCs w:val="30"/>
                <w:rtl/>
                <w:lang w:eastAsia="ar-SA"/>
              </w:rPr>
              <w:t>سادسا: أن من شغله القرآن تلاوة وعملا وتحفيظا أعطاه الله ما لم يعط السائلين</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Toc71541448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12</w:t>
            </w:r>
            <w:r w:rsidRPr="00674D75">
              <w:rPr>
                <w:rStyle w:val="Hyperlink"/>
                <w:rFonts w:cs="Rateb lotusb22"/>
                <w:noProof/>
                <w:sz w:val="30"/>
                <w:szCs w:val="30"/>
                <w:rtl/>
              </w:rPr>
              <w:fldChar w:fldCharType="end"/>
            </w:r>
          </w:hyperlink>
        </w:p>
        <w:p w14:paraId="38214222" w14:textId="2A0F617A" w:rsidR="00674D75" w:rsidRPr="00674D75" w:rsidRDefault="00674D75">
          <w:pPr>
            <w:pStyle w:val="11"/>
            <w:tabs>
              <w:tab w:val="right" w:leader="dot" w:pos="8296"/>
            </w:tabs>
            <w:rPr>
              <w:rFonts w:cs="Rateb lotusb22"/>
              <w:noProof/>
              <w:sz w:val="30"/>
              <w:szCs w:val="30"/>
              <w:rtl/>
            </w:rPr>
          </w:pPr>
          <w:hyperlink w:anchor="_Toc71541449" w:history="1">
            <w:r w:rsidRPr="00674D75">
              <w:rPr>
                <w:rStyle w:val="Hyperlink"/>
                <w:rFonts w:cs="Rateb lotusb22"/>
                <w:noProof/>
                <w:sz w:val="30"/>
                <w:szCs w:val="30"/>
                <w:rtl/>
                <w:lang w:eastAsia="ar-SA"/>
              </w:rPr>
              <w:t>سابعا: الأمن من عذاب الله والبشرى بالجنة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Toc71541449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12</w:t>
            </w:r>
            <w:r w:rsidRPr="00674D75">
              <w:rPr>
                <w:rStyle w:val="Hyperlink"/>
                <w:rFonts w:cs="Rateb lotusb22"/>
                <w:noProof/>
                <w:sz w:val="30"/>
                <w:szCs w:val="30"/>
                <w:rtl/>
              </w:rPr>
              <w:fldChar w:fldCharType="end"/>
            </w:r>
          </w:hyperlink>
        </w:p>
        <w:p w14:paraId="6EF2E00D" w14:textId="6AEEEBD9" w:rsidR="00674D75" w:rsidRPr="00674D75" w:rsidRDefault="00674D75">
          <w:pPr>
            <w:pStyle w:val="11"/>
            <w:tabs>
              <w:tab w:val="right" w:leader="dot" w:pos="8296"/>
            </w:tabs>
            <w:rPr>
              <w:rFonts w:cs="Rateb lotusb22"/>
              <w:noProof/>
              <w:sz w:val="30"/>
              <w:szCs w:val="30"/>
              <w:rtl/>
            </w:rPr>
          </w:pPr>
          <w:hyperlink w:anchor="_Toc71541450" w:history="1">
            <w:r w:rsidRPr="00674D75">
              <w:rPr>
                <w:rStyle w:val="Hyperlink"/>
                <w:rFonts w:cs="Rateb lotusb22"/>
                <w:noProof/>
                <w:sz w:val="30"/>
                <w:szCs w:val="30"/>
                <w:rtl/>
                <w:lang w:eastAsia="ar-SA"/>
              </w:rPr>
              <w:t>ثامنا: الشفاعة يوم القيامة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Toc71541450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13</w:t>
            </w:r>
            <w:r w:rsidRPr="00674D75">
              <w:rPr>
                <w:rStyle w:val="Hyperlink"/>
                <w:rFonts w:cs="Rateb lotusb22"/>
                <w:noProof/>
                <w:sz w:val="30"/>
                <w:szCs w:val="30"/>
                <w:rtl/>
              </w:rPr>
              <w:fldChar w:fldCharType="end"/>
            </w:r>
          </w:hyperlink>
        </w:p>
        <w:p w14:paraId="768A3A6C" w14:textId="4057AD83" w:rsidR="00674D75" w:rsidRPr="00674D75" w:rsidRDefault="00674D75">
          <w:pPr>
            <w:pStyle w:val="11"/>
            <w:tabs>
              <w:tab w:val="right" w:leader="dot" w:pos="8296"/>
            </w:tabs>
            <w:rPr>
              <w:rFonts w:cs="Rateb lotusb22"/>
              <w:noProof/>
              <w:sz w:val="30"/>
              <w:szCs w:val="30"/>
              <w:rtl/>
            </w:rPr>
          </w:pPr>
          <w:hyperlink w:anchor="_Toc71541451" w:history="1">
            <w:r w:rsidRPr="00674D75">
              <w:rPr>
                <w:rStyle w:val="Hyperlink"/>
                <w:rFonts w:cs="Rateb lotusb22"/>
                <w:noProof/>
                <w:sz w:val="30"/>
                <w:szCs w:val="30"/>
                <w:rtl/>
                <w:lang w:eastAsia="ar-SA"/>
              </w:rPr>
              <w:t>عاشرا: الرقي في الدرجات والتكريم يوم القيامة والشفاعة لوالديه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Toc71541451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14</w:t>
            </w:r>
            <w:r w:rsidRPr="00674D75">
              <w:rPr>
                <w:rStyle w:val="Hyperlink"/>
                <w:rFonts w:cs="Rateb lotusb22"/>
                <w:noProof/>
                <w:sz w:val="30"/>
                <w:szCs w:val="30"/>
                <w:rtl/>
              </w:rPr>
              <w:fldChar w:fldCharType="end"/>
            </w:r>
          </w:hyperlink>
        </w:p>
        <w:p w14:paraId="2FF02A0F" w14:textId="26695953" w:rsidR="00674D75" w:rsidRPr="00674D75" w:rsidRDefault="00674D75">
          <w:pPr>
            <w:pStyle w:val="11"/>
            <w:tabs>
              <w:tab w:val="right" w:leader="dot" w:pos="8296"/>
            </w:tabs>
            <w:rPr>
              <w:rFonts w:cs="Rateb lotusb22"/>
              <w:noProof/>
              <w:sz w:val="30"/>
              <w:szCs w:val="30"/>
              <w:rtl/>
            </w:rPr>
          </w:pPr>
          <w:hyperlink w:anchor="_Toc71541452" w:history="1">
            <w:r w:rsidRPr="00674D75">
              <w:rPr>
                <w:rStyle w:val="Hyperlink"/>
                <w:rFonts w:cs="Rateb lotusb22"/>
                <w:noProof/>
                <w:sz w:val="30"/>
                <w:szCs w:val="30"/>
                <w:rtl/>
                <w:lang w:eastAsia="ar-SA"/>
              </w:rPr>
              <w:t>الحادي عشر: أن منزلته يوم القيامة عند آخر آية يقرؤها</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Toc71541452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14</w:t>
            </w:r>
            <w:r w:rsidRPr="00674D75">
              <w:rPr>
                <w:rStyle w:val="Hyperlink"/>
                <w:rFonts w:cs="Rateb lotusb22"/>
                <w:noProof/>
                <w:sz w:val="30"/>
                <w:szCs w:val="30"/>
                <w:rtl/>
              </w:rPr>
              <w:fldChar w:fldCharType="end"/>
            </w:r>
          </w:hyperlink>
        </w:p>
        <w:p w14:paraId="2B8A5FC9" w14:textId="4F6A3825" w:rsidR="00674D75" w:rsidRPr="00674D75" w:rsidRDefault="00674D75">
          <w:pPr>
            <w:pStyle w:val="11"/>
            <w:tabs>
              <w:tab w:val="right" w:leader="dot" w:pos="8296"/>
            </w:tabs>
            <w:rPr>
              <w:rFonts w:cs="Rateb lotusb22"/>
              <w:noProof/>
              <w:sz w:val="30"/>
              <w:szCs w:val="30"/>
              <w:rtl/>
            </w:rPr>
          </w:pPr>
          <w:hyperlink w:anchor="_Toc71541453" w:history="1">
            <w:r w:rsidRPr="00674D75">
              <w:rPr>
                <w:rStyle w:val="Hyperlink"/>
                <w:rFonts w:cs="Rateb lotusb22"/>
                <w:noProof/>
                <w:sz w:val="30"/>
                <w:szCs w:val="30"/>
                <w:rtl/>
                <w:lang w:eastAsia="ar-SA"/>
              </w:rPr>
              <w:t>الثاني عشر: إكرام أهل القرآن والنهي عن إيذائهم</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Toc71541453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14</w:t>
            </w:r>
            <w:r w:rsidRPr="00674D75">
              <w:rPr>
                <w:rStyle w:val="Hyperlink"/>
                <w:rFonts w:cs="Rateb lotusb22"/>
                <w:noProof/>
                <w:sz w:val="30"/>
                <w:szCs w:val="30"/>
                <w:rtl/>
              </w:rPr>
              <w:fldChar w:fldCharType="end"/>
            </w:r>
          </w:hyperlink>
        </w:p>
        <w:p w14:paraId="76896FCB" w14:textId="76571841" w:rsidR="00674D75" w:rsidRPr="00674D75" w:rsidRDefault="00674D75">
          <w:pPr>
            <w:pStyle w:val="11"/>
            <w:tabs>
              <w:tab w:val="right" w:leader="dot" w:pos="8296"/>
            </w:tabs>
            <w:rPr>
              <w:rFonts w:cs="Rateb lotusb22"/>
              <w:noProof/>
              <w:sz w:val="30"/>
              <w:szCs w:val="30"/>
              <w:rtl/>
            </w:rPr>
          </w:pPr>
          <w:hyperlink w:anchor="_Toc71541454" w:history="1">
            <w:r w:rsidRPr="00674D75">
              <w:rPr>
                <w:rStyle w:val="Hyperlink"/>
                <w:rFonts w:cs="Rateb lotusb22"/>
                <w:noProof/>
                <w:sz w:val="30"/>
                <w:szCs w:val="30"/>
                <w:rtl/>
                <w:lang w:eastAsia="ar-SA"/>
              </w:rPr>
              <w:t>الحرص على قراءته بالليل</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Toc71541454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15</w:t>
            </w:r>
            <w:r w:rsidRPr="00674D75">
              <w:rPr>
                <w:rStyle w:val="Hyperlink"/>
                <w:rFonts w:cs="Rateb lotusb22"/>
                <w:noProof/>
                <w:sz w:val="30"/>
                <w:szCs w:val="30"/>
                <w:rtl/>
              </w:rPr>
              <w:fldChar w:fldCharType="end"/>
            </w:r>
          </w:hyperlink>
        </w:p>
        <w:p w14:paraId="1192AD6B" w14:textId="012AA5AB" w:rsidR="00674D75" w:rsidRPr="00674D75" w:rsidRDefault="00674D75">
          <w:pPr>
            <w:pStyle w:val="11"/>
            <w:tabs>
              <w:tab w:val="right" w:leader="dot" w:pos="8296"/>
            </w:tabs>
            <w:rPr>
              <w:rFonts w:cs="Rateb lotusb22"/>
              <w:noProof/>
              <w:sz w:val="30"/>
              <w:szCs w:val="30"/>
              <w:rtl/>
            </w:rPr>
          </w:pPr>
          <w:hyperlink w:anchor="_Toc71541455" w:history="1">
            <w:r w:rsidRPr="00674D75">
              <w:rPr>
                <w:rStyle w:val="Hyperlink"/>
                <w:rFonts w:cs="Rateb lotusb22"/>
                <w:noProof/>
                <w:sz w:val="30"/>
                <w:szCs w:val="30"/>
                <w:rtl/>
                <w:lang w:eastAsia="ar-SA"/>
              </w:rPr>
              <w:t>تعهد القرآن والتحذير من نسيانه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Toc71541455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16</w:t>
            </w:r>
            <w:r w:rsidRPr="00674D75">
              <w:rPr>
                <w:rStyle w:val="Hyperlink"/>
                <w:rFonts w:cs="Rateb lotusb22"/>
                <w:noProof/>
                <w:sz w:val="30"/>
                <w:szCs w:val="30"/>
                <w:rtl/>
              </w:rPr>
              <w:fldChar w:fldCharType="end"/>
            </w:r>
          </w:hyperlink>
        </w:p>
        <w:p w14:paraId="4313A049" w14:textId="51D07169" w:rsidR="00674D75" w:rsidRPr="00674D75" w:rsidRDefault="00674D75">
          <w:pPr>
            <w:pStyle w:val="11"/>
            <w:tabs>
              <w:tab w:val="right" w:leader="dot" w:pos="8296"/>
            </w:tabs>
            <w:rPr>
              <w:rFonts w:cs="Rateb lotusb22"/>
              <w:noProof/>
              <w:sz w:val="30"/>
              <w:szCs w:val="30"/>
              <w:rtl/>
            </w:rPr>
          </w:pPr>
          <w:hyperlink w:anchor="_Toc71541456" w:history="1">
            <w:r w:rsidRPr="00674D75">
              <w:rPr>
                <w:rStyle w:val="Hyperlink"/>
                <w:rFonts w:cs="Rateb lotusb22"/>
                <w:noProof/>
                <w:sz w:val="30"/>
                <w:szCs w:val="30"/>
                <w:rtl/>
                <w:lang w:eastAsia="ar-SA"/>
              </w:rPr>
              <w:t>تحزيب القرآن وحرص السلف عليه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Toc71541456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17</w:t>
            </w:r>
            <w:r w:rsidRPr="00674D75">
              <w:rPr>
                <w:rStyle w:val="Hyperlink"/>
                <w:rFonts w:cs="Rateb lotusb22"/>
                <w:noProof/>
                <w:sz w:val="30"/>
                <w:szCs w:val="30"/>
                <w:rtl/>
              </w:rPr>
              <w:fldChar w:fldCharType="end"/>
            </w:r>
          </w:hyperlink>
        </w:p>
        <w:p w14:paraId="62F8F61F" w14:textId="344617AF" w:rsidR="00674D75" w:rsidRPr="00674D75" w:rsidRDefault="00674D75">
          <w:pPr>
            <w:pStyle w:val="11"/>
            <w:tabs>
              <w:tab w:val="right" w:leader="dot" w:pos="8296"/>
            </w:tabs>
            <w:rPr>
              <w:rFonts w:cs="Rateb lotusb22"/>
              <w:noProof/>
              <w:sz w:val="30"/>
              <w:szCs w:val="30"/>
              <w:rtl/>
            </w:rPr>
          </w:pPr>
          <w:hyperlink w:anchor="_Toc71541457" w:history="1">
            <w:r w:rsidRPr="00674D75">
              <w:rPr>
                <w:rStyle w:val="Hyperlink"/>
                <w:rFonts w:cs="Rateb lotusb22"/>
                <w:noProof/>
                <w:sz w:val="30"/>
                <w:szCs w:val="30"/>
                <w:rtl/>
                <w:lang w:eastAsia="ar-SA"/>
              </w:rPr>
              <w:t>الأدلة على مشروعية تحزيب القرآن</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Toc71541457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17</w:t>
            </w:r>
            <w:r w:rsidRPr="00674D75">
              <w:rPr>
                <w:rStyle w:val="Hyperlink"/>
                <w:rFonts w:cs="Rateb lotusb22"/>
                <w:noProof/>
                <w:sz w:val="30"/>
                <w:szCs w:val="30"/>
                <w:rtl/>
              </w:rPr>
              <w:fldChar w:fldCharType="end"/>
            </w:r>
          </w:hyperlink>
        </w:p>
        <w:p w14:paraId="0406E8CB" w14:textId="01B9EC35" w:rsidR="00674D75" w:rsidRPr="00674D75" w:rsidRDefault="00674D75">
          <w:pPr>
            <w:pStyle w:val="11"/>
            <w:tabs>
              <w:tab w:val="right" w:leader="dot" w:pos="8296"/>
            </w:tabs>
            <w:rPr>
              <w:rFonts w:cs="Rateb lotusb22"/>
              <w:noProof/>
              <w:sz w:val="30"/>
              <w:szCs w:val="30"/>
              <w:rtl/>
            </w:rPr>
          </w:pPr>
          <w:hyperlink w:anchor="_Toc71541458" w:history="1">
            <w:r w:rsidRPr="00674D75">
              <w:rPr>
                <w:rStyle w:val="Hyperlink"/>
                <w:rFonts w:cs="Rateb lotusb22"/>
                <w:noProof/>
                <w:sz w:val="30"/>
                <w:szCs w:val="30"/>
                <w:rtl/>
                <w:lang w:eastAsia="ar-SA"/>
              </w:rPr>
              <w:t>هدي وحرص السلف في تحزيب القرآن</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Toc71541458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18</w:t>
            </w:r>
            <w:r w:rsidRPr="00674D75">
              <w:rPr>
                <w:rStyle w:val="Hyperlink"/>
                <w:rFonts w:cs="Rateb lotusb22"/>
                <w:noProof/>
                <w:sz w:val="30"/>
                <w:szCs w:val="30"/>
                <w:rtl/>
              </w:rPr>
              <w:fldChar w:fldCharType="end"/>
            </w:r>
          </w:hyperlink>
        </w:p>
        <w:p w14:paraId="181D6BF2" w14:textId="207E3B03" w:rsidR="00674D75" w:rsidRPr="00674D75" w:rsidRDefault="00674D75">
          <w:pPr>
            <w:pStyle w:val="31"/>
            <w:tabs>
              <w:tab w:val="right" w:leader="dot" w:pos="8296"/>
            </w:tabs>
            <w:rPr>
              <w:rFonts w:cs="Rateb lotusb22"/>
              <w:noProof/>
              <w:sz w:val="30"/>
              <w:szCs w:val="30"/>
              <w:rtl/>
            </w:rPr>
          </w:pPr>
          <w:hyperlink w:anchor="_Toc71541459" w:history="1">
            <w:r w:rsidRPr="00674D75">
              <w:rPr>
                <w:rStyle w:val="Hyperlink"/>
                <w:rFonts w:cs="Rateb lotusb22"/>
                <w:noProof/>
                <w:sz w:val="30"/>
                <w:szCs w:val="30"/>
                <w:rtl/>
                <w:lang w:eastAsia="ar-SA"/>
              </w:rPr>
              <w:t>أولا: ذكر من روي عنه الختم في سبع.</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Toc71541459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18</w:t>
            </w:r>
            <w:r w:rsidRPr="00674D75">
              <w:rPr>
                <w:rStyle w:val="Hyperlink"/>
                <w:rFonts w:cs="Rateb lotusb22"/>
                <w:noProof/>
                <w:sz w:val="30"/>
                <w:szCs w:val="30"/>
                <w:rtl/>
              </w:rPr>
              <w:fldChar w:fldCharType="end"/>
            </w:r>
          </w:hyperlink>
        </w:p>
        <w:p w14:paraId="3BC2DF3B" w14:textId="6C963CD8" w:rsidR="00674D75" w:rsidRPr="00674D75" w:rsidRDefault="00674D75">
          <w:pPr>
            <w:pStyle w:val="31"/>
            <w:tabs>
              <w:tab w:val="right" w:leader="dot" w:pos="8296"/>
            </w:tabs>
            <w:rPr>
              <w:rFonts w:cs="Rateb lotusb22"/>
              <w:noProof/>
              <w:sz w:val="30"/>
              <w:szCs w:val="30"/>
              <w:rtl/>
            </w:rPr>
          </w:pPr>
          <w:hyperlink w:anchor="_Toc71541460" w:history="1">
            <w:r w:rsidRPr="00674D75">
              <w:rPr>
                <w:rStyle w:val="Hyperlink"/>
                <w:rFonts w:cs="Rateb lotusb22"/>
                <w:noProof/>
                <w:sz w:val="30"/>
                <w:szCs w:val="30"/>
                <w:rtl/>
                <w:lang w:eastAsia="ar-SA"/>
              </w:rPr>
              <w:t>ثانيا: ذكر من روي عنه الختم من الثلاث إلى السبع.</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Toc71541460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19</w:t>
            </w:r>
            <w:r w:rsidRPr="00674D75">
              <w:rPr>
                <w:rStyle w:val="Hyperlink"/>
                <w:rFonts w:cs="Rateb lotusb22"/>
                <w:noProof/>
                <w:sz w:val="30"/>
                <w:szCs w:val="30"/>
                <w:rtl/>
              </w:rPr>
              <w:fldChar w:fldCharType="end"/>
            </w:r>
          </w:hyperlink>
        </w:p>
        <w:p w14:paraId="3DFABCBD" w14:textId="2FA772ED" w:rsidR="00674D75" w:rsidRPr="00674D75" w:rsidRDefault="00674D75">
          <w:pPr>
            <w:pStyle w:val="31"/>
            <w:tabs>
              <w:tab w:val="right" w:leader="dot" w:pos="8296"/>
            </w:tabs>
            <w:rPr>
              <w:rFonts w:cs="Rateb lotusb22"/>
              <w:noProof/>
              <w:sz w:val="30"/>
              <w:szCs w:val="30"/>
              <w:rtl/>
            </w:rPr>
          </w:pPr>
          <w:hyperlink w:anchor="_Toc71541461" w:history="1">
            <w:r w:rsidRPr="00674D75">
              <w:rPr>
                <w:rStyle w:val="Hyperlink"/>
                <w:rFonts w:cs="Rateb lotusb22"/>
                <w:noProof/>
                <w:sz w:val="30"/>
                <w:szCs w:val="30"/>
                <w:rtl/>
                <w:lang w:eastAsia="ar-SA"/>
              </w:rPr>
              <w:t>ثالثا: ذكر من روي عنه الختم في أقل من ثلاث.</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Toc71541461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19</w:t>
            </w:r>
            <w:r w:rsidRPr="00674D75">
              <w:rPr>
                <w:rStyle w:val="Hyperlink"/>
                <w:rFonts w:cs="Rateb lotusb22"/>
                <w:noProof/>
                <w:sz w:val="30"/>
                <w:szCs w:val="30"/>
                <w:rtl/>
              </w:rPr>
              <w:fldChar w:fldCharType="end"/>
            </w:r>
          </w:hyperlink>
        </w:p>
        <w:p w14:paraId="5727847D" w14:textId="256A0CEF" w:rsidR="00674D75" w:rsidRPr="00674D75" w:rsidRDefault="00674D75">
          <w:pPr>
            <w:pStyle w:val="31"/>
            <w:tabs>
              <w:tab w:val="right" w:leader="dot" w:pos="8296"/>
            </w:tabs>
            <w:rPr>
              <w:rFonts w:cs="Rateb lotusb22"/>
              <w:noProof/>
              <w:sz w:val="30"/>
              <w:szCs w:val="30"/>
              <w:rtl/>
            </w:rPr>
          </w:pPr>
          <w:hyperlink w:anchor="_Toc71541462" w:history="1">
            <w:r w:rsidRPr="00674D75">
              <w:rPr>
                <w:rStyle w:val="Hyperlink"/>
                <w:rFonts w:cs="Rateb lotusb22"/>
                <w:noProof/>
                <w:sz w:val="30"/>
                <w:szCs w:val="30"/>
                <w:rtl/>
              </w:rPr>
              <w:t xml:space="preserve">ثانيا: علل النبي </w:t>
            </w:r>
            <w:r w:rsidRPr="00674D75">
              <w:rPr>
                <w:rStyle w:val="Hyperlink"/>
                <w:rFonts w:cs="Rateb lotusb22"/>
                <w:noProof/>
                <w:sz w:val="30"/>
                <w:szCs w:val="30"/>
              </w:rPr>
              <w:sym w:font="AGA Arabesque" w:char="F072"/>
            </w:r>
            <w:r w:rsidRPr="00674D75">
              <w:rPr>
                <w:rStyle w:val="Hyperlink"/>
                <w:rFonts w:cs="Rateb lotusb22"/>
                <w:noProof/>
                <w:sz w:val="30"/>
                <w:szCs w:val="30"/>
                <w:rtl/>
              </w:rPr>
              <w:t xml:space="preserve"> ذلك بعلتين الأولى عدم الفقه والثانية: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Toc71541462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20</w:t>
            </w:r>
            <w:r w:rsidRPr="00674D75">
              <w:rPr>
                <w:rStyle w:val="Hyperlink"/>
                <w:rFonts w:cs="Rateb lotusb22"/>
                <w:noProof/>
                <w:sz w:val="30"/>
                <w:szCs w:val="30"/>
                <w:rtl/>
              </w:rPr>
              <w:fldChar w:fldCharType="end"/>
            </w:r>
          </w:hyperlink>
        </w:p>
        <w:p w14:paraId="2212837B" w14:textId="3C434C64" w:rsidR="00674D75" w:rsidRPr="00674D75" w:rsidRDefault="00674D75">
          <w:pPr>
            <w:pStyle w:val="31"/>
            <w:tabs>
              <w:tab w:val="right" w:leader="dot" w:pos="8296"/>
            </w:tabs>
            <w:rPr>
              <w:rFonts w:cs="Rateb lotusb22"/>
              <w:noProof/>
              <w:sz w:val="30"/>
              <w:szCs w:val="30"/>
              <w:rtl/>
            </w:rPr>
          </w:pPr>
          <w:hyperlink w:anchor="_Toc71541463" w:history="1">
            <w:r w:rsidRPr="00674D75">
              <w:rPr>
                <w:rStyle w:val="Hyperlink"/>
                <w:rFonts w:cs="Rateb lotusb22"/>
                <w:noProof/>
                <w:sz w:val="30"/>
                <w:szCs w:val="30"/>
                <w:rtl/>
                <w:lang w:eastAsia="ar-SA"/>
              </w:rPr>
              <w:t>ثالثا: يجب أن يربط ذلك بالنصوص الأخرى التي تحث على القصد والمقاربة.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Toc71541463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20</w:t>
            </w:r>
            <w:r w:rsidRPr="00674D75">
              <w:rPr>
                <w:rStyle w:val="Hyperlink"/>
                <w:rFonts w:cs="Rateb lotusb22"/>
                <w:noProof/>
                <w:sz w:val="30"/>
                <w:szCs w:val="30"/>
                <w:rtl/>
              </w:rPr>
              <w:fldChar w:fldCharType="end"/>
            </w:r>
          </w:hyperlink>
        </w:p>
        <w:p w14:paraId="3B4AD7E1" w14:textId="2FAEE572" w:rsidR="00674D75" w:rsidRPr="00674D75" w:rsidRDefault="00674D75">
          <w:pPr>
            <w:pStyle w:val="11"/>
            <w:tabs>
              <w:tab w:val="right" w:leader="dot" w:pos="8296"/>
            </w:tabs>
            <w:rPr>
              <w:rFonts w:cs="Rateb lotusb22"/>
              <w:noProof/>
              <w:sz w:val="30"/>
              <w:szCs w:val="30"/>
              <w:rtl/>
            </w:rPr>
          </w:pPr>
          <w:hyperlink w:anchor="_Toc71541464" w:history="1">
            <w:r w:rsidRPr="00674D75">
              <w:rPr>
                <w:rStyle w:val="Hyperlink"/>
                <w:rFonts w:cs="Rateb lotusb22"/>
                <w:noProof/>
                <w:sz w:val="30"/>
                <w:szCs w:val="30"/>
                <w:rtl/>
                <w:lang w:eastAsia="ar-SA"/>
              </w:rPr>
              <w:t>الفصل الثاني</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Toc71541464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21</w:t>
            </w:r>
            <w:r w:rsidRPr="00674D75">
              <w:rPr>
                <w:rStyle w:val="Hyperlink"/>
                <w:rFonts w:cs="Rateb lotusb22"/>
                <w:noProof/>
                <w:sz w:val="30"/>
                <w:szCs w:val="30"/>
                <w:rtl/>
              </w:rPr>
              <w:fldChar w:fldCharType="end"/>
            </w:r>
          </w:hyperlink>
        </w:p>
        <w:p w14:paraId="4148B68B" w14:textId="4DCE0E94" w:rsidR="00674D75" w:rsidRPr="00674D75" w:rsidRDefault="00674D75">
          <w:pPr>
            <w:pStyle w:val="11"/>
            <w:tabs>
              <w:tab w:val="right" w:leader="dot" w:pos="8296"/>
            </w:tabs>
            <w:rPr>
              <w:rFonts w:cs="Rateb lotusb22"/>
              <w:noProof/>
              <w:sz w:val="30"/>
              <w:szCs w:val="30"/>
              <w:rtl/>
            </w:rPr>
          </w:pPr>
          <w:hyperlink w:anchor="_Toc71541465" w:history="1">
            <w:r w:rsidRPr="00674D75">
              <w:rPr>
                <w:rStyle w:val="Hyperlink"/>
                <w:rFonts w:cs="Rateb lotusb22"/>
                <w:noProof/>
                <w:sz w:val="30"/>
                <w:szCs w:val="30"/>
                <w:rtl/>
                <w:lang w:eastAsia="ar-SA"/>
              </w:rPr>
              <w:t>صور من حرص السلف على قراءة القرآن الكريم</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Toc71541465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21</w:t>
            </w:r>
            <w:r w:rsidRPr="00674D75">
              <w:rPr>
                <w:rStyle w:val="Hyperlink"/>
                <w:rFonts w:cs="Rateb lotusb22"/>
                <w:noProof/>
                <w:sz w:val="30"/>
                <w:szCs w:val="30"/>
                <w:rtl/>
              </w:rPr>
              <w:fldChar w:fldCharType="end"/>
            </w:r>
          </w:hyperlink>
        </w:p>
        <w:p w14:paraId="1D8FCA3D" w14:textId="0BAA82A4" w:rsidR="00674D75" w:rsidRPr="00674D75" w:rsidRDefault="00674D75">
          <w:pPr>
            <w:pStyle w:val="11"/>
            <w:tabs>
              <w:tab w:val="right" w:leader="dot" w:pos="8296"/>
            </w:tabs>
            <w:rPr>
              <w:rFonts w:cs="Rateb lotusb22"/>
              <w:noProof/>
              <w:sz w:val="30"/>
              <w:szCs w:val="30"/>
              <w:rtl/>
            </w:rPr>
          </w:pPr>
          <w:hyperlink w:anchor="_Toc71541466" w:history="1">
            <w:r w:rsidRPr="00674D75">
              <w:rPr>
                <w:rStyle w:val="Hyperlink"/>
                <w:rFonts w:cs="Rateb lotusb22"/>
                <w:noProof/>
                <w:sz w:val="30"/>
                <w:szCs w:val="30"/>
                <w:rtl/>
                <w:lang w:eastAsia="ar-SA"/>
              </w:rPr>
              <w:t>حرص النبي - صلى الله عليه وسلم - على قراءة القران</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Toc71541466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21</w:t>
            </w:r>
            <w:r w:rsidRPr="00674D75">
              <w:rPr>
                <w:rStyle w:val="Hyperlink"/>
                <w:rFonts w:cs="Rateb lotusb22"/>
                <w:noProof/>
                <w:sz w:val="30"/>
                <w:szCs w:val="30"/>
                <w:rtl/>
              </w:rPr>
              <w:fldChar w:fldCharType="end"/>
            </w:r>
          </w:hyperlink>
        </w:p>
        <w:p w14:paraId="304E5489" w14:textId="238649A3" w:rsidR="00674D75" w:rsidRPr="00674D75" w:rsidRDefault="00674D75">
          <w:pPr>
            <w:pStyle w:val="11"/>
            <w:tabs>
              <w:tab w:val="right" w:leader="dot" w:pos="8296"/>
            </w:tabs>
            <w:rPr>
              <w:rFonts w:cs="Rateb lotusb22"/>
              <w:noProof/>
              <w:sz w:val="30"/>
              <w:szCs w:val="30"/>
              <w:rtl/>
            </w:rPr>
          </w:pPr>
          <w:hyperlink w:anchor="_Toc71541467" w:history="1">
            <w:r w:rsidRPr="00674D75">
              <w:rPr>
                <w:rStyle w:val="Hyperlink"/>
                <w:rFonts w:cs="Rateb lotusb22"/>
                <w:noProof/>
                <w:sz w:val="30"/>
                <w:szCs w:val="30"/>
                <w:rtl/>
                <w:lang w:eastAsia="ar-SA"/>
              </w:rPr>
              <w:t xml:space="preserve">حرص عبد الله بن عمر </w:t>
            </w:r>
            <w:r w:rsidRPr="00674D75">
              <w:rPr>
                <w:rStyle w:val="Hyperlink"/>
                <w:rFonts w:eastAsia="Times New Roman" w:cs="Rateb lotusb22"/>
                <w:b/>
                <w:bCs/>
                <w:noProof/>
                <w:sz w:val="30"/>
                <w:szCs w:val="30"/>
                <w:lang w:eastAsia="ar-SA"/>
              </w:rPr>
              <w:sym w:font="AGA Arabesque" w:char="F074"/>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Toc71541467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22</w:t>
            </w:r>
            <w:r w:rsidRPr="00674D75">
              <w:rPr>
                <w:rStyle w:val="Hyperlink"/>
                <w:rFonts w:cs="Rateb lotusb22"/>
                <w:noProof/>
                <w:sz w:val="30"/>
                <w:szCs w:val="30"/>
                <w:rtl/>
              </w:rPr>
              <w:fldChar w:fldCharType="end"/>
            </w:r>
          </w:hyperlink>
        </w:p>
        <w:p w14:paraId="480DE575" w14:textId="2634E825" w:rsidR="00674D75" w:rsidRPr="00674D75" w:rsidRDefault="00674D75">
          <w:pPr>
            <w:pStyle w:val="11"/>
            <w:tabs>
              <w:tab w:val="right" w:leader="dot" w:pos="8296"/>
            </w:tabs>
            <w:rPr>
              <w:rFonts w:cs="Rateb lotusb22"/>
              <w:noProof/>
              <w:sz w:val="30"/>
              <w:szCs w:val="30"/>
              <w:rtl/>
            </w:rPr>
          </w:pPr>
          <w:hyperlink w:anchor="_Toc71541468" w:history="1">
            <w:r w:rsidRPr="00674D75">
              <w:rPr>
                <w:rStyle w:val="Hyperlink"/>
                <w:rFonts w:cs="Rateb lotusb22"/>
                <w:noProof/>
                <w:sz w:val="30"/>
                <w:szCs w:val="30"/>
                <w:rtl/>
                <w:lang w:eastAsia="ar-SA"/>
              </w:rPr>
              <w:t xml:space="preserve">حرص تميم الدراي </w:t>
            </w:r>
            <w:r w:rsidRPr="00674D75">
              <w:rPr>
                <w:rStyle w:val="Hyperlink"/>
                <w:rFonts w:eastAsia="Times New Roman" w:cs="Rateb lotusb22"/>
                <w:b/>
                <w:bCs/>
                <w:noProof/>
                <w:sz w:val="30"/>
                <w:szCs w:val="30"/>
                <w:lang w:eastAsia="ar-SA"/>
              </w:rPr>
              <w:sym w:font="AGA Arabesque" w:char="F074"/>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Toc71541468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22</w:t>
            </w:r>
            <w:r w:rsidRPr="00674D75">
              <w:rPr>
                <w:rStyle w:val="Hyperlink"/>
                <w:rFonts w:cs="Rateb lotusb22"/>
                <w:noProof/>
                <w:sz w:val="30"/>
                <w:szCs w:val="30"/>
                <w:rtl/>
              </w:rPr>
              <w:fldChar w:fldCharType="end"/>
            </w:r>
          </w:hyperlink>
        </w:p>
        <w:p w14:paraId="5828A39A" w14:textId="60390A84" w:rsidR="00674D75" w:rsidRPr="00674D75" w:rsidRDefault="00674D75">
          <w:pPr>
            <w:pStyle w:val="11"/>
            <w:tabs>
              <w:tab w:val="right" w:leader="dot" w:pos="8296"/>
            </w:tabs>
            <w:rPr>
              <w:rFonts w:cs="Rateb lotusb22"/>
              <w:noProof/>
              <w:sz w:val="30"/>
              <w:szCs w:val="30"/>
              <w:rtl/>
            </w:rPr>
          </w:pPr>
          <w:hyperlink w:anchor="_Toc71541469" w:history="1">
            <w:r w:rsidRPr="00674D75">
              <w:rPr>
                <w:rStyle w:val="Hyperlink"/>
                <w:rFonts w:cs="Rateb lotusb22"/>
                <w:noProof/>
                <w:sz w:val="30"/>
                <w:szCs w:val="30"/>
                <w:rtl/>
                <w:lang w:eastAsia="ar-SA"/>
              </w:rPr>
              <w:t xml:space="preserve">حرص أسيد بن حضير </w:t>
            </w:r>
            <w:r w:rsidRPr="00674D75">
              <w:rPr>
                <w:rStyle w:val="Hyperlink"/>
                <w:rFonts w:eastAsia="Times New Roman" w:cs="Rateb lotusb22"/>
                <w:b/>
                <w:bCs/>
                <w:noProof/>
                <w:sz w:val="30"/>
                <w:szCs w:val="30"/>
                <w:lang w:eastAsia="ar-SA"/>
              </w:rPr>
              <w:sym w:font="AGA Arabesque" w:char="F074"/>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Toc71541469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22</w:t>
            </w:r>
            <w:r w:rsidRPr="00674D75">
              <w:rPr>
                <w:rStyle w:val="Hyperlink"/>
                <w:rFonts w:cs="Rateb lotusb22"/>
                <w:noProof/>
                <w:sz w:val="30"/>
                <w:szCs w:val="30"/>
                <w:rtl/>
              </w:rPr>
              <w:fldChar w:fldCharType="end"/>
            </w:r>
          </w:hyperlink>
        </w:p>
        <w:p w14:paraId="2A192C94" w14:textId="10696AE8" w:rsidR="00674D75" w:rsidRPr="00674D75" w:rsidRDefault="00674D75">
          <w:pPr>
            <w:pStyle w:val="11"/>
            <w:tabs>
              <w:tab w:val="right" w:leader="dot" w:pos="8296"/>
            </w:tabs>
            <w:rPr>
              <w:rFonts w:cs="Rateb lotusb22"/>
              <w:noProof/>
              <w:sz w:val="30"/>
              <w:szCs w:val="30"/>
              <w:rtl/>
            </w:rPr>
          </w:pPr>
          <w:hyperlink w:anchor="_Toc71541470" w:history="1">
            <w:r w:rsidRPr="00674D75">
              <w:rPr>
                <w:rStyle w:val="Hyperlink"/>
                <w:rFonts w:cs="Rateb lotusb22"/>
                <w:noProof/>
                <w:sz w:val="30"/>
                <w:szCs w:val="30"/>
                <w:rtl/>
                <w:lang w:eastAsia="ar-SA"/>
              </w:rPr>
              <w:t xml:space="preserve">حرص عمر بن الخطاب </w:t>
            </w:r>
            <w:r w:rsidRPr="00674D75">
              <w:rPr>
                <w:rStyle w:val="Hyperlink"/>
                <w:rFonts w:eastAsia="Times New Roman" w:cs="Rateb lotusb22"/>
                <w:b/>
                <w:bCs/>
                <w:noProof/>
                <w:sz w:val="30"/>
                <w:szCs w:val="30"/>
                <w:lang w:eastAsia="ar-SA"/>
              </w:rPr>
              <w:sym w:font="AGA Arabesque" w:char="F074"/>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Toc71541470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23</w:t>
            </w:r>
            <w:r w:rsidRPr="00674D75">
              <w:rPr>
                <w:rStyle w:val="Hyperlink"/>
                <w:rFonts w:cs="Rateb lotusb22"/>
                <w:noProof/>
                <w:sz w:val="30"/>
                <w:szCs w:val="30"/>
                <w:rtl/>
              </w:rPr>
              <w:fldChar w:fldCharType="end"/>
            </w:r>
          </w:hyperlink>
        </w:p>
        <w:p w14:paraId="22CFF73E" w14:textId="4FA79CD4" w:rsidR="00674D75" w:rsidRPr="00674D75" w:rsidRDefault="00674D75">
          <w:pPr>
            <w:pStyle w:val="11"/>
            <w:tabs>
              <w:tab w:val="right" w:leader="dot" w:pos="8296"/>
            </w:tabs>
            <w:rPr>
              <w:rFonts w:cs="Rateb lotusb22"/>
              <w:noProof/>
              <w:sz w:val="30"/>
              <w:szCs w:val="30"/>
              <w:rtl/>
            </w:rPr>
          </w:pPr>
          <w:hyperlink w:anchor="_Toc71541471" w:history="1">
            <w:r w:rsidRPr="00674D75">
              <w:rPr>
                <w:rStyle w:val="Hyperlink"/>
                <w:rFonts w:cs="Rateb lotusb22"/>
                <w:noProof/>
                <w:sz w:val="30"/>
                <w:szCs w:val="30"/>
                <w:rtl/>
                <w:lang w:eastAsia="ar-SA"/>
              </w:rPr>
              <w:t xml:space="preserve">حرص أُبي بن كعب </w:t>
            </w:r>
            <w:r w:rsidRPr="00674D75">
              <w:rPr>
                <w:rStyle w:val="Hyperlink"/>
                <w:rFonts w:eastAsia="Times New Roman" w:cs="Rateb lotusb22"/>
                <w:b/>
                <w:bCs/>
                <w:noProof/>
                <w:sz w:val="30"/>
                <w:szCs w:val="30"/>
                <w:lang w:eastAsia="ar-SA"/>
              </w:rPr>
              <w:sym w:font="AGA Arabesque" w:char="F074"/>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Toc71541471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24</w:t>
            </w:r>
            <w:r w:rsidRPr="00674D75">
              <w:rPr>
                <w:rStyle w:val="Hyperlink"/>
                <w:rFonts w:cs="Rateb lotusb22"/>
                <w:noProof/>
                <w:sz w:val="30"/>
                <w:szCs w:val="30"/>
                <w:rtl/>
              </w:rPr>
              <w:fldChar w:fldCharType="end"/>
            </w:r>
          </w:hyperlink>
        </w:p>
        <w:p w14:paraId="1F4CD852" w14:textId="34D74B60" w:rsidR="00674D75" w:rsidRPr="00674D75" w:rsidRDefault="00674D75">
          <w:pPr>
            <w:pStyle w:val="11"/>
            <w:tabs>
              <w:tab w:val="right" w:leader="dot" w:pos="8296"/>
            </w:tabs>
            <w:rPr>
              <w:rFonts w:cs="Rateb lotusb22"/>
              <w:noProof/>
              <w:sz w:val="30"/>
              <w:szCs w:val="30"/>
              <w:rtl/>
            </w:rPr>
          </w:pPr>
          <w:hyperlink w:anchor="_Toc71541472" w:history="1">
            <w:r w:rsidRPr="00674D75">
              <w:rPr>
                <w:rStyle w:val="Hyperlink"/>
                <w:rFonts w:cs="Rateb lotusb22"/>
                <w:noProof/>
                <w:sz w:val="30"/>
                <w:szCs w:val="30"/>
                <w:rtl/>
                <w:lang w:eastAsia="ar-SA"/>
              </w:rPr>
              <w:t>حرص التابعين من السلف على قراءة القرآن الكريم</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Toc71541472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25</w:t>
            </w:r>
            <w:r w:rsidRPr="00674D75">
              <w:rPr>
                <w:rStyle w:val="Hyperlink"/>
                <w:rFonts w:cs="Rateb lotusb22"/>
                <w:noProof/>
                <w:sz w:val="30"/>
                <w:szCs w:val="30"/>
                <w:rtl/>
              </w:rPr>
              <w:fldChar w:fldCharType="end"/>
            </w:r>
          </w:hyperlink>
        </w:p>
        <w:p w14:paraId="6213909D" w14:textId="6E565190" w:rsidR="00674D75" w:rsidRPr="00674D75" w:rsidRDefault="00674D75">
          <w:pPr>
            <w:pStyle w:val="11"/>
            <w:tabs>
              <w:tab w:val="right" w:leader="dot" w:pos="8296"/>
            </w:tabs>
            <w:rPr>
              <w:rFonts w:cs="Rateb lotusb22"/>
              <w:noProof/>
              <w:sz w:val="30"/>
              <w:szCs w:val="30"/>
              <w:rtl/>
            </w:rPr>
          </w:pPr>
          <w:hyperlink w:anchor="_Toc71541473" w:history="1">
            <w:r w:rsidRPr="00674D75">
              <w:rPr>
                <w:rStyle w:val="Hyperlink"/>
                <w:rFonts w:cs="Rateb lotusb22"/>
                <w:noProof/>
                <w:sz w:val="30"/>
                <w:szCs w:val="30"/>
                <w:rtl/>
                <w:lang w:eastAsia="ar-SA"/>
              </w:rPr>
              <w:t>حرص عمر بن المنكدر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Toc71541473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25</w:t>
            </w:r>
            <w:r w:rsidRPr="00674D75">
              <w:rPr>
                <w:rStyle w:val="Hyperlink"/>
                <w:rFonts w:cs="Rateb lotusb22"/>
                <w:noProof/>
                <w:sz w:val="30"/>
                <w:szCs w:val="30"/>
                <w:rtl/>
              </w:rPr>
              <w:fldChar w:fldCharType="end"/>
            </w:r>
          </w:hyperlink>
        </w:p>
        <w:p w14:paraId="239FB42C" w14:textId="76368650" w:rsidR="00674D75" w:rsidRPr="00674D75" w:rsidRDefault="00674D75">
          <w:pPr>
            <w:pStyle w:val="11"/>
            <w:tabs>
              <w:tab w:val="right" w:leader="dot" w:pos="8296"/>
            </w:tabs>
            <w:rPr>
              <w:rFonts w:cs="Rateb lotusb22"/>
              <w:noProof/>
              <w:sz w:val="30"/>
              <w:szCs w:val="30"/>
              <w:rtl/>
            </w:rPr>
          </w:pPr>
          <w:hyperlink w:anchor="_Toc71541474" w:history="1">
            <w:r w:rsidRPr="00674D75">
              <w:rPr>
                <w:rStyle w:val="Hyperlink"/>
                <w:rFonts w:cs="Rateb lotusb22"/>
                <w:noProof/>
                <w:sz w:val="30"/>
                <w:szCs w:val="30"/>
                <w:rtl/>
                <w:lang w:eastAsia="ar-SA"/>
              </w:rPr>
              <w:t>حرص سعد بن إبراهيم بن عبد الرحمن بن عوف</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Toc71541474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26</w:t>
            </w:r>
            <w:r w:rsidRPr="00674D75">
              <w:rPr>
                <w:rStyle w:val="Hyperlink"/>
                <w:rFonts w:cs="Rateb lotusb22"/>
                <w:noProof/>
                <w:sz w:val="30"/>
                <w:szCs w:val="30"/>
                <w:rtl/>
              </w:rPr>
              <w:fldChar w:fldCharType="end"/>
            </w:r>
          </w:hyperlink>
        </w:p>
        <w:p w14:paraId="40CFCD5B" w14:textId="34F89565" w:rsidR="00674D75" w:rsidRPr="00674D75" w:rsidRDefault="00674D75">
          <w:pPr>
            <w:pStyle w:val="11"/>
            <w:tabs>
              <w:tab w:val="right" w:leader="dot" w:pos="8296"/>
            </w:tabs>
            <w:rPr>
              <w:rFonts w:cs="Rateb lotusb22"/>
              <w:noProof/>
              <w:sz w:val="30"/>
              <w:szCs w:val="30"/>
              <w:rtl/>
            </w:rPr>
          </w:pPr>
          <w:hyperlink w:anchor="_Toc71541475" w:history="1">
            <w:r w:rsidRPr="00674D75">
              <w:rPr>
                <w:rStyle w:val="Hyperlink"/>
                <w:rFonts w:cs="Rateb lotusb22"/>
                <w:noProof/>
                <w:sz w:val="30"/>
                <w:szCs w:val="30"/>
                <w:rtl/>
                <w:lang w:eastAsia="ar-SA"/>
              </w:rPr>
              <w:t>حرص الأمام مالك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Toc71541475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26</w:t>
            </w:r>
            <w:r w:rsidRPr="00674D75">
              <w:rPr>
                <w:rStyle w:val="Hyperlink"/>
                <w:rFonts w:cs="Rateb lotusb22"/>
                <w:noProof/>
                <w:sz w:val="30"/>
                <w:szCs w:val="30"/>
                <w:rtl/>
              </w:rPr>
              <w:fldChar w:fldCharType="end"/>
            </w:r>
          </w:hyperlink>
        </w:p>
        <w:p w14:paraId="7F05FFEF" w14:textId="616398A2" w:rsidR="00674D75" w:rsidRPr="00674D75" w:rsidRDefault="00674D75">
          <w:pPr>
            <w:pStyle w:val="11"/>
            <w:tabs>
              <w:tab w:val="right" w:leader="dot" w:pos="8296"/>
            </w:tabs>
            <w:rPr>
              <w:rFonts w:cs="Rateb lotusb22"/>
              <w:noProof/>
              <w:sz w:val="30"/>
              <w:szCs w:val="30"/>
              <w:rtl/>
            </w:rPr>
          </w:pPr>
          <w:hyperlink w:anchor="_Toc71541476" w:history="1">
            <w:r w:rsidRPr="00674D75">
              <w:rPr>
                <w:rStyle w:val="Hyperlink"/>
                <w:rFonts w:cs="Rateb lotusb22"/>
                <w:noProof/>
                <w:sz w:val="30"/>
                <w:szCs w:val="30"/>
                <w:rtl/>
                <w:lang w:eastAsia="ar-SA"/>
              </w:rPr>
              <w:t>حرص أحمد بن الحواري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Toc71541476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26</w:t>
            </w:r>
            <w:r w:rsidRPr="00674D75">
              <w:rPr>
                <w:rStyle w:val="Hyperlink"/>
                <w:rFonts w:cs="Rateb lotusb22"/>
                <w:noProof/>
                <w:sz w:val="30"/>
                <w:szCs w:val="30"/>
                <w:rtl/>
              </w:rPr>
              <w:fldChar w:fldCharType="end"/>
            </w:r>
          </w:hyperlink>
        </w:p>
        <w:p w14:paraId="243878E6" w14:textId="75B247B0" w:rsidR="00674D75" w:rsidRPr="00674D75" w:rsidRDefault="00674D75">
          <w:pPr>
            <w:pStyle w:val="11"/>
            <w:tabs>
              <w:tab w:val="right" w:leader="dot" w:pos="8296"/>
            </w:tabs>
            <w:rPr>
              <w:rFonts w:cs="Rateb lotusb22"/>
              <w:noProof/>
              <w:sz w:val="30"/>
              <w:szCs w:val="30"/>
              <w:rtl/>
            </w:rPr>
          </w:pPr>
          <w:hyperlink w:anchor="_Toc71541477" w:history="1">
            <w:r w:rsidRPr="00674D75">
              <w:rPr>
                <w:rStyle w:val="Hyperlink"/>
                <w:rFonts w:cs="Rateb lotusb22"/>
                <w:noProof/>
                <w:sz w:val="30"/>
                <w:szCs w:val="30"/>
                <w:rtl/>
                <w:lang w:eastAsia="ar-SA"/>
              </w:rPr>
              <w:t>حرص عروة بن الزبير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Toc71541477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27</w:t>
            </w:r>
            <w:r w:rsidRPr="00674D75">
              <w:rPr>
                <w:rStyle w:val="Hyperlink"/>
                <w:rFonts w:cs="Rateb lotusb22"/>
                <w:noProof/>
                <w:sz w:val="30"/>
                <w:szCs w:val="30"/>
                <w:rtl/>
              </w:rPr>
              <w:fldChar w:fldCharType="end"/>
            </w:r>
          </w:hyperlink>
        </w:p>
        <w:p w14:paraId="2582D9D0" w14:textId="5472190D" w:rsidR="00674D75" w:rsidRPr="00674D75" w:rsidRDefault="00674D75">
          <w:pPr>
            <w:pStyle w:val="11"/>
            <w:tabs>
              <w:tab w:val="right" w:leader="dot" w:pos="8296"/>
            </w:tabs>
            <w:rPr>
              <w:rFonts w:cs="Rateb lotusb22"/>
              <w:noProof/>
              <w:sz w:val="30"/>
              <w:szCs w:val="30"/>
              <w:rtl/>
            </w:rPr>
          </w:pPr>
          <w:hyperlink w:anchor="_Toc71541478" w:history="1">
            <w:r w:rsidRPr="00674D75">
              <w:rPr>
                <w:rStyle w:val="Hyperlink"/>
                <w:rFonts w:cs="Rateb lotusb22"/>
                <w:noProof/>
                <w:sz w:val="30"/>
                <w:szCs w:val="30"/>
                <w:rtl/>
                <w:lang w:eastAsia="ar-SA"/>
              </w:rPr>
              <w:t>حرص منصور بن زادان -رحمه الله-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Toc71541478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27</w:t>
            </w:r>
            <w:r w:rsidRPr="00674D75">
              <w:rPr>
                <w:rStyle w:val="Hyperlink"/>
                <w:rFonts w:cs="Rateb lotusb22"/>
                <w:noProof/>
                <w:sz w:val="30"/>
                <w:szCs w:val="30"/>
                <w:rtl/>
              </w:rPr>
              <w:fldChar w:fldCharType="end"/>
            </w:r>
          </w:hyperlink>
        </w:p>
        <w:p w14:paraId="27EAB444" w14:textId="245B0848" w:rsidR="00674D75" w:rsidRPr="00674D75" w:rsidRDefault="00674D75">
          <w:pPr>
            <w:pStyle w:val="11"/>
            <w:tabs>
              <w:tab w:val="right" w:leader="dot" w:pos="8296"/>
            </w:tabs>
            <w:rPr>
              <w:rFonts w:cs="Rateb lotusb22"/>
              <w:noProof/>
              <w:sz w:val="30"/>
              <w:szCs w:val="30"/>
              <w:rtl/>
            </w:rPr>
          </w:pPr>
          <w:hyperlink w:anchor="_Toc71541479" w:history="1">
            <w:r w:rsidRPr="00674D75">
              <w:rPr>
                <w:rStyle w:val="Hyperlink"/>
                <w:rFonts w:cs="Rateb lotusb22"/>
                <w:noProof/>
                <w:sz w:val="30"/>
                <w:szCs w:val="30"/>
                <w:rtl/>
                <w:lang w:eastAsia="ar-SA"/>
              </w:rPr>
              <w:t>حرص الأسود بن يزيد بن قيس ابن عبد الله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Toc71541479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28</w:t>
            </w:r>
            <w:r w:rsidRPr="00674D75">
              <w:rPr>
                <w:rStyle w:val="Hyperlink"/>
                <w:rFonts w:cs="Rateb lotusb22"/>
                <w:noProof/>
                <w:sz w:val="30"/>
                <w:szCs w:val="30"/>
                <w:rtl/>
              </w:rPr>
              <w:fldChar w:fldCharType="end"/>
            </w:r>
          </w:hyperlink>
        </w:p>
        <w:p w14:paraId="721254EA" w14:textId="534469FD" w:rsidR="00674D75" w:rsidRPr="00674D75" w:rsidRDefault="00674D75">
          <w:pPr>
            <w:pStyle w:val="11"/>
            <w:tabs>
              <w:tab w:val="right" w:leader="dot" w:pos="8296"/>
            </w:tabs>
            <w:rPr>
              <w:rFonts w:cs="Rateb lotusb22"/>
              <w:noProof/>
              <w:sz w:val="30"/>
              <w:szCs w:val="30"/>
              <w:rtl/>
            </w:rPr>
          </w:pPr>
          <w:hyperlink w:anchor="_Toc71541480" w:history="1">
            <w:r w:rsidRPr="00674D75">
              <w:rPr>
                <w:rStyle w:val="Hyperlink"/>
                <w:rFonts w:cs="Rateb lotusb22"/>
                <w:noProof/>
                <w:sz w:val="30"/>
                <w:szCs w:val="30"/>
                <w:rtl/>
                <w:lang w:eastAsia="ar-SA"/>
              </w:rPr>
              <w:t>حرص أبي بكر بن عياش -رحمه الله-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Toc71541480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28</w:t>
            </w:r>
            <w:r w:rsidRPr="00674D75">
              <w:rPr>
                <w:rStyle w:val="Hyperlink"/>
                <w:rFonts w:cs="Rateb lotusb22"/>
                <w:noProof/>
                <w:sz w:val="30"/>
                <w:szCs w:val="30"/>
                <w:rtl/>
              </w:rPr>
              <w:fldChar w:fldCharType="end"/>
            </w:r>
          </w:hyperlink>
        </w:p>
        <w:p w14:paraId="44508866" w14:textId="1DF6242D" w:rsidR="00674D75" w:rsidRPr="00674D75" w:rsidRDefault="00674D75">
          <w:pPr>
            <w:pStyle w:val="11"/>
            <w:tabs>
              <w:tab w:val="right" w:leader="dot" w:pos="8296"/>
            </w:tabs>
            <w:rPr>
              <w:rFonts w:cs="Rateb lotusb22"/>
              <w:noProof/>
              <w:sz w:val="30"/>
              <w:szCs w:val="30"/>
              <w:rtl/>
            </w:rPr>
          </w:pPr>
          <w:hyperlink w:anchor="_Toc71541481" w:history="1">
            <w:r w:rsidRPr="00674D75">
              <w:rPr>
                <w:rStyle w:val="Hyperlink"/>
                <w:rFonts w:cs="Rateb lotusb22"/>
                <w:noProof/>
                <w:sz w:val="30"/>
                <w:szCs w:val="30"/>
                <w:rtl/>
                <w:lang w:eastAsia="ar-SA"/>
              </w:rPr>
              <w:t>حرص يحيى بن سعيد القطان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Toc71541481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29</w:t>
            </w:r>
            <w:r w:rsidRPr="00674D75">
              <w:rPr>
                <w:rStyle w:val="Hyperlink"/>
                <w:rFonts w:cs="Rateb lotusb22"/>
                <w:noProof/>
                <w:sz w:val="30"/>
                <w:szCs w:val="30"/>
                <w:rtl/>
              </w:rPr>
              <w:fldChar w:fldCharType="end"/>
            </w:r>
          </w:hyperlink>
        </w:p>
        <w:p w14:paraId="608D8067" w14:textId="4A4EDF7F" w:rsidR="00674D75" w:rsidRPr="00674D75" w:rsidRDefault="00674D75">
          <w:pPr>
            <w:pStyle w:val="11"/>
            <w:tabs>
              <w:tab w:val="right" w:leader="dot" w:pos="8296"/>
            </w:tabs>
            <w:rPr>
              <w:rFonts w:cs="Rateb lotusb22"/>
              <w:noProof/>
              <w:sz w:val="30"/>
              <w:szCs w:val="30"/>
              <w:rtl/>
            </w:rPr>
          </w:pPr>
          <w:hyperlink w:anchor="_Toc71541482" w:history="1">
            <w:r w:rsidRPr="00674D75">
              <w:rPr>
                <w:rStyle w:val="Hyperlink"/>
                <w:rFonts w:cs="Rateb lotusb22"/>
                <w:noProof/>
                <w:sz w:val="30"/>
                <w:szCs w:val="30"/>
                <w:rtl/>
                <w:lang w:eastAsia="ar-SA"/>
              </w:rPr>
              <w:t>من عاش على شيء مات عليه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Toc71541482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29</w:t>
            </w:r>
            <w:r w:rsidRPr="00674D75">
              <w:rPr>
                <w:rStyle w:val="Hyperlink"/>
                <w:rFonts w:cs="Rateb lotusb22"/>
                <w:noProof/>
                <w:sz w:val="30"/>
                <w:szCs w:val="30"/>
                <w:rtl/>
              </w:rPr>
              <w:fldChar w:fldCharType="end"/>
            </w:r>
          </w:hyperlink>
        </w:p>
        <w:p w14:paraId="2F83D6F8" w14:textId="2990D410" w:rsidR="00674D75" w:rsidRPr="00674D75" w:rsidRDefault="00674D75">
          <w:pPr>
            <w:pStyle w:val="11"/>
            <w:tabs>
              <w:tab w:val="right" w:leader="dot" w:pos="8296"/>
            </w:tabs>
            <w:rPr>
              <w:rFonts w:cs="Rateb lotusb22"/>
              <w:noProof/>
              <w:sz w:val="30"/>
              <w:szCs w:val="30"/>
              <w:rtl/>
            </w:rPr>
          </w:pPr>
          <w:hyperlink w:anchor="_Toc71541483" w:history="1">
            <w:r w:rsidRPr="00674D75">
              <w:rPr>
                <w:rStyle w:val="Hyperlink"/>
                <w:rFonts w:cs="Rateb lotusb22"/>
                <w:noProof/>
                <w:sz w:val="30"/>
                <w:szCs w:val="30"/>
                <w:rtl/>
                <w:lang w:eastAsia="ar-SA"/>
              </w:rPr>
              <w:t xml:space="preserve">سالم بن معقل مولى أبي حذيفه </w:t>
            </w:r>
            <w:r w:rsidRPr="00674D75">
              <w:rPr>
                <w:rStyle w:val="Hyperlink"/>
                <w:rFonts w:eastAsia="Times New Roman" w:cs="Rateb lotusb22"/>
                <w:b/>
                <w:bCs/>
                <w:noProof/>
                <w:sz w:val="30"/>
                <w:szCs w:val="30"/>
                <w:lang w:eastAsia="ar-SA"/>
              </w:rPr>
              <w:sym w:font="AGA Arabesque" w:char="F074"/>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Toc71541483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30</w:t>
            </w:r>
            <w:r w:rsidRPr="00674D75">
              <w:rPr>
                <w:rStyle w:val="Hyperlink"/>
                <w:rFonts w:cs="Rateb lotusb22"/>
                <w:noProof/>
                <w:sz w:val="30"/>
                <w:szCs w:val="30"/>
                <w:rtl/>
              </w:rPr>
              <w:fldChar w:fldCharType="end"/>
            </w:r>
          </w:hyperlink>
        </w:p>
        <w:p w14:paraId="6FDAC2FB" w14:textId="7CDA9CE4" w:rsidR="00674D75" w:rsidRPr="00674D75" w:rsidRDefault="00674D75">
          <w:pPr>
            <w:pStyle w:val="11"/>
            <w:tabs>
              <w:tab w:val="right" w:leader="dot" w:pos="8296"/>
            </w:tabs>
            <w:rPr>
              <w:rFonts w:cs="Rateb lotusb22"/>
              <w:noProof/>
              <w:sz w:val="30"/>
              <w:szCs w:val="30"/>
              <w:rtl/>
            </w:rPr>
          </w:pPr>
          <w:hyperlink w:anchor="_Toc71541484" w:history="1">
            <w:r w:rsidRPr="00674D75">
              <w:rPr>
                <w:rStyle w:val="Hyperlink"/>
                <w:rFonts w:cs="Rateb lotusb22"/>
                <w:noProof/>
                <w:sz w:val="30"/>
                <w:szCs w:val="30"/>
                <w:rtl/>
                <w:lang w:eastAsia="ar-SA"/>
              </w:rPr>
              <w:t>مطرف بن عبد الله الشخير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Toc71541484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31</w:t>
            </w:r>
            <w:r w:rsidRPr="00674D75">
              <w:rPr>
                <w:rStyle w:val="Hyperlink"/>
                <w:rFonts w:cs="Rateb lotusb22"/>
                <w:noProof/>
                <w:sz w:val="30"/>
                <w:szCs w:val="30"/>
                <w:rtl/>
              </w:rPr>
              <w:fldChar w:fldCharType="end"/>
            </w:r>
          </w:hyperlink>
        </w:p>
        <w:p w14:paraId="3676FDB0" w14:textId="35CADEE4" w:rsidR="00674D75" w:rsidRPr="00674D75" w:rsidRDefault="00674D75">
          <w:pPr>
            <w:pStyle w:val="11"/>
            <w:tabs>
              <w:tab w:val="right" w:leader="dot" w:pos="8296"/>
            </w:tabs>
            <w:rPr>
              <w:rFonts w:cs="Rateb lotusb22"/>
              <w:noProof/>
              <w:sz w:val="30"/>
              <w:szCs w:val="30"/>
              <w:rtl/>
            </w:rPr>
          </w:pPr>
          <w:hyperlink w:anchor="_Toc71541485" w:history="1">
            <w:r w:rsidRPr="00674D75">
              <w:rPr>
                <w:rStyle w:val="Hyperlink"/>
                <w:rFonts w:cs="Rateb lotusb22"/>
                <w:noProof/>
                <w:sz w:val="30"/>
                <w:szCs w:val="30"/>
                <w:rtl/>
                <w:lang w:eastAsia="ar-SA" w:bidi="ar-EG"/>
              </w:rPr>
              <w:t>حرص الإمام أبي حنيفة رحمه الله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Toc71541485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31</w:t>
            </w:r>
            <w:r w:rsidRPr="00674D75">
              <w:rPr>
                <w:rStyle w:val="Hyperlink"/>
                <w:rFonts w:cs="Rateb lotusb22"/>
                <w:noProof/>
                <w:sz w:val="30"/>
                <w:szCs w:val="30"/>
                <w:rtl/>
              </w:rPr>
              <w:fldChar w:fldCharType="end"/>
            </w:r>
          </w:hyperlink>
        </w:p>
        <w:p w14:paraId="0DEF0F00" w14:textId="5B4F714D" w:rsidR="00674D75" w:rsidRPr="00674D75" w:rsidRDefault="00674D75">
          <w:pPr>
            <w:pStyle w:val="11"/>
            <w:tabs>
              <w:tab w:val="right" w:leader="dot" w:pos="8296"/>
            </w:tabs>
            <w:rPr>
              <w:rFonts w:cs="Rateb lotusb22"/>
              <w:noProof/>
              <w:sz w:val="30"/>
              <w:szCs w:val="30"/>
              <w:rtl/>
            </w:rPr>
          </w:pPr>
          <w:hyperlink w:anchor="_Toc71541486" w:history="1">
            <w:r w:rsidRPr="00674D75">
              <w:rPr>
                <w:rStyle w:val="Hyperlink"/>
                <w:rFonts w:cs="Rateb lotusb22"/>
                <w:noProof/>
                <w:sz w:val="30"/>
                <w:szCs w:val="30"/>
                <w:rtl/>
                <w:lang w:eastAsia="ar-SA" w:bidi="ar-EG"/>
              </w:rPr>
              <w:t>حرص الإمام بو محمد الاودي الكوفي. رحمه الله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Toc71541486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32</w:t>
            </w:r>
            <w:r w:rsidRPr="00674D75">
              <w:rPr>
                <w:rStyle w:val="Hyperlink"/>
                <w:rFonts w:cs="Rateb lotusb22"/>
                <w:noProof/>
                <w:sz w:val="30"/>
                <w:szCs w:val="30"/>
                <w:rtl/>
              </w:rPr>
              <w:fldChar w:fldCharType="end"/>
            </w:r>
          </w:hyperlink>
        </w:p>
        <w:p w14:paraId="271F201C" w14:textId="16613240" w:rsidR="00674D75" w:rsidRPr="00674D75" w:rsidRDefault="00674D75">
          <w:pPr>
            <w:pStyle w:val="11"/>
            <w:tabs>
              <w:tab w:val="right" w:leader="dot" w:pos="8296"/>
            </w:tabs>
            <w:rPr>
              <w:rFonts w:cs="Rateb lotusb22"/>
              <w:noProof/>
              <w:sz w:val="30"/>
              <w:szCs w:val="30"/>
              <w:rtl/>
            </w:rPr>
          </w:pPr>
          <w:hyperlink w:anchor="_Toc71541487" w:history="1">
            <w:r w:rsidRPr="00674D75">
              <w:rPr>
                <w:rStyle w:val="Hyperlink"/>
                <w:rFonts w:cs="Rateb lotusb22"/>
                <w:noProof/>
                <w:sz w:val="30"/>
                <w:szCs w:val="30"/>
                <w:rtl/>
                <w:lang w:eastAsia="ar-SA" w:bidi="ar-EG"/>
              </w:rPr>
              <w:t>حرص عبد الرحمن بن القاسم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Toc71541487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32</w:t>
            </w:r>
            <w:r w:rsidRPr="00674D75">
              <w:rPr>
                <w:rStyle w:val="Hyperlink"/>
                <w:rFonts w:cs="Rateb lotusb22"/>
                <w:noProof/>
                <w:sz w:val="30"/>
                <w:szCs w:val="30"/>
                <w:rtl/>
              </w:rPr>
              <w:fldChar w:fldCharType="end"/>
            </w:r>
          </w:hyperlink>
        </w:p>
        <w:p w14:paraId="701F92FB" w14:textId="643B5CAD" w:rsidR="00674D75" w:rsidRPr="00674D75" w:rsidRDefault="00674D75">
          <w:pPr>
            <w:pStyle w:val="11"/>
            <w:tabs>
              <w:tab w:val="right" w:leader="dot" w:pos="8296"/>
            </w:tabs>
            <w:rPr>
              <w:rFonts w:cs="Rateb lotusb22"/>
              <w:noProof/>
              <w:sz w:val="30"/>
              <w:szCs w:val="30"/>
              <w:rtl/>
            </w:rPr>
          </w:pPr>
          <w:hyperlink w:anchor="_Toc71541488" w:history="1">
            <w:r w:rsidRPr="00674D75">
              <w:rPr>
                <w:rStyle w:val="Hyperlink"/>
                <w:rFonts w:cs="Rateb lotusb22"/>
                <w:noProof/>
                <w:sz w:val="30"/>
                <w:szCs w:val="30"/>
                <w:rtl/>
                <w:lang w:eastAsia="ar-SA" w:bidi="ar-EG"/>
              </w:rPr>
              <w:t>حرص يحيى بن سعيد بن القطان</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Toc71541488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32</w:t>
            </w:r>
            <w:r w:rsidRPr="00674D75">
              <w:rPr>
                <w:rStyle w:val="Hyperlink"/>
                <w:rFonts w:cs="Rateb lotusb22"/>
                <w:noProof/>
                <w:sz w:val="30"/>
                <w:szCs w:val="30"/>
                <w:rtl/>
              </w:rPr>
              <w:fldChar w:fldCharType="end"/>
            </w:r>
          </w:hyperlink>
        </w:p>
        <w:p w14:paraId="0656ABF6" w14:textId="0DC8BEF0" w:rsidR="00674D75" w:rsidRPr="00674D75" w:rsidRDefault="00674D75">
          <w:pPr>
            <w:pStyle w:val="11"/>
            <w:tabs>
              <w:tab w:val="right" w:leader="dot" w:pos="8296"/>
            </w:tabs>
            <w:rPr>
              <w:rFonts w:cs="Rateb lotusb22"/>
              <w:noProof/>
              <w:sz w:val="30"/>
              <w:szCs w:val="30"/>
              <w:rtl/>
            </w:rPr>
          </w:pPr>
          <w:hyperlink w:anchor="_Toc71541489" w:history="1">
            <w:r w:rsidRPr="00674D75">
              <w:rPr>
                <w:rStyle w:val="Hyperlink"/>
                <w:rFonts w:cs="Rateb lotusb22"/>
                <w:noProof/>
                <w:sz w:val="30"/>
                <w:szCs w:val="30"/>
                <w:rtl/>
                <w:lang w:eastAsia="ar-SA" w:bidi="ar-EG"/>
              </w:rPr>
              <w:t>حرص أبي قبيصة محمد بن عبد الرحمن الضبي</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Toc71541489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33</w:t>
            </w:r>
            <w:r w:rsidRPr="00674D75">
              <w:rPr>
                <w:rStyle w:val="Hyperlink"/>
                <w:rFonts w:cs="Rateb lotusb22"/>
                <w:noProof/>
                <w:sz w:val="30"/>
                <w:szCs w:val="30"/>
                <w:rtl/>
              </w:rPr>
              <w:fldChar w:fldCharType="end"/>
            </w:r>
          </w:hyperlink>
        </w:p>
        <w:p w14:paraId="460FAABF" w14:textId="6E90820B" w:rsidR="00674D75" w:rsidRPr="00674D75" w:rsidRDefault="00674D75">
          <w:pPr>
            <w:pStyle w:val="11"/>
            <w:tabs>
              <w:tab w:val="right" w:leader="dot" w:pos="8296"/>
            </w:tabs>
            <w:rPr>
              <w:rFonts w:cs="Rateb lotusb22"/>
              <w:noProof/>
              <w:sz w:val="30"/>
              <w:szCs w:val="30"/>
              <w:rtl/>
            </w:rPr>
          </w:pPr>
          <w:hyperlink w:anchor="_Toc71541490" w:history="1">
            <w:r w:rsidRPr="00674D75">
              <w:rPr>
                <w:rStyle w:val="Hyperlink"/>
                <w:rFonts w:cs="Rateb lotusb22"/>
                <w:noProof/>
                <w:sz w:val="30"/>
                <w:szCs w:val="30"/>
                <w:rtl/>
                <w:lang w:eastAsia="ar-SA" w:bidi="ar-EG"/>
              </w:rPr>
              <w:t>حرص أبي بكر بن علي بن جعفر الكتاني</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Toc71541490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33</w:t>
            </w:r>
            <w:r w:rsidRPr="00674D75">
              <w:rPr>
                <w:rStyle w:val="Hyperlink"/>
                <w:rFonts w:cs="Rateb lotusb22"/>
                <w:noProof/>
                <w:sz w:val="30"/>
                <w:szCs w:val="30"/>
                <w:rtl/>
              </w:rPr>
              <w:fldChar w:fldCharType="end"/>
            </w:r>
          </w:hyperlink>
        </w:p>
        <w:p w14:paraId="62164BEF" w14:textId="105BD215" w:rsidR="00674D75" w:rsidRPr="00674D75" w:rsidRDefault="00674D75">
          <w:pPr>
            <w:pStyle w:val="11"/>
            <w:tabs>
              <w:tab w:val="right" w:leader="dot" w:pos="8296"/>
            </w:tabs>
            <w:rPr>
              <w:rFonts w:cs="Rateb lotusb22"/>
              <w:noProof/>
              <w:sz w:val="30"/>
              <w:szCs w:val="30"/>
              <w:rtl/>
            </w:rPr>
          </w:pPr>
          <w:hyperlink w:anchor="_Toc71541491" w:history="1">
            <w:r w:rsidRPr="00674D75">
              <w:rPr>
                <w:rStyle w:val="Hyperlink"/>
                <w:rFonts w:cs="Rateb lotusb22"/>
                <w:noProof/>
                <w:sz w:val="30"/>
                <w:szCs w:val="30"/>
                <w:rtl/>
                <w:lang w:eastAsia="ar-SA"/>
              </w:rPr>
              <w:t>حرص سعيد ابن جبير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Toc71541491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33</w:t>
            </w:r>
            <w:r w:rsidRPr="00674D75">
              <w:rPr>
                <w:rStyle w:val="Hyperlink"/>
                <w:rFonts w:cs="Rateb lotusb22"/>
                <w:noProof/>
                <w:sz w:val="30"/>
                <w:szCs w:val="30"/>
                <w:rtl/>
              </w:rPr>
              <w:fldChar w:fldCharType="end"/>
            </w:r>
          </w:hyperlink>
        </w:p>
        <w:p w14:paraId="0C6BF4E8" w14:textId="2CCB165F" w:rsidR="00674D75" w:rsidRPr="00674D75" w:rsidRDefault="00674D75">
          <w:pPr>
            <w:pStyle w:val="11"/>
            <w:tabs>
              <w:tab w:val="right" w:leader="dot" w:pos="8296"/>
            </w:tabs>
            <w:rPr>
              <w:rFonts w:cs="Rateb lotusb22"/>
              <w:noProof/>
              <w:sz w:val="30"/>
              <w:szCs w:val="30"/>
              <w:rtl/>
            </w:rPr>
          </w:pPr>
          <w:hyperlink w:anchor="_Toc71541492" w:history="1">
            <w:r w:rsidRPr="00674D75">
              <w:rPr>
                <w:rStyle w:val="Hyperlink"/>
                <w:rFonts w:cs="Rateb lotusb22"/>
                <w:noProof/>
                <w:sz w:val="30"/>
                <w:szCs w:val="30"/>
                <w:rtl/>
                <w:lang w:eastAsia="ar-SA"/>
              </w:rPr>
              <w:t>حرص علي بن صالح بن حي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Toc71541492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37</w:t>
            </w:r>
            <w:r w:rsidRPr="00674D75">
              <w:rPr>
                <w:rStyle w:val="Hyperlink"/>
                <w:rFonts w:cs="Rateb lotusb22"/>
                <w:noProof/>
                <w:sz w:val="30"/>
                <w:szCs w:val="30"/>
                <w:rtl/>
              </w:rPr>
              <w:fldChar w:fldCharType="end"/>
            </w:r>
          </w:hyperlink>
        </w:p>
        <w:p w14:paraId="249F1D08" w14:textId="0037F0A5" w:rsidR="00674D75" w:rsidRPr="00674D75" w:rsidRDefault="00674D75">
          <w:pPr>
            <w:pStyle w:val="11"/>
            <w:tabs>
              <w:tab w:val="right" w:leader="dot" w:pos="8296"/>
            </w:tabs>
            <w:rPr>
              <w:rFonts w:cs="Rateb lotusb22"/>
              <w:noProof/>
              <w:sz w:val="30"/>
              <w:szCs w:val="30"/>
              <w:rtl/>
            </w:rPr>
          </w:pPr>
          <w:hyperlink w:anchor="_Toc71541493" w:history="1">
            <w:r w:rsidRPr="00674D75">
              <w:rPr>
                <w:rStyle w:val="Hyperlink"/>
                <w:rFonts w:cs="Rateb lotusb22"/>
                <w:noProof/>
                <w:sz w:val="30"/>
                <w:szCs w:val="30"/>
                <w:rtl/>
                <w:lang w:eastAsia="ar-SA"/>
              </w:rPr>
              <w:t>حرص أبي جهير مسعود الضرير-رحمه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Toc71541493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37</w:t>
            </w:r>
            <w:r w:rsidRPr="00674D75">
              <w:rPr>
                <w:rStyle w:val="Hyperlink"/>
                <w:rFonts w:cs="Rateb lotusb22"/>
                <w:noProof/>
                <w:sz w:val="30"/>
                <w:szCs w:val="30"/>
                <w:rtl/>
              </w:rPr>
              <w:fldChar w:fldCharType="end"/>
            </w:r>
          </w:hyperlink>
        </w:p>
        <w:p w14:paraId="072990F4" w14:textId="5E6D520D" w:rsidR="00674D75" w:rsidRPr="00674D75" w:rsidRDefault="00674D75">
          <w:pPr>
            <w:pStyle w:val="11"/>
            <w:tabs>
              <w:tab w:val="right" w:leader="dot" w:pos="8296"/>
            </w:tabs>
            <w:rPr>
              <w:rFonts w:cs="Rateb lotusb22"/>
              <w:noProof/>
              <w:sz w:val="30"/>
              <w:szCs w:val="30"/>
              <w:rtl/>
            </w:rPr>
          </w:pPr>
          <w:hyperlink w:anchor="_Toc71541494" w:history="1">
            <w:r w:rsidRPr="00674D75">
              <w:rPr>
                <w:rStyle w:val="Hyperlink"/>
                <w:rFonts w:cs="Rateb lotusb22"/>
                <w:noProof/>
                <w:sz w:val="30"/>
                <w:szCs w:val="30"/>
                <w:rtl/>
                <w:lang w:eastAsia="ar-SA"/>
              </w:rPr>
              <w:t>حرص قاضي المدينة سعد بن إبراهيم بن عبد الرحمن بن عوف - رحمه الله-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Toc71541494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37</w:t>
            </w:r>
            <w:r w:rsidRPr="00674D75">
              <w:rPr>
                <w:rStyle w:val="Hyperlink"/>
                <w:rFonts w:cs="Rateb lotusb22"/>
                <w:noProof/>
                <w:sz w:val="30"/>
                <w:szCs w:val="30"/>
                <w:rtl/>
              </w:rPr>
              <w:fldChar w:fldCharType="end"/>
            </w:r>
          </w:hyperlink>
        </w:p>
        <w:p w14:paraId="60AA9A55" w14:textId="1BBAC94B" w:rsidR="00674D75" w:rsidRPr="00674D75" w:rsidRDefault="00674D75">
          <w:pPr>
            <w:pStyle w:val="11"/>
            <w:tabs>
              <w:tab w:val="right" w:leader="dot" w:pos="8296"/>
            </w:tabs>
            <w:rPr>
              <w:rFonts w:cs="Rateb lotusb22"/>
              <w:noProof/>
              <w:sz w:val="30"/>
              <w:szCs w:val="30"/>
              <w:rtl/>
            </w:rPr>
          </w:pPr>
          <w:hyperlink w:anchor="_Toc71541495" w:history="1">
            <w:r w:rsidRPr="00674D75">
              <w:rPr>
                <w:rStyle w:val="Hyperlink"/>
                <w:rFonts w:cs="Rateb lotusb22"/>
                <w:noProof/>
                <w:sz w:val="30"/>
                <w:szCs w:val="30"/>
                <w:rtl/>
                <w:lang w:eastAsia="ar-SA"/>
              </w:rPr>
              <w:t>حرص قتادة بن دعامة إمام المفسرين</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Toc71541495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37</w:t>
            </w:r>
            <w:r w:rsidRPr="00674D75">
              <w:rPr>
                <w:rStyle w:val="Hyperlink"/>
                <w:rFonts w:cs="Rateb lotusb22"/>
                <w:noProof/>
                <w:sz w:val="30"/>
                <w:szCs w:val="30"/>
                <w:rtl/>
              </w:rPr>
              <w:fldChar w:fldCharType="end"/>
            </w:r>
          </w:hyperlink>
        </w:p>
        <w:p w14:paraId="0BEFA9D7" w14:textId="63B9F805" w:rsidR="00674D75" w:rsidRPr="00674D75" w:rsidRDefault="00674D75">
          <w:pPr>
            <w:pStyle w:val="11"/>
            <w:tabs>
              <w:tab w:val="right" w:leader="dot" w:pos="8296"/>
            </w:tabs>
            <w:rPr>
              <w:rFonts w:cs="Rateb lotusb22"/>
              <w:noProof/>
              <w:sz w:val="30"/>
              <w:szCs w:val="30"/>
              <w:rtl/>
            </w:rPr>
          </w:pPr>
          <w:hyperlink w:anchor="_Toc71541496" w:history="1">
            <w:r w:rsidRPr="00674D75">
              <w:rPr>
                <w:rStyle w:val="Hyperlink"/>
                <w:rFonts w:cs="Rateb lotusb22"/>
                <w:noProof/>
                <w:sz w:val="30"/>
                <w:szCs w:val="30"/>
                <w:rtl/>
                <w:lang w:eastAsia="ar-SA"/>
              </w:rPr>
              <w:t>حرص الإمام حمزة بن حبيب الزيات</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Toc71541496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38</w:t>
            </w:r>
            <w:r w:rsidRPr="00674D75">
              <w:rPr>
                <w:rStyle w:val="Hyperlink"/>
                <w:rFonts w:cs="Rateb lotusb22"/>
                <w:noProof/>
                <w:sz w:val="30"/>
                <w:szCs w:val="30"/>
                <w:rtl/>
              </w:rPr>
              <w:fldChar w:fldCharType="end"/>
            </w:r>
          </w:hyperlink>
        </w:p>
        <w:p w14:paraId="0453535C" w14:textId="61CE7C56" w:rsidR="00674D75" w:rsidRPr="00674D75" w:rsidRDefault="00674D75">
          <w:pPr>
            <w:pStyle w:val="11"/>
            <w:tabs>
              <w:tab w:val="right" w:leader="dot" w:pos="8296"/>
            </w:tabs>
            <w:rPr>
              <w:rFonts w:cs="Rateb lotusb22"/>
              <w:noProof/>
              <w:sz w:val="30"/>
              <w:szCs w:val="30"/>
              <w:rtl/>
            </w:rPr>
          </w:pPr>
          <w:hyperlink w:anchor="_Toc71541497" w:history="1">
            <w:r w:rsidRPr="00674D75">
              <w:rPr>
                <w:rStyle w:val="Hyperlink"/>
                <w:rFonts w:cs="Rateb lotusb22"/>
                <w:noProof/>
                <w:sz w:val="30"/>
                <w:szCs w:val="30"/>
                <w:rtl/>
                <w:lang w:eastAsia="ar-SA"/>
              </w:rPr>
              <w:t>حرص علي بن الفضيل بن عياض.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Toc71541497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38</w:t>
            </w:r>
            <w:r w:rsidRPr="00674D75">
              <w:rPr>
                <w:rStyle w:val="Hyperlink"/>
                <w:rFonts w:cs="Rateb lotusb22"/>
                <w:noProof/>
                <w:sz w:val="30"/>
                <w:szCs w:val="30"/>
                <w:rtl/>
              </w:rPr>
              <w:fldChar w:fldCharType="end"/>
            </w:r>
          </w:hyperlink>
        </w:p>
        <w:p w14:paraId="0BB19105" w14:textId="3C78B43E" w:rsidR="00674D75" w:rsidRPr="00674D75" w:rsidRDefault="00674D75">
          <w:pPr>
            <w:pStyle w:val="11"/>
            <w:tabs>
              <w:tab w:val="right" w:leader="dot" w:pos="8296"/>
            </w:tabs>
            <w:rPr>
              <w:rFonts w:cs="Rateb lotusb22"/>
              <w:noProof/>
              <w:sz w:val="30"/>
              <w:szCs w:val="30"/>
              <w:rtl/>
            </w:rPr>
          </w:pPr>
          <w:hyperlink w:anchor="_Toc71541498" w:history="1">
            <w:r w:rsidRPr="00674D75">
              <w:rPr>
                <w:rStyle w:val="Hyperlink"/>
                <w:rFonts w:cs="Rateb lotusb22"/>
                <w:noProof/>
                <w:sz w:val="30"/>
                <w:szCs w:val="30"/>
                <w:rtl/>
                <w:lang w:eastAsia="ar-SA"/>
              </w:rPr>
              <w:t>عابد يموت عند سماع آية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Toc71541498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39</w:t>
            </w:r>
            <w:r w:rsidRPr="00674D75">
              <w:rPr>
                <w:rStyle w:val="Hyperlink"/>
                <w:rFonts w:cs="Rateb lotusb22"/>
                <w:noProof/>
                <w:sz w:val="30"/>
                <w:szCs w:val="30"/>
                <w:rtl/>
              </w:rPr>
              <w:fldChar w:fldCharType="end"/>
            </w:r>
          </w:hyperlink>
        </w:p>
        <w:p w14:paraId="361520D1" w14:textId="7E06981E" w:rsidR="00674D75" w:rsidRPr="00674D75" w:rsidRDefault="00674D75">
          <w:pPr>
            <w:pStyle w:val="11"/>
            <w:tabs>
              <w:tab w:val="right" w:leader="dot" w:pos="8296"/>
            </w:tabs>
            <w:rPr>
              <w:rFonts w:cs="Rateb lotusb22"/>
              <w:noProof/>
              <w:sz w:val="30"/>
              <w:szCs w:val="30"/>
              <w:rtl/>
            </w:rPr>
          </w:pPr>
          <w:hyperlink w:anchor="_Toc71541499" w:history="1">
            <w:r w:rsidRPr="00674D75">
              <w:rPr>
                <w:rStyle w:val="Hyperlink"/>
                <w:rFonts w:cs="Rateb lotusb22"/>
                <w:noProof/>
                <w:sz w:val="30"/>
                <w:szCs w:val="30"/>
                <w:rtl/>
                <w:lang w:eastAsia="ar-SA"/>
              </w:rPr>
              <w:t>الشيخ محمد بن عمر المعلم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Toc71541499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39</w:t>
            </w:r>
            <w:r w:rsidRPr="00674D75">
              <w:rPr>
                <w:rStyle w:val="Hyperlink"/>
                <w:rFonts w:cs="Rateb lotusb22"/>
                <w:noProof/>
                <w:sz w:val="30"/>
                <w:szCs w:val="30"/>
                <w:rtl/>
              </w:rPr>
              <w:fldChar w:fldCharType="end"/>
            </w:r>
          </w:hyperlink>
        </w:p>
        <w:p w14:paraId="6398CE03" w14:textId="6DC5E263" w:rsidR="00674D75" w:rsidRPr="00674D75" w:rsidRDefault="00674D75">
          <w:pPr>
            <w:pStyle w:val="11"/>
            <w:tabs>
              <w:tab w:val="right" w:leader="dot" w:pos="8296"/>
            </w:tabs>
            <w:rPr>
              <w:rFonts w:cs="Rateb lotusb22"/>
              <w:noProof/>
              <w:sz w:val="30"/>
              <w:szCs w:val="30"/>
              <w:rtl/>
            </w:rPr>
          </w:pPr>
          <w:hyperlink w:anchor="_Toc71541500" w:history="1">
            <w:r w:rsidRPr="00674D75">
              <w:rPr>
                <w:rStyle w:val="Hyperlink"/>
                <w:rFonts w:cs="Rateb lotusb22"/>
                <w:noProof/>
                <w:sz w:val="30"/>
                <w:szCs w:val="30"/>
                <w:rtl/>
                <w:lang w:eastAsia="ar-SA"/>
              </w:rPr>
              <w:t>أبي يوسف بن حجاج بن أبي يعقوب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Toc71541500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40</w:t>
            </w:r>
            <w:r w:rsidRPr="00674D75">
              <w:rPr>
                <w:rStyle w:val="Hyperlink"/>
                <w:rFonts w:cs="Rateb lotusb22"/>
                <w:noProof/>
                <w:sz w:val="30"/>
                <w:szCs w:val="30"/>
                <w:rtl/>
              </w:rPr>
              <w:fldChar w:fldCharType="end"/>
            </w:r>
          </w:hyperlink>
        </w:p>
        <w:p w14:paraId="78242BFE" w14:textId="70F437E6" w:rsidR="00674D75" w:rsidRPr="00674D75" w:rsidRDefault="00674D75">
          <w:pPr>
            <w:pStyle w:val="11"/>
            <w:tabs>
              <w:tab w:val="right" w:leader="dot" w:pos="8296"/>
            </w:tabs>
            <w:rPr>
              <w:rFonts w:cs="Rateb lotusb22"/>
              <w:noProof/>
              <w:sz w:val="30"/>
              <w:szCs w:val="30"/>
              <w:rtl/>
            </w:rPr>
          </w:pPr>
          <w:hyperlink w:anchor="_Toc71541501" w:history="1">
            <w:r w:rsidRPr="00674D75">
              <w:rPr>
                <w:rStyle w:val="Hyperlink"/>
                <w:rFonts w:cs="Rateb lotusb22"/>
                <w:noProof/>
                <w:sz w:val="30"/>
                <w:szCs w:val="30"/>
                <w:rtl/>
                <w:lang w:eastAsia="ar-SA"/>
              </w:rPr>
              <w:t>الشيخ أبي جعفر أحمد بن معتب بن أبي الأزهر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Toc71541501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41</w:t>
            </w:r>
            <w:r w:rsidRPr="00674D75">
              <w:rPr>
                <w:rStyle w:val="Hyperlink"/>
                <w:rFonts w:cs="Rateb lotusb22"/>
                <w:noProof/>
                <w:sz w:val="30"/>
                <w:szCs w:val="30"/>
                <w:rtl/>
              </w:rPr>
              <w:fldChar w:fldCharType="end"/>
            </w:r>
          </w:hyperlink>
        </w:p>
        <w:p w14:paraId="1EB8A67D" w14:textId="11A17CC8" w:rsidR="00674D75" w:rsidRPr="00674D75" w:rsidRDefault="00674D75">
          <w:pPr>
            <w:pStyle w:val="11"/>
            <w:tabs>
              <w:tab w:val="right" w:leader="dot" w:pos="8296"/>
            </w:tabs>
            <w:rPr>
              <w:rFonts w:cs="Rateb lotusb22"/>
              <w:noProof/>
              <w:sz w:val="30"/>
              <w:szCs w:val="30"/>
              <w:rtl/>
            </w:rPr>
          </w:pPr>
          <w:hyperlink w:anchor="_Toc71541502" w:history="1">
            <w:r w:rsidRPr="00674D75">
              <w:rPr>
                <w:rStyle w:val="Hyperlink"/>
                <w:rFonts w:cs="Rateb lotusb22"/>
                <w:noProof/>
                <w:sz w:val="30"/>
                <w:szCs w:val="30"/>
                <w:rtl/>
                <w:lang w:eastAsia="ar-SA"/>
              </w:rPr>
              <w:t>شاب يموت خوفا من الله عندما يسمع آية</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Toc71541502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41</w:t>
            </w:r>
            <w:r w:rsidRPr="00674D75">
              <w:rPr>
                <w:rStyle w:val="Hyperlink"/>
                <w:rFonts w:cs="Rateb lotusb22"/>
                <w:noProof/>
                <w:sz w:val="30"/>
                <w:szCs w:val="30"/>
                <w:rtl/>
              </w:rPr>
              <w:fldChar w:fldCharType="end"/>
            </w:r>
          </w:hyperlink>
        </w:p>
        <w:p w14:paraId="2CD7BC96" w14:textId="6BDD5517" w:rsidR="00674D75" w:rsidRPr="00674D75" w:rsidRDefault="00674D75">
          <w:pPr>
            <w:pStyle w:val="11"/>
            <w:tabs>
              <w:tab w:val="right" w:leader="dot" w:pos="8296"/>
            </w:tabs>
            <w:rPr>
              <w:rFonts w:cs="Rateb lotusb22"/>
              <w:noProof/>
              <w:sz w:val="30"/>
              <w:szCs w:val="30"/>
              <w:rtl/>
            </w:rPr>
          </w:pPr>
          <w:hyperlink w:anchor="_Toc71541503" w:history="1">
            <w:r w:rsidRPr="00674D75">
              <w:rPr>
                <w:rStyle w:val="Hyperlink"/>
                <w:rFonts w:cs="Rateb lotusb22"/>
                <w:noProof/>
                <w:sz w:val="30"/>
                <w:szCs w:val="30"/>
                <w:rtl/>
                <w:lang w:eastAsia="ar-SA"/>
              </w:rPr>
              <w:t>حرص أبي بكر مسلم الحضرمي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Toc71541503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42</w:t>
            </w:r>
            <w:r w:rsidRPr="00674D75">
              <w:rPr>
                <w:rStyle w:val="Hyperlink"/>
                <w:rFonts w:cs="Rateb lotusb22"/>
                <w:noProof/>
                <w:sz w:val="30"/>
                <w:szCs w:val="30"/>
                <w:rtl/>
              </w:rPr>
              <w:fldChar w:fldCharType="end"/>
            </w:r>
          </w:hyperlink>
        </w:p>
        <w:p w14:paraId="6B6AA2A7" w14:textId="6FC8F288" w:rsidR="00674D75" w:rsidRPr="00674D75" w:rsidRDefault="00674D75">
          <w:pPr>
            <w:pStyle w:val="11"/>
            <w:tabs>
              <w:tab w:val="right" w:leader="dot" w:pos="8296"/>
            </w:tabs>
            <w:rPr>
              <w:rFonts w:cs="Rateb lotusb22"/>
              <w:noProof/>
              <w:sz w:val="30"/>
              <w:szCs w:val="30"/>
              <w:rtl/>
            </w:rPr>
          </w:pPr>
          <w:hyperlink w:anchor="_Toc71541504" w:history="1">
            <w:r w:rsidRPr="00674D75">
              <w:rPr>
                <w:rStyle w:val="Hyperlink"/>
                <w:rFonts w:cs="Rateb lotusb22"/>
                <w:noProof/>
                <w:sz w:val="30"/>
                <w:szCs w:val="30"/>
                <w:rtl/>
                <w:lang w:eastAsia="ar-SA"/>
              </w:rPr>
              <w:t>حرص أبي حفص عمرو بن عبد الله بابن الأمام الصدفي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Toc71541504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42</w:t>
            </w:r>
            <w:r w:rsidRPr="00674D75">
              <w:rPr>
                <w:rStyle w:val="Hyperlink"/>
                <w:rFonts w:cs="Rateb lotusb22"/>
                <w:noProof/>
                <w:sz w:val="30"/>
                <w:szCs w:val="30"/>
                <w:rtl/>
              </w:rPr>
              <w:fldChar w:fldCharType="end"/>
            </w:r>
          </w:hyperlink>
        </w:p>
        <w:p w14:paraId="74EECA8A" w14:textId="7D274D20" w:rsidR="00674D75" w:rsidRPr="00674D75" w:rsidRDefault="00674D75">
          <w:pPr>
            <w:pStyle w:val="11"/>
            <w:tabs>
              <w:tab w:val="right" w:leader="dot" w:pos="8296"/>
            </w:tabs>
            <w:rPr>
              <w:rFonts w:cs="Rateb lotusb22"/>
              <w:noProof/>
              <w:sz w:val="30"/>
              <w:szCs w:val="30"/>
              <w:rtl/>
            </w:rPr>
          </w:pPr>
          <w:hyperlink w:anchor="_Toc71541505" w:history="1">
            <w:r w:rsidRPr="00674D75">
              <w:rPr>
                <w:rStyle w:val="Hyperlink"/>
                <w:rFonts w:cs="Rateb lotusb22"/>
                <w:noProof/>
                <w:sz w:val="30"/>
                <w:szCs w:val="30"/>
                <w:rtl/>
                <w:lang w:eastAsia="ar-SA"/>
              </w:rPr>
              <w:t>الشيخ عامر السيد عثمان شيخ القراء -رحمه الله -</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Toc71541505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43</w:t>
            </w:r>
            <w:r w:rsidRPr="00674D75">
              <w:rPr>
                <w:rStyle w:val="Hyperlink"/>
                <w:rFonts w:cs="Rateb lotusb22"/>
                <w:noProof/>
                <w:sz w:val="30"/>
                <w:szCs w:val="30"/>
                <w:rtl/>
              </w:rPr>
              <w:fldChar w:fldCharType="end"/>
            </w:r>
          </w:hyperlink>
        </w:p>
        <w:p w14:paraId="07DD034D" w14:textId="551BF974" w:rsidR="00674D75" w:rsidRPr="00674D75" w:rsidRDefault="00674D75">
          <w:pPr>
            <w:pStyle w:val="11"/>
            <w:tabs>
              <w:tab w:val="right" w:leader="dot" w:pos="8296"/>
            </w:tabs>
            <w:rPr>
              <w:rFonts w:cs="Rateb lotusb22"/>
              <w:noProof/>
              <w:sz w:val="30"/>
              <w:szCs w:val="30"/>
              <w:rtl/>
            </w:rPr>
          </w:pPr>
          <w:hyperlink w:anchor="_Toc71541506" w:history="1">
            <w:r w:rsidRPr="00674D75">
              <w:rPr>
                <w:rStyle w:val="Hyperlink"/>
                <w:rFonts w:cs="Rateb lotusb22"/>
                <w:noProof/>
                <w:sz w:val="30"/>
                <w:szCs w:val="30"/>
                <w:rtl/>
                <w:lang w:eastAsia="ar-SA"/>
              </w:rPr>
              <w:t>الفصل الثالث: تفريط الخلف في كتاب الله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Toc71541506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44</w:t>
            </w:r>
            <w:r w:rsidRPr="00674D75">
              <w:rPr>
                <w:rStyle w:val="Hyperlink"/>
                <w:rFonts w:cs="Rateb lotusb22"/>
                <w:noProof/>
                <w:sz w:val="30"/>
                <w:szCs w:val="30"/>
                <w:rtl/>
              </w:rPr>
              <w:fldChar w:fldCharType="end"/>
            </w:r>
          </w:hyperlink>
        </w:p>
        <w:p w14:paraId="44D45B7E" w14:textId="4EF267E4" w:rsidR="00674D75" w:rsidRPr="00674D75" w:rsidRDefault="00674D75">
          <w:pPr>
            <w:pStyle w:val="11"/>
            <w:tabs>
              <w:tab w:val="right" w:leader="dot" w:pos="8296"/>
            </w:tabs>
            <w:rPr>
              <w:rFonts w:cs="Rateb lotusb22"/>
              <w:noProof/>
              <w:sz w:val="30"/>
              <w:szCs w:val="30"/>
              <w:rtl/>
            </w:rPr>
          </w:pPr>
          <w:hyperlink w:anchor="_Toc71541507" w:history="1">
            <w:r w:rsidRPr="00674D75">
              <w:rPr>
                <w:rStyle w:val="Hyperlink"/>
                <w:rFonts w:cs="Rateb lotusb22"/>
                <w:noProof/>
                <w:sz w:val="30"/>
                <w:szCs w:val="30"/>
                <w:rtl/>
                <w:lang w:eastAsia="ar-SA"/>
              </w:rPr>
              <w:t>الهجر الأول هجر سماعة والإيمان به والإصغاء إليه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Toc71541507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47</w:t>
            </w:r>
            <w:r w:rsidRPr="00674D75">
              <w:rPr>
                <w:rStyle w:val="Hyperlink"/>
                <w:rFonts w:cs="Rateb lotusb22"/>
                <w:noProof/>
                <w:sz w:val="30"/>
                <w:szCs w:val="30"/>
                <w:rtl/>
              </w:rPr>
              <w:fldChar w:fldCharType="end"/>
            </w:r>
          </w:hyperlink>
        </w:p>
        <w:p w14:paraId="21C6C54B" w14:textId="3382B838" w:rsidR="00674D75" w:rsidRPr="00674D75" w:rsidRDefault="00674D75">
          <w:pPr>
            <w:pStyle w:val="11"/>
            <w:tabs>
              <w:tab w:val="right" w:leader="dot" w:pos="8296"/>
            </w:tabs>
            <w:rPr>
              <w:rFonts w:cs="Rateb lotusb22"/>
              <w:noProof/>
              <w:sz w:val="30"/>
              <w:szCs w:val="30"/>
              <w:rtl/>
            </w:rPr>
          </w:pPr>
          <w:hyperlink w:anchor="_Toc71541508" w:history="1">
            <w:r w:rsidRPr="00674D75">
              <w:rPr>
                <w:rStyle w:val="Hyperlink"/>
                <w:rFonts w:cs="Rateb lotusb22"/>
                <w:noProof/>
                <w:sz w:val="30"/>
                <w:szCs w:val="30"/>
                <w:rtl/>
                <w:lang w:eastAsia="ar-SA"/>
              </w:rPr>
              <w:t>الهجر الثاني هجر العمل به والوقوف عند حلاله وحرامه</w:t>
            </w:r>
            <w:r w:rsidRPr="00674D75">
              <w:rPr>
                <w:rStyle w:val="Hyperlink"/>
                <w:rFonts w:cs="Rateb lotusb22"/>
                <w:noProof/>
                <w:sz w:val="30"/>
                <w:szCs w:val="30"/>
                <w:lang w:eastAsia="ar-SA"/>
              </w:rPr>
              <w:t>.</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Toc71541508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47</w:t>
            </w:r>
            <w:r w:rsidRPr="00674D75">
              <w:rPr>
                <w:rStyle w:val="Hyperlink"/>
                <w:rFonts w:cs="Rateb lotusb22"/>
                <w:noProof/>
                <w:sz w:val="30"/>
                <w:szCs w:val="30"/>
                <w:rtl/>
              </w:rPr>
              <w:fldChar w:fldCharType="end"/>
            </w:r>
          </w:hyperlink>
        </w:p>
        <w:p w14:paraId="618BA3E3" w14:textId="2DB057D0" w:rsidR="00674D75" w:rsidRPr="00674D75" w:rsidRDefault="00674D75">
          <w:pPr>
            <w:pStyle w:val="11"/>
            <w:tabs>
              <w:tab w:val="right" w:leader="dot" w:pos="8296"/>
            </w:tabs>
            <w:rPr>
              <w:rFonts w:cs="Rateb lotusb22"/>
              <w:noProof/>
              <w:sz w:val="30"/>
              <w:szCs w:val="30"/>
              <w:rtl/>
            </w:rPr>
          </w:pPr>
          <w:hyperlink w:anchor="_Toc71541509" w:history="1">
            <w:r w:rsidRPr="00674D75">
              <w:rPr>
                <w:rStyle w:val="Hyperlink"/>
                <w:rFonts w:cs="Rateb lotusb22"/>
                <w:noProof/>
                <w:sz w:val="30"/>
                <w:szCs w:val="30"/>
                <w:rtl/>
                <w:lang w:eastAsia="ar-SA"/>
              </w:rPr>
              <w:t>الهجر الثالث:</w:t>
            </w:r>
            <w:r w:rsidRPr="00674D75">
              <w:rPr>
                <w:rStyle w:val="Hyperlink"/>
                <w:rFonts w:cs="Rateb lotusb22"/>
                <w:noProof/>
                <w:sz w:val="30"/>
                <w:szCs w:val="30"/>
                <w:rtl/>
                <w:lang w:eastAsia="ar-SA" w:bidi="ar-EG"/>
              </w:rPr>
              <w:t xml:space="preserve"> </w:t>
            </w:r>
            <w:r w:rsidRPr="00674D75">
              <w:rPr>
                <w:rStyle w:val="Hyperlink"/>
                <w:rFonts w:cs="Rateb lotusb22"/>
                <w:noProof/>
                <w:sz w:val="30"/>
                <w:szCs w:val="30"/>
                <w:rtl/>
                <w:lang w:eastAsia="ar-SA"/>
              </w:rPr>
              <w:t>هجر تحكيمه والتحاكم إليه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Toc71541509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48</w:t>
            </w:r>
            <w:r w:rsidRPr="00674D75">
              <w:rPr>
                <w:rStyle w:val="Hyperlink"/>
                <w:rFonts w:cs="Rateb lotusb22"/>
                <w:noProof/>
                <w:sz w:val="30"/>
                <w:szCs w:val="30"/>
                <w:rtl/>
              </w:rPr>
              <w:fldChar w:fldCharType="end"/>
            </w:r>
          </w:hyperlink>
        </w:p>
        <w:p w14:paraId="451B2CE8" w14:textId="3813A0C3" w:rsidR="00674D75" w:rsidRPr="00674D75" w:rsidRDefault="00674D75">
          <w:pPr>
            <w:pStyle w:val="11"/>
            <w:tabs>
              <w:tab w:val="right" w:leader="dot" w:pos="8296"/>
            </w:tabs>
            <w:rPr>
              <w:rFonts w:cs="Rateb lotusb22"/>
              <w:noProof/>
              <w:sz w:val="30"/>
              <w:szCs w:val="30"/>
              <w:rtl/>
            </w:rPr>
          </w:pPr>
          <w:hyperlink w:anchor="_Toc71541510" w:history="1">
            <w:r w:rsidRPr="00674D75">
              <w:rPr>
                <w:rStyle w:val="Hyperlink"/>
                <w:rFonts w:cs="Rateb lotusb22"/>
                <w:noProof/>
                <w:sz w:val="30"/>
                <w:szCs w:val="30"/>
                <w:rtl/>
                <w:lang w:eastAsia="ar-SA"/>
              </w:rPr>
              <w:t>الهجر الرابع</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Toc71541510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49</w:t>
            </w:r>
            <w:r w:rsidRPr="00674D75">
              <w:rPr>
                <w:rStyle w:val="Hyperlink"/>
                <w:rFonts w:cs="Rateb lotusb22"/>
                <w:noProof/>
                <w:sz w:val="30"/>
                <w:szCs w:val="30"/>
                <w:rtl/>
              </w:rPr>
              <w:fldChar w:fldCharType="end"/>
            </w:r>
          </w:hyperlink>
        </w:p>
        <w:p w14:paraId="3E969A45" w14:textId="72F0F190" w:rsidR="00674D75" w:rsidRPr="00674D75" w:rsidRDefault="00674D75">
          <w:pPr>
            <w:pStyle w:val="11"/>
            <w:tabs>
              <w:tab w:val="right" w:leader="dot" w:pos="8296"/>
            </w:tabs>
            <w:rPr>
              <w:rFonts w:cs="Rateb lotusb22"/>
              <w:noProof/>
              <w:sz w:val="30"/>
              <w:szCs w:val="30"/>
              <w:rtl/>
            </w:rPr>
          </w:pPr>
          <w:hyperlink w:anchor="_Toc71541511" w:history="1">
            <w:r w:rsidRPr="00674D75">
              <w:rPr>
                <w:rStyle w:val="Hyperlink"/>
                <w:rFonts w:cs="Rateb lotusb22"/>
                <w:noProof/>
                <w:sz w:val="30"/>
                <w:szCs w:val="30"/>
                <w:rtl/>
                <w:lang w:eastAsia="ar-SA"/>
              </w:rPr>
              <w:t>هجر تدبره وتفهمه ومعرفة ما أراد المتكلم به منه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Toc71541511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49</w:t>
            </w:r>
            <w:r w:rsidRPr="00674D75">
              <w:rPr>
                <w:rStyle w:val="Hyperlink"/>
                <w:rFonts w:cs="Rateb lotusb22"/>
                <w:noProof/>
                <w:sz w:val="30"/>
                <w:szCs w:val="30"/>
                <w:rtl/>
              </w:rPr>
              <w:fldChar w:fldCharType="end"/>
            </w:r>
          </w:hyperlink>
        </w:p>
        <w:p w14:paraId="32A928AD" w14:textId="599A7B65" w:rsidR="00674D75" w:rsidRPr="00674D75" w:rsidRDefault="00674D75">
          <w:pPr>
            <w:pStyle w:val="11"/>
            <w:tabs>
              <w:tab w:val="right" w:leader="dot" w:pos="8296"/>
            </w:tabs>
            <w:rPr>
              <w:rFonts w:cs="Rateb lotusb22"/>
              <w:noProof/>
              <w:sz w:val="30"/>
              <w:szCs w:val="30"/>
              <w:rtl/>
            </w:rPr>
          </w:pPr>
          <w:hyperlink w:anchor="_Toc71541512" w:history="1">
            <w:r w:rsidRPr="00674D75">
              <w:rPr>
                <w:rStyle w:val="Hyperlink"/>
                <w:rFonts w:cs="Rateb lotusb22"/>
                <w:noProof/>
                <w:sz w:val="30"/>
                <w:szCs w:val="30"/>
                <w:rtl/>
                <w:lang w:eastAsia="ar-SA"/>
              </w:rPr>
              <w:t>الهجر الخامس</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Toc71541512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51</w:t>
            </w:r>
            <w:r w:rsidRPr="00674D75">
              <w:rPr>
                <w:rStyle w:val="Hyperlink"/>
                <w:rFonts w:cs="Rateb lotusb22"/>
                <w:noProof/>
                <w:sz w:val="30"/>
                <w:szCs w:val="30"/>
                <w:rtl/>
              </w:rPr>
              <w:fldChar w:fldCharType="end"/>
            </w:r>
          </w:hyperlink>
        </w:p>
        <w:p w14:paraId="1E8A45FF" w14:textId="14D19B91" w:rsidR="00674D75" w:rsidRPr="00674D75" w:rsidRDefault="00674D75">
          <w:pPr>
            <w:pStyle w:val="11"/>
            <w:tabs>
              <w:tab w:val="right" w:leader="dot" w:pos="8296"/>
            </w:tabs>
            <w:rPr>
              <w:rFonts w:cs="Rateb lotusb22"/>
              <w:noProof/>
              <w:sz w:val="30"/>
              <w:szCs w:val="30"/>
              <w:rtl/>
            </w:rPr>
          </w:pPr>
          <w:hyperlink w:anchor="_Toc71541513" w:history="1">
            <w:r w:rsidRPr="00674D75">
              <w:rPr>
                <w:rStyle w:val="Hyperlink"/>
                <w:rFonts w:cs="Rateb lotusb22"/>
                <w:noProof/>
                <w:sz w:val="30"/>
                <w:szCs w:val="30"/>
                <w:rtl/>
                <w:lang w:eastAsia="ar-SA"/>
              </w:rPr>
              <w:t>هجر الاستشفاء والتداوي في جميع أمراض القلب وأدوائه.</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Toc71541513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51</w:t>
            </w:r>
            <w:r w:rsidRPr="00674D75">
              <w:rPr>
                <w:rStyle w:val="Hyperlink"/>
                <w:rFonts w:cs="Rateb lotusb22"/>
                <w:noProof/>
                <w:sz w:val="30"/>
                <w:szCs w:val="30"/>
                <w:rtl/>
              </w:rPr>
              <w:fldChar w:fldCharType="end"/>
            </w:r>
          </w:hyperlink>
        </w:p>
        <w:p w14:paraId="39AC169D" w14:textId="37380454" w:rsidR="00674D75" w:rsidRPr="00674D75" w:rsidRDefault="00674D75">
          <w:pPr>
            <w:pStyle w:val="11"/>
            <w:tabs>
              <w:tab w:val="right" w:leader="dot" w:pos="8296"/>
            </w:tabs>
            <w:rPr>
              <w:rFonts w:cs="Rateb lotusb22"/>
              <w:noProof/>
              <w:sz w:val="30"/>
              <w:szCs w:val="30"/>
              <w:rtl/>
            </w:rPr>
          </w:pPr>
          <w:hyperlink w:anchor="_Toc71541514" w:history="1">
            <w:r w:rsidRPr="00674D75">
              <w:rPr>
                <w:rStyle w:val="Hyperlink"/>
                <w:rFonts w:cs="Rateb lotusb22"/>
                <w:noProof/>
                <w:sz w:val="30"/>
                <w:szCs w:val="30"/>
                <w:rtl/>
                <w:lang w:eastAsia="ar-SA"/>
              </w:rPr>
              <w:t>القرآن شفاء</w:t>
            </w:r>
            <w:r w:rsidRPr="00674D75">
              <w:rPr>
                <w:rFonts w:cs="Rateb lotusb22"/>
                <w:noProof/>
                <w:webHidden/>
                <w:sz w:val="30"/>
                <w:szCs w:val="30"/>
                <w:rtl/>
              </w:rPr>
              <w:tab/>
            </w:r>
            <w:r w:rsidRPr="00674D75">
              <w:rPr>
                <w:rStyle w:val="Hyperlink"/>
                <w:rFonts w:cs="Rateb lotusb22"/>
                <w:noProof/>
                <w:sz w:val="30"/>
                <w:szCs w:val="30"/>
                <w:rtl/>
              </w:rPr>
              <w:fldChar w:fldCharType="begin"/>
            </w:r>
            <w:r w:rsidRPr="00674D75">
              <w:rPr>
                <w:rFonts w:cs="Rateb lotusb22"/>
                <w:noProof/>
                <w:webHidden/>
                <w:sz w:val="30"/>
                <w:szCs w:val="30"/>
                <w:rtl/>
              </w:rPr>
              <w:instrText xml:space="preserve"> </w:instrText>
            </w:r>
            <w:r w:rsidRPr="00674D75">
              <w:rPr>
                <w:rFonts w:cs="Rateb lotusb22"/>
                <w:noProof/>
                <w:webHidden/>
                <w:sz w:val="30"/>
                <w:szCs w:val="30"/>
              </w:rPr>
              <w:instrText>PAGEREF</w:instrText>
            </w:r>
            <w:r w:rsidRPr="00674D75">
              <w:rPr>
                <w:rFonts w:cs="Rateb lotusb22"/>
                <w:noProof/>
                <w:webHidden/>
                <w:sz w:val="30"/>
                <w:szCs w:val="30"/>
                <w:rtl/>
              </w:rPr>
              <w:instrText xml:space="preserve"> _</w:instrText>
            </w:r>
            <w:r w:rsidRPr="00674D75">
              <w:rPr>
                <w:rFonts w:cs="Rateb lotusb22"/>
                <w:noProof/>
                <w:webHidden/>
                <w:sz w:val="30"/>
                <w:szCs w:val="30"/>
              </w:rPr>
              <w:instrText>Toc71541514 \h</w:instrText>
            </w:r>
            <w:r w:rsidRPr="00674D75">
              <w:rPr>
                <w:rFonts w:cs="Rateb lotusb22"/>
                <w:noProof/>
                <w:webHidden/>
                <w:sz w:val="30"/>
                <w:szCs w:val="30"/>
                <w:rtl/>
              </w:rPr>
              <w:instrText xml:space="preserve"> </w:instrText>
            </w:r>
            <w:r w:rsidRPr="00674D75">
              <w:rPr>
                <w:rStyle w:val="Hyperlink"/>
                <w:rFonts w:cs="Rateb lotusb22"/>
                <w:noProof/>
                <w:sz w:val="30"/>
                <w:szCs w:val="30"/>
                <w:rtl/>
              </w:rPr>
            </w:r>
            <w:r w:rsidRPr="00674D75">
              <w:rPr>
                <w:rStyle w:val="Hyperlink"/>
                <w:rFonts w:cs="Rateb lotusb22"/>
                <w:noProof/>
                <w:sz w:val="30"/>
                <w:szCs w:val="30"/>
                <w:rtl/>
              </w:rPr>
              <w:fldChar w:fldCharType="separate"/>
            </w:r>
            <w:r w:rsidRPr="00674D75">
              <w:rPr>
                <w:rFonts w:cs="Rateb lotusb22"/>
                <w:noProof/>
                <w:webHidden/>
                <w:sz w:val="30"/>
                <w:szCs w:val="30"/>
                <w:rtl/>
              </w:rPr>
              <w:t>51</w:t>
            </w:r>
            <w:r w:rsidRPr="00674D75">
              <w:rPr>
                <w:rStyle w:val="Hyperlink"/>
                <w:rFonts w:cs="Rateb lotusb22"/>
                <w:noProof/>
                <w:sz w:val="30"/>
                <w:szCs w:val="30"/>
                <w:rtl/>
              </w:rPr>
              <w:fldChar w:fldCharType="end"/>
            </w:r>
          </w:hyperlink>
        </w:p>
        <w:p w14:paraId="4E856405" w14:textId="7B0AE3AD" w:rsidR="00674D75" w:rsidRDefault="00674D75">
          <w:r>
            <w:rPr>
              <w:b/>
              <w:bCs/>
              <w:lang w:val="ar-SA"/>
            </w:rPr>
            <w:fldChar w:fldCharType="end"/>
          </w:r>
        </w:p>
      </w:sdtContent>
    </w:sdt>
    <w:p w14:paraId="5F3C1814" w14:textId="77777777" w:rsidR="004E75C9" w:rsidRDefault="004E75C9" w:rsidP="00E72866">
      <w:pPr>
        <w:jc w:val="both"/>
        <w:rPr>
          <w:b/>
          <w:bCs/>
          <w:sz w:val="32"/>
          <w:szCs w:val="32"/>
        </w:rPr>
      </w:pPr>
    </w:p>
    <w:p w14:paraId="1F74AF4E" w14:textId="77777777" w:rsidR="004E75C9" w:rsidRDefault="004E75C9" w:rsidP="00E72866">
      <w:pPr>
        <w:jc w:val="both"/>
        <w:rPr>
          <w:b/>
          <w:bCs/>
          <w:sz w:val="32"/>
          <w:szCs w:val="32"/>
          <w:rtl/>
        </w:rPr>
      </w:pPr>
    </w:p>
    <w:p w14:paraId="5A75F65C" w14:textId="77777777" w:rsidR="004E75C9" w:rsidRDefault="004E75C9" w:rsidP="00E72866">
      <w:pPr>
        <w:jc w:val="both"/>
        <w:rPr>
          <w:b/>
          <w:bCs/>
          <w:sz w:val="32"/>
          <w:szCs w:val="32"/>
        </w:rPr>
      </w:pPr>
    </w:p>
    <w:p w14:paraId="499622AE" w14:textId="77777777" w:rsidR="00674D75" w:rsidRDefault="00674D75">
      <w:pPr>
        <w:bidi w:val="0"/>
        <w:rPr>
          <w:b/>
          <w:bCs/>
          <w:sz w:val="32"/>
          <w:szCs w:val="32"/>
          <w:rtl/>
        </w:rPr>
      </w:pPr>
      <w:r>
        <w:rPr>
          <w:b/>
          <w:bCs/>
          <w:sz w:val="32"/>
          <w:szCs w:val="32"/>
          <w:rtl/>
        </w:rPr>
        <w:br w:type="page"/>
      </w:r>
    </w:p>
    <w:p w14:paraId="3CD41E74" w14:textId="77777777" w:rsidR="00674D75" w:rsidRDefault="00674D75" w:rsidP="00A42130">
      <w:pPr>
        <w:jc w:val="center"/>
        <w:rPr>
          <w:b/>
          <w:bCs/>
          <w:sz w:val="32"/>
          <w:szCs w:val="32"/>
          <w:rtl/>
        </w:rPr>
      </w:pPr>
    </w:p>
    <w:p w14:paraId="3025D16B" w14:textId="77777777" w:rsidR="00674D75" w:rsidRDefault="00674D75" w:rsidP="00A42130">
      <w:pPr>
        <w:jc w:val="center"/>
        <w:rPr>
          <w:b/>
          <w:bCs/>
          <w:sz w:val="32"/>
          <w:szCs w:val="32"/>
          <w:rtl/>
        </w:rPr>
      </w:pPr>
    </w:p>
    <w:p w14:paraId="63EE84C8" w14:textId="77777777" w:rsidR="00674D75" w:rsidRDefault="00674D75" w:rsidP="00A42130">
      <w:pPr>
        <w:jc w:val="center"/>
        <w:rPr>
          <w:b/>
          <w:bCs/>
          <w:sz w:val="32"/>
          <w:szCs w:val="32"/>
          <w:rtl/>
        </w:rPr>
      </w:pPr>
    </w:p>
    <w:p w14:paraId="7A791C02" w14:textId="35DFC0A7" w:rsidR="004E3489" w:rsidRDefault="004E75C9" w:rsidP="00A42130">
      <w:pPr>
        <w:jc w:val="center"/>
        <w:rPr>
          <w:rFonts w:cs="Rateb lotusb22"/>
          <w:b/>
          <w:bCs/>
          <w:color w:val="FF0000"/>
          <w:sz w:val="44"/>
          <w:szCs w:val="44"/>
          <w:rtl/>
        </w:rPr>
      </w:pPr>
      <w:r>
        <w:rPr>
          <w:b/>
          <w:bCs/>
          <w:sz w:val="32"/>
          <w:szCs w:val="32"/>
          <w:rtl/>
        </w:rPr>
        <w:br/>
      </w:r>
      <w:r w:rsidR="004E3489">
        <w:rPr>
          <w:rFonts w:cs="Rateb lotusb22" w:hint="cs"/>
          <w:b/>
          <w:bCs/>
          <w:color w:val="FF0000"/>
          <w:sz w:val="44"/>
          <w:szCs w:val="44"/>
          <w:rtl/>
        </w:rPr>
        <w:t xml:space="preserve">الإصدار السادس </w:t>
      </w:r>
    </w:p>
    <w:p w14:paraId="13346AD8" w14:textId="77777777" w:rsidR="004E3489" w:rsidRDefault="004E3489" w:rsidP="00A42130">
      <w:pPr>
        <w:jc w:val="center"/>
        <w:rPr>
          <w:rFonts w:cs="Rateb lotusb22"/>
          <w:b/>
          <w:bCs/>
          <w:color w:val="FF0000"/>
          <w:sz w:val="44"/>
          <w:szCs w:val="44"/>
          <w:rtl/>
        </w:rPr>
      </w:pPr>
      <w:r>
        <w:rPr>
          <w:rFonts w:cs="Rateb lotusb22" w:hint="cs"/>
          <w:b/>
          <w:bCs/>
          <w:color w:val="FF0000"/>
          <w:sz w:val="44"/>
          <w:szCs w:val="44"/>
          <w:rtl/>
        </w:rPr>
        <w:t>من</w:t>
      </w:r>
    </w:p>
    <w:p w14:paraId="5CF3AC85" w14:textId="5017A5CA" w:rsidR="004E75C9" w:rsidRPr="00A42130" w:rsidRDefault="00801873" w:rsidP="00A42130">
      <w:pPr>
        <w:jc w:val="center"/>
        <w:rPr>
          <w:rFonts w:cs="Rateb lotusb22"/>
          <w:b/>
          <w:bCs/>
          <w:color w:val="FF0000"/>
          <w:sz w:val="44"/>
          <w:szCs w:val="44"/>
          <w:rtl/>
        </w:rPr>
      </w:pPr>
      <w:r w:rsidRPr="00A42130">
        <w:rPr>
          <w:rFonts w:cs="Rateb lotusb22" w:hint="cs"/>
          <w:b/>
          <w:bCs/>
          <w:color w:val="FF0000"/>
          <w:sz w:val="44"/>
          <w:szCs w:val="44"/>
          <w:rtl/>
        </w:rPr>
        <w:t>سلسلة كتب حرص السلف وتفريط الخلف</w:t>
      </w:r>
    </w:p>
    <w:p w14:paraId="0B2E522C" w14:textId="77777777" w:rsidR="004E3489" w:rsidRDefault="00801873" w:rsidP="00A42130">
      <w:pPr>
        <w:jc w:val="center"/>
        <w:rPr>
          <w:rFonts w:cs="Rateb lotusb22"/>
          <w:b/>
          <w:bCs/>
          <w:color w:val="FF0000"/>
          <w:sz w:val="44"/>
          <w:szCs w:val="44"/>
          <w:rtl/>
        </w:rPr>
      </w:pPr>
      <w:r w:rsidRPr="00A42130">
        <w:rPr>
          <w:rFonts w:cs="Rateb lotusb22" w:hint="cs"/>
          <w:b/>
          <w:bCs/>
          <w:color w:val="FF0000"/>
          <w:sz w:val="44"/>
          <w:szCs w:val="44"/>
          <w:rtl/>
        </w:rPr>
        <w:t>حرص السلف على الاتباع</w:t>
      </w:r>
    </w:p>
    <w:p w14:paraId="0B130C06" w14:textId="77777777" w:rsidR="004E3489" w:rsidRDefault="00801873" w:rsidP="00A42130">
      <w:pPr>
        <w:jc w:val="center"/>
        <w:rPr>
          <w:rFonts w:cs="Rateb lotusb22"/>
          <w:b/>
          <w:bCs/>
          <w:color w:val="FF0000"/>
          <w:sz w:val="44"/>
          <w:szCs w:val="44"/>
          <w:rtl/>
        </w:rPr>
      </w:pPr>
      <w:r w:rsidRPr="00A42130">
        <w:rPr>
          <w:rFonts w:cs="Rateb lotusb22" w:hint="cs"/>
          <w:b/>
          <w:bCs/>
          <w:color w:val="FF0000"/>
          <w:sz w:val="44"/>
          <w:szCs w:val="44"/>
          <w:rtl/>
        </w:rPr>
        <w:t xml:space="preserve"> و </w:t>
      </w:r>
    </w:p>
    <w:p w14:paraId="74C0F1D5" w14:textId="77777777" w:rsidR="00801873" w:rsidRDefault="00801873" w:rsidP="00A42130">
      <w:pPr>
        <w:jc w:val="center"/>
        <w:rPr>
          <w:rFonts w:cs="Rateb lotusb22"/>
          <w:b/>
          <w:bCs/>
          <w:color w:val="FF0000"/>
          <w:sz w:val="44"/>
          <w:szCs w:val="44"/>
          <w:rtl/>
        </w:rPr>
      </w:pPr>
      <w:r w:rsidRPr="00A42130">
        <w:rPr>
          <w:rFonts w:cs="Rateb lotusb22" w:hint="cs"/>
          <w:b/>
          <w:bCs/>
          <w:color w:val="FF0000"/>
          <w:sz w:val="44"/>
          <w:szCs w:val="44"/>
          <w:rtl/>
        </w:rPr>
        <w:t>تفريط الخلف</w:t>
      </w:r>
    </w:p>
    <w:p w14:paraId="290A664D" w14:textId="77777777" w:rsidR="00C66C5F" w:rsidRDefault="00C66C5F" w:rsidP="00A42130">
      <w:pPr>
        <w:jc w:val="center"/>
        <w:rPr>
          <w:rFonts w:cs="Rateb lotusb22"/>
          <w:b/>
          <w:bCs/>
          <w:color w:val="FF0000"/>
          <w:sz w:val="44"/>
          <w:szCs w:val="44"/>
          <w:rtl/>
        </w:rPr>
      </w:pPr>
      <w:r>
        <w:rPr>
          <w:rFonts w:cs="Rateb lotusb22" w:hint="cs"/>
          <w:b/>
          <w:bCs/>
          <w:color w:val="FF0000"/>
          <w:sz w:val="44"/>
          <w:szCs w:val="44"/>
          <w:rtl/>
        </w:rPr>
        <w:t xml:space="preserve">تأليف أبو أسماء </w:t>
      </w:r>
    </w:p>
    <w:p w14:paraId="0F035D6F" w14:textId="77777777" w:rsidR="00C66C5F" w:rsidRDefault="00C66C5F" w:rsidP="00A42130">
      <w:pPr>
        <w:jc w:val="center"/>
        <w:rPr>
          <w:rFonts w:cs="Rateb lotusb22"/>
          <w:b/>
          <w:bCs/>
          <w:color w:val="FF0000"/>
          <w:sz w:val="44"/>
          <w:szCs w:val="44"/>
          <w:rtl/>
        </w:rPr>
      </w:pPr>
      <w:r>
        <w:rPr>
          <w:rFonts w:cs="Rateb lotusb22" w:hint="cs"/>
          <w:b/>
          <w:bCs/>
          <w:color w:val="FF0000"/>
          <w:sz w:val="44"/>
          <w:szCs w:val="44"/>
          <w:rtl/>
        </w:rPr>
        <w:t>الشيخ السيد مراد سلامة</w:t>
      </w:r>
    </w:p>
    <w:p w14:paraId="0F242D6A" w14:textId="77777777" w:rsidR="004E3489" w:rsidRPr="00A42130" w:rsidRDefault="004E3489" w:rsidP="00A42130">
      <w:pPr>
        <w:jc w:val="center"/>
        <w:rPr>
          <w:rFonts w:cs="Rateb lotusb22"/>
          <w:b/>
          <w:bCs/>
          <w:color w:val="FF0000"/>
          <w:sz w:val="44"/>
          <w:szCs w:val="44"/>
          <w:rtl/>
        </w:rPr>
      </w:pPr>
    </w:p>
    <w:p w14:paraId="79EEF6EC" w14:textId="77777777" w:rsidR="004E75C9" w:rsidRDefault="004E75C9" w:rsidP="00E72866">
      <w:pPr>
        <w:jc w:val="both"/>
        <w:rPr>
          <w:b/>
          <w:bCs/>
          <w:sz w:val="32"/>
          <w:szCs w:val="32"/>
        </w:rPr>
      </w:pPr>
    </w:p>
    <w:p w14:paraId="5F83BD82" w14:textId="77777777" w:rsidR="004E75C9" w:rsidRDefault="004E75C9" w:rsidP="00E72866">
      <w:pPr>
        <w:jc w:val="both"/>
        <w:rPr>
          <w:b/>
          <w:bCs/>
          <w:sz w:val="32"/>
          <w:szCs w:val="32"/>
          <w:rtl/>
        </w:rPr>
      </w:pPr>
    </w:p>
    <w:p w14:paraId="5C0A1524" w14:textId="77777777" w:rsidR="006711FC" w:rsidRPr="0067642F" w:rsidRDefault="006711FC" w:rsidP="00E72866">
      <w:pPr>
        <w:jc w:val="both"/>
        <w:rPr>
          <w:rFonts w:cs="Rateb lotusb22"/>
          <w:sz w:val="32"/>
          <w:szCs w:val="32"/>
          <w:rtl/>
          <w:lang w:bidi="ar-EG"/>
        </w:rPr>
      </w:pPr>
    </w:p>
    <w:sectPr w:rsidR="006711FC" w:rsidRPr="0067642F" w:rsidSect="00221C60">
      <w:footerReference w:type="default" r:id="rId12"/>
      <w:headerReference w:type="first" r:id="rId13"/>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87E03" w14:textId="77777777" w:rsidR="004B7D28" w:rsidRDefault="004B7D28" w:rsidP="0065154E">
      <w:pPr>
        <w:spacing w:after="0" w:line="240" w:lineRule="auto"/>
      </w:pPr>
      <w:r>
        <w:separator/>
      </w:r>
    </w:p>
  </w:endnote>
  <w:endnote w:type="continuationSeparator" w:id="0">
    <w:p w14:paraId="22D6D595" w14:textId="77777777" w:rsidR="004B7D28" w:rsidRDefault="004B7D28" w:rsidP="00651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khbar MT">
    <w:panose1 w:val="0000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teb lotusb22">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L-Mohanad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45049893"/>
      <w:docPartObj>
        <w:docPartGallery w:val="Page Numbers (Bottom of Page)"/>
        <w:docPartUnique/>
      </w:docPartObj>
    </w:sdtPr>
    <w:sdtEndPr/>
    <w:sdtContent>
      <w:sdt>
        <w:sdtPr>
          <w:rPr>
            <w:rtl/>
          </w:rPr>
          <w:id w:val="311991311"/>
          <w:docPartObj>
            <w:docPartGallery w:val="Page Numbers (Bottom of Page)"/>
            <w:docPartUnique/>
          </w:docPartObj>
        </w:sdtPr>
        <w:sdtContent>
          <w:p w14:paraId="66A25C35" w14:textId="5C26AE7B" w:rsidR="000C77C5" w:rsidRDefault="00C25D30" w:rsidP="00C25D30">
            <w:pPr>
              <w:pStyle w:val="a7"/>
              <w:ind w:right="-851"/>
            </w:pPr>
            <w:r>
              <w:rPr>
                <w:noProof/>
              </w:rPr>
              <mc:AlternateContent>
                <mc:Choice Requires="wps">
                  <w:drawing>
                    <wp:anchor distT="45720" distB="45720" distL="114300" distR="114300" simplePos="0" relativeHeight="251660800" behindDoc="1" locked="0" layoutInCell="1" allowOverlap="1" wp14:anchorId="05D02F58" wp14:editId="2AB2F578">
                      <wp:simplePos x="0" y="0"/>
                      <wp:positionH relativeFrom="column">
                        <wp:posOffset>2123977</wp:posOffset>
                      </wp:positionH>
                      <wp:positionV relativeFrom="paragraph">
                        <wp:posOffset>137160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wps:spPr>
                            <wps:txbx>
                              <w:txbxContent>
                                <w:p w14:paraId="4DD3D494" w14:textId="77777777" w:rsidR="00C25D30" w:rsidRDefault="00C25D30" w:rsidP="00C25D30">
                                  <w:hyperlink r:id="rId1" w:history="1">
                                    <w:r>
                                      <w:rPr>
                                        <w:rStyle w:val="Hyperlink"/>
                                        <w:sz w:val="26"/>
                                        <w:szCs w:val="26"/>
                                      </w:rPr>
                                      <w:t>www.alukah.net</w:t>
                                    </w:r>
                                  </w:hyperlink>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D02F58" id="_x0000_t202" coordsize="21600,21600" o:spt="202" path="m,l,21600r21600,l21600,xe">
                      <v:stroke joinstyle="miter"/>
                      <v:path gradientshapeok="t" o:connecttype="rect"/>
                    </v:shapetype>
                    <v:shape id="مربع نص 521" o:spid="_x0000_s1026" type="#_x0000_t202" style="position:absolute;left:0;text-align:left;margin-left:167.25pt;margin-top:10.8pt;width:105.05pt;height:26.8pt;flip:x;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" filled="f" strokecolor="white [3212]">
                      <v:textbox>
                        <w:txbxContent>
                          <w:p w14:paraId="4DD3D494" w14:textId="77777777" w:rsidR="00C25D30" w:rsidRDefault="00C25D30" w:rsidP="00C25D30">
                            <w:hyperlink r:id="rId2" w:history="1">
                              <w:r>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56704" behindDoc="0" locked="0" layoutInCell="1" allowOverlap="1" wp14:anchorId="68D88DD5" wp14:editId="327F3ABA">
                      <wp:simplePos x="0" y="0"/>
                      <wp:positionH relativeFrom="leftMargin">
                        <wp:posOffset>1297159</wp:posOffset>
                      </wp:positionH>
                      <wp:positionV relativeFrom="bottomMargin">
                        <wp:posOffset>71999</wp:posOffset>
                      </wp:positionV>
                      <wp:extent cx="515620" cy="440690"/>
                      <wp:effectExtent l="57150" t="57150" r="55880" b="54610"/>
                      <wp:wrapNone/>
                      <wp:docPr id="9" name="مجموعة 9"/>
                      <wp:cNvGraphicFramePr/>
                      <a:graphic xmlns:a="http://schemas.openxmlformats.org/drawingml/2006/main">
                        <a:graphicData uri="http://schemas.microsoft.com/office/word/2010/wordprocessingGroup">
                          <wpg:wgp>
                            <wpg:cNvGrpSpPr/>
                            <wpg:grpSpPr bwMode="auto">
                              <a:xfrm flipH="1">
                                <a:off x="0" y="0"/>
                                <a:ext cx="515620" cy="440690"/>
                                <a:chOff x="0" y="0"/>
                                <a:chExt cx="720" cy="548"/>
                              </a:xfrm>
                            </wpg:grpSpPr>
                            <wps:wsp>
                              <wps:cNvPr id="11" name="Rectangle 20"/>
                              <wps:cNvSpPr>
                                <a:spLocks noChangeArrowheads="1"/>
                              </wps:cNvSpPr>
                              <wps:spPr bwMode="auto">
                                <a:xfrm rot="-5786020">
                                  <a:off x="86" y="-86"/>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2" name="Rectangle 21"/>
                              <wps:cNvSpPr>
                                <a:spLocks noChangeArrowheads="1"/>
                              </wps:cNvSpPr>
                              <wps:spPr bwMode="auto">
                                <a:xfrm rot="-4936653">
                                  <a:off x="86" y="-86"/>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3" name="Rectangle 22"/>
                              <wps:cNvSpPr>
                                <a:spLocks noChangeArrowheads="1"/>
                              </wps:cNvSpPr>
                              <wps:spPr bwMode="auto">
                                <a:xfrm rot="-5400000">
                                  <a:off x="86" y="-86"/>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EB50821" w14:textId="77777777" w:rsidR="00C25D30" w:rsidRDefault="00C25D30" w:rsidP="00C25D30">
                                    <w:pPr>
                                      <w:pStyle w:val="a7"/>
                                      <w:jc w:val="center"/>
                                      <w:rPr>
                                        <w:rFonts w:cs="Tahoma"/>
                                        <w:b/>
                                        <w:bCs/>
                                      </w:rPr>
                                    </w:pPr>
                                    <w:r>
                                      <w:rPr>
                                        <w:rFonts w:cs="Tahoma"/>
                                        <w:b/>
                                        <w:bCs/>
                                        <w:sz w:val="24"/>
                                        <w:szCs w:val="24"/>
                                        <w:rtl/>
                                      </w:rPr>
                                      <w:fldChar w:fldCharType="begin"/>
                                    </w:r>
                                    <w:r>
                                      <w:rPr>
                                        <w:rFonts w:cs="Tahoma"/>
                                        <w:b/>
                                        <w:bCs/>
                                        <w:sz w:val="24"/>
                                        <w:szCs w:val="24"/>
                                      </w:rPr>
                                      <w:instrText>PAGE    \* MERGEFORMAT</w:instrText>
                                    </w:r>
                                    <w:r>
                                      <w:rPr>
                                        <w:rFonts w:cs="Tahoma"/>
                                        <w:b/>
                                        <w:bCs/>
                                        <w:sz w:val="24"/>
                                        <w:szCs w:val="24"/>
                                        <w:rtl/>
                                      </w:rPr>
                                      <w:fldChar w:fldCharType="separate"/>
                                    </w:r>
                                    <w:r>
                                      <w:rPr>
                                        <w:rFonts w:cs="Tahoma"/>
                                        <w:b/>
                                        <w:bCs/>
                                        <w:noProof/>
                                        <w:sz w:val="24"/>
                                        <w:szCs w:val="24"/>
                                        <w:rtl/>
                                        <w:lang w:val="ar-SA"/>
                                      </w:rPr>
                                      <w:t>19</w:t>
                                    </w:r>
                                    <w:r>
                                      <w:rPr>
                                        <w:rFonts w:cs="Tahoma"/>
                                        <w:b/>
                                        <w:bCs/>
                                        <w:sz w:val="24"/>
                                        <w:szCs w:val="24"/>
                                        <w:rtl/>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88DD5" id="مجموعة 9" o:spid="_x0000_s1027" style="position:absolute;left:0;text-align:left;margin-left:102.15pt;margin-top:5.65pt;width:40.6pt;height:34.7pt;flip:x;z-index:251656704;mso-position-horizontal-relative:left-margin-area;mso-position-vertical-relative:bottom-margin-area"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">
                      <v:rect id="Rectangle 20" o:spid="_x0000_s1028" style="position:absolute;left:86;top:-86;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" fillcolor="white [3201]" strokecolor="#9bbb59 [3206]" strokeweight="2pt"/>
                      <v:rect id="Rectangle 21" o:spid="_x0000_s1029" style="position:absolute;left:86;top:-86;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" fillcolor="white [3201]" strokecolor="#9bbb59 [3206]" strokeweight="2pt"/>
                      <v:rect id="Rectangle 22" o:spid="_x0000_s1030" style="position:absolute;left:86;top:-86;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" fillcolor="white [3201]" strokecolor="#9bbb59 [3206]" strokeweight="2pt">
                        <v:textbox>
                          <w:txbxContent>
                            <w:p w14:paraId="1EB50821" w14:textId="77777777" w:rsidR="00C25D30" w:rsidRDefault="00C25D30" w:rsidP="00C25D30">
                              <w:pPr>
                                <w:pStyle w:val="a7"/>
                                <w:jc w:val="center"/>
                                <w:rPr>
                                  <w:rFonts w:cs="Tahoma"/>
                                  <w:b/>
                                  <w:bCs/>
                                </w:rPr>
                              </w:pPr>
                              <w:r>
                                <w:rPr>
                                  <w:rFonts w:cs="Tahoma"/>
                                  <w:b/>
                                  <w:bCs/>
                                  <w:sz w:val="24"/>
                                  <w:szCs w:val="24"/>
                                  <w:rtl/>
                                </w:rPr>
                                <w:fldChar w:fldCharType="begin"/>
                              </w:r>
                              <w:r>
                                <w:rPr>
                                  <w:rFonts w:cs="Tahoma"/>
                                  <w:b/>
                                  <w:bCs/>
                                  <w:sz w:val="24"/>
                                  <w:szCs w:val="24"/>
                                </w:rPr>
                                <w:instrText>PAGE    \* MERGEFORMAT</w:instrText>
                              </w:r>
                              <w:r>
                                <w:rPr>
                                  <w:rFonts w:cs="Tahoma"/>
                                  <w:b/>
                                  <w:bCs/>
                                  <w:sz w:val="24"/>
                                  <w:szCs w:val="24"/>
                                  <w:rtl/>
                                </w:rPr>
                                <w:fldChar w:fldCharType="separate"/>
                              </w:r>
                              <w:r>
                                <w:rPr>
                                  <w:rFonts w:cs="Tahoma"/>
                                  <w:b/>
                                  <w:bCs/>
                                  <w:noProof/>
                                  <w:sz w:val="24"/>
                                  <w:szCs w:val="24"/>
                                  <w:rtl/>
                                  <w:lang w:val="ar-SA"/>
                                </w:rPr>
                                <w:t>19</w:t>
                              </w:r>
                              <w:r>
                                <w:rPr>
                                  <w:rFonts w:cs="Tahoma"/>
                                  <w:b/>
                                  <w:bCs/>
                                  <w:sz w:val="24"/>
                                  <w:szCs w:val="24"/>
                                  <w:rtl/>
                                </w:rPr>
                                <w:fldChar w:fldCharType="end"/>
                              </w:r>
                            </w:p>
                          </w:txbxContent>
                        </v:textbox>
                      </v:rect>
                      <w10:wrap anchorx="margin" anchory="margin"/>
                    </v:group>
                  </w:pict>
                </mc:Fallback>
              </mc:AlternateContent>
            </w:r>
            <w:r>
              <w:rPr>
                <w:noProof/>
              </w:rPr>
              <w:drawing>
                <wp:anchor distT="0" distB="0" distL="114300" distR="114300" simplePos="0" relativeHeight="251658752" behindDoc="1" locked="0" layoutInCell="1" allowOverlap="1" wp14:anchorId="56C6058F" wp14:editId="53009646">
                  <wp:simplePos x="0" y="0"/>
                  <wp:positionH relativeFrom="column">
                    <wp:posOffset>-5080</wp:posOffset>
                  </wp:positionH>
                  <wp:positionV relativeFrom="paragraph">
                    <wp:posOffset>102870</wp:posOffset>
                  </wp:positionV>
                  <wp:extent cx="5274310" cy="467995"/>
                  <wp:effectExtent l="0" t="0" r="0" b="0"/>
                  <wp:wrapTight wrapText="bothSides">
                    <wp:wrapPolygon edited="0">
                      <wp:start x="18646" y="0"/>
                      <wp:lineTo x="0" y="2638"/>
                      <wp:lineTo x="0" y="15826"/>
                      <wp:lineTo x="18568" y="19343"/>
                      <wp:lineTo x="21064" y="19343"/>
                      <wp:lineTo x="20986" y="0"/>
                      <wp:lineTo x="18646"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4310" cy="467995"/>
                          </a:xfrm>
                          <a:prstGeom prst="rect">
                            <a:avLst/>
                          </a:prstGeom>
                          <a:noFill/>
                        </pic:spPr>
                      </pic:pic>
                    </a:graphicData>
                  </a:graphic>
                  <wp14:sizeRelH relativeFrom="page">
                    <wp14:pctWidth>0</wp14:pctWidth>
                  </wp14:sizeRelH>
                  <wp14:sizeRelV relativeFrom="page">
                    <wp14:pctHeight>0</wp14:pctHeight>
                  </wp14:sizeRelV>
                </wp:anchor>
              </w:drawing>
            </w:r>
          </w:p>
        </w:sdtContent>
      </w:sdt>
    </w:sdtContent>
  </w:sdt>
  <w:p w14:paraId="7DB83B10" w14:textId="77777777" w:rsidR="000C77C5" w:rsidRDefault="000C77C5">
    <w:pPr>
      <w:pStyle w:val="a7"/>
      <w:rPr>
        <w:rFonts w:hint="cs"/>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180C6" w14:textId="77777777" w:rsidR="004B7D28" w:rsidRDefault="004B7D28" w:rsidP="0065154E">
      <w:pPr>
        <w:spacing w:after="0" w:line="240" w:lineRule="auto"/>
      </w:pPr>
      <w:r>
        <w:separator/>
      </w:r>
    </w:p>
  </w:footnote>
  <w:footnote w:type="continuationSeparator" w:id="0">
    <w:p w14:paraId="4485A9CA" w14:textId="77777777" w:rsidR="004B7D28" w:rsidRDefault="004B7D28" w:rsidP="0065154E">
      <w:pPr>
        <w:spacing w:after="0" w:line="240" w:lineRule="auto"/>
      </w:pPr>
      <w:r>
        <w:continuationSeparator/>
      </w:r>
    </w:p>
  </w:footnote>
  <w:footnote w:id="1">
    <w:p w14:paraId="215F0E1D" w14:textId="0A41696D" w:rsidR="000C77C5" w:rsidRPr="003433CA" w:rsidRDefault="000C77C5" w:rsidP="00217A0F">
      <w:pPr>
        <w:pStyle w:val="a3"/>
        <w:rPr>
          <w:rFonts w:cs="Akhbar MT"/>
          <w:sz w:val="28"/>
          <w:szCs w:val="28"/>
          <w:rtl/>
        </w:rPr>
      </w:pPr>
      <w:r w:rsidRPr="003433CA">
        <w:rPr>
          <w:rStyle w:val="a4"/>
          <w:sz w:val="28"/>
          <w:szCs w:val="28"/>
        </w:rPr>
        <w:footnoteRef/>
      </w:r>
      <w:r w:rsidRPr="003433CA">
        <w:rPr>
          <w:rFonts w:cs="Akhbar MT"/>
          <w:sz w:val="28"/>
          <w:szCs w:val="28"/>
          <w:rtl/>
        </w:rPr>
        <w:t xml:space="preserve"> </w:t>
      </w:r>
      <w:r w:rsidRPr="003433CA">
        <w:rPr>
          <w:rFonts w:cs="Akhbar MT" w:hint="cs"/>
          <w:sz w:val="28"/>
          <w:szCs w:val="28"/>
          <w:rtl/>
        </w:rPr>
        <w:t>-</w:t>
      </w:r>
      <w:r w:rsidRPr="003433CA">
        <w:rPr>
          <w:rFonts w:cs="Akhbar MT"/>
          <w:sz w:val="28"/>
          <w:szCs w:val="28"/>
          <w:rtl/>
        </w:rPr>
        <w:t xml:space="preserve"> أخرجه عبد بن حميد (ص 148</w:t>
      </w:r>
      <w:r w:rsidR="00C25D30">
        <w:rPr>
          <w:rFonts w:cs="Akhbar MT"/>
          <w:sz w:val="28"/>
          <w:szCs w:val="28"/>
          <w:rtl/>
        </w:rPr>
        <w:t>،</w:t>
      </w:r>
      <w:r w:rsidRPr="003433CA">
        <w:rPr>
          <w:rFonts w:cs="Akhbar MT"/>
          <w:sz w:val="28"/>
          <w:szCs w:val="28"/>
          <w:rtl/>
        </w:rPr>
        <w:t xml:space="preserve"> رقم 383)</w:t>
      </w:r>
      <w:r w:rsidR="00C25D30">
        <w:rPr>
          <w:rFonts w:cs="Akhbar MT"/>
          <w:sz w:val="28"/>
          <w:szCs w:val="28"/>
          <w:rtl/>
        </w:rPr>
        <w:t>،</w:t>
      </w:r>
      <w:r w:rsidRPr="003433CA">
        <w:rPr>
          <w:rFonts w:cs="Akhbar MT"/>
          <w:sz w:val="28"/>
          <w:szCs w:val="28"/>
          <w:rtl/>
        </w:rPr>
        <w:t xml:space="preserve"> وابن أبى شيبة (6/404</w:t>
      </w:r>
      <w:r w:rsidR="00C25D30">
        <w:rPr>
          <w:rFonts w:cs="Akhbar MT"/>
          <w:sz w:val="28"/>
          <w:szCs w:val="28"/>
          <w:rtl/>
        </w:rPr>
        <w:t>،</w:t>
      </w:r>
      <w:r w:rsidRPr="003433CA">
        <w:rPr>
          <w:rFonts w:cs="Akhbar MT"/>
          <w:sz w:val="28"/>
          <w:szCs w:val="28"/>
          <w:rtl/>
        </w:rPr>
        <w:t xml:space="preserve"> رقم 32408)</w:t>
      </w:r>
      <w:r w:rsidR="00C25D30">
        <w:rPr>
          <w:rFonts w:cs="Akhbar MT"/>
          <w:sz w:val="28"/>
          <w:szCs w:val="28"/>
          <w:rtl/>
        </w:rPr>
        <w:t>،</w:t>
      </w:r>
      <w:r w:rsidRPr="003433CA">
        <w:rPr>
          <w:rFonts w:cs="Akhbar MT"/>
          <w:sz w:val="28"/>
          <w:szCs w:val="28"/>
          <w:rtl/>
        </w:rPr>
        <w:t xml:space="preserve"> وابن قانع (1/154)</w:t>
      </w:r>
      <w:r w:rsidR="00C25D30">
        <w:rPr>
          <w:rFonts w:cs="Akhbar MT"/>
          <w:sz w:val="28"/>
          <w:szCs w:val="28"/>
          <w:rtl/>
        </w:rPr>
        <w:t>،</w:t>
      </w:r>
      <w:r w:rsidRPr="003433CA">
        <w:rPr>
          <w:rFonts w:cs="Akhbar MT"/>
          <w:sz w:val="28"/>
          <w:szCs w:val="28"/>
          <w:rtl/>
        </w:rPr>
        <w:t xml:space="preserve"> </w:t>
      </w:r>
      <w:r w:rsidRPr="003433CA">
        <w:rPr>
          <w:rFonts w:cs="Akhbar MT" w:hint="cs"/>
          <w:sz w:val="28"/>
          <w:szCs w:val="28"/>
          <w:rtl/>
        </w:rPr>
        <w:t>والطبراني</w:t>
      </w:r>
      <w:r w:rsidRPr="003433CA">
        <w:rPr>
          <w:rFonts w:cs="Akhbar MT"/>
          <w:sz w:val="28"/>
          <w:szCs w:val="28"/>
          <w:rtl/>
        </w:rPr>
        <w:t xml:space="preserve"> (2/285</w:t>
      </w:r>
      <w:r w:rsidR="00C25D30">
        <w:rPr>
          <w:rFonts w:cs="Akhbar MT"/>
          <w:sz w:val="28"/>
          <w:szCs w:val="28"/>
          <w:rtl/>
        </w:rPr>
        <w:t>،</w:t>
      </w:r>
      <w:r w:rsidRPr="003433CA">
        <w:rPr>
          <w:rFonts w:cs="Akhbar MT"/>
          <w:sz w:val="28"/>
          <w:szCs w:val="28"/>
          <w:rtl/>
        </w:rPr>
        <w:t xml:space="preserve"> رقم 2187)</w:t>
      </w:r>
      <w:r w:rsidR="00C25D30">
        <w:rPr>
          <w:rFonts w:cs="Akhbar MT"/>
          <w:sz w:val="28"/>
          <w:szCs w:val="28"/>
          <w:rtl/>
        </w:rPr>
        <w:t>،</w:t>
      </w:r>
      <w:r w:rsidRPr="003433CA">
        <w:rPr>
          <w:rFonts w:cs="Akhbar MT"/>
          <w:sz w:val="28"/>
          <w:szCs w:val="28"/>
          <w:rtl/>
        </w:rPr>
        <w:t xml:space="preserve"> قال </w:t>
      </w:r>
      <w:proofErr w:type="spellStart"/>
      <w:r w:rsidRPr="003433CA">
        <w:rPr>
          <w:rFonts w:cs="Akhbar MT"/>
          <w:sz w:val="28"/>
          <w:szCs w:val="28"/>
          <w:rtl/>
        </w:rPr>
        <w:t>الهيثمى</w:t>
      </w:r>
      <w:proofErr w:type="spellEnd"/>
      <w:r w:rsidRPr="003433CA">
        <w:rPr>
          <w:rFonts w:cs="Akhbar MT"/>
          <w:sz w:val="28"/>
          <w:szCs w:val="28"/>
          <w:rtl/>
        </w:rPr>
        <w:t xml:space="preserve"> (10/20)</w:t>
      </w:r>
      <w:r w:rsidR="00C25D30">
        <w:rPr>
          <w:rFonts w:cs="Akhbar MT"/>
          <w:sz w:val="28"/>
          <w:szCs w:val="28"/>
          <w:rtl/>
        </w:rPr>
        <w:t>:</w:t>
      </w:r>
      <w:r w:rsidRPr="003433CA">
        <w:rPr>
          <w:rFonts w:cs="Akhbar MT"/>
          <w:sz w:val="28"/>
          <w:szCs w:val="28"/>
          <w:rtl/>
        </w:rPr>
        <w:t xml:space="preserve"> رجاله رجال الصحيح إلا أن إدريس بن يزيد </w:t>
      </w:r>
      <w:proofErr w:type="spellStart"/>
      <w:r w:rsidRPr="003433CA">
        <w:rPr>
          <w:rFonts w:cs="Akhbar MT"/>
          <w:sz w:val="28"/>
          <w:szCs w:val="28"/>
          <w:rtl/>
        </w:rPr>
        <w:t>الأودى</w:t>
      </w:r>
      <w:proofErr w:type="spellEnd"/>
      <w:r w:rsidRPr="003433CA">
        <w:rPr>
          <w:rFonts w:cs="Akhbar MT"/>
          <w:sz w:val="28"/>
          <w:szCs w:val="28"/>
          <w:rtl/>
        </w:rPr>
        <w:t xml:space="preserve"> لم يسمع من جعدة</w:t>
      </w:r>
      <w:r w:rsidR="002D5EB8">
        <w:rPr>
          <w:rFonts w:cs="Akhbar MT"/>
          <w:sz w:val="28"/>
          <w:szCs w:val="28"/>
          <w:rtl/>
        </w:rPr>
        <w:t>.</w:t>
      </w:r>
      <w:r w:rsidRPr="003433CA">
        <w:rPr>
          <w:rFonts w:cs="Akhbar MT"/>
          <w:sz w:val="28"/>
          <w:szCs w:val="28"/>
          <w:rtl/>
        </w:rPr>
        <w:t xml:space="preserve"> والحاكم (3/211</w:t>
      </w:r>
      <w:r w:rsidR="00C25D30">
        <w:rPr>
          <w:rFonts w:cs="Akhbar MT"/>
          <w:sz w:val="28"/>
          <w:szCs w:val="28"/>
          <w:rtl/>
        </w:rPr>
        <w:t>،</w:t>
      </w:r>
      <w:r w:rsidRPr="003433CA">
        <w:rPr>
          <w:rFonts w:cs="Akhbar MT"/>
          <w:sz w:val="28"/>
          <w:szCs w:val="28"/>
          <w:rtl/>
        </w:rPr>
        <w:t xml:space="preserve"> رقم 4871)</w:t>
      </w:r>
      <w:r w:rsidR="002D5EB8">
        <w:rPr>
          <w:rFonts w:cs="Akhbar MT"/>
          <w:sz w:val="28"/>
          <w:szCs w:val="28"/>
          <w:rtl/>
        </w:rPr>
        <w:t>.</w:t>
      </w:r>
      <w:r w:rsidRPr="003433CA">
        <w:rPr>
          <w:rFonts w:cs="Akhbar MT"/>
          <w:sz w:val="28"/>
          <w:szCs w:val="28"/>
          <w:rtl/>
        </w:rPr>
        <w:t xml:space="preserve"> وأخرجه أيضًا</w:t>
      </w:r>
      <w:r w:rsidR="00C25D30">
        <w:rPr>
          <w:rFonts w:cs="Akhbar MT"/>
          <w:sz w:val="28"/>
          <w:szCs w:val="28"/>
          <w:rtl/>
        </w:rPr>
        <w:t>:</w:t>
      </w:r>
      <w:r w:rsidRPr="003433CA">
        <w:rPr>
          <w:rFonts w:cs="Akhbar MT"/>
          <w:sz w:val="28"/>
          <w:szCs w:val="28"/>
          <w:rtl/>
        </w:rPr>
        <w:t xml:space="preserve"> ابن أبى عاصم </w:t>
      </w:r>
      <w:proofErr w:type="spellStart"/>
      <w:r w:rsidRPr="003433CA">
        <w:rPr>
          <w:rFonts w:cs="Akhbar MT"/>
          <w:sz w:val="28"/>
          <w:szCs w:val="28"/>
          <w:rtl/>
        </w:rPr>
        <w:t>فى</w:t>
      </w:r>
      <w:proofErr w:type="spellEnd"/>
      <w:r w:rsidRPr="003433CA">
        <w:rPr>
          <w:rFonts w:cs="Akhbar MT"/>
          <w:sz w:val="28"/>
          <w:szCs w:val="28"/>
          <w:rtl/>
        </w:rPr>
        <w:t xml:space="preserve"> السنة (2/629</w:t>
      </w:r>
      <w:r w:rsidR="00C25D30">
        <w:rPr>
          <w:rFonts w:cs="Akhbar MT"/>
          <w:sz w:val="28"/>
          <w:szCs w:val="28"/>
          <w:rtl/>
        </w:rPr>
        <w:t>،</w:t>
      </w:r>
      <w:r w:rsidRPr="003433CA">
        <w:rPr>
          <w:rFonts w:cs="Akhbar MT"/>
          <w:sz w:val="28"/>
          <w:szCs w:val="28"/>
          <w:rtl/>
        </w:rPr>
        <w:t xml:space="preserve"> رقم 1476</w:t>
      </w:r>
      <w:proofErr w:type="gramStart"/>
      <w:r w:rsidRPr="003433CA">
        <w:rPr>
          <w:rFonts w:cs="Akhbar MT"/>
          <w:sz w:val="28"/>
          <w:szCs w:val="28"/>
          <w:rtl/>
        </w:rPr>
        <w:t>)</w:t>
      </w:r>
      <w:r w:rsidR="002D5EB8">
        <w:rPr>
          <w:rFonts w:cs="Akhbar MT"/>
          <w:sz w:val="28"/>
          <w:szCs w:val="28"/>
          <w:rtl/>
        </w:rPr>
        <w:t>.</w:t>
      </w:r>
      <w:r>
        <w:rPr>
          <w:rFonts w:cs="Akhbar MT" w:hint="cs"/>
          <w:sz w:val="28"/>
          <w:szCs w:val="28"/>
          <w:rtl/>
        </w:rPr>
        <w:t>و</w:t>
      </w:r>
      <w:proofErr w:type="gramEnd"/>
      <w:r w:rsidRPr="003433CA">
        <w:rPr>
          <w:rtl/>
        </w:rPr>
        <w:t xml:space="preserve"> </w:t>
      </w:r>
      <w:r w:rsidRPr="003433CA">
        <w:rPr>
          <w:rFonts w:cs="Akhbar MT"/>
          <w:sz w:val="28"/>
          <w:szCs w:val="28"/>
          <w:rtl/>
        </w:rPr>
        <w:t>قال الشيخ الألباني</w:t>
      </w:r>
      <w:r w:rsidR="00C25D30">
        <w:rPr>
          <w:rFonts w:cs="Akhbar MT"/>
          <w:sz w:val="28"/>
          <w:szCs w:val="28"/>
          <w:rtl/>
        </w:rPr>
        <w:t>:</w:t>
      </w:r>
      <w:r w:rsidRPr="003433CA">
        <w:rPr>
          <w:rFonts w:cs="Akhbar MT"/>
          <w:sz w:val="28"/>
          <w:szCs w:val="28"/>
          <w:rtl/>
        </w:rPr>
        <w:t xml:space="preserve"> ( حسن ) انظر حديث رقم</w:t>
      </w:r>
      <w:r w:rsidR="00C25D30">
        <w:rPr>
          <w:rFonts w:cs="Akhbar MT"/>
          <w:sz w:val="28"/>
          <w:szCs w:val="28"/>
          <w:rtl/>
        </w:rPr>
        <w:t>:</w:t>
      </w:r>
      <w:r w:rsidRPr="003433CA">
        <w:rPr>
          <w:rFonts w:cs="Akhbar MT"/>
          <w:sz w:val="28"/>
          <w:szCs w:val="28"/>
          <w:rtl/>
        </w:rPr>
        <w:t xml:space="preserve"> 3293 في صحيح الجامع</w:t>
      </w:r>
    </w:p>
  </w:footnote>
  <w:footnote w:id="2">
    <w:p w14:paraId="56AD2F46" w14:textId="14A5D996" w:rsidR="000C77C5" w:rsidRPr="003433CA" w:rsidRDefault="000C77C5" w:rsidP="00217A0F">
      <w:pPr>
        <w:pStyle w:val="a3"/>
        <w:rPr>
          <w:rFonts w:cs="Akhbar MT"/>
          <w:sz w:val="28"/>
          <w:szCs w:val="28"/>
        </w:rPr>
      </w:pPr>
      <w:r w:rsidRPr="003433CA">
        <w:rPr>
          <w:rStyle w:val="a4"/>
          <w:sz w:val="28"/>
          <w:szCs w:val="28"/>
        </w:rPr>
        <w:footnoteRef/>
      </w:r>
      <w:r w:rsidRPr="003433CA">
        <w:rPr>
          <w:rFonts w:cs="Akhbar MT"/>
          <w:sz w:val="28"/>
          <w:szCs w:val="28"/>
          <w:rtl/>
        </w:rPr>
        <w:t xml:space="preserve"> </w:t>
      </w:r>
      <w:r w:rsidRPr="003433CA">
        <w:rPr>
          <w:rFonts w:cs="Akhbar MT" w:hint="cs"/>
          <w:sz w:val="28"/>
          <w:szCs w:val="28"/>
          <w:rtl/>
        </w:rPr>
        <w:t>-</w:t>
      </w:r>
      <w:r w:rsidRPr="003433CA">
        <w:rPr>
          <w:rFonts w:cs="Akhbar MT"/>
          <w:sz w:val="28"/>
          <w:szCs w:val="28"/>
          <w:rtl/>
        </w:rPr>
        <w:t xml:space="preserve"> تذكرة </w:t>
      </w:r>
      <w:proofErr w:type="spellStart"/>
      <w:r w:rsidRPr="003433CA">
        <w:rPr>
          <w:rFonts w:cs="Akhbar MT"/>
          <w:sz w:val="28"/>
          <w:szCs w:val="28"/>
          <w:rtl/>
        </w:rPr>
        <w:t>المؤتسي</w:t>
      </w:r>
      <w:proofErr w:type="spellEnd"/>
      <w:r w:rsidRPr="003433CA">
        <w:rPr>
          <w:rFonts w:cs="Akhbar MT"/>
          <w:sz w:val="28"/>
          <w:szCs w:val="28"/>
          <w:rtl/>
        </w:rPr>
        <w:t xml:space="preserve"> شرح عقيدة الحافظ عبد الغني المقدسي - (</w:t>
      </w:r>
      <w:r w:rsidRPr="003433CA">
        <w:rPr>
          <w:rFonts w:cs="Akhbar MT" w:hint="cs"/>
          <w:sz w:val="28"/>
          <w:szCs w:val="28"/>
          <w:rtl/>
        </w:rPr>
        <w:t>ص</w:t>
      </w:r>
      <w:r w:rsidRPr="003433CA">
        <w:rPr>
          <w:rFonts w:cs="Akhbar MT"/>
          <w:sz w:val="28"/>
          <w:szCs w:val="28"/>
          <w:rtl/>
        </w:rPr>
        <w:t xml:space="preserve"> 51)</w:t>
      </w:r>
      <w:r w:rsidR="00C25D30">
        <w:rPr>
          <w:rFonts w:cs="Akhbar MT" w:hint="cs"/>
          <w:sz w:val="28"/>
          <w:szCs w:val="28"/>
          <w:rtl/>
        </w:rPr>
        <w:t xml:space="preserve"> و</w:t>
      </w:r>
      <w:r w:rsidRPr="003433CA">
        <w:rPr>
          <w:rFonts w:cs="Akhbar MT"/>
          <w:sz w:val="28"/>
          <w:szCs w:val="28"/>
          <w:rtl/>
        </w:rPr>
        <w:t>الاعتصام للشاطبي 1/111</w:t>
      </w:r>
    </w:p>
  </w:footnote>
  <w:footnote w:id="3">
    <w:p w14:paraId="4CFB67DF" w14:textId="7715E057" w:rsidR="000C77C5" w:rsidRPr="001A0D36" w:rsidRDefault="000C77C5" w:rsidP="00217A0F">
      <w:pPr>
        <w:pStyle w:val="a3"/>
        <w:rPr>
          <w:rFonts w:cs="Akhbar MT"/>
          <w:sz w:val="28"/>
          <w:szCs w:val="28"/>
          <w:rtl/>
        </w:rPr>
      </w:pPr>
      <w:r w:rsidRPr="001A0D36">
        <w:rPr>
          <w:rStyle w:val="a4"/>
          <w:sz w:val="28"/>
          <w:szCs w:val="28"/>
        </w:rPr>
        <w:footnoteRef/>
      </w:r>
      <w:r w:rsidRPr="001A0D36">
        <w:rPr>
          <w:rFonts w:cs="Akhbar MT"/>
          <w:sz w:val="28"/>
          <w:szCs w:val="28"/>
          <w:rtl/>
        </w:rPr>
        <w:t xml:space="preserve"> </w:t>
      </w:r>
      <w:r w:rsidRPr="001A0D36">
        <w:rPr>
          <w:rFonts w:cs="Akhbar MT" w:hint="cs"/>
          <w:sz w:val="28"/>
          <w:szCs w:val="28"/>
          <w:rtl/>
        </w:rPr>
        <w:t>-</w:t>
      </w:r>
      <w:r w:rsidRPr="001A0D36">
        <w:rPr>
          <w:rFonts w:cs="Akhbar MT"/>
          <w:sz w:val="28"/>
          <w:szCs w:val="28"/>
          <w:rtl/>
        </w:rPr>
        <w:t xml:space="preserve"> أخرجه أحمد (4/73</w:t>
      </w:r>
      <w:r w:rsidR="00C25D30">
        <w:rPr>
          <w:rFonts w:cs="Akhbar MT"/>
          <w:sz w:val="28"/>
          <w:szCs w:val="28"/>
          <w:rtl/>
        </w:rPr>
        <w:t>،</w:t>
      </w:r>
      <w:r w:rsidRPr="001A0D36">
        <w:rPr>
          <w:rFonts w:cs="Akhbar MT"/>
          <w:sz w:val="28"/>
          <w:szCs w:val="28"/>
          <w:rtl/>
        </w:rPr>
        <w:t xml:space="preserve"> رقم 16736)</w:t>
      </w:r>
      <w:r w:rsidR="00C25D30">
        <w:rPr>
          <w:rFonts w:cs="Akhbar MT" w:hint="cs"/>
          <w:sz w:val="28"/>
          <w:szCs w:val="28"/>
          <w:rtl/>
        </w:rPr>
        <w:t xml:space="preserve"> و</w:t>
      </w:r>
      <w:r w:rsidRPr="001A0D36">
        <w:rPr>
          <w:rFonts w:cs="Akhbar MT" w:hint="cs"/>
          <w:sz w:val="28"/>
          <w:szCs w:val="28"/>
          <w:rtl/>
        </w:rPr>
        <w:t xml:space="preserve">أخرجه مسلم ح </w:t>
      </w:r>
      <w:r w:rsidRPr="001A0D36">
        <w:rPr>
          <w:rFonts w:cs="Akhbar MT"/>
          <w:sz w:val="28"/>
          <w:szCs w:val="28"/>
          <w:rtl/>
        </w:rPr>
        <w:t>145</w:t>
      </w:r>
      <w:r w:rsidRPr="001A0D36">
        <w:rPr>
          <w:rFonts w:cs="Akhbar MT" w:hint="cs"/>
          <w:sz w:val="28"/>
          <w:szCs w:val="28"/>
          <w:rtl/>
        </w:rPr>
        <w:t>،</w:t>
      </w:r>
      <w:r w:rsidR="00C25D30">
        <w:rPr>
          <w:rFonts w:cs="Akhbar MT" w:hint="cs"/>
          <w:sz w:val="28"/>
          <w:szCs w:val="28"/>
          <w:rtl/>
        </w:rPr>
        <w:t xml:space="preserve"> و</w:t>
      </w:r>
      <w:r w:rsidRPr="001A0D36">
        <w:rPr>
          <w:rFonts w:cs="Akhbar MT"/>
          <w:sz w:val="28"/>
          <w:szCs w:val="28"/>
          <w:rtl/>
        </w:rPr>
        <w:t xml:space="preserve">ابن ماجه </w:t>
      </w:r>
      <w:proofErr w:type="gramStart"/>
      <w:r w:rsidRPr="001A0D36">
        <w:rPr>
          <w:rFonts w:cs="Akhbar MT"/>
          <w:sz w:val="28"/>
          <w:szCs w:val="28"/>
          <w:rtl/>
        </w:rPr>
        <w:t>[ 3986</w:t>
      </w:r>
      <w:proofErr w:type="gramEnd"/>
      <w:r w:rsidRPr="001A0D36">
        <w:rPr>
          <w:rFonts w:cs="Akhbar MT"/>
          <w:sz w:val="28"/>
          <w:szCs w:val="28"/>
          <w:rtl/>
        </w:rPr>
        <w:t xml:space="preserve"> ]</w:t>
      </w:r>
    </w:p>
  </w:footnote>
  <w:footnote w:id="4">
    <w:p w14:paraId="63CCAEE0" w14:textId="42374C80" w:rsidR="000C77C5" w:rsidRPr="001A0D36" w:rsidRDefault="000C77C5" w:rsidP="00217A0F">
      <w:pPr>
        <w:pStyle w:val="a3"/>
        <w:rPr>
          <w:rFonts w:cs="Akhbar MT"/>
          <w:sz w:val="28"/>
          <w:szCs w:val="28"/>
          <w:rtl/>
        </w:rPr>
      </w:pPr>
      <w:r w:rsidRPr="001A0D36">
        <w:rPr>
          <w:rStyle w:val="a4"/>
          <w:sz w:val="28"/>
          <w:szCs w:val="28"/>
        </w:rPr>
        <w:footnoteRef/>
      </w:r>
      <w:r w:rsidRPr="001A0D36">
        <w:rPr>
          <w:rFonts w:cs="Akhbar MT"/>
          <w:sz w:val="28"/>
          <w:szCs w:val="28"/>
          <w:rtl/>
        </w:rPr>
        <w:t xml:space="preserve"> </w:t>
      </w:r>
      <w:r w:rsidRPr="001A0D36">
        <w:rPr>
          <w:rFonts w:cs="Akhbar MT" w:hint="cs"/>
          <w:sz w:val="28"/>
          <w:szCs w:val="28"/>
          <w:rtl/>
        </w:rPr>
        <w:t xml:space="preserve">- أخرجه </w:t>
      </w:r>
      <w:r w:rsidRPr="001A0D36">
        <w:rPr>
          <w:rFonts w:cs="Akhbar MT"/>
          <w:sz w:val="28"/>
          <w:szCs w:val="28"/>
          <w:rtl/>
        </w:rPr>
        <w:t>وأحمد ح (21363)،</w:t>
      </w:r>
      <w:r w:rsidR="00C25D30">
        <w:rPr>
          <w:rFonts w:cs="Akhbar MT" w:hint="cs"/>
          <w:sz w:val="28"/>
          <w:szCs w:val="28"/>
          <w:rtl/>
        </w:rPr>
        <w:t xml:space="preserve"> و</w:t>
      </w:r>
      <w:r w:rsidRPr="001A0D36">
        <w:rPr>
          <w:rFonts w:cs="Akhbar MT"/>
          <w:sz w:val="28"/>
          <w:szCs w:val="28"/>
          <w:rtl/>
        </w:rPr>
        <w:t>أبو داود ح (3745)، وصححه الألباني في مشكاة المصابيح ح (5369).</w:t>
      </w:r>
    </w:p>
  </w:footnote>
  <w:footnote w:id="5">
    <w:p w14:paraId="3E5DB18C" w14:textId="48F98138"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 xml:space="preserve">- </w:t>
      </w:r>
      <w:r w:rsidRPr="00661BD6">
        <w:rPr>
          <w:rFonts w:cs="Akhbar MT"/>
          <w:sz w:val="28"/>
          <w:szCs w:val="28"/>
          <w:rtl/>
          <w:lang w:bidi="ar-EG"/>
        </w:rPr>
        <w:t xml:space="preserve">جامع الأحاديث - (5 / </w:t>
      </w:r>
      <w:proofErr w:type="gramStart"/>
      <w:r w:rsidRPr="00661BD6">
        <w:rPr>
          <w:rFonts w:cs="Akhbar MT"/>
          <w:sz w:val="28"/>
          <w:szCs w:val="28"/>
          <w:rtl/>
          <w:lang w:bidi="ar-EG"/>
        </w:rPr>
        <w:t>305)وأخرجه</w:t>
      </w:r>
      <w:proofErr w:type="gramEnd"/>
      <w:r w:rsidRPr="00661BD6">
        <w:rPr>
          <w:rFonts w:cs="Akhbar MT"/>
          <w:sz w:val="28"/>
          <w:szCs w:val="28"/>
          <w:rtl/>
          <w:lang w:bidi="ar-EG"/>
        </w:rPr>
        <w:t xml:space="preserve"> أحمد (5/249</w:t>
      </w:r>
      <w:r w:rsidR="00C25D30">
        <w:rPr>
          <w:rFonts w:cs="Akhbar MT"/>
          <w:sz w:val="28"/>
          <w:szCs w:val="28"/>
          <w:rtl/>
          <w:lang w:bidi="ar-EG"/>
        </w:rPr>
        <w:t>،</w:t>
      </w:r>
      <w:r w:rsidRPr="00661BD6">
        <w:rPr>
          <w:rFonts w:cs="Akhbar MT"/>
          <w:sz w:val="28"/>
          <w:szCs w:val="28"/>
          <w:rtl/>
          <w:lang w:bidi="ar-EG"/>
        </w:rPr>
        <w:t xml:space="preserve"> رقم 22200)</w:t>
      </w:r>
      <w:r w:rsidR="00C25D30">
        <w:rPr>
          <w:rFonts w:cs="Akhbar MT"/>
          <w:sz w:val="28"/>
          <w:szCs w:val="28"/>
          <w:rtl/>
          <w:lang w:bidi="ar-EG"/>
        </w:rPr>
        <w:t>،</w:t>
      </w:r>
      <w:r w:rsidRPr="00661BD6">
        <w:rPr>
          <w:rFonts w:cs="Akhbar MT"/>
          <w:sz w:val="28"/>
          <w:szCs w:val="28"/>
          <w:rtl/>
          <w:lang w:bidi="ar-EG"/>
        </w:rPr>
        <w:t xml:space="preserve"> وابن الضريس </w:t>
      </w:r>
      <w:r w:rsidRPr="00661BD6">
        <w:rPr>
          <w:rFonts w:cs="Akhbar MT" w:hint="cs"/>
          <w:sz w:val="28"/>
          <w:szCs w:val="28"/>
          <w:rtl/>
          <w:lang w:bidi="ar-EG"/>
        </w:rPr>
        <w:t>في</w:t>
      </w:r>
      <w:r w:rsidRPr="00661BD6">
        <w:rPr>
          <w:rFonts w:cs="Akhbar MT"/>
          <w:sz w:val="28"/>
          <w:szCs w:val="28"/>
          <w:rtl/>
          <w:lang w:bidi="ar-EG"/>
        </w:rPr>
        <w:t xml:space="preserve"> فضائل القرآن (ص 59</w:t>
      </w:r>
      <w:r w:rsidR="00C25D30">
        <w:rPr>
          <w:rFonts w:cs="Akhbar MT"/>
          <w:sz w:val="28"/>
          <w:szCs w:val="28"/>
          <w:rtl/>
          <w:lang w:bidi="ar-EG"/>
        </w:rPr>
        <w:t>،</w:t>
      </w:r>
      <w:r w:rsidRPr="00661BD6">
        <w:rPr>
          <w:rFonts w:cs="Akhbar MT"/>
          <w:sz w:val="28"/>
          <w:szCs w:val="28"/>
          <w:rtl/>
          <w:lang w:bidi="ar-EG"/>
        </w:rPr>
        <w:t xml:space="preserve"> رقم 98)</w:t>
      </w:r>
      <w:r w:rsidR="00C25D30">
        <w:rPr>
          <w:rFonts w:cs="Akhbar MT"/>
          <w:sz w:val="28"/>
          <w:szCs w:val="28"/>
          <w:rtl/>
          <w:lang w:bidi="ar-EG"/>
        </w:rPr>
        <w:t>،</w:t>
      </w:r>
      <w:r w:rsidRPr="00661BD6">
        <w:rPr>
          <w:rFonts w:cs="Akhbar MT"/>
          <w:sz w:val="28"/>
          <w:szCs w:val="28"/>
          <w:rtl/>
          <w:lang w:bidi="ar-EG"/>
        </w:rPr>
        <w:t xml:space="preserve"> وابن حبان (1/322</w:t>
      </w:r>
      <w:r w:rsidR="00C25D30">
        <w:rPr>
          <w:rFonts w:cs="Akhbar MT"/>
          <w:sz w:val="28"/>
          <w:szCs w:val="28"/>
          <w:rtl/>
          <w:lang w:bidi="ar-EG"/>
        </w:rPr>
        <w:t>،</w:t>
      </w:r>
      <w:r w:rsidRPr="00661BD6">
        <w:rPr>
          <w:rFonts w:cs="Akhbar MT"/>
          <w:sz w:val="28"/>
          <w:szCs w:val="28"/>
          <w:rtl/>
          <w:lang w:bidi="ar-EG"/>
        </w:rPr>
        <w:t xml:space="preserve"> رقم 116)</w:t>
      </w:r>
      <w:r w:rsidR="00C25D30">
        <w:rPr>
          <w:rFonts w:cs="Akhbar MT"/>
          <w:sz w:val="28"/>
          <w:szCs w:val="28"/>
          <w:rtl/>
          <w:lang w:bidi="ar-EG"/>
        </w:rPr>
        <w:t>،</w:t>
      </w:r>
      <w:r w:rsidRPr="00661BD6">
        <w:rPr>
          <w:rFonts w:cs="Akhbar MT"/>
          <w:sz w:val="28"/>
          <w:szCs w:val="28"/>
          <w:rtl/>
          <w:lang w:bidi="ar-EG"/>
        </w:rPr>
        <w:t xml:space="preserve"> </w:t>
      </w:r>
      <w:r w:rsidRPr="00661BD6">
        <w:rPr>
          <w:rFonts w:cs="Akhbar MT" w:hint="cs"/>
          <w:sz w:val="28"/>
          <w:szCs w:val="28"/>
          <w:rtl/>
          <w:lang w:bidi="ar-EG"/>
        </w:rPr>
        <w:t>والطبراني</w:t>
      </w:r>
      <w:r w:rsidRPr="00661BD6">
        <w:rPr>
          <w:rFonts w:cs="Akhbar MT"/>
          <w:sz w:val="28"/>
          <w:szCs w:val="28"/>
          <w:rtl/>
          <w:lang w:bidi="ar-EG"/>
        </w:rPr>
        <w:t xml:space="preserve"> (8/118</w:t>
      </w:r>
      <w:r w:rsidR="00C25D30">
        <w:rPr>
          <w:rFonts w:cs="Akhbar MT"/>
          <w:sz w:val="28"/>
          <w:szCs w:val="28"/>
          <w:rtl/>
          <w:lang w:bidi="ar-EG"/>
        </w:rPr>
        <w:t>،</w:t>
      </w:r>
      <w:r w:rsidRPr="00661BD6">
        <w:rPr>
          <w:rFonts w:cs="Akhbar MT"/>
          <w:sz w:val="28"/>
          <w:szCs w:val="28"/>
          <w:rtl/>
          <w:lang w:bidi="ar-EG"/>
        </w:rPr>
        <w:t xml:space="preserve"> رقم 7542)</w:t>
      </w:r>
      <w:r w:rsidR="00C25D30">
        <w:rPr>
          <w:rFonts w:cs="Akhbar MT"/>
          <w:sz w:val="28"/>
          <w:szCs w:val="28"/>
          <w:rtl/>
          <w:lang w:bidi="ar-EG"/>
        </w:rPr>
        <w:t>،</w:t>
      </w:r>
      <w:r w:rsidRPr="00661BD6">
        <w:rPr>
          <w:rFonts w:cs="Akhbar MT"/>
          <w:sz w:val="28"/>
          <w:szCs w:val="28"/>
          <w:rtl/>
          <w:lang w:bidi="ar-EG"/>
        </w:rPr>
        <w:t xml:space="preserve"> والحاكم (1/752</w:t>
      </w:r>
      <w:r w:rsidR="00C25D30">
        <w:rPr>
          <w:rFonts w:cs="Akhbar MT"/>
          <w:sz w:val="28"/>
          <w:szCs w:val="28"/>
          <w:rtl/>
          <w:lang w:bidi="ar-EG"/>
        </w:rPr>
        <w:t>،</w:t>
      </w:r>
    </w:p>
    <w:p w14:paraId="2B713076" w14:textId="70B8D8C1" w:rsidR="000C77C5" w:rsidRPr="00661BD6" w:rsidRDefault="000C77C5" w:rsidP="004F32ED">
      <w:pPr>
        <w:pStyle w:val="a3"/>
        <w:rPr>
          <w:rFonts w:cs="Akhbar MT"/>
          <w:sz w:val="28"/>
          <w:szCs w:val="28"/>
          <w:lang w:bidi="ar-EG"/>
        </w:rPr>
      </w:pPr>
      <w:r w:rsidRPr="00661BD6">
        <w:rPr>
          <w:rFonts w:cs="Akhbar MT"/>
          <w:sz w:val="28"/>
          <w:szCs w:val="28"/>
          <w:rtl/>
          <w:lang w:bidi="ar-EG"/>
        </w:rPr>
        <w:t>رقم 2071)</w:t>
      </w:r>
      <w:r w:rsidR="00C25D30">
        <w:rPr>
          <w:rFonts w:cs="Akhbar MT"/>
          <w:sz w:val="28"/>
          <w:szCs w:val="28"/>
          <w:rtl/>
          <w:lang w:bidi="ar-EG"/>
        </w:rPr>
        <w:t>،</w:t>
      </w:r>
      <w:r w:rsidRPr="00661BD6">
        <w:rPr>
          <w:rFonts w:cs="Akhbar MT"/>
          <w:sz w:val="28"/>
          <w:szCs w:val="28"/>
          <w:rtl/>
          <w:lang w:bidi="ar-EG"/>
        </w:rPr>
        <w:t xml:space="preserve"> </w:t>
      </w:r>
      <w:r w:rsidRPr="00661BD6">
        <w:rPr>
          <w:rFonts w:cs="Akhbar MT" w:hint="cs"/>
          <w:sz w:val="28"/>
          <w:szCs w:val="28"/>
          <w:rtl/>
          <w:lang w:bidi="ar-EG"/>
        </w:rPr>
        <w:t>والبيهقي</w:t>
      </w:r>
      <w:r w:rsidRPr="00661BD6">
        <w:rPr>
          <w:rFonts w:cs="Akhbar MT"/>
          <w:sz w:val="28"/>
          <w:szCs w:val="28"/>
          <w:rtl/>
          <w:lang w:bidi="ar-EG"/>
        </w:rPr>
        <w:t xml:space="preserve"> (2/395</w:t>
      </w:r>
      <w:r w:rsidR="00C25D30">
        <w:rPr>
          <w:rFonts w:cs="Akhbar MT"/>
          <w:sz w:val="28"/>
          <w:szCs w:val="28"/>
          <w:rtl/>
          <w:lang w:bidi="ar-EG"/>
        </w:rPr>
        <w:t>،</w:t>
      </w:r>
      <w:r w:rsidRPr="00661BD6">
        <w:rPr>
          <w:rFonts w:cs="Akhbar MT"/>
          <w:sz w:val="28"/>
          <w:szCs w:val="28"/>
          <w:rtl/>
          <w:lang w:bidi="ar-EG"/>
        </w:rPr>
        <w:t xml:space="preserve"> رقم 3862)</w:t>
      </w:r>
      <w:r w:rsidR="002D5EB8">
        <w:rPr>
          <w:rFonts w:cs="Akhbar MT"/>
          <w:sz w:val="28"/>
          <w:szCs w:val="28"/>
          <w:rtl/>
          <w:lang w:bidi="ar-EG"/>
        </w:rPr>
        <w:t>.</w:t>
      </w:r>
      <w:r w:rsidRPr="00661BD6">
        <w:rPr>
          <w:rFonts w:cs="Akhbar MT"/>
          <w:sz w:val="28"/>
          <w:szCs w:val="28"/>
          <w:rtl/>
          <w:lang w:bidi="ar-EG"/>
        </w:rPr>
        <w:t xml:space="preserve"> وأخرجه أيضاً</w:t>
      </w:r>
      <w:r w:rsidR="00C25D30">
        <w:rPr>
          <w:rFonts w:cs="Akhbar MT"/>
          <w:sz w:val="28"/>
          <w:szCs w:val="28"/>
          <w:rtl/>
          <w:lang w:bidi="ar-EG"/>
        </w:rPr>
        <w:t>:</w:t>
      </w:r>
      <w:r w:rsidRPr="00661BD6">
        <w:rPr>
          <w:rFonts w:cs="Akhbar MT"/>
          <w:sz w:val="28"/>
          <w:szCs w:val="28"/>
          <w:rtl/>
          <w:lang w:bidi="ar-EG"/>
        </w:rPr>
        <w:t xml:space="preserve"> مسلم (1/553</w:t>
      </w:r>
      <w:r w:rsidR="00C25D30">
        <w:rPr>
          <w:rFonts w:cs="Akhbar MT"/>
          <w:sz w:val="28"/>
          <w:szCs w:val="28"/>
          <w:rtl/>
          <w:lang w:bidi="ar-EG"/>
        </w:rPr>
        <w:t>،</w:t>
      </w:r>
      <w:r w:rsidRPr="00661BD6">
        <w:rPr>
          <w:rFonts w:cs="Akhbar MT"/>
          <w:sz w:val="28"/>
          <w:szCs w:val="28"/>
          <w:rtl/>
          <w:lang w:bidi="ar-EG"/>
        </w:rPr>
        <w:t xml:space="preserve"> رقم 804)</w:t>
      </w:r>
      <w:r w:rsidR="00C25D30">
        <w:rPr>
          <w:rFonts w:cs="Akhbar MT"/>
          <w:sz w:val="28"/>
          <w:szCs w:val="28"/>
          <w:rtl/>
          <w:lang w:bidi="ar-EG"/>
        </w:rPr>
        <w:t>،</w:t>
      </w:r>
      <w:r w:rsidRPr="00661BD6">
        <w:rPr>
          <w:rFonts w:cs="Akhbar MT"/>
          <w:sz w:val="28"/>
          <w:szCs w:val="28"/>
          <w:rtl/>
          <w:lang w:bidi="ar-EG"/>
        </w:rPr>
        <w:t xml:space="preserve"> </w:t>
      </w:r>
      <w:r w:rsidRPr="00661BD6">
        <w:rPr>
          <w:rFonts w:cs="Akhbar MT" w:hint="cs"/>
          <w:sz w:val="28"/>
          <w:szCs w:val="28"/>
          <w:rtl/>
          <w:lang w:bidi="ar-EG"/>
        </w:rPr>
        <w:t>والطبراني</w:t>
      </w:r>
      <w:r w:rsidRPr="00661BD6">
        <w:rPr>
          <w:rFonts w:cs="Akhbar MT"/>
          <w:sz w:val="28"/>
          <w:szCs w:val="28"/>
          <w:rtl/>
          <w:lang w:bidi="ar-EG"/>
        </w:rPr>
        <w:t xml:space="preserve"> </w:t>
      </w:r>
      <w:r w:rsidRPr="00661BD6">
        <w:rPr>
          <w:rFonts w:cs="Akhbar MT" w:hint="cs"/>
          <w:sz w:val="28"/>
          <w:szCs w:val="28"/>
          <w:rtl/>
          <w:lang w:bidi="ar-EG"/>
        </w:rPr>
        <w:t>في</w:t>
      </w:r>
      <w:r w:rsidRPr="00661BD6">
        <w:rPr>
          <w:rFonts w:cs="Akhbar MT"/>
          <w:sz w:val="28"/>
          <w:szCs w:val="28"/>
          <w:rtl/>
          <w:lang w:bidi="ar-EG"/>
        </w:rPr>
        <w:t xml:space="preserve"> </w:t>
      </w:r>
      <w:proofErr w:type="gramStart"/>
      <w:r w:rsidRPr="00661BD6">
        <w:rPr>
          <w:rFonts w:cs="Akhbar MT"/>
          <w:sz w:val="28"/>
          <w:szCs w:val="28"/>
          <w:rtl/>
          <w:lang w:bidi="ar-EG"/>
        </w:rPr>
        <w:t>الأوسط(</w:t>
      </w:r>
      <w:proofErr w:type="gramEnd"/>
      <w:r w:rsidRPr="00661BD6">
        <w:rPr>
          <w:rFonts w:cs="Akhbar MT"/>
          <w:sz w:val="28"/>
          <w:szCs w:val="28"/>
          <w:rtl/>
          <w:lang w:bidi="ar-EG"/>
        </w:rPr>
        <w:t>1/150</w:t>
      </w:r>
      <w:r w:rsidR="00C25D30">
        <w:rPr>
          <w:rFonts w:cs="Akhbar MT"/>
          <w:sz w:val="28"/>
          <w:szCs w:val="28"/>
          <w:rtl/>
          <w:lang w:bidi="ar-EG"/>
        </w:rPr>
        <w:t>،</w:t>
      </w:r>
      <w:r w:rsidRPr="00661BD6">
        <w:rPr>
          <w:rFonts w:cs="Akhbar MT"/>
          <w:sz w:val="28"/>
          <w:szCs w:val="28"/>
          <w:rtl/>
          <w:lang w:bidi="ar-EG"/>
        </w:rPr>
        <w:t xml:space="preserve"> رقم 468)</w:t>
      </w:r>
      <w:r w:rsidR="00C25D30">
        <w:rPr>
          <w:rFonts w:cs="Akhbar MT"/>
          <w:sz w:val="28"/>
          <w:szCs w:val="28"/>
          <w:rtl/>
          <w:lang w:bidi="ar-EG"/>
        </w:rPr>
        <w:t>،</w:t>
      </w:r>
      <w:r w:rsidRPr="00661BD6">
        <w:rPr>
          <w:rFonts w:cs="Akhbar MT"/>
          <w:sz w:val="28"/>
          <w:szCs w:val="28"/>
          <w:rtl/>
          <w:lang w:bidi="ar-EG"/>
        </w:rPr>
        <w:t xml:space="preserve"> </w:t>
      </w:r>
      <w:proofErr w:type="spellStart"/>
      <w:r w:rsidRPr="00661BD6">
        <w:rPr>
          <w:rFonts w:cs="Akhbar MT"/>
          <w:sz w:val="28"/>
          <w:szCs w:val="28"/>
          <w:rtl/>
          <w:lang w:bidi="ar-EG"/>
        </w:rPr>
        <w:t>والرويانى</w:t>
      </w:r>
      <w:proofErr w:type="spellEnd"/>
      <w:r w:rsidRPr="00661BD6">
        <w:rPr>
          <w:rFonts w:cs="Akhbar MT"/>
          <w:sz w:val="28"/>
          <w:szCs w:val="28"/>
          <w:rtl/>
          <w:lang w:bidi="ar-EG"/>
        </w:rPr>
        <w:t xml:space="preserve"> (2/305</w:t>
      </w:r>
      <w:r w:rsidR="00C25D30">
        <w:rPr>
          <w:rFonts w:cs="Akhbar MT"/>
          <w:sz w:val="28"/>
          <w:szCs w:val="28"/>
          <w:rtl/>
          <w:lang w:bidi="ar-EG"/>
        </w:rPr>
        <w:t>،</w:t>
      </w:r>
      <w:r w:rsidRPr="00661BD6">
        <w:rPr>
          <w:rFonts w:cs="Akhbar MT"/>
          <w:sz w:val="28"/>
          <w:szCs w:val="28"/>
          <w:rtl/>
          <w:lang w:bidi="ar-EG"/>
        </w:rPr>
        <w:t xml:space="preserve"> رقم 1254).</w:t>
      </w:r>
    </w:p>
  </w:footnote>
  <w:footnote w:id="6">
    <w:p w14:paraId="305CE839" w14:textId="53656434"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hint="cs"/>
          <w:sz w:val="28"/>
          <w:szCs w:val="28"/>
          <w:rtl/>
        </w:rPr>
        <w:t xml:space="preserve"> الإسلام في عصر العلم 164- 166</w:t>
      </w:r>
      <w:r w:rsidR="002D5EB8">
        <w:rPr>
          <w:rFonts w:cs="Akhbar MT" w:hint="cs"/>
          <w:sz w:val="28"/>
          <w:szCs w:val="28"/>
          <w:rtl/>
        </w:rPr>
        <w:t>.</w:t>
      </w:r>
    </w:p>
  </w:footnote>
  <w:footnote w:id="7">
    <w:p w14:paraId="7745A5E0" w14:textId="77777777" w:rsidR="000C77C5" w:rsidRPr="00661BD6" w:rsidRDefault="000C77C5" w:rsidP="0065154E">
      <w:pPr>
        <w:rPr>
          <w:rFonts w:cs="Akhbar MT"/>
          <w:szCs w:val="28"/>
        </w:rPr>
      </w:pPr>
      <w:r w:rsidRPr="00661BD6">
        <w:rPr>
          <w:rStyle w:val="a4"/>
          <w:rFonts w:cs="Akhbar MT"/>
          <w:szCs w:val="28"/>
        </w:rPr>
        <w:footnoteRef/>
      </w:r>
      <w:r w:rsidRPr="00661BD6">
        <w:rPr>
          <w:rFonts w:cs="Akhbar MT"/>
          <w:szCs w:val="28"/>
          <w:rtl/>
        </w:rPr>
        <w:t xml:space="preserve"> </w:t>
      </w:r>
      <w:r w:rsidRPr="00661BD6">
        <w:rPr>
          <w:rFonts w:cs="Akhbar MT" w:hint="cs"/>
          <w:szCs w:val="28"/>
          <w:rtl/>
        </w:rPr>
        <w:t>- شرح البغوي جـ3 ص3 وذكر البخاري لم يعزه لأحد وقال الحافظ أخرجه أبو نعيم كذا في الفتح 8/202.</w:t>
      </w:r>
    </w:p>
  </w:footnote>
  <w:footnote w:id="8">
    <w:p w14:paraId="45F9740B"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شرح السنة جـ3 ص3.</w:t>
      </w:r>
    </w:p>
  </w:footnote>
  <w:footnote w:id="9">
    <w:p w14:paraId="0DE5929B"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الصحيح المسند لأسباب النزول ص 88.</w:t>
      </w:r>
    </w:p>
  </w:footnote>
  <w:footnote w:id="10">
    <w:p w14:paraId="3B35F829"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أخرجه البخاري 2740، ومسلم 1634، والترمذي 2202.</w:t>
      </w:r>
    </w:p>
  </w:footnote>
  <w:footnote w:id="11">
    <w:p w14:paraId="207E0B0C" w14:textId="746164BD" w:rsidR="000C77C5" w:rsidRPr="00661BD6" w:rsidRDefault="000C77C5" w:rsidP="00E02218">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وأحمد (1/69</w:t>
      </w:r>
      <w:r w:rsidR="00C25D30">
        <w:rPr>
          <w:rFonts w:cs="Akhbar MT"/>
          <w:sz w:val="28"/>
          <w:szCs w:val="28"/>
          <w:rtl/>
        </w:rPr>
        <w:t>،</w:t>
      </w:r>
      <w:r w:rsidRPr="00661BD6">
        <w:rPr>
          <w:rFonts w:cs="Akhbar MT"/>
          <w:sz w:val="28"/>
          <w:szCs w:val="28"/>
          <w:rtl/>
        </w:rPr>
        <w:t xml:space="preserve"> رقم 500)</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والبخاري</w:t>
      </w:r>
      <w:r w:rsidRPr="00661BD6">
        <w:rPr>
          <w:rFonts w:cs="Akhbar MT"/>
          <w:sz w:val="28"/>
          <w:szCs w:val="28"/>
          <w:rtl/>
        </w:rPr>
        <w:t xml:space="preserve"> (4/1919</w:t>
      </w:r>
      <w:r w:rsidR="00C25D30">
        <w:rPr>
          <w:rFonts w:cs="Akhbar MT"/>
          <w:sz w:val="28"/>
          <w:szCs w:val="28"/>
          <w:rtl/>
        </w:rPr>
        <w:t>،</w:t>
      </w:r>
      <w:r w:rsidRPr="00661BD6">
        <w:rPr>
          <w:rFonts w:cs="Akhbar MT"/>
          <w:sz w:val="28"/>
          <w:szCs w:val="28"/>
          <w:rtl/>
        </w:rPr>
        <w:t xml:space="preserve"> رقم 4739)</w:t>
      </w:r>
      <w:r w:rsidR="00C25D30">
        <w:rPr>
          <w:rFonts w:cs="Akhbar MT"/>
          <w:sz w:val="28"/>
          <w:szCs w:val="28"/>
          <w:rtl/>
        </w:rPr>
        <w:t>،</w:t>
      </w:r>
      <w:r w:rsidRPr="00661BD6">
        <w:rPr>
          <w:rFonts w:cs="Akhbar MT"/>
          <w:sz w:val="28"/>
          <w:szCs w:val="28"/>
          <w:rtl/>
        </w:rPr>
        <w:t xml:space="preserve"> وأبو داود (2/70</w:t>
      </w:r>
      <w:r w:rsidR="00C25D30">
        <w:rPr>
          <w:rFonts w:cs="Akhbar MT"/>
          <w:sz w:val="28"/>
          <w:szCs w:val="28"/>
          <w:rtl/>
        </w:rPr>
        <w:t>،</w:t>
      </w:r>
      <w:r w:rsidRPr="00661BD6">
        <w:rPr>
          <w:rFonts w:cs="Akhbar MT"/>
          <w:sz w:val="28"/>
          <w:szCs w:val="28"/>
          <w:rtl/>
        </w:rPr>
        <w:t xml:space="preserve"> رقم 1452)</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والترمذي</w:t>
      </w:r>
      <w:r w:rsidRPr="00661BD6">
        <w:rPr>
          <w:rFonts w:cs="Akhbar MT"/>
          <w:sz w:val="28"/>
          <w:szCs w:val="28"/>
          <w:rtl/>
        </w:rPr>
        <w:t xml:space="preserve"> (5/173</w:t>
      </w:r>
      <w:r w:rsidR="00C25D30">
        <w:rPr>
          <w:rFonts w:cs="Akhbar MT"/>
          <w:sz w:val="28"/>
          <w:szCs w:val="28"/>
          <w:rtl/>
        </w:rPr>
        <w:t>،</w:t>
      </w:r>
      <w:r w:rsidRPr="00661BD6">
        <w:rPr>
          <w:rFonts w:cs="Akhbar MT"/>
          <w:sz w:val="28"/>
          <w:szCs w:val="28"/>
          <w:rtl/>
        </w:rPr>
        <w:t xml:space="preserve"> رقم 2907) وقال</w:t>
      </w:r>
      <w:r w:rsidR="00C25D30">
        <w:rPr>
          <w:rFonts w:cs="Akhbar MT"/>
          <w:sz w:val="28"/>
          <w:szCs w:val="28"/>
          <w:rtl/>
        </w:rPr>
        <w:t>:</w:t>
      </w:r>
      <w:r w:rsidRPr="00661BD6">
        <w:rPr>
          <w:rFonts w:cs="Akhbar MT"/>
          <w:sz w:val="28"/>
          <w:szCs w:val="28"/>
          <w:rtl/>
        </w:rPr>
        <w:t xml:space="preserve"> حسن صحيح</w:t>
      </w:r>
      <w:r w:rsidR="002D5EB8">
        <w:rPr>
          <w:rFonts w:cs="Akhbar MT"/>
          <w:sz w:val="28"/>
          <w:szCs w:val="28"/>
          <w:rtl/>
        </w:rPr>
        <w:t>.</w:t>
      </w:r>
      <w:r w:rsidRPr="00661BD6">
        <w:rPr>
          <w:rFonts w:cs="Akhbar MT"/>
          <w:sz w:val="28"/>
          <w:szCs w:val="28"/>
          <w:rtl/>
        </w:rPr>
        <w:t xml:space="preserve"> وابن ماجه (1/76</w:t>
      </w:r>
      <w:r w:rsidR="00C25D30">
        <w:rPr>
          <w:rFonts w:cs="Akhbar MT"/>
          <w:sz w:val="28"/>
          <w:szCs w:val="28"/>
          <w:rtl/>
        </w:rPr>
        <w:t>،</w:t>
      </w:r>
      <w:r w:rsidRPr="00661BD6">
        <w:rPr>
          <w:rFonts w:cs="Akhbar MT"/>
          <w:sz w:val="28"/>
          <w:szCs w:val="28"/>
          <w:rtl/>
        </w:rPr>
        <w:t xml:space="preserve"> رقم 211) </w:t>
      </w:r>
    </w:p>
  </w:footnote>
  <w:footnote w:id="12">
    <w:p w14:paraId="1E7A9025" w14:textId="62C24250" w:rsidR="000C77C5" w:rsidRPr="00661BD6" w:rsidRDefault="000C77C5" w:rsidP="00655ED2">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أخرجه أحمد (4/403</w:t>
      </w:r>
      <w:r w:rsidR="00C25D30">
        <w:rPr>
          <w:rFonts w:cs="Akhbar MT"/>
          <w:sz w:val="28"/>
          <w:szCs w:val="28"/>
          <w:rtl/>
        </w:rPr>
        <w:t>،</w:t>
      </w:r>
      <w:r w:rsidRPr="00661BD6">
        <w:rPr>
          <w:rFonts w:cs="Akhbar MT"/>
          <w:sz w:val="28"/>
          <w:szCs w:val="28"/>
          <w:rtl/>
        </w:rPr>
        <w:t xml:space="preserve"> رقم 19630)</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والبخاري</w:t>
      </w:r>
      <w:r w:rsidRPr="00661BD6">
        <w:rPr>
          <w:rFonts w:cs="Akhbar MT"/>
          <w:sz w:val="28"/>
          <w:szCs w:val="28"/>
          <w:rtl/>
        </w:rPr>
        <w:t xml:space="preserve"> (5/2070</w:t>
      </w:r>
      <w:r w:rsidR="00C25D30">
        <w:rPr>
          <w:rFonts w:cs="Akhbar MT"/>
          <w:sz w:val="28"/>
          <w:szCs w:val="28"/>
          <w:rtl/>
        </w:rPr>
        <w:t>،</w:t>
      </w:r>
      <w:r w:rsidRPr="00661BD6">
        <w:rPr>
          <w:rFonts w:cs="Akhbar MT"/>
          <w:sz w:val="28"/>
          <w:szCs w:val="28"/>
          <w:rtl/>
        </w:rPr>
        <w:t xml:space="preserve"> رقم 5111)</w:t>
      </w:r>
      <w:r w:rsidR="00C25D30">
        <w:rPr>
          <w:rFonts w:cs="Akhbar MT"/>
          <w:sz w:val="28"/>
          <w:szCs w:val="28"/>
          <w:rtl/>
        </w:rPr>
        <w:t>،</w:t>
      </w:r>
      <w:r w:rsidRPr="00661BD6">
        <w:rPr>
          <w:rFonts w:cs="Akhbar MT"/>
          <w:sz w:val="28"/>
          <w:szCs w:val="28"/>
          <w:rtl/>
        </w:rPr>
        <w:t xml:space="preserve"> ومسلم (1/549</w:t>
      </w:r>
      <w:r w:rsidR="00C25D30">
        <w:rPr>
          <w:rFonts w:cs="Akhbar MT"/>
          <w:sz w:val="28"/>
          <w:szCs w:val="28"/>
          <w:rtl/>
        </w:rPr>
        <w:t>،</w:t>
      </w:r>
      <w:r w:rsidRPr="00661BD6">
        <w:rPr>
          <w:rFonts w:cs="Akhbar MT"/>
          <w:sz w:val="28"/>
          <w:szCs w:val="28"/>
          <w:rtl/>
        </w:rPr>
        <w:t xml:space="preserve"> رقم 797)</w:t>
      </w:r>
      <w:r w:rsidR="00C25D30">
        <w:rPr>
          <w:rFonts w:cs="Akhbar MT"/>
          <w:sz w:val="28"/>
          <w:szCs w:val="28"/>
          <w:rtl/>
        </w:rPr>
        <w:t>،</w:t>
      </w:r>
      <w:r w:rsidRPr="00661BD6">
        <w:rPr>
          <w:rFonts w:cs="Akhbar MT"/>
          <w:sz w:val="28"/>
          <w:szCs w:val="28"/>
          <w:rtl/>
        </w:rPr>
        <w:t xml:space="preserve"> وأبو داود (4/259</w:t>
      </w:r>
      <w:r w:rsidR="00C25D30">
        <w:rPr>
          <w:rFonts w:cs="Akhbar MT"/>
          <w:sz w:val="28"/>
          <w:szCs w:val="28"/>
          <w:rtl/>
        </w:rPr>
        <w:t>،</w:t>
      </w:r>
      <w:r w:rsidRPr="00661BD6">
        <w:rPr>
          <w:rFonts w:cs="Akhbar MT"/>
          <w:sz w:val="28"/>
          <w:szCs w:val="28"/>
          <w:rtl/>
        </w:rPr>
        <w:t xml:space="preserve"> رقم 4830)</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والترمذي</w:t>
      </w:r>
      <w:r w:rsidRPr="00661BD6">
        <w:rPr>
          <w:rFonts w:cs="Akhbar MT"/>
          <w:sz w:val="28"/>
          <w:szCs w:val="28"/>
          <w:rtl/>
        </w:rPr>
        <w:t xml:space="preserve"> (5/150</w:t>
      </w:r>
      <w:r w:rsidR="00C25D30">
        <w:rPr>
          <w:rFonts w:cs="Akhbar MT"/>
          <w:sz w:val="28"/>
          <w:szCs w:val="28"/>
          <w:rtl/>
        </w:rPr>
        <w:t>،</w:t>
      </w:r>
      <w:r w:rsidRPr="00661BD6">
        <w:rPr>
          <w:rFonts w:cs="Akhbar MT"/>
          <w:sz w:val="28"/>
          <w:szCs w:val="28"/>
          <w:rtl/>
        </w:rPr>
        <w:t xml:space="preserve"> رقم 2865) وقال</w:t>
      </w:r>
      <w:r w:rsidR="00C25D30">
        <w:rPr>
          <w:rFonts w:cs="Akhbar MT"/>
          <w:sz w:val="28"/>
          <w:szCs w:val="28"/>
          <w:rtl/>
        </w:rPr>
        <w:t>:</w:t>
      </w:r>
      <w:r w:rsidRPr="00661BD6">
        <w:rPr>
          <w:rFonts w:cs="Akhbar MT"/>
          <w:sz w:val="28"/>
          <w:szCs w:val="28"/>
          <w:rtl/>
        </w:rPr>
        <w:t xml:space="preserve"> حسن صحيح</w:t>
      </w:r>
      <w:r w:rsidR="002D5EB8">
        <w:rPr>
          <w:rFonts w:cs="Akhbar MT"/>
          <w:sz w:val="28"/>
          <w:szCs w:val="28"/>
          <w:rtl/>
        </w:rPr>
        <w:t>.</w:t>
      </w:r>
      <w:r w:rsidRPr="00661BD6">
        <w:rPr>
          <w:rFonts w:cs="Akhbar MT"/>
          <w:sz w:val="28"/>
          <w:szCs w:val="28"/>
          <w:rtl/>
        </w:rPr>
        <w:t xml:space="preserve"> </w:t>
      </w:r>
      <w:r w:rsidRPr="00661BD6">
        <w:rPr>
          <w:rFonts w:cs="Akhbar MT" w:hint="cs"/>
          <w:sz w:val="28"/>
          <w:szCs w:val="28"/>
          <w:rtl/>
        </w:rPr>
        <w:t>والنسائي</w:t>
      </w:r>
      <w:r w:rsidRPr="00661BD6">
        <w:rPr>
          <w:rFonts w:cs="Akhbar MT"/>
          <w:sz w:val="28"/>
          <w:szCs w:val="28"/>
          <w:rtl/>
        </w:rPr>
        <w:t xml:space="preserve"> (8/،</w:t>
      </w:r>
    </w:p>
  </w:footnote>
  <w:footnote w:id="13">
    <w:p w14:paraId="5EF8AB8A" w14:textId="599A38A9" w:rsidR="000C77C5" w:rsidRPr="00661BD6" w:rsidRDefault="000C77C5" w:rsidP="00655ED2">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جامع الأحاديث - (6 / </w:t>
      </w:r>
      <w:proofErr w:type="gramStart"/>
      <w:r w:rsidRPr="00661BD6">
        <w:rPr>
          <w:rFonts w:cs="Akhbar MT"/>
          <w:sz w:val="28"/>
          <w:szCs w:val="28"/>
          <w:rtl/>
        </w:rPr>
        <w:t>82)أخرجه</w:t>
      </w:r>
      <w:proofErr w:type="gramEnd"/>
      <w:r w:rsidRPr="00661BD6">
        <w:rPr>
          <w:rFonts w:cs="Akhbar MT"/>
          <w:sz w:val="28"/>
          <w:szCs w:val="28"/>
          <w:rtl/>
        </w:rPr>
        <w:t xml:space="preserve"> أحمد (6/48 رقم 24257)</w:t>
      </w:r>
      <w:r w:rsidR="00C25D30">
        <w:rPr>
          <w:rFonts w:cs="Akhbar MT"/>
          <w:sz w:val="28"/>
          <w:szCs w:val="28"/>
          <w:rtl/>
        </w:rPr>
        <w:t>،</w:t>
      </w:r>
      <w:r w:rsidRPr="00661BD6">
        <w:rPr>
          <w:rFonts w:cs="Akhbar MT"/>
          <w:sz w:val="28"/>
          <w:szCs w:val="28"/>
          <w:rtl/>
        </w:rPr>
        <w:t xml:space="preserve"> وابن أبى شيبة (6/128</w:t>
      </w:r>
      <w:r w:rsidR="00C25D30">
        <w:rPr>
          <w:rFonts w:cs="Akhbar MT"/>
          <w:sz w:val="28"/>
          <w:szCs w:val="28"/>
          <w:rtl/>
        </w:rPr>
        <w:t>،</w:t>
      </w:r>
      <w:r w:rsidRPr="00661BD6">
        <w:rPr>
          <w:rFonts w:cs="Akhbar MT"/>
          <w:sz w:val="28"/>
          <w:szCs w:val="28"/>
          <w:rtl/>
        </w:rPr>
        <w:t xml:space="preserve"> رقم 30036)</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والترمذي</w:t>
      </w:r>
      <w:r w:rsidRPr="00661BD6">
        <w:rPr>
          <w:rFonts w:cs="Akhbar MT"/>
          <w:sz w:val="28"/>
          <w:szCs w:val="28"/>
          <w:rtl/>
        </w:rPr>
        <w:t xml:space="preserve"> (5/171</w:t>
      </w:r>
      <w:r w:rsidR="00C25D30">
        <w:rPr>
          <w:rFonts w:cs="Akhbar MT"/>
          <w:sz w:val="28"/>
          <w:szCs w:val="28"/>
          <w:rtl/>
        </w:rPr>
        <w:t>،</w:t>
      </w:r>
      <w:r w:rsidRPr="00661BD6">
        <w:rPr>
          <w:rFonts w:cs="Akhbar MT"/>
          <w:sz w:val="28"/>
          <w:szCs w:val="28"/>
          <w:rtl/>
        </w:rPr>
        <w:t xml:space="preserve"> رقم 2904) وقال</w:t>
      </w:r>
      <w:r w:rsidR="00C25D30">
        <w:rPr>
          <w:rFonts w:cs="Akhbar MT"/>
          <w:sz w:val="28"/>
          <w:szCs w:val="28"/>
          <w:rtl/>
        </w:rPr>
        <w:t>:</w:t>
      </w:r>
      <w:r w:rsidRPr="00661BD6">
        <w:rPr>
          <w:rFonts w:cs="Akhbar MT"/>
          <w:sz w:val="28"/>
          <w:szCs w:val="28"/>
          <w:rtl/>
        </w:rPr>
        <w:t xml:space="preserve"> حسن صحيح</w:t>
      </w:r>
      <w:r w:rsidR="002D5EB8">
        <w:rPr>
          <w:rFonts w:cs="Akhbar MT"/>
          <w:sz w:val="28"/>
          <w:szCs w:val="28"/>
          <w:rtl/>
        </w:rPr>
        <w:t>.</w:t>
      </w:r>
      <w:r w:rsidRPr="00661BD6">
        <w:rPr>
          <w:rFonts w:cs="Akhbar MT"/>
          <w:sz w:val="28"/>
          <w:szCs w:val="28"/>
          <w:rtl/>
        </w:rPr>
        <w:t xml:space="preserve"> وأخرجه أيضًا</w:t>
      </w:r>
      <w:r w:rsidR="00C25D30">
        <w:rPr>
          <w:rFonts w:cs="Akhbar MT"/>
          <w:sz w:val="28"/>
          <w:szCs w:val="28"/>
          <w:rtl/>
        </w:rPr>
        <w:t>:</w:t>
      </w:r>
      <w:r w:rsidRPr="00661BD6">
        <w:rPr>
          <w:rFonts w:cs="Akhbar MT"/>
          <w:sz w:val="28"/>
          <w:szCs w:val="28"/>
          <w:rtl/>
        </w:rPr>
        <w:t xml:space="preserve"> </w:t>
      </w:r>
      <w:proofErr w:type="spellStart"/>
      <w:r w:rsidRPr="00661BD6">
        <w:rPr>
          <w:rFonts w:cs="Akhbar MT"/>
          <w:sz w:val="28"/>
          <w:szCs w:val="28"/>
          <w:rtl/>
        </w:rPr>
        <w:t>الطيالسى</w:t>
      </w:r>
      <w:proofErr w:type="spellEnd"/>
      <w:r w:rsidRPr="00661BD6">
        <w:rPr>
          <w:rFonts w:cs="Akhbar MT"/>
          <w:sz w:val="28"/>
          <w:szCs w:val="28"/>
          <w:rtl/>
        </w:rPr>
        <w:t xml:space="preserve"> (ص 210</w:t>
      </w:r>
      <w:r w:rsidR="00C25D30">
        <w:rPr>
          <w:rFonts w:cs="Akhbar MT"/>
          <w:sz w:val="28"/>
          <w:szCs w:val="28"/>
          <w:rtl/>
        </w:rPr>
        <w:t>،</w:t>
      </w:r>
      <w:r w:rsidRPr="00661BD6">
        <w:rPr>
          <w:rFonts w:cs="Akhbar MT"/>
          <w:sz w:val="28"/>
          <w:szCs w:val="28"/>
          <w:rtl/>
        </w:rPr>
        <w:t xml:space="preserve"> رقم 1499).</w:t>
      </w:r>
    </w:p>
  </w:footnote>
  <w:footnote w:id="14">
    <w:p w14:paraId="04D9ADA5" w14:textId="47F27D28" w:rsidR="000C77C5" w:rsidRPr="00661BD6" w:rsidRDefault="000C77C5" w:rsidP="0065154E">
      <w:pPr>
        <w:pStyle w:val="a3"/>
        <w:rPr>
          <w:rFonts w:cs="Akhbar MT"/>
          <w:sz w:val="28"/>
          <w:szCs w:val="28"/>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أخرجه أحمد - ح </w:t>
      </w:r>
      <w:r w:rsidRPr="00661BD6">
        <w:rPr>
          <w:rFonts w:cs="Akhbar MT"/>
          <w:sz w:val="28"/>
          <w:szCs w:val="28"/>
          <w:rtl/>
        </w:rPr>
        <w:t>232</w:t>
      </w:r>
      <w:r w:rsidRPr="00661BD6">
        <w:rPr>
          <w:rFonts w:cs="Akhbar MT" w:hint="cs"/>
          <w:sz w:val="28"/>
          <w:szCs w:val="28"/>
          <w:rtl/>
        </w:rPr>
        <w:t xml:space="preserve"> أخرجه مسلم 269 , 817 والبغوي 1179</w:t>
      </w:r>
      <w:r w:rsidR="00C25D30">
        <w:rPr>
          <w:rFonts w:ascii="Simplified Arabic" w:hAnsi="Times New Roman" w:cs="Akhbar MT" w:hint="eastAsia"/>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وابن</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ماجه</w:t>
      </w:r>
      <w:r w:rsidRPr="00661BD6">
        <w:rPr>
          <w:rFonts w:ascii="Simplified Arabic" w:hAnsi="Times New Roman" w:cs="Akhbar MT"/>
          <w:color w:val="000000"/>
          <w:sz w:val="28"/>
          <w:szCs w:val="28"/>
          <w:rtl/>
          <w:lang w:eastAsia="en-US" w:bidi="ar-EG"/>
        </w:rPr>
        <w:t xml:space="preserve"> (218)</w:t>
      </w:r>
      <w:r w:rsidR="00C25D30">
        <w:rPr>
          <w:rFonts w:ascii="Simplified Arabic" w:hAnsi="Times New Roman" w:cs="Akhbar MT"/>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والبزار</w:t>
      </w:r>
      <w:r w:rsidRPr="00661BD6">
        <w:rPr>
          <w:rFonts w:ascii="Simplified Arabic" w:hAnsi="Times New Roman" w:cs="Akhbar MT"/>
          <w:color w:val="000000"/>
          <w:sz w:val="28"/>
          <w:szCs w:val="28"/>
          <w:rtl/>
          <w:lang w:eastAsia="en-US" w:bidi="ar-EG"/>
        </w:rPr>
        <w:t xml:space="preserve"> (249)</w:t>
      </w:r>
      <w:r w:rsidR="00C25D30">
        <w:rPr>
          <w:rFonts w:ascii="Simplified Arabic" w:hAnsi="Times New Roman" w:cs="Akhbar MT"/>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مصنف</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عبد</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الرزاق</w:t>
      </w:r>
      <w:r w:rsidRPr="00661BD6">
        <w:rPr>
          <w:rFonts w:ascii="Simplified Arabic" w:hAnsi="Times New Roman" w:cs="Akhbar MT"/>
          <w:color w:val="000000"/>
          <w:sz w:val="28"/>
          <w:szCs w:val="28"/>
          <w:rtl/>
          <w:lang w:eastAsia="en-US" w:bidi="ar-EG"/>
        </w:rPr>
        <w:t xml:space="preserve"> " (20944)</w:t>
      </w:r>
    </w:p>
  </w:footnote>
  <w:footnote w:id="15">
    <w:p w14:paraId="2DE7449F" w14:textId="23D31526"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جامع الأحاديث - (21 / </w:t>
      </w:r>
      <w:proofErr w:type="gramStart"/>
      <w:r w:rsidRPr="00661BD6">
        <w:rPr>
          <w:rFonts w:cs="Akhbar MT"/>
          <w:sz w:val="28"/>
          <w:szCs w:val="28"/>
          <w:rtl/>
        </w:rPr>
        <w:t>251)أخرجه</w:t>
      </w:r>
      <w:proofErr w:type="gramEnd"/>
      <w:r w:rsidRPr="00661BD6">
        <w:rPr>
          <w:rFonts w:cs="Akhbar MT"/>
          <w:sz w:val="28"/>
          <w:szCs w:val="28"/>
          <w:rtl/>
        </w:rPr>
        <w:t xml:space="preserve"> </w:t>
      </w:r>
      <w:r w:rsidRPr="00661BD6">
        <w:rPr>
          <w:rFonts w:cs="Akhbar MT" w:hint="cs"/>
          <w:sz w:val="28"/>
          <w:szCs w:val="28"/>
          <w:rtl/>
        </w:rPr>
        <w:t>البخاري</w:t>
      </w:r>
      <w:r w:rsidRPr="00661BD6">
        <w:rPr>
          <w:rFonts w:cs="Akhbar MT"/>
          <w:sz w:val="28"/>
          <w:szCs w:val="28"/>
          <w:rtl/>
        </w:rPr>
        <w:t xml:space="preserve"> </w:t>
      </w:r>
      <w:r w:rsidRPr="00661BD6">
        <w:rPr>
          <w:rFonts w:cs="Akhbar MT" w:hint="cs"/>
          <w:sz w:val="28"/>
          <w:szCs w:val="28"/>
          <w:rtl/>
        </w:rPr>
        <w:t>في</w:t>
      </w:r>
      <w:r w:rsidRPr="00661BD6">
        <w:rPr>
          <w:rFonts w:cs="Akhbar MT"/>
          <w:sz w:val="28"/>
          <w:szCs w:val="28"/>
          <w:rtl/>
        </w:rPr>
        <w:t xml:space="preserve"> التاريخ الكبير (1/216)</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والترمذي</w:t>
      </w:r>
      <w:r w:rsidRPr="00661BD6">
        <w:rPr>
          <w:rFonts w:cs="Akhbar MT"/>
          <w:sz w:val="28"/>
          <w:szCs w:val="28"/>
          <w:rtl/>
        </w:rPr>
        <w:t xml:space="preserve"> (5/175</w:t>
      </w:r>
      <w:r w:rsidR="00C25D30">
        <w:rPr>
          <w:rFonts w:cs="Akhbar MT"/>
          <w:sz w:val="28"/>
          <w:szCs w:val="28"/>
          <w:rtl/>
        </w:rPr>
        <w:t>،</w:t>
      </w:r>
      <w:r w:rsidRPr="00661BD6">
        <w:rPr>
          <w:rFonts w:cs="Akhbar MT"/>
          <w:sz w:val="28"/>
          <w:szCs w:val="28"/>
          <w:rtl/>
        </w:rPr>
        <w:t xml:space="preserve"> رقم 2910) وقال</w:t>
      </w:r>
      <w:r w:rsidR="00C25D30">
        <w:rPr>
          <w:rFonts w:cs="Akhbar MT"/>
          <w:sz w:val="28"/>
          <w:szCs w:val="28"/>
          <w:rtl/>
        </w:rPr>
        <w:t>:</w:t>
      </w:r>
      <w:r w:rsidRPr="00661BD6">
        <w:rPr>
          <w:rFonts w:cs="Akhbar MT"/>
          <w:sz w:val="28"/>
          <w:szCs w:val="28"/>
          <w:rtl/>
        </w:rPr>
        <w:t xml:space="preserve"> حسن صحيح غريب</w:t>
      </w:r>
      <w:r w:rsidR="002D5EB8">
        <w:rPr>
          <w:rFonts w:cs="Akhbar MT"/>
          <w:sz w:val="28"/>
          <w:szCs w:val="28"/>
          <w:rtl/>
        </w:rPr>
        <w:t>.</w:t>
      </w:r>
      <w:r w:rsidRPr="00661BD6">
        <w:rPr>
          <w:rFonts w:cs="Akhbar MT"/>
          <w:sz w:val="28"/>
          <w:szCs w:val="28"/>
          <w:rtl/>
        </w:rPr>
        <w:t xml:space="preserve"> </w:t>
      </w:r>
      <w:r w:rsidRPr="00661BD6">
        <w:rPr>
          <w:rFonts w:cs="Akhbar MT" w:hint="cs"/>
          <w:sz w:val="28"/>
          <w:szCs w:val="28"/>
          <w:rtl/>
        </w:rPr>
        <w:t>والبيهقي</w:t>
      </w:r>
      <w:r w:rsidRPr="00661BD6">
        <w:rPr>
          <w:rFonts w:cs="Akhbar MT"/>
          <w:sz w:val="28"/>
          <w:szCs w:val="28"/>
          <w:rtl/>
        </w:rPr>
        <w:t xml:space="preserve"> </w:t>
      </w:r>
      <w:r w:rsidRPr="00661BD6">
        <w:rPr>
          <w:rFonts w:cs="Akhbar MT" w:hint="cs"/>
          <w:sz w:val="28"/>
          <w:szCs w:val="28"/>
          <w:rtl/>
        </w:rPr>
        <w:t>في</w:t>
      </w:r>
      <w:r w:rsidRPr="00661BD6">
        <w:rPr>
          <w:rFonts w:cs="Akhbar MT"/>
          <w:sz w:val="28"/>
          <w:szCs w:val="28"/>
          <w:rtl/>
        </w:rPr>
        <w:t xml:space="preserve"> شعب الإيمان (2/342</w:t>
      </w:r>
      <w:r w:rsidR="00C25D30">
        <w:rPr>
          <w:rFonts w:cs="Akhbar MT"/>
          <w:sz w:val="28"/>
          <w:szCs w:val="28"/>
          <w:rtl/>
        </w:rPr>
        <w:t>،</w:t>
      </w:r>
      <w:r w:rsidRPr="00661BD6">
        <w:rPr>
          <w:rFonts w:cs="Akhbar MT"/>
          <w:sz w:val="28"/>
          <w:szCs w:val="28"/>
          <w:rtl/>
        </w:rPr>
        <w:t xml:space="preserve"> رقم </w:t>
      </w:r>
      <w:proofErr w:type="gramStart"/>
      <w:r w:rsidRPr="00661BD6">
        <w:rPr>
          <w:rFonts w:cs="Akhbar MT"/>
          <w:sz w:val="28"/>
          <w:szCs w:val="28"/>
          <w:rtl/>
        </w:rPr>
        <w:t>1983)</w:t>
      </w:r>
      <w:r w:rsidRPr="00661BD6">
        <w:rPr>
          <w:rFonts w:cs="Akhbar MT" w:hint="cs"/>
          <w:sz w:val="28"/>
          <w:szCs w:val="28"/>
          <w:rtl/>
        </w:rPr>
        <w:t>وصححه</w:t>
      </w:r>
      <w:proofErr w:type="gramEnd"/>
      <w:r w:rsidRPr="00661BD6">
        <w:rPr>
          <w:rFonts w:cs="Akhbar MT" w:hint="cs"/>
          <w:sz w:val="28"/>
          <w:szCs w:val="28"/>
          <w:rtl/>
        </w:rPr>
        <w:t xml:space="preserve"> شيخنا الشيخ مجدي فتحي السيد</w:t>
      </w:r>
    </w:p>
  </w:footnote>
  <w:footnote w:id="16">
    <w:p w14:paraId="1C404BA6" w14:textId="4419F883"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أخرجه </w:t>
      </w:r>
      <w:r w:rsidRPr="00661BD6">
        <w:rPr>
          <w:rFonts w:cs="Akhbar MT" w:hint="cs"/>
          <w:sz w:val="28"/>
          <w:szCs w:val="28"/>
          <w:rtl/>
        </w:rPr>
        <w:t>الدارمي</w:t>
      </w:r>
      <w:r w:rsidRPr="00661BD6">
        <w:rPr>
          <w:rFonts w:cs="Akhbar MT"/>
          <w:sz w:val="28"/>
          <w:szCs w:val="28"/>
          <w:rtl/>
        </w:rPr>
        <w:t xml:space="preserve"> (2/533</w:t>
      </w:r>
      <w:r w:rsidR="00C25D30">
        <w:rPr>
          <w:rFonts w:cs="Akhbar MT"/>
          <w:sz w:val="28"/>
          <w:szCs w:val="28"/>
          <w:rtl/>
        </w:rPr>
        <w:t>،</w:t>
      </w:r>
      <w:r w:rsidRPr="00661BD6">
        <w:rPr>
          <w:rFonts w:cs="Akhbar MT"/>
          <w:sz w:val="28"/>
          <w:szCs w:val="28"/>
          <w:rtl/>
        </w:rPr>
        <w:t xml:space="preserve"> رقم 3356) </w:t>
      </w:r>
      <w:r w:rsidRPr="00661BD6">
        <w:rPr>
          <w:rFonts w:cs="Akhbar MT" w:hint="cs"/>
          <w:sz w:val="28"/>
          <w:szCs w:val="28"/>
          <w:rtl/>
        </w:rPr>
        <w:t>والترمذي</w:t>
      </w:r>
      <w:r w:rsidRPr="00661BD6">
        <w:rPr>
          <w:rFonts w:cs="Akhbar MT"/>
          <w:sz w:val="28"/>
          <w:szCs w:val="28"/>
          <w:rtl/>
        </w:rPr>
        <w:t xml:space="preserve"> (5/184</w:t>
      </w:r>
      <w:r w:rsidR="00C25D30">
        <w:rPr>
          <w:rFonts w:cs="Akhbar MT"/>
          <w:sz w:val="28"/>
          <w:szCs w:val="28"/>
          <w:rtl/>
        </w:rPr>
        <w:t>،</w:t>
      </w:r>
      <w:r w:rsidRPr="00661BD6">
        <w:rPr>
          <w:rFonts w:cs="Akhbar MT"/>
          <w:sz w:val="28"/>
          <w:szCs w:val="28"/>
          <w:rtl/>
        </w:rPr>
        <w:t xml:space="preserve"> رقم 2926) وقال</w:t>
      </w:r>
      <w:r w:rsidR="00C25D30">
        <w:rPr>
          <w:rFonts w:cs="Akhbar MT"/>
          <w:sz w:val="28"/>
          <w:szCs w:val="28"/>
          <w:rtl/>
        </w:rPr>
        <w:t>:</w:t>
      </w:r>
      <w:r w:rsidRPr="00661BD6">
        <w:rPr>
          <w:rFonts w:cs="Akhbar MT"/>
          <w:sz w:val="28"/>
          <w:szCs w:val="28"/>
          <w:rtl/>
        </w:rPr>
        <w:t xml:space="preserve"> حسن غريب</w:t>
      </w:r>
      <w:r w:rsidR="002D5EB8">
        <w:rPr>
          <w:rFonts w:cs="Akhbar MT"/>
          <w:sz w:val="28"/>
          <w:szCs w:val="28"/>
          <w:rtl/>
        </w:rPr>
        <w:t>.</w:t>
      </w:r>
      <w:r w:rsidRPr="00661BD6">
        <w:rPr>
          <w:rFonts w:cs="Akhbar MT"/>
          <w:sz w:val="28"/>
          <w:szCs w:val="28"/>
          <w:rtl/>
        </w:rPr>
        <w:t xml:space="preserve"> والحكيم (3/259) </w:t>
      </w:r>
      <w:r w:rsidRPr="00661BD6">
        <w:rPr>
          <w:rFonts w:cs="Akhbar MT" w:hint="cs"/>
          <w:sz w:val="28"/>
          <w:szCs w:val="28"/>
          <w:rtl/>
        </w:rPr>
        <w:t>والبيهقي</w:t>
      </w:r>
      <w:r w:rsidRPr="00661BD6">
        <w:rPr>
          <w:rFonts w:cs="Akhbar MT"/>
          <w:sz w:val="28"/>
          <w:szCs w:val="28"/>
          <w:rtl/>
        </w:rPr>
        <w:t xml:space="preserve"> </w:t>
      </w:r>
      <w:r w:rsidRPr="00661BD6">
        <w:rPr>
          <w:rFonts w:cs="Akhbar MT" w:hint="cs"/>
          <w:sz w:val="28"/>
          <w:szCs w:val="28"/>
          <w:rtl/>
        </w:rPr>
        <w:t>في</w:t>
      </w:r>
      <w:r w:rsidRPr="00661BD6">
        <w:rPr>
          <w:rFonts w:cs="Akhbar MT"/>
          <w:sz w:val="28"/>
          <w:szCs w:val="28"/>
          <w:rtl/>
        </w:rPr>
        <w:t xml:space="preserve"> شعب الإيمان (2/353</w:t>
      </w:r>
      <w:r w:rsidR="00C25D30">
        <w:rPr>
          <w:rFonts w:cs="Akhbar MT"/>
          <w:sz w:val="28"/>
          <w:szCs w:val="28"/>
          <w:rtl/>
        </w:rPr>
        <w:t>،</w:t>
      </w:r>
      <w:r w:rsidRPr="00661BD6">
        <w:rPr>
          <w:rFonts w:cs="Akhbar MT"/>
          <w:sz w:val="28"/>
          <w:szCs w:val="28"/>
          <w:rtl/>
        </w:rPr>
        <w:t xml:space="preserve"> رقم 2015)</w:t>
      </w:r>
      <w:r w:rsidR="002D5EB8">
        <w:rPr>
          <w:rFonts w:cs="Akhbar MT"/>
          <w:sz w:val="28"/>
          <w:szCs w:val="28"/>
          <w:rtl/>
        </w:rPr>
        <w:t>.</w:t>
      </w:r>
      <w:r w:rsidRPr="00661BD6">
        <w:rPr>
          <w:rFonts w:cs="Akhbar MT" w:hint="cs"/>
          <w:sz w:val="28"/>
          <w:szCs w:val="28"/>
          <w:rtl/>
        </w:rPr>
        <w:t xml:space="preserve"> وضعفه شيخنا مجدي</w:t>
      </w:r>
      <w:r w:rsidR="002D5EB8">
        <w:rPr>
          <w:rFonts w:cs="Akhbar MT" w:hint="cs"/>
          <w:sz w:val="28"/>
          <w:szCs w:val="28"/>
          <w:rtl/>
        </w:rPr>
        <w:t>.</w:t>
      </w:r>
      <w:r w:rsidRPr="00661BD6">
        <w:rPr>
          <w:rFonts w:cs="Akhbar MT"/>
          <w:sz w:val="28"/>
          <w:szCs w:val="28"/>
          <w:rtl/>
        </w:rPr>
        <w:t xml:space="preserve"> جامع الأحاديث - (24 / 188)</w:t>
      </w:r>
    </w:p>
  </w:footnote>
  <w:footnote w:id="17">
    <w:p w14:paraId="69A2E882" w14:textId="308F251F"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أخرجه تمام (2/261</w:t>
      </w:r>
      <w:r w:rsidR="00C25D30">
        <w:rPr>
          <w:rFonts w:cs="Akhbar MT"/>
          <w:sz w:val="28"/>
          <w:szCs w:val="28"/>
          <w:rtl/>
        </w:rPr>
        <w:t>،</w:t>
      </w:r>
      <w:r w:rsidRPr="00661BD6">
        <w:rPr>
          <w:rFonts w:cs="Akhbar MT"/>
          <w:sz w:val="28"/>
          <w:szCs w:val="28"/>
          <w:rtl/>
        </w:rPr>
        <w:t xml:space="preserve"> رقم 1690)</w:t>
      </w:r>
      <w:r w:rsidR="00C25D30">
        <w:rPr>
          <w:rFonts w:cs="Akhbar MT"/>
          <w:sz w:val="28"/>
          <w:szCs w:val="28"/>
          <w:rtl/>
        </w:rPr>
        <w:t>،</w:t>
      </w:r>
      <w:r w:rsidRPr="00661BD6">
        <w:rPr>
          <w:rFonts w:cs="Akhbar MT"/>
          <w:sz w:val="28"/>
          <w:szCs w:val="28"/>
          <w:rtl/>
        </w:rPr>
        <w:t xml:space="preserve"> وابن عساكر (62/7)</w:t>
      </w:r>
      <w:r w:rsidR="002D5EB8">
        <w:rPr>
          <w:rFonts w:cs="Akhbar MT"/>
          <w:sz w:val="28"/>
          <w:szCs w:val="28"/>
          <w:rtl/>
        </w:rPr>
        <w:t>.</w:t>
      </w:r>
      <w:r w:rsidRPr="00661BD6">
        <w:rPr>
          <w:rFonts w:cs="Akhbar MT"/>
          <w:sz w:val="28"/>
          <w:szCs w:val="28"/>
          <w:rtl/>
        </w:rPr>
        <w:t xml:space="preserve"> وأخرجه أيضاً</w:t>
      </w:r>
      <w:r w:rsidR="00C25D30">
        <w:rPr>
          <w:rFonts w:cs="Akhbar MT"/>
          <w:sz w:val="28"/>
          <w:szCs w:val="28"/>
          <w:rtl/>
        </w:rPr>
        <w:t>:</w:t>
      </w:r>
      <w:r w:rsidRPr="00661BD6">
        <w:rPr>
          <w:rFonts w:cs="Akhbar MT"/>
          <w:sz w:val="28"/>
          <w:szCs w:val="28"/>
          <w:rtl/>
        </w:rPr>
        <w:t xml:space="preserve"> ابن أبى شيبة (6/133</w:t>
      </w:r>
      <w:r w:rsidR="00C25D30">
        <w:rPr>
          <w:rFonts w:cs="Akhbar MT"/>
          <w:sz w:val="28"/>
          <w:szCs w:val="28"/>
          <w:rtl/>
        </w:rPr>
        <w:t>،</w:t>
      </w:r>
      <w:r w:rsidRPr="00661BD6">
        <w:rPr>
          <w:rFonts w:cs="Akhbar MT"/>
          <w:sz w:val="28"/>
          <w:szCs w:val="28"/>
          <w:rtl/>
        </w:rPr>
        <w:t xml:space="preserve"> رقم 30079)</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والدارمي</w:t>
      </w:r>
      <w:r w:rsidRPr="00661BD6">
        <w:rPr>
          <w:rFonts w:cs="Akhbar MT"/>
          <w:sz w:val="28"/>
          <w:szCs w:val="28"/>
          <w:rtl/>
        </w:rPr>
        <w:t xml:space="preserve"> (2/524</w:t>
      </w:r>
      <w:r w:rsidR="00C25D30">
        <w:rPr>
          <w:rFonts w:cs="Akhbar MT"/>
          <w:sz w:val="28"/>
          <w:szCs w:val="28"/>
          <w:rtl/>
        </w:rPr>
        <w:t>،</w:t>
      </w:r>
      <w:r w:rsidRPr="00661BD6">
        <w:rPr>
          <w:rFonts w:cs="Akhbar MT"/>
          <w:sz w:val="28"/>
          <w:szCs w:val="28"/>
          <w:rtl/>
        </w:rPr>
        <w:t xml:space="preserve"> رقم 3319)</w:t>
      </w:r>
      <w:r w:rsidR="002D5EB8">
        <w:rPr>
          <w:rFonts w:cs="Akhbar MT"/>
          <w:sz w:val="28"/>
          <w:szCs w:val="28"/>
          <w:rtl/>
        </w:rPr>
        <w:t>.</w:t>
      </w:r>
      <w:r w:rsidRPr="00661BD6">
        <w:rPr>
          <w:rFonts w:cs="Akhbar MT" w:hint="cs"/>
          <w:sz w:val="28"/>
          <w:szCs w:val="28"/>
          <w:rtl/>
        </w:rPr>
        <w:t xml:space="preserve"> وصحح إسناده الشيخ مجدي في تحقيق كتاب التبيان في آداب حملة القرآن ص18 </w:t>
      </w:r>
    </w:p>
  </w:footnote>
  <w:footnote w:id="18">
    <w:p w14:paraId="29BEAED3" w14:textId="6EF8CC49" w:rsidR="000C77C5" w:rsidRPr="00661BD6" w:rsidRDefault="000C77C5" w:rsidP="004F32ED">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جامع الأحاديث - (5 / </w:t>
      </w:r>
      <w:proofErr w:type="gramStart"/>
      <w:r w:rsidRPr="00661BD6">
        <w:rPr>
          <w:rFonts w:cs="Akhbar MT"/>
          <w:sz w:val="28"/>
          <w:szCs w:val="28"/>
          <w:rtl/>
        </w:rPr>
        <w:t>305)وأخرجه</w:t>
      </w:r>
      <w:proofErr w:type="gramEnd"/>
      <w:r w:rsidRPr="00661BD6">
        <w:rPr>
          <w:rFonts w:cs="Akhbar MT"/>
          <w:sz w:val="28"/>
          <w:szCs w:val="28"/>
          <w:rtl/>
        </w:rPr>
        <w:t xml:space="preserve"> أحمد (5/249</w:t>
      </w:r>
      <w:r w:rsidR="00C25D30">
        <w:rPr>
          <w:rFonts w:cs="Akhbar MT"/>
          <w:sz w:val="28"/>
          <w:szCs w:val="28"/>
          <w:rtl/>
        </w:rPr>
        <w:t>،</w:t>
      </w:r>
      <w:r w:rsidRPr="00661BD6">
        <w:rPr>
          <w:rFonts w:cs="Akhbar MT"/>
          <w:sz w:val="28"/>
          <w:szCs w:val="28"/>
          <w:rtl/>
        </w:rPr>
        <w:t xml:space="preserve"> رقم 22200)</w:t>
      </w:r>
      <w:r w:rsidR="00C25D30">
        <w:rPr>
          <w:rFonts w:cs="Akhbar MT"/>
          <w:sz w:val="28"/>
          <w:szCs w:val="28"/>
          <w:rtl/>
        </w:rPr>
        <w:t>،</w:t>
      </w:r>
      <w:r w:rsidRPr="00661BD6">
        <w:rPr>
          <w:rFonts w:cs="Akhbar MT"/>
          <w:sz w:val="28"/>
          <w:szCs w:val="28"/>
          <w:rtl/>
        </w:rPr>
        <w:t xml:space="preserve"> وابن الضريس </w:t>
      </w:r>
      <w:r w:rsidRPr="00661BD6">
        <w:rPr>
          <w:rFonts w:cs="Akhbar MT" w:hint="cs"/>
          <w:sz w:val="28"/>
          <w:szCs w:val="28"/>
          <w:rtl/>
        </w:rPr>
        <w:t>في</w:t>
      </w:r>
      <w:r w:rsidRPr="00661BD6">
        <w:rPr>
          <w:rFonts w:cs="Akhbar MT"/>
          <w:sz w:val="28"/>
          <w:szCs w:val="28"/>
          <w:rtl/>
        </w:rPr>
        <w:t xml:space="preserve"> فضائل القرآن (ص 59</w:t>
      </w:r>
      <w:r w:rsidR="00C25D30">
        <w:rPr>
          <w:rFonts w:cs="Akhbar MT"/>
          <w:sz w:val="28"/>
          <w:szCs w:val="28"/>
          <w:rtl/>
        </w:rPr>
        <w:t>،</w:t>
      </w:r>
      <w:r w:rsidRPr="00661BD6">
        <w:rPr>
          <w:rFonts w:cs="Akhbar MT"/>
          <w:sz w:val="28"/>
          <w:szCs w:val="28"/>
          <w:rtl/>
        </w:rPr>
        <w:t xml:space="preserve"> رقم 98)</w:t>
      </w:r>
      <w:r w:rsidR="00C25D30">
        <w:rPr>
          <w:rFonts w:cs="Akhbar MT"/>
          <w:sz w:val="28"/>
          <w:szCs w:val="28"/>
          <w:rtl/>
        </w:rPr>
        <w:t>،</w:t>
      </w:r>
      <w:r w:rsidRPr="00661BD6">
        <w:rPr>
          <w:rFonts w:cs="Akhbar MT"/>
          <w:sz w:val="28"/>
          <w:szCs w:val="28"/>
          <w:rtl/>
        </w:rPr>
        <w:t xml:space="preserve"> وابن حبان (1/322</w:t>
      </w:r>
      <w:r w:rsidR="00C25D30">
        <w:rPr>
          <w:rFonts w:cs="Akhbar MT"/>
          <w:sz w:val="28"/>
          <w:szCs w:val="28"/>
          <w:rtl/>
        </w:rPr>
        <w:t>،</w:t>
      </w:r>
      <w:r w:rsidRPr="00661BD6">
        <w:rPr>
          <w:rFonts w:cs="Akhbar MT"/>
          <w:sz w:val="28"/>
          <w:szCs w:val="28"/>
          <w:rtl/>
        </w:rPr>
        <w:t xml:space="preserve"> رقم 116)</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والطبراني</w:t>
      </w:r>
      <w:r w:rsidRPr="00661BD6">
        <w:rPr>
          <w:rFonts w:cs="Akhbar MT"/>
          <w:sz w:val="28"/>
          <w:szCs w:val="28"/>
          <w:rtl/>
        </w:rPr>
        <w:t xml:space="preserve"> (8/118</w:t>
      </w:r>
      <w:r w:rsidR="00C25D30">
        <w:rPr>
          <w:rFonts w:cs="Akhbar MT"/>
          <w:sz w:val="28"/>
          <w:szCs w:val="28"/>
          <w:rtl/>
        </w:rPr>
        <w:t>،</w:t>
      </w:r>
      <w:r w:rsidRPr="00661BD6">
        <w:rPr>
          <w:rFonts w:cs="Akhbar MT"/>
          <w:sz w:val="28"/>
          <w:szCs w:val="28"/>
          <w:rtl/>
        </w:rPr>
        <w:t xml:space="preserve"> رقم 7542)</w:t>
      </w:r>
      <w:r w:rsidR="00C25D30">
        <w:rPr>
          <w:rFonts w:cs="Akhbar MT"/>
          <w:sz w:val="28"/>
          <w:szCs w:val="28"/>
          <w:rtl/>
        </w:rPr>
        <w:t>،</w:t>
      </w:r>
      <w:r w:rsidRPr="00661BD6">
        <w:rPr>
          <w:rFonts w:cs="Akhbar MT"/>
          <w:sz w:val="28"/>
          <w:szCs w:val="28"/>
          <w:rtl/>
        </w:rPr>
        <w:t xml:space="preserve"> والحاكم (1/752</w:t>
      </w:r>
      <w:r w:rsidR="00C25D30">
        <w:rPr>
          <w:rFonts w:cs="Akhbar MT"/>
          <w:sz w:val="28"/>
          <w:szCs w:val="28"/>
          <w:rtl/>
        </w:rPr>
        <w:t>،</w:t>
      </w:r>
      <w:r w:rsidRPr="00661BD6">
        <w:rPr>
          <w:rFonts w:cs="Akhbar MT"/>
          <w:sz w:val="28"/>
          <w:szCs w:val="28"/>
          <w:rtl/>
        </w:rPr>
        <w:t>رقم 2071)</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والبيهقي</w:t>
      </w:r>
      <w:r w:rsidRPr="00661BD6">
        <w:rPr>
          <w:rFonts w:cs="Akhbar MT"/>
          <w:sz w:val="28"/>
          <w:szCs w:val="28"/>
          <w:rtl/>
        </w:rPr>
        <w:t xml:space="preserve"> (2/395</w:t>
      </w:r>
      <w:r w:rsidR="00C25D30">
        <w:rPr>
          <w:rFonts w:cs="Akhbar MT"/>
          <w:sz w:val="28"/>
          <w:szCs w:val="28"/>
          <w:rtl/>
        </w:rPr>
        <w:t>،</w:t>
      </w:r>
      <w:r w:rsidRPr="00661BD6">
        <w:rPr>
          <w:rFonts w:cs="Akhbar MT"/>
          <w:sz w:val="28"/>
          <w:szCs w:val="28"/>
          <w:rtl/>
        </w:rPr>
        <w:t xml:space="preserve"> رقم 3862)</w:t>
      </w:r>
      <w:r w:rsidR="002D5EB8">
        <w:rPr>
          <w:rFonts w:cs="Akhbar MT"/>
          <w:sz w:val="28"/>
          <w:szCs w:val="28"/>
          <w:rtl/>
        </w:rPr>
        <w:t>.</w:t>
      </w:r>
      <w:r w:rsidRPr="00661BD6">
        <w:rPr>
          <w:rFonts w:cs="Akhbar MT"/>
          <w:sz w:val="28"/>
          <w:szCs w:val="28"/>
          <w:rtl/>
        </w:rPr>
        <w:t xml:space="preserve"> وأخرجه أيضاً</w:t>
      </w:r>
      <w:r w:rsidR="00C25D30">
        <w:rPr>
          <w:rFonts w:cs="Akhbar MT"/>
          <w:sz w:val="28"/>
          <w:szCs w:val="28"/>
          <w:rtl/>
        </w:rPr>
        <w:t>:</w:t>
      </w:r>
      <w:r w:rsidRPr="00661BD6">
        <w:rPr>
          <w:rFonts w:cs="Akhbar MT"/>
          <w:sz w:val="28"/>
          <w:szCs w:val="28"/>
          <w:rtl/>
        </w:rPr>
        <w:t xml:space="preserve"> مسلم (1/553</w:t>
      </w:r>
      <w:r w:rsidR="00C25D30">
        <w:rPr>
          <w:rFonts w:cs="Akhbar MT"/>
          <w:sz w:val="28"/>
          <w:szCs w:val="28"/>
          <w:rtl/>
        </w:rPr>
        <w:t>،</w:t>
      </w:r>
      <w:r w:rsidRPr="00661BD6">
        <w:rPr>
          <w:rFonts w:cs="Akhbar MT"/>
          <w:sz w:val="28"/>
          <w:szCs w:val="28"/>
          <w:rtl/>
        </w:rPr>
        <w:t xml:space="preserve"> رقم 804).</w:t>
      </w:r>
    </w:p>
  </w:footnote>
  <w:footnote w:id="19">
    <w:p w14:paraId="1345A833" w14:textId="7329B7A5" w:rsidR="000C77C5" w:rsidRPr="00661BD6" w:rsidRDefault="000C77C5" w:rsidP="004F32ED">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جامع الأحاديث - (14 / </w:t>
      </w:r>
      <w:proofErr w:type="gramStart"/>
      <w:r w:rsidRPr="00661BD6">
        <w:rPr>
          <w:rFonts w:cs="Akhbar MT"/>
          <w:sz w:val="28"/>
          <w:szCs w:val="28"/>
          <w:rtl/>
        </w:rPr>
        <w:t>89)أخرجه</w:t>
      </w:r>
      <w:proofErr w:type="gramEnd"/>
      <w:r w:rsidRPr="00661BD6">
        <w:rPr>
          <w:rFonts w:cs="Akhbar MT"/>
          <w:sz w:val="28"/>
          <w:szCs w:val="28"/>
          <w:rtl/>
        </w:rPr>
        <w:t xml:space="preserve"> أحمد (2/174</w:t>
      </w:r>
      <w:r w:rsidR="00C25D30">
        <w:rPr>
          <w:rFonts w:cs="Akhbar MT"/>
          <w:sz w:val="28"/>
          <w:szCs w:val="28"/>
          <w:rtl/>
        </w:rPr>
        <w:t>،</w:t>
      </w:r>
      <w:r w:rsidRPr="00661BD6">
        <w:rPr>
          <w:rFonts w:cs="Akhbar MT"/>
          <w:sz w:val="28"/>
          <w:szCs w:val="28"/>
          <w:rtl/>
        </w:rPr>
        <w:t xml:space="preserve"> رقم 6626)</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والطبراني</w:t>
      </w:r>
      <w:r w:rsidRPr="00661BD6">
        <w:rPr>
          <w:rFonts w:cs="Akhbar MT"/>
          <w:sz w:val="28"/>
          <w:szCs w:val="28"/>
          <w:rtl/>
        </w:rPr>
        <w:t xml:space="preserve"> كما </w:t>
      </w:r>
      <w:r w:rsidRPr="00661BD6">
        <w:rPr>
          <w:rFonts w:cs="Akhbar MT" w:hint="cs"/>
          <w:sz w:val="28"/>
          <w:szCs w:val="28"/>
          <w:rtl/>
        </w:rPr>
        <w:t>في</w:t>
      </w:r>
      <w:r w:rsidRPr="00661BD6">
        <w:rPr>
          <w:rFonts w:cs="Akhbar MT"/>
          <w:sz w:val="28"/>
          <w:szCs w:val="28"/>
          <w:rtl/>
        </w:rPr>
        <w:t xml:space="preserve"> مجمع الزوائد (3/181) قال </w:t>
      </w:r>
      <w:r w:rsidRPr="00661BD6">
        <w:rPr>
          <w:rFonts w:cs="Akhbar MT" w:hint="cs"/>
          <w:sz w:val="28"/>
          <w:szCs w:val="28"/>
          <w:rtl/>
        </w:rPr>
        <w:t>الهيثمي</w:t>
      </w:r>
      <w:r w:rsidRPr="00661BD6">
        <w:rPr>
          <w:rFonts w:cs="Akhbar MT"/>
          <w:sz w:val="28"/>
          <w:szCs w:val="28"/>
          <w:rtl/>
        </w:rPr>
        <w:t xml:space="preserve"> رجال </w:t>
      </w:r>
      <w:r w:rsidRPr="00661BD6">
        <w:rPr>
          <w:rFonts w:cs="Akhbar MT" w:hint="cs"/>
          <w:sz w:val="28"/>
          <w:szCs w:val="28"/>
          <w:rtl/>
        </w:rPr>
        <w:t>الطبراني</w:t>
      </w:r>
      <w:r w:rsidRPr="00661BD6">
        <w:rPr>
          <w:rFonts w:cs="Akhbar MT"/>
          <w:sz w:val="28"/>
          <w:szCs w:val="28"/>
          <w:rtl/>
        </w:rPr>
        <w:t xml:space="preserve"> رجال الصحيح</w:t>
      </w:r>
      <w:r w:rsidR="002D5EB8">
        <w:rPr>
          <w:rFonts w:cs="Akhbar MT"/>
          <w:sz w:val="28"/>
          <w:szCs w:val="28"/>
          <w:rtl/>
        </w:rPr>
        <w:t>.</w:t>
      </w:r>
      <w:r w:rsidRPr="00661BD6">
        <w:rPr>
          <w:rFonts w:cs="Akhbar MT"/>
          <w:sz w:val="28"/>
          <w:szCs w:val="28"/>
          <w:rtl/>
        </w:rPr>
        <w:t xml:space="preserve"> وقال </w:t>
      </w:r>
      <w:r w:rsidRPr="00661BD6">
        <w:rPr>
          <w:rFonts w:cs="Akhbar MT" w:hint="cs"/>
          <w:sz w:val="28"/>
          <w:szCs w:val="28"/>
          <w:rtl/>
        </w:rPr>
        <w:t>في</w:t>
      </w:r>
      <w:r w:rsidRPr="00661BD6">
        <w:rPr>
          <w:rFonts w:cs="Akhbar MT"/>
          <w:sz w:val="28"/>
          <w:szCs w:val="28"/>
          <w:rtl/>
        </w:rPr>
        <w:t xml:space="preserve"> (10/381)</w:t>
      </w:r>
      <w:r w:rsidR="00C25D30">
        <w:rPr>
          <w:rFonts w:cs="Akhbar MT"/>
          <w:sz w:val="28"/>
          <w:szCs w:val="28"/>
          <w:rtl/>
        </w:rPr>
        <w:t>:</w:t>
      </w:r>
      <w:r w:rsidRPr="00661BD6">
        <w:rPr>
          <w:rFonts w:cs="Akhbar MT"/>
          <w:sz w:val="28"/>
          <w:szCs w:val="28"/>
          <w:rtl/>
        </w:rPr>
        <w:t xml:space="preserve"> رواه </w:t>
      </w:r>
      <w:proofErr w:type="spellStart"/>
      <w:r w:rsidRPr="00661BD6">
        <w:rPr>
          <w:rFonts w:cs="Akhbar MT"/>
          <w:sz w:val="28"/>
          <w:szCs w:val="28"/>
          <w:rtl/>
        </w:rPr>
        <w:t>أحمد</w:t>
      </w:r>
      <w:proofErr w:type="gramStart"/>
      <w:r w:rsidR="00C25D30">
        <w:rPr>
          <w:rFonts w:cs="Akhbar MT"/>
          <w:sz w:val="28"/>
          <w:szCs w:val="28"/>
          <w:rtl/>
        </w:rPr>
        <w:t>،</w:t>
      </w:r>
      <w:r w:rsidR="002D5EB8">
        <w:rPr>
          <w:rFonts w:cs="Akhbar MT"/>
          <w:sz w:val="28"/>
          <w:szCs w:val="28"/>
          <w:rtl/>
        </w:rPr>
        <w:t>.</w:t>
      </w:r>
      <w:r w:rsidRPr="00661BD6">
        <w:rPr>
          <w:rFonts w:cs="Akhbar MT" w:hint="cs"/>
          <w:sz w:val="28"/>
          <w:szCs w:val="28"/>
          <w:rtl/>
        </w:rPr>
        <w:t>وقال</w:t>
      </w:r>
      <w:proofErr w:type="spellEnd"/>
      <w:proofErr w:type="gramEnd"/>
      <w:r w:rsidRPr="00661BD6">
        <w:rPr>
          <w:rFonts w:cs="Akhbar MT" w:hint="cs"/>
          <w:sz w:val="28"/>
          <w:szCs w:val="28"/>
          <w:rtl/>
        </w:rPr>
        <w:t xml:space="preserve"> الألباني في صحيح الجامع 3882 صحيح</w:t>
      </w:r>
    </w:p>
  </w:footnote>
  <w:footnote w:id="20">
    <w:p w14:paraId="7252744E" w14:textId="517E06C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أخرجه مسلم 1/552 رقم 250- 802. </w:t>
      </w:r>
      <w:r w:rsidRPr="00661BD6">
        <w:rPr>
          <w:rFonts w:cs="Akhbar MT"/>
          <w:sz w:val="28"/>
          <w:szCs w:val="28"/>
          <w:rtl/>
        </w:rPr>
        <w:t xml:space="preserve">جامع الأحاديث - (10 / </w:t>
      </w:r>
      <w:proofErr w:type="gramStart"/>
      <w:r w:rsidRPr="00661BD6">
        <w:rPr>
          <w:rFonts w:cs="Akhbar MT"/>
          <w:sz w:val="28"/>
          <w:szCs w:val="28"/>
          <w:rtl/>
        </w:rPr>
        <w:t>367)أخرجه</w:t>
      </w:r>
      <w:proofErr w:type="gramEnd"/>
      <w:r w:rsidRPr="00661BD6">
        <w:rPr>
          <w:rFonts w:cs="Akhbar MT"/>
          <w:sz w:val="28"/>
          <w:szCs w:val="28"/>
          <w:rtl/>
        </w:rPr>
        <w:t xml:space="preserve"> ابن أبى شيبة (6/132</w:t>
      </w:r>
      <w:r w:rsidR="00C25D30">
        <w:rPr>
          <w:rFonts w:cs="Akhbar MT"/>
          <w:sz w:val="28"/>
          <w:szCs w:val="28"/>
          <w:rtl/>
        </w:rPr>
        <w:t>،</w:t>
      </w:r>
      <w:r w:rsidRPr="00661BD6">
        <w:rPr>
          <w:rFonts w:cs="Akhbar MT"/>
          <w:sz w:val="28"/>
          <w:szCs w:val="28"/>
          <w:rtl/>
        </w:rPr>
        <w:t xml:space="preserve"> رقم 30073)</w:t>
      </w:r>
      <w:r w:rsidR="00C25D30">
        <w:rPr>
          <w:rFonts w:cs="Akhbar MT"/>
          <w:sz w:val="28"/>
          <w:szCs w:val="28"/>
          <w:rtl/>
        </w:rPr>
        <w:t>،</w:t>
      </w:r>
      <w:r w:rsidRPr="00661BD6">
        <w:rPr>
          <w:rFonts w:cs="Akhbar MT"/>
          <w:sz w:val="28"/>
          <w:szCs w:val="28"/>
          <w:rtl/>
        </w:rPr>
        <w:t xml:space="preserve"> وابن ماجه (2/1243</w:t>
      </w:r>
      <w:r w:rsidR="00C25D30">
        <w:rPr>
          <w:rFonts w:cs="Akhbar MT"/>
          <w:sz w:val="28"/>
          <w:szCs w:val="28"/>
          <w:rtl/>
        </w:rPr>
        <w:t>،</w:t>
      </w:r>
      <w:r w:rsidRPr="00661BD6">
        <w:rPr>
          <w:rFonts w:cs="Akhbar MT"/>
          <w:sz w:val="28"/>
          <w:szCs w:val="28"/>
          <w:rtl/>
        </w:rPr>
        <w:t xml:space="preserve"> رقم 3782)</w:t>
      </w:r>
      <w:r w:rsidR="002D5EB8">
        <w:rPr>
          <w:rFonts w:cs="Akhbar MT"/>
          <w:sz w:val="28"/>
          <w:szCs w:val="28"/>
          <w:rtl/>
        </w:rPr>
        <w:t>.</w:t>
      </w:r>
      <w:r w:rsidRPr="00661BD6">
        <w:rPr>
          <w:rFonts w:cs="Akhbar MT"/>
          <w:sz w:val="28"/>
          <w:szCs w:val="28"/>
          <w:rtl/>
        </w:rPr>
        <w:t xml:space="preserve"> وأخرجه أيضًا</w:t>
      </w:r>
      <w:r w:rsidR="00C25D30">
        <w:rPr>
          <w:rFonts w:cs="Akhbar MT"/>
          <w:sz w:val="28"/>
          <w:szCs w:val="28"/>
          <w:rtl/>
        </w:rPr>
        <w:t>:</w:t>
      </w:r>
      <w:r w:rsidRPr="00661BD6">
        <w:rPr>
          <w:rFonts w:cs="Akhbar MT"/>
          <w:sz w:val="28"/>
          <w:szCs w:val="28"/>
          <w:rtl/>
        </w:rPr>
        <w:t xml:space="preserve"> أحمد (2/396</w:t>
      </w:r>
      <w:r w:rsidR="00C25D30">
        <w:rPr>
          <w:rFonts w:cs="Akhbar MT"/>
          <w:sz w:val="28"/>
          <w:szCs w:val="28"/>
          <w:rtl/>
        </w:rPr>
        <w:t>،</w:t>
      </w:r>
      <w:r w:rsidRPr="00661BD6">
        <w:rPr>
          <w:rFonts w:cs="Akhbar MT"/>
          <w:sz w:val="28"/>
          <w:szCs w:val="28"/>
          <w:rtl/>
        </w:rPr>
        <w:t xml:space="preserve"> رقم 9141)</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والبيهقي</w:t>
      </w:r>
      <w:r w:rsidRPr="00661BD6">
        <w:rPr>
          <w:rFonts w:cs="Akhbar MT"/>
          <w:sz w:val="28"/>
          <w:szCs w:val="28"/>
          <w:rtl/>
        </w:rPr>
        <w:t xml:space="preserve"> </w:t>
      </w:r>
      <w:r w:rsidRPr="00661BD6">
        <w:rPr>
          <w:rFonts w:cs="Akhbar MT" w:hint="cs"/>
          <w:sz w:val="28"/>
          <w:szCs w:val="28"/>
          <w:rtl/>
        </w:rPr>
        <w:t>في</w:t>
      </w:r>
      <w:r w:rsidRPr="00661BD6">
        <w:rPr>
          <w:rFonts w:cs="Akhbar MT"/>
          <w:sz w:val="28"/>
          <w:szCs w:val="28"/>
          <w:rtl/>
        </w:rPr>
        <w:t xml:space="preserve"> شعب الإيمان (2/412</w:t>
      </w:r>
      <w:r w:rsidR="00C25D30">
        <w:rPr>
          <w:rFonts w:cs="Akhbar MT"/>
          <w:sz w:val="28"/>
          <w:szCs w:val="28"/>
          <w:rtl/>
        </w:rPr>
        <w:t>،</w:t>
      </w:r>
      <w:r w:rsidRPr="00661BD6">
        <w:rPr>
          <w:rFonts w:cs="Akhbar MT"/>
          <w:sz w:val="28"/>
          <w:szCs w:val="28"/>
          <w:rtl/>
        </w:rPr>
        <w:t xml:space="preserve"> رقم 2242)</w:t>
      </w:r>
      <w:r w:rsidRPr="00661BD6">
        <w:rPr>
          <w:rFonts w:cs="Akhbar MT" w:hint="cs"/>
          <w:sz w:val="28"/>
          <w:szCs w:val="28"/>
          <w:rtl/>
        </w:rPr>
        <w:t xml:space="preserve"> </w:t>
      </w:r>
    </w:p>
  </w:footnote>
  <w:footnote w:id="21">
    <w:p w14:paraId="6044D4FC" w14:textId="508C2FBD" w:rsidR="000C77C5" w:rsidRPr="00661BD6" w:rsidRDefault="000C77C5" w:rsidP="008B3112">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جامع الأحاديث - (5 / </w:t>
      </w:r>
      <w:proofErr w:type="gramStart"/>
      <w:r w:rsidRPr="00661BD6">
        <w:rPr>
          <w:rFonts w:cs="Akhbar MT"/>
          <w:sz w:val="28"/>
          <w:szCs w:val="28"/>
          <w:rtl/>
        </w:rPr>
        <w:t>305)وأخرجه</w:t>
      </w:r>
      <w:proofErr w:type="gramEnd"/>
      <w:r w:rsidRPr="00661BD6">
        <w:rPr>
          <w:rFonts w:cs="Akhbar MT"/>
          <w:sz w:val="28"/>
          <w:szCs w:val="28"/>
          <w:rtl/>
        </w:rPr>
        <w:t xml:space="preserve"> أحمد (5/249</w:t>
      </w:r>
      <w:r w:rsidR="00C25D30">
        <w:rPr>
          <w:rFonts w:cs="Akhbar MT"/>
          <w:sz w:val="28"/>
          <w:szCs w:val="28"/>
          <w:rtl/>
        </w:rPr>
        <w:t>،</w:t>
      </w:r>
      <w:r w:rsidRPr="00661BD6">
        <w:rPr>
          <w:rFonts w:cs="Akhbar MT"/>
          <w:sz w:val="28"/>
          <w:szCs w:val="28"/>
          <w:rtl/>
        </w:rPr>
        <w:t xml:space="preserve"> رقم 22200)</w:t>
      </w:r>
      <w:r w:rsidR="00C25D30">
        <w:rPr>
          <w:rFonts w:cs="Akhbar MT"/>
          <w:sz w:val="28"/>
          <w:szCs w:val="28"/>
          <w:rtl/>
        </w:rPr>
        <w:t>،</w:t>
      </w:r>
      <w:r w:rsidRPr="00661BD6">
        <w:rPr>
          <w:rFonts w:cs="Akhbar MT"/>
          <w:sz w:val="28"/>
          <w:szCs w:val="28"/>
          <w:rtl/>
        </w:rPr>
        <w:t xml:space="preserve"> وابن الضريس </w:t>
      </w:r>
      <w:r w:rsidRPr="00661BD6">
        <w:rPr>
          <w:rFonts w:cs="Akhbar MT" w:hint="cs"/>
          <w:sz w:val="28"/>
          <w:szCs w:val="28"/>
          <w:rtl/>
        </w:rPr>
        <w:t>في</w:t>
      </w:r>
      <w:r w:rsidRPr="00661BD6">
        <w:rPr>
          <w:rFonts w:cs="Akhbar MT"/>
          <w:sz w:val="28"/>
          <w:szCs w:val="28"/>
          <w:rtl/>
        </w:rPr>
        <w:t xml:space="preserve"> فضائل القرآن (ص 59</w:t>
      </w:r>
      <w:r w:rsidR="00C25D30">
        <w:rPr>
          <w:rFonts w:cs="Akhbar MT"/>
          <w:sz w:val="28"/>
          <w:szCs w:val="28"/>
          <w:rtl/>
        </w:rPr>
        <w:t>،</w:t>
      </w:r>
      <w:r w:rsidRPr="00661BD6">
        <w:rPr>
          <w:rFonts w:cs="Akhbar MT"/>
          <w:sz w:val="28"/>
          <w:szCs w:val="28"/>
          <w:rtl/>
        </w:rPr>
        <w:t xml:space="preserve"> رقم 98)</w:t>
      </w:r>
      <w:r w:rsidR="00C25D30">
        <w:rPr>
          <w:rFonts w:cs="Akhbar MT"/>
          <w:sz w:val="28"/>
          <w:szCs w:val="28"/>
          <w:rtl/>
        </w:rPr>
        <w:t>،</w:t>
      </w:r>
      <w:r w:rsidRPr="00661BD6">
        <w:rPr>
          <w:rFonts w:cs="Akhbar MT"/>
          <w:sz w:val="28"/>
          <w:szCs w:val="28"/>
          <w:rtl/>
        </w:rPr>
        <w:t xml:space="preserve"> وابن حبان (1/322</w:t>
      </w:r>
      <w:r w:rsidR="00C25D30">
        <w:rPr>
          <w:rFonts w:cs="Akhbar MT"/>
          <w:sz w:val="28"/>
          <w:szCs w:val="28"/>
          <w:rtl/>
        </w:rPr>
        <w:t>،</w:t>
      </w:r>
      <w:r w:rsidRPr="00661BD6">
        <w:rPr>
          <w:rFonts w:cs="Akhbar MT"/>
          <w:sz w:val="28"/>
          <w:szCs w:val="28"/>
          <w:rtl/>
        </w:rPr>
        <w:t xml:space="preserve"> رقم 116)</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والطبراني</w:t>
      </w:r>
      <w:r w:rsidRPr="00661BD6">
        <w:rPr>
          <w:rFonts w:cs="Akhbar MT"/>
          <w:sz w:val="28"/>
          <w:szCs w:val="28"/>
          <w:rtl/>
        </w:rPr>
        <w:t xml:space="preserve"> (8/118</w:t>
      </w:r>
      <w:r w:rsidR="00C25D30">
        <w:rPr>
          <w:rFonts w:cs="Akhbar MT"/>
          <w:sz w:val="28"/>
          <w:szCs w:val="28"/>
          <w:rtl/>
        </w:rPr>
        <w:t>،</w:t>
      </w:r>
      <w:r w:rsidRPr="00661BD6">
        <w:rPr>
          <w:rFonts w:cs="Akhbar MT"/>
          <w:sz w:val="28"/>
          <w:szCs w:val="28"/>
          <w:rtl/>
        </w:rPr>
        <w:t xml:space="preserve"> رقم 7542)</w:t>
      </w:r>
      <w:r w:rsidR="00C25D30">
        <w:rPr>
          <w:rFonts w:cs="Akhbar MT"/>
          <w:sz w:val="28"/>
          <w:szCs w:val="28"/>
          <w:rtl/>
        </w:rPr>
        <w:t>،</w:t>
      </w:r>
      <w:r w:rsidRPr="00661BD6">
        <w:rPr>
          <w:rFonts w:cs="Akhbar MT"/>
          <w:sz w:val="28"/>
          <w:szCs w:val="28"/>
          <w:rtl/>
        </w:rPr>
        <w:t xml:space="preserve"> والحاكم (1/752</w:t>
      </w:r>
      <w:r w:rsidR="00C25D30">
        <w:rPr>
          <w:rFonts w:cs="Akhbar MT"/>
          <w:sz w:val="28"/>
          <w:szCs w:val="28"/>
          <w:rtl/>
        </w:rPr>
        <w:t>،</w:t>
      </w:r>
      <w:r w:rsidRPr="00661BD6">
        <w:rPr>
          <w:rFonts w:cs="Akhbar MT"/>
          <w:sz w:val="28"/>
          <w:szCs w:val="28"/>
          <w:rtl/>
        </w:rPr>
        <w:t>رقم 2071)</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والبيهقي</w:t>
      </w:r>
      <w:r w:rsidRPr="00661BD6">
        <w:rPr>
          <w:rFonts w:cs="Akhbar MT"/>
          <w:sz w:val="28"/>
          <w:szCs w:val="28"/>
          <w:rtl/>
        </w:rPr>
        <w:t xml:space="preserve"> (2/395</w:t>
      </w:r>
      <w:r w:rsidR="00C25D30">
        <w:rPr>
          <w:rFonts w:cs="Akhbar MT"/>
          <w:sz w:val="28"/>
          <w:szCs w:val="28"/>
          <w:rtl/>
        </w:rPr>
        <w:t>،</w:t>
      </w:r>
      <w:r w:rsidRPr="00661BD6">
        <w:rPr>
          <w:rFonts w:cs="Akhbar MT"/>
          <w:sz w:val="28"/>
          <w:szCs w:val="28"/>
          <w:rtl/>
        </w:rPr>
        <w:t xml:space="preserve"> رقم 3862)</w:t>
      </w:r>
      <w:r w:rsidR="002D5EB8">
        <w:rPr>
          <w:rFonts w:cs="Akhbar MT"/>
          <w:sz w:val="28"/>
          <w:szCs w:val="28"/>
          <w:rtl/>
        </w:rPr>
        <w:t>.</w:t>
      </w:r>
      <w:r w:rsidRPr="00661BD6">
        <w:rPr>
          <w:rFonts w:cs="Akhbar MT"/>
          <w:sz w:val="28"/>
          <w:szCs w:val="28"/>
          <w:rtl/>
        </w:rPr>
        <w:t xml:space="preserve"> وأخرجه أيضاً</w:t>
      </w:r>
      <w:r w:rsidR="00C25D30">
        <w:rPr>
          <w:rFonts w:cs="Akhbar MT"/>
          <w:sz w:val="28"/>
          <w:szCs w:val="28"/>
          <w:rtl/>
        </w:rPr>
        <w:t>:</w:t>
      </w:r>
      <w:r w:rsidRPr="00661BD6">
        <w:rPr>
          <w:rFonts w:cs="Akhbar MT"/>
          <w:sz w:val="28"/>
          <w:szCs w:val="28"/>
          <w:rtl/>
        </w:rPr>
        <w:t xml:space="preserve"> مسلم (1/553</w:t>
      </w:r>
      <w:r w:rsidR="00C25D30">
        <w:rPr>
          <w:rFonts w:cs="Akhbar MT"/>
          <w:sz w:val="28"/>
          <w:szCs w:val="28"/>
          <w:rtl/>
        </w:rPr>
        <w:t>،</w:t>
      </w:r>
      <w:r w:rsidRPr="00661BD6">
        <w:rPr>
          <w:rFonts w:cs="Akhbar MT"/>
          <w:sz w:val="28"/>
          <w:szCs w:val="28"/>
          <w:rtl/>
        </w:rPr>
        <w:t xml:space="preserve"> رقم 804).</w:t>
      </w:r>
      <w:r w:rsidRPr="00661BD6">
        <w:rPr>
          <w:rFonts w:cs="Akhbar MT" w:hint="cs"/>
          <w:sz w:val="28"/>
          <w:szCs w:val="28"/>
          <w:rtl/>
        </w:rPr>
        <w:t>.</w:t>
      </w:r>
    </w:p>
  </w:footnote>
  <w:footnote w:id="22">
    <w:p w14:paraId="4BABC31A" w14:textId="6224B165" w:rsidR="000C77C5" w:rsidRPr="00661BD6" w:rsidRDefault="000C77C5" w:rsidP="008B3112">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proofErr w:type="gramStart"/>
      <w:r w:rsidRPr="00661BD6">
        <w:rPr>
          <w:rFonts w:ascii="Simplified Arabic" w:hAnsi="Times New Roman" w:cs="Akhbar MT" w:hint="cs"/>
          <w:color w:val="000000"/>
          <w:sz w:val="28"/>
          <w:szCs w:val="28"/>
          <w:rtl/>
          <w:lang w:eastAsia="en-US" w:bidi="ar-EG"/>
        </w:rPr>
        <w:t>أخرجه  أحمد</w:t>
      </w:r>
      <w:proofErr w:type="gramEnd"/>
      <w:r w:rsidRPr="00661BD6">
        <w:rPr>
          <w:rFonts w:ascii="Simplified Arabic" w:hAnsi="Times New Roman" w:cs="Akhbar MT" w:hint="cs"/>
          <w:color w:val="000000"/>
          <w:sz w:val="28"/>
          <w:szCs w:val="28"/>
          <w:rtl/>
          <w:lang w:eastAsia="en-US" w:bidi="ar-EG"/>
        </w:rPr>
        <w:t xml:space="preserve"> ح</w:t>
      </w:r>
      <w:r w:rsidRPr="00661BD6">
        <w:rPr>
          <w:rFonts w:cs="Akhbar MT"/>
          <w:sz w:val="28"/>
          <w:szCs w:val="28"/>
          <w:rtl/>
        </w:rPr>
        <w:t xml:space="preserve"> </w:t>
      </w:r>
      <w:r w:rsidRPr="00661BD6">
        <w:rPr>
          <w:rFonts w:ascii="Simplified Arabic" w:hAnsi="Times New Roman" w:cs="Akhbar MT"/>
          <w:color w:val="000000"/>
          <w:sz w:val="28"/>
          <w:szCs w:val="28"/>
          <w:rtl/>
          <w:lang w:eastAsia="en-US" w:bidi="ar-EG"/>
        </w:rPr>
        <w:t>6799</w:t>
      </w:r>
      <w:r w:rsidRPr="00661BD6">
        <w:rPr>
          <w:rFonts w:ascii="Simplified Arabic" w:hAnsi="Times New Roman" w:cs="Akhbar MT" w:hint="cs"/>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وأخرجه</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ابن</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أبي</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شيبة</w:t>
      </w:r>
      <w:r w:rsidRPr="00661BD6">
        <w:rPr>
          <w:rFonts w:ascii="Simplified Arabic" w:hAnsi="Times New Roman" w:cs="Akhbar MT"/>
          <w:color w:val="000000"/>
          <w:sz w:val="28"/>
          <w:szCs w:val="28"/>
          <w:rtl/>
          <w:lang w:eastAsia="en-US" w:bidi="ar-EG"/>
        </w:rPr>
        <w:t xml:space="preserve"> 10/498</w:t>
      </w:r>
      <w:r w:rsidRPr="00661BD6">
        <w:rPr>
          <w:rFonts w:ascii="Simplified Arabic" w:hAnsi="Times New Roman" w:cs="Akhbar MT" w:hint="eastAsia"/>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وأبو</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داود</w:t>
      </w:r>
      <w:r w:rsidRPr="00661BD6">
        <w:rPr>
          <w:rFonts w:ascii="Simplified Arabic" w:hAnsi="Times New Roman" w:cs="Akhbar MT"/>
          <w:color w:val="000000"/>
          <w:sz w:val="28"/>
          <w:szCs w:val="28"/>
          <w:rtl/>
          <w:lang w:eastAsia="en-US" w:bidi="ar-EG"/>
        </w:rPr>
        <w:t xml:space="preserve"> (1464)</w:t>
      </w:r>
      <w:r w:rsidR="00C25D30">
        <w:rPr>
          <w:rFonts w:ascii="Simplified Arabic" w:hAnsi="Times New Roman" w:cs="Akhbar MT"/>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والترمذي</w:t>
      </w:r>
      <w:r w:rsidRPr="00661BD6">
        <w:rPr>
          <w:rFonts w:ascii="Simplified Arabic" w:hAnsi="Times New Roman" w:cs="Akhbar MT"/>
          <w:color w:val="000000"/>
          <w:sz w:val="28"/>
          <w:szCs w:val="28"/>
          <w:rtl/>
          <w:lang w:eastAsia="en-US" w:bidi="ar-EG"/>
        </w:rPr>
        <w:t xml:space="preserve"> (2914)</w:t>
      </w:r>
      <w:r w:rsidR="00C25D30">
        <w:rPr>
          <w:rFonts w:ascii="Simplified Arabic" w:hAnsi="Times New Roman" w:cs="Akhbar MT"/>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وابن</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الضريس</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في</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فضائل</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القرآن</w:t>
      </w:r>
      <w:r w:rsidRPr="00661BD6">
        <w:rPr>
          <w:rFonts w:ascii="Simplified Arabic" w:hAnsi="Times New Roman" w:cs="Akhbar MT"/>
          <w:color w:val="000000"/>
          <w:sz w:val="28"/>
          <w:szCs w:val="28"/>
          <w:rtl/>
          <w:lang w:eastAsia="en-US" w:bidi="ar-EG"/>
        </w:rPr>
        <w:t>" (111)</w:t>
      </w:r>
      <w:r w:rsidR="00C25D30">
        <w:rPr>
          <w:rFonts w:ascii="Simplified Arabic" w:hAnsi="Times New Roman" w:cs="Akhbar MT"/>
          <w:color w:val="000000"/>
          <w:sz w:val="28"/>
          <w:szCs w:val="28"/>
          <w:rtl/>
          <w:lang w:eastAsia="en-US" w:bidi="ar-EG"/>
        </w:rPr>
        <w:t xml:space="preserve"> و</w:t>
      </w:r>
      <w:r w:rsidRPr="00661BD6">
        <w:rPr>
          <w:rFonts w:ascii="Simplified Arabic" w:hAnsi="Times New Roman" w:cs="Akhbar MT"/>
          <w:color w:val="000000"/>
          <w:sz w:val="28"/>
          <w:szCs w:val="28"/>
          <w:rtl/>
          <w:lang w:eastAsia="en-US" w:bidi="ar-EG"/>
        </w:rPr>
        <w:t>(114)</w:t>
      </w:r>
      <w:r w:rsidRPr="00661BD6">
        <w:rPr>
          <w:rFonts w:cs="Akhbar MT" w:hint="cs"/>
          <w:sz w:val="28"/>
          <w:szCs w:val="28"/>
          <w:rtl/>
        </w:rPr>
        <w:t xml:space="preserve"> وصححه شيخنا مجدي</w:t>
      </w:r>
      <w:r w:rsidR="002D5EB8">
        <w:rPr>
          <w:rFonts w:cs="Akhbar MT" w:hint="cs"/>
          <w:sz w:val="28"/>
          <w:szCs w:val="28"/>
          <w:rtl/>
        </w:rPr>
        <w:t>.</w:t>
      </w:r>
    </w:p>
  </w:footnote>
  <w:footnote w:id="23">
    <w:p w14:paraId="1768AA71" w14:textId="1117FECD" w:rsidR="000C77C5" w:rsidRPr="00D64CA7" w:rsidRDefault="000C77C5">
      <w:pPr>
        <w:pStyle w:val="a3"/>
        <w:rPr>
          <w:rFonts w:ascii="Simplified Arabic" w:hAnsi="Times New Roman" w:cs="Akhbar MT"/>
          <w:color w:val="000000"/>
          <w:sz w:val="28"/>
          <w:szCs w:val="28"/>
          <w:rtl/>
          <w:lang w:eastAsia="en-US" w:bidi="ar-EG"/>
        </w:rPr>
      </w:pPr>
      <w:r w:rsidRPr="00D64CA7">
        <w:rPr>
          <w:rFonts w:ascii="Simplified Arabic" w:hAnsi="Times New Roman" w:cs="Akhbar MT"/>
          <w:color w:val="000000"/>
          <w:sz w:val="28"/>
          <w:szCs w:val="28"/>
          <w:lang w:eastAsia="en-US" w:bidi="ar-EG"/>
        </w:rPr>
        <w:footnoteRef/>
      </w:r>
      <w:r w:rsidRPr="00D64CA7">
        <w:rPr>
          <w:rFonts w:ascii="Simplified Arabic" w:hAnsi="Times New Roman" w:cs="Akhbar MT"/>
          <w:color w:val="000000"/>
          <w:sz w:val="28"/>
          <w:szCs w:val="28"/>
          <w:rtl/>
          <w:lang w:eastAsia="en-US" w:bidi="ar-EG"/>
        </w:rPr>
        <w:t xml:space="preserve"> </w:t>
      </w:r>
      <w:r w:rsidRPr="00D64CA7">
        <w:rPr>
          <w:rFonts w:ascii="Simplified Arabic" w:hAnsi="Times New Roman" w:cs="Akhbar MT" w:hint="cs"/>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أخرجه ابن المبارك (1/130</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رقم 388)</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وابن أبى شيبة (6/421</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رقم 32561)</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وأبو داود (4/261</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رقم 4843)</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w:t>
      </w:r>
      <w:r w:rsidRPr="00D64CA7">
        <w:rPr>
          <w:rFonts w:ascii="Simplified Arabic" w:hAnsi="Times New Roman" w:cs="Akhbar MT" w:hint="cs"/>
          <w:color w:val="000000"/>
          <w:sz w:val="28"/>
          <w:szCs w:val="28"/>
          <w:rtl/>
          <w:lang w:eastAsia="en-US" w:bidi="ar-EG"/>
        </w:rPr>
        <w:t>والبيهقي</w:t>
      </w:r>
      <w:r w:rsidRPr="00D64CA7">
        <w:rPr>
          <w:rFonts w:ascii="Simplified Arabic" w:hAnsi="Times New Roman" w:cs="Akhbar MT"/>
          <w:color w:val="000000"/>
          <w:sz w:val="28"/>
          <w:szCs w:val="28"/>
          <w:rtl/>
          <w:lang w:eastAsia="en-US" w:bidi="ar-EG"/>
        </w:rPr>
        <w:t xml:space="preserve"> (8/163</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رقم 16435)</w:t>
      </w:r>
      <w:r w:rsidR="002D5EB8">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وأخرجه أيضًا</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w:t>
      </w:r>
      <w:r w:rsidRPr="00D64CA7">
        <w:rPr>
          <w:rFonts w:ascii="Simplified Arabic" w:hAnsi="Times New Roman" w:cs="Akhbar MT" w:hint="cs"/>
          <w:color w:val="000000"/>
          <w:sz w:val="28"/>
          <w:szCs w:val="28"/>
          <w:rtl/>
          <w:lang w:eastAsia="en-US" w:bidi="ar-EG"/>
        </w:rPr>
        <w:t>البخاري</w:t>
      </w:r>
      <w:r w:rsidRPr="00D64CA7">
        <w:rPr>
          <w:rFonts w:ascii="Simplified Arabic" w:hAnsi="Times New Roman" w:cs="Akhbar MT"/>
          <w:color w:val="000000"/>
          <w:sz w:val="28"/>
          <w:szCs w:val="28"/>
          <w:rtl/>
          <w:lang w:eastAsia="en-US" w:bidi="ar-EG"/>
        </w:rPr>
        <w:t xml:space="preserve"> </w:t>
      </w:r>
      <w:r w:rsidRPr="00D64CA7">
        <w:rPr>
          <w:rFonts w:ascii="Simplified Arabic" w:hAnsi="Times New Roman" w:cs="Akhbar MT" w:hint="cs"/>
          <w:color w:val="000000"/>
          <w:sz w:val="28"/>
          <w:szCs w:val="28"/>
          <w:rtl/>
          <w:lang w:eastAsia="en-US" w:bidi="ar-EG"/>
        </w:rPr>
        <w:t>في</w:t>
      </w:r>
      <w:r w:rsidRPr="00D64CA7">
        <w:rPr>
          <w:rFonts w:ascii="Simplified Arabic" w:hAnsi="Times New Roman" w:cs="Akhbar MT"/>
          <w:color w:val="000000"/>
          <w:sz w:val="28"/>
          <w:szCs w:val="28"/>
          <w:rtl/>
          <w:lang w:eastAsia="en-US" w:bidi="ar-EG"/>
        </w:rPr>
        <w:t xml:space="preserve"> الأدب المفرد (1/130</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رقم 357)</w:t>
      </w:r>
      <w:r w:rsidR="002D5EB8">
        <w:rPr>
          <w:rFonts w:ascii="Simplified Arabic" w:hAnsi="Times New Roman" w:cs="Akhbar MT"/>
          <w:color w:val="000000"/>
          <w:sz w:val="28"/>
          <w:szCs w:val="28"/>
          <w:rtl/>
          <w:lang w:eastAsia="en-US" w:bidi="ar-EG"/>
        </w:rPr>
        <w:t>.</w:t>
      </w:r>
    </w:p>
  </w:footnote>
  <w:footnote w:id="24">
    <w:p w14:paraId="255F7D68" w14:textId="77777777" w:rsidR="000C77C5" w:rsidRPr="00D64CA7" w:rsidRDefault="000C77C5">
      <w:pPr>
        <w:pStyle w:val="a3"/>
        <w:rPr>
          <w:rFonts w:ascii="Simplified Arabic" w:hAnsi="Times New Roman" w:cs="Akhbar MT"/>
          <w:color w:val="000000"/>
          <w:sz w:val="28"/>
          <w:szCs w:val="28"/>
          <w:rtl/>
          <w:lang w:eastAsia="en-US" w:bidi="ar-EG"/>
        </w:rPr>
      </w:pPr>
      <w:r w:rsidRPr="00D64CA7">
        <w:rPr>
          <w:rFonts w:ascii="Simplified Arabic" w:hAnsi="Times New Roman" w:cs="Akhbar MT"/>
          <w:color w:val="000000"/>
          <w:sz w:val="28"/>
          <w:szCs w:val="28"/>
          <w:lang w:eastAsia="en-US" w:bidi="ar-EG"/>
        </w:rPr>
        <w:footnoteRef/>
      </w:r>
      <w:r w:rsidRPr="00D64CA7">
        <w:rPr>
          <w:rFonts w:ascii="Simplified Arabic" w:hAnsi="Times New Roman" w:cs="Akhbar MT"/>
          <w:color w:val="000000"/>
          <w:sz w:val="28"/>
          <w:szCs w:val="28"/>
          <w:rtl/>
          <w:lang w:eastAsia="en-US" w:bidi="ar-EG"/>
        </w:rPr>
        <w:t xml:space="preserve"> </w:t>
      </w:r>
      <w:r w:rsidRPr="00D64CA7">
        <w:rPr>
          <w:rFonts w:ascii="Simplified Arabic" w:hAnsi="Times New Roman" w:cs="Akhbar MT" w:hint="cs"/>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البخاري (1/450، 452، 454) (1278، 1282، 1288)، النسائي (4/62)، ابن ماجه (1/</w:t>
      </w:r>
      <w:proofErr w:type="gramStart"/>
      <w:r w:rsidRPr="00D64CA7">
        <w:rPr>
          <w:rFonts w:ascii="Simplified Arabic" w:hAnsi="Times New Roman" w:cs="Akhbar MT"/>
          <w:color w:val="000000"/>
          <w:sz w:val="28"/>
          <w:szCs w:val="28"/>
          <w:rtl/>
          <w:lang w:eastAsia="en-US" w:bidi="ar-EG"/>
        </w:rPr>
        <w:t>485)(</w:t>
      </w:r>
      <w:proofErr w:type="gramEnd"/>
      <w:r w:rsidRPr="00D64CA7">
        <w:rPr>
          <w:rFonts w:ascii="Simplified Arabic" w:hAnsi="Times New Roman" w:cs="Akhbar MT"/>
          <w:color w:val="000000"/>
          <w:sz w:val="28"/>
          <w:szCs w:val="28"/>
          <w:rtl/>
          <w:lang w:eastAsia="en-US" w:bidi="ar-EG"/>
        </w:rPr>
        <w:t>1514)، الترمذي (3/354) (1036)، وهو عند أبي داود (3/196) (3138)</w:t>
      </w:r>
    </w:p>
  </w:footnote>
  <w:footnote w:id="25">
    <w:p w14:paraId="5B5AB5C7" w14:textId="46CF79E1" w:rsidR="000C77C5" w:rsidRPr="00D64CA7" w:rsidRDefault="000C77C5">
      <w:pPr>
        <w:pStyle w:val="a3"/>
        <w:rPr>
          <w:rFonts w:ascii="Simplified Arabic" w:hAnsi="Times New Roman" w:cs="Akhbar MT"/>
          <w:color w:val="000000"/>
          <w:sz w:val="28"/>
          <w:szCs w:val="28"/>
          <w:rtl/>
          <w:lang w:eastAsia="en-US" w:bidi="ar-EG"/>
        </w:rPr>
      </w:pPr>
      <w:r w:rsidRPr="00D64CA7">
        <w:rPr>
          <w:rFonts w:ascii="Simplified Arabic" w:hAnsi="Times New Roman" w:cs="Akhbar MT"/>
          <w:color w:val="000000"/>
          <w:sz w:val="28"/>
          <w:szCs w:val="28"/>
          <w:lang w:eastAsia="en-US" w:bidi="ar-EG"/>
        </w:rPr>
        <w:footnoteRef/>
      </w:r>
      <w:r w:rsidRPr="00D64CA7">
        <w:rPr>
          <w:rFonts w:ascii="Simplified Arabic" w:hAnsi="Times New Roman" w:cs="Akhbar MT"/>
          <w:color w:val="000000"/>
          <w:sz w:val="28"/>
          <w:szCs w:val="28"/>
          <w:rtl/>
          <w:lang w:eastAsia="en-US" w:bidi="ar-EG"/>
        </w:rPr>
        <w:t xml:space="preserve"> </w:t>
      </w:r>
      <w:r w:rsidRPr="00D64CA7">
        <w:rPr>
          <w:rFonts w:ascii="Simplified Arabic" w:hAnsi="Times New Roman" w:cs="Akhbar MT" w:hint="cs"/>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أخرجه </w:t>
      </w:r>
      <w:r w:rsidRPr="00D64CA7">
        <w:rPr>
          <w:rFonts w:ascii="Simplified Arabic" w:hAnsi="Times New Roman" w:cs="Akhbar MT" w:hint="cs"/>
          <w:color w:val="000000"/>
          <w:sz w:val="28"/>
          <w:szCs w:val="28"/>
          <w:rtl/>
          <w:lang w:eastAsia="en-US" w:bidi="ar-EG"/>
        </w:rPr>
        <w:t>البخاري</w:t>
      </w:r>
      <w:r w:rsidRPr="00D64CA7">
        <w:rPr>
          <w:rFonts w:ascii="Simplified Arabic" w:hAnsi="Times New Roman" w:cs="Akhbar MT"/>
          <w:color w:val="000000"/>
          <w:sz w:val="28"/>
          <w:szCs w:val="28"/>
          <w:rtl/>
          <w:lang w:eastAsia="en-US" w:bidi="ar-EG"/>
        </w:rPr>
        <w:t xml:space="preserve"> (5/2384</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رقم 6137)</w:t>
      </w:r>
      <w:r w:rsidR="002D5EB8">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وأخرجه أيضًا</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ابن حبان (2/58</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رقم 347)</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w:t>
      </w:r>
      <w:r w:rsidRPr="00D64CA7">
        <w:rPr>
          <w:rFonts w:ascii="Simplified Arabic" w:hAnsi="Times New Roman" w:cs="Akhbar MT" w:hint="cs"/>
          <w:color w:val="000000"/>
          <w:sz w:val="28"/>
          <w:szCs w:val="28"/>
          <w:rtl/>
          <w:lang w:eastAsia="en-US" w:bidi="ar-EG"/>
        </w:rPr>
        <w:t>والبيهقي</w:t>
      </w:r>
      <w:r w:rsidRPr="00D64CA7">
        <w:rPr>
          <w:rFonts w:ascii="Simplified Arabic" w:hAnsi="Times New Roman" w:cs="Akhbar MT"/>
          <w:color w:val="000000"/>
          <w:sz w:val="28"/>
          <w:szCs w:val="28"/>
          <w:rtl/>
          <w:lang w:eastAsia="en-US" w:bidi="ar-EG"/>
        </w:rPr>
        <w:t xml:space="preserve"> (10/219</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رقم 20769)</w:t>
      </w:r>
      <w:r w:rsidR="00C25D30">
        <w:rPr>
          <w:rFonts w:ascii="Simplified Arabic" w:hAnsi="Times New Roman" w:cs="Akhbar MT"/>
          <w:color w:val="000000"/>
          <w:sz w:val="28"/>
          <w:szCs w:val="28"/>
          <w:rtl/>
          <w:lang w:eastAsia="en-US" w:bidi="ar-EG"/>
        </w:rPr>
        <w:t>،</w:t>
      </w:r>
      <w:r w:rsidRPr="00D64CA7">
        <w:rPr>
          <w:rFonts w:ascii="Simplified Arabic" w:hAnsi="Times New Roman" w:cs="Akhbar MT"/>
          <w:color w:val="000000"/>
          <w:sz w:val="28"/>
          <w:szCs w:val="28"/>
          <w:rtl/>
          <w:lang w:eastAsia="en-US" w:bidi="ar-EG"/>
        </w:rPr>
        <w:t xml:space="preserve"> وأبو نعيم </w:t>
      </w:r>
      <w:proofErr w:type="spellStart"/>
      <w:r w:rsidRPr="00D64CA7">
        <w:rPr>
          <w:rFonts w:ascii="Simplified Arabic" w:hAnsi="Times New Roman" w:cs="Akhbar MT"/>
          <w:color w:val="000000"/>
          <w:sz w:val="28"/>
          <w:szCs w:val="28"/>
          <w:rtl/>
          <w:lang w:eastAsia="en-US" w:bidi="ar-EG"/>
        </w:rPr>
        <w:t>فى</w:t>
      </w:r>
      <w:proofErr w:type="spellEnd"/>
      <w:r w:rsidRPr="00D64CA7">
        <w:rPr>
          <w:rFonts w:ascii="Simplified Arabic" w:hAnsi="Times New Roman" w:cs="Akhbar MT"/>
          <w:color w:val="000000"/>
          <w:sz w:val="28"/>
          <w:szCs w:val="28"/>
          <w:rtl/>
          <w:lang w:eastAsia="en-US" w:bidi="ar-EG"/>
        </w:rPr>
        <w:t xml:space="preserve"> الحلية (1/4)</w:t>
      </w:r>
      <w:r w:rsidR="002D5EB8">
        <w:rPr>
          <w:rFonts w:ascii="Simplified Arabic" w:hAnsi="Times New Roman" w:cs="Akhbar MT"/>
          <w:color w:val="000000"/>
          <w:sz w:val="28"/>
          <w:szCs w:val="28"/>
          <w:rtl/>
          <w:lang w:eastAsia="en-US" w:bidi="ar-EG"/>
        </w:rPr>
        <w:t>.</w:t>
      </w:r>
    </w:p>
  </w:footnote>
  <w:footnote w:id="26">
    <w:p w14:paraId="41FC7992" w14:textId="77777777" w:rsidR="000C77C5" w:rsidRPr="00D64CA7" w:rsidRDefault="000C77C5" w:rsidP="0065154E">
      <w:pPr>
        <w:pStyle w:val="a3"/>
        <w:rPr>
          <w:rFonts w:ascii="Simplified Arabic" w:hAnsi="Times New Roman" w:cs="Akhbar MT"/>
          <w:color w:val="000000"/>
          <w:sz w:val="28"/>
          <w:szCs w:val="28"/>
          <w:lang w:eastAsia="en-US" w:bidi="ar-EG"/>
        </w:rPr>
      </w:pPr>
      <w:r w:rsidRPr="00D64CA7">
        <w:rPr>
          <w:rFonts w:ascii="Simplified Arabic" w:hAnsi="Times New Roman"/>
          <w:color w:val="000000"/>
          <w:sz w:val="28"/>
          <w:lang w:eastAsia="en-US" w:bidi="ar-EG"/>
        </w:rPr>
        <w:footnoteRef/>
      </w:r>
      <w:r w:rsidRPr="00D64CA7">
        <w:rPr>
          <w:rFonts w:ascii="Simplified Arabic" w:hAnsi="Times New Roman" w:cs="Akhbar MT"/>
          <w:color w:val="000000"/>
          <w:sz w:val="28"/>
          <w:szCs w:val="28"/>
          <w:rtl/>
          <w:lang w:eastAsia="en-US" w:bidi="ar-EG"/>
        </w:rPr>
        <w:t xml:space="preserve"> </w:t>
      </w:r>
      <w:r w:rsidRPr="00D64CA7">
        <w:rPr>
          <w:rFonts w:ascii="Simplified Arabic" w:hAnsi="Times New Roman" w:cs="Akhbar MT" w:hint="cs"/>
          <w:color w:val="000000"/>
          <w:sz w:val="28"/>
          <w:szCs w:val="28"/>
          <w:rtl/>
          <w:lang w:eastAsia="en-US" w:bidi="ar-EG"/>
        </w:rPr>
        <w:t xml:space="preserve">- التبيان في آداب حملة القرآن ص 23  </w:t>
      </w:r>
    </w:p>
  </w:footnote>
  <w:footnote w:id="27">
    <w:p w14:paraId="0DD0AD8F" w14:textId="735E0FF3"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w:t>
      </w:r>
      <w:r w:rsidRPr="00661BD6">
        <w:rPr>
          <w:rFonts w:cs="Akhbar MT"/>
          <w:sz w:val="28"/>
          <w:szCs w:val="28"/>
          <w:rtl/>
        </w:rPr>
        <w:t xml:space="preserve"> جامع الأحاديث - (22 / </w:t>
      </w:r>
      <w:proofErr w:type="gramStart"/>
      <w:r w:rsidRPr="00661BD6">
        <w:rPr>
          <w:rFonts w:cs="Akhbar MT"/>
          <w:sz w:val="28"/>
          <w:szCs w:val="28"/>
          <w:rtl/>
        </w:rPr>
        <w:t>256)أخرجه</w:t>
      </w:r>
      <w:proofErr w:type="gramEnd"/>
      <w:r w:rsidRPr="00661BD6">
        <w:rPr>
          <w:rFonts w:cs="Akhbar MT"/>
          <w:sz w:val="28"/>
          <w:szCs w:val="28"/>
          <w:rtl/>
        </w:rPr>
        <w:t xml:space="preserve"> أحمد </w:t>
      </w:r>
      <w:r w:rsidRPr="00661BD6">
        <w:rPr>
          <w:rFonts w:cs="Akhbar MT" w:hint="cs"/>
          <w:sz w:val="28"/>
          <w:szCs w:val="28"/>
          <w:rtl/>
        </w:rPr>
        <w:t>(2/146،</w:t>
      </w:r>
      <w:r w:rsidRPr="00661BD6">
        <w:rPr>
          <w:rFonts w:cs="Akhbar MT"/>
          <w:sz w:val="28"/>
          <w:szCs w:val="28"/>
          <w:rtl/>
        </w:rPr>
        <w:t xml:space="preserve"> رقم </w:t>
      </w:r>
      <w:r w:rsidRPr="00661BD6">
        <w:rPr>
          <w:rFonts w:cs="Akhbar MT" w:hint="cs"/>
          <w:sz w:val="28"/>
          <w:szCs w:val="28"/>
          <w:rtl/>
        </w:rPr>
        <w:t>6330)،</w:t>
      </w:r>
      <w:r w:rsidRPr="00661BD6">
        <w:rPr>
          <w:rFonts w:cs="Akhbar MT"/>
          <w:sz w:val="28"/>
          <w:szCs w:val="28"/>
          <w:rtl/>
        </w:rPr>
        <w:t xml:space="preserve"> </w:t>
      </w:r>
      <w:r w:rsidRPr="00661BD6">
        <w:rPr>
          <w:rFonts w:cs="Akhbar MT" w:hint="cs"/>
          <w:sz w:val="28"/>
          <w:szCs w:val="28"/>
          <w:rtl/>
        </w:rPr>
        <w:t>والبخاري</w:t>
      </w:r>
      <w:r w:rsidRPr="00661BD6">
        <w:rPr>
          <w:rFonts w:cs="Akhbar MT"/>
          <w:sz w:val="28"/>
          <w:szCs w:val="28"/>
          <w:rtl/>
        </w:rPr>
        <w:t xml:space="preserve"> </w:t>
      </w:r>
      <w:r w:rsidRPr="00661BD6">
        <w:rPr>
          <w:rFonts w:cs="Akhbar MT" w:hint="cs"/>
          <w:sz w:val="28"/>
          <w:szCs w:val="28"/>
          <w:rtl/>
        </w:rPr>
        <w:t>(1/388،</w:t>
      </w:r>
      <w:r w:rsidRPr="00661BD6">
        <w:rPr>
          <w:rFonts w:cs="Akhbar MT"/>
          <w:sz w:val="28"/>
          <w:szCs w:val="28"/>
          <w:rtl/>
        </w:rPr>
        <w:t xml:space="preserve"> رقم </w:t>
      </w:r>
      <w:r w:rsidRPr="00661BD6">
        <w:rPr>
          <w:rFonts w:cs="Akhbar MT" w:hint="cs"/>
          <w:sz w:val="28"/>
          <w:szCs w:val="28"/>
          <w:rtl/>
        </w:rPr>
        <w:t>1105)،</w:t>
      </w:r>
      <w:r w:rsidRPr="00661BD6">
        <w:rPr>
          <w:rFonts w:cs="Akhbar MT"/>
          <w:sz w:val="28"/>
          <w:szCs w:val="28"/>
          <w:rtl/>
        </w:rPr>
        <w:t xml:space="preserve"> ومسلم </w:t>
      </w:r>
      <w:r w:rsidRPr="00661BD6">
        <w:rPr>
          <w:rFonts w:cs="Akhbar MT" w:hint="cs"/>
          <w:sz w:val="28"/>
          <w:szCs w:val="28"/>
          <w:rtl/>
        </w:rPr>
        <w:t>(4/1927،</w:t>
      </w:r>
      <w:r w:rsidRPr="00661BD6">
        <w:rPr>
          <w:rFonts w:cs="Akhbar MT"/>
          <w:sz w:val="28"/>
          <w:szCs w:val="28"/>
          <w:rtl/>
        </w:rPr>
        <w:t xml:space="preserve"> رقم </w:t>
      </w:r>
      <w:r w:rsidRPr="00661BD6">
        <w:rPr>
          <w:rFonts w:cs="Akhbar MT" w:hint="cs"/>
          <w:sz w:val="28"/>
          <w:szCs w:val="28"/>
          <w:rtl/>
        </w:rPr>
        <w:t>2479).</w:t>
      </w:r>
      <w:r w:rsidRPr="00661BD6">
        <w:rPr>
          <w:rFonts w:cs="Akhbar MT"/>
          <w:sz w:val="28"/>
          <w:szCs w:val="28"/>
          <w:rtl/>
        </w:rPr>
        <w:t xml:space="preserve"> وأخرجه أيضًا</w:t>
      </w:r>
      <w:r w:rsidR="00C25D30">
        <w:rPr>
          <w:rFonts w:cs="Akhbar MT"/>
          <w:sz w:val="28"/>
          <w:szCs w:val="28"/>
          <w:rtl/>
        </w:rPr>
        <w:t>:</w:t>
      </w:r>
      <w:r w:rsidRPr="00661BD6">
        <w:rPr>
          <w:rFonts w:cs="Akhbar MT"/>
          <w:sz w:val="28"/>
          <w:szCs w:val="28"/>
          <w:rtl/>
        </w:rPr>
        <w:t xml:space="preserve"> </w:t>
      </w:r>
      <w:proofErr w:type="spellStart"/>
      <w:r w:rsidRPr="00661BD6">
        <w:rPr>
          <w:rFonts w:cs="Akhbar MT"/>
          <w:sz w:val="28"/>
          <w:szCs w:val="28"/>
          <w:rtl/>
        </w:rPr>
        <w:t>الدارمى</w:t>
      </w:r>
      <w:proofErr w:type="spellEnd"/>
      <w:r w:rsidRPr="00661BD6">
        <w:rPr>
          <w:rFonts w:cs="Akhbar MT"/>
          <w:sz w:val="28"/>
          <w:szCs w:val="28"/>
          <w:rtl/>
        </w:rPr>
        <w:t xml:space="preserve"> (2/171</w:t>
      </w:r>
      <w:r w:rsidR="00C25D30">
        <w:rPr>
          <w:rFonts w:cs="Akhbar MT"/>
          <w:sz w:val="28"/>
          <w:szCs w:val="28"/>
          <w:rtl/>
        </w:rPr>
        <w:t>،</w:t>
      </w:r>
      <w:r w:rsidRPr="00661BD6">
        <w:rPr>
          <w:rFonts w:cs="Akhbar MT"/>
          <w:sz w:val="28"/>
          <w:szCs w:val="28"/>
          <w:rtl/>
        </w:rPr>
        <w:t xml:space="preserve"> رقم 2152)</w:t>
      </w:r>
      <w:r w:rsidR="002D5EB8">
        <w:rPr>
          <w:rFonts w:cs="Akhbar MT"/>
          <w:sz w:val="28"/>
          <w:szCs w:val="28"/>
          <w:rtl/>
        </w:rPr>
        <w:t>.</w:t>
      </w:r>
    </w:p>
  </w:footnote>
  <w:footnote w:id="28">
    <w:p w14:paraId="199F006C"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قال الشيخ مجدي: إسناده صحيح أخرجه ابن المبارك في الزهد 98</w:t>
      </w:r>
      <w:proofErr w:type="gramStart"/>
      <w:r w:rsidRPr="00661BD6">
        <w:rPr>
          <w:rFonts w:cs="Akhbar MT" w:hint="cs"/>
          <w:sz w:val="28"/>
          <w:szCs w:val="28"/>
          <w:rtl/>
        </w:rPr>
        <w:t>.،و</w:t>
      </w:r>
      <w:proofErr w:type="gramEnd"/>
      <w:r w:rsidRPr="00661BD6">
        <w:rPr>
          <w:rFonts w:cs="Akhbar MT"/>
          <w:sz w:val="28"/>
          <w:szCs w:val="28"/>
          <w:rtl/>
        </w:rPr>
        <w:t xml:space="preserve"> الزهد لأحمد بن حنبل - (1 / 348) الزهد لوكيع - (1 / 169)</w:t>
      </w:r>
    </w:p>
  </w:footnote>
  <w:footnote w:id="29">
    <w:p w14:paraId="03DFEEED"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التبيان في آداب مجلة القرآن 48- 49.</w:t>
      </w:r>
    </w:p>
  </w:footnote>
  <w:footnote w:id="30">
    <w:p w14:paraId="40DDBCB6" w14:textId="05D5EACD" w:rsidR="000C77C5" w:rsidRPr="00661BD6" w:rsidRDefault="000C77C5" w:rsidP="0065154E">
      <w:pPr>
        <w:pStyle w:val="a3"/>
        <w:rPr>
          <w:rFonts w:cs="Akhbar MT"/>
          <w:sz w:val="28"/>
          <w:szCs w:val="28"/>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أخرجه أحمد </w:t>
      </w:r>
      <w:r w:rsidRPr="00661BD6">
        <w:rPr>
          <w:rFonts w:cs="Akhbar MT" w:hint="cs"/>
          <w:sz w:val="28"/>
          <w:szCs w:val="28"/>
          <w:rtl/>
        </w:rPr>
        <w:t>(2/342،</w:t>
      </w:r>
      <w:r w:rsidRPr="00661BD6">
        <w:rPr>
          <w:rFonts w:cs="Akhbar MT"/>
          <w:sz w:val="28"/>
          <w:szCs w:val="28"/>
          <w:rtl/>
        </w:rPr>
        <w:t xml:space="preserve"> رقم </w:t>
      </w:r>
      <w:r w:rsidRPr="00661BD6">
        <w:rPr>
          <w:rFonts w:cs="Akhbar MT" w:hint="cs"/>
          <w:sz w:val="28"/>
          <w:szCs w:val="28"/>
          <w:rtl/>
        </w:rPr>
        <w:t>8496)،</w:t>
      </w:r>
      <w:r w:rsidRPr="00661BD6">
        <w:rPr>
          <w:rFonts w:cs="Akhbar MT"/>
          <w:sz w:val="28"/>
          <w:szCs w:val="28"/>
          <w:rtl/>
        </w:rPr>
        <w:t xml:space="preserve"> </w:t>
      </w:r>
      <w:r w:rsidRPr="00661BD6">
        <w:rPr>
          <w:rFonts w:cs="Akhbar MT" w:hint="cs"/>
          <w:sz w:val="28"/>
          <w:szCs w:val="28"/>
          <w:rtl/>
        </w:rPr>
        <w:t>والبخاري</w:t>
      </w:r>
      <w:r w:rsidRPr="00661BD6">
        <w:rPr>
          <w:rFonts w:cs="Akhbar MT"/>
          <w:sz w:val="28"/>
          <w:szCs w:val="28"/>
          <w:rtl/>
        </w:rPr>
        <w:t xml:space="preserve"> </w:t>
      </w:r>
      <w:r w:rsidRPr="00661BD6">
        <w:rPr>
          <w:rFonts w:cs="Akhbar MT" w:hint="cs"/>
          <w:sz w:val="28"/>
          <w:szCs w:val="28"/>
          <w:rtl/>
        </w:rPr>
        <w:t>(2/506،</w:t>
      </w:r>
      <w:r w:rsidRPr="00661BD6">
        <w:rPr>
          <w:rFonts w:cs="Akhbar MT"/>
          <w:sz w:val="28"/>
          <w:szCs w:val="28"/>
          <w:rtl/>
        </w:rPr>
        <w:t xml:space="preserve"> رقم </w:t>
      </w:r>
      <w:r w:rsidRPr="00661BD6">
        <w:rPr>
          <w:rFonts w:cs="Akhbar MT" w:hint="cs"/>
          <w:sz w:val="28"/>
          <w:szCs w:val="28"/>
          <w:rtl/>
        </w:rPr>
        <w:t>1333)،</w:t>
      </w:r>
      <w:r w:rsidRPr="00661BD6">
        <w:rPr>
          <w:rFonts w:cs="Akhbar MT"/>
          <w:sz w:val="28"/>
          <w:szCs w:val="28"/>
          <w:rtl/>
        </w:rPr>
        <w:t xml:space="preserve"> ومسلم </w:t>
      </w:r>
      <w:r w:rsidRPr="00661BD6">
        <w:rPr>
          <w:rFonts w:cs="Akhbar MT" w:hint="cs"/>
          <w:sz w:val="28"/>
          <w:szCs w:val="28"/>
          <w:rtl/>
        </w:rPr>
        <w:t>(1/44،</w:t>
      </w:r>
      <w:r w:rsidRPr="00661BD6">
        <w:rPr>
          <w:rFonts w:cs="Akhbar MT"/>
          <w:sz w:val="28"/>
          <w:szCs w:val="28"/>
          <w:rtl/>
        </w:rPr>
        <w:t xml:space="preserve"> رقم </w:t>
      </w:r>
      <w:r w:rsidRPr="00661BD6">
        <w:rPr>
          <w:rFonts w:cs="Akhbar MT" w:hint="cs"/>
          <w:sz w:val="28"/>
          <w:szCs w:val="28"/>
          <w:rtl/>
        </w:rPr>
        <w:t>14).</w:t>
      </w:r>
      <w:r w:rsidRPr="00661BD6">
        <w:rPr>
          <w:rFonts w:cs="Akhbar MT"/>
          <w:sz w:val="28"/>
          <w:szCs w:val="28"/>
          <w:rtl/>
        </w:rPr>
        <w:t xml:space="preserve"> </w:t>
      </w:r>
      <w:r w:rsidRPr="00661BD6">
        <w:rPr>
          <w:rFonts w:cs="Akhbar MT" w:hint="cs"/>
          <w:sz w:val="28"/>
          <w:szCs w:val="28"/>
          <w:rtl/>
          <w:lang w:bidi="ar-EG"/>
        </w:rPr>
        <w:t>والنسائي</w:t>
      </w:r>
      <w:r w:rsidRPr="00661BD6">
        <w:rPr>
          <w:rFonts w:cs="Akhbar MT"/>
          <w:sz w:val="28"/>
          <w:szCs w:val="28"/>
          <w:rtl/>
          <w:lang w:bidi="ar-EG"/>
        </w:rPr>
        <w:t xml:space="preserve"> </w:t>
      </w:r>
      <w:r w:rsidRPr="00661BD6">
        <w:rPr>
          <w:rFonts w:cs="Akhbar MT" w:hint="cs"/>
          <w:sz w:val="28"/>
          <w:szCs w:val="28"/>
          <w:rtl/>
          <w:lang w:bidi="ar-EG"/>
        </w:rPr>
        <w:t>في</w:t>
      </w:r>
      <w:r w:rsidRPr="00661BD6">
        <w:rPr>
          <w:rFonts w:cs="Akhbar MT"/>
          <w:sz w:val="28"/>
          <w:szCs w:val="28"/>
          <w:rtl/>
          <w:lang w:bidi="ar-EG"/>
        </w:rPr>
        <w:t xml:space="preserve"> الكبرى (3/445</w:t>
      </w:r>
      <w:r w:rsidR="00C25D30">
        <w:rPr>
          <w:rFonts w:cs="Akhbar MT"/>
          <w:sz w:val="28"/>
          <w:szCs w:val="28"/>
          <w:rtl/>
          <w:lang w:bidi="ar-EG"/>
        </w:rPr>
        <w:t>،</w:t>
      </w:r>
      <w:r w:rsidRPr="00661BD6">
        <w:rPr>
          <w:rFonts w:cs="Akhbar MT"/>
          <w:sz w:val="28"/>
          <w:szCs w:val="28"/>
          <w:rtl/>
          <w:lang w:bidi="ar-EG"/>
        </w:rPr>
        <w:t xml:space="preserve"> رقم 5880)</w:t>
      </w:r>
      <w:r w:rsidR="00C25D30">
        <w:rPr>
          <w:rFonts w:cs="Akhbar MT"/>
          <w:sz w:val="28"/>
          <w:szCs w:val="28"/>
          <w:rtl/>
          <w:lang w:bidi="ar-EG"/>
        </w:rPr>
        <w:t>،</w:t>
      </w:r>
      <w:r w:rsidRPr="00661BD6">
        <w:rPr>
          <w:rFonts w:cs="Akhbar MT"/>
          <w:sz w:val="28"/>
          <w:szCs w:val="28"/>
          <w:rtl/>
          <w:lang w:bidi="ar-EG"/>
        </w:rPr>
        <w:t xml:space="preserve"> وابن حبان (2/179</w:t>
      </w:r>
      <w:r w:rsidR="00C25D30">
        <w:rPr>
          <w:rFonts w:cs="Akhbar MT"/>
          <w:sz w:val="28"/>
          <w:szCs w:val="28"/>
          <w:rtl/>
          <w:lang w:bidi="ar-EG"/>
        </w:rPr>
        <w:t>،</w:t>
      </w:r>
      <w:r w:rsidRPr="00661BD6">
        <w:rPr>
          <w:rFonts w:cs="Akhbar MT"/>
          <w:sz w:val="28"/>
          <w:szCs w:val="28"/>
          <w:rtl/>
          <w:lang w:bidi="ar-EG"/>
        </w:rPr>
        <w:t xml:space="preserve"> رقم 437)</w:t>
      </w:r>
      <w:r w:rsidR="002D5EB8">
        <w:rPr>
          <w:rFonts w:cs="Akhbar MT"/>
          <w:sz w:val="28"/>
          <w:szCs w:val="28"/>
          <w:rtl/>
          <w:lang w:bidi="ar-EG"/>
        </w:rPr>
        <w:t>.</w:t>
      </w:r>
    </w:p>
  </w:footnote>
  <w:footnote w:id="31">
    <w:p w14:paraId="159D57F4" w14:textId="03E91C74"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جامع الأحاديث - (10 / </w:t>
      </w:r>
      <w:proofErr w:type="gramStart"/>
      <w:r w:rsidRPr="00661BD6">
        <w:rPr>
          <w:rFonts w:cs="Akhbar MT"/>
          <w:sz w:val="28"/>
          <w:szCs w:val="28"/>
          <w:rtl/>
        </w:rPr>
        <w:t>11)أخرجه</w:t>
      </w:r>
      <w:proofErr w:type="gramEnd"/>
      <w:r w:rsidRPr="00661BD6">
        <w:rPr>
          <w:rFonts w:cs="Akhbar MT"/>
          <w:sz w:val="28"/>
          <w:szCs w:val="28"/>
          <w:rtl/>
        </w:rPr>
        <w:t xml:space="preserve"> مالك (1/202</w:t>
      </w:r>
      <w:r w:rsidR="00C25D30">
        <w:rPr>
          <w:rFonts w:cs="Akhbar MT"/>
          <w:sz w:val="28"/>
          <w:szCs w:val="28"/>
          <w:rtl/>
        </w:rPr>
        <w:t>،</w:t>
      </w:r>
      <w:r w:rsidRPr="00661BD6">
        <w:rPr>
          <w:rFonts w:cs="Akhbar MT"/>
          <w:sz w:val="28"/>
          <w:szCs w:val="28"/>
          <w:rtl/>
        </w:rPr>
        <w:t xml:space="preserve"> رقم 474)</w:t>
      </w:r>
      <w:r w:rsidR="00C25D30">
        <w:rPr>
          <w:rFonts w:cs="Akhbar MT"/>
          <w:sz w:val="28"/>
          <w:szCs w:val="28"/>
          <w:rtl/>
        </w:rPr>
        <w:t>،</w:t>
      </w:r>
      <w:r w:rsidRPr="00661BD6">
        <w:rPr>
          <w:rFonts w:cs="Akhbar MT"/>
          <w:sz w:val="28"/>
          <w:szCs w:val="28"/>
          <w:rtl/>
        </w:rPr>
        <w:t xml:space="preserve"> وأحمد (2/30</w:t>
      </w:r>
      <w:r w:rsidR="00C25D30">
        <w:rPr>
          <w:rFonts w:cs="Akhbar MT"/>
          <w:sz w:val="28"/>
          <w:szCs w:val="28"/>
          <w:rtl/>
        </w:rPr>
        <w:t>،</w:t>
      </w:r>
      <w:r w:rsidRPr="00661BD6">
        <w:rPr>
          <w:rFonts w:cs="Akhbar MT"/>
          <w:sz w:val="28"/>
          <w:szCs w:val="28"/>
          <w:rtl/>
        </w:rPr>
        <w:t xml:space="preserve"> رقم 4845)</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والبخاري</w:t>
      </w:r>
      <w:r w:rsidRPr="00661BD6">
        <w:rPr>
          <w:rFonts w:cs="Akhbar MT"/>
          <w:sz w:val="28"/>
          <w:szCs w:val="28"/>
          <w:rtl/>
        </w:rPr>
        <w:t xml:space="preserve"> (4/1920</w:t>
      </w:r>
      <w:r w:rsidR="00C25D30">
        <w:rPr>
          <w:rFonts w:cs="Akhbar MT"/>
          <w:sz w:val="28"/>
          <w:szCs w:val="28"/>
          <w:rtl/>
        </w:rPr>
        <w:t>،</w:t>
      </w:r>
      <w:r w:rsidRPr="00661BD6">
        <w:rPr>
          <w:rFonts w:cs="Akhbar MT"/>
          <w:sz w:val="28"/>
          <w:szCs w:val="28"/>
          <w:rtl/>
        </w:rPr>
        <w:t xml:space="preserve"> رقم 4743)</w:t>
      </w:r>
      <w:r w:rsidR="00C25D30">
        <w:rPr>
          <w:rFonts w:cs="Akhbar MT"/>
          <w:sz w:val="28"/>
          <w:szCs w:val="28"/>
          <w:rtl/>
        </w:rPr>
        <w:t>،</w:t>
      </w:r>
      <w:r w:rsidRPr="00661BD6">
        <w:rPr>
          <w:rFonts w:cs="Akhbar MT"/>
          <w:sz w:val="28"/>
          <w:szCs w:val="28"/>
          <w:rtl/>
        </w:rPr>
        <w:t xml:space="preserve"> ومسلم (1/543</w:t>
      </w:r>
      <w:r w:rsidR="00C25D30">
        <w:rPr>
          <w:rFonts w:cs="Akhbar MT"/>
          <w:sz w:val="28"/>
          <w:szCs w:val="28"/>
          <w:rtl/>
        </w:rPr>
        <w:t>،</w:t>
      </w:r>
      <w:r w:rsidRPr="00661BD6">
        <w:rPr>
          <w:rFonts w:cs="Akhbar MT"/>
          <w:sz w:val="28"/>
          <w:szCs w:val="28"/>
          <w:rtl/>
        </w:rPr>
        <w:t xml:space="preserve"> رقم 789)</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والنسائي</w:t>
      </w:r>
      <w:r w:rsidRPr="00661BD6">
        <w:rPr>
          <w:rFonts w:cs="Akhbar MT"/>
          <w:sz w:val="28"/>
          <w:szCs w:val="28"/>
          <w:rtl/>
        </w:rPr>
        <w:t xml:space="preserve"> (2/154</w:t>
      </w:r>
      <w:r w:rsidR="00C25D30">
        <w:rPr>
          <w:rFonts w:cs="Akhbar MT"/>
          <w:sz w:val="28"/>
          <w:szCs w:val="28"/>
          <w:rtl/>
        </w:rPr>
        <w:t>،</w:t>
      </w:r>
      <w:r w:rsidRPr="00661BD6">
        <w:rPr>
          <w:rFonts w:cs="Akhbar MT"/>
          <w:sz w:val="28"/>
          <w:szCs w:val="28"/>
          <w:rtl/>
        </w:rPr>
        <w:t xml:space="preserve"> رقم 942)</w:t>
      </w:r>
      <w:r w:rsidR="00C25D30">
        <w:rPr>
          <w:rFonts w:cs="Akhbar MT"/>
          <w:sz w:val="28"/>
          <w:szCs w:val="28"/>
          <w:rtl/>
        </w:rPr>
        <w:t>،</w:t>
      </w:r>
      <w:r w:rsidRPr="00661BD6">
        <w:rPr>
          <w:rFonts w:cs="Akhbar MT"/>
          <w:sz w:val="28"/>
          <w:szCs w:val="28"/>
          <w:rtl/>
        </w:rPr>
        <w:t xml:space="preserve"> وابن حبان (3/41</w:t>
      </w:r>
      <w:r w:rsidR="00C25D30">
        <w:rPr>
          <w:rFonts w:cs="Akhbar MT"/>
          <w:sz w:val="28"/>
          <w:szCs w:val="28"/>
          <w:rtl/>
        </w:rPr>
        <w:t>،</w:t>
      </w:r>
      <w:r w:rsidRPr="00661BD6">
        <w:rPr>
          <w:rFonts w:cs="Akhbar MT"/>
          <w:sz w:val="28"/>
          <w:szCs w:val="28"/>
          <w:rtl/>
        </w:rPr>
        <w:t xml:space="preserve"> رقم 764)</w:t>
      </w:r>
      <w:r w:rsidR="002D5EB8">
        <w:rPr>
          <w:rFonts w:cs="Akhbar MT"/>
          <w:sz w:val="28"/>
          <w:szCs w:val="28"/>
          <w:rtl/>
        </w:rPr>
        <w:t>.</w:t>
      </w:r>
    </w:p>
  </w:footnote>
  <w:footnote w:id="32">
    <w:p w14:paraId="5043EA35"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فتح الباري جــ1 ص7000- 701.</w:t>
      </w:r>
    </w:p>
  </w:footnote>
  <w:footnote w:id="33">
    <w:p w14:paraId="587CC06E" w14:textId="3F3C8033" w:rsidR="000C77C5" w:rsidRPr="00661BD6" w:rsidRDefault="000C77C5" w:rsidP="0065154E">
      <w:pPr>
        <w:pStyle w:val="a3"/>
        <w:rPr>
          <w:rFonts w:cs="Akhbar MT"/>
          <w:sz w:val="28"/>
          <w:szCs w:val="28"/>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أخرجه أحمد ح </w:t>
      </w:r>
      <w:proofErr w:type="gramStart"/>
      <w:r w:rsidRPr="00661BD6">
        <w:rPr>
          <w:rFonts w:cs="Akhbar MT"/>
          <w:sz w:val="28"/>
          <w:szCs w:val="28"/>
          <w:rtl/>
        </w:rPr>
        <w:t>6876</w:t>
      </w:r>
      <w:r w:rsidR="00C25D30">
        <w:rPr>
          <w:rFonts w:cs="Akhbar MT" w:hint="cs"/>
          <w:sz w:val="28"/>
          <w:szCs w:val="28"/>
          <w:rtl/>
        </w:rPr>
        <w:t>،</w:t>
      </w:r>
      <w:r w:rsidRPr="00661BD6">
        <w:rPr>
          <w:rFonts w:cs="Akhbar MT" w:hint="cs"/>
          <w:sz w:val="28"/>
          <w:szCs w:val="28"/>
          <w:rtl/>
        </w:rPr>
        <w:t xml:space="preserve">  </w:t>
      </w:r>
      <w:r w:rsidRPr="00661BD6">
        <w:rPr>
          <w:rFonts w:cs="Akhbar MT"/>
          <w:sz w:val="28"/>
          <w:szCs w:val="28"/>
          <w:rtl/>
        </w:rPr>
        <w:t>وأخرجه</w:t>
      </w:r>
      <w:proofErr w:type="gramEnd"/>
      <w:r w:rsidRPr="00661BD6">
        <w:rPr>
          <w:rFonts w:cs="Akhbar MT"/>
          <w:sz w:val="28"/>
          <w:szCs w:val="28"/>
          <w:rtl/>
        </w:rPr>
        <w:t xml:space="preserve"> البخاري (5054)</w:t>
      </w:r>
      <w:r w:rsidR="00C25D30">
        <w:rPr>
          <w:rFonts w:cs="Akhbar MT"/>
          <w:sz w:val="28"/>
          <w:szCs w:val="28"/>
          <w:rtl/>
        </w:rPr>
        <w:t>،</w:t>
      </w:r>
      <w:r w:rsidRPr="00661BD6">
        <w:rPr>
          <w:rFonts w:cs="Akhbar MT"/>
          <w:sz w:val="28"/>
          <w:szCs w:val="28"/>
          <w:rtl/>
        </w:rPr>
        <w:t xml:space="preserve"> ومسلم (1159) (184)</w:t>
      </w:r>
      <w:r w:rsidR="00C25D30">
        <w:rPr>
          <w:rFonts w:cs="Akhbar MT"/>
          <w:sz w:val="28"/>
          <w:szCs w:val="28"/>
          <w:rtl/>
        </w:rPr>
        <w:t>،</w:t>
      </w:r>
      <w:r w:rsidRPr="00661BD6">
        <w:rPr>
          <w:rFonts w:cs="Akhbar MT"/>
          <w:sz w:val="28"/>
          <w:szCs w:val="28"/>
          <w:rtl/>
        </w:rPr>
        <w:t xml:space="preserve"> والبيهقي في "السنن" 2/396</w:t>
      </w:r>
      <w:r w:rsidR="00C25D30">
        <w:rPr>
          <w:rFonts w:cs="Akhbar MT" w:hint="cs"/>
          <w:sz w:val="28"/>
          <w:szCs w:val="28"/>
          <w:rtl/>
        </w:rPr>
        <w:t>،</w:t>
      </w:r>
      <w:r w:rsidRPr="00661BD6">
        <w:rPr>
          <w:rFonts w:cs="Akhbar MT" w:hint="cs"/>
          <w:sz w:val="28"/>
          <w:szCs w:val="28"/>
          <w:rtl/>
        </w:rPr>
        <w:t>و</w:t>
      </w:r>
      <w:r w:rsidRPr="00661BD6">
        <w:rPr>
          <w:rFonts w:cs="Akhbar MT"/>
          <w:sz w:val="28"/>
          <w:szCs w:val="28"/>
          <w:rtl/>
        </w:rPr>
        <w:t xml:space="preserve"> </w:t>
      </w:r>
      <w:r w:rsidRPr="00661BD6">
        <w:rPr>
          <w:rFonts w:cs="Akhbar MT"/>
          <w:sz w:val="28"/>
          <w:szCs w:val="28"/>
          <w:rtl/>
          <w:lang w:bidi="ar-EG"/>
        </w:rPr>
        <w:t>النسائي في "المجتبى" 4/212، و"الكبرى" (2701)</w:t>
      </w:r>
    </w:p>
  </w:footnote>
  <w:footnote w:id="34">
    <w:p w14:paraId="44EF193F" w14:textId="04D80A7A" w:rsidR="000C77C5" w:rsidRPr="00661BD6" w:rsidRDefault="000C77C5" w:rsidP="00D64CA7">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w:t>
      </w:r>
      <w:r w:rsidRPr="00661BD6">
        <w:rPr>
          <w:rFonts w:cs="Akhbar MT"/>
          <w:sz w:val="28"/>
          <w:szCs w:val="28"/>
          <w:rtl/>
        </w:rPr>
        <w:t xml:space="preserve"> جامع الأحاديث - (21 / 462) أخرجه أحمد (1/32</w:t>
      </w:r>
      <w:r w:rsidR="00C25D30">
        <w:rPr>
          <w:rFonts w:cs="Akhbar MT"/>
          <w:sz w:val="28"/>
          <w:szCs w:val="28"/>
          <w:rtl/>
        </w:rPr>
        <w:t>،</w:t>
      </w:r>
      <w:r w:rsidRPr="00661BD6">
        <w:rPr>
          <w:rFonts w:cs="Akhbar MT"/>
          <w:sz w:val="28"/>
          <w:szCs w:val="28"/>
          <w:rtl/>
        </w:rPr>
        <w:t xml:space="preserve"> رقم 220)</w:t>
      </w:r>
      <w:r w:rsidR="00C25D30">
        <w:rPr>
          <w:rFonts w:cs="Akhbar MT"/>
          <w:sz w:val="28"/>
          <w:szCs w:val="28"/>
          <w:rtl/>
        </w:rPr>
        <w:t>،</w:t>
      </w:r>
      <w:r w:rsidRPr="00661BD6">
        <w:rPr>
          <w:rFonts w:cs="Akhbar MT"/>
          <w:sz w:val="28"/>
          <w:szCs w:val="28"/>
          <w:rtl/>
        </w:rPr>
        <w:t xml:space="preserve"> </w:t>
      </w:r>
      <w:proofErr w:type="spellStart"/>
      <w:r w:rsidRPr="00661BD6">
        <w:rPr>
          <w:rFonts w:cs="Akhbar MT"/>
          <w:sz w:val="28"/>
          <w:szCs w:val="28"/>
          <w:rtl/>
        </w:rPr>
        <w:t>والدارمى</w:t>
      </w:r>
      <w:proofErr w:type="spellEnd"/>
      <w:r w:rsidRPr="00661BD6">
        <w:rPr>
          <w:rFonts w:cs="Akhbar MT"/>
          <w:sz w:val="28"/>
          <w:szCs w:val="28"/>
          <w:rtl/>
        </w:rPr>
        <w:t xml:space="preserve"> (1/412</w:t>
      </w:r>
      <w:r w:rsidR="00C25D30">
        <w:rPr>
          <w:rFonts w:cs="Akhbar MT"/>
          <w:sz w:val="28"/>
          <w:szCs w:val="28"/>
          <w:rtl/>
        </w:rPr>
        <w:t>،</w:t>
      </w:r>
      <w:r w:rsidRPr="00661BD6">
        <w:rPr>
          <w:rFonts w:cs="Akhbar MT"/>
          <w:sz w:val="28"/>
          <w:szCs w:val="28"/>
          <w:rtl/>
        </w:rPr>
        <w:t xml:space="preserve"> رقم 1477)</w:t>
      </w:r>
      <w:r w:rsidR="00C25D30">
        <w:rPr>
          <w:rFonts w:cs="Akhbar MT"/>
          <w:sz w:val="28"/>
          <w:szCs w:val="28"/>
          <w:rtl/>
        </w:rPr>
        <w:t>،</w:t>
      </w:r>
      <w:r w:rsidRPr="00661BD6">
        <w:rPr>
          <w:rFonts w:cs="Akhbar MT"/>
          <w:sz w:val="28"/>
          <w:szCs w:val="28"/>
          <w:rtl/>
        </w:rPr>
        <w:t xml:space="preserve"> ومسلم (1/515</w:t>
      </w:r>
      <w:r w:rsidR="00C25D30">
        <w:rPr>
          <w:rFonts w:cs="Akhbar MT"/>
          <w:sz w:val="28"/>
          <w:szCs w:val="28"/>
          <w:rtl/>
        </w:rPr>
        <w:t>،</w:t>
      </w:r>
      <w:r w:rsidRPr="00661BD6">
        <w:rPr>
          <w:rFonts w:cs="Akhbar MT"/>
          <w:sz w:val="28"/>
          <w:szCs w:val="28"/>
          <w:rtl/>
        </w:rPr>
        <w:t xml:space="preserve"> رقم 747)</w:t>
      </w:r>
      <w:r w:rsidR="00C25D30">
        <w:rPr>
          <w:rFonts w:cs="Akhbar MT"/>
          <w:sz w:val="28"/>
          <w:szCs w:val="28"/>
          <w:rtl/>
        </w:rPr>
        <w:t>،</w:t>
      </w:r>
      <w:r w:rsidRPr="00661BD6">
        <w:rPr>
          <w:rFonts w:cs="Akhbar MT"/>
          <w:sz w:val="28"/>
          <w:szCs w:val="28"/>
          <w:rtl/>
        </w:rPr>
        <w:t xml:space="preserve"> وأبو داود (2/34</w:t>
      </w:r>
      <w:r w:rsidR="00C25D30">
        <w:rPr>
          <w:rFonts w:cs="Akhbar MT"/>
          <w:sz w:val="28"/>
          <w:szCs w:val="28"/>
          <w:rtl/>
        </w:rPr>
        <w:t>،</w:t>
      </w:r>
      <w:r w:rsidRPr="00661BD6">
        <w:rPr>
          <w:rFonts w:cs="Akhbar MT"/>
          <w:sz w:val="28"/>
          <w:szCs w:val="28"/>
          <w:rtl/>
        </w:rPr>
        <w:t xml:space="preserve"> رقم 1313)</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والترمذي</w:t>
      </w:r>
      <w:r w:rsidRPr="00661BD6">
        <w:rPr>
          <w:rFonts w:cs="Akhbar MT"/>
          <w:sz w:val="28"/>
          <w:szCs w:val="28"/>
          <w:rtl/>
        </w:rPr>
        <w:t xml:space="preserve"> (2/474</w:t>
      </w:r>
      <w:r w:rsidR="00C25D30">
        <w:rPr>
          <w:rFonts w:cs="Akhbar MT"/>
          <w:sz w:val="28"/>
          <w:szCs w:val="28"/>
          <w:rtl/>
        </w:rPr>
        <w:t>،</w:t>
      </w:r>
      <w:r w:rsidRPr="00661BD6">
        <w:rPr>
          <w:rFonts w:cs="Akhbar MT"/>
          <w:sz w:val="28"/>
          <w:szCs w:val="28"/>
          <w:rtl/>
        </w:rPr>
        <w:t xml:space="preserve"> رقم 581) وقال</w:t>
      </w:r>
      <w:r w:rsidR="00C25D30">
        <w:rPr>
          <w:rFonts w:cs="Akhbar MT"/>
          <w:sz w:val="28"/>
          <w:szCs w:val="28"/>
          <w:rtl/>
        </w:rPr>
        <w:t>:</w:t>
      </w:r>
      <w:r w:rsidRPr="00661BD6">
        <w:rPr>
          <w:rFonts w:cs="Akhbar MT"/>
          <w:sz w:val="28"/>
          <w:szCs w:val="28"/>
          <w:rtl/>
        </w:rPr>
        <w:t xml:space="preserve"> حسن صحيح</w:t>
      </w:r>
      <w:r w:rsidR="002D5EB8">
        <w:rPr>
          <w:rFonts w:cs="Akhbar MT"/>
          <w:sz w:val="28"/>
          <w:szCs w:val="28"/>
          <w:rtl/>
        </w:rPr>
        <w:t>.</w:t>
      </w:r>
      <w:r w:rsidRPr="00661BD6">
        <w:rPr>
          <w:rFonts w:cs="Akhbar MT"/>
          <w:sz w:val="28"/>
          <w:szCs w:val="28"/>
          <w:rtl/>
        </w:rPr>
        <w:t xml:space="preserve"> </w:t>
      </w:r>
      <w:r w:rsidRPr="00661BD6">
        <w:rPr>
          <w:rFonts w:cs="Akhbar MT" w:hint="cs"/>
          <w:sz w:val="28"/>
          <w:szCs w:val="28"/>
          <w:rtl/>
        </w:rPr>
        <w:t>والنسائي</w:t>
      </w:r>
      <w:r w:rsidRPr="00661BD6">
        <w:rPr>
          <w:rFonts w:cs="Akhbar MT"/>
          <w:sz w:val="28"/>
          <w:szCs w:val="28"/>
          <w:rtl/>
        </w:rPr>
        <w:t xml:space="preserve"> (3/259</w:t>
      </w:r>
      <w:r w:rsidR="00C25D30">
        <w:rPr>
          <w:rFonts w:cs="Akhbar MT"/>
          <w:sz w:val="28"/>
          <w:szCs w:val="28"/>
          <w:rtl/>
        </w:rPr>
        <w:t>،</w:t>
      </w:r>
      <w:r w:rsidRPr="00661BD6">
        <w:rPr>
          <w:rFonts w:cs="Akhbar MT"/>
          <w:sz w:val="28"/>
          <w:szCs w:val="28"/>
          <w:rtl/>
        </w:rPr>
        <w:t xml:space="preserve"> رقم 1790)</w:t>
      </w:r>
      <w:r w:rsidR="00C25D30">
        <w:rPr>
          <w:rFonts w:cs="Akhbar MT"/>
          <w:sz w:val="28"/>
          <w:szCs w:val="28"/>
          <w:rtl/>
        </w:rPr>
        <w:t>،</w:t>
      </w:r>
      <w:r w:rsidRPr="00661BD6">
        <w:rPr>
          <w:rFonts w:cs="Akhbar MT"/>
          <w:sz w:val="28"/>
          <w:szCs w:val="28"/>
          <w:rtl/>
        </w:rPr>
        <w:t xml:space="preserve"> وابن حبان (6/370</w:t>
      </w:r>
      <w:r w:rsidR="00C25D30">
        <w:rPr>
          <w:rFonts w:cs="Akhbar MT"/>
          <w:sz w:val="28"/>
          <w:szCs w:val="28"/>
          <w:rtl/>
        </w:rPr>
        <w:t>،</w:t>
      </w:r>
      <w:r w:rsidRPr="00661BD6">
        <w:rPr>
          <w:rFonts w:cs="Akhbar MT"/>
          <w:sz w:val="28"/>
          <w:szCs w:val="28"/>
          <w:rtl/>
        </w:rPr>
        <w:t xml:space="preserve"> رقم 2643)</w:t>
      </w:r>
      <w:r w:rsidR="00C25D30">
        <w:rPr>
          <w:rFonts w:cs="Akhbar MT"/>
          <w:sz w:val="28"/>
          <w:szCs w:val="28"/>
          <w:rtl/>
        </w:rPr>
        <w:t>،</w:t>
      </w:r>
      <w:r w:rsidRPr="00661BD6">
        <w:rPr>
          <w:rFonts w:cs="Akhbar MT"/>
          <w:sz w:val="28"/>
          <w:szCs w:val="28"/>
          <w:rtl/>
        </w:rPr>
        <w:t xml:space="preserve"> وأب</w:t>
      </w:r>
      <w:r>
        <w:rPr>
          <w:rFonts w:cs="Akhbar MT"/>
          <w:sz w:val="28"/>
          <w:szCs w:val="28"/>
          <w:rtl/>
        </w:rPr>
        <w:t>و يعلى (1/202</w:t>
      </w:r>
      <w:r w:rsidR="00C25D30">
        <w:rPr>
          <w:rFonts w:cs="Akhbar MT"/>
          <w:sz w:val="28"/>
          <w:szCs w:val="28"/>
          <w:rtl/>
        </w:rPr>
        <w:t>،</w:t>
      </w:r>
      <w:r>
        <w:rPr>
          <w:rFonts w:cs="Akhbar MT"/>
          <w:sz w:val="28"/>
          <w:szCs w:val="28"/>
          <w:rtl/>
        </w:rPr>
        <w:t xml:space="preserve"> رقم 235</w:t>
      </w:r>
      <w:proofErr w:type="gramStart"/>
      <w:r>
        <w:rPr>
          <w:rFonts w:cs="Akhbar MT"/>
          <w:sz w:val="28"/>
          <w:szCs w:val="28"/>
          <w:rtl/>
        </w:rPr>
        <w:t xml:space="preserve">) </w:t>
      </w:r>
      <w:r w:rsidRPr="00661BD6">
        <w:rPr>
          <w:rFonts w:cs="Akhbar MT"/>
          <w:sz w:val="28"/>
          <w:szCs w:val="28"/>
          <w:rtl/>
        </w:rPr>
        <w:t xml:space="preserve"> 4340</w:t>
      </w:r>
      <w:proofErr w:type="gramEnd"/>
      <w:r w:rsidRPr="00661BD6">
        <w:rPr>
          <w:rFonts w:cs="Akhbar MT"/>
          <w:sz w:val="28"/>
          <w:szCs w:val="28"/>
          <w:rtl/>
        </w:rPr>
        <w:t>)</w:t>
      </w:r>
      <w:r w:rsidR="002D5EB8">
        <w:rPr>
          <w:rFonts w:cs="Akhbar MT"/>
          <w:sz w:val="28"/>
          <w:szCs w:val="28"/>
          <w:rtl/>
        </w:rPr>
        <w:t>.</w:t>
      </w:r>
    </w:p>
  </w:footnote>
  <w:footnote w:id="35">
    <w:p w14:paraId="23A86533" w14:textId="619B227B"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w:t>
      </w:r>
      <w:r w:rsidRPr="00661BD6">
        <w:rPr>
          <w:rFonts w:cs="Akhbar MT"/>
          <w:sz w:val="28"/>
          <w:szCs w:val="28"/>
          <w:rtl/>
        </w:rPr>
        <w:t xml:space="preserve"> </w:t>
      </w:r>
      <w:proofErr w:type="gramStart"/>
      <w:r w:rsidRPr="00661BD6">
        <w:rPr>
          <w:rFonts w:cs="Akhbar MT"/>
          <w:sz w:val="28"/>
          <w:szCs w:val="28"/>
          <w:rtl/>
        </w:rPr>
        <w:t>أخرجه  أبو</w:t>
      </w:r>
      <w:proofErr w:type="gramEnd"/>
      <w:r w:rsidRPr="00661BD6">
        <w:rPr>
          <w:rFonts w:cs="Akhbar MT"/>
          <w:sz w:val="28"/>
          <w:szCs w:val="28"/>
          <w:rtl/>
        </w:rPr>
        <w:t xml:space="preserve"> داود  ح  1392</w:t>
      </w:r>
      <w:r w:rsidR="00C25D30">
        <w:rPr>
          <w:rFonts w:cs="Akhbar MT"/>
          <w:sz w:val="28"/>
          <w:szCs w:val="28"/>
          <w:rtl/>
        </w:rPr>
        <w:t>، و</w:t>
      </w:r>
      <w:r w:rsidRPr="00661BD6">
        <w:rPr>
          <w:rFonts w:cs="Akhbar MT"/>
          <w:sz w:val="28"/>
          <w:szCs w:val="28"/>
          <w:rtl/>
        </w:rPr>
        <w:t xml:space="preserve">أبي داود في المصاحف ح 298و مختصر قيام الليل لمحمد بن نصر المروزي - (1 / 223)و صححه </w:t>
      </w:r>
      <w:r w:rsidRPr="00661BD6">
        <w:rPr>
          <w:rFonts w:cs="Akhbar MT" w:hint="cs"/>
          <w:sz w:val="28"/>
          <w:szCs w:val="28"/>
          <w:rtl/>
        </w:rPr>
        <w:t>الألباني</w:t>
      </w:r>
      <w:r w:rsidRPr="00661BD6">
        <w:rPr>
          <w:rFonts w:cs="Akhbar MT"/>
          <w:sz w:val="28"/>
          <w:szCs w:val="28"/>
          <w:rtl/>
        </w:rPr>
        <w:t xml:space="preserve"> في صحيح الترغيب ح 1392</w:t>
      </w:r>
    </w:p>
  </w:footnote>
  <w:footnote w:id="36">
    <w:p w14:paraId="0E3F0ACE" w14:textId="77777777"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وأخرج الطبراني كما في المجمع 2/269</w:t>
      </w:r>
    </w:p>
  </w:footnote>
  <w:footnote w:id="37">
    <w:p w14:paraId="238E39EF" w14:textId="4F016BB1"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أخرجه ابن أبي شيبه جــ2/502 دون قوله وليحافظ</w:t>
      </w:r>
      <w:r w:rsidR="002D5EB8">
        <w:rPr>
          <w:rFonts w:cs="Akhbar MT" w:hint="cs"/>
          <w:sz w:val="28"/>
          <w:szCs w:val="28"/>
          <w:rtl/>
        </w:rPr>
        <w:t>.</w:t>
      </w:r>
      <w:r w:rsidRPr="00661BD6">
        <w:rPr>
          <w:rFonts w:cs="Akhbar MT" w:hint="cs"/>
          <w:sz w:val="28"/>
          <w:szCs w:val="28"/>
          <w:rtl/>
        </w:rPr>
        <w:t xml:space="preserve">  </w:t>
      </w:r>
    </w:p>
  </w:footnote>
  <w:footnote w:id="38">
    <w:p w14:paraId="22514909" w14:textId="77777777" w:rsidR="000C77C5" w:rsidRPr="002A1EAF" w:rsidRDefault="000C77C5">
      <w:pPr>
        <w:pStyle w:val="a3"/>
        <w:rPr>
          <w:rFonts w:cs="Akhbar MT"/>
          <w:sz w:val="28"/>
          <w:szCs w:val="28"/>
          <w:rtl/>
        </w:rPr>
      </w:pPr>
      <w:r w:rsidRPr="002A1EAF">
        <w:rPr>
          <w:rFonts w:cs="Akhbar MT"/>
          <w:sz w:val="28"/>
          <w:szCs w:val="28"/>
        </w:rPr>
        <w:footnoteRef/>
      </w:r>
      <w:r w:rsidRPr="002A1EAF">
        <w:rPr>
          <w:rFonts w:cs="Akhbar MT"/>
          <w:sz w:val="28"/>
          <w:szCs w:val="28"/>
          <w:rtl/>
        </w:rPr>
        <w:t xml:space="preserve"> </w:t>
      </w:r>
      <w:r w:rsidRPr="002A1EAF">
        <w:rPr>
          <w:rFonts w:cs="Akhbar MT" w:hint="cs"/>
          <w:sz w:val="28"/>
          <w:szCs w:val="28"/>
          <w:rtl/>
        </w:rPr>
        <w:t>-</w:t>
      </w:r>
      <w:r w:rsidRPr="002A1EAF">
        <w:rPr>
          <w:rFonts w:cs="Akhbar MT"/>
          <w:sz w:val="28"/>
          <w:szCs w:val="28"/>
          <w:rtl/>
        </w:rPr>
        <w:t xml:space="preserve"> فضائل </w:t>
      </w:r>
      <w:proofErr w:type="gramStart"/>
      <w:r w:rsidRPr="002A1EAF">
        <w:rPr>
          <w:rFonts w:cs="Akhbar MT"/>
          <w:sz w:val="28"/>
          <w:szCs w:val="28"/>
          <w:rtl/>
        </w:rPr>
        <w:t>القرآن  263</w:t>
      </w:r>
      <w:proofErr w:type="gramEnd"/>
      <w:r w:rsidRPr="002A1EAF">
        <w:rPr>
          <w:rFonts w:cs="Akhbar MT"/>
          <w:sz w:val="28"/>
          <w:szCs w:val="28"/>
          <w:rtl/>
        </w:rPr>
        <w:t xml:space="preserve">  والبيهقي  2/296  في السنن</w:t>
      </w:r>
    </w:p>
  </w:footnote>
  <w:footnote w:id="39">
    <w:p w14:paraId="236BB57D" w14:textId="77777777" w:rsidR="000C77C5" w:rsidRPr="002A1EAF" w:rsidRDefault="000C77C5" w:rsidP="00AD79E9">
      <w:pPr>
        <w:pStyle w:val="a3"/>
        <w:rPr>
          <w:rFonts w:cs="Akhbar MT"/>
          <w:sz w:val="28"/>
          <w:szCs w:val="28"/>
          <w:rtl/>
        </w:rPr>
      </w:pPr>
      <w:r w:rsidRPr="002A1EAF">
        <w:rPr>
          <w:rFonts w:cs="Akhbar MT"/>
          <w:sz w:val="28"/>
          <w:szCs w:val="28"/>
        </w:rPr>
        <w:footnoteRef/>
      </w:r>
      <w:r w:rsidRPr="002A1EAF">
        <w:rPr>
          <w:rFonts w:cs="Akhbar MT"/>
          <w:sz w:val="28"/>
          <w:szCs w:val="28"/>
          <w:rtl/>
        </w:rPr>
        <w:t xml:space="preserve"> </w:t>
      </w:r>
      <w:r w:rsidRPr="002A1EAF">
        <w:rPr>
          <w:rFonts w:cs="Akhbar MT" w:hint="cs"/>
          <w:sz w:val="28"/>
          <w:szCs w:val="28"/>
          <w:rtl/>
        </w:rPr>
        <w:t>-</w:t>
      </w:r>
      <w:r w:rsidRPr="002A1EAF">
        <w:rPr>
          <w:rFonts w:cs="Akhbar MT"/>
          <w:sz w:val="28"/>
          <w:szCs w:val="28"/>
          <w:rtl/>
        </w:rPr>
        <w:t xml:space="preserve"> تحزيب القرآن الكريم وهدي السلف في ذلك (ص: 11)</w:t>
      </w:r>
    </w:p>
  </w:footnote>
  <w:footnote w:id="40">
    <w:p w14:paraId="761E405E" w14:textId="77777777" w:rsidR="000C77C5" w:rsidRPr="002A1EAF" w:rsidRDefault="000C77C5" w:rsidP="00AD79E9">
      <w:pPr>
        <w:pStyle w:val="a3"/>
        <w:rPr>
          <w:rFonts w:cs="Akhbar MT"/>
          <w:sz w:val="28"/>
          <w:szCs w:val="28"/>
          <w:rtl/>
        </w:rPr>
      </w:pPr>
      <w:r w:rsidRPr="002A1EAF">
        <w:rPr>
          <w:rFonts w:cs="Akhbar MT"/>
          <w:sz w:val="28"/>
          <w:szCs w:val="28"/>
        </w:rPr>
        <w:footnoteRef/>
      </w:r>
      <w:r w:rsidRPr="002A1EAF">
        <w:rPr>
          <w:rFonts w:cs="Akhbar MT"/>
          <w:sz w:val="28"/>
          <w:szCs w:val="28"/>
          <w:rtl/>
        </w:rPr>
        <w:t xml:space="preserve"> </w:t>
      </w:r>
      <w:r w:rsidRPr="002A1EAF">
        <w:rPr>
          <w:rFonts w:cs="Akhbar MT" w:hint="cs"/>
          <w:sz w:val="28"/>
          <w:szCs w:val="28"/>
          <w:rtl/>
        </w:rPr>
        <w:t>-</w:t>
      </w:r>
      <w:r w:rsidRPr="002A1EAF">
        <w:rPr>
          <w:rFonts w:cs="Akhbar MT"/>
          <w:sz w:val="28"/>
          <w:szCs w:val="28"/>
          <w:rtl/>
        </w:rPr>
        <w:t xml:space="preserve"> تحزيب القرآن الكريم وهدي السلف في ذلك (ص: 11)</w:t>
      </w:r>
    </w:p>
  </w:footnote>
  <w:footnote w:id="41">
    <w:p w14:paraId="01984CB0" w14:textId="77777777" w:rsidR="000C77C5" w:rsidRPr="002A1EAF" w:rsidRDefault="000C77C5" w:rsidP="00AD79E9">
      <w:pPr>
        <w:pStyle w:val="a3"/>
        <w:rPr>
          <w:rFonts w:cs="Akhbar MT"/>
          <w:sz w:val="28"/>
          <w:szCs w:val="28"/>
          <w:rtl/>
        </w:rPr>
      </w:pPr>
      <w:r w:rsidRPr="002A1EAF">
        <w:rPr>
          <w:rFonts w:cs="Akhbar MT"/>
          <w:sz w:val="28"/>
          <w:szCs w:val="28"/>
        </w:rPr>
        <w:footnoteRef/>
      </w:r>
      <w:r w:rsidRPr="002A1EAF">
        <w:rPr>
          <w:rFonts w:cs="Akhbar MT"/>
          <w:sz w:val="28"/>
          <w:szCs w:val="28"/>
          <w:rtl/>
        </w:rPr>
        <w:t xml:space="preserve"> </w:t>
      </w:r>
      <w:r w:rsidRPr="002A1EAF">
        <w:rPr>
          <w:rFonts w:cs="Akhbar MT" w:hint="cs"/>
          <w:sz w:val="28"/>
          <w:szCs w:val="28"/>
          <w:rtl/>
        </w:rPr>
        <w:t>-</w:t>
      </w:r>
      <w:r w:rsidRPr="002A1EAF">
        <w:rPr>
          <w:rFonts w:cs="Akhbar MT"/>
          <w:sz w:val="28"/>
          <w:szCs w:val="28"/>
          <w:rtl/>
        </w:rPr>
        <w:t xml:space="preserve"> تحزيب القرآن الكريم وهدي السلف في ذلك (ص: 1</w:t>
      </w:r>
      <w:r w:rsidRPr="002A1EAF">
        <w:rPr>
          <w:rFonts w:cs="Akhbar MT" w:hint="cs"/>
          <w:sz w:val="28"/>
          <w:szCs w:val="28"/>
          <w:rtl/>
        </w:rPr>
        <w:t>2</w:t>
      </w:r>
      <w:r w:rsidRPr="002A1EAF">
        <w:rPr>
          <w:rFonts w:cs="Akhbar MT"/>
          <w:sz w:val="28"/>
          <w:szCs w:val="28"/>
          <w:rtl/>
        </w:rPr>
        <w:t>)</w:t>
      </w:r>
    </w:p>
  </w:footnote>
  <w:footnote w:id="42">
    <w:p w14:paraId="4AC2BD33" w14:textId="77777777" w:rsidR="000C77C5" w:rsidRPr="002A1EAF" w:rsidRDefault="000C77C5" w:rsidP="00AD79E9">
      <w:pPr>
        <w:pStyle w:val="a3"/>
        <w:rPr>
          <w:rFonts w:cs="Akhbar MT"/>
          <w:sz w:val="28"/>
          <w:szCs w:val="28"/>
          <w:rtl/>
        </w:rPr>
      </w:pPr>
      <w:r w:rsidRPr="002A1EAF">
        <w:rPr>
          <w:rFonts w:cs="Akhbar MT"/>
          <w:sz w:val="28"/>
          <w:szCs w:val="28"/>
        </w:rPr>
        <w:footnoteRef/>
      </w:r>
      <w:r w:rsidRPr="002A1EAF">
        <w:rPr>
          <w:rFonts w:cs="Akhbar MT"/>
          <w:sz w:val="28"/>
          <w:szCs w:val="28"/>
          <w:rtl/>
        </w:rPr>
        <w:t xml:space="preserve"> </w:t>
      </w:r>
      <w:r w:rsidRPr="002A1EAF">
        <w:rPr>
          <w:rFonts w:cs="Akhbar MT" w:hint="cs"/>
          <w:sz w:val="28"/>
          <w:szCs w:val="28"/>
          <w:rtl/>
        </w:rPr>
        <w:t>-</w:t>
      </w:r>
      <w:r w:rsidRPr="002A1EAF">
        <w:rPr>
          <w:rFonts w:cs="Akhbar MT"/>
          <w:sz w:val="28"/>
          <w:szCs w:val="28"/>
          <w:rtl/>
        </w:rPr>
        <w:t xml:space="preserve"> تحزيب القرآن الكريم وهدي السلف في ذلك (ص: 1</w:t>
      </w:r>
      <w:r w:rsidRPr="002A1EAF">
        <w:rPr>
          <w:rFonts w:cs="Akhbar MT" w:hint="cs"/>
          <w:sz w:val="28"/>
          <w:szCs w:val="28"/>
          <w:rtl/>
        </w:rPr>
        <w:t>2</w:t>
      </w:r>
      <w:r w:rsidRPr="002A1EAF">
        <w:rPr>
          <w:rFonts w:cs="Akhbar MT"/>
          <w:sz w:val="28"/>
          <w:szCs w:val="28"/>
          <w:rtl/>
        </w:rPr>
        <w:t>)</w:t>
      </w:r>
    </w:p>
  </w:footnote>
  <w:footnote w:id="43">
    <w:p w14:paraId="2BE12F63" w14:textId="77777777" w:rsidR="000C77C5" w:rsidRPr="002A1EAF" w:rsidRDefault="000C77C5" w:rsidP="00AD79E9">
      <w:pPr>
        <w:pStyle w:val="a3"/>
        <w:rPr>
          <w:rFonts w:cs="Akhbar MT"/>
          <w:sz w:val="28"/>
          <w:szCs w:val="28"/>
          <w:rtl/>
        </w:rPr>
      </w:pPr>
      <w:r w:rsidRPr="002A1EAF">
        <w:rPr>
          <w:rFonts w:cs="Akhbar MT"/>
          <w:sz w:val="28"/>
          <w:szCs w:val="28"/>
        </w:rPr>
        <w:footnoteRef/>
      </w:r>
      <w:r w:rsidRPr="002A1EAF">
        <w:rPr>
          <w:rFonts w:cs="Akhbar MT"/>
          <w:sz w:val="28"/>
          <w:szCs w:val="28"/>
          <w:rtl/>
        </w:rPr>
        <w:t xml:space="preserve"> </w:t>
      </w:r>
      <w:r w:rsidRPr="002A1EAF">
        <w:rPr>
          <w:rFonts w:cs="Akhbar MT" w:hint="cs"/>
          <w:sz w:val="28"/>
          <w:szCs w:val="28"/>
          <w:rtl/>
        </w:rPr>
        <w:t>-</w:t>
      </w:r>
      <w:r w:rsidRPr="002A1EAF">
        <w:rPr>
          <w:rFonts w:cs="Akhbar MT"/>
          <w:sz w:val="28"/>
          <w:szCs w:val="28"/>
          <w:rtl/>
        </w:rPr>
        <w:t xml:space="preserve"> وقال بن قدامه في </w:t>
      </w:r>
      <w:proofErr w:type="gramStart"/>
      <w:r w:rsidRPr="002A1EAF">
        <w:rPr>
          <w:rFonts w:cs="Akhbar MT"/>
          <w:sz w:val="28"/>
          <w:szCs w:val="28"/>
          <w:rtl/>
        </w:rPr>
        <w:t>المغني  2</w:t>
      </w:r>
      <w:proofErr w:type="gramEnd"/>
      <w:r w:rsidRPr="002A1EAF">
        <w:rPr>
          <w:rFonts w:cs="Akhbar MT"/>
          <w:sz w:val="28"/>
          <w:szCs w:val="28"/>
          <w:rtl/>
        </w:rPr>
        <w:t xml:space="preserve">/611  </w:t>
      </w:r>
    </w:p>
  </w:footnote>
  <w:footnote w:id="44">
    <w:p w14:paraId="78E3B071" w14:textId="77777777" w:rsidR="000C77C5" w:rsidRPr="00661BD6" w:rsidRDefault="000C77C5" w:rsidP="0065154E">
      <w:pPr>
        <w:pStyle w:val="a3"/>
        <w:rPr>
          <w:rFonts w:cs="Akhbar MT"/>
          <w:sz w:val="28"/>
          <w:szCs w:val="28"/>
          <w:rtl/>
        </w:rPr>
      </w:pPr>
      <w:r w:rsidRPr="002A1EAF">
        <w:rPr>
          <w:sz w:val="28"/>
        </w:rPr>
        <w:footnoteRef/>
      </w:r>
      <w:r w:rsidRPr="00661BD6">
        <w:rPr>
          <w:rFonts w:cs="Akhbar MT"/>
          <w:sz w:val="28"/>
          <w:szCs w:val="28"/>
          <w:rtl/>
        </w:rPr>
        <w:t xml:space="preserve"> </w:t>
      </w:r>
      <w:r w:rsidRPr="00661BD6">
        <w:rPr>
          <w:rFonts w:cs="Akhbar MT" w:hint="cs"/>
          <w:sz w:val="28"/>
          <w:szCs w:val="28"/>
          <w:rtl/>
        </w:rPr>
        <w:t>- في التبيان ص 48</w:t>
      </w:r>
    </w:p>
  </w:footnote>
  <w:footnote w:id="45">
    <w:p w14:paraId="51F4EA31" w14:textId="37CDAFFF" w:rsidR="000C77C5" w:rsidRDefault="000C77C5">
      <w:pPr>
        <w:pStyle w:val="a3"/>
      </w:pPr>
      <w:r>
        <w:rPr>
          <w:rStyle w:val="a4"/>
        </w:rPr>
        <w:footnoteRef/>
      </w:r>
      <w:r>
        <w:rPr>
          <w:rtl/>
        </w:rPr>
        <w:t xml:space="preserve"> </w:t>
      </w:r>
      <w:r>
        <w:rPr>
          <w:rFonts w:hint="cs"/>
          <w:rtl/>
        </w:rPr>
        <w:t>-</w:t>
      </w:r>
      <w:r w:rsidRPr="00D301EE">
        <w:rPr>
          <w:rtl/>
        </w:rPr>
        <w:t xml:space="preserve"> جزء من حديث طويل أخرجه مسلم في كتاب صلاة المسافرين وقصرها</w:t>
      </w:r>
      <w:r w:rsidR="00C25D30">
        <w:rPr>
          <w:rtl/>
        </w:rPr>
        <w:t>،</w:t>
      </w:r>
      <w:r w:rsidRPr="00D301EE">
        <w:rPr>
          <w:rtl/>
        </w:rPr>
        <w:t xml:space="preserve"> باب</w:t>
      </w:r>
      <w:r w:rsidR="00C25D30">
        <w:rPr>
          <w:rtl/>
        </w:rPr>
        <w:t>:</w:t>
      </w:r>
      <w:r w:rsidRPr="00D301EE">
        <w:rPr>
          <w:rtl/>
        </w:rPr>
        <w:t xml:space="preserve"> جامع صلاة الليل رقم [746] ص 293</w:t>
      </w:r>
      <w:r w:rsidR="00C25D30">
        <w:rPr>
          <w:rtl/>
        </w:rPr>
        <w:t>،</w:t>
      </w:r>
      <w:r w:rsidRPr="00D301EE">
        <w:rPr>
          <w:rtl/>
        </w:rPr>
        <w:t xml:space="preserve"> 294 </w:t>
      </w:r>
      <w:proofErr w:type="gramStart"/>
      <w:r w:rsidRPr="00D301EE">
        <w:rPr>
          <w:rtl/>
        </w:rPr>
        <w:t>( ط</w:t>
      </w:r>
      <w:proofErr w:type="gramEnd"/>
      <w:r w:rsidR="00C25D30">
        <w:rPr>
          <w:rtl/>
        </w:rPr>
        <w:t>:</w:t>
      </w:r>
      <w:r w:rsidRPr="00D301EE">
        <w:rPr>
          <w:rtl/>
        </w:rPr>
        <w:t xml:space="preserve"> بيت الأفكار الدولية )</w:t>
      </w:r>
      <w:r w:rsidR="002D5EB8">
        <w:rPr>
          <w:rtl/>
        </w:rPr>
        <w:t>.</w:t>
      </w:r>
    </w:p>
  </w:footnote>
  <w:footnote w:id="46">
    <w:p w14:paraId="3BC93F7B" w14:textId="3840E56D"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جامع الأحاديث - (5 / 296) أخرجه أحمد (1/380</w:t>
      </w:r>
      <w:r w:rsidR="00C25D30">
        <w:rPr>
          <w:rFonts w:cs="Akhbar MT"/>
          <w:sz w:val="28"/>
          <w:szCs w:val="28"/>
          <w:rtl/>
        </w:rPr>
        <w:t>،</w:t>
      </w:r>
      <w:r w:rsidRPr="00661BD6">
        <w:rPr>
          <w:rFonts w:cs="Akhbar MT"/>
          <w:sz w:val="28"/>
          <w:szCs w:val="28"/>
          <w:rtl/>
        </w:rPr>
        <w:t xml:space="preserve"> رقم 3606)</w:t>
      </w:r>
      <w:r w:rsidR="00C25D30">
        <w:rPr>
          <w:rFonts w:cs="Akhbar MT"/>
          <w:sz w:val="28"/>
          <w:szCs w:val="28"/>
          <w:rtl/>
        </w:rPr>
        <w:t>،</w:t>
      </w:r>
      <w:r w:rsidRPr="00661BD6">
        <w:rPr>
          <w:rFonts w:cs="Akhbar MT"/>
          <w:sz w:val="28"/>
          <w:szCs w:val="28"/>
          <w:rtl/>
        </w:rPr>
        <w:t xml:space="preserve"> ومسلم (1/551</w:t>
      </w:r>
      <w:r w:rsidR="00C25D30">
        <w:rPr>
          <w:rFonts w:cs="Akhbar MT"/>
          <w:sz w:val="28"/>
          <w:szCs w:val="28"/>
          <w:rtl/>
        </w:rPr>
        <w:t>،</w:t>
      </w:r>
      <w:r w:rsidRPr="00661BD6">
        <w:rPr>
          <w:rFonts w:cs="Akhbar MT"/>
          <w:sz w:val="28"/>
          <w:szCs w:val="28"/>
          <w:rtl/>
        </w:rPr>
        <w:t xml:space="preserve"> رقم 800)</w:t>
      </w:r>
      <w:r w:rsidR="00C25D30">
        <w:rPr>
          <w:rFonts w:cs="Akhbar MT"/>
          <w:sz w:val="28"/>
          <w:szCs w:val="28"/>
          <w:rtl/>
        </w:rPr>
        <w:t>،</w:t>
      </w:r>
      <w:r w:rsidRPr="00661BD6">
        <w:rPr>
          <w:rFonts w:cs="Akhbar MT"/>
          <w:sz w:val="28"/>
          <w:szCs w:val="28"/>
          <w:rtl/>
        </w:rPr>
        <w:t xml:space="preserve"> وأبو داود (3/324</w:t>
      </w:r>
      <w:r w:rsidR="00C25D30">
        <w:rPr>
          <w:rFonts w:cs="Akhbar MT"/>
          <w:sz w:val="28"/>
          <w:szCs w:val="28"/>
          <w:rtl/>
        </w:rPr>
        <w:t>،</w:t>
      </w:r>
      <w:r w:rsidRPr="00661BD6">
        <w:rPr>
          <w:rFonts w:cs="Akhbar MT"/>
          <w:sz w:val="28"/>
          <w:szCs w:val="28"/>
          <w:rtl/>
        </w:rPr>
        <w:t xml:space="preserve"> رقم 3668)</w:t>
      </w:r>
      <w:r w:rsidR="002D5EB8">
        <w:rPr>
          <w:rFonts w:cs="Akhbar MT"/>
          <w:sz w:val="28"/>
          <w:szCs w:val="28"/>
          <w:rtl/>
        </w:rPr>
        <w:t>.</w:t>
      </w:r>
      <w:r w:rsidRPr="00661BD6">
        <w:rPr>
          <w:rFonts w:cs="Akhbar MT"/>
          <w:sz w:val="28"/>
          <w:szCs w:val="28"/>
          <w:rtl/>
        </w:rPr>
        <w:t xml:space="preserve"> أخرجه أيضاً</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البخاري</w:t>
      </w:r>
      <w:r w:rsidRPr="00661BD6">
        <w:rPr>
          <w:rFonts w:cs="Akhbar MT"/>
          <w:sz w:val="28"/>
          <w:szCs w:val="28"/>
          <w:rtl/>
        </w:rPr>
        <w:t xml:space="preserve"> (4/1927 رقم 4768) </w:t>
      </w:r>
      <w:r w:rsidRPr="00661BD6">
        <w:rPr>
          <w:rFonts w:cs="Akhbar MT" w:hint="cs"/>
          <w:sz w:val="28"/>
          <w:szCs w:val="28"/>
          <w:rtl/>
        </w:rPr>
        <w:t>والترمذي</w:t>
      </w:r>
      <w:r w:rsidRPr="00661BD6">
        <w:rPr>
          <w:rFonts w:cs="Akhbar MT"/>
          <w:sz w:val="28"/>
          <w:szCs w:val="28"/>
          <w:rtl/>
        </w:rPr>
        <w:t xml:space="preserve"> (5/238 رقم 3025) </w:t>
      </w:r>
      <w:r w:rsidRPr="00661BD6">
        <w:rPr>
          <w:rFonts w:cs="Akhbar MT" w:hint="cs"/>
          <w:sz w:val="28"/>
          <w:szCs w:val="28"/>
          <w:rtl/>
        </w:rPr>
        <w:t>والبيهقي</w:t>
      </w:r>
      <w:r w:rsidRPr="00661BD6">
        <w:rPr>
          <w:rFonts w:cs="Akhbar MT"/>
          <w:sz w:val="28"/>
          <w:szCs w:val="28"/>
          <w:rtl/>
        </w:rPr>
        <w:t xml:space="preserve"> (10/231 رقم 20846)</w:t>
      </w:r>
      <w:r w:rsidR="002D5EB8">
        <w:rPr>
          <w:rFonts w:cs="Akhbar MT"/>
          <w:sz w:val="28"/>
          <w:szCs w:val="28"/>
          <w:rtl/>
        </w:rPr>
        <w:t>.</w:t>
      </w:r>
    </w:p>
  </w:footnote>
  <w:footnote w:id="47">
    <w:p w14:paraId="329517D1" w14:textId="77777777"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فتح البارئ جــ 8 ص12.</w:t>
      </w:r>
    </w:p>
  </w:footnote>
  <w:footnote w:id="48">
    <w:p w14:paraId="1CBF875E" w14:textId="77777777"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أخرجه البخاري رقم 5044.</w:t>
      </w:r>
    </w:p>
  </w:footnote>
  <w:footnote w:id="49">
    <w:p w14:paraId="7AB8DDD6" w14:textId="77777777"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سبق تخريجه </w:t>
      </w:r>
    </w:p>
  </w:footnote>
  <w:footnote w:id="50">
    <w:p w14:paraId="21235FE4"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تاريخ الإسلام للإمام الذهبي - (3 / 613) الجزء المتمم لطبقات ابن سعد - (2 / 115)</w:t>
      </w:r>
    </w:p>
  </w:footnote>
  <w:footnote w:id="51">
    <w:p w14:paraId="65227F20" w14:textId="3A81FA24"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أخرجه أحمد ح</w:t>
      </w:r>
      <w:r w:rsidRPr="00661BD6">
        <w:rPr>
          <w:rFonts w:cs="Akhbar MT"/>
          <w:sz w:val="28"/>
          <w:szCs w:val="28"/>
          <w:rtl/>
        </w:rPr>
        <w:t xml:space="preserve"> 11766</w:t>
      </w:r>
      <w:r w:rsidR="00C25D30">
        <w:rPr>
          <w:rFonts w:cs="Akhbar MT" w:hint="cs"/>
          <w:sz w:val="28"/>
          <w:szCs w:val="28"/>
          <w:rtl/>
        </w:rPr>
        <w:t>، و</w:t>
      </w:r>
      <w:r w:rsidRPr="00661BD6">
        <w:rPr>
          <w:rFonts w:cs="Akhbar MT" w:hint="cs"/>
          <w:sz w:val="28"/>
          <w:szCs w:val="28"/>
          <w:rtl/>
        </w:rPr>
        <w:t>البخاري جـ 5018.</w:t>
      </w:r>
      <w:r w:rsidRPr="00661BD6">
        <w:rPr>
          <w:rFonts w:cs="Akhbar MT"/>
          <w:sz w:val="28"/>
          <w:szCs w:val="28"/>
          <w:rtl/>
        </w:rPr>
        <w:t xml:space="preserve"> </w:t>
      </w:r>
      <w:r w:rsidRPr="00661BD6">
        <w:rPr>
          <w:rFonts w:cs="Akhbar MT"/>
          <w:sz w:val="28"/>
          <w:szCs w:val="28"/>
          <w:rtl/>
          <w:lang w:bidi="ar-EG"/>
        </w:rPr>
        <w:t>وأخرجه مسلم (796)</w:t>
      </w:r>
      <w:r w:rsidR="00C25D30">
        <w:rPr>
          <w:rFonts w:cs="Akhbar MT"/>
          <w:sz w:val="28"/>
          <w:szCs w:val="28"/>
          <w:rtl/>
          <w:lang w:bidi="ar-EG"/>
        </w:rPr>
        <w:t>،</w:t>
      </w:r>
      <w:r w:rsidRPr="00661BD6">
        <w:rPr>
          <w:rFonts w:cs="Akhbar MT"/>
          <w:sz w:val="28"/>
          <w:szCs w:val="28"/>
          <w:rtl/>
          <w:lang w:bidi="ar-EG"/>
        </w:rPr>
        <w:t xml:space="preserve"> والنسائي في "الكبرى" (8244)</w:t>
      </w:r>
      <w:r w:rsidRPr="00661BD6">
        <w:rPr>
          <w:rFonts w:cs="Akhbar MT"/>
          <w:sz w:val="28"/>
          <w:szCs w:val="28"/>
          <w:rtl/>
        </w:rPr>
        <w:t xml:space="preserve"> </w:t>
      </w:r>
      <w:r w:rsidRPr="00661BD6">
        <w:rPr>
          <w:rFonts w:cs="Akhbar MT"/>
          <w:sz w:val="28"/>
          <w:szCs w:val="28"/>
          <w:rtl/>
          <w:lang w:bidi="ar-EG"/>
        </w:rPr>
        <w:t>وأخرجه بنحوه أبو عبيد في "فضائل القرآن" ص27، وابن حبان (779)</w:t>
      </w:r>
      <w:r w:rsidR="00C25D30">
        <w:rPr>
          <w:rFonts w:cs="Akhbar MT"/>
          <w:sz w:val="28"/>
          <w:szCs w:val="28"/>
          <w:rtl/>
          <w:lang w:bidi="ar-EG"/>
        </w:rPr>
        <w:t>،</w:t>
      </w:r>
      <w:r w:rsidRPr="00661BD6">
        <w:rPr>
          <w:rFonts w:cs="Akhbar MT"/>
          <w:sz w:val="28"/>
          <w:szCs w:val="28"/>
          <w:rtl/>
          <w:lang w:bidi="ar-EG"/>
        </w:rPr>
        <w:t xml:space="preserve"> والطبراني في "الكبير" (566)</w:t>
      </w:r>
      <w:r w:rsidR="00C25D30">
        <w:rPr>
          <w:rFonts w:cs="Akhbar MT"/>
          <w:sz w:val="28"/>
          <w:szCs w:val="28"/>
          <w:rtl/>
          <w:lang w:bidi="ar-EG"/>
        </w:rPr>
        <w:t>،</w:t>
      </w:r>
      <w:r w:rsidRPr="00661BD6">
        <w:rPr>
          <w:rFonts w:cs="Akhbar MT"/>
          <w:sz w:val="28"/>
          <w:szCs w:val="28"/>
          <w:rtl/>
          <w:lang w:bidi="ar-EG"/>
        </w:rPr>
        <w:t xml:space="preserve"> والحاكم 1/554</w:t>
      </w:r>
    </w:p>
  </w:footnote>
  <w:footnote w:id="52">
    <w:p w14:paraId="7773CB88" w14:textId="56DB435F"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مصنف عبد الرزاق - (2 / 486)</w:t>
      </w:r>
      <w:r w:rsidRPr="00661BD6">
        <w:rPr>
          <w:rFonts w:cs="Akhbar MT" w:hint="cs"/>
          <w:sz w:val="28"/>
          <w:szCs w:val="28"/>
          <w:rtl/>
        </w:rPr>
        <w:t xml:space="preserve"> ح 4180</w:t>
      </w:r>
      <w:r w:rsidR="00C25D30">
        <w:rPr>
          <w:rFonts w:cs="Akhbar MT" w:hint="cs"/>
          <w:sz w:val="28"/>
          <w:szCs w:val="28"/>
          <w:rtl/>
        </w:rPr>
        <w:t>،</w:t>
      </w:r>
      <w:r w:rsidRPr="00661BD6">
        <w:rPr>
          <w:rFonts w:cs="Akhbar MT" w:hint="cs"/>
          <w:sz w:val="28"/>
          <w:szCs w:val="28"/>
          <w:rtl/>
        </w:rPr>
        <w:t xml:space="preserve"> </w:t>
      </w:r>
      <w:r w:rsidRPr="00661BD6">
        <w:rPr>
          <w:rFonts w:cs="Akhbar MT"/>
          <w:sz w:val="28"/>
          <w:szCs w:val="28"/>
          <w:rtl/>
        </w:rPr>
        <w:t xml:space="preserve">مختصر قيام الليل لمحمد بن نصر المروزي - (1 / </w:t>
      </w:r>
      <w:proofErr w:type="gramStart"/>
      <w:r w:rsidRPr="00661BD6">
        <w:rPr>
          <w:rFonts w:cs="Akhbar MT"/>
          <w:sz w:val="28"/>
          <w:szCs w:val="28"/>
          <w:rtl/>
        </w:rPr>
        <w:t>195)</w:t>
      </w:r>
      <w:r w:rsidRPr="00661BD6">
        <w:rPr>
          <w:rFonts w:cs="Akhbar MT" w:hint="cs"/>
          <w:sz w:val="28"/>
          <w:szCs w:val="28"/>
          <w:rtl/>
        </w:rPr>
        <w:t>ح</w:t>
      </w:r>
      <w:proofErr w:type="gramEnd"/>
      <w:r w:rsidRPr="00661BD6">
        <w:rPr>
          <w:rFonts w:cs="Akhbar MT" w:hint="cs"/>
          <w:sz w:val="28"/>
          <w:szCs w:val="28"/>
          <w:rtl/>
        </w:rPr>
        <w:t xml:space="preserve"> 152</w:t>
      </w:r>
      <w:r w:rsidR="00C25D30">
        <w:rPr>
          <w:rFonts w:cs="Akhbar MT" w:hint="cs"/>
          <w:sz w:val="28"/>
          <w:szCs w:val="28"/>
          <w:rtl/>
        </w:rPr>
        <w:t>،</w:t>
      </w:r>
      <w:r w:rsidRPr="00661BD6">
        <w:rPr>
          <w:rFonts w:cs="Akhbar MT"/>
          <w:sz w:val="28"/>
          <w:szCs w:val="28"/>
          <w:rtl/>
        </w:rPr>
        <w:t xml:space="preserve"> حلية الأولياء - (1 / 258)</w:t>
      </w:r>
    </w:p>
  </w:footnote>
  <w:footnote w:id="53">
    <w:p w14:paraId="3054299A" w14:textId="377A4896"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غاية النهاية في طبقات القراء - (1 / </w:t>
      </w:r>
      <w:proofErr w:type="gramStart"/>
      <w:r w:rsidRPr="00661BD6">
        <w:rPr>
          <w:rFonts w:cs="Akhbar MT"/>
          <w:sz w:val="28"/>
          <w:szCs w:val="28"/>
          <w:rtl/>
        </w:rPr>
        <w:t>204)</w:t>
      </w:r>
      <w:r w:rsidRPr="00661BD6">
        <w:rPr>
          <w:rFonts w:cs="Akhbar MT" w:hint="cs"/>
          <w:sz w:val="28"/>
          <w:szCs w:val="28"/>
          <w:rtl/>
        </w:rPr>
        <w:t>والحافظ</w:t>
      </w:r>
      <w:proofErr w:type="gramEnd"/>
      <w:r w:rsidRPr="00661BD6">
        <w:rPr>
          <w:rFonts w:cs="Akhbar MT" w:hint="cs"/>
          <w:sz w:val="28"/>
          <w:szCs w:val="28"/>
          <w:rtl/>
        </w:rPr>
        <w:t xml:space="preserve"> ابن حجر في الفتح 8 ص 710</w:t>
      </w:r>
      <w:r w:rsidR="002D5EB8">
        <w:rPr>
          <w:rFonts w:cs="Akhbar MT" w:hint="cs"/>
          <w:sz w:val="28"/>
          <w:szCs w:val="28"/>
          <w:rtl/>
        </w:rPr>
        <w:t>.</w:t>
      </w:r>
    </w:p>
  </w:footnote>
  <w:footnote w:id="54">
    <w:p w14:paraId="27CCC2E7" w14:textId="77777777"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أخلاق حملة القرآن للآجري - (1 / </w:t>
      </w:r>
      <w:proofErr w:type="gramStart"/>
      <w:r w:rsidRPr="00661BD6">
        <w:rPr>
          <w:rFonts w:cs="Akhbar MT"/>
          <w:sz w:val="28"/>
          <w:szCs w:val="28"/>
          <w:rtl/>
        </w:rPr>
        <w:t>40)</w:t>
      </w:r>
      <w:r w:rsidRPr="00661BD6">
        <w:rPr>
          <w:rFonts w:cs="Akhbar MT" w:hint="cs"/>
          <w:sz w:val="28"/>
          <w:szCs w:val="28"/>
          <w:rtl/>
        </w:rPr>
        <w:t>ح</w:t>
      </w:r>
      <w:proofErr w:type="gramEnd"/>
      <w:r w:rsidRPr="00661BD6">
        <w:rPr>
          <w:rFonts w:cs="Akhbar MT" w:hint="cs"/>
          <w:sz w:val="28"/>
          <w:szCs w:val="28"/>
          <w:rtl/>
        </w:rPr>
        <w:t xml:space="preserve"> 33،وابن الجوزي في صفة الصفو جـ1 ص 130</w:t>
      </w:r>
      <w:r w:rsidRPr="00661BD6">
        <w:rPr>
          <w:rFonts w:cs="Akhbar MT"/>
          <w:sz w:val="28"/>
          <w:szCs w:val="28"/>
          <w:rtl/>
        </w:rPr>
        <w:t xml:space="preserve"> الزهد لأحمد بن حنبل - (1 / 162)</w:t>
      </w:r>
      <w:r w:rsidRPr="00661BD6">
        <w:rPr>
          <w:rFonts w:cs="Akhbar MT" w:hint="cs"/>
          <w:sz w:val="28"/>
          <w:szCs w:val="28"/>
          <w:rtl/>
        </w:rPr>
        <w:t xml:space="preserve">و </w:t>
      </w:r>
      <w:r w:rsidRPr="00661BD6">
        <w:rPr>
          <w:rFonts w:cs="Akhbar MT"/>
          <w:sz w:val="28"/>
          <w:szCs w:val="28"/>
          <w:rtl/>
        </w:rPr>
        <w:t>الزهد لأبي داود - (1 / 185)</w:t>
      </w:r>
    </w:p>
  </w:footnote>
  <w:footnote w:id="55">
    <w:p w14:paraId="755DD61B" w14:textId="4272277C" w:rsidR="000C77C5" w:rsidRPr="00661BD6" w:rsidRDefault="000C77C5" w:rsidP="002A1EAF">
      <w:pPr>
        <w:spacing w:after="0" w:line="0" w:lineRule="atLeast"/>
        <w:rPr>
          <w:rFonts w:cs="Akhbar MT"/>
          <w:szCs w:val="28"/>
          <w:rtl/>
          <w:lang w:bidi="ar-EG"/>
        </w:rPr>
      </w:pPr>
      <w:r w:rsidRPr="00661BD6">
        <w:rPr>
          <w:rStyle w:val="a4"/>
          <w:rFonts w:cs="Akhbar MT"/>
          <w:szCs w:val="28"/>
        </w:rPr>
        <w:footnoteRef/>
      </w:r>
      <w:r w:rsidRPr="00661BD6">
        <w:rPr>
          <w:rFonts w:cs="Akhbar MT"/>
          <w:szCs w:val="28"/>
          <w:rtl/>
        </w:rPr>
        <w:t xml:space="preserve"> </w:t>
      </w:r>
      <w:r w:rsidRPr="00661BD6">
        <w:rPr>
          <w:rFonts w:cs="Akhbar MT" w:hint="cs"/>
          <w:szCs w:val="28"/>
          <w:rtl/>
        </w:rPr>
        <w:t xml:space="preserve">- أخرجه أحمد </w:t>
      </w:r>
      <w:r w:rsidRPr="00661BD6">
        <w:rPr>
          <w:rFonts w:ascii="Simplified Arabic" w:hAnsi="Times New Roman" w:cs="Akhbar MT"/>
          <w:color w:val="000000"/>
          <w:szCs w:val="28"/>
          <w:rtl/>
          <w:lang w:bidi="ar-EG"/>
        </w:rPr>
        <w:t>" 1 / 445</w:t>
      </w:r>
      <w:r w:rsidRPr="00661BD6">
        <w:rPr>
          <w:rFonts w:ascii="Simplified Arabic" w:hAnsi="Times New Roman" w:cs="Akhbar MT" w:hint="eastAsia"/>
          <w:color w:val="000000"/>
          <w:szCs w:val="28"/>
          <w:rtl/>
          <w:lang w:bidi="ar-EG"/>
        </w:rPr>
        <w:t>،</w:t>
      </w:r>
      <w:r w:rsidRPr="00661BD6">
        <w:rPr>
          <w:rFonts w:ascii="Simplified Arabic" w:hAnsi="Times New Roman" w:cs="Akhbar MT"/>
          <w:color w:val="000000"/>
          <w:szCs w:val="28"/>
          <w:rtl/>
          <w:lang w:bidi="ar-EG"/>
        </w:rPr>
        <w:t xml:space="preserve"> 454</w:t>
      </w:r>
      <w:r w:rsidRPr="00661BD6">
        <w:rPr>
          <w:rFonts w:ascii="Simplified Arabic" w:hAnsi="Times New Roman" w:cs="Akhbar MT" w:hint="eastAsia"/>
          <w:color w:val="000000"/>
          <w:szCs w:val="28"/>
          <w:rtl/>
          <w:lang w:bidi="ar-EG"/>
        </w:rPr>
        <w:t>،</w:t>
      </w:r>
      <w:r w:rsidRPr="00661BD6">
        <w:rPr>
          <w:rFonts w:ascii="Simplified Arabic" w:hAnsi="Times New Roman" w:cs="Akhbar MT"/>
          <w:color w:val="000000"/>
          <w:szCs w:val="28"/>
          <w:rtl/>
          <w:lang w:bidi="ar-EG"/>
        </w:rPr>
        <w:t xml:space="preserve"> </w:t>
      </w:r>
      <w:r w:rsidRPr="00661BD6">
        <w:rPr>
          <w:rFonts w:ascii="Simplified Arabic" w:hAnsi="Times New Roman" w:cs="Akhbar MT" w:hint="eastAsia"/>
          <w:color w:val="000000"/>
          <w:szCs w:val="28"/>
          <w:rtl/>
          <w:lang w:bidi="ar-EG"/>
        </w:rPr>
        <w:t>وأخرجه</w:t>
      </w:r>
      <w:r w:rsidRPr="00661BD6">
        <w:rPr>
          <w:rFonts w:ascii="Simplified Arabic" w:hAnsi="Times New Roman" w:cs="Akhbar MT"/>
          <w:color w:val="000000"/>
          <w:szCs w:val="28"/>
          <w:rtl/>
          <w:lang w:bidi="ar-EG"/>
        </w:rPr>
        <w:t xml:space="preserve"> </w:t>
      </w:r>
      <w:r w:rsidRPr="00661BD6">
        <w:rPr>
          <w:rFonts w:ascii="Simplified Arabic" w:hAnsi="Times New Roman" w:cs="Akhbar MT" w:hint="eastAsia"/>
          <w:color w:val="000000"/>
          <w:szCs w:val="28"/>
          <w:rtl/>
          <w:lang w:bidi="ar-EG"/>
        </w:rPr>
        <w:t>الحاكم</w:t>
      </w:r>
      <w:r w:rsidRPr="00661BD6">
        <w:rPr>
          <w:rFonts w:ascii="Simplified Arabic" w:hAnsi="Times New Roman" w:cs="Akhbar MT"/>
          <w:color w:val="000000"/>
          <w:szCs w:val="28"/>
          <w:rtl/>
          <w:lang w:bidi="ar-EG"/>
        </w:rPr>
        <w:t xml:space="preserve"> </w:t>
      </w:r>
      <w:r w:rsidRPr="00661BD6">
        <w:rPr>
          <w:rFonts w:ascii="Simplified Arabic" w:hAnsi="Times New Roman" w:cs="Akhbar MT" w:hint="eastAsia"/>
          <w:color w:val="000000"/>
          <w:szCs w:val="28"/>
          <w:rtl/>
          <w:lang w:bidi="ar-EG"/>
        </w:rPr>
        <w:t>بنحوه</w:t>
      </w:r>
      <w:r w:rsidRPr="00661BD6">
        <w:rPr>
          <w:rFonts w:ascii="Simplified Arabic" w:hAnsi="Times New Roman" w:cs="Akhbar MT"/>
          <w:color w:val="000000"/>
          <w:szCs w:val="28"/>
          <w:rtl/>
          <w:lang w:bidi="ar-EG"/>
        </w:rPr>
        <w:t xml:space="preserve"> 3 / 317</w:t>
      </w:r>
      <w:r w:rsidRPr="00661BD6">
        <w:rPr>
          <w:rFonts w:cs="Akhbar MT" w:hint="cs"/>
          <w:szCs w:val="28"/>
          <w:rtl/>
          <w:lang w:bidi="ar-EG"/>
        </w:rPr>
        <w:t>،</w:t>
      </w:r>
      <w:r w:rsidR="00C25D30">
        <w:rPr>
          <w:rFonts w:cs="Akhbar MT" w:hint="cs"/>
          <w:szCs w:val="28"/>
          <w:rtl/>
          <w:lang w:bidi="ar-EG"/>
        </w:rPr>
        <w:t xml:space="preserve"> و</w:t>
      </w:r>
      <w:r w:rsidRPr="00661BD6">
        <w:rPr>
          <w:rFonts w:cs="Akhbar MT" w:hint="cs"/>
          <w:szCs w:val="28"/>
          <w:rtl/>
          <w:lang w:bidi="ar-EG"/>
        </w:rPr>
        <w:t xml:space="preserve">أبو يعلى ح </w:t>
      </w:r>
      <w:r w:rsidRPr="00661BD6">
        <w:rPr>
          <w:rFonts w:cs="Akhbar MT"/>
          <w:szCs w:val="28"/>
          <w:rtl/>
          <w:lang w:bidi="ar-EG"/>
        </w:rPr>
        <w:t>5058</w:t>
      </w:r>
      <w:r w:rsidRPr="00661BD6">
        <w:rPr>
          <w:rFonts w:cs="Akhbar MT" w:hint="cs"/>
          <w:szCs w:val="28"/>
          <w:rtl/>
          <w:lang w:bidi="ar-EG"/>
        </w:rPr>
        <w:t>،</w:t>
      </w:r>
      <w:r w:rsidR="00C25D30">
        <w:rPr>
          <w:rFonts w:cs="Akhbar MT" w:hint="cs"/>
          <w:szCs w:val="28"/>
          <w:rtl/>
          <w:lang w:bidi="ar-EG"/>
        </w:rPr>
        <w:t xml:space="preserve"> و</w:t>
      </w:r>
      <w:r w:rsidRPr="00661BD6">
        <w:rPr>
          <w:rFonts w:cs="Akhbar MT" w:hint="cs"/>
          <w:szCs w:val="28"/>
          <w:rtl/>
          <w:lang w:bidi="ar-EG"/>
        </w:rPr>
        <w:t xml:space="preserve">قال </w:t>
      </w:r>
      <w:r w:rsidRPr="00661BD6">
        <w:rPr>
          <w:rFonts w:cs="Akhbar MT"/>
          <w:szCs w:val="28"/>
          <w:rtl/>
          <w:lang w:bidi="ar-EG"/>
        </w:rPr>
        <w:t xml:space="preserve">الألباني </w:t>
      </w:r>
      <w:proofErr w:type="gramStart"/>
      <w:r w:rsidRPr="00661BD6">
        <w:rPr>
          <w:rFonts w:cs="Akhbar MT"/>
          <w:szCs w:val="28"/>
          <w:rtl/>
          <w:lang w:bidi="ar-EG"/>
        </w:rPr>
        <w:t>( صحيح</w:t>
      </w:r>
      <w:proofErr w:type="gramEnd"/>
      <w:r w:rsidRPr="00661BD6">
        <w:rPr>
          <w:rFonts w:cs="Akhbar MT"/>
          <w:szCs w:val="28"/>
          <w:rtl/>
          <w:lang w:bidi="ar-EG"/>
        </w:rPr>
        <w:t xml:space="preserve"> ) انظر حديث رقم</w:t>
      </w:r>
      <w:r w:rsidR="00C25D30">
        <w:rPr>
          <w:rFonts w:cs="Akhbar MT"/>
          <w:szCs w:val="28"/>
          <w:rtl/>
          <w:lang w:bidi="ar-EG"/>
        </w:rPr>
        <w:t>:</w:t>
      </w:r>
      <w:r w:rsidRPr="00661BD6">
        <w:rPr>
          <w:rFonts w:cs="Akhbar MT"/>
          <w:szCs w:val="28"/>
          <w:rtl/>
          <w:lang w:bidi="ar-EG"/>
        </w:rPr>
        <w:t xml:space="preserve"> 5961 في صحيح الجامع</w:t>
      </w:r>
      <w:r w:rsidR="002D5EB8">
        <w:rPr>
          <w:rFonts w:cs="Akhbar MT"/>
          <w:szCs w:val="28"/>
          <w:rtl/>
          <w:lang w:bidi="ar-EG"/>
        </w:rPr>
        <w:t>.</w:t>
      </w:r>
    </w:p>
  </w:footnote>
  <w:footnote w:id="56">
    <w:p w14:paraId="2BEBC0DF" w14:textId="29CCBCFC" w:rsidR="000C77C5" w:rsidRPr="00661BD6" w:rsidRDefault="000C77C5" w:rsidP="002A1EAF">
      <w:pPr>
        <w:pStyle w:val="a3"/>
        <w:spacing w:line="0" w:lineRule="atLeast"/>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جامع الأحاديث - (4 / </w:t>
      </w:r>
      <w:proofErr w:type="gramStart"/>
      <w:r w:rsidRPr="00661BD6">
        <w:rPr>
          <w:rFonts w:cs="Akhbar MT"/>
          <w:sz w:val="28"/>
          <w:szCs w:val="28"/>
          <w:rtl/>
        </w:rPr>
        <w:t>349)أخرجه</w:t>
      </w:r>
      <w:proofErr w:type="gramEnd"/>
      <w:r w:rsidRPr="00661BD6">
        <w:rPr>
          <w:rFonts w:cs="Akhbar MT"/>
          <w:sz w:val="28"/>
          <w:szCs w:val="28"/>
          <w:rtl/>
        </w:rPr>
        <w:t xml:space="preserve"> </w:t>
      </w:r>
      <w:r w:rsidRPr="00661BD6">
        <w:rPr>
          <w:rFonts w:cs="Akhbar MT" w:hint="cs"/>
          <w:sz w:val="28"/>
          <w:szCs w:val="28"/>
          <w:rtl/>
        </w:rPr>
        <w:t>البخاري</w:t>
      </w:r>
      <w:r w:rsidRPr="00661BD6">
        <w:rPr>
          <w:rFonts w:cs="Akhbar MT"/>
          <w:sz w:val="28"/>
          <w:szCs w:val="28"/>
          <w:rtl/>
        </w:rPr>
        <w:t xml:space="preserve"> (3/1372</w:t>
      </w:r>
      <w:r w:rsidR="00C25D30">
        <w:rPr>
          <w:rFonts w:cs="Akhbar MT"/>
          <w:sz w:val="28"/>
          <w:szCs w:val="28"/>
          <w:rtl/>
        </w:rPr>
        <w:t>،</w:t>
      </w:r>
      <w:r w:rsidRPr="00661BD6">
        <w:rPr>
          <w:rFonts w:cs="Akhbar MT"/>
          <w:sz w:val="28"/>
          <w:szCs w:val="28"/>
          <w:rtl/>
        </w:rPr>
        <w:t xml:space="preserve"> رقم 3548)</w:t>
      </w:r>
      <w:r w:rsidR="00C25D30">
        <w:rPr>
          <w:rFonts w:cs="Akhbar MT"/>
          <w:sz w:val="28"/>
          <w:szCs w:val="28"/>
          <w:rtl/>
        </w:rPr>
        <w:t>،</w:t>
      </w:r>
      <w:r w:rsidRPr="00661BD6">
        <w:rPr>
          <w:rFonts w:cs="Akhbar MT"/>
          <w:sz w:val="28"/>
          <w:szCs w:val="28"/>
          <w:rtl/>
        </w:rPr>
        <w:t xml:space="preserve"> ومسلم (4/1914</w:t>
      </w:r>
      <w:r w:rsidR="00C25D30">
        <w:rPr>
          <w:rFonts w:cs="Akhbar MT"/>
          <w:sz w:val="28"/>
          <w:szCs w:val="28"/>
          <w:rtl/>
        </w:rPr>
        <w:t>،</w:t>
      </w:r>
      <w:r w:rsidRPr="00661BD6">
        <w:rPr>
          <w:rFonts w:cs="Akhbar MT"/>
          <w:sz w:val="28"/>
          <w:szCs w:val="28"/>
          <w:rtl/>
        </w:rPr>
        <w:t xml:space="preserve"> رقم 2464)</w:t>
      </w:r>
      <w:r w:rsidR="00C25D30">
        <w:rPr>
          <w:rFonts w:cs="Akhbar MT"/>
          <w:sz w:val="28"/>
          <w:szCs w:val="28"/>
          <w:rtl/>
        </w:rPr>
        <w:t>،</w:t>
      </w:r>
      <w:r w:rsidRPr="00661BD6">
        <w:rPr>
          <w:rFonts w:cs="Akhbar MT"/>
          <w:sz w:val="28"/>
          <w:szCs w:val="28"/>
          <w:rtl/>
        </w:rPr>
        <w:t xml:space="preserve"> وابن حبان (16/70</w:t>
      </w:r>
      <w:r w:rsidR="00C25D30">
        <w:rPr>
          <w:rFonts w:cs="Akhbar MT"/>
          <w:sz w:val="28"/>
          <w:szCs w:val="28"/>
          <w:rtl/>
        </w:rPr>
        <w:t>،</w:t>
      </w:r>
      <w:r w:rsidRPr="00661BD6">
        <w:rPr>
          <w:rFonts w:cs="Akhbar MT"/>
          <w:sz w:val="28"/>
          <w:szCs w:val="28"/>
          <w:rtl/>
        </w:rPr>
        <w:t>رقم 7128)</w:t>
      </w:r>
      <w:r w:rsidR="002D5EB8">
        <w:rPr>
          <w:rFonts w:cs="Akhbar MT"/>
          <w:sz w:val="28"/>
          <w:szCs w:val="28"/>
          <w:rtl/>
        </w:rPr>
        <w:t>.</w:t>
      </w:r>
      <w:r w:rsidRPr="00661BD6">
        <w:rPr>
          <w:rFonts w:cs="Akhbar MT"/>
          <w:sz w:val="28"/>
          <w:szCs w:val="28"/>
          <w:rtl/>
        </w:rPr>
        <w:t xml:space="preserve"> وأخرجه أيضًا</w:t>
      </w:r>
      <w:r w:rsidR="00C25D30">
        <w:rPr>
          <w:rFonts w:cs="Akhbar MT"/>
          <w:sz w:val="28"/>
          <w:szCs w:val="28"/>
          <w:rtl/>
        </w:rPr>
        <w:t>:</w:t>
      </w:r>
      <w:r w:rsidRPr="00661BD6">
        <w:rPr>
          <w:rFonts w:cs="Akhbar MT"/>
          <w:sz w:val="28"/>
          <w:szCs w:val="28"/>
          <w:rtl/>
        </w:rPr>
        <w:t xml:space="preserve"> أحمد (2/189</w:t>
      </w:r>
      <w:r w:rsidR="00C25D30">
        <w:rPr>
          <w:rFonts w:cs="Akhbar MT"/>
          <w:sz w:val="28"/>
          <w:szCs w:val="28"/>
          <w:rtl/>
        </w:rPr>
        <w:t>،</w:t>
      </w:r>
      <w:r w:rsidRPr="00661BD6">
        <w:rPr>
          <w:rFonts w:cs="Akhbar MT"/>
          <w:sz w:val="28"/>
          <w:szCs w:val="28"/>
          <w:rtl/>
        </w:rPr>
        <w:t xml:space="preserve"> رقم 6767).</w:t>
      </w:r>
    </w:p>
  </w:footnote>
  <w:footnote w:id="57">
    <w:p w14:paraId="0E52F69E" w14:textId="696CA32C"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ascii="Simplified Arabic" w:hAnsi="Times New Roman" w:cs="Akhbar MT" w:hint="eastAsia"/>
          <w:color w:val="000000"/>
          <w:sz w:val="28"/>
          <w:szCs w:val="28"/>
          <w:rtl/>
          <w:lang w:eastAsia="en-US" w:bidi="ar-EG"/>
        </w:rPr>
        <w:t>والبخاري</w:t>
      </w:r>
      <w:r w:rsidRPr="00661BD6">
        <w:rPr>
          <w:rFonts w:ascii="Simplified Arabic" w:hAnsi="Times New Roman" w:cs="Akhbar MT"/>
          <w:color w:val="000000"/>
          <w:sz w:val="28"/>
          <w:szCs w:val="28"/>
          <w:rtl/>
          <w:lang w:eastAsia="en-US" w:bidi="ar-EG"/>
        </w:rPr>
        <w:t xml:space="preserve"> (5003)</w:t>
      </w:r>
      <w:r w:rsidR="00C25D30">
        <w:rPr>
          <w:rFonts w:ascii="Simplified Arabic" w:hAnsi="Times New Roman" w:cs="Akhbar MT"/>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ومسلم</w:t>
      </w:r>
      <w:r w:rsidRPr="00661BD6">
        <w:rPr>
          <w:rFonts w:ascii="Simplified Arabic" w:hAnsi="Times New Roman" w:cs="Akhbar MT"/>
          <w:color w:val="000000"/>
          <w:sz w:val="28"/>
          <w:szCs w:val="28"/>
          <w:rtl/>
          <w:lang w:eastAsia="en-US" w:bidi="ar-EG"/>
        </w:rPr>
        <w:t xml:space="preserve"> (2465) (120)</w:t>
      </w:r>
      <w:r w:rsidR="00C25D30">
        <w:rPr>
          <w:rFonts w:ascii="Simplified Arabic" w:hAnsi="Times New Roman" w:cs="Akhbar MT"/>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وأبو</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يعلى</w:t>
      </w:r>
      <w:r w:rsidRPr="00661BD6">
        <w:rPr>
          <w:rFonts w:ascii="Simplified Arabic" w:hAnsi="Times New Roman" w:cs="Akhbar MT"/>
          <w:color w:val="000000"/>
          <w:sz w:val="28"/>
          <w:szCs w:val="28"/>
          <w:rtl/>
          <w:lang w:eastAsia="en-US" w:bidi="ar-EG"/>
        </w:rPr>
        <w:t xml:space="preserve"> (2878)</w:t>
      </w:r>
      <w:r w:rsidRPr="00661BD6">
        <w:rPr>
          <w:rFonts w:cs="Akhbar MT"/>
          <w:sz w:val="28"/>
          <w:szCs w:val="28"/>
          <w:rtl/>
          <w:lang w:bidi="ar-EG"/>
        </w:rPr>
        <w:t xml:space="preserve"> وأخرجه البزار (2802)</w:t>
      </w:r>
      <w:r w:rsidR="00C25D30">
        <w:rPr>
          <w:rFonts w:cs="Akhbar MT"/>
          <w:sz w:val="28"/>
          <w:szCs w:val="28"/>
          <w:rtl/>
          <w:lang w:bidi="ar-EG"/>
        </w:rPr>
        <w:t xml:space="preserve"> و</w:t>
      </w:r>
      <w:r w:rsidRPr="00661BD6">
        <w:rPr>
          <w:rFonts w:cs="Akhbar MT"/>
          <w:sz w:val="28"/>
          <w:szCs w:val="28"/>
          <w:rtl/>
          <w:lang w:bidi="ar-EG"/>
        </w:rPr>
        <w:t>(2803)</w:t>
      </w:r>
      <w:r w:rsidR="00C25D30">
        <w:rPr>
          <w:rFonts w:cs="Akhbar MT"/>
          <w:sz w:val="28"/>
          <w:szCs w:val="28"/>
          <w:rtl/>
          <w:lang w:bidi="ar-EG"/>
        </w:rPr>
        <w:t>،</w:t>
      </w:r>
      <w:r w:rsidRPr="00661BD6">
        <w:rPr>
          <w:rFonts w:cs="Akhbar MT"/>
          <w:sz w:val="28"/>
          <w:szCs w:val="28"/>
          <w:rtl/>
          <w:lang w:bidi="ar-EG"/>
        </w:rPr>
        <w:t xml:space="preserve"> وأبو يعلى (2953)</w:t>
      </w:r>
      <w:r w:rsidR="00C25D30">
        <w:rPr>
          <w:rFonts w:cs="Akhbar MT"/>
          <w:sz w:val="28"/>
          <w:szCs w:val="28"/>
          <w:rtl/>
          <w:lang w:bidi="ar-EG"/>
        </w:rPr>
        <w:t>،</w:t>
      </w:r>
      <w:r w:rsidRPr="00661BD6">
        <w:rPr>
          <w:rFonts w:cs="Akhbar MT"/>
          <w:sz w:val="28"/>
          <w:szCs w:val="28"/>
          <w:rtl/>
          <w:lang w:bidi="ar-EG"/>
        </w:rPr>
        <w:t xml:space="preserve"> والطحاوي في</w:t>
      </w:r>
      <w:r w:rsidRPr="00661BD6">
        <w:rPr>
          <w:rFonts w:cs="Akhbar MT"/>
          <w:sz w:val="28"/>
          <w:szCs w:val="28"/>
          <w:rtl/>
        </w:rPr>
        <w:t xml:space="preserve"> </w:t>
      </w:r>
      <w:r w:rsidRPr="00661BD6">
        <w:rPr>
          <w:rFonts w:cs="Akhbar MT"/>
          <w:sz w:val="28"/>
          <w:szCs w:val="28"/>
          <w:rtl/>
          <w:lang w:bidi="ar-EG"/>
        </w:rPr>
        <w:t>"شرح مشكل الآثار" 10/374 و14/222، والطبراني في "الكبير" (3488)</w:t>
      </w:r>
    </w:p>
  </w:footnote>
  <w:footnote w:id="58">
    <w:p w14:paraId="1FCBC971" w14:textId="3B44590D"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w:t>
      </w:r>
      <w:r w:rsidRPr="00661BD6">
        <w:rPr>
          <w:rFonts w:cs="Akhbar MT"/>
          <w:sz w:val="28"/>
          <w:szCs w:val="28"/>
          <w:rtl/>
        </w:rPr>
        <w:t xml:space="preserve"> جامع الأحاديث - (32 / </w:t>
      </w:r>
      <w:proofErr w:type="gramStart"/>
      <w:r w:rsidRPr="00661BD6">
        <w:rPr>
          <w:rFonts w:cs="Akhbar MT"/>
          <w:sz w:val="28"/>
          <w:szCs w:val="28"/>
          <w:rtl/>
        </w:rPr>
        <w:t>303)</w:t>
      </w:r>
      <w:r w:rsidRPr="00661BD6">
        <w:rPr>
          <w:rFonts w:cs="Akhbar MT" w:hint="cs"/>
          <w:sz w:val="28"/>
          <w:szCs w:val="28"/>
          <w:rtl/>
        </w:rPr>
        <w:t>أخرجه</w:t>
      </w:r>
      <w:proofErr w:type="gramEnd"/>
      <w:r w:rsidRPr="00661BD6">
        <w:rPr>
          <w:rFonts w:cs="Akhbar MT" w:hint="cs"/>
          <w:sz w:val="28"/>
          <w:szCs w:val="28"/>
          <w:rtl/>
        </w:rPr>
        <w:t xml:space="preserve"> مسلم ح </w:t>
      </w:r>
      <w:r w:rsidRPr="00661BD6">
        <w:rPr>
          <w:rFonts w:cs="Akhbar MT"/>
          <w:sz w:val="28"/>
          <w:szCs w:val="28"/>
          <w:rtl/>
        </w:rPr>
        <w:t xml:space="preserve">799 </w:t>
      </w:r>
      <w:r w:rsidR="00C25D30">
        <w:rPr>
          <w:rFonts w:cs="Akhbar MT" w:hint="cs"/>
          <w:sz w:val="28"/>
          <w:szCs w:val="28"/>
          <w:rtl/>
        </w:rPr>
        <w:t>،</w:t>
      </w:r>
      <w:r w:rsidRPr="00661BD6">
        <w:rPr>
          <w:rFonts w:cs="Akhbar MT" w:hint="cs"/>
          <w:sz w:val="28"/>
          <w:szCs w:val="28"/>
          <w:rtl/>
        </w:rPr>
        <w:t xml:space="preserve"> و</w:t>
      </w:r>
      <w:r w:rsidRPr="00661BD6">
        <w:rPr>
          <w:rFonts w:cs="Akhbar MT"/>
          <w:sz w:val="28"/>
          <w:szCs w:val="28"/>
          <w:rtl/>
        </w:rPr>
        <w:t xml:space="preserve">أخرجه </w:t>
      </w:r>
      <w:proofErr w:type="spellStart"/>
      <w:r w:rsidRPr="00661BD6">
        <w:rPr>
          <w:rFonts w:cs="Akhbar MT"/>
          <w:sz w:val="28"/>
          <w:szCs w:val="28"/>
          <w:rtl/>
        </w:rPr>
        <w:t>الطيالسى</w:t>
      </w:r>
      <w:proofErr w:type="spellEnd"/>
      <w:r w:rsidRPr="00661BD6">
        <w:rPr>
          <w:rFonts w:cs="Akhbar MT"/>
          <w:sz w:val="28"/>
          <w:szCs w:val="28"/>
          <w:rtl/>
        </w:rPr>
        <w:t xml:space="preserve"> (ص 73</w:t>
      </w:r>
      <w:r w:rsidR="00C25D30">
        <w:rPr>
          <w:rFonts w:cs="Akhbar MT"/>
          <w:sz w:val="28"/>
          <w:szCs w:val="28"/>
          <w:rtl/>
        </w:rPr>
        <w:t>،</w:t>
      </w:r>
      <w:r w:rsidRPr="00661BD6">
        <w:rPr>
          <w:rFonts w:cs="Akhbar MT"/>
          <w:sz w:val="28"/>
          <w:szCs w:val="28"/>
          <w:rtl/>
        </w:rPr>
        <w:t xml:space="preserve"> رقم 539)</w:t>
      </w:r>
      <w:r w:rsidR="00C25D30">
        <w:rPr>
          <w:rFonts w:cs="Akhbar MT"/>
          <w:sz w:val="28"/>
          <w:szCs w:val="28"/>
          <w:rtl/>
        </w:rPr>
        <w:t>،</w:t>
      </w:r>
      <w:r w:rsidRPr="00661BD6">
        <w:rPr>
          <w:rFonts w:cs="Akhbar MT"/>
          <w:sz w:val="28"/>
          <w:szCs w:val="28"/>
          <w:rtl/>
        </w:rPr>
        <w:t xml:space="preserve"> وأحمد (5/132</w:t>
      </w:r>
      <w:r w:rsidR="00C25D30">
        <w:rPr>
          <w:rFonts w:cs="Akhbar MT"/>
          <w:sz w:val="28"/>
          <w:szCs w:val="28"/>
          <w:rtl/>
        </w:rPr>
        <w:t>،</w:t>
      </w:r>
      <w:r w:rsidRPr="00661BD6">
        <w:rPr>
          <w:rFonts w:cs="Akhbar MT"/>
          <w:sz w:val="28"/>
          <w:szCs w:val="28"/>
          <w:rtl/>
        </w:rPr>
        <w:t xml:space="preserve"> رقم 21241)</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والترمذي</w:t>
      </w:r>
      <w:r w:rsidRPr="00661BD6">
        <w:rPr>
          <w:rFonts w:cs="Akhbar MT"/>
          <w:sz w:val="28"/>
          <w:szCs w:val="28"/>
          <w:rtl/>
        </w:rPr>
        <w:t xml:space="preserve"> (5/665</w:t>
      </w:r>
      <w:r w:rsidR="00C25D30">
        <w:rPr>
          <w:rFonts w:cs="Akhbar MT"/>
          <w:sz w:val="28"/>
          <w:szCs w:val="28"/>
          <w:rtl/>
        </w:rPr>
        <w:t>،</w:t>
      </w:r>
      <w:r w:rsidRPr="00661BD6">
        <w:rPr>
          <w:rFonts w:cs="Akhbar MT"/>
          <w:sz w:val="28"/>
          <w:szCs w:val="28"/>
          <w:rtl/>
        </w:rPr>
        <w:t xml:space="preserve"> رقم 3793)</w:t>
      </w:r>
      <w:r w:rsidR="00C25D30">
        <w:rPr>
          <w:rFonts w:cs="Akhbar MT"/>
          <w:sz w:val="28"/>
          <w:szCs w:val="28"/>
          <w:rtl/>
        </w:rPr>
        <w:t>،</w:t>
      </w:r>
      <w:r w:rsidRPr="00661BD6">
        <w:rPr>
          <w:rFonts w:cs="Akhbar MT"/>
          <w:sz w:val="28"/>
          <w:szCs w:val="28"/>
          <w:rtl/>
        </w:rPr>
        <w:t xml:space="preserve"> والحاكم (2/244</w:t>
      </w:r>
      <w:r w:rsidR="00C25D30">
        <w:rPr>
          <w:rFonts w:cs="Akhbar MT"/>
          <w:sz w:val="28"/>
          <w:szCs w:val="28"/>
          <w:rtl/>
        </w:rPr>
        <w:t>،</w:t>
      </w:r>
      <w:r w:rsidRPr="00661BD6">
        <w:rPr>
          <w:rFonts w:cs="Akhbar MT"/>
          <w:sz w:val="28"/>
          <w:szCs w:val="28"/>
          <w:rtl/>
        </w:rPr>
        <w:t xml:space="preserve"> رقم 2889)</w:t>
      </w:r>
      <w:r w:rsidR="002D5EB8">
        <w:rPr>
          <w:rFonts w:cs="Akhbar MT"/>
          <w:sz w:val="28"/>
          <w:szCs w:val="28"/>
          <w:rtl/>
        </w:rPr>
        <w:t>.</w:t>
      </w:r>
    </w:p>
  </w:footnote>
  <w:footnote w:id="59">
    <w:p w14:paraId="67FBB6CF"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w:t>
      </w:r>
      <w:r w:rsidRPr="00661BD6">
        <w:rPr>
          <w:rFonts w:cs="Akhbar MT"/>
          <w:sz w:val="28"/>
          <w:szCs w:val="28"/>
          <w:rtl/>
        </w:rPr>
        <w:t xml:space="preserve"> شرح النووي على مسلم - (16 / 21)</w:t>
      </w:r>
    </w:p>
  </w:footnote>
  <w:footnote w:id="60">
    <w:p w14:paraId="3EA11D55"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صفة الصفوة جــ1 ص320- 321.</w:t>
      </w:r>
    </w:p>
  </w:footnote>
  <w:footnote w:id="61">
    <w:p w14:paraId="45EF2291"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صفة الصفوة جـ1 ص321</w:t>
      </w:r>
      <w:proofErr w:type="gramStart"/>
      <w:r w:rsidRPr="00661BD6">
        <w:rPr>
          <w:rFonts w:cs="Akhbar MT" w:hint="cs"/>
          <w:sz w:val="28"/>
          <w:szCs w:val="28"/>
          <w:rtl/>
        </w:rPr>
        <w:t>.،و</w:t>
      </w:r>
      <w:proofErr w:type="gramEnd"/>
      <w:r w:rsidRPr="00661BD6">
        <w:rPr>
          <w:rFonts w:cs="Akhbar MT"/>
          <w:sz w:val="28"/>
          <w:szCs w:val="28"/>
          <w:rtl/>
        </w:rPr>
        <w:t xml:space="preserve"> حلية الأولياء - (3 / 170)</w:t>
      </w:r>
      <w:r w:rsidRPr="00661BD6">
        <w:rPr>
          <w:rFonts w:cs="Akhbar MT" w:hint="cs"/>
          <w:sz w:val="28"/>
          <w:szCs w:val="28"/>
          <w:rtl/>
        </w:rPr>
        <w:t>و</w:t>
      </w:r>
      <w:r w:rsidRPr="00661BD6">
        <w:rPr>
          <w:rFonts w:cs="Akhbar MT"/>
          <w:sz w:val="28"/>
          <w:szCs w:val="28"/>
          <w:rtl/>
        </w:rPr>
        <w:t xml:space="preserve"> سير أعلام النبلاء - (5 / 421) مختصر تاريخ دمشق - (3 / 271)</w:t>
      </w:r>
    </w:p>
  </w:footnote>
  <w:footnote w:id="62">
    <w:p w14:paraId="020DE29B"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لطائف المعارف ص 295.</w:t>
      </w:r>
    </w:p>
  </w:footnote>
  <w:footnote w:id="63">
    <w:p w14:paraId="69BB0430"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لطائف المعارف ص298</w:t>
      </w:r>
      <w:proofErr w:type="gramStart"/>
      <w:r w:rsidRPr="00661BD6">
        <w:rPr>
          <w:rFonts w:cs="Akhbar MT" w:hint="cs"/>
          <w:sz w:val="28"/>
          <w:szCs w:val="28"/>
          <w:rtl/>
        </w:rPr>
        <w:t>.،,</w:t>
      </w:r>
      <w:proofErr w:type="gramEnd"/>
      <w:r w:rsidRPr="00661BD6">
        <w:rPr>
          <w:rFonts w:cs="Akhbar MT"/>
          <w:sz w:val="28"/>
          <w:szCs w:val="28"/>
          <w:rtl/>
        </w:rPr>
        <w:t xml:space="preserve"> حلية الأولياء - (10 / 22)</w:t>
      </w:r>
      <w:r w:rsidRPr="00661BD6">
        <w:rPr>
          <w:rFonts w:cs="Akhbar MT" w:hint="cs"/>
          <w:sz w:val="28"/>
          <w:szCs w:val="28"/>
          <w:rtl/>
        </w:rPr>
        <w:t xml:space="preserve">و </w:t>
      </w:r>
      <w:r w:rsidRPr="00661BD6">
        <w:rPr>
          <w:rFonts w:cs="Akhbar MT"/>
          <w:sz w:val="28"/>
          <w:szCs w:val="28"/>
          <w:rtl/>
        </w:rPr>
        <w:t>طبقات الصوفية - (1 / 43)</w:t>
      </w:r>
    </w:p>
  </w:footnote>
  <w:footnote w:id="64">
    <w:p w14:paraId="469C81E7"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شعب الإيمان - (2 / 410)</w:t>
      </w:r>
      <w:r w:rsidRPr="00661BD6">
        <w:rPr>
          <w:rFonts w:cs="Akhbar MT" w:hint="cs"/>
          <w:sz w:val="28"/>
          <w:szCs w:val="28"/>
          <w:rtl/>
        </w:rPr>
        <w:t xml:space="preserve"> </w:t>
      </w:r>
      <w:r w:rsidRPr="00661BD6">
        <w:rPr>
          <w:rFonts w:cs="Akhbar MT"/>
          <w:sz w:val="28"/>
          <w:szCs w:val="28"/>
          <w:rtl/>
        </w:rPr>
        <w:t>بلوغ الأرب بتقريب كتاب الشعب - (1 / 193) تذكرة الحفاظ وذيوله - (1 / 50)</w:t>
      </w:r>
      <w:r w:rsidRPr="00661BD6">
        <w:rPr>
          <w:rFonts w:cs="Akhbar MT" w:hint="cs"/>
          <w:sz w:val="28"/>
          <w:szCs w:val="28"/>
          <w:rtl/>
        </w:rPr>
        <w:t xml:space="preserve"> </w:t>
      </w:r>
      <w:r w:rsidRPr="00661BD6">
        <w:rPr>
          <w:rFonts w:cs="Akhbar MT"/>
          <w:sz w:val="28"/>
          <w:szCs w:val="28"/>
          <w:rtl/>
        </w:rPr>
        <w:t>سير أعلام النبلاء - (4 / 426) المعرفة والتاريخ - (1 / 304</w:t>
      </w:r>
      <w:proofErr w:type="gramStart"/>
      <w:r w:rsidRPr="00661BD6">
        <w:rPr>
          <w:rFonts w:cs="Akhbar MT"/>
          <w:sz w:val="28"/>
          <w:szCs w:val="28"/>
          <w:rtl/>
        </w:rPr>
        <w:t>)</w:t>
      </w:r>
      <w:r w:rsidRPr="00661BD6">
        <w:rPr>
          <w:rFonts w:cs="Akhbar MT" w:hint="cs"/>
          <w:sz w:val="28"/>
          <w:szCs w:val="28"/>
          <w:rtl/>
        </w:rPr>
        <w:t xml:space="preserve">  صفة</w:t>
      </w:r>
      <w:proofErr w:type="gramEnd"/>
      <w:r w:rsidRPr="00661BD6">
        <w:rPr>
          <w:rFonts w:cs="Akhbar MT" w:hint="cs"/>
          <w:sz w:val="28"/>
          <w:szCs w:val="28"/>
          <w:rtl/>
        </w:rPr>
        <w:t xml:space="preserve"> الصفوة جـ 1 ص293.</w:t>
      </w:r>
    </w:p>
  </w:footnote>
  <w:footnote w:id="65">
    <w:p w14:paraId="7D304AF0" w14:textId="77777777"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صفة الصفوة جـ2 ص501- 502.،</w:t>
      </w:r>
      <w:r w:rsidRPr="00661BD6">
        <w:rPr>
          <w:rFonts w:cs="Akhbar MT"/>
          <w:sz w:val="28"/>
          <w:szCs w:val="28"/>
          <w:rtl/>
        </w:rPr>
        <w:t xml:space="preserve"> شعب الإيمان - (3 / 165) الجامع لأخلاق الراوي وآداب السامع للخطيب البغدادي - (3 / </w:t>
      </w:r>
      <w:proofErr w:type="gramStart"/>
      <w:r w:rsidRPr="00661BD6">
        <w:rPr>
          <w:rFonts w:cs="Akhbar MT"/>
          <w:sz w:val="28"/>
          <w:szCs w:val="28"/>
          <w:rtl/>
        </w:rPr>
        <w:t>353)</w:t>
      </w:r>
      <w:r w:rsidRPr="00661BD6">
        <w:rPr>
          <w:rFonts w:cs="Akhbar MT" w:hint="cs"/>
          <w:sz w:val="28"/>
          <w:szCs w:val="28"/>
          <w:rtl/>
        </w:rPr>
        <w:t>ح</w:t>
      </w:r>
      <w:proofErr w:type="gramEnd"/>
      <w:r w:rsidRPr="00661BD6">
        <w:rPr>
          <w:rFonts w:cs="Akhbar MT" w:hint="cs"/>
          <w:sz w:val="28"/>
          <w:szCs w:val="28"/>
          <w:rtl/>
        </w:rPr>
        <w:t xml:space="preserve"> 1180، </w:t>
      </w:r>
      <w:r w:rsidRPr="00661BD6">
        <w:rPr>
          <w:rFonts w:cs="Akhbar MT"/>
          <w:sz w:val="28"/>
          <w:szCs w:val="28"/>
          <w:rtl/>
        </w:rPr>
        <w:t>بلوغ الأرب بتقريب كتاب الشعب - 3/165)</w:t>
      </w:r>
    </w:p>
  </w:footnote>
  <w:footnote w:id="66">
    <w:p w14:paraId="40B7D917"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المصدر السابق جـ2 ص507 وسير أعلام النبلاء جـ5/85..</w:t>
      </w:r>
    </w:p>
  </w:footnote>
  <w:footnote w:id="67">
    <w:p w14:paraId="68102397" w14:textId="77777777" w:rsidR="000C77C5" w:rsidRPr="00661BD6" w:rsidRDefault="000C77C5" w:rsidP="0065154E">
      <w:pPr>
        <w:pStyle w:val="a3"/>
        <w:rPr>
          <w:rFonts w:cs="Akhbar MT"/>
          <w:sz w:val="28"/>
          <w:szCs w:val="28"/>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sz w:val="28"/>
          <w:szCs w:val="28"/>
          <w:rtl/>
        </w:rPr>
        <w:t xml:space="preserve"> </w:t>
      </w:r>
      <w:r w:rsidRPr="00661BD6">
        <w:rPr>
          <w:rFonts w:cs="Akhbar MT"/>
          <w:sz w:val="28"/>
          <w:szCs w:val="28"/>
          <w:rtl/>
          <w:lang w:bidi="ar-EG"/>
        </w:rPr>
        <w:t>حلية الأولياء - (8 / 304)</w:t>
      </w:r>
      <w:r w:rsidRPr="00661BD6">
        <w:rPr>
          <w:rFonts w:cs="Akhbar MT"/>
          <w:sz w:val="28"/>
          <w:szCs w:val="28"/>
          <w:rtl/>
        </w:rPr>
        <w:t xml:space="preserve"> </w:t>
      </w:r>
      <w:r w:rsidRPr="00661BD6">
        <w:rPr>
          <w:rFonts w:cs="Akhbar MT"/>
          <w:sz w:val="28"/>
          <w:szCs w:val="28"/>
          <w:rtl/>
          <w:lang w:bidi="ar-EG"/>
        </w:rPr>
        <w:t>وفيات الأعيان - (2 / 354)</w:t>
      </w:r>
    </w:p>
  </w:footnote>
  <w:footnote w:id="68">
    <w:p w14:paraId="4E3248B2" w14:textId="77777777" w:rsidR="000C77C5" w:rsidRPr="00661BD6" w:rsidRDefault="000C77C5" w:rsidP="0065154E">
      <w:pPr>
        <w:pStyle w:val="a3"/>
        <w:rPr>
          <w:rFonts w:cs="Akhbar MT"/>
          <w:sz w:val="28"/>
          <w:szCs w:val="28"/>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 xml:space="preserve">- </w:t>
      </w:r>
      <w:r w:rsidRPr="00661BD6">
        <w:rPr>
          <w:rFonts w:cs="Akhbar MT"/>
          <w:sz w:val="28"/>
          <w:szCs w:val="28"/>
          <w:rtl/>
          <w:lang w:bidi="ar-EG"/>
        </w:rPr>
        <w:t>تاريخ بغداد - (14 / 382)</w:t>
      </w:r>
      <w:r w:rsidRPr="00661BD6">
        <w:rPr>
          <w:rFonts w:cs="Akhbar MT"/>
          <w:sz w:val="28"/>
          <w:szCs w:val="28"/>
          <w:rtl/>
        </w:rPr>
        <w:t xml:space="preserve"> </w:t>
      </w:r>
      <w:r w:rsidRPr="00661BD6">
        <w:rPr>
          <w:rFonts w:cs="Akhbar MT"/>
          <w:sz w:val="28"/>
          <w:szCs w:val="28"/>
          <w:rtl/>
          <w:lang w:bidi="ar-EG"/>
        </w:rPr>
        <w:t>صفة الصفوة - (3 / 165)</w:t>
      </w:r>
    </w:p>
  </w:footnote>
  <w:footnote w:id="69">
    <w:p w14:paraId="7A1BC3A1"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w:t>
      </w:r>
      <w:r w:rsidRPr="00661BD6">
        <w:rPr>
          <w:rFonts w:cs="Akhbar MT"/>
          <w:sz w:val="28"/>
          <w:szCs w:val="28"/>
          <w:rtl/>
        </w:rPr>
        <w:t xml:space="preserve"> تاريخ بغداد - (14 / 383)</w:t>
      </w:r>
      <w:r w:rsidRPr="00661BD6">
        <w:rPr>
          <w:rFonts w:cs="Akhbar MT" w:hint="cs"/>
          <w:sz w:val="28"/>
          <w:szCs w:val="28"/>
          <w:rtl/>
        </w:rPr>
        <w:t xml:space="preserve"> صفة الصفوة جـ2 ص 577-578</w:t>
      </w:r>
    </w:p>
  </w:footnote>
  <w:footnote w:id="70">
    <w:p w14:paraId="162CF811"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صفة الصفوة جـ2 ص687 وسير أعلام النبلاء جـ 8/112</w:t>
      </w:r>
    </w:p>
  </w:footnote>
  <w:footnote w:id="71">
    <w:p w14:paraId="56357253" w14:textId="7E597027" w:rsidR="000C77C5" w:rsidRPr="00661BD6" w:rsidRDefault="000C77C5" w:rsidP="0065154E">
      <w:pPr>
        <w:pStyle w:val="a3"/>
        <w:rPr>
          <w:rFonts w:cs="Akhbar MT"/>
          <w:sz w:val="28"/>
          <w:szCs w:val="28"/>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hint="cs"/>
          <w:sz w:val="28"/>
          <w:szCs w:val="28"/>
          <w:rtl/>
          <w:lang w:bidi="ar-EG"/>
        </w:rPr>
        <w:t>البداية والنهاية جـ6/ 329</w:t>
      </w:r>
      <w:r w:rsidR="00C25D30">
        <w:rPr>
          <w:rFonts w:cs="Akhbar MT" w:hint="cs"/>
          <w:sz w:val="28"/>
          <w:szCs w:val="28"/>
          <w:rtl/>
          <w:lang w:bidi="ar-EG"/>
        </w:rPr>
        <w:t>، و</w:t>
      </w:r>
      <w:r w:rsidRPr="00661BD6">
        <w:rPr>
          <w:rFonts w:cs="Akhbar MT"/>
          <w:sz w:val="28"/>
          <w:szCs w:val="28"/>
          <w:rtl/>
          <w:lang w:bidi="ar-EG"/>
        </w:rPr>
        <w:t>أبو بكر الصديق - رضا - (1 / 60)</w:t>
      </w:r>
      <w:r w:rsidR="00C25D30">
        <w:rPr>
          <w:rFonts w:cs="Akhbar MT" w:hint="cs"/>
          <w:sz w:val="28"/>
          <w:szCs w:val="28"/>
          <w:rtl/>
          <w:lang w:bidi="ar-EG"/>
        </w:rPr>
        <w:t xml:space="preserve"> و</w:t>
      </w:r>
      <w:r w:rsidRPr="00661BD6">
        <w:rPr>
          <w:rFonts w:cs="Akhbar MT"/>
          <w:sz w:val="28"/>
          <w:szCs w:val="28"/>
          <w:rtl/>
          <w:lang w:bidi="ar-EG"/>
        </w:rPr>
        <w:t xml:space="preserve">عمر بن عبد العزيز - (1 / </w:t>
      </w:r>
      <w:proofErr w:type="gramStart"/>
      <w:r w:rsidRPr="00661BD6">
        <w:rPr>
          <w:rFonts w:cs="Akhbar MT"/>
          <w:sz w:val="28"/>
          <w:szCs w:val="28"/>
          <w:rtl/>
          <w:lang w:bidi="ar-EG"/>
        </w:rPr>
        <w:t>67)</w:t>
      </w:r>
      <w:r w:rsidRPr="00661BD6">
        <w:rPr>
          <w:rFonts w:cs="Akhbar MT" w:hint="cs"/>
          <w:sz w:val="28"/>
          <w:szCs w:val="28"/>
          <w:rtl/>
          <w:lang w:bidi="ar-EG"/>
        </w:rPr>
        <w:t>و</w:t>
      </w:r>
      <w:proofErr w:type="gramEnd"/>
      <w:r w:rsidRPr="00661BD6">
        <w:rPr>
          <w:rFonts w:cs="Akhbar MT"/>
          <w:sz w:val="28"/>
          <w:szCs w:val="28"/>
          <w:rtl/>
        </w:rPr>
        <w:t xml:space="preserve"> </w:t>
      </w:r>
      <w:r w:rsidRPr="00661BD6">
        <w:rPr>
          <w:rFonts w:cs="Akhbar MT"/>
          <w:sz w:val="28"/>
          <w:szCs w:val="28"/>
          <w:rtl/>
          <w:lang w:bidi="ar-EG"/>
        </w:rPr>
        <w:t>الكامل في التاريخ - (1 / 374)</w:t>
      </w:r>
      <w:r w:rsidRPr="00661BD6">
        <w:rPr>
          <w:rFonts w:cs="Akhbar MT" w:hint="cs"/>
          <w:sz w:val="28"/>
          <w:szCs w:val="28"/>
          <w:rtl/>
          <w:lang w:bidi="ar-EG"/>
        </w:rPr>
        <w:t xml:space="preserve"> </w:t>
      </w:r>
      <w:r w:rsidR="00C25D30">
        <w:rPr>
          <w:rFonts w:cs="Akhbar MT" w:hint="cs"/>
          <w:sz w:val="28"/>
          <w:szCs w:val="28"/>
          <w:rtl/>
          <w:lang w:bidi="ar-EG"/>
        </w:rPr>
        <w:t xml:space="preserve"> و</w:t>
      </w:r>
      <w:r w:rsidRPr="00661BD6">
        <w:rPr>
          <w:rFonts w:cs="Akhbar MT"/>
          <w:sz w:val="28"/>
          <w:szCs w:val="28"/>
          <w:rtl/>
          <w:lang w:bidi="ar-EG"/>
        </w:rPr>
        <w:t>تاريخ الرسل والملوك - (2 / 159)</w:t>
      </w:r>
    </w:p>
  </w:footnote>
  <w:footnote w:id="72">
    <w:p w14:paraId="5B6FC54C" w14:textId="5EEFBFCF" w:rsidR="000C77C5" w:rsidRPr="00661BD6" w:rsidRDefault="000C77C5" w:rsidP="002C4683">
      <w:pPr>
        <w:autoSpaceDE w:val="0"/>
        <w:autoSpaceDN w:val="0"/>
        <w:adjustRightInd w:val="0"/>
        <w:spacing w:after="0" w:line="0" w:lineRule="atLeast"/>
        <w:rPr>
          <w:rFonts w:ascii="Simplified Arabic" w:hAnsi="Times New Roman" w:cs="Akhbar MT"/>
          <w:color w:val="000000"/>
          <w:szCs w:val="28"/>
          <w:lang w:bidi="ar-EG"/>
        </w:rPr>
      </w:pPr>
      <w:r w:rsidRPr="00661BD6">
        <w:rPr>
          <w:rStyle w:val="a4"/>
          <w:rFonts w:cs="Akhbar MT"/>
          <w:szCs w:val="28"/>
        </w:rPr>
        <w:footnoteRef/>
      </w:r>
      <w:r w:rsidRPr="00661BD6">
        <w:rPr>
          <w:rFonts w:cs="Akhbar MT"/>
          <w:szCs w:val="28"/>
          <w:rtl/>
        </w:rPr>
        <w:t xml:space="preserve"> </w:t>
      </w:r>
      <w:r w:rsidRPr="00661BD6">
        <w:rPr>
          <w:rFonts w:cs="Akhbar MT" w:hint="cs"/>
          <w:szCs w:val="28"/>
          <w:rtl/>
        </w:rPr>
        <w:t>- أخرجه البراز ورجاله ثقات</w:t>
      </w:r>
      <w:r w:rsidR="00C25D30">
        <w:rPr>
          <w:rFonts w:cs="Akhbar MT" w:hint="cs"/>
          <w:szCs w:val="28"/>
          <w:rtl/>
          <w:lang w:bidi="ar-EG"/>
        </w:rPr>
        <w:t>،</w:t>
      </w:r>
      <w:r w:rsidRPr="00661BD6">
        <w:rPr>
          <w:rFonts w:cs="Akhbar MT" w:hint="cs"/>
          <w:szCs w:val="28"/>
          <w:rtl/>
          <w:lang w:bidi="ar-EG"/>
        </w:rPr>
        <w:t xml:space="preserve"> </w:t>
      </w:r>
      <w:r w:rsidRPr="00661BD6">
        <w:rPr>
          <w:rFonts w:cs="Akhbar MT" w:hint="eastAsia"/>
          <w:szCs w:val="28"/>
          <w:rtl/>
          <w:lang w:bidi="ar-EG"/>
        </w:rPr>
        <w:t>وأورده</w:t>
      </w:r>
      <w:r w:rsidRPr="00661BD6">
        <w:rPr>
          <w:rFonts w:cs="Akhbar MT"/>
          <w:szCs w:val="28"/>
          <w:rtl/>
          <w:lang w:bidi="ar-EG"/>
        </w:rPr>
        <w:t xml:space="preserve"> </w:t>
      </w:r>
      <w:r w:rsidRPr="00661BD6">
        <w:rPr>
          <w:rFonts w:cs="Akhbar MT" w:hint="eastAsia"/>
          <w:szCs w:val="28"/>
          <w:rtl/>
          <w:lang w:bidi="ar-EG"/>
        </w:rPr>
        <w:t>الهيثمي</w:t>
      </w:r>
      <w:r w:rsidRPr="00661BD6">
        <w:rPr>
          <w:rFonts w:cs="Akhbar MT"/>
          <w:szCs w:val="28"/>
          <w:rtl/>
          <w:lang w:bidi="ar-EG"/>
        </w:rPr>
        <w:t xml:space="preserve"> </w:t>
      </w:r>
      <w:r w:rsidRPr="00661BD6">
        <w:rPr>
          <w:rFonts w:cs="Akhbar MT" w:hint="eastAsia"/>
          <w:szCs w:val="28"/>
          <w:rtl/>
          <w:lang w:bidi="ar-EG"/>
        </w:rPr>
        <w:t>في</w:t>
      </w:r>
      <w:r w:rsidRPr="00661BD6">
        <w:rPr>
          <w:rFonts w:cs="Akhbar MT"/>
          <w:szCs w:val="28"/>
          <w:rtl/>
          <w:lang w:bidi="ar-EG"/>
        </w:rPr>
        <w:t xml:space="preserve"> "</w:t>
      </w:r>
      <w:r w:rsidRPr="00661BD6">
        <w:rPr>
          <w:rFonts w:cs="Akhbar MT" w:hint="eastAsia"/>
          <w:szCs w:val="28"/>
          <w:rtl/>
          <w:lang w:bidi="ar-EG"/>
        </w:rPr>
        <w:t>المجمع</w:t>
      </w:r>
      <w:r w:rsidRPr="00661BD6">
        <w:rPr>
          <w:rFonts w:cs="Akhbar MT"/>
          <w:szCs w:val="28"/>
          <w:rtl/>
          <w:lang w:bidi="ar-EG"/>
        </w:rPr>
        <w:t xml:space="preserve">" 9/300 </w:t>
      </w:r>
      <w:r w:rsidRPr="00661BD6">
        <w:rPr>
          <w:rFonts w:cs="Akhbar MT" w:hint="eastAsia"/>
          <w:szCs w:val="28"/>
          <w:rtl/>
          <w:lang w:bidi="ar-EG"/>
        </w:rPr>
        <w:t>وقال</w:t>
      </w:r>
      <w:r w:rsidRPr="00661BD6">
        <w:rPr>
          <w:rFonts w:cs="Akhbar MT"/>
          <w:szCs w:val="28"/>
          <w:rtl/>
          <w:lang w:bidi="ar-EG"/>
        </w:rPr>
        <w:t xml:space="preserve">: </w:t>
      </w:r>
      <w:r w:rsidRPr="00661BD6">
        <w:rPr>
          <w:rFonts w:cs="Akhbar MT" w:hint="eastAsia"/>
          <w:szCs w:val="28"/>
          <w:rtl/>
          <w:lang w:bidi="ar-EG"/>
        </w:rPr>
        <w:t>رواه</w:t>
      </w:r>
      <w:r w:rsidRPr="00661BD6">
        <w:rPr>
          <w:rFonts w:cs="Akhbar MT"/>
          <w:szCs w:val="28"/>
          <w:rtl/>
          <w:lang w:bidi="ar-EG"/>
        </w:rPr>
        <w:t xml:space="preserve"> </w:t>
      </w:r>
      <w:r w:rsidRPr="00661BD6">
        <w:rPr>
          <w:rFonts w:cs="Akhbar MT" w:hint="eastAsia"/>
          <w:szCs w:val="28"/>
          <w:rtl/>
          <w:lang w:bidi="ar-EG"/>
        </w:rPr>
        <w:t>البزار،</w:t>
      </w:r>
      <w:r w:rsidRPr="00661BD6">
        <w:rPr>
          <w:rFonts w:cs="Akhbar MT"/>
          <w:szCs w:val="28"/>
          <w:rtl/>
          <w:lang w:bidi="ar-EG"/>
        </w:rPr>
        <w:t xml:space="preserve"> </w:t>
      </w:r>
      <w:r w:rsidRPr="00661BD6">
        <w:rPr>
          <w:rFonts w:cs="Akhbar MT" w:hint="eastAsia"/>
          <w:szCs w:val="28"/>
          <w:rtl/>
          <w:lang w:bidi="ar-EG"/>
        </w:rPr>
        <w:t>ورجاله</w:t>
      </w:r>
      <w:r w:rsidRPr="00661BD6">
        <w:rPr>
          <w:rFonts w:cs="Akhbar MT"/>
          <w:szCs w:val="28"/>
          <w:rtl/>
          <w:lang w:bidi="ar-EG"/>
        </w:rPr>
        <w:t xml:space="preserve"> </w:t>
      </w:r>
      <w:r w:rsidRPr="00661BD6">
        <w:rPr>
          <w:rFonts w:cs="Akhbar MT" w:hint="eastAsia"/>
          <w:szCs w:val="28"/>
          <w:rtl/>
          <w:lang w:bidi="ar-EG"/>
        </w:rPr>
        <w:t>رجال</w:t>
      </w:r>
      <w:r w:rsidRPr="00661BD6">
        <w:rPr>
          <w:rFonts w:cs="Akhbar MT"/>
          <w:szCs w:val="28"/>
          <w:rtl/>
          <w:lang w:bidi="ar-EG"/>
        </w:rPr>
        <w:t xml:space="preserve"> </w:t>
      </w:r>
      <w:r w:rsidRPr="00661BD6">
        <w:rPr>
          <w:rFonts w:cs="Akhbar MT" w:hint="eastAsia"/>
          <w:szCs w:val="28"/>
          <w:rtl/>
          <w:lang w:bidi="ar-EG"/>
        </w:rPr>
        <w:t>الصحيح</w:t>
      </w:r>
      <w:r w:rsidRPr="00661BD6">
        <w:rPr>
          <w:rFonts w:cs="Akhbar MT"/>
          <w:szCs w:val="28"/>
          <w:rtl/>
          <w:lang w:bidi="ar-EG"/>
        </w:rPr>
        <w:t>.</w:t>
      </w:r>
    </w:p>
  </w:footnote>
  <w:footnote w:id="73">
    <w:p w14:paraId="69F0EB12" w14:textId="77777777" w:rsidR="000C77C5" w:rsidRPr="00661BD6" w:rsidRDefault="000C77C5" w:rsidP="002C4683">
      <w:pPr>
        <w:pStyle w:val="a3"/>
        <w:spacing w:line="0" w:lineRule="atLeast"/>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تاريخ دمشق - (58 / </w:t>
      </w:r>
      <w:proofErr w:type="gramStart"/>
      <w:r w:rsidRPr="00661BD6">
        <w:rPr>
          <w:rFonts w:cs="Akhbar MT"/>
          <w:sz w:val="28"/>
          <w:szCs w:val="28"/>
          <w:rtl/>
        </w:rPr>
        <w:t>334)</w:t>
      </w:r>
      <w:r w:rsidRPr="00661BD6">
        <w:rPr>
          <w:rFonts w:cs="Akhbar MT" w:hint="cs"/>
          <w:sz w:val="28"/>
          <w:szCs w:val="28"/>
          <w:rtl/>
        </w:rPr>
        <w:t>وكتاب</w:t>
      </w:r>
      <w:proofErr w:type="gramEnd"/>
      <w:r w:rsidRPr="00661BD6">
        <w:rPr>
          <w:rFonts w:cs="Akhbar MT" w:hint="cs"/>
          <w:sz w:val="28"/>
          <w:szCs w:val="28"/>
          <w:rtl/>
        </w:rPr>
        <w:t xml:space="preserve"> المختصرين 126.،</w:t>
      </w:r>
    </w:p>
  </w:footnote>
  <w:footnote w:id="74">
    <w:p w14:paraId="5A76F20C" w14:textId="0CD61794"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سير أعلام النبلاء جـ5 ص187</w:t>
      </w:r>
      <w:proofErr w:type="gramStart"/>
      <w:r w:rsidRPr="00661BD6">
        <w:rPr>
          <w:rFonts w:cs="Akhbar MT" w:hint="cs"/>
          <w:sz w:val="28"/>
          <w:szCs w:val="28"/>
          <w:rtl/>
        </w:rPr>
        <w:t>.،و</w:t>
      </w:r>
      <w:proofErr w:type="gramEnd"/>
      <w:r w:rsidRPr="00661BD6">
        <w:rPr>
          <w:rFonts w:cs="Akhbar MT"/>
          <w:sz w:val="28"/>
          <w:szCs w:val="28"/>
          <w:rtl/>
        </w:rPr>
        <w:t xml:space="preserve"> الطبقات الكبرى - (7 / 145)</w:t>
      </w:r>
      <w:r w:rsidR="00C25D30">
        <w:rPr>
          <w:rFonts w:ascii="Simplified Arabic" w:hAnsi="Times New Roman" w:cs="Akhbar MT" w:hint="eastAsia"/>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وهو</w:t>
      </w:r>
      <w:r w:rsidRPr="00661BD6">
        <w:rPr>
          <w:rFonts w:ascii="Simplified Arabic" w:hAnsi="Times New Roman" w:cs="Akhbar MT" w:hint="cs"/>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في</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الحلية</w:t>
      </w:r>
      <w:r w:rsidRPr="00661BD6">
        <w:rPr>
          <w:rFonts w:ascii="Simplified Arabic" w:hAnsi="Times New Roman" w:cs="Akhbar MT"/>
          <w:color w:val="000000"/>
          <w:sz w:val="28"/>
          <w:szCs w:val="28"/>
          <w:rtl/>
          <w:lang w:eastAsia="en-US" w:bidi="ar-EG"/>
        </w:rPr>
        <w:t xml:space="preserve"> 2 / 206</w:t>
      </w:r>
      <w:r w:rsidRPr="00661BD6">
        <w:rPr>
          <w:rFonts w:ascii="Simplified Arabic" w:hAnsi="Times New Roman" w:cs="Akhbar MT" w:hint="eastAsia"/>
          <w:color w:val="000000"/>
          <w:sz w:val="28"/>
          <w:szCs w:val="28"/>
          <w:rtl/>
          <w:lang w:eastAsia="en-US" w:bidi="ar-EG"/>
        </w:rPr>
        <w:t>،</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ولفظه</w:t>
      </w:r>
      <w:r w:rsidRPr="00661BD6">
        <w:rPr>
          <w:rFonts w:ascii="Simplified Arabic" w:hAnsi="Times New Roman" w:cs="Akhbar MT"/>
          <w:color w:val="000000"/>
          <w:sz w:val="28"/>
          <w:szCs w:val="28"/>
          <w:rtl/>
          <w:lang w:eastAsia="en-US" w:bidi="ar-EG"/>
        </w:rPr>
        <w:t xml:space="preserve">: " </w:t>
      </w:r>
      <w:r w:rsidRPr="00661BD6">
        <w:rPr>
          <w:rFonts w:ascii="Simplified Arabic" w:hAnsi="Times New Roman" w:cs="Akhbar MT" w:hint="eastAsia"/>
          <w:color w:val="000000"/>
          <w:sz w:val="28"/>
          <w:szCs w:val="28"/>
          <w:rtl/>
          <w:lang w:eastAsia="en-US" w:bidi="ar-EG"/>
        </w:rPr>
        <w:t>فهذا</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ثوبها</w:t>
      </w:r>
      <w:r w:rsidRPr="00661BD6">
        <w:rPr>
          <w:rFonts w:ascii="Simplified Arabic" w:hAnsi="Times New Roman" w:cs="Akhbar MT"/>
          <w:color w:val="000000"/>
          <w:sz w:val="28"/>
          <w:szCs w:val="28"/>
          <w:rtl/>
          <w:lang w:eastAsia="en-US" w:bidi="ar-EG"/>
        </w:rPr>
        <w:t xml:space="preserve"> </w:t>
      </w:r>
      <w:r w:rsidRPr="00661BD6">
        <w:rPr>
          <w:rFonts w:ascii="Simplified Arabic" w:hAnsi="Times New Roman" w:cs="Akhbar MT" w:hint="eastAsia"/>
          <w:color w:val="000000"/>
          <w:sz w:val="28"/>
          <w:szCs w:val="28"/>
          <w:rtl/>
          <w:lang w:eastAsia="en-US" w:bidi="ar-EG"/>
        </w:rPr>
        <w:t>يحرسني</w:t>
      </w:r>
      <w:r w:rsidRPr="00661BD6">
        <w:rPr>
          <w:rFonts w:ascii="Simplified Arabic" w:hAnsi="Times New Roman" w:cs="Akhbar MT"/>
          <w:color w:val="000000"/>
          <w:sz w:val="28"/>
          <w:szCs w:val="28"/>
          <w:rtl/>
          <w:lang w:eastAsia="en-US" w:bidi="ar-EG"/>
        </w:rPr>
        <w:t xml:space="preserve"> "</w:t>
      </w:r>
      <w:r w:rsidRPr="00661BD6">
        <w:rPr>
          <w:rFonts w:cs="Akhbar MT"/>
          <w:sz w:val="28"/>
          <w:szCs w:val="28"/>
          <w:rtl/>
        </w:rPr>
        <w:t xml:space="preserve"> </w:t>
      </w:r>
      <w:r w:rsidRPr="00661BD6">
        <w:rPr>
          <w:rFonts w:cs="Akhbar MT"/>
          <w:sz w:val="28"/>
          <w:szCs w:val="28"/>
          <w:rtl/>
          <w:lang w:bidi="ar-EG"/>
        </w:rPr>
        <w:t>تاريخ دمشق - (58 / 335)</w:t>
      </w:r>
    </w:p>
    <w:p w14:paraId="20308E67" w14:textId="77777777" w:rsidR="000C77C5" w:rsidRPr="00661BD6" w:rsidRDefault="000C77C5" w:rsidP="0065154E">
      <w:pPr>
        <w:pStyle w:val="a3"/>
        <w:rPr>
          <w:rFonts w:cs="Akhbar MT"/>
          <w:sz w:val="28"/>
          <w:szCs w:val="28"/>
          <w:lang w:bidi="ar-EG"/>
        </w:rPr>
      </w:pPr>
    </w:p>
  </w:footnote>
  <w:footnote w:id="75">
    <w:p w14:paraId="01D3C94F" w14:textId="77777777" w:rsidR="000C77C5" w:rsidRPr="002C4683" w:rsidRDefault="000C77C5" w:rsidP="002C4683">
      <w:pPr>
        <w:autoSpaceDE w:val="0"/>
        <w:autoSpaceDN w:val="0"/>
        <w:adjustRightInd w:val="0"/>
        <w:spacing w:after="0" w:line="240" w:lineRule="auto"/>
        <w:rPr>
          <w:rFonts w:cs="Akhbar MT"/>
          <w:szCs w:val="28"/>
          <w:rtl/>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تاريخ بغداد وذيوله ط العلمية (13/ 353)</w:t>
      </w:r>
    </w:p>
  </w:footnote>
  <w:footnote w:id="76">
    <w:p w14:paraId="34DE7E8B" w14:textId="77777777" w:rsidR="000C77C5" w:rsidRPr="002C4683" w:rsidRDefault="000C77C5" w:rsidP="002C4683">
      <w:pPr>
        <w:autoSpaceDE w:val="0"/>
        <w:autoSpaceDN w:val="0"/>
        <w:adjustRightInd w:val="0"/>
        <w:spacing w:after="0" w:line="240" w:lineRule="auto"/>
        <w:rPr>
          <w:rFonts w:cs="Akhbar MT"/>
          <w:szCs w:val="28"/>
          <w:rtl/>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مناقب الإمام أبي حنيفة وصاحبيه (ص: 22)</w:t>
      </w:r>
    </w:p>
  </w:footnote>
  <w:footnote w:id="77">
    <w:p w14:paraId="56A95FBB" w14:textId="77777777" w:rsidR="000C77C5" w:rsidRPr="002C4683" w:rsidRDefault="000C77C5" w:rsidP="002C4683">
      <w:pPr>
        <w:autoSpaceDE w:val="0"/>
        <w:autoSpaceDN w:val="0"/>
        <w:adjustRightInd w:val="0"/>
        <w:spacing w:after="0" w:line="240" w:lineRule="auto"/>
        <w:rPr>
          <w:rFonts w:cs="Akhbar MT"/>
          <w:szCs w:val="28"/>
          <w:rtl/>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سير أعلام النبلاء ـ تح </w:t>
      </w:r>
      <w:proofErr w:type="spellStart"/>
      <w:r w:rsidRPr="002C4683">
        <w:rPr>
          <w:rFonts w:cs="Akhbar MT"/>
          <w:szCs w:val="28"/>
          <w:rtl/>
          <w:lang w:bidi="ar-EG"/>
        </w:rPr>
        <w:t>الأرنؤوط</w:t>
      </w:r>
      <w:proofErr w:type="spellEnd"/>
      <w:r w:rsidRPr="002C4683">
        <w:rPr>
          <w:rFonts w:cs="Akhbar MT"/>
          <w:szCs w:val="28"/>
          <w:rtl/>
          <w:lang w:bidi="ar-EG"/>
        </w:rPr>
        <w:t xml:space="preserve"> (9/ 44)</w:t>
      </w:r>
    </w:p>
  </w:footnote>
  <w:footnote w:id="78">
    <w:p w14:paraId="3ACA737B" w14:textId="77777777" w:rsidR="000C77C5" w:rsidRPr="002C4683" w:rsidRDefault="000C77C5" w:rsidP="002C4683">
      <w:pPr>
        <w:autoSpaceDE w:val="0"/>
        <w:autoSpaceDN w:val="0"/>
        <w:adjustRightInd w:val="0"/>
        <w:spacing w:after="0" w:line="240" w:lineRule="auto"/>
        <w:rPr>
          <w:rFonts w:cs="Akhbar MT"/>
          <w:szCs w:val="28"/>
          <w:rtl/>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سير أعلام النبلاء ـ تح </w:t>
      </w:r>
      <w:proofErr w:type="spellStart"/>
      <w:r w:rsidRPr="002C4683">
        <w:rPr>
          <w:rFonts w:cs="Akhbar MT"/>
          <w:szCs w:val="28"/>
          <w:rtl/>
          <w:lang w:bidi="ar-EG"/>
        </w:rPr>
        <w:t>الأرنؤوط</w:t>
      </w:r>
      <w:proofErr w:type="spellEnd"/>
      <w:r w:rsidRPr="002C4683">
        <w:rPr>
          <w:rFonts w:cs="Akhbar MT"/>
          <w:szCs w:val="28"/>
          <w:rtl/>
          <w:lang w:bidi="ar-EG"/>
        </w:rPr>
        <w:t xml:space="preserve"> (9/ 121)</w:t>
      </w:r>
    </w:p>
  </w:footnote>
  <w:footnote w:id="79">
    <w:p w14:paraId="03BD1AC4" w14:textId="77777777" w:rsidR="000C77C5" w:rsidRPr="002C4683" w:rsidRDefault="000C77C5" w:rsidP="002C4683">
      <w:pPr>
        <w:autoSpaceDE w:val="0"/>
        <w:autoSpaceDN w:val="0"/>
        <w:adjustRightInd w:val="0"/>
        <w:spacing w:after="0" w:line="240" w:lineRule="auto"/>
        <w:rPr>
          <w:rFonts w:cs="Akhbar MT"/>
          <w:szCs w:val="28"/>
          <w:rtl/>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سير أعلام النبلاء ـ تح </w:t>
      </w:r>
      <w:proofErr w:type="spellStart"/>
      <w:r w:rsidRPr="002C4683">
        <w:rPr>
          <w:rFonts w:cs="Akhbar MT"/>
          <w:szCs w:val="28"/>
          <w:rtl/>
          <w:lang w:bidi="ar-EG"/>
        </w:rPr>
        <w:t>الأرنؤوط</w:t>
      </w:r>
      <w:proofErr w:type="spellEnd"/>
      <w:r w:rsidRPr="002C4683">
        <w:rPr>
          <w:rFonts w:cs="Akhbar MT"/>
          <w:szCs w:val="28"/>
          <w:rtl/>
          <w:lang w:bidi="ar-EG"/>
        </w:rPr>
        <w:t xml:space="preserve"> (9/ 179)</w:t>
      </w:r>
    </w:p>
  </w:footnote>
  <w:footnote w:id="80">
    <w:p w14:paraId="08B885F5" w14:textId="77777777" w:rsidR="000C77C5" w:rsidRPr="002C4683" w:rsidRDefault="000C77C5" w:rsidP="002C4683">
      <w:pPr>
        <w:autoSpaceDE w:val="0"/>
        <w:autoSpaceDN w:val="0"/>
        <w:adjustRightInd w:val="0"/>
        <w:spacing w:after="0" w:line="240" w:lineRule="auto"/>
        <w:rPr>
          <w:rFonts w:cs="Akhbar MT"/>
          <w:szCs w:val="28"/>
          <w:rtl/>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تاريخ بغداد (2/ 315)</w:t>
      </w:r>
    </w:p>
  </w:footnote>
  <w:footnote w:id="81">
    <w:p w14:paraId="29F7B6B0" w14:textId="77777777" w:rsidR="000C77C5" w:rsidRPr="002C4683" w:rsidRDefault="000C77C5" w:rsidP="002C4683">
      <w:pPr>
        <w:autoSpaceDE w:val="0"/>
        <w:autoSpaceDN w:val="0"/>
        <w:adjustRightInd w:val="0"/>
        <w:spacing w:after="0" w:line="240" w:lineRule="auto"/>
        <w:rPr>
          <w:rFonts w:cs="Akhbar MT"/>
          <w:szCs w:val="28"/>
          <w:rtl/>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سير أعلام النبلاء ـ تح </w:t>
      </w:r>
      <w:proofErr w:type="spellStart"/>
      <w:r w:rsidRPr="002C4683">
        <w:rPr>
          <w:rFonts w:cs="Akhbar MT"/>
          <w:szCs w:val="28"/>
          <w:rtl/>
          <w:lang w:bidi="ar-EG"/>
        </w:rPr>
        <w:t>الأرنؤوط</w:t>
      </w:r>
      <w:proofErr w:type="spellEnd"/>
      <w:r w:rsidRPr="002C4683">
        <w:rPr>
          <w:rFonts w:cs="Akhbar MT"/>
          <w:szCs w:val="28"/>
          <w:rtl/>
          <w:lang w:bidi="ar-EG"/>
        </w:rPr>
        <w:t xml:space="preserve"> (14/ 534)</w:t>
      </w:r>
    </w:p>
    <w:p w14:paraId="1F2837A2" w14:textId="77777777" w:rsidR="000C77C5" w:rsidRDefault="000C77C5">
      <w:pPr>
        <w:pStyle w:val="a3"/>
        <w:rPr>
          <w:rtl/>
        </w:rPr>
      </w:pPr>
    </w:p>
  </w:footnote>
  <w:footnote w:id="82">
    <w:p w14:paraId="64EB1672" w14:textId="07966594"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المحن - (1 / 238)</w:t>
      </w:r>
      <w:r w:rsidRPr="00661BD6">
        <w:rPr>
          <w:rFonts w:cs="Akhbar MT" w:hint="cs"/>
          <w:sz w:val="28"/>
          <w:szCs w:val="28"/>
          <w:rtl/>
        </w:rPr>
        <w:t xml:space="preserve"> </w:t>
      </w:r>
      <w:r w:rsidRPr="00661BD6">
        <w:rPr>
          <w:rFonts w:cs="Akhbar MT"/>
          <w:sz w:val="28"/>
          <w:szCs w:val="28"/>
          <w:rtl/>
        </w:rPr>
        <w:t>تهذيب الكمال - (10 / 372)</w:t>
      </w:r>
      <w:r w:rsidRPr="00661BD6">
        <w:rPr>
          <w:rFonts w:cs="Akhbar MT" w:hint="cs"/>
          <w:sz w:val="28"/>
          <w:szCs w:val="28"/>
          <w:rtl/>
        </w:rPr>
        <w:t xml:space="preserve"> </w:t>
      </w:r>
      <w:r w:rsidRPr="00661BD6">
        <w:rPr>
          <w:rFonts w:cs="Akhbar MT"/>
          <w:sz w:val="28"/>
          <w:szCs w:val="28"/>
          <w:rtl/>
        </w:rPr>
        <w:t>سير أعلام النبلاء - (4 /</w:t>
      </w:r>
      <w:r w:rsidRPr="00661BD6">
        <w:rPr>
          <w:rFonts w:cs="Akhbar MT" w:hint="cs"/>
          <w:sz w:val="28"/>
          <w:szCs w:val="28"/>
          <w:rtl/>
        </w:rPr>
        <w:t>331/332</w:t>
      </w:r>
      <w:r w:rsidR="00C25D30">
        <w:rPr>
          <w:rFonts w:cs="Akhbar MT" w:hint="cs"/>
          <w:sz w:val="28"/>
          <w:szCs w:val="28"/>
          <w:rtl/>
        </w:rPr>
        <w:t>،</w:t>
      </w:r>
      <w:r w:rsidRPr="00661BD6">
        <w:rPr>
          <w:rFonts w:cs="Akhbar MT"/>
          <w:sz w:val="28"/>
          <w:szCs w:val="28"/>
          <w:rtl/>
        </w:rPr>
        <w:t xml:space="preserve"> </w:t>
      </w:r>
      <w:proofErr w:type="spellStart"/>
      <w:r w:rsidRPr="00661BD6">
        <w:rPr>
          <w:rFonts w:cs="Akhbar MT"/>
          <w:sz w:val="28"/>
          <w:szCs w:val="28"/>
          <w:rtl/>
        </w:rPr>
        <w:t>مغانى</w:t>
      </w:r>
      <w:proofErr w:type="spellEnd"/>
      <w:r w:rsidRPr="00661BD6">
        <w:rPr>
          <w:rFonts w:cs="Akhbar MT"/>
          <w:sz w:val="28"/>
          <w:szCs w:val="28"/>
          <w:rtl/>
        </w:rPr>
        <w:t xml:space="preserve"> الأخيار - (1 / </w:t>
      </w:r>
      <w:r w:rsidRPr="00661BD6">
        <w:rPr>
          <w:rFonts w:cs="Akhbar MT" w:hint="cs"/>
          <w:sz w:val="28"/>
          <w:szCs w:val="28"/>
          <w:rtl/>
        </w:rPr>
        <w:t>401/402</w:t>
      </w:r>
      <w:r w:rsidRPr="00661BD6">
        <w:rPr>
          <w:rFonts w:cs="Akhbar MT"/>
          <w:sz w:val="28"/>
          <w:szCs w:val="28"/>
          <w:rtl/>
        </w:rPr>
        <w:t>)</w:t>
      </w:r>
      <w:r w:rsidR="00C25D30">
        <w:rPr>
          <w:rFonts w:cs="Akhbar MT" w:hint="cs"/>
          <w:sz w:val="28"/>
          <w:szCs w:val="28"/>
          <w:rtl/>
        </w:rPr>
        <w:t xml:space="preserve"> و</w:t>
      </w:r>
      <w:r w:rsidRPr="00661BD6">
        <w:rPr>
          <w:rFonts w:cs="Akhbar MT" w:hint="cs"/>
          <w:sz w:val="28"/>
          <w:szCs w:val="28"/>
          <w:rtl/>
        </w:rPr>
        <w:t xml:space="preserve">صور من الثبات </w:t>
      </w:r>
      <w:proofErr w:type="gramStart"/>
      <w:r w:rsidRPr="00661BD6">
        <w:rPr>
          <w:rFonts w:cs="Akhbar MT" w:hint="cs"/>
          <w:sz w:val="28"/>
          <w:szCs w:val="28"/>
          <w:rtl/>
        </w:rPr>
        <w:t>علي</w:t>
      </w:r>
      <w:proofErr w:type="gramEnd"/>
      <w:r w:rsidRPr="00661BD6">
        <w:rPr>
          <w:rFonts w:cs="Akhbar MT" w:hint="cs"/>
          <w:sz w:val="28"/>
          <w:szCs w:val="28"/>
          <w:rtl/>
        </w:rPr>
        <w:t xml:space="preserve"> الإيمان</w:t>
      </w:r>
    </w:p>
  </w:footnote>
  <w:footnote w:id="83">
    <w:p w14:paraId="29C8F007" w14:textId="08E40F12"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سير أعلام النبلاء - (7 / </w:t>
      </w:r>
      <w:proofErr w:type="gramStart"/>
      <w:r w:rsidRPr="00661BD6">
        <w:rPr>
          <w:rFonts w:cs="Akhbar MT"/>
          <w:sz w:val="28"/>
          <w:szCs w:val="28"/>
          <w:rtl/>
        </w:rPr>
        <w:t>371)</w:t>
      </w:r>
      <w:r w:rsidRPr="00661BD6">
        <w:rPr>
          <w:rFonts w:cs="Akhbar MT" w:hint="cs"/>
          <w:sz w:val="28"/>
          <w:szCs w:val="28"/>
          <w:rtl/>
        </w:rPr>
        <w:t>و</w:t>
      </w:r>
      <w:r w:rsidR="002D5EB8">
        <w:rPr>
          <w:rFonts w:cs="Akhbar MT" w:hint="cs"/>
          <w:sz w:val="28"/>
          <w:szCs w:val="28"/>
          <w:rtl/>
        </w:rPr>
        <w:t>.</w:t>
      </w:r>
      <w:proofErr w:type="gramEnd"/>
      <w:r w:rsidRPr="00661BD6">
        <w:rPr>
          <w:rFonts w:cs="Akhbar MT"/>
          <w:sz w:val="28"/>
          <w:szCs w:val="28"/>
          <w:rtl/>
        </w:rPr>
        <w:t xml:space="preserve"> تاريخ الإسلام للإمام الذهبي - (10 / 135)</w:t>
      </w:r>
    </w:p>
  </w:footnote>
  <w:footnote w:id="84">
    <w:p w14:paraId="1CAD0381"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مصارع العشاق - </w:t>
      </w:r>
      <w:r w:rsidRPr="00661BD6">
        <w:rPr>
          <w:rFonts w:cs="Akhbar MT" w:hint="cs"/>
          <w:sz w:val="28"/>
          <w:szCs w:val="28"/>
          <w:rtl/>
        </w:rPr>
        <w:t xml:space="preserve">ص </w:t>
      </w:r>
      <w:r w:rsidRPr="00661BD6">
        <w:rPr>
          <w:rFonts w:cs="Akhbar MT"/>
          <w:sz w:val="28"/>
          <w:szCs w:val="28"/>
          <w:rtl/>
        </w:rPr>
        <w:t>(65)</w:t>
      </w:r>
    </w:p>
  </w:footnote>
  <w:footnote w:id="85">
    <w:p w14:paraId="346C1FDD" w14:textId="77777777" w:rsidR="000C77C5" w:rsidRPr="002C4683" w:rsidRDefault="000C77C5" w:rsidP="002C4683">
      <w:pPr>
        <w:autoSpaceDE w:val="0"/>
        <w:autoSpaceDN w:val="0"/>
        <w:adjustRightInd w:val="0"/>
        <w:spacing w:after="0" w:line="240" w:lineRule="auto"/>
        <w:rPr>
          <w:rFonts w:cs="Akhbar MT"/>
          <w:szCs w:val="28"/>
          <w:rtl/>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سير أعلام النبلاء ـ تح </w:t>
      </w:r>
      <w:proofErr w:type="spellStart"/>
      <w:r w:rsidRPr="002C4683">
        <w:rPr>
          <w:rFonts w:cs="Akhbar MT"/>
          <w:szCs w:val="28"/>
          <w:rtl/>
          <w:lang w:bidi="ar-EG"/>
        </w:rPr>
        <w:t>الأرنؤوط</w:t>
      </w:r>
      <w:proofErr w:type="spellEnd"/>
      <w:r w:rsidRPr="002C4683">
        <w:rPr>
          <w:rFonts w:cs="Akhbar MT"/>
          <w:szCs w:val="28"/>
          <w:rtl/>
          <w:lang w:bidi="ar-EG"/>
        </w:rPr>
        <w:t xml:space="preserve"> (5/ 421)</w:t>
      </w:r>
    </w:p>
  </w:footnote>
  <w:footnote w:id="86">
    <w:p w14:paraId="330F3D60" w14:textId="77777777" w:rsidR="000C77C5" w:rsidRPr="002C4683" w:rsidRDefault="000C77C5" w:rsidP="002C4683">
      <w:pPr>
        <w:autoSpaceDE w:val="0"/>
        <w:autoSpaceDN w:val="0"/>
        <w:adjustRightInd w:val="0"/>
        <w:spacing w:after="0" w:line="240" w:lineRule="auto"/>
        <w:rPr>
          <w:lang w:bidi="ar-EG"/>
        </w:rPr>
      </w:pPr>
      <w:r w:rsidRPr="002C4683">
        <w:rPr>
          <w:rFonts w:cs="Akhbar MT"/>
          <w:szCs w:val="28"/>
          <w:lang w:bidi="ar-EG"/>
        </w:rPr>
        <w:footnoteRef/>
      </w:r>
      <w:r w:rsidRPr="002C4683">
        <w:rPr>
          <w:rFonts w:cs="Akhbar MT"/>
          <w:szCs w:val="28"/>
          <w:rtl/>
          <w:lang w:bidi="ar-EG"/>
        </w:rPr>
        <w:t xml:space="preserve"> </w:t>
      </w:r>
      <w:r w:rsidRPr="002C4683">
        <w:rPr>
          <w:rFonts w:cs="Akhbar MT" w:hint="cs"/>
          <w:szCs w:val="28"/>
          <w:rtl/>
          <w:lang w:bidi="ar-EG"/>
        </w:rPr>
        <w:t>-</w:t>
      </w:r>
      <w:r w:rsidRPr="002C4683">
        <w:rPr>
          <w:rFonts w:cs="Akhbar MT"/>
          <w:szCs w:val="28"/>
          <w:rtl/>
          <w:lang w:bidi="ar-EG"/>
        </w:rPr>
        <w:t xml:space="preserve"> سير أعلام النبلاء ـ تح </w:t>
      </w:r>
      <w:proofErr w:type="spellStart"/>
      <w:r w:rsidRPr="002C4683">
        <w:rPr>
          <w:rFonts w:cs="Akhbar MT"/>
          <w:szCs w:val="28"/>
          <w:rtl/>
          <w:lang w:bidi="ar-EG"/>
        </w:rPr>
        <w:t>الأرنؤوط</w:t>
      </w:r>
      <w:proofErr w:type="spellEnd"/>
      <w:r w:rsidRPr="002C4683">
        <w:rPr>
          <w:rFonts w:cs="Akhbar MT"/>
          <w:szCs w:val="28"/>
          <w:rtl/>
          <w:lang w:bidi="ar-EG"/>
        </w:rPr>
        <w:t xml:space="preserve"> (5/ 276)</w:t>
      </w:r>
    </w:p>
  </w:footnote>
  <w:footnote w:id="87">
    <w:p w14:paraId="6AB2486A" w14:textId="77777777" w:rsidR="000C77C5" w:rsidRPr="00876563" w:rsidRDefault="000C77C5">
      <w:pPr>
        <w:pStyle w:val="a3"/>
        <w:rPr>
          <w:rStyle w:val="a4"/>
          <w:rFonts w:cs="Akhbar MT"/>
          <w:szCs w:val="28"/>
          <w:rtl/>
        </w:rPr>
      </w:pPr>
      <w:r w:rsidRPr="00876563">
        <w:rPr>
          <w:sz w:val="28"/>
        </w:rPr>
        <w:footnoteRef/>
      </w:r>
      <w:r w:rsidRPr="00876563">
        <w:rPr>
          <w:sz w:val="28"/>
          <w:rtl/>
        </w:rPr>
        <w:t xml:space="preserve"> </w:t>
      </w:r>
      <w:r w:rsidRPr="00876563">
        <w:rPr>
          <w:rFonts w:hint="cs"/>
          <w:sz w:val="28"/>
          <w:rtl/>
        </w:rPr>
        <w:t>-</w:t>
      </w:r>
      <w:r w:rsidRPr="00876563">
        <w:rPr>
          <w:sz w:val="28"/>
          <w:rtl/>
        </w:rPr>
        <w:t xml:space="preserve"> معرفة القراء الكبار على الطبقات </w:t>
      </w:r>
      <w:proofErr w:type="spellStart"/>
      <w:r w:rsidRPr="00876563">
        <w:rPr>
          <w:sz w:val="28"/>
          <w:rtl/>
        </w:rPr>
        <w:t>والأعصار</w:t>
      </w:r>
      <w:proofErr w:type="spellEnd"/>
      <w:r w:rsidRPr="00876563">
        <w:rPr>
          <w:sz w:val="28"/>
          <w:rtl/>
        </w:rPr>
        <w:t xml:space="preserve"> (ص: 68)</w:t>
      </w:r>
    </w:p>
  </w:footnote>
  <w:footnote w:id="88">
    <w:p w14:paraId="549101B8"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سير أعلام النبلاء - (8 / </w:t>
      </w:r>
      <w:proofErr w:type="gramStart"/>
      <w:r w:rsidRPr="00661BD6">
        <w:rPr>
          <w:rFonts w:cs="Akhbar MT"/>
          <w:sz w:val="28"/>
          <w:szCs w:val="28"/>
          <w:rtl/>
        </w:rPr>
        <w:t>446)</w:t>
      </w:r>
      <w:r w:rsidRPr="00661BD6">
        <w:rPr>
          <w:rFonts w:cs="Akhbar MT" w:hint="cs"/>
          <w:sz w:val="28"/>
          <w:szCs w:val="28"/>
          <w:rtl/>
        </w:rPr>
        <w:t>و</w:t>
      </w:r>
      <w:r w:rsidRPr="00661BD6">
        <w:rPr>
          <w:rFonts w:cs="Akhbar MT"/>
          <w:sz w:val="28"/>
          <w:szCs w:val="28"/>
          <w:rtl/>
        </w:rPr>
        <w:t>طبقات</w:t>
      </w:r>
      <w:proofErr w:type="gramEnd"/>
      <w:r w:rsidRPr="00661BD6">
        <w:rPr>
          <w:rFonts w:cs="Akhbar MT"/>
          <w:sz w:val="28"/>
          <w:szCs w:val="28"/>
          <w:rtl/>
        </w:rPr>
        <w:t xml:space="preserve"> الصوفية ": 271.</w:t>
      </w:r>
      <w:r w:rsidRPr="00661BD6">
        <w:rPr>
          <w:rFonts w:cs="Akhbar MT" w:hint="cs"/>
          <w:sz w:val="28"/>
          <w:szCs w:val="28"/>
          <w:rtl/>
        </w:rPr>
        <w:t>،.</w:t>
      </w:r>
      <w:r w:rsidRPr="00661BD6">
        <w:rPr>
          <w:rFonts w:cs="Akhbar MT"/>
          <w:sz w:val="28"/>
          <w:szCs w:val="28"/>
          <w:rtl/>
        </w:rPr>
        <w:t xml:space="preserve"> تاريخ بغداد - (4 / 276) تهذيب الكمال - (21 / 105)</w:t>
      </w:r>
    </w:p>
  </w:footnote>
  <w:footnote w:id="89">
    <w:p w14:paraId="59FBC94F"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w:t>
      </w:r>
      <w:r w:rsidRPr="00661BD6">
        <w:rPr>
          <w:rFonts w:cs="Akhbar MT"/>
          <w:sz w:val="28"/>
          <w:szCs w:val="28"/>
          <w:rtl/>
        </w:rPr>
        <w:t xml:space="preserve"> المستدرك ـ للحاكم - (</w:t>
      </w:r>
      <w:r w:rsidRPr="00661BD6">
        <w:rPr>
          <w:rFonts w:cs="Akhbar MT" w:hint="cs"/>
          <w:sz w:val="28"/>
          <w:szCs w:val="28"/>
          <w:rtl/>
        </w:rPr>
        <w:t xml:space="preserve">ح </w:t>
      </w:r>
      <w:proofErr w:type="gramStart"/>
      <w:r w:rsidRPr="00661BD6">
        <w:rPr>
          <w:rFonts w:cs="Akhbar MT" w:hint="cs"/>
          <w:sz w:val="28"/>
          <w:szCs w:val="28"/>
          <w:rtl/>
        </w:rPr>
        <w:t>3829</w:t>
      </w:r>
      <w:r w:rsidRPr="00661BD6">
        <w:rPr>
          <w:rFonts w:cs="Akhbar MT"/>
          <w:sz w:val="28"/>
          <w:szCs w:val="28"/>
          <w:rtl/>
        </w:rPr>
        <w:t>)</w:t>
      </w:r>
      <w:r w:rsidRPr="00661BD6">
        <w:rPr>
          <w:rFonts w:cs="Akhbar MT" w:hint="cs"/>
          <w:sz w:val="28"/>
          <w:szCs w:val="28"/>
          <w:rtl/>
        </w:rPr>
        <w:t>التوابين</w:t>
      </w:r>
      <w:proofErr w:type="gramEnd"/>
      <w:r w:rsidRPr="00661BD6">
        <w:rPr>
          <w:rFonts w:cs="Akhbar MT" w:hint="cs"/>
          <w:sz w:val="28"/>
          <w:szCs w:val="28"/>
          <w:rtl/>
        </w:rPr>
        <w:t xml:space="preserve"> ص 290 غذاء الألباب  بشرح صفات أولي الألباب للمؤلف  </w:t>
      </w:r>
    </w:p>
  </w:footnote>
  <w:footnote w:id="90">
    <w:p w14:paraId="2B66B0E5"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سكب العبرات جـ1 ص400- 401.</w:t>
      </w:r>
    </w:p>
  </w:footnote>
  <w:footnote w:id="91">
    <w:p w14:paraId="1D9D08D3"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حلية الأولياء - (6 / 166)</w:t>
      </w:r>
      <w:r w:rsidRPr="00661BD6">
        <w:rPr>
          <w:rFonts w:cs="Akhbar MT" w:hint="cs"/>
          <w:sz w:val="28"/>
          <w:szCs w:val="28"/>
          <w:rtl/>
        </w:rPr>
        <w:t xml:space="preserve"> ومشاهد الناس عند الموت ص 99 وسكب العبرات جـ1 ص406 </w:t>
      </w:r>
      <w:r w:rsidRPr="00661BD6">
        <w:rPr>
          <w:rFonts w:cs="Akhbar MT"/>
          <w:sz w:val="28"/>
          <w:szCs w:val="28"/>
          <w:rtl/>
        </w:rPr>
        <w:t>–</w:t>
      </w:r>
      <w:r w:rsidRPr="00661BD6">
        <w:rPr>
          <w:rFonts w:cs="Akhbar MT" w:hint="cs"/>
          <w:sz w:val="28"/>
          <w:szCs w:val="28"/>
          <w:rtl/>
        </w:rPr>
        <w:t xml:space="preserve"> 407.</w:t>
      </w:r>
    </w:p>
  </w:footnote>
  <w:footnote w:id="92">
    <w:p w14:paraId="2C685301"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سكب العبرات جـ1 ص408.</w:t>
      </w:r>
    </w:p>
  </w:footnote>
  <w:footnote w:id="93">
    <w:p w14:paraId="39452ABA" w14:textId="7B7DD553"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 xml:space="preserve">ترتيب المدارك وتقريب المسالك - (1 / </w:t>
      </w:r>
      <w:r w:rsidRPr="00661BD6">
        <w:rPr>
          <w:rFonts w:cs="Akhbar MT" w:hint="cs"/>
          <w:sz w:val="28"/>
          <w:szCs w:val="28"/>
          <w:rtl/>
        </w:rPr>
        <w:t>329)،</w:t>
      </w:r>
      <w:r w:rsidR="00C25D30">
        <w:rPr>
          <w:rFonts w:cs="Akhbar MT" w:hint="cs"/>
          <w:sz w:val="28"/>
          <w:szCs w:val="28"/>
          <w:rtl/>
        </w:rPr>
        <w:t xml:space="preserve"> و</w:t>
      </w:r>
      <w:r w:rsidRPr="00661BD6">
        <w:rPr>
          <w:rFonts w:cs="Akhbar MT" w:hint="cs"/>
          <w:sz w:val="28"/>
          <w:szCs w:val="28"/>
          <w:rtl/>
        </w:rPr>
        <w:t>سكب العبرات جـ1 ص408- 409</w:t>
      </w:r>
    </w:p>
  </w:footnote>
  <w:footnote w:id="94">
    <w:p w14:paraId="2D84E17C"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سكب العبرات جـ 1 ص 411، ورياض النفوس جـ 1 ص 496.</w:t>
      </w:r>
    </w:p>
  </w:footnote>
  <w:footnote w:id="95">
    <w:p w14:paraId="5DCB2990" w14:textId="77777777"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w:t>
      </w:r>
      <w:r w:rsidRPr="00661BD6">
        <w:rPr>
          <w:rFonts w:cs="Akhbar MT"/>
          <w:sz w:val="28"/>
          <w:szCs w:val="28"/>
          <w:rtl/>
        </w:rPr>
        <w:t xml:space="preserve"> 6/ 271).</w:t>
      </w:r>
    </w:p>
  </w:footnote>
  <w:footnote w:id="96">
    <w:p w14:paraId="56065925" w14:textId="77777777" w:rsidR="000C77C5" w:rsidRPr="00661BD6" w:rsidRDefault="000C77C5" w:rsidP="0065154E">
      <w:pPr>
        <w:pStyle w:val="a3"/>
        <w:rPr>
          <w:rFonts w:cs="Akhbar MT"/>
          <w:sz w:val="28"/>
          <w:szCs w:val="28"/>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sz w:val="28"/>
          <w:szCs w:val="28"/>
          <w:rtl/>
        </w:rPr>
        <w:t xml:space="preserve"> </w:t>
      </w:r>
      <w:r w:rsidRPr="00661BD6">
        <w:rPr>
          <w:rFonts w:cs="Akhbar MT"/>
          <w:sz w:val="28"/>
          <w:szCs w:val="28"/>
          <w:rtl/>
          <w:lang w:bidi="ar-EG"/>
        </w:rPr>
        <w:t>المشوق إلى القراءة وطلب العلم - (1 / 19)</w:t>
      </w:r>
    </w:p>
  </w:footnote>
  <w:footnote w:id="97">
    <w:p w14:paraId="4C96C67E" w14:textId="4AF2FAEA" w:rsidR="000C77C5" w:rsidRPr="00661BD6" w:rsidRDefault="000C77C5" w:rsidP="0065154E">
      <w:pPr>
        <w:pStyle w:val="a3"/>
        <w:rPr>
          <w:rFonts w:cs="Akhbar MT"/>
          <w:sz w:val="28"/>
          <w:szCs w:val="28"/>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rPr>
        <w:t xml:space="preserve">- </w:t>
      </w:r>
      <w:r w:rsidRPr="00661BD6">
        <w:rPr>
          <w:rFonts w:cs="Akhbar MT"/>
          <w:sz w:val="28"/>
          <w:szCs w:val="28"/>
          <w:rtl/>
        </w:rPr>
        <w:t>ترتيب المدارك وتقريب المسالك - (1 / 387</w:t>
      </w:r>
      <w:proofErr w:type="gramStart"/>
      <w:r w:rsidRPr="00661BD6">
        <w:rPr>
          <w:rFonts w:cs="Akhbar MT"/>
          <w:sz w:val="28"/>
          <w:szCs w:val="28"/>
          <w:rtl/>
        </w:rPr>
        <w:t>)</w:t>
      </w:r>
      <w:r w:rsidRPr="00661BD6">
        <w:rPr>
          <w:rFonts w:cs="Akhbar MT" w:hint="cs"/>
          <w:sz w:val="28"/>
          <w:szCs w:val="28"/>
          <w:rtl/>
        </w:rPr>
        <w:t xml:space="preserve"> </w:t>
      </w:r>
      <w:r w:rsidR="00C25D30">
        <w:rPr>
          <w:rFonts w:cs="Akhbar MT" w:hint="cs"/>
          <w:sz w:val="28"/>
          <w:szCs w:val="28"/>
          <w:rtl/>
        </w:rPr>
        <w:t>،</w:t>
      </w:r>
      <w:proofErr w:type="gramEnd"/>
      <w:r w:rsidRPr="00661BD6">
        <w:rPr>
          <w:rFonts w:cs="Akhbar MT" w:hint="cs"/>
          <w:sz w:val="28"/>
          <w:szCs w:val="28"/>
          <w:rtl/>
        </w:rPr>
        <w:t xml:space="preserve"> وسكب العبرات جــ1 ص 423.  </w:t>
      </w:r>
    </w:p>
  </w:footnote>
  <w:footnote w:id="98">
    <w:p w14:paraId="4F49B8BF" w14:textId="467BA2A3" w:rsidR="000C77C5" w:rsidRPr="00661BD6" w:rsidRDefault="000C77C5" w:rsidP="002C4683">
      <w:pPr>
        <w:autoSpaceDE w:val="0"/>
        <w:autoSpaceDN w:val="0"/>
        <w:adjustRightInd w:val="0"/>
        <w:spacing w:after="0" w:line="240" w:lineRule="auto"/>
        <w:rPr>
          <w:rFonts w:cs="Akhbar MT"/>
          <w:szCs w:val="28"/>
        </w:rPr>
      </w:pPr>
      <w:r w:rsidRPr="00661BD6">
        <w:rPr>
          <w:rStyle w:val="a4"/>
          <w:rFonts w:cs="Akhbar MT"/>
          <w:szCs w:val="28"/>
        </w:rPr>
        <w:footnoteRef/>
      </w:r>
      <w:r w:rsidRPr="00661BD6">
        <w:rPr>
          <w:rFonts w:cs="Akhbar MT"/>
          <w:szCs w:val="28"/>
          <w:rtl/>
        </w:rPr>
        <w:t xml:space="preserve"> </w:t>
      </w:r>
      <w:r w:rsidRPr="00661BD6">
        <w:rPr>
          <w:rFonts w:cs="Akhbar MT" w:hint="cs"/>
          <w:szCs w:val="28"/>
          <w:rtl/>
        </w:rPr>
        <w:t xml:space="preserve">- </w:t>
      </w:r>
      <w:r w:rsidRPr="00661BD6">
        <w:rPr>
          <w:rFonts w:cs="Akhbar MT" w:hint="eastAsia"/>
          <w:szCs w:val="28"/>
          <w:rtl/>
          <w:lang w:bidi="ar-EG"/>
        </w:rPr>
        <w:t>أخرجه</w:t>
      </w:r>
      <w:r w:rsidRPr="00661BD6">
        <w:rPr>
          <w:rFonts w:cs="Akhbar MT"/>
          <w:szCs w:val="28"/>
          <w:rtl/>
          <w:lang w:bidi="ar-EG"/>
        </w:rPr>
        <w:t xml:space="preserve"> </w:t>
      </w:r>
      <w:r w:rsidRPr="00661BD6">
        <w:rPr>
          <w:rFonts w:cs="Akhbar MT" w:hint="eastAsia"/>
          <w:szCs w:val="28"/>
          <w:rtl/>
          <w:lang w:bidi="ar-EG"/>
        </w:rPr>
        <w:t>أحمد</w:t>
      </w:r>
      <w:r w:rsidRPr="00661BD6">
        <w:rPr>
          <w:rFonts w:cs="Akhbar MT"/>
          <w:szCs w:val="28"/>
          <w:rtl/>
          <w:lang w:bidi="ar-EG"/>
        </w:rPr>
        <w:t xml:space="preserve"> (3/314</w:t>
      </w:r>
      <w:r w:rsidR="00C25D30">
        <w:rPr>
          <w:rFonts w:cs="Akhbar MT"/>
          <w:szCs w:val="28"/>
          <w:rtl/>
          <w:lang w:bidi="ar-EG"/>
        </w:rPr>
        <w:t>،</w:t>
      </w:r>
      <w:r w:rsidRPr="00661BD6">
        <w:rPr>
          <w:rFonts w:cs="Akhbar MT"/>
          <w:szCs w:val="28"/>
          <w:rtl/>
          <w:lang w:bidi="ar-EG"/>
        </w:rPr>
        <w:t xml:space="preserve"> </w:t>
      </w:r>
      <w:r w:rsidRPr="00661BD6">
        <w:rPr>
          <w:rFonts w:cs="Akhbar MT" w:hint="eastAsia"/>
          <w:szCs w:val="28"/>
          <w:rtl/>
          <w:lang w:bidi="ar-EG"/>
        </w:rPr>
        <w:t>رقم</w:t>
      </w:r>
      <w:r w:rsidRPr="00661BD6">
        <w:rPr>
          <w:rFonts w:cs="Akhbar MT"/>
          <w:szCs w:val="28"/>
          <w:rtl/>
          <w:lang w:bidi="ar-EG"/>
        </w:rPr>
        <w:t xml:space="preserve"> 14413)</w:t>
      </w:r>
      <w:r w:rsidR="00C25D30">
        <w:rPr>
          <w:rFonts w:cs="Akhbar MT"/>
          <w:szCs w:val="28"/>
          <w:rtl/>
          <w:lang w:bidi="ar-EG"/>
        </w:rPr>
        <w:t>،</w:t>
      </w:r>
      <w:r w:rsidRPr="00661BD6">
        <w:rPr>
          <w:rFonts w:cs="Akhbar MT"/>
          <w:szCs w:val="28"/>
          <w:rtl/>
          <w:lang w:bidi="ar-EG"/>
        </w:rPr>
        <w:t xml:space="preserve"> </w:t>
      </w:r>
      <w:r w:rsidRPr="00661BD6">
        <w:rPr>
          <w:rFonts w:cs="Akhbar MT" w:hint="eastAsia"/>
          <w:szCs w:val="28"/>
          <w:rtl/>
          <w:lang w:bidi="ar-EG"/>
        </w:rPr>
        <w:t>وأبو</w:t>
      </w:r>
      <w:r w:rsidRPr="00661BD6">
        <w:rPr>
          <w:rFonts w:cs="Akhbar MT"/>
          <w:szCs w:val="28"/>
          <w:rtl/>
          <w:lang w:bidi="ar-EG"/>
        </w:rPr>
        <w:t xml:space="preserve"> </w:t>
      </w:r>
      <w:r w:rsidRPr="00661BD6">
        <w:rPr>
          <w:rFonts w:cs="Akhbar MT" w:hint="eastAsia"/>
          <w:szCs w:val="28"/>
          <w:rtl/>
          <w:lang w:bidi="ar-EG"/>
        </w:rPr>
        <w:t>يعلى</w:t>
      </w:r>
      <w:r w:rsidRPr="00661BD6">
        <w:rPr>
          <w:rFonts w:cs="Akhbar MT"/>
          <w:szCs w:val="28"/>
          <w:rtl/>
          <w:lang w:bidi="ar-EG"/>
        </w:rPr>
        <w:t xml:space="preserve"> (4/184</w:t>
      </w:r>
      <w:r w:rsidR="00C25D30">
        <w:rPr>
          <w:rFonts w:cs="Akhbar MT"/>
          <w:szCs w:val="28"/>
          <w:rtl/>
          <w:lang w:bidi="ar-EG"/>
        </w:rPr>
        <w:t>،</w:t>
      </w:r>
      <w:r w:rsidRPr="00661BD6">
        <w:rPr>
          <w:rFonts w:cs="Akhbar MT"/>
          <w:szCs w:val="28"/>
          <w:rtl/>
          <w:lang w:bidi="ar-EG"/>
        </w:rPr>
        <w:t xml:space="preserve"> </w:t>
      </w:r>
      <w:r w:rsidRPr="00661BD6">
        <w:rPr>
          <w:rFonts w:cs="Akhbar MT" w:hint="eastAsia"/>
          <w:szCs w:val="28"/>
          <w:rtl/>
          <w:lang w:bidi="ar-EG"/>
        </w:rPr>
        <w:t>رقم</w:t>
      </w:r>
      <w:r w:rsidRPr="00661BD6">
        <w:rPr>
          <w:rFonts w:cs="Akhbar MT"/>
          <w:szCs w:val="28"/>
          <w:rtl/>
          <w:lang w:bidi="ar-EG"/>
        </w:rPr>
        <w:t xml:space="preserve"> 2269)</w:t>
      </w:r>
      <w:r w:rsidR="00C25D30">
        <w:rPr>
          <w:rFonts w:cs="Akhbar MT"/>
          <w:szCs w:val="28"/>
          <w:rtl/>
          <w:lang w:bidi="ar-EG"/>
        </w:rPr>
        <w:t>،</w:t>
      </w:r>
      <w:r w:rsidRPr="00661BD6">
        <w:rPr>
          <w:rFonts w:cs="Akhbar MT"/>
          <w:szCs w:val="28"/>
          <w:rtl/>
          <w:lang w:bidi="ar-EG"/>
        </w:rPr>
        <w:t xml:space="preserve"> </w:t>
      </w:r>
      <w:r w:rsidRPr="00661BD6">
        <w:rPr>
          <w:rFonts w:cs="Akhbar MT" w:hint="eastAsia"/>
          <w:szCs w:val="28"/>
          <w:rtl/>
          <w:lang w:bidi="ar-EG"/>
        </w:rPr>
        <w:t>والحاكم</w:t>
      </w:r>
      <w:r w:rsidRPr="00661BD6">
        <w:rPr>
          <w:rFonts w:cs="Akhbar MT"/>
          <w:szCs w:val="28"/>
          <w:rtl/>
          <w:lang w:bidi="ar-EG"/>
        </w:rPr>
        <w:t xml:space="preserve"> (4/348</w:t>
      </w:r>
      <w:r w:rsidR="00C25D30">
        <w:rPr>
          <w:rFonts w:cs="Akhbar MT"/>
          <w:szCs w:val="28"/>
          <w:rtl/>
          <w:lang w:bidi="ar-EG"/>
        </w:rPr>
        <w:t>،</w:t>
      </w:r>
      <w:r w:rsidRPr="00661BD6">
        <w:rPr>
          <w:rFonts w:cs="Akhbar MT"/>
          <w:szCs w:val="28"/>
          <w:rtl/>
          <w:lang w:bidi="ar-EG"/>
        </w:rPr>
        <w:t xml:space="preserve"> </w:t>
      </w:r>
      <w:r w:rsidRPr="00661BD6">
        <w:rPr>
          <w:rFonts w:cs="Akhbar MT" w:hint="eastAsia"/>
          <w:szCs w:val="28"/>
          <w:rtl/>
          <w:lang w:bidi="ar-EG"/>
        </w:rPr>
        <w:t>رقم</w:t>
      </w:r>
      <w:r w:rsidRPr="00661BD6">
        <w:rPr>
          <w:rFonts w:cs="Akhbar MT"/>
          <w:szCs w:val="28"/>
          <w:rtl/>
          <w:lang w:bidi="ar-EG"/>
        </w:rPr>
        <w:t xml:space="preserve"> 7872) </w:t>
      </w:r>
      <w:r w:rsidRPr="00661BD6">
        <w:rPr>
          <w:rFonts w:cs="Akhbar MT" w:hint="eastAsia"/>
          <w:szCs w:val="28"/>
          <w:rtl/>
          <w:lang w:bidi="ar-EG"/>
        </w:rPr>
        <w:t>وقال</w:t>
      </w:r>
      <w:r w:rsidR="00C25D30">
        <w:rPr>
          <w:rFonts w:cs="Akhbar MT"/>
          <w:szCs w:val="28"/>
          <w:rtl/>
          <w:lang w:bidi="ar-EG"/>
        </w:rPr>
        <w:t>:</w:t>
      </w:r>
      <w:r w:rsidRPr="00661BD6">
        <w:rPr>
          <w:rFonts w:cs="Akhbar MT"/>
          <w:szCs w:val="28"/>
          <w:rtl/>
          <w:lang w:bidi="ar-EG"/>
        </w:rPr>
        <w:t xml:space="preserve"> </w:t>
      </w:r>
      <w:r w:rsidRPr="00661BD6">
        <w:rPr>
          <w:rFonts w:cs="Akhbar MT" w:hint="eastAsia"/>
          <w:szCs w:val="28"/>
          <w:rtl/>
          <w:lang w:bidi="ar-EG"/>
        </w:rPr>
        <w:t>صحيح</w:t>
      </w:r>
      <w:r w:rsidRPr="00661BD6">
        <w:rPr>
          <w:rFonts w:cs="Akhbar MT"/>
          <w:szCs w:val="28"/>
          <w:rtl/>
          <w:lang w:bidi="ar-EG"/>
        </w:rPr>
        <w:t xml:space="preserve"> </w:t>
      </w:r>
      <w:r w:rsidRPr="00661BD6">
        <w:rPr>
          <w:rFonts w:cs="Akhbar MT" w:hint="eastAsia"/>
          <w:szCs w:val="28"/>
          <w:rtl/>
          <w:lang w:bidi="ar-EG"/>
        </w:rPr>
        <w:t>الإسناد</w:t>
      </w:r>
      <w:r w:rsidRPr="00661BD6">
        <w:rPr>
          <w:rFonts w:cs="Akhbar MT"/>
          <w:szCs w:val="28"/>
          <w:rtl/>
          <w:lang w:bidi="ar-EG"/>
        </w:rPr>
        <w:t xml:space="preserve"> </w:t>
      </w:r>
      <w:r w:rsidRPr="00661BD6">
        <w:rPr>
          <w:rFonts w:cs="Akhbar MT" w:hint="eastAsia"/>
          <w:szCs w:val="28"/>
          <w:rtl/>
          <w:lang w:bidi="ar-EG"/>
        </w:rPr>
        <w:t>على</w:t>
      </w:r>
      <w:r w:rsidRPr="00661BD6">
        <w:rPr>
          <w:rFonts w:cs="Akhbar MT"/>
          <w:szCs w:val="28"/>
          <w:rtl/>
          <w:lang w:bidi="ar-EG"/>
        </w:rPr>
        <w:t xml:space="preserve"> </w:t>
      </w:r>
      <w:r w:rsidRPr="00661BD6">
        <w:rPr>
          <w:rFonts w:cs="Akhbar MT" w:hint="eastAsia"/>
          <w:szCs w:val="28"/>
          <w:rtl/>
          <w:lang w:bidi="ar-EG"/>
        </w:rPr>
        <w:t>شرط</w:t>
      </w:r>
      <w:r w:rsidRPr="00661BD6">
        <w:rPr>
          <w:rFonts w:cs="Akhbar MT"/>
          <w:szCs w:val="28"/>
          <w:rtl/>
          <w:lang w:bidi="ar-EG"/>
        </w:rPr>
        <w:t xml:space="preserve"> </w:t>
      </w:r>
      <w:r w:rsidRPr="00661BD6">
        <w:rPr>
          <w:rFonts w:cs="Akhbar MT" w:hint="eastAsia"/>
          <w:szCs w:val="28"/>
          <w:rtl/>
          <w:lang w:bidi="ar-EG"/>
        </w:rPr>
        <w:t>مسلم</w:t>
      </w:r>
      <w:r w:rsidR="002D5EB8">
        <w:rPr>
          <w:rFonts w:cs="Akhbar MT"/>
          <w:szCs w:val="28"/>
          <w:rtl/>
          <w:lang w:bidi="ar-EG"/>
        </w:rPr>
        <w:t>.</w:t>
      </w:r>
      <w:r w:rsidRPr="00661BD6">
        <w:rPr>
          <w:rFonts w:cs="Akhbar MT" w:hint="cs"/>
          <w:szCs w:val="28"/>
          <w:rtl/>
        </w:rPr>
        <w:t xml:space="preserve"> وصححه الألباني في صحيح الجامع رقم 6419</w:t>
      </w:r>
    </w:p>
  </w:footnote>
  <w:footnote w:id="99">
    <w:p w14:paraId="5A416395" w14:textId="77777777" w:rsidR="000C77C5" w:rsidRPr="00661BD6" w:rsidRDefault="000C77C5" w:rsidP="002C4683">
      <w:pPr>
        <w:spacing w:after="0" w:line="240" w:lineRule="auto"/>
        <w:rPr>
          <w:rFonts w:cs="Akhbar MT"/>
          <w:szCs w:val="28"/>
          <w:rtl/>
        </w:rPr>
      </w:pPr>
      <w:r w:rsidRPr="00661BD6">
        <w:rPr>
          <w:rStyle w:val="a4"/>
          <w:rFonts w:cs="Akhbar MT"/>
          <w:szCs w:val="28"/>
        </w:rPr>
        <w:footnoteRef/>
      </w:r>
      <w:r w:rsidRPr="00661BD6">
        <w:rPr>
          <w:rFonts w:cs="Akhbar MT"/>
          <w:szCs w:val="28"/>
          <w:rtl/>
        </w:rPr>
        <w:t xml:space="preserve"> </w:t>
      </w:r>
      <w:r w:rsidRPr="00661BD6">
        <w:rPr>
          <w:rFonts w:cs="Akhbar MT" w:hint="cs"/>
          <w:szCs w:val="28"/>
          <w:rtl/>
          <w:lang w:bidi="ar-EG"/>
        </w:rPr>
        <w:t>-</w:t>
      </w:r>
      <w:r w:rsidRPr="00661BD6">
        <w:rPr>
          <w:rFonts w:cs="Akhbar MT" w:hint="cs"/>
          <w:szCs w:val="28"/>
          <w:rtl/>
        </w:rPr>
        <w:t>- سكب العبرات جـ1 ص451- 452. والمجلة العربية ع171 ص70- 71.</w:t>
      </w:r>
    </w:p>
    <w:p w14:paraId="1996300F" w14:textId="77777777" w:rsidR="000C77C5" w:rsidRPr="00661BD6" w:rsidRDefault="000C77C5" w:rsidP="0065154E">
      <w:pPr>
        <w:pStyle w:val="a3"/>
        <w:rPr>
          <w:rFonts w:cs="Akhbar MT"/>
          <w:sz w:val="28"/>
          <w:szCs w:val="28"/>
          <w:rtl/>
        </w:rPr>
      </w:pPr>
    </w:p>
  </w:footnote>
  <w:footnote w:id="100">
    <w:p w14:paraId="31BE7CA0" w14:textId="7EAA06E8"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hint="cs"/>
          <w:sz w:val="28"/>
          <w:szCs w:val="28"/>
          <w:rtl/>
        </w:rPr>
        <w:t xml:space="preserve"> </w:t>
      </w:r>
      <w:r w:rsidRPr="00661BD6">
        <w:rPr>
          <w:rFonts w:cs="Akhbar MT"/>
          <w:sz w:val="28"/>
          <w:szCs w:val="28"/>
          <w:rtl/>
        </w:rPr>
        <w:t>جامع الأحاديث - (35 / 153)</w:t>
      </w:r>
      <w:r w:rsidRPr="00661BD6">
        <w:rPr>
          <w:rFonts w:cs="Akhbar MT" w:hint="cs"/>
          <w:sz w:val="28"/>
          <w:szCs w:val="28"/>
          <w:rtl/>
        </w:rPr>
        <w:t xml:space="preserve"> و</w:t>
      </w:r>
      <w:r w:rsidRPr="00661BD6">
        <w:rPr>
          <w:rFonts w:cs="Akhbar MT"/>
          <w:sz w:val="28"/>
          <w:szCs w:val="28"/>
          <w:rtl/>
        </w:rPr>
        <w:t>أخرجه أحمد (5/14)</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والبخاري</w:t>
      </w:r>
      <w:r w:rsidRPr="00661BD6">
        <w:rPr>
          <w:rFonts w:cs="Akhbar MT"/>
          <w:sz w:val="28"/>
          <w:szCs w:val="28"/>
          <w:rtl/>
        </w:rPr>
        <w:t xml:space="preserve"> (1/465</w:t>
      </w:r>
      <w:r w:rsidR="00C25D30">
        <w:rPr>
          <w:rFonts w:cs="Akhbar MT"/>
          <w:sz w:val="28"/>
          <w:szCs w:val="28"/>
          <w:rtl/>
        </w:rPr>
        <w:t>،</w:t>
      </w:r>
      <w:r w:rsidRPr="00661BD6">
        <w:rPr>
          <w:rFonts w:cs="Akhbar MT"/>
          <w:sz w:val="28"/>
          <w:szCs w:val="28"/>
          <w:rtl/>
        </w:rPr>
        <w:t xml:space="preserve"> رقم 1320)</w:t>
      </w:r>
      <w:r w:rsidR="00C25D30">
        <w:rPr>
          <w:rFonts w:cs="Akhbar MT"/>
          <w:sz w:val="28"/>
          <w:szCs w:val="28"/>
          <w:rtl/>
        </w:rPr>
        <w:t>،</w:t>
      </w:r>
      <w:r w:rsidRPr="00661BD6">
        <w:rPr>
          <w:rFonts w:cs="Akhbar MT"/>
          <w:sz w:val="28"/>
          <w:szCs w:val="28"/>
          <w:rtl/>
        </w:rPr>
        <w:t xml:space="preserve"> ومسلم (4/1781</w:t>
      </w:r>
      <w:r w:rsidR="00C25D30">
        <w:rPr>
          <w:rFonts w:cs="Akhbar MT"/>
          <w:sz w:val="28"/>
          <w:szCs w:val="28"/>
          <w:rtl/>
        </w:rPr>
        <w:t>،</w:t>
      </w:r>
      <w:r w:rsidRPr="00661BD6">
        <w:rPr>
          <w:rFonts w:cs="Akhbar MT"/>
          <w:sz w:val="28"/>
          <w:szCs w:val="28"/>
          <w:rtl/>
        </w:rPr>
        <w:t xml:space="preserve"> رقم 2275)</w:t>
      </w:r>
      <w:r w:rsidR="00C25D30">
        <w:rPr>
          <w:rFonts w:cs="Akhbar MT"/>
          <w:sz w:val="28"/>
          <w:szCs w:val="28"/>
          <w:rtl/>
        </w:rPr>
        <w:t>،</w:t>
      </w:r>
      <w:r w:rsidRPr="00661BD6">
        <w:rPr>
          <w:rFonts w:cs="Akhbar MT"/>
          <w:sz w:val="28"/>
          <w:szCs w:val="28"/>
          <w:rtl/>
        </w:rPr>
        <w:t xml:space="preserve"> وابن خزيمة (2/69</w:t>
      </w:r>
      <w:r w:rsidR="00C25D30">
        <w:rPr>
          <w:rFonts w:cs="Akhbar MT"/>
          <w:sz w:val="28"/>
          <w:szCs w:val="28"/>
          <w:rtl/>
        </w:rPr>
        <w:t>،</w:t>
      </w:r>
      <w:r w:rsidRPr="00661BD6">
        <w:rPr>
          <w:rFonts w:cs="Akhbar MT"/>
          <w:sz w:val="28"/>
          <w:szCs w:val="28"/>
          <w:rtl/>
        </w:rPr>
        <w:t xml:space="preserve"> رقم 942)</w:t>
      </w:r>
      <w:r w:rsidR="00C25D30">
        <w:rPr>
          <w:rFonts w:cs="Akhbar MT"/>
          <w:sz w:val="28"/>
          <w:szCs w:val="28"/>
          <w:rtl/>
        </w:rPr>
        <w:t>،</w:t>
      </w:r>
      <w:r w:rsidRPr="00661BD6">
        <w:rPr>
          <w:rFonts w:cs="Akhbar MT"/>
          <w:sz w:val="28"/>
          <w:szCs w:val="28"/>
          <w:rtl/>
        </w:rPr>
        <w:t xml:space="preserve"> وابن حبان (2/427</w:t>
      </w:r>
      <w:r w:rsidR="00C25D30">
        <w:rPr>
          <w:rFonts w:cs="Akhbar MT"/>
          <w:sz w:val="28"/>
          <w:szCs w:val="28"/>
          <w:rtl/>
        </w:rPr>
        <w:t>،</w:t>
      </w:r>
      <w:r w:rsidRPr="00661BD6">
        <w:rPr>
          <w:rFonts w:cs="Akhbar MT"/>
          <w:sz w:val="28"/>
          <w:szCs w:val="28"/>
          <w:rtl/>
        </w:rPr>
        <w:t xml:space="preserve"> رقم 655)</w:t>
      </w:r>
      <w:r w:rsidR="00C25D30">
        <w:rPr>
          <w:rFonts w:cs="Akhbar MT"/>
          <w:sz w:val="28"/>
          <w:szCs w:val="28"/>
          <w:rtl/>
        </w:rPr>
        <w:t>،</w:t>
      </w:r>
      <w:r w:rsidRPr="00661BD6">
        <w:rPr>
          <w:rFonts w:cs="Akhbar MT"/>
          <w:sz w:val="28"/>
          <w:szCs w:val="28"/>
          <w:rtl/>
        </w:rPr>
        <w:t xml:space="preserve"> </w:t>
      </w:r>
      <w:r w:rsidRPr="00661BD6">
        <w:rPr>
          <w:rFonts w:cs="Akhbar MT" w:hint="cs"/>
          <w:sz w:val="28"/>
          <w:szCs w:val="28"/>
          <w:rtl/>
        </w:rPr>
        <w:t>والطبراني</w:t>
      </w:r>
      <w:r w:rsidRPr="00661BD6">
        <w:rPr>
          <w:rFonts w:cs="Akhbar MT"/>
          <w:sz w:val="28"/>
          <w:szCs w:val="28"/>
          <w:rtl/>
        </w:rPr>
        <w:t xml:space="preserve"> (7/242</w:t>
      </w:r>
      <w:r w:rsidR="00C25D30">
        <w:rPr>
          <w:rFonts w:cs="Akhbar MT"/>
          <w:sz w:val="28"/>
          <w:szCs w:val="28"/>
          <w:rtl/>
        </w:rPr>
        <w:t>،</w:t>
      </w:r>
      <w:r w:rsidRPr="00661BD6">
        <w:rPr>
          <w:rFonts w:cs="Akhbar MT"/>
          <w:sz w:val="28"/>
          <w:szCs w:val="28"/>
          <w:rtl/>
        </w:rPr>
        <w:t xml:space="preserve"> رقم 6990)</w:t>
      </w:r>
      <w:r w:rsidR="002D5EB8">
        <w:rPr>
          <w:rFonts w:cs="Akhbar MT"/>
          <w:sz w:val="28"/>
          <w:szCs w:val="28"/>
          <w:rtl/>
        </w:rPr>
        <w:t>.</w:t>
      </w:r>
    </w:p>
  </w:footnote>
  <w:footnote w:id="101">
    <w:p w14:paraId="73BFE368" w14:textId="77777777" w:rsidR="000C77C5" w:rsidRPr="00661BD6" w:rsidRDefault="000C77C5" w:rsidP="002C4683">
      <w:pPr>
        <w:autoSpaceDE w:val="0"/>
        <w:autoSpaceDN w:val="0"/>
        <w:adjustRightInd w:val="0"/>
        <w:spacing w:after="0" w:line="240" w:lineRule="auto"/>
        <w:rPr>
          <w:rFonts w:ascii="Simplified Arabic" w:hAnsi="Times New Roman" w:cs="Akhbar MT"/>
          <w:color w:val="000000"/>
          <w:szCs w:val="28"/>
          <w:rtl/>
          <w:lang w:bidi="ar-EG"/>
        </w:rPr>
      </w:pPr>
      <w:r w:rsidRPr="00661BD6">
        <w:rPr>
          <w:rStyle w:val="a4"/>
          <w:rFonts w:cs="Akhbar MT"/>
          <w:szCs w:val="28"/>
        </w:rPr>
        <w:footnoteRef/>
      </w:r>
      <w:r w:rsidRPr="00661BD6">
        <w:rPr>
          <w:rFonts w:cs="Akhbar MT"/>
          <w:szCs w:val="28"/>
          <w:rtl/>
        </w:rPr>
        <w:t xml:space="preserve"> </w:t>
      </w:r>
      <w:r w:rsidRPr="00661BD6">
        <w:rPr>
          <w:rFonts w:cs="Akhbar MT" w:hint="cs"/>
          <w:szCs w:val="28"/>
          <w:rtl/>
          <w:lang w:bidi="ar-EG"/>
        </w:rPr>
        <w:t>-</w:t>
      </w:r>
      <w:r w:rsidRPr="00661BD6">
        <w:rPr>
          <w:rFonts w:cs="Akhbar MT" w:hint="cs"/>
          <w:szCs w:val="28"/>
          <w:rtl/>
        </w:rPr>
        <w:t xml:space="preserve"> أخرجه أحمد 3/449 </w:t>
      </w:r>
      <w:r w:rsidRPr="00661BD6">
        <w:rPr>
          <w:rFonts w:cs="Akhbar MT" w:hint="eastAsia"/>
          <w:szCs w:val="28"/>
          <w:rtl/>
          <w:lang w:bidi="ar-EG"/>
        </w:rPr>
        <w:t>أخرجه</w:t>
      </w:r>
      <w:r w:rsidRPr="00661BD6">
        <w:rPr>
          <w:rFonts w:cs="Akhbar MT"/>
          <w:szCs w:val="28"/>
          <w:rtl/>
          <w:lang w:bidi="ar-EG"/>
        </w:rPr>
        <w:t xml:space="preserve"> </w:t>
      </w:r>
      <w:r w:rsidRPr="00661BD6">
        <w:rPr>
          <w:rFonts w:cs="Akhbar MT" w:hint="eastAsia"/>
          <w:szCs w:val="28"/>
          <w:rtl/>
          <w:lang w:bidi="ar-EG"/>
        </w:rPr>
        <w:t>ابن</w:t>
      </w:r>
      <w:r w:rsidRPr="00661BD6">
        <w:rPr>
          <w:rFonts w:cs="Akhbar MT"/>
          <w:szCs w:val="28"/>
          <w:rtl/>
          <w:lang w:bidi="ar-EG"/>
        </w:rPr>
        <w:t xml:space="preserve"> </w:t>
      </w:r>
      <w:r w:rsidRPr="00661BD6">
        <w:rPr>
          <w:rFonts w:cs="Akhbar MT" w:hint="eastAsia"/>
          <w:szCs w:val="28"/>
          <w:rtl/>
          <w:lang w:bidi="ar-EG"/>
        </w:rPr>
        <w:t>عبد</w:t>
      </w:r>
      <w:r w:rsidRPr="00661BD6">
        <w:rPr>
          <w:rFonts w:cs="Akhbar MT"/>
          <w:szCs w:val="28"/>
          <w:rtl/>
          <w:lang w:bidi="ar-EG"/>
        </w:rPr>
        <w:t xml:space="preserve"> </w:t>
      </w:r>
      <w:r w:rsidRPr="00661BD6">
        <w:rPr>
          <w:rFonts w:cs="Akhbar MT" w:hint="eastAsia"/>
          <w:szCs w:val="28"/>
          <w:rtl/>
          <w:lang w:bidi="ar-EG"/>
        </w:rPr>
        <w:t>البر</w:t>
      </w:r>
      <w:r w:rsidRPr="00661BD6">
        <w:rPr>
          <w:rFonts w:cs="Akhbar MT"/>
          <w:szCs w:val="28"/>
          <w:rtl/>
          <w:lang w:bidi="ar-EG"/>
        </w:rPr>
        <w:t xml:space="preserve"> </w:t>
      </w:r>
      <w:r w:rsidRPr="00661BD6">
        <w:rPr>
          <w:rFonts w:cs="Akhbar MT" w:hint="eastAsia"/>
          <w:szCs w:val="28"/>
          <w:rtl/>
          <w:lang w:bidi="ar-EG"/>
        </w:rPr>
        <w:t>في</w:t>
      </w:r>
      <w:r w:rsidRPr="00661BD6">
        <w:rPr>
          <w:rFonts w:cs="Akhbar MT"/>
          <w:szCs w:val="28"/>
          <w:rtl/>
          <w:lang w:bidi="ar-EG"/>
        </w:rPr>
        <w:t xml:space="preserve"> "</w:t>
      </w:r>
      <w:r w:rsidRPr="00661BD6">
        <w:rPr>
          <w:rFonts w:cs="Akhbar MT" w:hint="eastAsia"/>
          <w:szCs w:val="28"/>
          <w:rtl/>
          <w:lang w:bidi="ar-EG"/>
        </w:rPr>
        <w:t>الاستيعاب</w:t>
      </w:r>
      <w:r w:rsidRPr="00661BD6">
        <w:rPr>
          <w:rFonts w:cs="Akhbar MT"/>
          <w:szCs w:val="28"/>
          <w:rtl/>
          <w:lang w:bidi="ar-EG"/>
        </w:rPr>
        <w:t xml:space="preserve">" 5/69 </w:t>
      </w:r>
      <w:r w:rsidRPr="00661BD6">
        <w:rPr>
          <w:rFonts w:cs="Akhbar MT" w:hint="eastAsia"/>
          <w:szCs w:val="28"/>
          <w:rtl/>
          <w:lang w:bidi="ar-EG"/>
        </w:rPr>
        <w:t>وأخرجه</w:t>
      </w:r>
      <w:r w:rsidRPr="00661BD6">
        <w:rPr>
          <w:rFonts w:cs="Akhbar MT"/>
          <w:szCs w:val="28"/>
          <w:rtl/>
          <w:lang w:bidi="ar-EG"/>
        </w:rPr>
        <w:t xml:space="preserve"> </w:t>
      </w:r>
      <w:r w:rsidRPr="00661BD6">
        <w:rPr>
          <w:rFonts w:cs="Akhbar MT" w:hint="eastAsia"/>
          <w:szCs w:val="28"/>
          <w:rtl/>
          <w:lang w:bidi="ar-EG"/>
        </w:rPr>
        <w:t>النسائي</w:t>
      </w:r>
      <w:r w:rsidRPr="00661BD6">
        <w:rPr>
          <w:rFonts w:cs="Akhbar MT"/>
          <w:szCs w:val="28"/>
          <w:rtl/>
          <w:lang w:bidi="ar-EG"/>
        </w:rPr>
        <w:t xml:space="preserve"> </w:t>
      </w:r>
      <w:r w:rsidRPr="00661BD6">
        <w:rPr>
          <w:rFonts w:cs="Akhbar MT" w:hint="eastAsia"/>
          <w:szCs w:val="28"/>
          <w:rtl/>
          <w:lang w:bidi="ar-EG"/>
        </w:rPr>
        <w:t>في</w:t>
      </w:r>
      <w:r w:rsidRPr="00661BD6">
        <w:rPr>
          <w:rFonts w:cs="Akhbar MT"/>
          <w:szCs w:val="28"/>
          <w:rtl/>
          <w:lang w:bidi="ar-EG"/>
        </w:rPr>
        <w:t xml:space="preserve"> "</w:t>
      </w:r>
      <w:r w:rsidRPr="00661BD6">
        <w:rPr>
          <w:rFonts w:cs="Akhbar MT" w:hint="eastAsia"/>
          <w:szCs w:val="28"/>
          <w:rtl/>
          <w:lang w:bidi="ar-EG"/>
        </w:rPr>
        <w:t>المجتبى</w:t>
      </w:r>
      <w:r w:rsidRPr="00661BD6">
        <w:rPr>
          <w:rFonts w:cs="Akhbar MT"/>
          <w:szCs w:val="28"/>
          <w:rtl/>
          <w:lang w:bidi="ar-EG"/>
        </w:rPr>
        <w:t>" 3/256-257</w:t>
      </w:r>
      <w:r w:rsidRPr="00661BD6">
        <w:rPr>
          <w:rFonts w:cs="Akhbar MT" w:hint="eastAsia"/>
          <w:szCs w:val="28"/>
          <w:rtl/>
          <w:lang w:bidi="ar-EG"/>
        </w:rPr>
        <w:t>،</w:t>
      </w:r>
      <w:r w:rsidRPr="00661BD6">
        <w:rPr>
          <w:rFonts w:cs="Akhbar MT"/>
          <w:szCs w:val="28"/>
          <w:rtl/>
          <w:lang w:bidi="ar-EG"/>
        </w:rPr>
        <w:t xml:space="preserve"> </w:t>
      </w:r>
      <w:r w:rsidRPr="00661BD6">
        <w:rPr>
          <w:rFonts w:cs="Akhbar MT" w:hint="eastAsia"/>
          <w:szCs w:val="28"/>
          <w:rtl/>
          <w:lang w:bidi="ar-EG"/>
        </w:rPr>
        <w:t>وفي</w:t>
      </w:r>
      <w:r w:rsidRPr="00661BD6">
        <w:rPr>
          <w:rFonts w:cs="Akhbar MT"/>
          <w:szCs w:val="28"/>
          <w:rtl/>
          <w:lang w:bidi="ar-EG"/>
        </w:rPr>
        <w:t xml:space="preserve"> "</w:t>
      </w:r>
      <w:r w:rsidRPr="00661BD6">
        <w:rPr>
          <w:rFonts w:cs="Akhbar MT" w:hint="eastAsia"/>
          <w:szCs w:val="28"/>
          <w:rtl/>
          <w:lang w:bidi="ar-EG"/>
        </w:rPr>
        <w:t>الكبرى</w:t>
      </w:r>
      <w:r w:rsidRPr="00661BD6">
        <w:rPr>
          <w:rFonts w:cs="Akhbar MT"/>
          <w:szCs w:val="28"/>
          <w:rtl/>
          <w:lang w:bidi="ar-EG"/>
        </w:rPr>
        <w:t xml:space="preserve">" (1305) </w:t>
      </w:r>
      <w:r w:rsidRPr="00661BD6">
        <w:rPr>
          <w:rFonts w:cs="Akhbar MT" w:hint="cs"/>
          <w:szCs w:val="28"/>
          <w:rtl/>
        </w:rPr>
        <w:t>وصححه الألباني في صحيح سنن النسائي ح 1783.</w:t>
      </w:r>
    </w:p>
  </w:footnote>
  <w:footnote w:id="102">
    <w:p w14:paraId="23841275" w14:textId="04C96475" w:rsidR="000C77C5" w:rsidRPr="00661BD6" w:rsidRDefault="000C77C5" w:rsidP="002C4683">
      <w:pPr>
        <w:spacing w:after="0" w:line="240" w:lineRule="auto"/>
        <w:rPr>
          <w:rFonts w:cs="Akhbar MT"/>
          <w:szCs w:val="28"/>
          <w:rtl/>
        </w:rPr>
      </w:pPr>
      <w:r w:rsidRPr="00661BD6">
        <w:rPr>
          <w:rStyle w:val="a4"/>
          <w:rFonts w:cs="Akhbar MT"/>
          <w:szCs w:val="28"/>
        </w:rPr>
        <w:footnoteRef/>
      </w:r>
      <w:r w:rsidRPr="00661BD6">
        <w:rPr>
          <w:rFonts w:cs="Akhbar MT"/>
          <w:szCs w:val="28"/>
          <w:rtl/>
        </w:rPr>
        <w:t xml:space="preserve"> </w:t>
      </w:r>
      <w:r w:rsidRPr="00661BD6">
        <w:rPr>
          <w:rFonts w:cs="Akhbar MT" w:hint="cs"/>
          <w:szCs w:val="28"/>
          <w:rtl/>
          <w:lang w:bidi="ar-EG"/>
        </w:rPr>
        <w:t>-</w:t>
      </w:r>
      <w:r w:rsidRPr="00661BD6">
        <w:rPr>
          <w:rFonts w:cs="Akhbar MT" w:hint="cs"/>
          <w:szCs w:val="28"/>
          <w:rtl/>
        </w:rPr>
        <w:t xml:space="preserve"> </w:t>
      </w:r>
      <w:r w:rsidRPr="00661BD6">
        <w:rPr>
          <w:rFonts w:cs="Akhbar MT"/>
          <w:szCs w:val="28"/>
          <w:rtl/>
        </w:rPr>
        <w:t>جامع الأحاديث - (5 / 307)</w:t>
      </w:r>
      <w:r w:rsidR="00C25D30">
        <w:rPr>
          <w:rFonts w:cs="Akhbar MT" w:hint="cs"/>
          <w:szCs w:val="28"/>
          <w:rtl/>
        </w:rPr>
        <w:t xml:space="preserve"> و</w:t>
      </w:r>
      <w:r w:rsidRPr="00661BD6">
        <w:rPr>
          <w:rFonts w:cs="Akhbar MT"/>
          <w:szCs w:val="28"/>
          <w:rtl/>
        </w:rPr>
        <w:t>أخرجه أحمد (3/357</w:t>
      </w:r>
      <w:r w:rsidR="00C25D30">
        <w:rPr>
          <w:rFonts w:cs="Akhbar MT"/>
          <w:szCs w:val="28"/>
          <w:rtl/>
        </w:rPr>
        <w:t>،</w:t>
      </w:r>
      <w:r w:rsidRPr="00661BD6">
        <w:rPr>
          <w:rFonts w:cs="Akhbar MT"/>
          <w:szCs w:val="28"/>
          <w:rtl/>
        </w:rPr>
        <w:t xml:space="preserve"> رقم 14898)</w:t>
      </w:r>
      <w:r w:rsidR="00C25D30">
        <w:rPr>
          <w:rFonts w:cs="Akhbar MT"/>
          <w:szCs w:val="28"/>
          <w:rtl/>
        </w:rPr>
        <w:t>،</w:t>
      </w:r>
      <w:r w:rsidRPr="00661BD6">
        <w:rPr>
          <w:rFonts w:cs="Akhbar MT"/>
          <w:szCs w:val="28"/>
          <w:rtl/>
        </w:rPr>
        <w:t xml:space="preserve"> وأبو داود (1/220</w:t>
      </w:r>
      <w:r w:rsidR="00C25D30">
        <w:rPr>
          <w:rFonts w:cs="Akhbar MT"/>
          <w:szCs w:val="28"/>
          <w:rtl/>
        </w:rPr>
        <w:t>،</w:t>
      </w:r>
      <w:r w:rsidRPr="00661BD6">
        <w:rPr>
          <w:rFonts w:cs="Akhbar MT"/>
          <w:szCs w:val="28"/>
          <w:rtl/>
        </w:rPr>
        <w:t xml:space="preserve"> رقم 830)</w:t>
      </w:r>
      <w:r w:rsidR="00C25D30">
        <w:rPr>
          <w:rFonts w:cs="Akhbar MT"/>
          <w:szCs w:val="28"/>
          <w:rtl/>
        </w:rPr>
        <w:t>،</w:t>
      </w:r>
      <w:r w:rsidRPr="00661BD6">
        <w:rPr>
          <w:rFonts w:cs="Akhbar MT"/>
          <w:szCs w:val="28"/>
          <w:rtl/>
        </w:rPr>
        <w:t xml:space="preserve"> </w:t>
      </w:r>
      <w:proofErr w:type="spellStart"/>
      <w:r w:rsidRPr="00661BD6">
        <w:rPr>
          <w:rFonts w:cs="Akhbar MT"/>
          <w:szCs w:val="28"/>
          <w:rtl/>
        </w:rPr>
        <w:t>والبيهقى</w:t>
      </w:r>
      <w:proofErr w:type="spellEnd"/>
      <w:r w:rsidRPr="00661BD6">
        <w:rPr>
          <w:rFonts w:cs="Akhbar MT"/>
          <w:szCs w:val="28"/>
          <w:rtl/>
        </w:rPr>
        <w:t xml:space="preserve"> </w:t>
      </w:r>
      <w:proofErr w:type="spellStart"/>
      <w:r w:rsidRPr="00661BD6">
        <w:rPr>
          <w:rFonts w:cs="Akhbar MT"/>
          <w:szCs w:val="28"/>
          <w:rtl/>
        </w:rPr>
        <w:t>فى</w:t>
      </w:r>
      <w:proofErr w:type="spellEnd"/>
      <w:r w:rsidRPr="00661BD6">
        <w:rPr>
          <w:rFonts w:cs="Akhbar MT"/>
          <w:szCs w:val="28"/>
          <w:rtl/>
        </w:rPr>
        <w:t xml:space="preserve"> شعب الإيمان (2/538</w:t>
      </w:r>
      <w:r w:rsidR="00C25D30">
        <w:rPr>
          <w:rFonts w:cs="Akhbar MT"/>
          <w:szCs w:val="28"/>
          <w:rtl/>
        </w:rPr>
        <w:t>،</w:t>
      </w:r>
      <w:r w:rsidRPr="00661BD6">
        <w:rPr>
          <w:rFonts w:cs="Akhbar MT"/>
          <w:szCs w:val="28"/>
          <w:rtl/>
        </w:rPr>
        <w:t xml:space="preserve"> رقم 2643)</w:t>
      </w:r>
      <w:r w:rsidR="002D5EB8">
        <w:rPr>
          <w:rFonts w:cs="Akhbar MT"/>
          <w:szCs w:val="28"/>
          <w:rtl/>
        </w:rPr>
        <w:t>.</w:t>
      </w:r>
      <w:r w:rsidRPr="00661BD6">
        <w:rPr>
          <w:rFonts w:cs="Akhbar MT"/>
          <w:szCs w:val="28"/>
          <w:rtl/>
        </w:rPr>
        <w:t xml:space="preserve"> وأخرجه أيضاً</w:t>
      </w:r>
      <w:r w:rsidR="00C25D30">
        <w:rPr>
          <w:rFonts w:cs="Akhbar MT"/>
          <w:szCs w:val="28"/>
          <w:rtl/>
        </w:rPr>
        <w:t>:</w:t>
      </w:r>
      <w:r w:rsidRPr="00661BD6">
        <w:rPr>
          <w:rFonts w:cs="Akhbar MT"/>
          <w:szCs w:val="28"/>
          <w:rtl/>
        </w:rPr>
        <w:t xml:space="preserve"> أبو يعلى (4/140</w:t>
      </w:r>
      <w:r w:rsidR="00C25D30">
        <w:rPr>
          <w:rFonts w:cs="Akhbar MT"/>
          <w:szCs w:val="28"/>
          <w:rtl/>
        </w:rPr>
        <w:t>،</w:t>
      </w:r>
      <w:r w:rsidRPr="00661BD6">
        <w:rPr>
          <w:rFonts w:cs="Akhbar MT"/>
          <w:szCs w:val="28"/>
          <w:rtl/>
        </w:rPr>
        <w:t xml:space="preserve"> رقم 2197</w:t>
      </w:r>
      <w:proofErr w:type="gramStart"/>
      <w:r w:rsidRPr="00661BD6">
        <w:rPr>
          <w:rFonts w:cs="Akhbar MT"/>
          <w:szCs w:val="28"/>
          <w:rtl/>
        </w:rPr>
        <w:t>)</w:t>
      </w:r>
      <w:r w:rsidRPr="00661BD6">
        <w:rPr>
          <w:rFonts w:cs="Akhbar MT" w:hint="cs"/>
          <w:szCs w:val="28"/>
          <w:rtl/>
        </w:rPr>
        <w:t>.وصححه</w:t>
      </w:r>
      <w:proofErr w:type="gramEnd"/>
      <w:r w:rsidRPr="00661BD6">
        <w:rPr>
          <w:rFonts w:cs="Akhbar MT" w:hint="cs"/>
          <w:szCs w:val="28"/>
          <w:rtl/>
        </w:rPr>
        <w:t xml:space="preserve"> الألباني في الصحيحة ح259</w:t>
      </w:r>
    </w:p>
  </w:footnote>
  <w:footnote w:id="103">
    <w:p w14:paraId="1CC4C7C8" w14:textId="77777777"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hint="cs"/>
          <w:sz w:val="28"/>
          <w:szCs w:val="28"/>
          <w:rtl/>
        </w:rPr>
        <w:t xml:space="preserve"> التبصرة جـ2 ص629.</w:t>
      </w:r>
    </w:p>
  </w:footnote>
  <w:footnote w:id="104">
    <w:p w14:paraId="4430FCC0" w14:textId="77777777"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hint="cs"/>
          <w:sz w:val="28"/>
          <w:szCs w:val="28"/>
          <w:rtl/>
        </w:rPr>
        <w:t xml:space="preserve"> الفوائد ص76.</w:t>
      </w:r>
    </w:p>
  </w:footnote>
  <w:footnote w:id="105">
    <w:p w14:paraId="265D3B53" w14:textId="77777777"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hint="cs"/>
          <w:sz w:val="28"/>
          <w:szCs w:val="28"/>
          <w:rtl/>
        </w:rPr>
        <w:t xml:space="preserve"> مجلة الأزهر ع ربيع الآخر 1414 ص518- 519 وفي المقال توضيح لمن أراد المزيد</w:t>
      </w:r>
    </w:p>
  </w:footnote>
  <w:footnote w:id="106">
    <w:p w14:paraId="61B9B65E" w14:textId="77777777"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hint="cs"/>
          <w:sz w:val="28"/>
          <w:szCs w:val="28"/>
          <w:rtl/>
        </w:rPr>
        <w:t xml:space="preserve"> الفوائد ص 29- 30.</w:t>
      </w:r>
    </w:p>
  </w:footnote>
  <w:footnote w:id="107">
    <w:p w14:paraId="2C961E79" w14:textId="77777777" w:rsidR="000C77C5" w:rsidRPr="00661BD6" w:rsidRDefault="000C77C5" w:rsidP="0065154E">
      <w:pPr>
        <w:pStyle w:val="a3"/>
        <w:rPr>
          <w:rFonts w:cs="Akhbar MT"/>
          <w:sz w:val="28"/>
          <w:szCs w:val="28"/>
          <w:rtl/>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hint="cs"/>
          <w:sz w:val="28"/>
          <w:szCs w:val="28"/>
          <w:rtl/>
        </w:rPr>
        <w:t xml:space="preserve"> متفق عليه أخرجه البخاري رقم 5749ومسلم ج4-2201</w:t>
      </w:r>
    </w:p>
  </w:footnote>
  <w:footnote w:id="108">
    <w:p w14:paraId="161BD822" w14:textId="77777777" w:rsidR="000C77C5" w:rsidRPr="00661BD6" w:rsidRDefault="000C77C5" w:rsidP="0065154E">
      <w:pPr>
        <w:pStyle w:val="a3"/>
        <w:rPr>
          <w:rFonts w:cs="Akhbar MT"/>
          <w:sz w:val="28"/>
          <w:szCs w:val="28"/>
          <w:rtl/>
          <w:lang w:bidi="ar-EG"/>
        </w:rPr>
      </w:pPr>
      <w:r w:rsidRPr="00661BD6">
        <w:rPr>
          <w:rStyle w:val="a4"/>
          <w:rFonts w:cs="Akhbar MT"/>
          <w:szCs w:val="28"/>
        </w:rPr>
        <w:footnoteRef/>
      </w:r>
      <w:r w:rsidRPr="00661BD6">
        <w:rPr>
          <w:rFonts w:cs="Akhbar MT"/>
          <w:sz w:val="28"/>
          <w:szCs w:val="28"/>
          <w:rtl/>
        </w:rPr>
        <w:t xml:space="preserve"> </w:t>
      </w:r>
      <w:r w:rsidRPr="00661BD6">
        <w:rPr>
          <w:rFonts w:cs="Akhbar MT" w:hint="cs"/>
          <w:sz w:val="28"/>
          <w:szCs w:val="28"/>
          <w:rtl/>
          <w:lang w:bidi="ar-EG"/>
        </w:rPr>
        <w:t>-</w:t>
      </w:r>
      <w:r w:rsidRPr="00661BD6">
        <w:rPr>
          <w:rFonts w:cs="Akhbar MT" w:hint="cs"/>
          <w:sz w:val="28"/>
          <w:szCs w:val="28"/>
          <w:rtl/>
        </w:rPr>
        <w:t xml:space="preserve"> الداء والدواء ص 10- 12.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72FF" w14:textId="77777777" w:rsidR="000C77C5" w:rsidRPr="00845305" w:rsidRDefault="000C77C5" w:rsidP="00845305">
    <w:pPr>
      <w:pStyle w:val="ab"/>
    </w:pPr>
    <w:r>
      <w:rPr>
        <w:noProof/>
        <w:lang w:eastAsia="en-US"/>
      </w:rPr>
      <w:drawing>
        <wp:anchor distT="0" distB="0" distL="114300" distR="114300" simplePos="0" relativeHeight="251659264" behindDoc="0" locked="0" layoutInCell="1" allowOverlap="1" wp14:anchorId="48CDDAB2" wp14:editId="1C4BC205">
          <wp:simplePos x="0" y="0"/>
          <wp:positionH relativeFrom="column">
            <wp:posOffset>-1464869</wp:posOffset>
          </wp:positionH>
          <wp:positionV relativeFrom="paragraph">
            <wp:posOffset>-669036</wp:posOffset>
          </wp:positionV>
          <wp:extent cx="7622439" cy="10848442"/>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c9bf19a208b334b7acc72302d098a9a2.jpg"/>
                  <pic:cNvPicPr/>
                </pic:nvPicPr>
                <pic:blipFill>
                  <a:blip r:embed="rId1">
                    <a:extLst>
                      <a:ext uri="{28A0092B-C50C-407E-A947-70E740481C1C}">
                        <a14:useLocalDpi xmlns:a14="http://schemas.microsoft.com/office/drawing/2010/main" val="0"/>
                      </a:ext>
                    </a:extLst>
                  </a:blip>
                  <a:stretch>
                    <a:fillRect/>
                  </a:stretch>
                </pic:blipFill>
                <pic:spPr>
                  <a:xfrm>
                    <a:off x="0" y="0"/>
                    <a:ext cx="7622438" cy="108484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D44"/>
    <w:multiLevelType w:val="hybridMultilevel"/>
    <w:tmpl w:val="28FE209E"/>
    <w:lvl w:ilvl="0" w:tplc="9CA6091E">
      <w:start w:val="1"/>
      <w:numFmt w:val="decimal"/>
      <w:lvlText w:val="%1-"/>
      <w:lvlJc w:val="left"/>
      <w:pPr>
        <w:tabs>
          <w:tab w:val="num" w:pos="840"/>
        </w:tabs>
        <w:ind w:left="840" w:right="840" w:hanging="360"/>
      </w:pPr>
      <w:rPr>
        <w:rFonts w:hint="cs"/>
      </w:rPr>
    </w:lvl>
    <w:lvl w:ilvl="1" w:tplc="04010019" w:tentative="1">
      <w:start w:val="1"/>
      <w:numFmt w:val="lowerLetter"/>
      <w:lvlText w:val="%2."/>
      <w:lvlJc w:val="left"/>
      <w:pPr>
        <w:tabs>
          <w:tab w:val="num" w:pos="1560"/>
        </w:tabs>
        <w:ind w:left="1560" w:right="1560" w:hanging="360"/>
      </w:pPr>
    </w:lvl>
    <w:lvl w:ilvl="2" w:tplc="0401001B" w:tentative="1">
      <w:start w:val="1"/>
      <w:numFmt w:val="lowerRoman"/>
      <w:lvlText w:val="%3."/>
      <w:lvlJc w:val="right"/>
      <w:pPr>
        <w:tabs>
          <w:tab w:val="num" w:pos="2280"/>
        </w:tabs>
        <w:ind w:left="2280" w:right="2280" w:hanging="180"/>
      </w:pPr>
    </w:lvl>
    <w:lvl w:ilvl="3" w:tplc="0401000F" w:tentative="1">
      <w:start w:val="1"/>
      <w:numFmt w:val="decimal"/>
      <w:lvlText w:val="%4."/>
      <w:lvlJc w:val="left"/>
      <w:pPr>
        <w:tabs>
          <w:tab w:val="num" w:pos="3000"/>
        </w:tabs>
        <w:ind w:left="3000" w:right="3000" w:hanging="360"/>
      </w:pPr>
    </w:lvl>
    <w:lvl w:ilvl="4" w:tplc="04010019" w:tentative="1">
      <w:start w:val="1"/>
      <w:numFmt w:val="lowerLetter"/>
      <w:lvlText w:val="%5."/>
      <w:lvlJc w:val="left"/>
      <w:pPr>
        <w:tabs>
          <w:tab w:val="num" w:pos="3720"/>
        </w:tabs>
        <w:ind w:left="3720" w:right="3720" w:hanging="360"/>
      </w:pPr>
    </w:lvl>
    <w:lvl w:ilvl="5" w:tplc="0401001B" w:tentative="1">
      <w:start w:val="1"/>
      <w:numFmt w:val="lowerRoman"/>
      <w:lvlText w:val="%6."/>
      <w:lvlJc w:val="right"/>
      <w:pPr>
        <w:tabs>
          <w:tab w:val="num" w:pos="4440"/>
        </w:tabs>
        <w:ind w:left="4440" w:right="4440" w:hanging="180"/>
      </w:pPr>
    </w:lvl>
    <w:lvl w:ilvl="6" w:tplc="0401000F" w:tentative="1">
      <w:start w:val="1"/>
      <w:numFmt w:val="decimal"/>
      <w:lvlText w:val="%7."/>
      <w:lvlJc w:val="left"/>
      <w:pPr>
        <w:tabs>
          <w:tab w:val="num" w:pos="5160"/>
        </w:tabs>
        <w:ind w:left="5160" w:right="5160" w:hanging="360"/>
      </w:pPr>
    </w:lvl>
    <w:lvl w:ilvl="7" w:tplc="04010019" w:tentative="1">
      <w:start w:val="1"/>
      <w:numFmt w:val="lowerLetter"/>
      <w:lvlText w:val="%8."/>
      <w:lvlJc w:val="left"/>
      <w:pPr>
        <w:tabs>
          <w:tab w:val="num" w:pos="5880"/>
        </w:tabs>
        <w:ind w:left="5880" w:right="5880" w:hanging="360"/>
      </w:pPr>
    </w:lvl>
    <w:lvl w:ilvl="8" w:tplc="0401001B" w:tentative="1">
      <w:start w:val="1"/>
      <w:numFmt w:val="lowerRoman"/>
      <w:lvlText w:val="%9."/>
      <w:lvlJc w:val="right"/>
      <w:pPr>
        <w:tabs>
          <w:tab w:val="num" w:pos="6600"/>
        </w:tabs>
        <w:ind w:left="6600" w:right="6600" w:hanging="180"/>
      </w:pPr>
    </w:lvl>
  </w:abstractNum>
  <w:abstractNum w:abstractNumId="1" w15:restartNumberingAfterBreak="0">
    <w:nsid w:val="03063373"/>
    <w:multiLevelType w:val="hybridMultilevel"/>
    <w:tmpl w:val="818C5D02"/>
    <w:lvl w:ilvl="0" w:tplc="46326AA4">
      <w:start w:val="1"/>
      <w:numFmt w:val="decimal"/>
      <w:lvlText w:val="%1-"/>
      <w:lvlJc w:val="left"/>
      <w:pPr>
        <w:tabs>
          <w:tab w:val="num" w:pos="840"/>
        </w:tabs>
        <w:ind w:left="840" w:right="840" w:hanging="360"/>
      </w:pPr>
      <w:rPr>
        <w:rFonts w:hint="cs"/>
      </w:rPr>
    </w:lvl>
    <w:lvl w:ilvl="1" w:tplc="04010019" w:tentative="1">
      <w:start w:val="1"/>
      <w:numFmt w:val="lowerLetter"/>
      <w:lvlText w:val="%2."/>
      <w:lvlJc w:val="left"/>
      <w:pPr>
        <w:tabs>
          <w:tab w:val="num" w:pos="1560"/>
        </w:tabs>
        <w:ind w:left="1560" w:right="1560" w:hanging="360"/>
      </w:pPr>
    </w:lvl>
    <w:lvl w:ilvl="2" w:tplc="0401001B" w:tentative="1">
      <w:start w:val="1"/>
      <w:numFmt w:val="lowerRoman"/>
      <w:lvlText w:val="%3."/>
      <w:lvlJc w:val="right"/>
      <w:pPr>
        <w:tabs>
          <w:tab w:val="num" w:pos="2280"/>
        </w:tabs>
        <w:ind w:left="2280" w:right="2280" w:hanging="180"/>
      </w:pPr>
    </w:lvl>
    <w:lvl w:ilvl="3" w:tplc="0401000F" w:tentative="1">
      <w:start w:val="1"/>
      <w:numFmt w:val="decimal"/>
      <w:lvlText w:val="%4."/>
      <w:lvlJc w:val="left"/>
      <w:pPr>
        <w:tabs>
          <w:tab w:val="num" w:pos="3000"/>
        </w:tabs>
        <w:ind w:left="3000" w:right="3000" w:hanging="360"/>
      </w:pPr>
    </w:lvl>
    <w:lvl w:ilvl="4" w:tplc="04010019" w:tentative="1">
      <w:start w:val="1"/>
      <w:numFmt w:val="lowerLetter"/>
      <w:lvlText w:val="%5."/>
      <w:lvlJc w:val="left"/>
      <w:pPr>
        <w:tabs>
          <w:tab w:val="num" w:pos="3720"/>
        </w:tabs>
        <w:ind w:left="3720" w:right="3720" w:hanging="360"/>
      </w:pPr>
    </w:lvl>
    <w:lvl w:ilvl="5" w:tplc="0401001B" w:tentative="1">
      <w:start w:val="1"/>
      <w:numFmt w:val="lowerRoman"/>
      <w:lvlText w:val="%6."/>
      <w:lvlJc w:val="right"/>
      <w:pPr>
        <w:tabs>
          <w:tab w:val="num" w:pos="4440"/>
        </w:tabs>
        <w:ind w:left="4440" w:right="4440" w:hanging="180"/>
      </w:pPr>
    </w:lvl>
    <w:lvl w:ilvl="6" w:tplc="0401000F" w:tentative="1">
      <w:start w:val="1"/>
      <w:numFmt w:val="decimal"/>
      <w:lvlText w:val="%7."/>
      <w:lvlJc w:val="left"/>
      <w:pPr>
        <w:tabs>
          <w:tab w:val="num" w:pos="5160"/>
        </w:tabs>
        <w:ind w:left="5160" w:right="5160" w:hanging="360"/>
      </w:pPr>
    </w:lvl>
    <w:lvl w:ilvl="7" w:tplc="04010019" w:tentative="1">
      <w:start w:val="1"/>
      <w:numFmt w:val="lowerLetter"/>
      <w:lvlText w:val="%8."/>
      <w:lvlJc w:val="left"/>
      <w:pPr>
        <w:tabs>
          <w:tab w:val="num" w:pos="5880"/>
        </w:tabs>
        <w:ind w:left="5880" w:right="5880" w:hanging="360"/>
      </w:pPr>
    </w:lvl>
    <w:lvl w:ilvl="8" w:tplc="0401001B" w:tentative="1">
      <w:start w:val="1"/>
      <w:numFmt w:val="lowerRoman"/>
      <w:lvlText w:val="%9."/>
      <w:lvlJc w:val="right"/>
      <w:pPr>
        <w:tabs>
          <w:tab w:val="num" w:pos="6600"/>
        </w:tabs>
        <w:ind w:left="6600" w:right="6600" w:hanging="180"/>
      </w:pPr>
    </w:lvl>
  </w:abstractNum>
  <w:abstractNum w:abstractNumId="2" w15:restartNumberingAfterBreak="0">
    <w:nsid w:val="08497635"/>
    <w:multiLevelType w:val="hybridMultilevel"/>
    <w:tmpl w:val="7D4C6426"/>
    <w:lvl w:ilvl="0" w:tplc="1430FA1A">
      <w:start w:val="1"/>
      <w:numFmt w:val="decimal"/>
      <w:lvlText w:val="%1-"/>
      <w:lvlJc w:val="left"/>
      <w:pPr>
        <w:tabs>
          <w:tab w:val="num" w:pos="720"/>
        </w:tabs>
        <w:ind w:left="720" w:right="720" w:hanging="360"/>
      </w:pPr>
      <w:rPr>
        <w:rFonts w:hint="cs"/>
        <w:sz w:val="24"/>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15:restartNumberingAfterBreak="0">
    <w:nsid w:val="0E66016F"/>
    <w:multiLevelType w:val="hybridMultilevel"/>
    <w:tmpl w:val="2DD4A7B8"/>
    <w:lvl w:ilvl="0" w:tplc="56567A60">
      <w:start w:val="1"/>
      <w:numFmt w:val="decimal"/>
      <w:lvlText w:val="%1-"/>
      <w:lvlJc w:val="left"/>
      <w:pPr>
        <w:tabs>
          <w:tab w:val="num" w:pos="720"/>
        </w:tabs>
        <w:ind w:left="720" w:right="720" w:hanging="360"/>
      </w:pPr>
      <w:rPr>
        <w:rFonts w:hint="cs"/>
      </w:rPr>
    </w:lvl>
    <w:lvl w:ilvl="1" w:tplc="E8686994">
      <w:start w:val="2"/>
      <w:numFmt w:val="bullet"/>
      <w:lvlText w:val="-"/>
      <w:lvlJc w:val="left"/>
      <w:pPr>
        <w:tabs>
          <w:tab w:val="num" w:pos="1440"/>
        </w:tabs>
        <w:ind w:left="1440" w:hanging="360"/>
      </w:pPr>
      <w:rPr>
        <w:rFonts w:ascii="Tahoma" w:eastAsia="Times New Roman" w:hAnsi="Tahoma" w:cs="Akhbar MT" w:hint="default"/>
      </w:r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 w15:restartNumberingAfterBreak="0">
    <w:nsid w:val="142B67EE"/>
    <w:multiLevelType w:val="hybridMultilevel"/>
    <w:tmpl w:val="A4A00CFA"/>
    <w:lvl w:ilvl="0" w:tplc="B282B6F6">
      <w:numFmt w:val="bullet"/>
      <w:lvlText w:val=""/>
      <w:lvlJc w:val="left"/>
      <w:pPr>
        <w:tabs>
          <w:tab w:val="num" w:pos="720"/>
        </w:tabs>
        <w:ind w:left="720" w:hanging="360"/>
      </w:pPr>
      <w:rPr>
        <w:rFonts w:ascii="Symbol" w:eastAsia="Times New Roman" w:hAnsi="Symbol"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B15128"/>
    <w:multiLevelType w:val="hybridMultilevel"/>
    <w:tmpl w:val="25DCDE70"/>
    <w:lvl w:ilvl="0" w:tplc="623292B8">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15:restartNumberingAfterBreak="0">
    <w:nsid w:val="1C774AB5"/>
    <w:multiLevelType w:val="hybridMultilevel"/>
    <w:tmpl w:val="6862D092"/>
    <w:lvl w:ilvl="0" w:tplc="3A84644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7" w15:restartNumberingAfterBreak="0">
    <w:nsid w:val="1F954264"/>
    <w:multiLevelType w:val="hybridMultilevel"/>
    <w:tmpl w:val="288CF83C"/>
    <w:lvl w:ilvl="0" w:tplc="6A34E65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8" w15:restartNumberingAfterBreak="0">
    <w:nsid w:val="26066635"/>
    <w:multiLevelType w:val="hybridMultilevel"/>
    <w:tmpl w:val="39D4C7CE"/>
    <w:lvl w:ilvl="0" w:tplc="82384062">
      <w:numFmt w:val="bullet"/>
      <w:lvlText w:val=""/>
      <w:lvlJc w:val="left"/>
      <w:pPr>
        <w:tabs>
          <w:tab w:val="num" w:pos="720"/>
        </w:tabs>
        <w:ind w:left="720" w:hanging="360"/>
      </w:pPr>
      <w:rPr>
        <w:rFonts w:ascii="Symbol" w:eastAsia="Times New Roman" w:hAnsi="Symbol" w:cs="Akhbar MT"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C7172D"/>
    <w:multiLevelType w:val="hybridMultilevel"/>
    <w:tmpl w:val="FCD045F6"/>
    <w:lvl w:ilvl="0" w:tplc="3AEA7446">
      <w:start w:val="1"/>
      <w:numFmt w:val="arabicAlpha"/>
      <w:lvlText w:val="%1-"/>
      <w:lvlJc w:val="left"/>
      <w:pPr>
        <w:tabs>
          <w:tab w:val="num" w:pos="585"/>
        </w:tabs>
        <w:ind w:left="585" w:right="585" w:hanging="360"/>
      </w:pPr>
      <w:rPr>
        <w:rFonts w:hint="cs"/>
      </w:rPr>
    </w:lvl>
    <w:lvl w:ilvl="1" w:tplc="752A304C">
      <w:start w:val="1"/>
      <w:numFmt w:val="decimal"/>
      <w:lvlText w:val="%2-"/>
      <w:lvlJc w:val="left"/>
      <w:pPr>
        <w:tabs>
          <w:tab w:val="num" w:pos="1305"/>
        </w:tabs>
        <w:ind w:left="1305" w:right="1305" w:hanging="360"/>
      </w:pPr>
      <w:rPr>
        <w:rFonts w:hint="cs"/>
      </w:rPr>
    </w:lvl>
    <w:lvl w:ilvl="2" w:tplc="0401001B" w:tentative="1">
      <w:start w:val="1"/>
      <w:numFmt w:val="lowerRoman"/>
      <w:lvlText w:val="%3."/>
      <w:lvlJc w:val="right"/>
      <w:pPr>
        <w:tabs>
          <w:tab w:val="num" w:pos="2025"/>
        </w:tabs>
        <w:ind w:left="2025" w:right="2025" w:hanging="180"/>
      </w:pPr>
    </w:lvl>
    <w:lvl w:ilvl="3" w:tplc="0401000F" w:tentative="1">
      <w:start w:val="1"/>
      <w:numFmt w:val="decimal"/>
      <w:lvlText w:val="%4."/>
      <w:lvlJc w:val="left"/>
      <w:pPr>
        <w:tabs>
          <w:tab w:val="num" w:pos="2745"/>
        </w:tabs>
        <w:ind w:left="2745" w:right="2745" w:hanging="360"/>
      </w:pPr>
    </w:lvl>
    <w:lvl w:ilvl="4" w:tplc="04010019" w:tentative="1">
      <w:start w:val="1"/>
      <w:numFmt w:val="lowerLetter"/>
      <w:lvlText w:val="%5."/>
      <w:lvlJc w:val="left"/>
      <w:pPr>
        <w:tabs>
          <w:tab w:val="num" w:pos="3465"/>
        </w:tabs>
        <w:ind w:left="3465" w:right="3465" w:hanging="360"/>
      </w:pPr>
    </w:lvl>
    <w:lvl w:ilvl="5" w:tplc="0401001B" w:tentative="1">
      <w:start w:val="1"/>
      <w:numFmt w:val="lowerRoman"/>
      <w:lvlText w:val="%6."/>
      <w:lvlJc w:val="right"/>
      <w:pPr>
        <w:tabs>
          <w:tab w:val="num" w:pos="4185"/>
        </w:tabs>
        <w:ind w:left="4185" w:right="4185" w:hanging="180"/>
      </w:pPr>
    </w:lvl>
    <w:lvl w:ilvl="6" w:tplc="0401000F" w:tentative="1">
      <w:start w:val="1"/>
      <w:numFmt w:val="decimal"/>
      <w:lvlText w:val="%7."/>
      <w:lvlJc w:val="left"/>
      <w:pPr>
        <w:tabs>
          <w:tab w:val="num" w:pos="4905"/>
        </w:tabs>
        <w:ind w:left="4905" w:right="4905" w:hanging="360"/>
      </w:pPr>
    </w:lvl>
    <w:lvl w:ilvl="7" w:tplc="04010019" w:tentative="1">
      <w:start w:val="1"/>
      <w:numFmt w:val="lowerLetter"/>
      <w:lvlText w:val="%8."/>
      <w:lvlJc w:val="left"/>
      <w:pPr>
        <w:tabs>
          <w:tab w:val="num" w:pos="5625"/>
        </w:tabs>
        <w:ind w:left="5625" w:right="5625" w:hanging="360"/>
      </w:pPr>
    </w:lvl>
    <w:lvl w:ilvl="8" w:tplc="0401001B" w:tentative="1">
      <w:start w:val="1"/>
      <w:numFmt w:val="lowerRoman"/>
      <w:lvlText w:val="%9."/>
      <w:lvlJc w:val="right"/>
      <w:pPr>
        <w:tabs>
          <w:tab w:val="num" w:pos="6345"/>
        </w:tabs>
        <w:ind w:left="6345" w:right="6345" w:hanging="180"/>
      </w:pPr>
    </w:lvl>
  </w:abstractNum>
  <w:abstractNum w:abstractNumId="10" w15:restartNumberingAfterBreak="0">
    <w:nsid w:val="29013E7C"/>
    <w:multiLevelType w:val="hybridMultilevel"/>
    <w:tmpl w:val="7222E0D0"/>
    <w:lvl w:ilvl="0" w:tplc="E5E65FD2">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1" w15:restartNumberingAfterBreak="0">
    <w:nsid w:val="2E897567"/>
    <w:multiLevelType w:val="hybridMultilevel"/>
    <w:tmpl w:val="EB42DD50"/>
    <w:lvl w:ilvl="0" w:tplc="56567A60">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2" w15:restartNumberingAfterBreak="0">
    <w:nsid w:val="2EA234F2"/>
    <w:multiLevelType w:val="hybridMultilevel"/>
    <w:tmpl w:val="A1B8AC02"/>
    <w:lvl w:ilvl="0" w:tplc="B99C0A96">
      <w:start w:val="3"/>
      <w:numFmt w:val="decimal"/>
      <w:lvlText w:val="%1-"/>
      <w:lvlJc w:val="left"/>
      <w:pPr>
        <w:tabs>
          <w:tab w:val="num" w:pos="720"/>
        </w:tabs>
        <w:ind w:left="720" w:right="720" w:hanging="360"/>
      </w:pPr>
      <w:rPr>
        <w:rFonts w:hint="cs"/>
        <w:b w:val="0"/>
        <w:sz w:val="32"/>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15:restartNumberingAfterBreak="0">
    <w:nsid w:val="32826CF3"/>
    <w:multiLevelType w:val="hybridMultilevel"/>
    <w:tmpl w:val="045A6C8C"/>
    <w:lvl w:ilvl="0" w:tplc="B5C60E54">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4" w15:restartNumberingAfterBreak="0">
    <w:nsid w:val="391C19B3"/>
    <w:multiLevelType w:val="hybridMultilevel"/>
    <w:tmpl w:val="9140DD46"/>
    <w:lvl w:ilvl="0" w:tplc="D1E6FB4E">
      <w:start w:val="1"/>
      <w:numFmt w:val="bullet"/>
      <w:lvlText w:val="-"/>
      <w:lvlJc w:val="left"/>
      <w:pPr>
        <w:tabs>
          <w:tab w:val="num" w:pos="720"/>
        </w:tabs>
        <w:ind w:left="720" w:hanging="360"/>
      </w:pPr>
      <w:rPr>
        <w:rFonts w:ascii="Tahoma" w:eastAsia="Times New Roman" w:hAnsi="Tahoma"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360CD4"/>
    <w:multiLevelType w:val="hybridMultilevel"/>
    <w:tmpl w:val="12EA0C72"/>
    <w:lvl w:ilvl="0" w:tplc="1AB2978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454687"/>
    <w:multiLevelType w:val="hybridMultilevel"/>
    <w:tmpl w:val="6D363B2C"/>
    <w:lvl w:ilvl="0" w:tplc="5426BA60">
      <w:start w:val="1"/>
      <w:numFmt w:val="decimal"/>
      <w:lvlText w:val="%1-"/>
      <w:lvlJc w:val="left"/>
      <w:pPr>
        <w:tabs>
          <w:tab w:val="num" w:pos="1440"/>
        </w:tabs>
        <w:ind w:left="1440" w:right="1080" w:hanging="360"/>
      </w:pPr>
      <w:rPr>
        <w:rFonts w:hint="cs"/>
      </w:rPr>
    </w:lvl>
    <w:lvl w:ilvl="1" w:tplc="04010019" w:tentative="1">
      <w:start w:val="1"/>
      <w:numFmt w:val="lowerLetter"/>
      <w:lvlText w:val="%2."/>
      <w:lvlJc w:val="left"/>
      <w:pPr>
        <w:tabs>
          <w:tab w:val="num" w:pos="2160"/>
        </w:tabs>
        <w:ind w:left="2160" w:right="1800" w:hanging="360"/>
      </w:pPr>
    </w:lvl>
    <w:lvl w:ilvl="2" w:tplc="0401001B" w:tentative="1">
      <w:start w:val="1"/>
      <w:numFmt w:val="lowerRoman"/>
      <w:lvlText w:val="%3."/>
      <w:lvlJc w:val="right"/>
      <w:pPr>
        <w:tabs>
          <w:tab w:val="num" w:pos="2880"/>
        </w:tabs>
        <w:ind w:left="2880" w:right="2520" w:hanging="180"/>
      </w:pPr>
    </w:lvl>
    <w:lvl w:ilvl="3" w:tplc="0401000F" w:tentative="1">
      <w:start w:val="1"/>
      <w:numFmt w:val="decimal"/>
      <w:lvlText w:val="%4."/>
      <w:lvlJc w:val="left"/>
      <w:pPr>
        <w:tabs>
          <w:tab w:val="num" w:pos="3600"/>
        </w:tabs>
        <w:ind w:left="3600" w:right="3240" w:hanging="360"/>
      </w:pPr>
    </w:lvl>
    <w:lvl w:ilvl="4" w:tplc="04010019" w:tentative="1">
      <w:start w:val="1"/>
      <w:numFmt w:val="lowerLetter"/>
      <w:lvlText w:val="%5."/>
      <w:lvlJc w:val="left"/>
      <w:pPr>
        <w:tabs>
          <w:tab w:val="num" w:pos="4320"/>
        </w:tabs>
        <w:ind w:left="4320" w:right="3960" w:hanging="360"/>
      </w:pPr>
    </w:lvl>
    <w:lvl w:ilvl="5" w:tplc="0401001B" w:tentative="1">
      <w:start w:val="1"/>
      <w:numFmt w:val="lowerRoman"/>
      <w:lvlText w:val="%6."/>
      <w:lvlJc w:val="right"/>
      <w:pPr>
        <w:tabs>
          <w:tab w:val="num" w:pos="5040"/>
        </w:tabs>
        <w:ind w:left="5040" w:right="4680" w:hanging="180"/>
      </w:pPr>
    </w:lvl>
    <w:lvl w:ilvl="6" w:tplc="0401000F" w:tentative="1">
      <w:start w:val="1"/>
      <w:numFmt w:val="decimal"/>
      <w:lvlText w:val="%7."/>
      <w:lvlJc w:val="left"/>
      <w:pPr>
        <w:tabs>
          <w:tab w:val="num" w:pos="5760"/>
        </w:tabs>
        <w:ind w:left="5760" w:right="5400" w:hanging="360"/>
      </w:pPr>
    </w:lvl>
    <w:lvl w:ilvl="7" w:tplc="04010019" w:tentative="1">
      <w:start w:val="1"/>
      <w:numFmt w:val="lowerLetter"/>
      <w:lvlText w:val="%8."/>
      <w:lvlJc w:val="left"/>
      <w:pPr>
        <w:tabs>
          <w:tab w:val="num" w:pos="6480"/>
        </w:tabs>
        <w:ind w:left="6480" w:right="6120" w:hanging="360"/>
      </w:pPr>
    </w:lvl>
    <w:lvl w:ilvl="8" w:tplc="0401001B" w:tentative="1">
      <w:start w:val="1"/>
      <w:numFmt w:val="lowerRoman"/>
      <w:lvlText w:val="%9."/>
      <w:lvlJc w:val="right"/>
      <w:pPr>
        <w:tabs>
          <w:tab w:val="num" w:pos="7200"/>
        </w:tabs>
        <w:ind w:left="7200" w:right="6840" w:hanging="180"/>
      </w:pPr>
    </w:lvl>
  </w:abstractNum>
  <w:abstractNum w:abstractNumId="17" w15:restartNumberingAfterBreak="0">
    <w:nsid w:val="4346218C"/>
    <w:multiLevelType w:val="hybridMultilevel"/>
    <w:tmpl w:val="D2386816"/>
    <w:lvl w:ilvl="0" w:tplc="D624ACCE">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8" w15:restartNumberingAfterBreak="0">
    <w:nsid w:val="4619017D"/>
    <w:multiLevelType w:val="hybridMultilevel"/>
    <w:tmpl w:val="3996877A"/>
    <w:lvl w:ilvl="0" w:tplc="2EA60EC0">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9" w15:restartNumberingAfterBreak="0">
    <w:nsid w:val="47166422"/>
    <w:multiLevelType w:val="hybridMultilevel"/>
    <w:tmpl w:val="680AE6B4"/>
    <w:lvl w:ilvl="0" w:tplc="947A7290">
      <w:numFmt w:val="bullet"/>
      <w:lvlText w:val=""/>
      <w:lvlJc w:val="left"/>
      <w:pPr>
        <w:tabs>
          <w:tab w:val="num" w:pos="435"/>
        </w:tabs>
        <w:ind w:left="435" w:hanging="360"/>
      </w:pPr>
      <w:rPr>
        <w:rFonts w:ascii="Symbol" w:eastAsia="Times New Roman" w:hAnsi="Symbol" w:cs="Akhbar MT" w:hint="default"/>
        <w:b/>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0" w15:restartNumberingAfterBreak="0">
    <w:nsid w:val="48D2555B"/>
    <w:multiLevelType w:val="multilevel"/>
    <w:tmpl w:val="2DD4A7B8"/>
    <w:lvl w:ilvl="0">
      <w:start w:val="1"/>
      <w:numFmt w:val="decimal"/>
      <w:lvlText w:val="%1-"/>
      <w:lvlJc w:val="left"/>
      <w:pPr>
        <w:tabs>
          <w:tab w:val="num" w:pos="720"/>
        </w:tabs>
        <w:ind w:left="720" w:right="720" w:hanging="360"/>
      </w:pPr>
      <w:rPr>
        <w:rFonts w:hint="cs"/>
      </w:rPr>
    </w:lvl>
    <w:lvl w:ilvl="1">
      <w:start w:val="2"/>
      <w:numFmt w:val="bullet"/>
      <w:lvlText w:val="-"/>
      <w:lvlJc w:val="left"/>
      <w:pPr>
        <w:tabs>
          <w:tab w:val="num" w:pos="1440"/>
        </w:tabs>
        <w:ind w:left="1440" w:hanging="360"/>
      </w:pPr>
      <w:rPr>
        <w:rFonts w:ascii="Tahoma" w:eastAsia="Times New Roman" w:hAnsi="Tahoma" w:cs="Akhbar MT" w:hint="default"/>
      </w:rPr>
    </w:lvl>
    <w:lvl w:ilvl="2">
      <w:start w:val="1"/>
      <w:numFmt w:val="lowerRoman"/>
      <w:lvlText w:val="%3."/>
      <w:lvlJc w:val="right"/>
      <w:pPr>
        <w:tabs>
          <w:tab w:val="num" w:pos="2160"/>
        </w:tabs>
        <w:ind w:left="2160" w:right="2160" w:hanging="180"/>
      </w:pPr>
    </w:lvl>
    <w:lvl w:ilvl="3">
      <w:start w:val="1"/>
      <w:numFmt w:val="decimal"/>
      <w:lvlText w:val="%4."/>
      <w:lvlJc w:val="left"/>
      <w:pPr>
        <w:tabs>
          <w:tab w:val="num" w:pos="2880"/>
        </w:tabs>
        <w:ind w:left="2880" w:right="2880" w:hanging="360"/>
      </w:pPr>
    </w:lvl>
    <w:lvl w:ilvl="4">
      <w:start w:val="1"/>
      <w:numFmt w:val="lowerLetter"/>
      <w:lvlText w:val="%5."/>
      <w:lvlJc w:val="left"/>
      <w:pPr>
        <w:tabs>
          <w:tab w:val="num" w:pos="3600"/>
        </w:tabs>
        <w:ind w:left="3600" w:right="3600" w:hanging="360"/>
      </w:pPr>
    </w:lvl>
    <w:lvl w:ilvl="5">
      <w:start w:val="1"/>
      <w:numFmt w:val="lowerRoman"/>
      <w:lvlText w:val="%6."/>
      <w:lvlJc w:val="right"/>
      <w:pPr>
        <w:tabs>
          <w:tab w:val="num" w:pos="4320"/>
        </w:tabs>
        <w:ind w:left="4320" w:right="4320" w:hanging="180"/>
      </w:pPr>
    </w:lvl>
    <w:lvl w:ilvl="6">
      <w:start w:val="1"/>
      <w:numFmt w:val="decimal"/>
      <w:lvlText w:val="%7."/>
      <w:lvlJc w:val="left"/>
      <w:pPr>
        <w:tabs>
          <w:tab w:val="num" w:pos="5040"/>
        </w:tabs>
        <w:ind w:left="5040" w:right="5040" w:hanging="360"/>
      </w:pPr>
    </w:lvl>
    <w:lvl w:ilvl="7">
      <w:start w:val="1"/>
      <w:numFmt w:val="lowerLetter"/>
      <w:lvlText w:val="%8."/>
      <w:lvlJc w:val="left"/>
      <w:pPr>
        <w:tabs>
          <w:tab w:val="num" w:pos="5760"/>
        </w:tabs>
        <w:ind w:left="5760" w:right="5760" w:hanging="360"/>
      </w:pPr>
    </w:lvl>
    <w:lvl w:ilvl="8">
      <w:start w:val="1"/>
      <w:numFmt w:val="lowerRoman"/>
      <w:lvlText w:val="%9."/>
      <w:lvlJc w:val="right"/>
      <w:pPr>
        <w:tabs>
          <w:tab w:val="num" w:pos="6480"/>
        </w:tabs>
        <w:ind w:left="6480" w:right="6480" w:hanging="180"/>
      </w:pPr>
    </w:lvl>
  </w:abstractNum>
  <w:abstractNum w:abstractNumId="21" w15:restartNumberingAfterBreak="0">
    <w:nsid w:val="4BCD2B3F"/>
    <w:multiLevelType w:val="hybridMultilevel"/>
    <w:tmpl w:val="C06EEE0E"/>
    <w:lvl w:ilvl="0" w:tplc="C5F85784">
      <w:start w:val="1"/>
      <w:numFmt w:val="decimal"/>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2" w15:restartNumberingAfterBreak="0">
    <w:nsid w:val="4EC23941"/>
    <w:multiLevelType w:val="hybridMultilevel"/>
    <w:tmpl w:val="D9F086D2"/>
    <w:lvl w:ilvl="0" w:tplc="5844A992">
      <w:start w:val="1"/>
      <w:numFmt w:val="bullet"/>
      <w:lvlText w:val="-"/>
      <w:lvlJc w:val="left"/>
      <w:pPr>
        <w:tabs>
          <w:tab w:val="num" w:pos="720"/>
        </w:tabs>
        <w:ind w:left="720" w:hanging="360"/>
      </w:pPr>
      <w:rPr>
        <w:rFonts w:ascii="Tahoma" w:eastAsia="Times New Roman" w:hAnsi="Tahoma" w:cs="Akhbar M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9A25C5"/>
    <w:multiLevelType w:val="hybridMultilevel"/>
    <w:tmpl w:val="6FA44490"/>
    <w:lvl w:ilvl="0" w:tplc="A370A9EC">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4" w15:restartNumberingAfterBreak="0">
    <w:nsid w:val="57BC0017"/>
    <w:multiLevelType w:val="hybridMultilevel"/>
    <w:tmpl w:val="41F26F04"/>
    <w:lvl w:ilvl="0" w:tplc="5FF6D5C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FB73E64"/>
    <w:multiLevelType w:val="hybridMultilevel"/>
    <w:tmpl w:val="8E9438FC"/>
    <w:lvl w:ilvl="0" w:tplc="481E1EEC">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6" w15:restartNumberingAfterBreak="0">
    <w:nsid w:val="6001627A"/>
    <w:multiLevelType w:val="hybridMultilevel"/>
    <w:tmpl w:val="5A94523E"/>
    <w:lvl w:ilvl="0" w:tplc="4B3C96EC">
      <w:start w:val="4"/>
      <w:numFmt w:val="bullet"/>
      <w:lvlText w:val="-"/>
      <w:lvlJc w:val="left"/>
      <w:pPr>
        <w:tabs>
          <w:tab w:val="num" w:pos="720"/>
        </w:tabs>
        <w:ind w:left="720" w:hanging="360"/>
      </w:pPr>
      <w:rPr>
        <w:rFonts w:ascii="Tahoma" w:eastAsia="Times New Roman" w:hAnsi="Tahoma"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8765EC"/>
    <w:multiLevelType w:val="hybridMultilevel"/>
    <w:tmpl w:val="4D6A6DC0"/>
    <w:lvl w:ilvl="0" w:tplc="06E6F630">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8" w15:restartNumberingAfterBreak="0">
    <w:nsid w:val="61C47871"/>
    <w:multiLevelType w:val="hybridMultilevel"/>
    <w:tmpl w:val="797C1CC4"/>
    <w:lvl w:ilvl="0" w:tplc="94B8C036">
      <w:start w:val="1"/>
      <w:numFmt w:val="decimal"/>
      <w:lvlText w:val="%1-"/>
      <w:lvlJc w:val="left"/>
      <w:pPr>
        <w:tabs>
          <w:tab w:val="num" w:pos="540"/>
        </w:tabs>
        <w:ind w:left="540" w:right="278" w:hanging="360"/>
      </w:pPr>
      <w:rPr>
        <w:rFonts w:hint="cs"/>
        <w:b/>
        <w:sz w:val="30"/>
      </w:rPr>
    </w:lvl>
    <w:lvl w:ilvl="1" w:tplc="04010019" w:tentative="1">
      <w:start w:val="1"/>
      <w:numFmt w:val="lowerLetter"/>
      <w:lvlText w:val="%2."/>
      <w:lvlJc w:val="left"/>
      <w:pPr>
        <w:tabs>
          <w:tab w:val="num" w:pos="998"/>
        </w:tabs>
        <w:ind w:left="998" w:right="998" w:hanging="360"/>
      </w:pPr>
    </w:lvl>
    <w:lvl w:ilvl="2" w:tplc="0401001B" w:tentative="1">
      <w:start w:val="1"/>
      <w:numFmt w:val="lowerRoman"/>
      <w:lvlText w:val="%3."/>
      <w:lvlJc w:val="right"/>
      <w:pPr>
        <w:tabs>
          <w:tab w:val="num" w:pos="1718"/>
        </w:tabs>
        <w:ind w:left="1718" w:right="1718" w:hanging="180"/>
      </w:pPr>
    </w:lvl>
    <w:lvl w:ilvl="3" w:tplc="0401000F" w:tentative="1">
      <w:start w:val="1"/>
      <w:numFmt w:val="decimal"/>
      <w:lvlText w:val="%4."/>
      <w:lvlJc w:val="left"/>
      <w:pPr>
        <w:tabs>
          <w:tab w:val="num" w:pos="2438"/>
        </w:tabs>
        <w:ind w:left="2438" w:right="2438" w:hanging="360"/>
      </w:pPr>
    </w:lvl>
    <w:lvl w:ilvl="4" w:tplc="04010019" w:tentative="1">
      <w:start w:val="1"/>
      <w:numFmt w:val="lowerLetter"/>
      <w:lvlText w:val="%5."/>
      <w:lvlJc w:val="left"/>
      <w:pPr>
        <w:tabs>
          <w:tab w:val="num" w:pos="3158"/>
        </w:tabs>
        <w:ind w:left="3158" w:right="3158" w:hanging="360"/>
      </w:pPr>
    </w:lvl>
    <w:lvl w:ilvl="5" w:tplc="0401001B" w:tentative="1">
      <w:start w:val="1"/>
      <w:numFmt w:val="lowerRoman"/>
      <w:lvlText w:val="%6."/>
      <w:lvlJc w:val="right"/>
      <w:pPr>
        <w:tabs>
          <w:tab w:val="num" w:pos="3878"/>
        </w:tabs>
        <w:ind w:left="3878" w:right="3878" w:hanging="180"/>
      </w:pPr>
    </w:lvl>
    <w:lvl w:ilvl="6" w:tplc="0401000F" w:tentative="1">
      <w:start w:val="1"/>
      <w:numFmt w:val="decimal"/>
      <w:lvlText w:val="%7."/>
      <w:lvlJc w:val="left"/>
      <w:pPr>
        <w:tabs>
          <w:tab w:val="num" w:pos="4598"/>
        </w:tabs>
        <w:ind w:left="4598" w:right="4598" w:hanging="360"/>
      </w:pPr>
    </w:lvl>
    <w:lvl w:ilvl="7" w:tplc="04010019" w:tentative="1">
      <w:start w:val="1"/>
      <w:numFmt w:val="lowerLetter"/>
      <w:lvlText w:val="%8."/>
      <w:lvlJc w:val="left"/>
      <w:pPr>
        <w:tabs>
          <w:tab w:val="num" w:pos="5318"/>
        </w:tabs>
        <w:ind w:left="5318" w:right="5318" w:hanging="360"/>
      </w:pPr>
    </w:lvl>
    <w:lvl w:ilvl="8" w:tplc="0401001B" w:tentative="1">
      <w:start w:val="1"/>
      <w:numFmt w:val="lowerRoman"/>
      <w:lvlText w:val="%9."/>
      <w:lvlJc w:val="right"/>
      <w:pPr>
        <w:tabs>
          <w:tab w:val="num" w:pos="6038"/>
        </w:tabs>
        <w:ind w:left="6038" w:right="6038" w:hanging="180"/>
      </w:pPr>
    </w:lvl>
  </w:abstractNum>
  <w:abstractNum w:abstractNumId="29" w15:restartNumberingAfterBreak="0">
    <w:nsid w:val="63504B10"/>
    <w:multiLevelType w:val="hybridMultilevel"/>
    <w:tmpl w:val="E556A7FA"/>
    <w:lvl w:ilvl="0" w:tplc="73FC26B8">
      <w:start w:val="1"/>
      <w:numFmt w:val="decimal"/>
      <w:lvlText w:val="%1-"/>
      <w:lvlJc w:val="left"/>
      <w:pPr>
        <w:tabs>
          <w:tab w:val="num" w:pos="675"/>
        </w:tabs>
        <w:ind w:left="675" w:right="675" w:hanging="360"/>
      </w:pPr>
      <w:rPr>
        <w:rFonts w:hint="cs"/>
      </w:rPr>
    </w:lvl>
    <w:lvl w:ilvl="1" w:tplc="04010019" w:tentative="1">
      <w:start w:val="1"/>
      <w:numFmt w:val="lowerLetter"/>
      <w:lvlText w:val="%2."/>
      <w:lvlJc w:val="left"/>
      <w:pPr>
        <w:tabs>
          <w:tab w:val="num" w:pos="1395"/>
        </w:tabs>
        <w:ind w:left="1395" w:right="1395" w:hanging="360"/>
      </w:pPr>
    </w:lvl>
    <w:lvl w:ilvl="2" w:tplc="0401001B" w:tentative="1">
      <w:start w:val="1"/>
      <w:numFmt w:val="lowerRoman"/>
      <w:lvlText w:val="%3."/>
      <w:lvlJc w:val="right"/>
      <w:pPr>
        <w:tabs>
          <w:tab w:val="num" w:pos="2115"/>
        </w:tabs>
        <w:ind w:left="2115" w:right="2115" w:hanging="180"/>
      </w:pPr>
    </w:lvl>
    <w:lvl w:ilvl="3" w:tplc="0401000F" w:tentative="1">
      <w:start w:val="1"/>
      <w:numFmt w:val="decimal"/>
      <w:lvlText w:val="%4."/>
      <w:lvlJc w:val="left"/>
      <w:pPr>
        <w:tabs>
          <w:tab w:val="num" w:pos="2835"/>
        </w:tabs>
        <w:ind w:left="2835" w:right="2835" w:hanging="360"/>
      </w:pPr>
    </w:lvl>
    <w:lvl w:ilvl="4" w:tplc="04010019" w:tentative="1">
      <w:start w:val="1"/>
      <w:numFmt w:val="lowerLetter"/>
      <w:lvlText w:val="%5."/>
      <w:lvlJc w:val="left"/>
      <w:pPr>
        <w:tabs>
          <w:tab w:val="num" w:pos="3555"/>
        </w:tabs>
        <w:ind w:left="3555" w:right="3555" w:hanging="360"/>
      </w:pPr>
    </w:lvl>
    <w:lvl w:ilvl="5" w:tplc="0401001B" w:tentative="1">
      <w:start w:val="1"/>
      <w:numFmt w:val="lowerRoman"/>
      <w:lvlText w:val="%6."/>
      <w:lvlJc w:val="right"/>
      <w:pPr>
        <w:tabs>
          <w:tab w:val="num" w:pos="4275"/>
        </w:tabs>
        <w:ind w:left="4275" w:right="4275" w:hanging="180"/>
      </w:pPr>
    </w:lvl>
    <w:lvl w:ilvl="6" w:tplc="0401000F" w:tentative="1">
      <w:start w:val="1"/>
      <w:numFmt w:val="decimal"/>
      <w:lvlText w:val="%7."/>
      <w:lvlJc w:val="left"/>
      <w:pPr>
        <w:tabs>
          <w:tab w:val="num" w:pos="4995"/>
        </w:tabs>
        <w:ind w:left="4995" w:right="4995" w:hanging="360"/>
      </w:pPr>
    </w:lvl>
    <w:lvl w:ilvl="7" w:tplc="04010019" w:tentative="1">
      <w:start w:val="1"/>
      <w:numFmt w:val="lowerLetter"/>
      <w:lvlText w:val="%8."/>
      <w:lvlJc w:val="left"/>
      <w:pPr>
        <w:tabs>
          <w:tab w:val="num" w:pos="5715"/>
        </w:tabs>
        <w:ind w:left="5715" w:right="5715" w:hanging="360"/>
      </w:pPr>
    </w:lvl>
    <w:lvl w:ilvl="8" w:tplc="0401001B" w:tentative="1">
      <w:start w:val="1"/>
      <w:numFmt w:val="lowerRoman"/>
      <w:lvlText w:val="%9."/>
      <w:lvlJc w:val="right"/>
      <w:pPr>
        <w:tabs>
          <w:tab w:val="num" w:pos="6435"/>
        </w:tabs>
        <w:ind w:left="6435" w:right="6435" w:hanging="180"/>
      </w:pPr>
    </w:lvl>
  </w:abstractNum>
  <w:abstractNum w:abstractNumId="30" w15:restartNumberingAfterBreak="0">
    <w:nsid w:val="649C0826"/>
    <w:multiLevelType w:val="hybridMultilevel"/>
    <w:tmpl w:val="E2E291F2"/>
    <w:lvl w:ilvl="0" w:tplc="E482120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1" w15:restartNumberingAfterBreak="0">
    <w:nsid w:val="65D203A4"/>
    <w:multiLevelType w:val="hybridMultilevel"/>
    <w:tmpl w:val="88FA5384"/>
    <w:lvl w:ilvl="0" w:tplc="C9A2E72E">
      <w:start w:val="1"/>
      <w:numFmt w:val="decimal"/>
      <w:lvlText w:val="%1-"/>
      <w:lvlJc w:val="left"/>
      <w:pPr>
        <w:tabs>
          <w:tab w:val="num" w:pos="720"/>
        </w:tabs>
        <w:ind w:left="720" w:right="720" w:hanging="360"/>
      </w:pPr>
      <w:rPr>
        <w:rFonts w:hint="cs"/>
        <w:sz w:val="20"/>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2" w15:restartNumberingAfterBreak="0">
    <w:nsid w:val="6666275E"/>
    <w:multiLevelType w:val="hybridMultilevel"/>
    <w:tmpl w:val="A2784F5A"/>
    <w:lvl w:ilvl="0" w:tplc="753E2FCA">
      <w:numFmt w:val="bullet"/>
      <w:lvlText w:val=""/>
      <w:lvlJc w:val="left"/>
      <w:pPr>
        <w:tabs>
          <w:tab w:val="num" w:pos="435"/>
        </w:tabs>
        <w:ind w:left="435" w:right="435" w:hanging="360"/>
      </w:pPr>
      <w:rPr>
        <w:rFonts w:ascii="Symbol" w:eastAsia="Times New Roman" w:hAnsi="Symbol" w:cs="Times New Roman" w:hint="default"/>
        <w:b/>
      </w:rPr>
    </w:lvl>
    <w:lvl w:ilvl="1" w:tplc="04010003" w:tentative="1">
      <w:start w:val="1"/>
      <w:numFmt w:val="bullet"/>
      <w:lvlText w:val="o"/>
      <w:lvlJc w:val="left"/>
      <w:pPr>
        <w:tabs>
          <w:tab w:val="num" w:pos="1155"/>
        </w:tabs>
        <w:ind w:left="1155" w:right="1155" w:hanging="360"/>
      </w:pPr>
      <w:rPr>
        <w:rFonts w:ascii="Courier New" w:hAnsi="Courier New" w:hint="default"/>
      </w:rPr>
    </w:lvl>
    <w:lvl w:ilvl="2" w:tplc="04010005" w:tentative="1">
      <w:start w:val="1"/>
      <w:numFmt w:val="bullet"/>
      <w:lvlText w:val=""/>
      <w:lvlJc w:val="left"/>
      <w:pPr>
        <w:tabs>
          <w:tab w:val="num" w:pos="1875"/>
        </w:tabs>
        <w:ind w:left="1875" w:right="1875" w:hanging="360"/>
      </w:pPr>
      <w:rPr>
        <w:rFonts w:ascii="Wingdings" w:hAnsi="Wingdings" w:hint="default"/>
      </w:rPr>
    </w:lvl>
    <w:lvl w:ilvl="3" w:tplc="04010001" w:tentative="1">
      <w:start w:val="1"/>
      <w:numFmt w:val="bullet"/>
      <w:lvlText w:val=""/>
      <w:lvlJc w:val="left"/>
      <w:pPr>
        <w:tabs>
          <w:tab w:val="num" w:pos="2595"/>
        </w:tabs>
        <w:ind w:left="2595" w:right="2595" w:hanging="360"/>
      </w:pPr>
      <w:rPr>
        <w:rFonts w:ascii="Symbol" w:hAnsi="Symbol" w:hint="default"/>
      </w:rPr>
    </w:lvl>
    <w:lvl w:ilvl="4" w:tplc="04010003" w:tentative="1">
      <w:start w:val="1"/>
      <w:numFmt w:val="bullet"/>
      <w:lvlText w:val="o"/>
      <w:lvlJc w:val="left"/>
      <w:pPr>
        <w:tabs>
          <w:tab w:val="num" w:pos="3315"/>
        </w:tabs>
        <w:ind w:left="3315" w:right="3315" w:hanging="360"/>
      </w:pPr>
      <w:rPr>
        <w:rFonts w:ascii="Courier New" w:hAnsi="Courier New" w:hint="default"/>
      </w:rPr>
    </w:lvl>
    <w:lvl w:ilvl="5" w:tplc="04010005" w:tentative="1">
      <w:start w:val="1"/>
      <w:numFmt w:val="bullet"/>
      <w:lvlText w:val=""/>
      <w:lvlJc w:val="left"/>
      <w:pPr>
        <w:tabs>
          <w:tab w:val="num" w:pos="4035"/>
        </w:tabs>
        <w:ind w:left="4035" w:right="4035" w:hanging="360"/>
      </w:pPr>
      <w:rPr>
        <w:rFonts w:ascii="Wingdings" w:hAnsi="Wingdings" w:hint="default"/>
      </w:rPr>
    </w:lvl>
    <w:lvl w:ilvl="6" w:tplc="04010001" w:tentative="1">
      <w:start w:val="1"/>
      <w:numFmt w:val="bullet"/>
      <w:lvlText w:val=""/>
      <w:lvlJc w:val="left"/>
      <w:pPr>
        <w:tabs>
          <w:tab w:val="num" w:pos="4755"/>
        </w:tabs>
        <w:ind w:left="4755" w:right="4755" w:hanging="360"/>
      </w:pPr>
      <w:rPr>
        <w:rFonts w:ascii="Symbol" w:hAnsi="Symbol" w:hint="default"/>
      </w:rPr>
    </w:lvl>
    <w:lvl w:ilvl="7" w:tplc="04010003" w:tentative="1">
      <w:start w:val="1"/>
      <w:numFmt w:val="bullet"/>
      <w:lvlText w:val="o"/>
      <w:lvlJc w:val="left"/>
      <w:pPr>
        <w:tabs>
          <w:tab w:val="num" w:pos="5475"/>
        </w:tabs>
        <w:ind w:left="5475" w:right="5475" w:hanging="360"/>
      </w:pPr>
      <w:rPr>
        <w:rFonts w:ascii="Courier New" w:hAnsi="Courier New" w:hint="default"/>
      </w:rPr>
    </w:lvl>
    <w:lvl w:ilvl="8" w:tplc="04010005" w:tentative="1">
      <w:start w:val="1"/>
      <w:numFmt w:val="bullet"/>
      <w:lvlText w:val=""/>
      <w:lvlJc w:val="left"/>
      <w:pPr>
        <w:tabs>
          <w:tab w:val="num" w:pos="6195"/>
        </w:tabs>
        <w:ind w:left="6195" w:right="6195" w:hanging="360"/>
      </w:pPr>
      <w:rPr>
        <w:rFonts w:ascii="Wingdings" w:hAnsi="Wingdings" w:hint="default"/>
      </w:rPr>
    </w:lvl>
  </w:abstractNum>
  <w:abstractNum w:abstractNumId="33" w15:restartNumberingAfterBreak="0">
    <w:nsid w:val="68F132A3"/>
    <w:multiLevelType w:val="hybridMultilevel"/>
    <w:tmpl w:val="08CCE204"/>
    <w:lvl w:ilvl="0" w:tplc="89261A58">
      <w:start w:val="7"/>
      <w:numFmt w:val="decimal"/>
      <w:lvlText w:val="%1-"/>
      <w:lvlJc w:val="left"/>
      <w:pPr>
        <w:tabs>
          <w:tab w:val="num" w:pos="360"/>
        </w:tabs>
        <w:ind w:left="360" w:right="720" w:hanging="360"/>
      </w:pPr>
      <w:rPr>
        <w:rFonts w:cs="Times New Roman" w:hint="cs"/>
      </w:rPr>
    </w:lvl>
    <w:lvl w:ilvl="1" w:tplc="04010019" w:tentative="1">
      <w:start w:val="1"/>
      <w:numFmt w:val="lowerLetter"/>
      <w:lvlText w:val="%2."/>
      <w:lvlJc w:val="left"/>
      <w:pPr>
        <w:tabs>
          <w:tab w:val="num" w:pos="1080"/>
        </w:tabs>
        <w:ind w:left="1080" w:right="1440" w:hanging="360"/>
      </w:pPr>
    </w:lvl>
    <w:lvl w:ilvl="2" w:tplc="0401001B" w:tentative="1">
      <w:start w:val="1"/>
      <w:numFmt w:val="lowerRoman"/>
      <w:lvlText w:val="%3."/>
      <w:lvlJc w:val="right"/>
      <w:pPr>
        <w:tabs>
          <w:tab w:val="num" w:pos="1800"/>
        </w:tabs>
        <w:ind w:left="1800" w:right="2160" w:hanging="180"/>
      </w:pPr>
    </w:lvl>
    <w:lvl w:ilvl="3" w:tplc="0401000F" w:tentative="1">
      <w:start w:val="1"/>
      <w:numFmt w:val="decimal"/>
      <w:lvlText w:val="%4."/>
      <w:lvlJc w:val="left"/>
      <w:pPr>
        <w:tabs>
          <w:tab w:val="num" w:pos="2520"/>
        </w:tabs>
        <w:ind w:left="2520" w:right="2880" w:hanging="360"/>
      </w:pPr>
    </w:lvl>
    <w:lvl w:ilvl="4" w:tplc="04010019" w:tentative="1">
      <w:start w:val="1"/>
      <w:numFmt w:val="lowerLetter"/>
      <w:lvlText w:val="%5."/>
      <w:lvlJc w:val="left"/>
      <w:pPr>
        <w:tabs>
          <w:tab w:val="num" w:pos="3240"/>
        </w:tabs>
        <w:ind w:left="3240" w:right="3600" w:hanging="360"/>
      </w:pPr>
    </w:lvl>
    <w:lvl w:ilvl="5" w:tplc="0401001B" w:tentative="1">
      <w:start w:val="1"/>
      <w:numFmt w:val="lowerRoman"/>
      <w:lvlText w:val="%6."/>
      <w:lvlJc w:val="right"/>
      <w:pPr>
        <w:tabs>
          <w:tab w:val="num" w:pos="3960"/>
        </w:tabs>
        <w:ind w:left="3960" w:right="4320" w:hanging="180"/>
      </w:pPr>
    </w:lvl>
    <w:lvl w:ilvl="6" w:tplc="0401000F" w:tentative="1">
      <w:start w:val="1"/>
      <w:numFmt w:val="decimal"/>
      <w:lvlText w:val="%7."/>
      <w:lvlJc w:val="left"/>
      <w:pPr>
        <w:tabs>
          <w:tab w:val="num" w:pos="4680"/>
        </w:tabs>
        <w:ind w:left="4680" w:right="5040" w:hanging="360"/>
      </w:pPr>
    </w:lvl>
    <w:lvl w:ilvl="7" w:tplc="04010019" w:tentative="1">
      <w:start w:val="1"/>
      <w:numFmt w:val="lowerLetter"/>
      <w:lvlText w:val="%8."/>
      <w:lvlJc w:val="left"/>
      <w:pPr>
        <w:tabs>
          <w:tab w:val="num" w:pos="5400"/>
        </w:tabs>
        <w:ind w:left="5400" w:right="5760" w:hanging="360"/>
      </w:pPr>
    </w:lvl>
    <w:lvl w:ilvl="8" w:tplc="0401001B" w:tentative="1">
      <w:start w:val="1"/>
      <w:numFmt w:val="lowerRoman"/>
      <w:lvlText w:val="%9."/>
      <w:lvlJc w:val="right"/>
      <w:pPr>
        <w:tabs>
          <w:tab w:val="num" w:pos="6120"/>
        </w:tabs>
        <w:ind w:left="6120" w:right="6480" w:hanging="180"/>
      </w:pPr>
    </w:lvl>
  </w:abstractNum>
  <w:abstractNum w:abstractNumId="34" w15:restartNumberingAfterBreak="0">
    <w:nsid w:val="694F3ED6"/>
    <w:multiLevelType w:val="hybridMultilevel"/>
    <w:tmpl w:val="3C1EC538"/>
    <w:lvl w:ilvl="0" w:tplc="C7FCB564">
      <w:start w:val="1"/>
      <w:numFmt w:val="bullet"/>
      <w:lvlText w:val=""/>
      <w:lvlJc w:val="left"/>
      <w:pPr>
        <w:tabs>
          <w:tab w:val="num" w:pos="435"/>
        </w:tabs>
        <w:ind w:left="435" w:right="435" w:hanging="360"/>
      </w:pPr>
      <w:rPr>
        <w:rFonts w:ascii="Symbol" w:eastAsia="Times New Roman" w:hAnsi="Symbol" w:cs="Times New Roman" w:hint="default"/>
        <w:sz w:val="32"/>
      </w:rPr>
    </w:lvl>
    <w:lvl w:ilvl="1" w:tplc="04010003" w:tentative="1">
      <w:start w:val="1"/>
      <w:numFmt w:val="bullet"/>
      <w:lvlText w:val="o"/>
      <w:lvlJc w:val="left"/>
      <w:pPr>
        <w:tabs>
          <w:tab w:val="num" w:pos="1155"/>
        </w:tabs>
        <w:ind w:left="1155" w:right="1155" w:hanging="360"/>
      </w:pPr>
      <w:rPr>
        <w:rFonts w:ascii="Courier New" w:hAnsi="Courier New" w:hint="default"/>
      </w:rPr>
    </w:lvl>
    <w:lvl w:ilvl="2" w:tplc="04010005" w:tentative="1">
      <w:start w:val="1"/>
      <w:numFmt w:val="bullet"/>
      <w:lvlText w:val=""/>
      <w:lvlJc w:val="left"/>
      <w:pPr>
        <w:tabs>
          <w:tab w:val="num" w:pos="1875"/>
        </w:tabs>
        <w:ind w:left="1875" w:right="1875" w:hanging="360"/>
      </w:pPr>
      <w:rPr>
        <w:rFonts w:ascii="Wingdings" w:hAnsi="Wingdings" w:hint="default"/>
      </w:rPr>
    </w:lvl>
    <w:lvl w:ilvl="3" w:tplc="04010001" w:tentative="1">
      <w:start w:val="1"/>
      <w:numFmt w:val="bullet"/>
      <w:lvlText w:val=""/>
      <w:lvlJc w:val="left"/>
      <w:pPr>
        <w:tabs>
          <w:tab w:val="num" w:pos="2595"/>
        </w:tabs>
        <w:ind w:left="2595" w:right="2595" w:hanging="360"/>
      </w:pPr>
      <w:rPr>
        <w:rFonts w:ascii="Symbol" w:hAnsi="Symbol" w:hint="default"/>
      </w:rPr>
    </w:lvl>
    <w:lvl w:ilvl="4" w:tplc="04010003" w:tentative="1">
      <w:start w:val="1"/>
      <w:numFmt w:val="bullet"/>
      <w:lvlText w:val="o"/>
      <w:lvlJc w:val="left"/>
      <w:pPr>
        <w:tabs>
          <w:tab w:val="num" w:pos="3315"/>
        </w:tabs>
        <w:ind w:left="3315" w:right="3315" w:hanging="360"/>
      </w:pPr>
      <w:rPr>
        <w:rFonts w:ascii="Courier New" w:hAnsi="Courier New" w:hint="default"/>
      </w:rPr>
    </w:lvl>
    <w:lvl w:ilvl="5" w:tplc="04010005" w:tentative="1">
      <w:start w:val="1"/>
      <w:numFmt w:val="bullet"/>
      <w:lvlText w:val=""/>
      <w:lvlJc w:val="left"/>
      <w:pPr>
        <w:tabs>
          <w:tab w:val="num" w:pos="4035"/>
        </w:tabs>
        <w:ind w:left="4035" w:right="4035" w:hanging="360"/>
      </w:pPr>
      <w:rPr>
        <w:rFonts w:ascii="Wingdings" w:hAnsi="Wingdings" w:hint="default"/>
      </w:rPr>
    </w:lvl>
    <w:lvl w:ilvl="6" w:tplc="04010001" w:tentative="1">
      <w:start w:val="1"/>
      <w:numFmt w:val="bullet"/>
      <w:lvlText w:val=""/>
      <w:lvlJc w:val="left"/>
      <w:pPr>
        <w:tabs>
          <w:tab w:val="num" w:pos="4755"/>
        </w:tabs>
        <w:ind w:left="4755" w:right="4755" w:hanging="360"/>
      </w:pPr>
      <w:rPr>
        <w:rFonts w:ascii="Symbol" w:hAnsi="Symbol" w:hint="default"/>
      </w:rPr>
    </w:lvl>
    <w:lvl w:ilvl="7" w:tplc="04010003" w:tentative="1">
      <w:start w:val="1"/>
      <w:numFmt w:val="bullet"/>
      <w:lvlText w:val="o"/>
      <w:lvlJc w:val="left"/>
      <w:pPr>
        <w:tabs>
          <w:tab w:val="num" w:pos="5475"/>
        </w:tabs>
        <w:ind w:left="5475" w:right="5475" w:hanging="360"/>
      </w:pPr>
      <w:rPr>
        <w:rFonts w:ascii="Courier New" w:hAnsi="Courier New" w:hint="default"/>
      </w:rPr>
    </w:lvl>
    <w:lvl w:ilvl="8" w:tplc="04010005" w:tentative="1">
      <w:start w:val="1"/>
      <w:numFmt w:val="bullet"/>
      <w:lvlText w:val=""/>
      <w:lvlJc w:val="left"/>
      <w:pPr>
        <w:tabs>
          <w:tab w:val="num" w:pos="6195"/>
        </w:tabs>
        <w:ind w:left="6195" w:right="6195" w:hanging="360"/>
      </w:pPr>
      <w:rPr>
        <w:rFonts w:ascii="Wingdings" w:hAnsi="Wingdings" w:hint="default"/>
      </w:rPr>
    </w:lvl>
  </w:abstractNum>
  <w:abstractNum w:abstractNumId="35" w15:restartNumberingAfterBreak="0">
    <w:nsid w:val="6CE84761"/>
    <w:multiLevelType w:val="hybridMultilevel"/>
    <w:tmpl w:val="8DA80A4C"/>
    <w:lvl w:ilvl="0" w:tplc="803E591A">
      <w:start w:val="3"/>
      <w:numFmt w:val="decimal"/>
      <w:lvlText w:val="%1-"/>
      <w:lvlJc w:val="left"/>
      <w:pPr>
        <w:tabs>
          <w:tab w:val="num" w:pos="1950"/>
        </w:tabs>
        <w:ind w:left="1950" w:right="1950" w:hanging="360"/>
      </w:pPr>
      <w:rPr>
        <w:rFonts w:hint="cs"/>
      </w:rPr>
    </w:lvl>
    <w:lvl w:ilvl="1" w:tplc="04010019" w:tentative="1">
      <w:start w:val="1"/>
      <w:numFmt w:val="lowerLetter"/>
      <w:lvlText w:val="%2."/>
      <w:lvlJc w:val="left"/>
      <w:pPr>
        <w:tabs>
          <w:tab w:val="num" w:pos="2670"/>
        </w:tabs>
        <w:ind w:left="2670" w:right="2670" w:hanging="360"/>
      </w:pPr>
    </w:lvl>
    <w:lvl w:ilvl="2" w:tplc="0401001B" w:tentative="1">
      <w:start w:val="1"/>
      <w:numFmt w:val="lowerRoman"/>
      <w:lvlText w:val="%3."/>
      <w:lvlJc w:val="right"/>
      <w:pPr>
        <w:tabs>
          <w:tab w:val="num" w:pos="3390"/>
        </w:tabs>
        <w:ind w:left="3390" w:right="3390" w:hanging="180"/>
      </w:pPr>
    </w:lvl>
    <w:lvl w:ilvl="3" w:tplc="0401000F" w:tentative="1">
      <w:start w:val="1"/>
      <w:numFmt w:val="decimal"/>
      <w:lvlText w:val="%4."/>
      <w:lvlJc w:val="left"/>
      <w:pPr>
        <w:tabs>
          <w:tab w:val="num" w:pos="4110"/>
        </w:tabs>
        <w:ind w:left="4110" w:right="4110" w:hanging="360"/>
      </w:pPr>
    </w:lvl>
    <w:lvl w:ilvl="4" w:tplc="04010019" w:tentative="1">
      <w:start w:val="1"/>
      <w:numFmt w:val="lowerLetter"/>
      <w:lvlText w:val="%5."/>
      <w:lvlJc w:val="left"/>
      <w:pPr>
        <w:tabs>
          <w:tab w:val="num" w:pos="4830"/>
        </w:tabs>
        <w:ind w:left="4830" w:right="4830" w:hanging="360"/>
      </w:pPr>
    </w:lvl>
    <w:lvl w:ilvl="5" w:tplc="0401001B" w:tentative="1">
      <w:start w:val="1"/>
      <w:numFmt w:val="lowerRoman"/>
      <w:lvlText w:val="%6."/>
      <w:lvlJc w:val="right"/>
      <w:pPr>
        <w:tabs>
          <w:tab w:val="num" w:pos="5550"/>
        </w:tabs>
        <w:ind w:left="5550" w:right="5550" w:hanging="180"/>
      </w:pPr>
    </w:lvl>
    <w:lvl w:ilvl="6" w:tplc="0401000F" w:tentative="1">
      <w:start w:val="1"/>
      <w:numFmt w:val="decimal"/>
      <w:lvlText w:val="%7."/>
      <w:lvlJc w:val="left"/>
      <w:pPr>
        <w:tabs>
          <w:tab w:val="num" w:pos="6270"/>
        </w:tabs>
        <w:ind w:left="6270" w:right="6270" w:hanging="360"/>
      </w:pPr>
    </w:lvl>
    <w:lvl w:ilvl="7" w:tplc="04010019" w:tentative="1">
      <w:start w:val="1"/>
      <w:numFmt w:val="lowerLetter"/>
      <w:lvlText w:val="%8."/>
      <w:lvlJc w:val="left"/>
      <w:pPr>
        <w:tabs>
          <w:tab w:val="num" w:pos="6990"/>
        </w:tabs>
        <w:ind w:left="6990" w:right="6990" w:hanging="360"/>
      </w:pPr>
    </w:lvl>
    <w:lvl w:ilvl="8" w:tplc="0401001B" w:tentative="1">
      <w:start w:val="1"/>
      <w:numFmt w:val="lowerRoman"/>
      <w:lvlText w:val="%9."/>
      <w:lvlJc w:val="right"/>
      <w:pPr>
        <w:tabs>
          <w:tab w:val="num" w:pos="7710"/>
        </w:tabs>
        <w:ind w:left="7710" w:right="7710" w:hanging="180"/>
      </w:pPr>
    </w:lvl>
  </w:abstractNum>
  <w:abstractNum w:abstractNumId="36" w15:restartNumberingAfterBreak="0">
    <w:nsid w:val="736D6BA2"/>
    <w:multiLevelType w:val="hybridMultilevel"/>
    <w:tmpl w:val="6D781516"/>
    <w:lvl w:ilvl="0" w:tplc="7B9CAFCA">
      <w:start w:val="1"/>
      <w:numFmt w:val="decimal"/>
      <w:lvlText w:val="%1-"/>
      <w:lvlJc w:val="left"/>
      <w:pPr>
        <w:tabs>
          <w:tab w:val="num" w:pos="720"/>
        </w:tabs>
        <w:ind w:left="720" w:right="720" w:hanging="360"/>
      </w:pPr>
      <w:rPr>
        <w:rFonts w:hint="cs"/>
        <w:sz w:val="20"/>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7" w15:restartNumberingAfterBreak="0">
    <w:nsid w:val="787F6F0A"/>
    <w:multiLevelType w:val="hybridMultilevel"/>
    <w:tmpl w:val="E39EA91E"/>
    <w:lvl w:ilvl="0" w:tplc="D5C0CE74">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8" w15:restartNumberingAfterBreak="0">
    <w:nsid w:val="7C081058"/>
    <w:multiLevelType w:val="hybridMultilevel"/>
    <w:tmpl w:val="7362FAA8"/>
    <w:lvl w:ilvl="0" w:tplc="0CD23D0C">
      <w:start w:val="1"/>
      <w:numFmt w:val="decimal"/>
      <w:lvlText w:val="%1-"/>
      <w:lvlJc w:val="left"/>
      <w:pPr>
        <w:tabs>
          <w:tab w:val="num" w:pos="840"/>
        </w:tabs>
        <w:ind w:left="840" w:right="840" w:hanging="360"/>
      </w:pPr>
      <w:rPr>
        <w:rFonts w:hint="cs"/>
      </w:rPr>
    </w:lvl>
    <w:lvl w:ilvl="1" w:tplc="04010019" w:tentative="1">
      <w:start w:val="1"/>
      <w:numFmt w:val="lowerLetter"/>
      <w:lvlText w:val="%2."/>
      <w:lvlJc w:val="left"/>
      <w:pPr>
        <w:tabs>
          <w:tab w:val="num" w:pos="1560"/>
        </w:tabs>
        <w:ind w:left="1560" w:right="1560" w:hanging="360"/>
      </w:pPr>
    </w:lvl>
    <w:lvl w:ilvl="2" w:tplc="0401001B" w:tentative="1">
      <w:start w:val="1"/>
      <w:numFmt w:val="lowerRoman"/>
      <w:lvlText w:val="%3."/>
      <w:lvlJc w:val="right"/>
      <w:pPr>
        <w:tabs>
          <w:tab w:val="num" w:pos="2280"/>
        </w:tabs>
        <w:ind w:left="2280" w:right="2280" w:hanging="180"/>
      </w:pPr>
    </w:lvl>
    <w:lvl w:ilvl="3" w:tplc="0401000F" w:tentative="1">
      <w:start w:val="1"/>
      <w:numFmt w:val="decimal"/>
      <w:lvlText w:val="%4."/>
      <w:lvlJc w:val="left"/>
      <w:pPr>
        <w:tabs>
          <w:tab w:val="num" w:pos="3000"/>
        </w:tabs>
        <w:ind w:left="3000" w:right="3000" w:hanging="360"/>
      </w:pPr>
    </w:lvl>
    <w:lvl w:ilvl="4" w:tplc="04010019" w:tentative="1">
      <w:start w:val="1"/>
      <w:numFmt w:val="lowerLetter"/>
      <w:lvlText w:val="%5."/>
      <w:lvlJc w:val="left"/>
      <w:pPr>
        <w:tabs>
          <w:tab w:val="num" w:pos="3720"/>
        </w:tabs>
        <w:ind w:left="3720" w:right="3720" w:hanging="360"/>
      </w:pPr>
    </w:lvl>
    <w:lvl w:ilvl="5" w:tplc="0401001B" w:tentative="1">
      <w:start w:val="1"/>
      <w:numFmt w:val="lowerRoman"/>
      <w:lvlText w:val="%6."/>
      <w:lvlJc w:val="right"/>
      <w:pPr>
        <w:tabs>
          <w:tab w:val="num" w:pos="4440"/>
        </w:tabs>
        <w:ind w:left="4440" w:right="4440" w:hanging="180"/>
      </w:pPr>
    </w:lvl>
    <w:lvl w:ilvl="6" w:tplc="0401000F" w:tentative="1">
      <w:start w:val="1"/>
      <w:numFmt w:val="decimal"/>
      <w:lvlText w:val="%7."/>
      <w:lvlJc w:val="left"/>
      <w:pPr>
        <w:tabs>
          <w:tab w:val="num" w:pos="5160"/>
        </w:tabs>
        <w:ind w:left="5160" w:right="5160" w:hanging="360"/>
      </w:pPr>
    </w:lvl>
    <w:lvl w:ilvl="7" w:tplc="04010019" w:tentative="1">
      <w:start w:val="1"/>
      <w:numFmt w:val="lowerLetter"/>
      <w:lvlText w:val="%8."/>
      <w:lvlJc w:val="left"/>
      <w:pPr>
        <w:tabs>
          <w:tab w:val="num" w:pos="5880"/>
        </w:tabs>
        <w:ind w:left="5880" w:right="5880" w:hanging="360"/>
      </w:pPr>
    </w:lvl>
    <w:lvl w:ilvl="8" w:tplc="0401001B" w:tentative="1">
      <w:start w:val="1"/>
      <w:numFmt w:val="lowerRoman"/>
      <w:lvlText w:val="%9."/>
      <w:lvlJc w:val="right"/>
      <w:pPr>
        <w:tabs>
          <w:tab w:val="num" w:pos="6600"/>
        </w:tabs>
        <w:ind w:left="6600" w:right="6600" w:hanging="180"/>
      </w:pPr>
    </w:lvl>
  </w:abstractNum>
  <w:abstractNum w:abstractNumId="39" w15:restartNumberingAfterBreak="0">
    <w:nsid w:val="7CB33996"/>
    <w:multiLevelType w:val="hybridMultilevel"/>
    <w:tmpl w:val="EB3E4F68"/>
    <w:lvl w:ilvl="0" w:tplc="1312164E">
      <w:numFmt w:val="bullet"/>
      <w:lvlText w:val="-"/>
      <w:lvlJc w:val="left"/>
      <w:pPr>
        <w:tabs>
          <w:tab w:val="num" w:pos="720"/>
        </w:tabs>
        <w:ind w:left="720" w:hanging="360"/>
      </w:pPr>
      <w:rPr>
        <w:rFonts w:ascii="Tahoma" w:eastAsia="Times New Roman" w:hAnsi="Tahoma" w:cs="Andal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
  </w:num>
  <w:num w:numId="3">
    <w:abstractNumId w:val="9"/>
  </w:num>
  <w:num w:numId="4">
    <w:abstractNumId w:val="28"/>
  </w:num>
  <w:num w:numId="5">
    <w:abstractNumId w:val="33"/>
  </w:num>
  <w:num w:numId="6">
    <w:abstractNumId w:val="16"/>
  </w:num>
  <w:num w:numId="7">
    <w:abstractNumId w:val="38"/>
  </w:num>
  <w:num w:numId="8">
    <w:abstractNumId w:val="23"/>
  </w:num>
  <w:num w:numId="9">
    <w:abstractNumId w:val="34"/>
  </w:num>
  <w:num w:numId="10">
    <w:abstractNumId w:val="32"/>
  </w:num>
  <w:num w:numId="11">
    <w:abstractNumId w:val="30"/>
  </w:num>
  <w:num w:numId="12">
    <w:abstractNumId w:val="0"/>
  </w:num>
  <w:num w:numId="13">
    <w:abstractNumId w:val="12"/>
  </w:num>
  <w:num w:numId="14">
    <w:abstractNumId w:val="10"/>
  </w:num>
  <w:num w:numId="15">
    <w:abstractNumId w:val="2"/>
  </w:num>
  <w:num w:numId="16">
    <w:abstractNumId w:val="3"/>
  </w:num>
  <w:num w:numId="17">
    <w:abstractNumId w:val="11"/>
  </w:num>
  <w:num w:numId="18">
    <w:abstractNumId w:val="35"/>
  </w:num>
  <w:num w:numId="19">
    <w:abstractNumId w:val="36"/>
  </w:num>
  <w:num w:numId="20">
    <w:abstractNumId w:val="31"/>
  </w:num>
  <w:num w:numId="21">
    <w:abstractNumId w:val="13"/>
  </w:num>
  <w:num w:numId="22">
    <w:abstractNumId w:val="18"/>
  </w:num>
  <w:num w:numId="23">
    <w:abstractNumId w:val="25"/>
  </w:num>
  <w:num w:numId="24">
    <w:abstractNumId w:val="27"/>
  </w:num>
  <w:num w:numId="25">
    <w:abstractNumId w:val="37"/>
  </w:num>
  <w:num w:numId="26">
    <w:abstractNumId w:val="17"/>
  </w:num>
  <w:num w:numId="27">
    <w:abstractNumId w:val="5"/>
  </w:num>
  <w:num w:numId="28">
    <w:abstractNumId w:val="7"/>
  </w:num>
  <w:num w:numId="29">
    <w:abstractNumId w:val="6"/>
  </w:num>
  <w:num w:numId="30">
    <w:abstractNumId w:val="15"/>
  </w:num>
  <w:num w:numId="31">
    <w:abstractNumId w:val="20"/>
  </w:num>
  <w:num w:numId="32">
    <w:abstractNumId w:val="14"/>
  </w:num>
  <w:num w:numId="33">
    <w:abstractNumId w:val="22"/>
  </w:num>
  <w:num w:numId="34">
    <w:abstractNumId w:val="26"/>
  </w:num>
  <w:num w:numId="35">
    <w:abstractNumId w:val="21"/>
  </w:num>
  <w:num w:numId="36">
    <w:abstractNumId w:val="8"/>
  </w:num>
  <w:num w:numId="37">
    <w:abstractNumId w:val="19"/>
  </w:num>
  <w:num w:numId="38">
    <w:abstractNumId w:val="39"/>
  </w:num>
  <w:num w:numId="39">
    <w:abstractNumId w:val="24"/>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219A"/>
    <w:rsid w:val="0003053F"/>
    <w:rsid w:val="0006784C"/>
    <w:rsid w:val="00076037"/>
    <w:rsid w:val="00082527"/>
    <w:rsid w:val="0009219A"/>
    <w:rsid w:val="000C77C5"/>
    <w:rsid w:val="000E2732"/>
    <w:rsid w:val="0012770F"/>
    <w:rsid w:val="001976F8"/>
    <w:rsid w:val="001C2DAC"/>
    <w:rsid w:val="00203CCF"/>
    <w:rsid w:val="00204CD6"/>
    <w:rsid w:val="00217A0F"/>
    <w:rsid w:val="00221C60"/>
    <w:rsid w:val="00230F67"/>
    <w:rsid w:val="002A1EAF"/>
    <w:rsid w:val="002C162F"/>
    <w:rsid w:val="002C4683"/>
    <w:rsid w:val="002D5EB8"/>
    <w:rsid w:val="00307008"/>
    <w:rsid w:val="003864C5"/>
    <w:rsid w:val="003A24B7"/>
    <w:rsid w:val="003A6EC1"/>
    <w:rsid w:val="003E29F2"/>
    <w:rsid w:val="003E5782"/>
    <w:rsid w:val="00407987"/>
    <w:rsid w:val="004A7525"/>
    <w:rsid w:val="004B7D28"/>
    <w:rsid w:val="004E3489"/>
    <w:rsid w:val="004E75C9"/>
    <w:rsid w:val="004F32ED"/>
    <w:rsid w:val="00505408"/>
    <w:rsid w:val="00540717"/>
    <w:rsid w:val="005433AC"/>
    <w:rsid w:val="0058197D"/>
    <w:rsid w:val="005952C2"/>
    <w:rsid w:val="005A50C0"/>
    <w:rsid w:val="005A6F0D"/>
    <w:rsid w:val="005B2AB2"/>
    <w:rsid w:val="005C379B"/>
    <w:rsid w:val="00622E06"/>
    <w:rsid w:val="00636503"/>
    <w:rsid w:val="0065154E"/>
    <w:rsid w:val="00655ED2"/>
    <w:rsid w:val="006711FC"/>
    <w:rsid w:val="006721E1"/>
    <w:rsid w:val="00674D75"/>
    <w:rsid w:val="0067642F"/>
    <w:rsid w:val="006840CD"/>
    <w:rsid w:val="00712321"/>
    <w:rsid w:val="0073240D"/>
    <w:rsid w:val="0073645E"/>
    <w:rsid w:val="00760692"/>
    <w:rsid w:val="00761F9C"/>
    <w:rsid w:val="00801873"/>
    <w:rsid w:val="00841A52"/>
    <w:rsid w:val="00845305"/>
    <w:rsid w:val="00867E9D"/>
    <w:rsid w:val="00876563"/>
    <w:rsid w:val="008A4DE9"/>
    <w:rsid w:val="008B3112"/>
    <w:rsid w:val="008D60A1"/>
    <w:rsid w:val="00903DF5"/>
    <w:rsid w:val="009703CE"/>
    <w:rsid w:val="0097309F"/>
    <w:rsid w:val="009863D3"/>
    <w:rsid w:val="009F3AF0"/>
    <w:rsid w:val="00A1086C"/>
    <w:rsid w:val="00A42130"/>
    <w:rsid w:val="00AB1721"/>
    <w:rsid w:val="00AD79E9"/>
    <w:rsid w:val="00C14818"/>
    <w:rsid w:val="00C25D30"/>
    <w:rsid w:val="00C66C5F"/>
    <w:rsid w:val="00CC327E"/>
    <w:rsid w:val="00D12844"/>
    <w:rsid w:val="00D301EE"/>
    <w:rsid w:val="00D64CA7"/>
    <w:rsid w:val="00DD7D7B"/>
    <w:rsid w:val="00E02218"/>
    <w:rsid w:val="00E72866"/>
    <w:rsid w:val="00E7353B"/>
    <w:rsid w:val="00E87BF2"/>
    <w:rsid w:val="00EA3BD6"/>
    <w:rsid w:val="00F95DBB"/>
    <w:rsid w:val="00FD5010"/>
    <w:rsid w:val="00FF4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F9A6E"/>
  <w15:docId w15:val="{48E55B97-671A-4939-ABB3-1270BF9C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qFormat/>
    <w:rsid w:val="00076037"/>
    <w:pPr>
      <w:keepNext/>
      <w:spacing w:after="0" w:line="240" w:lineRule="auto"/>
      <w:jc w:val="center"/>
      <w:outlineLvl w:val="0"/>
    </w:pPr>
    <w:rPr>
      <w:rFonts w:ascii="Tahoma" w:eastAsia="Times New Roman" w:hAnsi="Tahoma" w:cs="Rateb lotusb22"/>
      <w:b/>
      <w:bCs/>
      <w:color w:val="C00000"/>
      <w:sz w:val="30"/>
      <w:szCs w:val="34"/>
    </w:rPr>
  </w:style>
  <w:style w:type="paragraph" w:styleId="3">
    <w:name w:val="heading 3"/>
    <w:basedOn w:val="a"/>
    <w:next w:val="a"/>
    <w:link w:val="3Char"/>
    <w:qFormat/>
    <w:rsid w:val="002D5EB8"/>
    <w:pPr>
      <w:keepNext/>
      <w:spacing w:after="0" w:line="240" w:lineRule="auto"/>
      <w:outlineLvl w:val="2"/>
    </w:pPr>
    <w:rPr>
      <w:rFonts w:ascii="Tahoma" w:eastAsia="Times New Roman" w:hAnsi="Tahoma" w:cs="Rateb lotusb22"/>
      <w:b/>
      <w:bCs/>
      <w:color w:val="1F497D" w:themeColor="text2"/>
      <w:sz w:val="28"/>
      <w:szCs w:val="34"/>
    </w:rPr>
  </w:style>
  <w:style w:type="paragraph" w:styleId="4">
    <w:name w:val="heading 4"/>
    <w:basedOn w:val="a"/>
    <w:next w:val="a"/>
    <w:link w:val="4Char"/>
    <w:qFormat/>
    <w:rsid w:val="0065154E"/>
    <w:pPr>
      <w:keepNext/>
      <w:spacing w:after="0" w:line="240" w:lineRule="auto"/>
      <w:jc w:val="center"/>
      <w:outlineLvl w:val="3"/>
    </w:pPr>
    <w:rPr>
      <w:rFonts w:ascii="Tahoma" w:eastAsia="Times New Roman" w:hAnsi="Tahoma" w:cs="Traditional Arabic"/>
      <w:b/>
      <w:bCs/>
      <w:sz w:val="28"/>
      <w:szCs w:val="34"/>
    </w:rPr>
  </w:style>
  <w:style w:type="paragraph" w:styleId="5">
    <w:name w:val="heading 5"/>
    <w:basedOn w:val="a"/>
    <w:next w:val="a"/>
    <w:link w:val="5Char"/>
    <w:qFormat/>
    <w:rsid w:val="0065154E"/>
    <w:pPr>
      <w:keepNext/>
      <w:spacing w:after="0" w:line="240" w:lineRule="auto"/>
      <w:jc w:val="center"/>
      <w:outlineLvl w:val="4"/>
    </w:pPr>
    <w:rPr>
      <w:rFonts w:ascii="Tahoma" w:eastAsia="Times New Roman" w:hAnsi="Tahoma" w:cs="Traditional Arabic"/>
      <w:b/>
      <w:bCs/>
      <w:sz w:val="34"/>
      <w:szCs w:val="34"/>
    </w:rPr>
  </w:style>
  <w:style w:type="paragraph" w:styleId="6">
    <w:name w:val="heading 6"/>
    <w:basedOn w:val="a"/>
    <w:next w:val="a"/>
    <w:link w:val="6Char"/>
    <w:qFormat/>
    <w:rsid w:val="0065154E"/>
    <w:pPr>
      <w:keepNext/>
      <w:spacing w:after="0" w:line="360" w:lineRule="auto"/>
      <w:jc w:val="center"/>
      <w:outlineLvl w:val="5"/>
    </w:pPr>
    <w:rPr>
      <w:rFonts w:ascii="Times New Roman" w:eastAsia="Times New Roman" w:hAnsi="Times New Roman" w:cs="Akhbar MT"/>
      <w:sz w:val="36"/>
      <w:szCs w:val="34"/>
      <w:lang w:bidi="ar-EG"/>
    </w:rPr>
  </w:style>
  <w:style w:type="paragraph" w:styleId="7">
    <w:name w:val="heading 7"/>
    <w:basedOn w:val="a"/>
    <w:next w:val="a"/>
    <w:link w:val="7Char"/>
    <w:qFormat/>
    <w:rsid w:val="0065154E"/>
    <w:pPr>
      <w:keepNext/>
      <w:spacing w:after="0" w:line="360" w:lineRule="auto"/>
      <w:outlineLvl w:val="6"/>
    </w:pPr>
    <w:rPr>
      <w:rFonts w:ascii="Times New Roman" w:eastAsia="Times New Roman" w:hAnsi="Times New Roman" w:cs="Akhbar MT"/>
      <w:sz w:val="36"/>
      <w:szCs w:val="34"/>
      <w:lang w:bidi="ar-EG"/>
    </w:rPr>
  </w:style>
  <w:style w:type="paragraph" w:styleId="8">
    <w:name w:val="heading 8"/>
    <w:basedOn w:val="a"/>
    <w:next w:val="a"/>
    <w:link w:val="8Char"/>
    <w:qFormat/>
    <w:rsid w:val="0065154E"/>
    <w:pPr>
      <w:keepNext/>
      <w:spacing w:after="0" w:line="360" w:lineRule="auto"/>
      <w:jc w:val="center"/>
      <w:outlineLvl w:val="7"/>
    </w:pPr>
    <w:rPr>
      <w:rFonts w:ascii="Times New Roman" w:eastAsia="Times New Roman" w:hAnsi="Times New Roman" w:cs="Akhbar MT"/>
      <w:sz w:val="36"/>
      <w:szCs w:val="34"/>
      <w:lang w:eastAsia="ar-SA"/>
    </w:rPr>
  </w:style>
  <w:style w:type="paragraph" w:styleId="9">
    <w:name w:val="heading 9"/>
    <w:basedOn w:val="a"/>
    <w:next w:val="a"/>
    <w:link w:val="9Char"/>
    <w:qFormat/>
    <w:rsid w:val="0065154E"/>
    <w:pPr>
      <w:keepNext/>
      <w:spacing w:after="0" w:line="360" w:lineRule="auto"/>
      <w:jc w:val="center"/>
      <w:outlineLvl w:val="8"/>
    </w:pPr>
    <w:rPr>
      <w:rFonts w:ascii="Times New Roman" w:eastAsia="Times New Roman" w:hAnsi="Times New Roman" w:cs="Akhbar MT"/>
      <w:sz w:val="36"/>
      <w:szCs w:val="3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076037"/>
    <w:rPr>
      <w:rFonts w:ascii="Tahoma" w:eastAsia="Times New Roman" w:hAnsi="Tahoma" w:cs="Rateb lotusb22"/>
      <w:b/>
      <w:bCs/>
      <w:color w:val="C00000"/>
      <w:sz w:val="30"/>
      <w:szCs w:val="34"/>
    </w:rPr>
  </w:style>
  <w:style w:type="character" w:customStyle="1" w:styleId="3Char">
    <w:name w:val="عنوان 3 Char"/>
    <w:basedOn w:val="a0"/>
    <w:link w:val="3"/>
    <w:rsid w:val="002D5EB8"/>
    <w:rPr>
      <w:rFonts w:ascii="Tahoma" w:eastAsia="Times New Roman" w:hAnsi="Tahoma" w:cs="Rateb lotusb22"/>
      <w:b/>
      <w:bCs/>
      <w:color w:val="1F497D" w:themeColor="text2"/>
      <w:sz w:val="28"/>
      <w:szCs w:val="34"/>
    </w:rPr>
  </w:style>
  <w:style w:type="character" w:customStyle="1" w:styleId="4Char">
    <w:name w:val="عنوان 4 Char"/>
    <w:basedOn w:val="a0"/>
    <w:link w:val="4"/>
    <w:rsid w:val="0065154E"/>
    <w:rPr>
      <w:rFonts w:ascii="Tahoma" w:eastAsia="Times New Roman" w:hAnsi="Tahoma" w:cs="Traditional Arabic"/>
      <w:b/>
      <w:bCs/>
      <w:sz w:val="28"/>
      <w:szCs w:val="34"/>
    </w:rPr>
  </w:style>
  <w:style w:type="character" w:customStyle="1" w:styleId="5Char">
    <w:name w:val="عنوان 5 Char"/>
    <w:basedOn w:val="a0"/>
    <w:link w:val="5"/>
    <w:rsid w:val="0065154E"/>
    <w:rPr>
      <w:rFonts w:ascii="Tahoma" w:eastAsia="Times New Roman" w:hAnsi="Tahoma" w:cs="Traditional Arabic"/>
      <w:b/>
      <w:bCs/>
      <w:sz w:val="34"/>
      <w:szCs w:val="34"/>
    </w:rPr>
  </w:style>
  <w:style w:type="character" w:customStyle="1" w:styleId="6Char">
    <w:name w:val="عنوان 6 Char"/>
    <w:basedOn w:val="a0"/>
    <w:link w:val="6"/>
    <w:rsid w:val="0065154E"/>
    <w:rPr>
      <w:rFonts w:ascii="Times New Roman" w:eastAsia="Times New Roman" w:hAnsi="Times New Roman" w:cs="Akhbar MT"/>
      <w:sz w:val="36"/>
      <w:szCs w:val="34"/>
      <w:lang w:bidi="ar-EG"/>
    </w:rPr>
  </w:style>
  <w:style w:type="character" w:customStyle="1" w:styleId="7Char">
    <w:name w:val="عنوان 7 Char"/>
    <w:basedOn w:val="a0"/>
    <w:link w:val="7"/>
    <w:rsid w:val="0065154E"/>
    <w:rPr>
      <w:rFonts w:ascii="Times New Roman" w:eastAsia="Times New Roman" w:hAnsi="Times New Roman" w:cs="Akhbar MT"/>
      <w:sz w:val="36"/>
      <w:szCs w:val="34"/>
      <w:lang w:bidi="ar-EG"/>
    </w:rPr>
  </w:style>
  <w:style w:type="character" w:customStyle="1" w:styleId="8Char">
    <w:name w:val="عنوان 8 Char"/>
    <w:basedOn w:val="a0"/>
    <w:link w:val="8"/>
    <w:rsid w:val="0065154E"/>
    <w:rPr>
      <w:rFonts w:ascii="Times New Roman" w:eastAsia="Times New Roman" w:hAnsi="Times New Roman" w:cs="Akhbar MT"/>
      <w:sz w:val="36"/>
      <w:szCs w:val="34"/>
      <w:lang w:eastAsia="ar-SA"/>
    </w:rPr>
  </w:style>
  <w:style w:type="character" w:customStyle="1" w:styleId="9Char">
    <w:name w:val="عنوان 9 Char"/>
    <w:basedOn w:val="a0"/>
    <w:link w:val="9"/>
    <w:rsid w:val="0065154E"/>
    <w:rPr>
      <w:rFonts w:ascii="Times New Roman" w:eastAsia="Times New Roman" w:hAnsi="Times New Roman" w:cs="Akhbar MT"/>
      <w:sz w:val="36"/>
      <w:szCs w:val="34"/>
      <w:lang w:eastAsia="ar-SA"/>
    </w:rPr>
  </w:style>
  <w:style w:type="numbering" w:customStyle="1" w:styleId="10">
    <w:name w:val="بلا قائمة1"/>
    <w:next w:val="a2"/>
    <w:semiHidden/>
    <w:rsid w:val="0065154E"/>
  </w:style>
  <w:style w:type="paragraph" w:styleId="30">
    <w:name w:val="Body Text 3"/>
    <w:basedOn w:val="a"/>
    <w:link w:val="3Char0"/>
    <w:rsid w:val="0065154E"/>
    <w:pPr>
      <w:spacing w:after="0" w:line="240" w:lineRule="auto"/>
      <w:jc w:val="lowKashida"/>
    </w:pPr>
    <w:rPr>
      <w:rFonts w:ascii="Times New Roman" w:eastAsia="Times New Roman" w:hAnsi="Times New Roman" w:cs="Traditional Arabic"/>
      <w:b/>
      <w:bCs/>
      <w:sz w:val="20"/>
      <w:szCs w:val="20"/>
      <w:lang w:eastAsia="ar-SA"/>
    </w:rPr>
  </w:style>
  <w:style w:type="character" w:customStyle="1" w:styleId="3Char0">
    <w:name w:val="نص أساسي 3 Char"/>
    <w:basedOn w:val="a0"/>
    <w:link w:val="30"/>
    <w:rsid w:val="0065154E"/>
    <w:rPr>
      <w:rFonts w:ascii="Times New Roman" w:eastAsia="Times New Roman" w:hAnsi="Times New Roman" w:cs="Traditional Arabic"/>
      <w:b/>
      <w:bCs/>
      <w:sz w:val="20"/>
      <w:szCs w:val="20"/>
      <w:lang w:eastAsia="ar-SA"/>
    </w:rPr>
  </w:style>
  <w:style w:type="paragraph" w:styleId="a3">
    <w:name w:val="footnote text"/>
    <w:basedOn w:val="a"/>
    <w:link w:val="Char"/>
    <w:semiHidden/>
    <w:rsid w:val="0065154E"/>
    <w:pPr>
      <w:spacing w:after="0" w:line="240" w:lineRule="auto"/>
    </w:pPr>
    <w:rPr>
      <w:rFonts w:ascii="Tahoma" w:eastAsia="Times New Roman" w:hAnsi="Tahoma" w:cs="AL-Mohanad Bold"/>
      <w:sz w:val="20"/>
      <w:szCs w:val="20"/>
      <w:lang w:eastAsia="ar-SA"/>
    </w:rPr>
  </w:style>
  <w:style w:type="character" w:customStyle="1" w:styleId="Char">
    <w:name w:val="نص حاشية سفلية Char"/>
    <w:basedOn w:val="a0"/>
    <w:link w:val="a3"/>
    <w:semiHidden/>
    <w:rsid w:val="0065154E"/>
    <w:rPr>
      <w:rFonts w:ascii="Tahoma" w:eastAsia="Times New Roman" w:hAnsi="Tahoma" w:cs="AL-Mohanad Bold"/>
      <w:sz w:val="20"/>
      <w:szCs w:val="20"/>
      <w:lang w:eastAsia="ar-SA"/>
    </w:rPr>
  </w:style>
  <w:style w:type="character" w:styleId="a4">
    <w:name w:val="footnote reference"/>
    <w:semiHidden/>
    <w:rsid w:val="0065154E"/>
    <w:rPr>
      <w:vertAlign w:val="superscript"/>
    </w:rPr>
  </w:style>
  <w:style w:type="paragraph" w:styleId="a5">
    <w:name w:val="Balloon Text"/>
    <w:basedOn w:val="a"/>
    <w:link w:val="Char0"/>
    <w:semiHidden/>
    <w:rsid w:val="0065154E"/>
    <w:pPr>
      <w:spacing w:after="0" w:line="240" w:lineRule="auto"/>
    </w:pPr>
    <w:rPr>
      <w:rFonts w:ascii="Tahoma" w:eastAsia="Times New Roman" w:hAnsi="Tahoma" w:cs="Tahoma"/>
      <w:sz w:val="16"/>
      <w:szCs w:val="16"/>
      <w:lang w:eastAsia="ar-SA"/>
    </w:rPr>
  </w:style>
  <w:style w:type="character" w:customStyle="1" w:styleId="Char0">
    <w:name w:val="نص في بالون Char"/>
    <w:basedOn w:val="a0"/>
    <w:link w:val="a5"/>
    <w:semiHidden/>
    <w:rsid w:val="0065154E"/>
    <w:rPr>
      <w:rFonts w:ascii="Tahoma" w:eastAsia="Times New Roman" w:hAnsi="Tahoma" w:cs="Tahoma"/>
      <w:sz w:val="16"/>
      <w:szCs w:val="16"/>
      <w:lang w:eastAsia="ar-SA"/>
    </w:rPr>
  </w:style>
  <w:style w:type="paragraph" w:styleId="a6">
    <w:name w:val="Body Text"/>
    <w:basedOn w:val="a"/>
    <w:link w:val="Char1"/>
    <w:rsid w:val="0065154E"/>
    <w:pPr>
      <w:spacing w:after="0" w:line="240" w:lineRule="auto"/>
      <w:jc w:val="lowKashida"/>
    </w:pPr>
    <w:rPr>
      <w:rFonts w:ascii="Times New Roman" w:eastAsia="Times New Roman" w:hAnsi="Times New Roman" w:cs="Traditional Arabic"/>
      <w:b/>
      <w:bCs/>
      <w:sz w:val="14"/>
      <w:szCs w:val="16"/>
      <w:lang w:eastAsia="ar-SA"/>
    </w:rPr>
  </w:style>
  <w:style w:type="character" w:customStyle="1" w:styleId="Char1">
    <w:name w:val="نص أساسي Char"/>
    <w:basedOn w:val="a0"/>
    <w:link w:val="a6"/>
    <w:rsid w:val="0065154E"/>
    <w:rPr>
      <w:rFonts w:ascii="Times New Roman" w:eastAsia="Times New Roman" w:hAnsi="Times New Roman" w:cs="Traditional Arabic"/>
      <w:b/>
      <w:bCs/>
      <w:sz w:val="14"/>
      <w:szCs w:val="16"/>
      <w:lang w:eastAsia="ar-SA"/>
    </w:rPr>
  </w:style>
  <w:style w:type="paragraph" w:styleId="2">
    <w:name w:val="Body Text 2"/>
    <w:basedOn w:val="a"/>
    <w:link w:val="2Char"/>
    <w:rsid w:val="0065154E"/>
    <w:pPr>
      <w:spacing w:after="0" w:line="240" w:lineRule="auto"/>
    </w:pPr>
    <w:rPr>
      <w:rFonts w:ascii="Times New Roman" w:eastAsia="Times New Roman" w:hAnsi="Times New Roman" w:cs="Traditional Arabic"/>
      <w:b/>
      <w:bCs/>
      <w:sz w:val="40"/>
      <w:szCs w:val="48"/>
      <w:lang w:eastAsia="ar-SA"/>
    </w:rPr>
  </w:style>
  <w:style w:type="character" w:customStyle="1" w:styleId="2Char">
    <w:name w:val="نص أساسي 2 Char"/>
    <w:basedOn w:val="a0"/>
    <w:link w:val="2"/>
    <w:rsid w:val="0065154E"/>
    <w:rPr>
      <w:rFonts w:ascii="Times New Roman" w:eastAsia="Times New Roman" w:hAnsi="Times New Roman" w:cs="Traditional Arabic"/>
      <w:b/>
      <w:bCs/>
      <w:sz w:val="40"/>
      <w:szCs w:val="48"/>
      <w:lang w:eastAsia="ar-SA"/>
    </w:rPr>
  </w:style>
  <w:style w:type="paragraph" w:styleId="a7">
    <w:name w:val="footer"/>
    <w:basedOn w:val="a"/>
    <w:link w:val="Char2"/>
    <w:rsid w:val="0065154E"/>
    <w:pPr>
      <w:tabs>
        <w:tab w:val="center" w:pos="4153"/>
        <w:tab w:val="right" w:pos="8306"/>
      </w:tabs>
      <w:spacing w:after="0" w:line="240" w:lineRule="auto"/>
    </w:pPr>
    <w:rPr>
      <w:rFonts w:ascii="Tahoma" w:eastAsia="Times New Roman" w:hAnsi="Tahoma" w:cs="AL-Mohanad Bold"/>
      <w:sz w:val="28"/>
      <w:szCs w:val="36"/>
      <w:lang w:eastAsia="ar-SA"/>
    </w:rPr>
  </w:style>
  <w:style w:type="character" w:customStyle="1" w:styleId="Char2">
    <w:name w:val="تذييل الصفحة Char"/>
    <w:basedOn w:val="a0"/>
    <w:link w:val="a7"/>
    <w:rsid w:val="0065154E"/>
    <w:rPr>
      <w:rFonts w:ascii="Tahoma" w:eastAsia="Times New Roman" w:hAnsi="Tahoma" w:cs="AL-Mohanad Bold"/>
      <w:sz w:val="28"/>
      <w:szCs w:val="36"/>
      <w:lang w:eastAsia="ar-SA"/>
    </w:rPr>
  </w:style>
  <w:style w:type="paragraph" w:styleId="a8">
    <w:name w:val="Subtitle"/>
    <w:basedOn w:val="a"/>
    <w:link w:val="Char3"/>
    <w:qFormat/>
    <w:rsid w:val="0065154E"/>
    <w:pPr>
      <w:spacing w:after="60" w:line="240" w:lineRule="auto"/>
      <w:jc w:val="center"/>
      <w:outlineLvl w:val="1"/>
    </w:pPr>
    <w:rPr>
      <w:rFonts w:ascii="Arial" w:eastAsia="Times New Roman" w:hAnsi="Arial" w:cs="Arial"/>
      <w:sz w:val="24"/>
      <w:szCs w:val="24"/>
      <w:lang w:eastAsia="ar-SA"/>
    </w:rPr>
  </w:style>
  <w:style w:type="character" w:customStyle="1" w:styleId="Char3">
    <w:name w:val="عنوان فرعي Char"/>
    <w:basedOn w:val="a0"/>
    <w:link w:val="a8"/>
    <w:rsid w:val="0065154E"/>
    <w:rPr>
      <w:rFonts w:ascii="Arial" w:eastAsia="Times New Roman" w:hAnsi="Arial" w:cs="Arial"/>
      <w:sz w:val="24"/>
      <w:szCs w:val="24"/>
      <w:lang w:eastAsia="ar-SA"/>
    </w:rPr>
  </w:style>
  <w:style w:type="paragraph" w:styleId="a9">
    <w:name w:val="Block Text"/>
    <w:basedOn w:val="a"/>
    <w:rsid w:val="0065154E"/>
    <w:pPr>
      <w:spacing w:after="120" w:line="240" w:lineRule="auto"/>
      <w:ind w:left="1440" w:right="1440"/>
    </w:pPr>
    <w:rPr>
      <w:rFonts w:ascii="Times New Roman" w:eastAsia="Times New Roman" w:hAnsi="Times New Roman" w:cs="Times New Roman"/>
      <w:sz w:val="24"/>
      <w:szCs w:val="24"/>
      <w:lang w:eastAsia="ar-SA"/>
    </w:rPr>
  </w:style>
  <w:style w:type="character" w:styleId="aa">
    <w:name w:val="page number"/>
    <w:basedOn w:val="a0"/>
    <w:rsid w:val="0065154E"/>
  </w:style>
  <w:style w:type="paragraph" w:styleId="ab">
    <w:name w:val="header"/>
    <w:basedOn w:val="a"/>
    <w:link w:val="Char4"/>
    <w:rsid w:val="0065154E"/>
    <w:pPr>
      <w:tabs>
        <w:tab w:val="center" w:pos="4153"/>
        <w:tab w:val="right" w:pos="8306"/>
      </w:tabs>
      <w:spacing w:after="0" w:line="240" w:lineRule="auto"/>
    </w:pPr>
    <w:rPr>
      <w:rFonts w:ascii="Tahoma" w:eastAsia="Times New Roman" w:hAnsi="Tahoma" w:cs="AL-Mohanad Bold"/>
      <w:sz w:val="28"/>
      <w:szCs w:val="36"/>
      <w:lang w:eastAsia="ar-SA"/>
    </w:rPr>
  </w:style>
  <w:style w:type="character" w:customStyle="1" w:styleId="Char4">
    <w:name w:val="رأس الصفحة Char"/>
    <w:basedOn w:val="a0"/>
    <w:link w:val="ab"/>
    <w:rsid w:val="0065154E"/>
    <w:rPr>
      <w:rFonts w:ascii="Tahoma" w:eastAsia="Times New Roman" w:hAnsi="Tahoma" w:cs="AL-Mohanad Bold"/>
      <w:sz w:val="28"/>
      <w:szCs w:val="36"/>
      <w:lang w:eastAsia="ar-SA"/>
    </w:rPr>
  </w:style>
  <w:style w:type="character" w:styleId="Hyperlink">
    <w:name w:val="Hyperlink"/>
    <w:basedOn w:val="a0"/>
    <w:uiPriority w:val="99"/>
    <w:unhideWhenUsed/>
    <w:rsid w:val="00AB1721"/>
    <w:rPr>
      <w:color w:val="0000FF" w:themeColor="hyperlink"/>
      <w:u w:val="single"/>
    </w:rPr>
  </w:style>
  <w:style w:type="paragraph" w:styleId="ac">
    <w:name w:val="TOC Heading"/>
    <w:basedOn w:val="1"/>
    <w:next w:val="a"/>
    <w:uiPriority w:val="39"/>
    <w:unhideWhenUsed/>
    <w:qFormat/>
    <w:rsid w:val="00674D75"/>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1">
    <w:name w:val="toc 1"/>
    <w:basedOn w:val="a"/>
    <w:next w:val="a"/>
    <w:autoRedefine/>
    <w:uiPriority w:val="39"/>
    <w:unhideWhenUsed/>
    <w:rsid w:val="00674D75"/>
    <w:pPr>
      <w:spacing w:after="100"/>
    </w:pPr>
  </w:style>
  <w:style w:type="paragraph" w:styleId="31">
    <w:name w:val="toc 3"/>
    <w:basedOn w:val="a"/>
    <w:next w:val="a"/>
    <w:autoRedefine/>
    <w:uiPriority w:val="39"/>
    <w:unhideWhenUsed/>
    <w:rsid w:val="00674D7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965947">
      <w:bodyDiv w:val="1"/>
      <w:marLeft w:val="0"/>
      <w:marRight w:val="0"/>
      <w:marTop w:val="0"/>
      <w:marBottom w:val="0"/>
      <w:divBdr>
        <w:top w:val="none" w:sz="0" w:space="0" w:color="auto"/>
        <w:left w:val="none" w:sz="0" w:space="0" w:color="auto"/>
        <w:bottom w:val="none" w:sz="0" w:space="0" w:color="auto"/>
        <w:right w:val="none" w:sz="0" w:space="0" w:color="auto"/>
      </w:divBdr>
    </w:div>
    <w:div w:id="503011038">
      <w:bodyDiv w:val="1"/>
      <w:marLeft w:val="0"/>
      <w:marRight w:val="0"/>
      <w:marTop w:val="0"/>
      <w:marBottom w:val="0"/>
      <w:divBdr>
        <w:top w:val="none" w:sz="0" w:space="0" w:color="auto"/>
        <w:left w:val="none" w:sz="0" w:space="0" w:color="auto"/>
        <w:bottom w:val="none" w:sz="0" w:space="0" w:color="auto"/>
        <w:right w:val="none" w:sz="0" w:space="0" w:color="auto"/>
      </w:divBdr>
    </w:div>
    <w:div w:id="167341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mam4111@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bo_hamam2012@yaho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7951F-DFC0-4A9F-8608-29F404105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58</Pages>
  <Words>11153</Words>
  <Characters>63576</Characters>
  <Application>Microsoft Office Word</Application>
  <DocSecurity>0</DocSecurity>
  <Lines>529</Lines>
  <Paragraphs>149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ABO HABYBA</cp:lastModifiedBy>
  <cp:revision>18</cp:revision>
  <dcterms:created xsi:type="dcterms:W3CDTF">2020-07-25T08:35:00Z</dcterms:created>
  <dcterms:modified xsi:type="dcterms:W3CDTF">2021-05-10T10:18:00Z</dcterms:modified>
</cp:coreProperties>
</file>